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8.xml" ContentType="application/vnd.openxmlformats-officedocument.drawingml.chart+xml"/>
  <Override PartName="/word/theme/themeOverride8.xml" ContentType="application/vnd.openxmlformats-officedocument.themeOverride+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3D598" w14:textId="77777777" w:rsidR="00C7562B" w:rsidRPr="00831007" w:rsidRDefault="00C7562B" w:rsidP="00073F31">
      <w:pPr>
        <w:pStyle w:val="Heading1New"/>
        <w:ind w:left="-270"/>
        <w:rPr>
          <w:rFonts w:ascii="Times New Roman" w:hAnsi="Times New Roman" w:cs="Times New Roman"/>
        </w:rPr>
      </w:pPr>
    </w:p>
    <w:p w14:paraId="4D461131" w14:textId="77777777" w:rsidR="003516CC" w:rsidRDefault="003516CC" w:rsidP="003516CC">
      <w:pPr>
        <w:spacing w:after="200" w:line="276" w:lineRule="auto"/>
        <w:jc w:val="center"/>
        <w:rPr>
          <w:b/>
        </w:rPr>
      </w:pPr>
    </w:p>
    <w:p w14:paraId="140E7100" w14:textId="77777777" w:rsidR="003516CC" w:rsidRDefault="003516CC" w:rsidP="003516CC">
      <w:pPr>
        <w:spacing w:after="200" w:line="276" w:lineRule="auto"/>
        <w:jc w:val="center"/>
        <w:rPr>
          <w:b/>
        </w:rPr>
      </w:pPr>
    </w:p>
    <w:p w14:paraId="0911CB92" w14:textId="77777777" w:rsidR="003516CC" w:rsidRPr="003516CC" w:rsidRDefault="003516CC" w:rsidP="003516CC">
      <w:pPr>
        <w:spacing w:after="200" w:line="276" w:lineRule="auto"/>
        <w:jc w:val="center"/>
        <w:rPr>
          <w:rFonts w:ascii="Times New Roman" w:hAnsi="Times New Roman" w:cs="Times New Roman"/>
          <w:b/>
        </w:rPr>
      </w:pPr>
      <w:r w:rsidRPr="003516CC">
        <w:rPr>
          <w:rFonts w:ascii="Times New Roman" w:hAnsi="Times New Roman" w:cs="Times New Roman"/>
          <w:b/>
        </w:rPr>
        <w:t>OROMINA IRRIGATION DEVELOPMENT AUTHORITY (OIDA)</w:t>
      </w:r>
    </w:p>
    <w:p w14:paraId="0ABB46DB" w14:textId="77777777" w:rsidR="003516CC" w:rsidRPr="003516CC" w:rsidRDefault="003516CC" w:rsidP="003516CC">
      <w:pPr>
        <w:spacing w:after="200" w:line="276" w:lineRule="auto"/>
        <w:rPr>
          <w:rFonts w:ascii="Times New Roman" w:hAnsi="Times New Roman" w:cs="Times New Roman"/>
          <w:b/>
        </w:rPr>
      </w:pPr>
    </w:p>
    <w:p w14:paraId="4D99F67B" w14:textId="77777777" w:rsidR="003516CC" w:rsidRPr="003516CC" w:rsidRDefault="003516CC" w:rsidP="003516CC">
      <w:pPr>
        <w:spacing w:after="200" w:line="276" w:lineRule="auto"/>
        <w:rPr>
          <w:rFonts w:ascii="Times New Roman" w:hAnsi="Times New Roman" w:cs="Times New Roman"/>
          <w:b/>
        </w:rPr>
      </w:pPr>
    </w:p>
    <w:p w14:paraId="2691ABFF" w14:textId="77777777" w:rsidR="003516CC" w:rsidRPr="003516CC" w:rsidRDefault="003516CC" w:rsidP="003516CC">
      <w:pPr>
        <w:spacing w:after="200" w:line="276" w:lineRule="auto"/>
        <w:rPr>
          <w:rFonts w:ascii="Times New Roman" w:hAnsi="Times New Roman" w:cs="Times New Roman"/>
          <w:b/>
        </w:rPr>
      </w:pPr>
    </w:p>
    <w:p w14:paraId="3D800AE9" w14:textId="77777777" w:rsidR="003516CC" w:rsidRPr="003516CC" w:rsidRDefault="003516CC" w:rsidP="003516CC">
      <w:pPr>
        <w:spacing w:after="200" w:line="276" w:lineRule="auto"/>
        <w:jc w:val="center"/>
        <w:rPr>
          <w:rFonts w:ascii="Times New Roman" w:hAnsi="Times New Roman" w:cs="Times New Roman"/>
          <w:b/>
        </w:rPr>
      </w:pPr>
      <w:r w:rsidRPr="003516CC">
        <w:rPr>
          <w:rFonts w:ascii="Times New Roman" w:hAnsi="Times New Roman" w:cs="Times New Roman"/>
          <w:b/>
        </w:rPr>
        <w:t>HORO GUDRU WELLEGA IRRIGATION DEVELOPMENT AUTHORITY</w:t>
      </w:r>
    </w:p>
    <w:p w14:paraId="742F6C1A" w14:textId="77777777" w:rsidR="003516CC" w:rsidRDefault="003516CC" w:rsidP="003516CC">
      <w:pPr>
        <w:spacing w:after="200" w:line="276" w:lineRule="auto"/>
        <w:rPr>
          <w:b/>
        </w:rPr>
      </w:pPr>
    </w:p>
    <w:p w14:paraId="5A530B05" w14:textId="77777777" w:rsidR="003516CC" w:rsidRPr="003516CC" w:rsidRDefault="003516CC" w:rsidP="003516CC">
      <w:pPr>
        <w:spacing w:after="200" w:line="276" w:lineRule="auto"/>
        <w:jc w:val="center"/>
        <w:rPr>
          <w:rFonts w:ascii="Times New Roman" w:hAnsi="Times New Roman" w:cs="Times New Roman"/>
          <w:b/>
        </w:rPr>
      </w:pPr>
      <w:r w:rsidRPr="003516CC">
        <w:rPr>
          <w:rFonts w:ascii="Times New Roman" w:hAnsi="Times New Roman" w:cs="Times New Roman"/>
          <w:b/>
        </w:rPr>
        <w:t>FEASIBILITY STUDY AND DETAIL DESIGN OF</w:t>
      </w:r>
    </w:p>
    <w:p w14:paraId="3EDA961C" w14:textId="77777777" w:rsidR="003516CC" w:rsidRPr="003516CC" w:rsidRDefault="003516CC" w:rsidP="003516CC">
      <w:pPr>
        <w:spacing w:after="200" w:line="276" w:lineRule="auto"/>
        <w:jc w:val="center"/>
        <w:rPr>
          <w:rFonts w:ascii="Times New Roman" w:hAnsi="Times New Roman" w:cs="Times New Roman"/>
          <w:b/>
        </w:rPr>
      </w:pPr>
      <w:r w:rsidRPr="003516CC">
        <w:rPr>
          <w:rFonts w:ascii="Times New Roman" w:hAnsi="Times New Roman" w:cs="Times New Roman"/>
          <w:b/>
          <w:bCs/>
          <w:lang w:bidi="en-US"/>
        </w:rPr>
        <w:t>DILDILA ABA OROMO</w:t>
      </w:r>
      <w:r w:rsidRPr="003516CC">
        <w:rPr>
          <w:rFonts w:ascii="Times New Roman" w:hAnsi="Times New Roman" w:cs="Times New Roman"/>
          <w:bCs/>
          <w:lang w:bidi="en-US"/>
        </w:rPr>
        <w:t xml:space="preserve"> </w:t>
      </w:r>
      <w:r w:rsidRPr="003516CC">
        <w:rPr>
          <w:rFonts w:ascii="Times New Roman" w:hAnsi="Times New Roman" w:cs="Times New Roman"/>
          <w:b/>
        </w:rPr>
        <w:t>SMALL-SCALE IRRIGATION PROJECT</w:t>
      </w:r>
    </w:p>
    <w:p w14:paraId="62BD7B19" w14:textId="77777777" w:rsidR="003516CC" w:rsidRDefault="003516CC" w:rsidP="003516CC">
      <w:pPr>
        <w:spacing w:after="200" w:line="276" w:lineRule="auto"/>
        <w:rPr>
          <w:b/>
        </w:rPr>
      </w:pPr>
    </w:p>
    <w:p w14:paraId="1A286080" w14:textId="77777777" w:rsidR="003516CC" w:rsidRDefault="003516CC" w:rsidP="003516CC">
      <w:pPr>
        <w:spacing w:after="200" w:line="276" w:lineRule="auto"/>
        <w:rPr>
          <w:b/>
        </w:rPr>
      </w:pPr>
    </w:p>
    <w:p w14:paraId="1A0ACFFD" w14:textId="77777777" w:rsidR="003516CC" w:rsidRDefault="003516CC" w:rsidP="003516CC">
      <w:pPr>
        <w:spacing w:after="200" w:line="276" w:lineRule="auto"/>
        <w:rPr>
          <w:b/>
        </w:rPr>
      </w:pPr>
    </w:p>
    <w:p w14:paraId="2BD9ED4F" w14:textId="77777777" w:rsidR="003516CC" w:rsidRDefault="003516CC" w:rsidP="003516CC">
      <w:pPr>
        <w:spacing w:after="200" w:line="276" w:lineRule="auto"/>
        <w:jc w:val="center"/>
        <w:rPr>
          <w:b/>
        </w:rPr>
      </w:pPr>
      <w:r>
        <w:rPr>
          <w:b/>
        </w:rPr>
        <w:t xml:space="preserve">REVIWED BY OIDA-AGP TEAM IN CONSULTATION WITH BALA ZONE IRRIGATION </w:t>
      </w:r>
    </w:p>
    <w:p w14:paraId="6271C5B7" w14:textId="77777777" w:rsidR="003516CC" w:rsidRDefault="003516CC" w:rsidP="003516CC">
      <w:pPr>
        <w:spacing w:after="200" w:line="276" w:lineRule="auto"/>
        <w:jc w:val="center"/>
        <w:rPr>
          <w:b/>
        </w:rPr>
      </w:pPr>
      <w:r>
        <w:rPr>
          <w:b/>
        </w:rPr>
        <w:t>DEVELOPMENT AUTHORITY</w:t>
      </w:r>
    </w:p>
    <w:p w14:paraId="41BAEB67" w14:textId="77777777" w:rsidR="003516CC" w:rsidRDefault="003516CC" w:rsidP="003516CC">
      <w:pPr>
        <w:spacing w:after="200" w:line="276" w:lineRule="auto"/>
        <w:rPr>
          <w:b/>
        </w:rPr>
      </w:pPr>
    </w:p>
    <w:p w14:paraId="3AE593CD" w14:textId="77777777" w:rsidR="003516CC" w:rsidRDefault="003516CC" w:rsidP="003516CC">
      <w:pPr>
        <w:spacing w:after="200" w:line="276" w:lineRule="auto"/>
        <w:rPr>
          <w:b/>
        </w:rPr>
      </w:pPr>
    </w:p>
    <w:p w14:paraId="146400F5" w14:textId="77777777" w:rsidR="003516CC" w:rsidRDefault="003516CC" w:rsidP="003516CC">
      <w:pPr>
        <w:spacing w:after="200" w:line="276" w:lineRule="auto"/>
        <w:rPr>
          <w:b/>
        </w:rPr>
      </w:pPr>
    </w:p>
    <w:p w14:paraId="5B85768B" w14:textId="77777777" w:rsidR="003516CC" w:rsidRDefault="003516CC" w:rsidP="003516CC">
      <w:pPr>
        <w:spacing w:after="200" w:line="276" w:lineRule="auto"/>
        <w:rPr>
          <w:b/>
        </w:rPr>
      </w:pPr>
    </w:p>
    <w:p w14:paraId="2A218D89" w14:textId="77777777" w:rsidR="003516CC" w:rsidRDefault="003516CC" w:rsidP="003516CC">
      <w:pPr>
        <w:spacing w:after="200" w:line="276" w:lineRule="auto"/>
        <w:rPr>
          <w:b/>
        </w:rPr>
      </w:pPr>
    </w:p>
    <w:p w14:paraId="643F8ED8" w14:textId="77777777" w:rsidR="003516CC" w:rsidRDefault="003516CC" w:rsidP="003516CC">
      <w:pPr>
        <w:spacing w:after="200" w:line="276" w:lineRule="auto"/>
        <w:jc w:val="right"/>
        <w:rPr>
          <w:b/>
        </w:rPr>
      </w:pPr>
      <w:r>
        <w:rPr>
          <w:b/>
        </w:rPr>
        <w:t xml:space="preserve">OCTOBER, 2016 </w:t>
      </w:r>
    </w:p>
    <w:p w14:paraId="7557D8A5" w14:textId="77777777" w:rsidR="003516CC" w:rsidRDefault="003516CC" w:rsidP="003516CC">
      <w:pPr>
        <w:spacing w:after="200" w:line="276" w:lineRule="auto"/>
        <w:jc w:val="right"/>
        <w:rPr>
          <w:b/>
        </w:rPr>
      </w:pPr>
      <w:r>
        <w:rPr>
          <w:b/>
        </w:rPr>
        <w:t>BATU</w:t>
      </w:r>
    </w:p>
    <w:p w14:paraId="461F2C86" w14:textId="77777777" w:rsidR="003516CC" w:rsidRDefault="003516CC">
      <w:pPr>
        <w:spacing w:line="240" w:lineRule="auto"/>
        <w:jc w:val="left"/>
        <w:rPr>
          <w:rFonts w:ascii="Times New Roman" w:hAnsi="Times New Roman" w:cs="Times New Roman"/>
          <w:b/>
        </w:rPr>
      </w:pPr>
      <w:r>
        <w:rPr>
          <w:rFonts w:ascii="Times New Roman" w:hAnsi="Times New Roman" w:cs="Times New Roman"/>
          <w:b/>
        </w:rPr>
        <w:br w:type="page"/>
      </w:r>
    </w:p>
    <w:p w14:paraId="34FBF0D0" w14:textId="77777777" w:rsidR="003516CC" w:rsidRDefault="003516CC" w:rsidP="00447BF2">
      <w:pPr>
        <w:spacing w:line="240" w:lineRule="auto"/>
        <w:ind w:right="-45"/>
        <w:jc w:val="left"/>
        <w:rPr>
          <w:rFonts w:ascii="Times New Roman" w:hAnsi="Times New Roman" w:cs="Times New Roman"/>
          <w:b/>
        </w:rPr>
      </w:pPr>
    </w:p>
    <w:p w14:paraId="40523720" w14:textId="77777777" w:rsidR="000F127D" w:rsidRDefault="00403D55">
      <w:pPr>
        <w:pStyle w:val="TOC1"/>
        <w:tabs>
          <w:tab w:val="right" w:leader="dot" w:pos="9305"/>
        </w:tabs>
        <w:rPr>
          <w:rFonts w:eastAsiaTheme="minorEastAsia" w:cstheme="minorBidi"/>
          <w:b w:val="0"/>
          <w:noProof/>
          <w:sz w:val="22"/>
          <w:szCs w:val="22"/>
        </w:rPr>
      </w:pPr>
      <w:r w:rsidRPr="00831007">
        <w:rPr>
          <w:rFonts w:ascii="Times New Roman" w:hAnsi="Times New Roman" w:cs="Times New Roman"/>
        </w:rPr>
        <w:fldChar w:fldCharType="begin"/>
      </w:r>
      <w:r w:rsidR="00C7562B" w:rsidRPr="00831007">
        <w:rPr>
          <w:rFonts w:ascii="Times New Roman" w:hAnsi="Times New Roman" w:cs="Times New Roman"/>
        </w:rPr>
        <w:instrText xml:space="preserve"> TOC \o "1-3" \h \z \u </w:instrText>
      </w:r>
      <w:r w:rsidRPr="00831007">
        <w:rPr>
          <w:rFonts w:ascii="Times New Roman" w:hAnsi="Times New Roman" w:cs="Times New Roman"/>
        </w:rPr>
        <w:fldChar w:fldCharType="separate"/>
      </w:r>
      <w:hyperlink w:anchor="_Toc470765662" w:history="1">
        <w:r w:rsidR="000F127D" w:rsidRPr="00251201">
          <w:rPr>
            <w:rStyle w:val="Hyperlink"/>
            <w:rFonts w:ascii="Times New Roman" w:hAnsi="Times New Roman" w:cs="Times New Roman"/>
            <w:noProof/>
          </w:rPr>
          <w:t>1. SOCIO-ECONOMIC STUDY</w:t>
        </w:r>
        <w:r w:rsidR="000F127D">
          <w:rPr>
            <w:noProof/>
            <w:webHidden/>
          </w:rPr>
          <w:tab/>
        </w:r>
        <w:r w:rsidR="000F127D">
          <w:rPr>
            <w:noProof/>
            <w:webHidden/>
          </w:rPr>
          <w:fldChar w:fldCharType="begin"/>
        </w:r>
        <w:r w:rsidR="000F127D">
          <w:rPr>
            <w:noProof/>
            <w:webHidden/>
          </w:rPr>
          <w:instrText xml:space="preserve"> PAGEREF _Toc470765662 \h </w:instrText>
        </w:r>
        <w:r w:rsidR="000F127D">
          <w:rPr>
            <w:noProof/>
            <w:webHidden/>
          </w:rPr>
        </w:r>
        <w:r w:rsidR="000F127D">
          <w:rPr>
            <w:noProof/>
            <w:webHidden/>
          </w:rPr>
          <w:fldChar w:fldCharType="separate"/>
        </w:r>
        <w:r w:rsidR="000F127D">
          <w:rPr>
            <w:noProof/>
            <w:webHidden/>
          </w:rPr>
          <w:t>4</w:t>
        </w:r>
        <w:r w:rsidR="000F127D">
          <w:rPr>
            <w:noProof/>
            <w:webHidden/>
          </w:rPr>
          <w:fldChar w:fldCharType="end"/>
        </w:r>
      </w:hyperlink>
    </w:p>
    <w:p w14:paraId="2D199F1E" w14:textId="77777777" w:rsidR="000F127D" w:rsidRDefault="00D8429A">
      <w:pPr>
        <w:pStyle w:val="TOC2"/>
        <w:rPr>
          <w:rFonts w:eastAsiaTheme="minorEastAsia" w:cstheme="minorBidi"/>
          <w:b w:val="0"/>
          <w:noProof/>
          <w:sz w:val="22"/>
          <w:szCs w:val="22"/>
          <w:lang w:eastAsia="en-US" w:bidi="ar-SA"/>
        </w:rPr>
      </w:pPr>
      <w:hyperlink w:anchor="_Toc470765663" w:history="1">
        <w:r w:rsidR="000F127D" w:rsidRPr="00251201">
          <w:rPr>
            <w:rStyle w:val="Hyperlink"/>
            <w:rFonts w:ascii="Times New Roman" w:hAnsi="Times New Roman" w:cs="Times New Roman"/>
            <w:noProof/>
          </w:rPr>
          <w:t>1.1 Objective of Socio-Economic study</w:t>
        </w:r>
        <w:r w:rsidR="000F127D">
          <w:rPr>
            <w:noProof/>
            <w:webHidden/>
          </w:rPr>
          <w:tab/>
        </w:r>
        <w:r w:rsidR="000F127D">
          <w:rPr>
            <w:noProof/>
            <w:webHidden/>
          </w:rPr>
          <w:fldChar w:fldCharType="begin"/>
        </w:r>
        <w:r w:rsidR="000F127D">
          <w:rPr>
            <w:noProof/>
            <w:webHidden/>
          </w:rPr>
          <w:instrText xml:space="preserve"> PAGEREF _Toc470765663 \h </w:instrText>
        </w:r>
        <w:r w:rsidR="000F127D">
          <w:rPr>
            <w:noProof/>
            <w:webHidden/>
          </w:rPr>
        </w:r>
        <w:r w:rsidR="000F127D">
          <w:rPr>
            <w:noProof/>
            <w:webHidden/>
          </w:rPr>
          <w:fldChar w:fldCharType="separate"/>
        </w:r>
        <w:r w:rsidR="000F127D">
          <w:rPr>
            <w:noProof/>
            <w:webHidden/>
          </w:rPr>
          <w:t>2</w:t>
        </w:r>
        <w:r w:rsidR="000F127D">
          <w:rPr>
            <w:noProof/>
            <w:webHidden/>
          </w:rPr>
          <w:fldChar w:fldCharType="end"/>
        </w:r>
      </w:hyperlink>
    </w:p>
    <w:p w14:paraId="4AFA093B" w14:textId="77777777" w:rsidR="000F127D" w:rsidRDefault="00D8429A">
      <w:pPr>
        <w:pStyle w:val="TOC2"/>
        <w:rPr>
          <w:rFonts w:eastAsiaTheme="minorEastAsia" w:cstheme="minorBidi"/>
          <w:b w:val="0"/>
          <w:noProof/>
          <w:sz w:val="22"/>
          <w:szCs w:val="22"/>
          <w:lang w:eastAsia="en-US" w:bidi="ar-SA"/>
        </w:rPr>
      </w:pPr>
      <w:hyperlink w:anchor="_Toc470765664" w:history="1">
        <w:r w:rsidR="000F127D" w:rsidRPr="00251201">
          <w:rPr>
            <w:rStyle w:val="Hyperlink"/>
            <w:rFonts w:ascii="Times New Roman" w:eastAsia="MS Mincho" w:hAnsi="Times New Roman" w:cs="Times New Roman"/>
            <w:noProof/>
            <w:lang w:eastAsia="ja-JP"/>
          </w:rPr>
          <w:t>1.2 Scope</w:t>
        </w:r>
        <w:r w:rsidR="000F127D">
          <w:rPr>
            <w:noProof/>
            <w:webHidden/>
          </w:rPr>
          <w:tab/>
        </w:r>
        <w:r w:rsidR="000F127D">
          <w:rPr>
            <w:noProof/>
            <w:webHidden/>
          </w:rPr>
          <w:fldChar w:fldCharType="begin"/>
        </w:r>
        <w:r w:rsidR="000F127D">
          <w:rPr>
            <w:noProof/>
            <w:webHidden/>
          </w:rPr>
          <w:instrText xml:space="preserve"> PAGEREF _Toc470765664 \h </w:instrText>
        </w:r>
        <w:r w:rsidR="000F127D">
          <w:rPr>
            <w:noProof/>
            <w:webHidden/>
          </w:rPr>
        </w:r>
        <w:r w:rsidR="000F127D">
          <w:rPr>
            <w:noProof/>
            <w:webHidden/>
          </w:rPr>
          <w:fldChar w:fldCharType="separate"/>
        </w:r>
        <w:r w:rsidR="000F127D">
          <w:rPr>
            <w:noProof/>
            <w:webHidden/>
          </w:rPr>
          <w:t>2</w:t>
        </w:r>
        <w:r w:rsidR="000F127D">
          <w:rPr>
            <w:noProof/>
            <w:webHidden/>
          </w:rPr>
          <w:fldChar w:fldCharType="end"/>
        </w:r>
      </w:hyperlink>
    </w:p>
    <w:p w14:paraId="7540F346" w14:textId="77777777" w:rsidR="000F127D" w:rsidRDefault="00D8429A">
      <w:pPr>
        <w:pStyle w:val="TOC2"/>
        <w:rPr>
          <w:rFonts w:eastAsiaTheme="minorEastAsia" w:cstheme="minorBidi"/>
          <w:b w:val="0"/>
          <w:noProof/>
          <w:sz w:val="22"/>
          <w:szCs w:val="22"/>
          <w:lang w:eastAsia="en-US" w:bidi="ar-SA"/>
        </w:rPr>
      </w:pPr>
      <w:hyperlink w:anchor="_Toc470765665" w:history="1">
        <w:r w:rsidR="000F127D" w:rsidRPr="00251201">
          <w:rPr>
            <w:rStyle w:val="Hyperlink"/>
            <w:rFonts w:ascii="Times New Roman" w:hAnsi="Times New Roman" w:cs="Times New Roman"/>
            <w:noProof/>
          </w:rPr>
          <w:t>1.3 Methodology and Approaches</w:t>
        </w:r>
        <w:r w:rsidR="000F127D">
          <w:rPr>
            <w:noProof/>
            <w:webHidden/>
          </w:rPr>
          <w:tab/>
        </w:r>
        <w:r w:rsidR="000F127D">
          <w:rPr>
            <w:noProof/>
            <w:webHidden/>
          </w:rPr>
          <w:fldChar w:fldCharType="begin"/>
        </w:r>
        <w:r w:rsidR="000F127D">
          <w:rPr>
            <w:noProof/>
            <w:webHidden/>
          </w:rPr>
          <w:instrText xml:space="preserve"> PAGEREF _Toc470765665 \h </w:instrText>
        </w:r>
        <w:r w:rsidR="000F127D">
          <w:rPr>
            <w:noProof/>
            <w:webHidden/>
          </w:rPr>
        </w:r>
        <w:r w:rsidR="000F127D">
          <w:rPr>
            <w:noProof/>
            <w:webHidden/>
          </w:rPr>
          <w:fldChar w:fldCharType="separate"/>
        </w:r>
        <w:r w:rsidR="000F127D">
          <w:rPr>
            <w:noProof/>
            <w:webHidden/>
          </w:rPr>
          <w:t>2</w:t>
        </w:r>
        <w:r w:rsidR="000F127D">
          <w:rPr>
            <w:noProof/>
            <w:webHidden/>
          </w:rPr>
          <w:fldChar w:fldCharType="end"/>
        </w:r>
      </w:hyperlink>
    </w:p>
    <w:p w14:paraId="57C1B246" w14:textId="77777777" w:rsidR="000F127D" w:rsidRDefault="00D8429A">
      <w:pPr>
        <w:pStyle w:val="TOC2"/>
        <w:rPr>
          <w:rFonts w:eastAsiaTheme="minorEastAsia" w:cstheme="minorBidi"/>
          <w:b w:val="0"/>
          <w:noProof/>
          <w:sz w:val="22"/>
          <w:szCs w:val="22"/>
          <w:lang w:eastAsia="en-US" w:bidi="ar-SA"/>
        </w:rPr>
      </w:pPr>
      <w:hyperlink w:anchor="_Toc470765666" w:history="1">
        <w:r w:rsidR="000F127D" w:rsidRPr="00251201">
          <w:rPr>
            <w:rStyle w:val="Hyperlink"/>
            <w:rFonts w:ascii="Times New Roman" w:hAnsi="Times New Roman" w:cs="Times New Roman"/>
            <w:noProof/>
          </w:rPr>
          <w:t>1.4 Existing Situation Assessments of the project Area</w:t>
        </w:r>
        <w:r w:rsidR="000F127D">
          <w:rPr>
            <w:noProof/>
            <w:webHidden/>
          </w:rPr>
          <w:tab/>
        </w:r>
        <w:r w:rsidR="000F127D">
          <w:rPr>
            <w:noProof/>
            <w:webHidden/>
          </w:rPr>
          <w:fldChar w:fldCharType="begin"/>
        </w:r>
        <w:r w:rsidR="000F127D">
          <w:rPr>
            <w:noProof/>
            <w:webHidden/>
          </w:rPr>
          <w:instrText xml:space="preserve"> PAGEREF _Toc470765666 \h </w:instrText>
        </w:r>
        <w:r w:rsidR="000F127D">
          <w:rPr>
            <w:noProof/>
            <w:webHidden/>
          </w:rPr>
        </w:r>
        <w:r w:rsidR="000F127D">
          <w:rPr>
            <w:noProof/>
            <w:webHidden/>
          </w:rPr>
          <w:fldChar w:fldCharType="separate"/>
        </w:r>
        <w:r w:rsidR="000F127D">
          <w:rPr>
            <w:noProof/>
            <w:webHidden/>
          </w:rPr>
          <w:t>4</w:t>
        </w:r>
        <w:r w:rsidR="000F127D">
          <w:rPr>
            <w:noProof/>
            <w:webHidden/>
          </w:rPr>
          <w:fldChar w:fldCharType="end"/>
        </w:r>
      </w:hyperlink>
    </w:p>
    <w:p w14:paraId="3CE10C5C" w14:textId="77777777" w:rsidR="000F127D" w:rsidRDefault="00D8429A">
      <w:pPr>
        <w:pStyle w:val="TOC2"/>
        <w:rPr>
          <w:rFonts w:eastAsiaTheme="minorEastAsia" w:cstheme="minorBidi"/>
          <w:b w:val="0"/>
          <w:noProof/>
          <w:sz w:val="22"/>
          <w:szCs w:val="22"/>
          <w:lang w:eastAsia="en-US" w:bidi="ar-SA"/>
        </w:rPr>
      </w:pPr>
      <w:hyperlink w:anchor="_Toc470765667" w:history="1">
        <w:r w:rsidR="000F127D" w:rsidRPr="00251201">
          <w:rPr>
            <w:rStyle w:val="Hyperlink"/>
            <w:rFonts w:ascii="Times New Roman" w:hAnsi="Times New Roman" w:cs="Times New Roman"/>
            <w:noProof/>
          </w:rPr>
          <w:t>1.3.1Head Work Area Kebeles</w:t>
        </w:r>
        <w:r w:rsidR="000F127D">
          <w:rPr>
            <w:noProof/>
            <w:webHidden/>
          </w:rPr>
          <w:tab/>
        </w:r>
        <w:r w:rsidR="000F127D">
          <w:rPr>
            <w:noProof/>
            <w:webHidden/>
          </w:rPr>
          <w:fldChar w:fldCharType="begin"/>
        </w:r>
        <w:r w:rsidR="000F127D">
          <w:rPr>
            <w:noProof/>
            <w:webHidden/>
          </w:rPr>
          <w:instrText xml:space="preserve"> PAGEREF _Toc470765667 \h </w:instrText>
        </w:r>
        <w:r w:rsidR="000F127D">
          <w:rPr>
            <w:noProof/>
            <w:webHidden/>
          </w:rPr>
        </w:r>
        <w:r w:rsidR="000F127D">
          <w:rPr>
            <w:noProof/>
            <w:webHidden/>
          </w:rPr>
          <w:fldChar w:fldCharType="separate"/>
        </w:r>
        <w:r w:rsidR="000F127D">
          <w:rPr>
            <w:noProof/>
            <w:webHidden/>
          </w:rPr>
          <w:t>5</w:t>
        </w:r>
        <w:r w:rsidR="000F127D">
          <w:rPr>
            <w:noProof/>
            <w:webHidden/>
          </w:rPr>
          <w:fldChar w:fldCharType="end"/>
        </w:r>
      </w:hyperlink>
    </w:p>
    <w:p w14:paraId="20A3F29A" w14:textId="77777777" w:rsidR="000F127D" w:rsidRDefault="00D8429A">
      <w:pPr>
        <w:pStyle w:val="TOC2"/>
        <w:rPr>
          <w:rFonts w:eastAsiaTheme="minorEastAsia" w:cstheme="minorBidi"/>
          <w:b w:val="0"/>
          <w:noProof/>
          <w:sz w:val="22"/>
          <w:szCs w:val="22"/>
          <w:lang w:eastAsia="en-US" w:bidi="ar-SA"/>
        </w:rPr>
      </w:pPr>
      <w:hyperlink w:anchor="_Toc470765668" w:history="1">
        <w:r w:rsidR="000F127D" w:rsidRPr="00251201">
          <w:rPr>
            <w:rStyle w:val="Hyperlink"/>
            <w:rFonts w:ascii="Times New Roman" w:hAnsi="Times New Roman" w:cs="Times New Roman"/>
            <w:noProof/>
          </w:rPr>
          <w:t>1.3.2 Demographic features of the project area</w:t>
        </w:r>
        <w:r w:rsidR="000F127D">
          <w:rPr>
            <w:noProof/>
            <w:webHidden/>
          </w:rPr>
          <w:tab/>
        </w:r>
        <w:r w:rsidR="000F127D">
          <w:rPr>
            <w:noProof/>
            <w:webHidden/>
          </w:rPr>
          <w:fldChar w:fldCharType="begin"/>
        </w:r>
        <w:r w:rsidR="000F127D">
          <w:rPr>
            <w:noProof/>
            <w:webHidden/>
          </w:rPr>
          <w:instrText xml:space="preserve"> PAGEREF _Toc470765668 \h </w:instrText>
        </w:r>
        <w:r w:rsidR="000F127D">
          <w:rPr>
            <w:noProof/>
            <w:webHidden/>
          </w:rPr>
        </w:r>
        <w:r w:rsidR="000F127D">
          <w:rPr>
            <w:noProof/>
            <w:webHidden/>
          </w:rPr>
          <w:fldChar w:fldCharType="separate"/>
        </w:r>
        <w:r w:rsidR="000F127D">
          <w:rPr>
            <w:noProof/>
            <w:webHidden/>
          </w:rPr>
          <w:t>6</w:t>
        </w:r>
        <w:r w:rsidR="000F127D">
          <w:rPr>
            <w:noProof/>
            <w:webHidden/>
          </w:rPr>
          <w:fldChar w:fldCharType="end"/>
        </w:r>
      </w:hyperlink>
    </w:p>
    <w:p w14:paraId="4C9EB4DE" w14:textId="77777777" w:rsidR="000F127D" w:rsidRDefault="00D8429A">
      <w:pPr>
        <w:pStyle w:val="TOC2"/>
        <w:rPr>
          <w:rFonts w:eastAsiaTheme="minorEastAsia" w:cstheme="minorBidi"/>
          <w:b w:val="0"/>
          <w:noProof/>
          <w:sz w:val="22"/>
          <w:szCs w:val="22"/>
          <w:lang w:eastAsia="en-US" w:bidi="ar-SA"/>
        </w:rPr>
      </w:pPr>
      <w:hyperlink w:anchor="_Toc470765669" w:history="1">
        <w:r w:rsidR="000F127D" w:rsidRPr="00251201">
          <w:rPr>
            <w:rStyle w:val="Hyperlink"/>
            <w:rFonts w:ascii="Times New Roman" w:hAnsi="Times New Roman" w:cs="Times New Roman"/>
            <w:noProof/>
          </w:rPr>
          <w:t>1.3.3</w:t>
        </w:r>
        <w:r w:rsidR="000F127D">
          <w:rPr>
            <w:rFonts w:eastAsiaTheme="minorEastAsia" w:cstheme="minorBidi"/>
            <w:b w:val="0"/>
            <w:noProof/>
            <w:sz w:val="22"/>
            <w:szCs w:val="22"/>
            <w:lang w:eastAsia="en-US" w:bidi="ar-SA"/>
          </w:rPr>
          <w:tab/>
        </w:r>
        <w:r w:rsidR="000F127D" w:rsidRPr="00251201">
          <w:rPr>
            <w:rStyle w:val="Hyperlink"/>
            <w:rFonts w:ascii="Times New Roman" w:hAnsi="Times New Roman" w:cs="Times New Roman"/>
            <w:noProof/>
          </w:rPr>
          <w:t xml:space="preserve"> Irrigation and Crop Production</w:t>
        </w:r>
        <w:r w:rsidR="000F127D">
          <w:rPr>
            <w:noProof/>
            <w:webHidden/>
          </w:rPr>
          <w:tab/>
        </w:r>
        <w:r w:rsidR="000F127D">
          <w:rPr>
            <w:noProof/>
            <w:webHidden/>
          </w:rPr>
          <w:fldChar w:fldCharType="begin"/>
        </w:r>
        <w:r w:rsidR="000F127D">
          <w:rPr>
            <w:noProof/>
            <w:webHidden/>
          </w:rPr>
          <w:instrText xml:space="preserve"> PAGEREF _Toc470765669 \h </w:instrText>
        </w:r>
        <w:r w:rsidR="000F127D">
          <w:rPr>
            <w:noProof/>
            <w:webHidden/>
          </w:rPr>
        </w:r>
        <w:r w:rsidR="000F127D">
          <w:rPr>
            <w:noProof/>
            <w:webHidden/>
          </w:rPr>
          <w:fldChar w:fldCharType="separate"/>
        </w:r>
        <w:r w:rsidR="000F127D">
          <w:rPr>
            <w:noProof/>
            <w:webHidden/>
          </w:rPr>
          <w:t>12</w:t>
        </w:r>
        <w:r w:rsidR="000F127D">
          <w:rPr>
            <w:noProof/>
            <w:webHidden/>
          </w:rPr>
          <w:fldChar w:fldCharType="end"/>
        </w:r>
      </w:hyperlink>
    </w:p>
    <w:p w14:paraId="7F8D87F4" w14:textId="77777777" w:rsidR="000F127D" w:rsidRDefault="00D8429A">
      <w:pPr>
        <w:pStyle w:val="TOC2"/>
        <w:rPr>
          <w:rFonts w:eastAsiaTheme="minorEastAsia" w:cstheme="minorBidi"/>
          <w:b w:val="0"/>
          <w:noProof/>
          <w:sz w:val="22"/>
          <w:szCs w:val="22"/>
          <w:lang w:eastAsia="en-US" w:bidi="ar-SA"/>
        </w:rPr>
      </w:pPr>
      <w:hyperlink w:anchor="_Toc470765670" w:history="1">
        <w:r w:rsidR="000F127D" w:rsidRPr="00251201">
          <w:rPr>
            <w:rStyle w:val="Hyperlink"/>
            <w:rFonts w:ascii="Times New Roman" w:hAnsi="Times New Roman" w:cs="Times New Roman"/>
            <w:noProof/>
          </w:rPr>
          <w:t>1.3.4 RESOURCE OWNERSHIP</w:t>
        </w:r>
        <w:r w:rsidR="000F127D">
          <w:rPr>
            <w:noProof/>
            <w:webHidden/>
          </w:rPr>
          <w:tab/>
        </w:r>
        <w:r w:rsidR="000F127D">
          <w:rPr>
            <w:noProof/>
            <w:webHidden/>
          </w:rPr>
          <w:fldChar w:fldCharType="begin"/>
        </w:r>
        <w:r w:rsidR="000F127D">
          <w:rPr>
            <w:noProof/>
            <w:webHidden/>
          </w:rPr>
          <w:instrText xml:space="preserve"> PAGEREF _Toc470765670 \h </w:instrText>
        </w:r>
        <w:r w:rsidR="000F127D">
          <w:rPr>
            <w:noProof/>
            <w:webHidden/>
          </w:rPr>
        </w:r>
        <w:r w:rsidR="000F127D">
          <w:rPr>
            <w:noProof/>
            <w:webHidden/>
          </w:rPr>
          <w:fldChar w:fldCharType="separate"/>
        </w:r>
        <w:r w:rsidR="000F127D">
          <w:rPr>
            <w:noProof/>
            <w:webHidden/>
          </w:rPr>
          <w:t>17</w:t>
        </w:r>
        <w:r w:rsidR="000F127D">
          <w:rPr>
            <w:noProof/>
            <w:webHidden/>
          </w:rPr>
          <w:fldChar w:fldCharType="end"/>
        </w:r>
      </w:hyperlink>
    </w:p>
    <w:p w14:paraId="73A59DA3" w14:textId="77777777" w:rsidR="000F127D" w:rsidRDefault="00D8429A">
      <w:pPr>
        <w:pStyle w:val="TOC2"/>
        <w:rPr>
          <w:rFonts w:eastAsiaTheme="minorEastAsia" w:cstheme="minorBidi"/>
          <w:b w:val="0"/>
          <w:noProof/>
          <w:sz w:val="22"/>
          <w:szCs w:val="22"/>
          <w:lang w:eastAsia="en-US" w:bidi="ar-SA"/>
        </w:rPr>
      </w:pPr>
      <w:hyperlink w:anchor="_Toc470765671" w:history="1">
        <w:r w:rsidR="000F127D" w:rsidRPr="00251201">
          <w:rPr>
            <w:rStyle w:val="Hyperlink"/>
            <w:rFonts w:ascii="Times New Roman" w:hAnsi="Times New Roman" w:cs="Times New Roman"/>
            <w:noProof/>
          </w:rPr>
          <w:t>1.3.5Water Supply</w:t>
        </w:r>
        <w:r w:rsidR="000F127D">
          <w:rPr>
            <w:noProof/>
            <w:webHidden/>
          </w:rPr>
          <w:tab/>
        </w:r>
        <w:r w:rsidR="000F127D">
          <w:rPr>
            <w:noProof/>
            <w:webHidden/>
          </w:rPr>
          <w:fldChar w:fldCharType="begin"/>
        </w:r>
        <w:r w:rsidR="000F127D">
          <w:rPr>
            <w:noProof/>
            <w:webHidden/>
          </w:rPr>
          <w:instrText xml:space="preserve"> PAGEREF _Toc470765671 \h </w:instrText>
        </w:r>
        <w:r w:rsidR="000F127D">
          <w:rPr>
            <w:noProof/>
            <w:webHidden/>
          </w:rPr>
        </w:r>
        <w:r w:rsidR="000F127D">
          <w:rPr>
            <w:noProof/>
            <w:webHidden/>
          </w:rPr>
          <w:fldChar w:fldCharType="separate"/>
        </w:r>
        <w:r w:rsidR="000F127D">
          <w:rPr>
            <w:noProof/>
            <w:webHidden/>
          </w:rPr>
          <w:t>24</w:t>
        </w:r>
        <w:r w:rsidR="000F127D">
          <w:rPr>
            <w:noProof/>
            <w:webHidden/>
          </w:rPr>
          <w:fldChar w:fldCharType="end"/>
        </w:r>
      </w:hyperlink>
    </w:p>
    <w:p w14:paraId="339D7C1D" w14:textId="77777777" w:rsidR="000F127D" w:rsidRDefault="00D8429A">
      <w:pPr>
        <w:pStyle w:val="TOC2"/>
        <w:rPr>
          <w:rFonts w:eastAsiaTheme="minorEastAsia" w:cstheme="minorBidi"/>
          <w:b w:val="0"/>
          <w:noProof/>
          <w:sz w:val="22"/>
          <w:szCs w:val="22"/>
          <w:lang w:eastAsia="en-US" w:bidi="ar-SA"/>
        </w:rPr>
      </w:pPr>
      <w:hyperlink w:anchor="_Toc470765672" w:history="1">
        <w:r w:rsidR="000F127D" w:rsidRPr="00251201">
          <w:rPr>
            <w:rStyle w:val="Hyperlink"/>
            <w:rFonts w:ascii="Times New Roman" w:eastAsia="MS Mincho" w:hAnsi="Times New Roman" w:cs="Times New Roman"/>
            <w:noProof/>
            <w:lang w:eastAsia="ja-JP"/>
          </w:rPr>
          <w:t>1.3.6Gender issue</w:t>
        </w:r>
        <w:r w:rsidR="000F127D">
          <w:rPr>
            <w:noProof/>
            <w:webHidden/>
          </w:rPr>
          <w:tab/>
        </w:r>
        <w:r w:rsidR="000F127D">
          <w:rPr>
            <w:noProof/>
            <w:webHidden/>
          </w:rPr>
          <w:fldChar w:fldCharType="begin"/>
        </w:r>
        <w:r w:rsidR="000F127D">
          <w:rPr>
            <w:noProof/>
            <w:webHidden/>
          </w:rPr>
          <w:instrText xml:space="preserve"> PAGEREF _Toc470765672 \h </w:instrText>
        </w:r>
        <w:r w:rsidR="000F127D">
          <w:rPr>
            <w:noProof/>
            <w:webHidden/>
          </w:rPr>
        </w:r>
        <w:r w:rsidR="000F127D">
          <w:rPr>
            <w:noProof/>
            <w:webHidden/>
          </w:rPr>
          <w:fldChar w:fldCharType="separate"/>
        </w:r>
        <w:r w:rsidR="000F127D">
          <w:rPr>
            <w:noProof/>
            <w:webHidden/>
          </w:rPr>
          <w:t>33</w:t>
        </w:r>
        <w:r w:rsidR="000F127D">
          <w:rPr>
            <w:noProof/>
            <w:webHidden/>
          </w:rPr>
          <w:fldChar w:fldCharType="end"/>
        </w:r>
      </w:hyperlink>
    </w:p>
    <w:p w14:paraId="3BAF2ECA" w14:textId="77777777" w:rsidR="000F127D" w:rsidRDefault="00D8429A">
      <w:pPr>
        <w:pStyle w:val="TOC2"/>
        <w:rPr>
          <w:rFonts w:eastAsiaTheme="minorEastAsia" w:cstheme="minorBidi"/>
          <w:b w:val="0"/>
          <w:noProof/>
          <w:sz w:val="22"/>
          <w:szCs w:val="22"/>
          <w:lang w:eastAsia="en-US" w:bidi="ar-SA"/>
        </w:rPr>
      </w:pPr>
      <w:hyperlink w:anchor="_Toc470765673" w:history="1">
        <w:r w:rsidR="000F127D" w:rsidRPr="00251201">
          <w:rPr>
            <w:rStyle w:val="Hyperlink"/>
            <w:rFonts w:ascii="Times New Roman" w:hAnsi="Times New Roman" w:cs="Times New Roman"/>
            <w:noProof/>
          </w:rPr>
          <w:t>1.3.7Irrigation Organization Situation (WUA's)</w:t>
        </w:r>
        <w:r w:rsidR="000F127D">
          <w:rPr>
            <w:noProof/>
            <w:webHidden/>
          </w:rPr>
          <w:tab/>
        </w:r>
        <w:r w:rsidR="000F127D">
          <w:rPr>
            <w:noProof/>
            <w:webHidden/>
          </w:rPr>
          <w:fldChar w:fldCharType="begin"/>
        </w:r>
        <w:r w:rsidR="000F127D">
          <w:rPr>
            <w:noProof/>
            <w:webHidden/>
          </w:rPr>
          <w:instrText xml:space="preserve"> PAGEREF _Toc470765673 \h </w:instrText>
        </w:r>
        <w:r w:rsidR="000F127D">
          <w:rPr>
            <w:noProof/>
            <w:webHidden/>
          </w:rPr>
        </w:r>
        <w:r w:rsidR="000F127D">
          <w:rPr>
            <w:noProof/>
            <w:webHidden/>
          </w:rPr>
          <w:fldChar w:fldCharType="separate"/>
        </w:r>
        <w:r w:rsidR="000F127D">
          <w:rPr>
            <w:noProof/>
            <w:webHidden/>
          </w:rPr>
          <w:t>37</w:t>
        </w:r>
        <w:r w:rsidR="000F127D">
          <w:rPr>
            <w:noProof/>
            <w:webHidden/>
          </w:rPr>
          <w:fldChar w:fldCharType="end"/>
        </w:r>
      </w:hyperlink>
    </w:p>
    <w:p w14:paraId="4AA2D572" w14:textId="77777777" w:rsidR="000F127D" w:rsidRDefault="00D8429A">
      <w:pPr>
        <w:pStyle w:val="TOC2"/>
        <w:rPr>
          <w:rFonts w:eastAsiaTheme="minorEastAsia" w:cstheme="minorBidi"/>
          <w:b w:val="0"/>
          <w:noProof/>
          <w:sz w:val="22"/>
          <w:szCs w:val="22"/>
          <w:lang w:eastAsia="en-US" w:bidi="ar-SA"/>
        </w:rPr>
      </w:pPr>
      <w:hyperlink w:anchor="_Toc470765674" w:history="1">
        <w:r w:rsidR="000F127D" w:rsidRPr="00251201">
          <w:rPr>
            <w:rStyle w:val="Hyperlink"/>
            <w:rFonts w:ascii="Times New Roman" w:eastAsia="MS Mincho" w:hAnsi="Times New Roman" w:cs="Times New Roman"/>
            <w:noProof/>
            <w:lang w:eastAsia="ja-JP"/>
          </w:rPr>
          <w:t>1.3.8 COMMUNITY PARTICIPATION</w:t>
        </w:r>
        <w:r w:rsidR="000F127D">
          <w:rPr>
            <w:noProof/>
            <w:webHidden/>
          </w:rPr>
          <w:tab/>
        </w:r>
        <w:r w:rsidR="000F127D">
          <w:rPr>
            <w:noProof/>
            <w:webHidden/>
          </w:rPr>
          <w:fldChar w:fldCharType="begin"/>
        </w:r>
        <w:r w:rsidR="000F127D">
          <w:rPr>
            <w:noProof/>
            <w:webHidden/>
          </w:rPr>
          <w:instrText xml:space="preserve"> PAGEREF _Toc470765674 \h </w:instrText>
        </w:r>
        <w:r w:rsidR="000F127D">
          <w:rPr>
            <w:noProof/>
            <w:webHidden/>
          </w:rPr>
        </w:r>
        <w:r w:rsidR="000F127D">
          <w:rPr>
            <w:noProof/>
            <w:webHidden/>
          </w:rPr>
          <w:fldChar w:fldCharType="separate"/>
        </w:r>
        <w:r w:rsidR="000F127D">
          <w:rPr>
            <w:noProof/>
            <w:webHidden/>
          </w:rPr>
          <w:t>42</w:t>
        </w:r>
        <w:r w:rsidR="000F127D">
          <w:rPr>
            <w:noProof/>
            <w:webHidden/>
          </w:rPr>
          <w:fldChar w:fldCharType="end"/>
        </w:r>
      </w:hyperlink>
    </w:p>
    <w:p w14:paraId="63E35CFD" w14:textId="77777777" w:rsidR="000F127D" w:rsidRDefault="00D8429A">
      <w:pPr>
        <w:pStyle w:val="TOC1"/>
        <w:tabs>
          <w:tab w:val="right" w:leader="dot" w:pos="9305"/>
        </w:tabs>
        <w:rPr>
          <w:rFonts w:eastAsiaTheme="minorEastAsia" w:cstheme="minorBidi"/>
          <w:b w:val="0"/>
          <w:noProof/>
          <w:sz w:val="22"/>
          <w:szCs w:val="22"/>
        </w:rPr>
      </w:pPr>
      <w:hyperlink w:anchor="_Toc470765675" w:history="1">
        <w:r w:rsidR="000F127D" w:rsidRPr="00251201">
          <w:rPr>
            <w:rStyle w:val="Hyperlink"/>
            <w:rFonts w:ascii="Times New Roman" w:hAnsi="Times New Roman" w:cs="Times New Roman"/>
            <w:noProof/>
          </w:rPr>
          <w:t>2. GENERAL SOIL Description</w:t>
        </w:r>
        <w:r w:rsidR="000F127D">
          <w:rPr>
            <w:noProof/>
            <w:webHidden/>
          </w:rPr>
          <w:tab/>
        </w:r>
        <w:r w:rsidR="000F127D">
          <w:rPr>
            <w:noProof/>
            <w:webHidden/>
          </w:rPr>
          <w:fldChar w:fldCharType="begin"/>
        </w:r>
        <w:r w:rsidR="000F127D">
          <w:rPr>
            <w:noProof/>
            <w:webHidden/>
          </w:rPr>
          <w:instrText xml:space="preserve"> PAGEREF _Toc470765675 \h </w:instrText>
        </w:r>
        <w:r w:rsidR="000F127D">
          <w:rPr>
            <w:noProof/>
            <w:webHidden/>
          </w:rPr>
        </w:r>
        <w:r w:rsidR="000F127D">
          <w:rPr>
            <w:noProof/>
            <w:webHidden/>
          </w:rPr>
          <w:fldChar w:fldCharType="separate"/>
        </w:r>
        <w:r w:rsidR="000F127D">
          <w:rPr>
            <w:noProof/>
            <w:webHidden/>
          </w:rPr>
          <w:t>48</w:t>
        </w:r>
        <w:r w:rsidR="000F127D">
          <w:rPr>
            <w:noProof/>
            <w:webHidden/>
          </w:rPr>
          <w:fldChar w:fldCharType="end"/>
        </w:r>
      </w:hyperlink>
    </w:p>
    <w:p w14:paraId="2473494D" w14:textId="77777777" w:rsidR="000F127D" w:rsidRDefault="00D8429A">
      <w:pPr>
        <w:pStyle w:val="TOC2"/>
        <w:rPr>
          <w:rFonts w:eastAsiaTheme="minorEastAsia" w:cstheme="minorBidi"/>
          <w:b w:val="0"/>
          <w:noProof/>
          <w:sz w:val="22"/>
          <w:szCs w:val="22"/>
          <w:lang w:eastAsia="en-US" w:bidi="ar-SA"/>
        </w:rPr>
      </w:pPr>
      <w:hyperlink w:anchor="_Toc470765676" w:history="1">
        <w:r w:rsidR="000F127D" w:rsidRPr="00251201">
          <w:rPr>
            <w:rStyle w:val="Hyperlink"/>
            <w:rFonts w:ascii="Times New Roman" w:eastAsia="MS Mincho" w:hAnsi="Times New Roman" w:cs="Times New Roman"/>
            <w:noProof/>
            <w:lang w:eastAsia="ja-JP"/>
          </w:rPr>
          <w:t>2.1. Methodology</w:t>
        </w:r>
        <w:r w:rsidR="000F127D">
          <w:rPr>
            <w:noProof/>
            <w:webHidden/>
          </w:rPr>
          <w:tab/>
        </w:r>
        <w:r w:rsidR="000F127D">
          <w:rPr>
            <w:noProof/>
            <w:webHidden/>
          </w:rPr>
          <w:fldChar w:fldCharType="begin"/>
        </w:r>
        <w:r w:rsidR="000F127D">
          <w:rPr>
            <w:noProof/>
            <w:webHidden/>
          </w:rPr>
          <w:instrText xml:space="preserve"> PAGEREF _Toc470765676 \h </w:instrText>
        </w:r>
        <w:r w:rsidR="000F127D">
          <w:rPr>
            <w:noProof/>
            <w:webHidden/>
          </w:rPr>
        </w:r>
        <w:r w:rsidR="000F127D">
          <w:rPr>
            <w:noProof/>
            <w:webHidden/>
          </w:rPr>
          <w:fldChar w:fldCharType="separate"/>
        </w:r>
        <w:r w:rsidR="000F127D">
          <w:rPr>
            <w:noProof/>
            <w:webHidden/>
          </w:rPr>
          <w:t>48</w:t>
        </w:r>
        <w:r w:rsidR="000F127D">
          <w:rPr>
            <w:noProof/>
            <w:webHidden/>
          </w:rPr>
          <w:fldChar w:fldCharType="end"/>
        </w:r>
      </w:hyperlink>
    </w:p>
    <w:p w14:paraId="75CFDE52" w14:textId="77777777" w:rsidR="000F127D" w:rsidRDefault="00D8429A">
      <w:pPr>
        <w:pStyle w:val="TOC2"/>
        <w:rPr>
          <w:rFonts w:eastAsiaTheme="minorEastAsia" w:cstheme="minorBidi"/>
          <w:b w:val="0"/>
          <w:noProof/>
          <w:sz w:val="22"/>
          <w:szCs w:val="22"/>
          <w:lang w:eastAsia="en-US" w:bidi="ar-SA"/>
        </w:rPr>
      </w:pPr>
      <w:hyperlink w:anchor="_Toc470765677" w:history="1">
        <w:r w:rsidR="000F127D" w:rsidRPr="00251201">
          <w:rPr>
            <w:rStyle w:val="Hyperlink"/>
            <w:rFonts w:ascii="Times New Roman" w:eastAsia="MS Mincho" w:hAnsi="Times New Roman" w:cs="Times New Roman"/>
            <w:noProof/>
          </w:rPr>
          <w:t>2.2 Specific Observation</w:t>
        </w:r>
        <w:r w:rsidR="000F127D">
          <w:rPr>
            <w:noProof/>
            <w:webHidden/>
          </w:rPr>
          <w:tab/>
        </w:r>
        <w:r w:rsidR="000F127D">
          <w:rPr>
            <w:noProof/>
            <w:webHidden/>
          </w:rPr>
          <w:fldChar w:fldCharType="begin"/>
        </w:r>
        <w:r w:rsidR="000F127D">
          <w:rPr>
            <w:noProof/>
            <w:webHidden/>
          </w:rPr>
          <w:instrText xml:space="preserve"> PAGEREF _Toc470765677 \h </w:instrText>
        </w:r>
        <w:r w:rsidR="000F127D">
          <w:rPr>
            <w:noProof/>
            <w:webHidden/>
          </w:rPr>
        </w:r>
        <w:r w:rsidR="000F127D">
          <w:rPr>
            <w:noProof/>
            <w:webHidden/>
          </w:rPr>
          <w:fldChar w:fldCharType="separate"/>
        </w:r>
        <w:r w:rsidR="000F127D">
          <w:rPr>
            <w:noProof/>
            <w:webHidden/>
          </w:rPr>
          <w:t>48</w:t>
        </w:r>
        <w:r w:rsidR="000F127D">
          <w:rPr>
            <w:noProof/>
            <w:webHidden/>
          </w:rPr>
          <w:fldChar w:fldCharType="end"/>
        </w:r>
      </w:hyperlink>
    </w:p>
    <w:p w14:paraId="4290D757" w14:textId="77777777" w:rsidR="000F127D" w:rsidRDefault="00D8429A">
      <w:pPr>
        <w:pStyle w:val="TOC2"/>
        <w:rPr>
          <w:rFonts w:eastAsiaTheme="minorEastAsia" w:cstheme="minorBidi"/>
          <w:b w:val="0"/>
          <w:noProof/>
          <w:sz w:val="22"/>
          <w:szCs w:val="22"/>
          <w:lang w:eastAsia="en-US" w:bidi="ar-SA"/>
        </w:rPr>
      </w:pPr>
      <w:hyperlink w:anchor="_Toc470765678" w:history="1">
        <w:r w:rsidR="000F127D" w:rsidRPr="00251201">
          <w:rPr>
            <w:rStyle w:val="Hyperlink"/>
            <w:rFonts w:ascii="Times New Roman" w:eastAsia="MS Mincho" w:hAnsi="Times New Roman" w:cs="Times New Roman"/>
            <w:noProof/>
            <w:lang w:eastAsia="ja-JP"/>
          </w:rPr>
          <w:t>2.3 Summary of physical Soil properties</w:t>
        </w:r>
        <w:r w:rsidR="000F127D">
          <w:rPr>
            <w:noProof/>
            <w:webHidden/>
          </w:rPr>
          <w:tab/>
        </w:r>
        <w:r w:rsidR="000F127D">
          <w:rPr>
            <w:noProof/>
            <w:webHidden/>
          </w:rPr>
          <w:fldChar w:fldCharType="begin"/>
        </w:r>
        <w:r w:rsidR="000F127D">
          <w:rPr>
            <w:noProof/>
            <w:webHidden/>
          </w:rPr>
          <w:instrText xml:space="preserve"> PAGEREF _Toc470765678 \h </w:instrText>
        </w:r>
        <w:r w:rsidR="000F127D">
          <w:rPr>
            <w:noProof/>
            <w:webHidden/>
          </w:rPr>
        </w:r>
        <w:r w:rsidR="000F127D">
          <w:rPr>
            <w:noProof/>
            <w:webHidden/>
          </w:rPr>
          <w:fldChar w:fldCharType="separate"/>
        </w:r>
        <w:r w:rsidR="000F127D">
          <w:rPr>
            <w:noProof/>
            <w:webHidden/>
          </w:rPr>
          <w:t>50</w:t>
        </w:r>
        <w:r w:rsidR="000F127D">
          <w:rPr>
            <w:noProof/>
            <w:webHidden/>
          </w:rPr>
          <w:fldChar w:fldCharType="end"/>
        </w:r>
      </w:hyperlink>
    </w:p>
    <w:p w14:paraId="49A1FFA5" w14:textId="77777777" w:rsidR="000F127D" w:rsidRDefault="00D8429A">
      <w:pPr>
        <w:pStyle w:val="TOC2"/>
        <w:rPr>
          <w:rFonts w:eastAsiaTheme="minorEastAsia" w:cstheme="minorBidi"/>
          <w:b w:val="0"/>
          <w:noProof/>
          <w:sz w:val="22"/>
          <w:szCs w:val="22"/>
          <w:lang w:eastAsia="en-US" w:bidi="ar-SA"/>
        </w:rPr>
      </w:pPr>
      <w:hyperlink w:anchor="_Toc470765679" w:history="1">
        <w:r w:rsidR="000F127D" w:rsidRPr="00251201">
          <w:rPr>
            <w:rStyle w:val="Hyperlink"/>
            <w:rFonts w:ascii="Times New Roman" w:eastAsia="MS Mincho" w:hAnsi="Times New Roman" w:cs="Times New Roman"/>
            <w:noProof/>
            <w:lang w:eastAsia="ja-JP"/>
          </w:rPr>
          <w:t>2.4 Chemical Analysis</w:t>
        </w:r>
        <w:r w:rsidR="000F127D">
          <w:rPr>
            <w:noProof/>
            <w:webHidden/>
          </w:rPr>
          <w:tab/>
        </w:r>
        <w:r w:rsidR="000F127D">
          <w:rPr>
            <w:noProof/>
            <w:webHidden/>
          </w:rPr>
          <w:fldChar w:fldCharType="begin"/>
        </w:r>
        <w:r w:rsidR="000F127D">
          <w:rPr>
            <w:noProof/>
            <w:webHidden/>
          </w:rPr>
          <w:instrText xml:space="preserve"> PAGEREF _Toc470765679 \h </w:instrText>
        </w:r>
        <w:r w:rsidR="000F127D">
          <w:rPr>
            <w:noProof/>
            <w:webHidden/>
          </w:rPr>
        </w:r>
        <w:r w:rsidR="000F127D">
          <w:rPr>
            <w:noProof/>
            <w:webHidden/>
          </w:rPr>
          <w:fldChar w:fldCharType="separate"/>
        </w:r>
        <w:r w:rsidR="000F127D">
          <w:rPr>
            <w:noProof/>
            <w:webHidden/>
          </w:rPr>
          <w:t>51</w:t>
        </w:r>
        <w:r w:rsidR="000F127D">
          <w:rPr>
            <w:noProof/>
            <w:webHidden/>
          </w:rPr>
          <w:fldChar w:fldCharType="end"/>
        </w:r>
      </w:hyperlink>
    </w:p>
    <w:p w14:paraId="66D92B04" w14:textId="77777777" w:rsidR="000F127D" w:rsidRDefault="00D8429A">
      <w:pPr>
        <w:pStyle w:val="TOC2"/>
        <w:rPr>
          <w:rFonts w:eastAsiaTheme="minorEastAsia" w:cstheme="minorBidi"/>
          <w:b w:val="0"/>
          <w:noProof/>
          <w:sz w:val="22"/>
          <w:szCs w:val="22"/>
          <w:lang w:eastAsia="en-US" w:bidi="ar-SA"/>
        </w:rPr>
      </w:pPr>
      <w:hyperlink w:anchor="_Toc470765680" w:history="1">
        <w:r w:rsidR="000F127D" w:rsidRPr="00251201">
          <w:rPr>
            <w:rStyle w:val="Hyperlink"/>
            <w:rFonts w:ascii="Times New Roman" w:eastAsia="MS Mincho" w:hAnsi="Times New Roman" w:cs="Times New Roman"/>
            <w:noProof/>
            <w:lang w:eastAsia="ja-JP"/>
          </w:rPr>
          <w:t>2.5. Producing soil Map Unit</w:t>
        </w:r>
        <w:r w:rsidR="000F127D">
          <w:rPr>
            <w:noProof/>
            <w:webHidden/>
          </w:rPr>
          <w:tab/>
        </w:r>
        <w:r w:rsidR="000F127D">
          <w:rPr>
            <w:noProof/>
            <w:webHidden/>
          </w:rPr>
          <w:fldChar w:fldCharType="begin"/>
        </w:r>
        <w:r w:rsidR="000F127D">
          <w:rPr>
            <w:noProof/>
            <w:webHidden/>
          </w:rPr>
          <w:instrText xml:space="preserve"> PAGEREF _Toc470765680 \h </w:instrText>
        </w:r>
        <w:r w:rsidR="000F127D">
          <w:rPr>
            <w:noProof/>
            <w:webHidden/>
          </w:rPr>
        </w:r>
        <w:r w:rsidR="000F127D">
          <w:rPr>
            <w:noProof/>
            <w:webHidden/>
          </w:rPr>
          <w:fldChar w:fldCharType="separate"/>
        </w:r>
        <w:r w:rsidR="000F127D">
          <w:rPr>
            <w:noProof/>
            <w:webHidden/>
          </w:rPr>
          <w:t>53</w:t>
        </w:r>
        <w:r w:rsidR="000F127D">
          <w:rPr>
            <w:noProof/>
            <w:webHidden/>
          </w:rPr>
          <w:fldChar w:fldCharType="end"/>
        </w:r>
      </w:hyperlink>
    </w:p>
    <w:p w14:paraId="34541CA2" w14:textId="77777777" w:rsidR="000F127D" w:rsidRDefault="00D8429A">
      <w:pPr>
        <w:pStyle w:val="TOC1"/>
        <w:tabs>
          <w:tab w:val="right" w:leader="dot" w:pos="9305"/>
        </w:tabs>
        <w:rPr>
          <w:rFonts w:eastAsiaTheme="minorEastAsia" w:cstheme="minorBidi"/>
          <w:b w:val="0"/>
          <w:noProof/>
          <w:sz w:val="22"/>
          <w:szCs w:val="22"/>
        </w:rPr>
      </w:pPr>
      <w:hyperlink w:anchor="_Toc470765681" w:history="1">
        <w:r w:rsidR="000F127D" w:rsidRPr="00251201">
          <w:rPr>
            <w:rStyle w:val="Hyperlink"/>
            <w:rFonts w:ascii="Times New Roman" w:hAnsi="Times New Roman" w:cs="Times New Roman"/>
            <w:noProof/>
          </w:rPr>
          <w:t>3. Agronomy</w:t>
        </w:r>
        <w:r w:rsidR="000F127D">
          <w:rPr>
            <w:noProof/>
            <w:webHidden/>
          </w:rPr>
          <w:tab/>
        </w:r>
        <w:r w:rsidR="000F127D">
          <w:rPr>
            <w:noProof/>
            <w:webHidden/>
          </w:rPr>
          <w:fldChar w:fldCharType="begin"/>
        </w:r>
        <w:r w:rsidR="000F127D">
          <w:rPr>
            <w:noProof/>
            <w:webHidden/>
          </w:rPr>
          <w:instrText xml:space="preserve"> PAGEREF _Toc470765681 \h </w:instrText>
        </w:r>
        <w:r w:rsidR="000F127D">
          <w:rPr>
            <w:noProof/>
            <w:webHidden/>
          </w:rPr>
        </w:r>
        <w:r w:rsidR="000F127D">
          <w:rPr>
            <w:noProof/>
            <w:webHidden/>
          </w:rPr>
          <w:fldChar w:fldCharType="separate"/>
        </w:r>
        <w:r w:rsidR="000F127D">
          <w:rPr>
            <w:noProof/>
            <w:webHidden/>
          </w:rPr>
          <w:t>56</w:t>
        </w:r>
        <w:r w:rsidR="000F127D">
          <w:rPr>
            <w:noProof/>
            <w:webHidden/>
          </w:rPr>
          <w:fldChar w:fldCharType="end"/>
        </w:r>
      </w:hyperlink>
    </w:p>
    <w:p w14:paraId="19DB4713" w14:textId="77777777" w:rsidR="000F127D" w:rsidRDefault="00D8429A">
      <w:pPr>
        <w:pStyle w:val="TOC2"/>
        <w:rPr>
          <w:rFonts w:eastAsiaTheme="minorEastAsia" w:cstheme="minorBidi"/>
          <w:b w:val="0"/>
          <w:noProof/>
          <w:sz w:val="22"/>
          <w:szCs w:val="22"/>
          <w:lang w:eastAsia="en-US" w:bidi="ar-SA"/>
        </w:rPr>
      </w:pPr>
      <w:hyperlink w:anchor="_Toc470765682" w:history="1">
        <w:r w:rsidR="000F127D" w:rsidRPr="00251201">
          <w:rPr>
            <w:rStyle w:val="Hyperlink"/>
            <w:rFonts w:ascii="Times New Roman" w:hAnsi="Times New Roman" w:cs="Times New Roman"/>
            <w:noProof/>
          </w:rPr>
          <w:t>3.1. Existing Agriculture</w:t>
        </w:r>
        <w:r w:rsidR="000F127D">
          <w:rPr>
            <w:noProof/>
            <w:webHidden/>
          </w:rPr>
          <w:tab/>
        </w:r>
        <w:r w:rsidR="000F127D">
          <w:rPr>
            <w:noProof/>
            <w:webHidden/>
          </w:rPr>
          <w:fldChar w:fldCharType="begin"/>
        </w:r>
        <w:r w:rsidR="000F127D">
          <w:rPr>
            <w:noProof/>
            <w:webHidden/>
          </w:rPr>
          <w:instrText xml:space="preserve"> PAGEREF _Toc470765682 \h </w:instrText>
        </w:r>
        <w:r w:rsidR="000F127D">
          <w:rPr>
            <w:noProof/>
            <w:webHidden/>
          </w:rPr>
        </w:r>
        <w:r w:rsidR="000F127D">
          <w:rPr>
            <w:noProof/>
            <w:webHidden/>
          </w:rPr>
          <w:fldChar w:fldCharType="separate"/>
        </w:r>
        <w:r w:rsidR="000F127D">
          <w:rPr>
            <w:noProof/>
            <w:webHidden/>
          </w:rPr>
          <w:t>57</w:t>
        </w:r>
        <w:r w:rsidR="000F127D">
          <w:rPr>
            <w:noProof/>
            <w:webHidden/>
          </w:rPr>
          <w:fldChar w:fldCharType="end"/>
        </w:r>
      </w:hyperlink>
    </w:p>
    <w:p w14:paraId="0C425DAD" w14:textId="77777777" w:rsidR="000F127D" w:rsidRDefault="00D8429A">
      <w:pPr>
        <w:pStyle w:val="TOC2"/>
        <w:rPr>
          <w:rFonts w:eastAsiaTheme="minorEastAsia" w:cstheme="minorBidi"/>
          <w:b w:val="0"/>
          <w:noProof/>
          <w:sz w:val="22"/>
          <w:szCs w:val="22"/>
          <w:lang w:eastAsia="en-US" w:bidi="ar-SA"/>
        </w:rPr>
      </w:pPr>
      <w:hyperlink w:anchor="_Toc470765683" w:history="1">
        <w:r w:rsidR="000F127D" w:rsidRPr="00F259F5">
          <w:rPr>
            <w:rStyle w:val="Hyperlink"/>
            <w:rFonts w:ascii="Times New Roman" w:hAnsi="Times New Roman" w:cs="Times New Roman"/>
            <w:noProof/>
            <w14:shadow w14:blurRad="50800" w14:dist="38100" w14:dir="2700000" w14:sx="100000" w14:sy="100000" w14:kx="0" w14:ky="0" w14:algn="tl">
              <w14:srgbClr w14:val="000000">
                <w14:alpha w14:val="60000"/>
              </w14:srgbClr>
            </w14:shadow>
          </w:rPr>
          <w:t>3.2. Potential and actual average yield</w:t>
        </w:r>
        <w:r w:rsidR="000F127D">
          <w:rPr>
            <w:noProof/>
            <w:webHidden/>
          </w:rPr>
          <w:tab/>
        </w:r>
        <w:r w:rsidR="000F127D">
          <w:rPr>
            <w:noProof/>
            <w:webHidden/>
          </w:rPr>
          <w:fldChar w:fldCharType="begin"/>
        </w:r>
        <w:r w:rsidR="000F127D">
          <w:rPr>
            <w:noProof/>
            <w:webHidden/>
          </w:rPr>
          <w:instrText xml:space="preserve"> PAGEREF _Toc470765683 \h </w:instrText>
        </w:r>
        <w:r w:rsidR="000F127D">
          <w:rPr>
            <w:noProof/>
            <w:webHidden/>
          </w:rPr>
        </w:r>
        <w:r w:rsidR="000F127D">
          <w:rPr>
            <w:noProof/>
            <w:webHidden/>
          </w:rPr>
          <w:fldChar w:fldCharType="separate"/>
        </w:r>
        <w:r w:rsidR="000F127D">
          <w:rPr>
            <w:noProof/>
            <w:webHidden/>
          </w:rPr>
          <w:t>59</w:t>
        </w:r>
        <w:r w:rsidR="000F127D">
          <w:rPr>
            <w:noProof/>
            <w:webHidden/>
          </w:rPr>
          <w:fldChar w:fldCharType="end"/>
        </w:r>
      </w:hyperlink>
    </w:p>
    <w:p w14:paraId="69106B0B" w14:textId="77777777" w:rsidR="000F127D" w:rsidRDefault="00D8429A">
      <w:pPr>
        <w:pStyle w:val="TOC2"/>
        <w:rPr>
          <w:rFonts w:eastAsiaTheme="minorEastAsia" w:cstheme="minorBidi"/>
          <w:b w:val="0"/>
          <w:noProof/>
          <w:sz w:val="22"/>
          <w:szCs w:val="22"/>
          <w:lang w:eastAsia="en-US" w:bidi="ar-SA"/>
        </w:rPr>
      </w:pPr>
      <w:hyperlink w:anchor="_Toc470765684" w:history="1">
        <w:r w:rsidR="000F127D" w:rsidRPr="00251201">
          <w:rPr>
            <w:rStyle w:val="Hyperlink"/>
            <w:rFonts w:ascii="Times New Roman" w:hAnsi="Times New Roman" w:cs="Times New Roman"/>
            <w:noProof/>
          </w:rPr>
          <w:t>3.3. Existing Irrigation Practices</w:t>
        </w:r>
        <w:r w:rsidR="000F127D">
          <w:rPr>
            <w:noProof/>
            <w:webHidden/>
          </w:rPr>
          <w:tab/>
        </w:r>
        <w:r w:rsidR="000F127D">
          <w:rPr>
            <w:noProof/>
            <w:webHidden/>
          </w:rPr>
          <w:fldChar w:fldCharType="begin"/>
        </w:r>
        <w:r w:rsidR="000F127D">
          <w:rPr>
            <w:noProof/>
            <w:webHidden/>
          </w:rPr>
          <w:instrText xml:space="preserve"> PAGEREF _Toc470765684 \h </w:instrText>
        </w:r>
        <w:r w:rsidR="000F127D">
          <w:rPr>
            <w:noProof/>
            <w:webHidden/>
          </w:rPr>
        </w:r>
        <w:r w:rsidR="000F127D">
          <w:rPr>
            <w:noProof/>
            <w:webHidden/>
          </w:rPr>
          <w:fldChar w:fldCharType="separate"/>
        </w:r>
        <w:r w:rsidR="000F127D">
          <w:rPr>
            <w:noProof/>
            <w:webHidden/>
          </w:rPr>
          <w:t>60</w:t>
        </w:r>
        <w:r w:rsidR="000F127D">
          <w:rPr>
            <w:noProof/>
            <w:webHidden/>
          </w:rPr>
          <w:fldChar w:fldCharType="end"/>
        </w:r>
      </w:hyperlink>
    </w:p>
    <w:p w14:paraId="35E783DA" w14:textId="77777777" w:rsidR="000F127D" w:rsidRDefault="00D8429A">
      <w:pPr>
        <w:pStyle w:val="TOC2"/>
        <w:rPr>
          <w:rFonts w:eastAsiaTheme="minorEastAsia" w:cstheme="minorBidi"/>
          <w:b w:val="0"/>
          <w:noProof/>
          <w:sz w:val="22"/>
          <w:szCs w:val="22"/>
          <w:lang w:eastAsia="en-US" w:bidi="ar-SA"/>
        </w:rPr>
      </w:pPr>
      <w:hyperlink w:anchor="_Toc470765685" w:history="1">
        <w:r w:rsidR="000F127D" w:rsidRPr="00F259F5">
          <w:rPr>
            <w:rStyle w:val="Hyperlink"/>
            <w:rFonts w:ascii="Times New Roman" w:hAnsi="Times New Roman" w:cs="Times New Roman"/>
            <w:noProof/>
            <w14:shadow w14:blurRad="50800" w14:dist="38100" w14:dir="2700000" w14:sx="100000" w14:sy="100000" w14:kx="0" w14:ky="0" w14:algn="tl">
              <w14:srgbClr w14:val="000000">
                <w14:alpha w14:val="60000"/>
              </w14:srgbClr>
            </w14:shadow>
          </w:rPr>
          <w:t>3.4 Livestock, production</w:t>
        </w:r>
        <w:r w:rsidR="000F127D">
          <w:rPr>
            <w:noProof/>
            <w:webHidden/>
          </w:rPr>
          <w:tab/>
        </w:r>
        <w:r w:rsidR="000F127D">
          <w:rPr>
            <w:noProof/>
            <w:webHidden/>
          </w:rPr>
          <w:fldChar w:fldCharType="begin"/>
        </w:r>
        <w:r w:rsidR="000F127D">
          <w:rPr>
            <w:noProof/>
            <w:webHidden/>
          </w:rPr>
          <w:instrText xml:space="preserve"> PAGEREF _Toc470765685 \h </w:instrText>
        </w:r>
        <w:r w:rsidR="000F127D">
          <w:rPr>
            <w:noProof/>
            <w:webHidden/>
          </w:rPr>
        </w:r>
        <w:r w:rsidR="000F127D">
          <w:rPr>
            <w:noProof/>
            <w:webHidden/>
          </w:rPr>
          <w:fldChar w:fldCharType="separate"/>
        </w:r>
        <w:r w:rsidR="000F127D">
          <w:rPr>
            <w:noProof/>
            <w:webHidden/>
          </w:rPr>
          <w:t>62</w:t>
        </w:r>
        <w:r w:rsidR="000F127D">
          <w:rPr>
            <w:noProof/>
            <w:webHidden/>
          </w:rPr>
          <w:fldChar w:fldCharType="end"/>
        </w:r>
      </w:hyperlink>
    </w:p>
    <w:p w14:paraId="0DBA0988" w14:textId="77777777" w:rsidR="000F127D" w:rsidRDefault="00D8429A">
      <w:pPr>
        <w:pStyle w:val="TOC2"/>
        <w:rPr>
          <w:rFonts w:eastAsiaTheme="minorEastAsia" w:cstheme="minorBidi"/>
          <w:b w:val="0"/>
          <w:noProof/>
          <w:sz w:val="22"/>
          <w:szCs w:val="22"/>
          <w:lang w:eastAsia="en-US" w:bidi="ar-SA"/>
        </w:rPr>
      </w:pPr>
      <w:hyperlink w:anchor="_Toc470765686" w:history="1">
        <w:r w:rsidR="000F127D" w:rsidRPr="00251201">
          <w:rPr>
            <w:rStyle w:val="Hyperlink"/>
            <w:rFonts w:ascii="Times New Roman" w:eastAsia="MS Mincho" w:hAnsi="Times New Roman" w:cs="Times New Roman"/>
            <w:noProof/>
            <w:lang w:eastAsia="ja-JP"/>
          </w:rPr>
          <w:t>3.5Proposed crops for the project</w:t>
        </w:r>
        <w:r w:rsidR="000F127D">
          <w:rPr>
            <w:noProof/>
            <w:webHidden/>
          </w:rPr>
          <w:tab/>
        </w:r>
        <w:r w:rsidR="000F127D">
          <w:rPr>
            <w:noProof/>
            <w:webHidden/>
          </w:rPr>
          <w:fldChar w:fldCharType="begin"/>
        </w:r>
        <w:r w:rsidR="000F127D">
          <w:rPr>
            <w:noProof/>
            <w:webHidden/>
          </w:rPr>
          <w:instrText xml:space="preserve"> PAGEREF _Toc470765686 \h </w:instrText>
        </w:r>
        <w:r w:rsidR="000F127D">
          <w:rPr>
            <w:noProof/>
            <w:webHidden/>
          </w:rPr>
        </w:r>
        <w:r w:rsidR="000F127D">
          <w:rPr>
            <w:noProof/>
            <w:webHidden/>
          </w:rPr>
          <w:fldChar w:fldCharType="separate"/>
        </w:r>
        <w:r w:rsidR="000F127D">
          <w:rPr>
            <w:noProof/>
            <w:webHidden/>
          </w:rPr>
          <w:t>64</w:t>
        </w:r>
        <w:r w:rsidR="000F127D">
          <w:rPr>
            <w:noProof/>
            <w:webHidden/>
          </w:rPr>
          <w:fldChar w:fldCharType="end"/>
        </w:r>
      </w:hyperlink>
    </w:p>
    <w:p w14:paraId="350C56E3" w14:textId="77777777" w:rsidR="000F127D" w:rsidRDefault="00D8429A">
      <w:pPr>
        <w:pStyle w:val="TOC2"/>
        <w:rPr>
          <w:rFonts w:eastAsiaTheme="minorEastAsia" w:cstheme="minorBidi"/>
          <w:b w:val="0"/>
          <w:noProof/>
          <w:sz w:val="22"/>
          <w:szCs w:val="22"/>
          <w:lang w:eastAsia="en-US" w:bidi="ar-SA"/>
        </w:rPr>
      </w:pPr>
      <w:hyperlink w:anchor="_Toc470765687" w:history="1">
        <w:r w:rsidR="000F127D" w:rsidRPr="00251201">
          <w:rPr>
            <w:rStyle w:val="Hyperlink"/>
            <w:rFonts w:ascii="Times New Roman" w:hAnsi="Times New Roman" w:cs="Times New Roman"/>
            <w:noProof/>
          </w:rPr>
          <w:t>3.6. Proposed cropping pattern</w:t>
        </w:r>
        <w:r w:rsidR="000F127D">
          <w:rPr>
            <w:noProof/>
            <w:webHidden/>
          </w:rPr>
          <w:tab/>
        </w:r>
        <w:r w:rsidR="000F127D">
          <w:rPr>
            <w:noProof/>
            <w:webHidden/>
          </w:rPr>
          <w:fldChar w:fldCharType="begin"/>
        </w:r>
        <w:r w:rsidR="000F127D">
          <w:rPr>
            <w:noProof/>
            <w:webHidden/>
          </w:rPr>
          <w:instrText xml:space="preserve"> PAGEREF _Toc470765687 \h </w:instrText>
        </w:r>
        <w:r w:rsidR="000F127D">
          <w:rPr>
            <w:noProof/>
            <w:webHidden/>
          </w:rPr>
        </w:r>
        <w:r w:rsidR="000F127D">
          <w:rPr>
            <w:noProof/>
            <w:webHidden/>
          </w:rPr>
          <w:fldChar w:fldCharType="separate"/>
        </w:r>
        <w:r w:rsidR="000F127D">
          <w:rPr>
            <w:noProof/>
            <w:webHidden/>
          </w:rPr>
          <w:t>64</w:t>
        </w:r>
        <w:r w:rsidR="000F127D">
          <w:rPr>
            <w:noProof/>
            <w:webHidden/>
          </w:rPr>
          <w:fldChar w:fldCharType="end"/>
        </w:r>
      </w:hyperlink>
    </w:p>
    <w:p w14:paraId="356E09F3" w14:textId="77777777" w:rsidR="000F127D" w:rsidRDefault="00D8429A">
      <w:pPr>
        <w:pStyle w:val="TOC2"/>
        <w:rPr>
          <w:rFonts w:eastAsiaTheme="minorEastAsia" w:cstheme="minorBidi"/>
          <w:b w:val="0"/>
          <w:noProof/>
          <w:sz w:val="22"/>
          <w:szCs w:val="22"/>
          <w:lang w:eastAsia="en-US" w:bidi="ar-SA"/>
        </w:rPr>
      </w:pPr>
      <w:hyperlink w:anchor="_Toc470765688" w:history="1">
        <w:r w:rsidR="000F127D" w:rsidRPr="00251201">
          <w:rPr>
            <w:rStyle w:val="Hyperlink"/>
            <w:rFonts w:ascii="Times New Roman" w:hAnsi="Times New Roman" w:cs="Times New Roman"/>
            <w:noProof/>
          </w:rPr>
          <w:t>3.7. Proposed crop and cropping calendar</w:t>
        </w:r>
        <w:r w:rsidR="000F127D">
          <w:rPr>
            <w:noProof/>
            <w:webHidden/>
          </w:rPr>
          <w:tab/>
        </w:r>
        <w:r w:rsidR="000F127D">
          <w:rPr>
            <w:noProof/>
            <w:webHidden/>
          </w:rPr>
          <w:fldChar w:fldCharType="begin"/>
        </w:r>
        <w:r w:rsidR="000F127D">
          <w:rPr>
            <w:noProof/>
            <w:webHidden/>
          </w:rPr>
          <w:instrText xml:space="preserve"> PAGEREF _Toc470765688 \h </w:instrText>
        </w:r>
        <w:r w:rsidR="000F127D">
          <w:rPr>
            <w:noProof/>
            <w:webHidden/>
          </w:rPr>
        </w:r>
        <w:r w:rsidR="000F127D">
          <w:rPr>
            <w:noProof/>
            <w:webHidden/>
          </w:rPr>
          <w:fldChar w:fldCharType="separate"/>
        </w:r>
        <w:r w:rsidR="000F127D">
          <w:rPr>
            <w:noProof/>
            <w:webHidden/>
          </w:rPr>
          <w:t>65</w:t>
        </w:r>
        <w:r w:rsidR="000F127D">
          <w:rPr>
            <w:noProof/>
            <w:webHidden/>
          </w:rPr>
          <w:fldChar w:fldCharType="end"/>
        </w:r>
      </w:hyperlink>
    </w:p>
    <w:p w14:paraId="59806DB1" w14:textId="77777777" w:rsidR="000F127D" w:rsidRDefault="00D8429A">
      <w:pPr>
        <w:pStyle w:val="TOC2"/>
        <w:rPr>
          <w:rFonts w:eastAsiaTheme="minorEastAsia" w:cstheme="minorBidi"/>
          <w:b w:val="0"/>
          <w:noProof/>
          <w:sz w:val="22"/>
          <w:szCs w:val="22"/>
          <w:lang w:eastAsia="en-US" w:bidi="ar-SA"/>
        </w:rPr>
      </w:pPr>
      <w:hyperlink w:anchor="_Toc470765689" w:history="1">
        <w:r w:rsidR="000F127D" w:rsidRPr="00251201">
          <w:rPr>
            <w:rStyle w:val="Hyperlink"/>
            <w:rFonts w:ascii="Times New Roman" w:eastAsia="MS Mincho" w:hAnsi="Times New Roman" w:cs="Times New Roman"/>
            <w:noProof/>
            <w:lang w:eastAsia="ja-JP"/>
          </w:rPr>
          <w:t>3.9. Net and gross irrigation requirements.</w:t>
        </w:r>
        <w:r w:rsidR="000F127D">
          <w:rPr>
            <w:noProof/>
            <w:webHidden/>
          </w:rPr>
          <w:tab/>
        </w:r>
        <w:r w:rsidR="000F127D">
          <w:rPr>
            <w:noProof/>
            <w:webHidden/>
          </w:rPr>
          <w:fldChar w:fldCharType="begin"/>
        </w:r>
        <w:r w:rsidR="000F127D">
          <w:rPr>
            <w:noProof/>
            <w:webHidden/>
          </w:rPr>
          <w:instrText xml:space="preserve"> PAGEREF _Toc470765689 \h </w:instrText>
        </w:r>
        <w:r w:rsidR="000F127D">
          <w:rPr>
            <w:noProof/>
            <w:webHidden/>
          </w:rPr>
        </w:r>
        <w:r w:rsidR="000F127D">
          <w:rPr>
            <w:noProof/>
            <w:webHidden/>
          </w:rPr>
          <w:fldChar w:fldCharType="separate"/>
        </w:r>
        <w:r w:rsidR="000F127D">
          <w:rPr>
            <w:noProof/>
            <w:webHidden/>
          </w:rPr>
          <w:t>74</w:t>
        </w:r>
        <w:r w:rsidR="000F127D">
          <w:rPr>
            <w:noProof/>
            <w:webHidden/>
          </w:rPr>
          <w:fldChar w:fldCharType="end"/>
        </w:r>
      </w:hyperlink>
    </w:p>
    <w:p w14:paraId="2EFD04E8" w14:textId="77777777" w:rsidR="000F127D" w:rsidRDefault="00D8429A">
      <w:pPr>
        <w:pStyle w:val="TOC2"/>
        <w:rPr>
          <w:rFonts w:eastAsiaTheme="minorEastAsia" w:cstheme="minorBidi"/>
          <w:b w:val="0"/>
          <w:noProof/>
          <w:sz w:val="22"/>
          <w:szCs w:val="22"/>
          <w:lang w:eastAsia="en-US" w:bidi="ar-SA"/>
        </w:rPr>
      </w:pPr>
      <w:hyperlink w:anchor="_Toc470765690" w:history="1">
        <w:r w:rsidR="000F127D" w:rsidRPr="00251201">
          <w:rPr>
            <w:rStyle w:val="Hyperlink"/>
            <w:rFonts w:ascii="Times New Roman" w:hAnsi="Times New Roman" w:cs="Times New Roman"/>
            <w:noProof/>
          </w:rPr>
          <w:t>3.10. Crop System and Management</w:t>
        </w:r>
        <w:r w:rsidR="000F127D">
          <w:rPr>
            <w:noProof/>
            <w:webHidden/>
          </w:rPr>
          <w:tab/>
        </w:r>
        <w:r w:rsidR="000F127D">
          <w:rPr>
            <w:noProof/>
            <w:webHidden/>
          </w:rPr>
          <w:fldChar w:fldCharType="begin"/>
        </w:r>
        <w:r w:rsidR="000F127D">
          <w:rPr>
            <w:noProof/>
            <w:webHidden/>
          </w:rPr>
          <w:instrText xml:space="preserve"> PAGEREF _Toc470765690 \h </w:instrText>
        </w:r>
        <w:r w:rsidR="000F127D">
          <w:rPr>
            <w:noProof/>
            <w:webHidden/>
          </w:rPr>
        </w:r>
        <w:r w:rsidR="000F127D">
          <w:rPr>
            <w:noProof/>
            <w:webHidden/>
          </w:rPr>
          <w:fldChar w:fldCharType="separate"/>
        </w:r>
        <w:r w:rsidR="000F127D">
          <w:rPr>
            <w:noProof/>
            <w:webHidden/>
          </w:rPr>
          <w:t>77</w:t>
        </w:r>
        <w:r w:rsidR="000F127D">
          <w:rPr>
            <w:noProof/>
            <w:webHidden/>
          </w:rPr>
          <w:fldChar w:fldCharType="end"/>
        </w:r>
      </w:hyperlink>
    </w:p>
    <w:p w14:paraId="3BB1F772" w14:textId="77777777" w:rsidR="000F127D" w:rsidRDefault="00D8429A">
      <w:pPr>
        <w:pStyle w:val="TOC2"/>
        <w:rPr>
          <w:rFonts w:eastAsiaTheme="minorEastAsia" w:cstheme="minorBidi"/>
          <w:b w:val="0"/>
          <w:noProof/>
          <w:sz w:val="22"/>
          <w:szCs w:val="22"/>
          <w:lang w:eastAsia="en-US" w:bidi="ar-SA"/>
        </w:rPr>
      </w:pPr>
      <w:hyperlink w:anchor="_Toc470765691" w:history="1">
        <w:r w:rsidR="000F127D" w:rsidRPr="00251201">
          <w:rPr>
            <w:rStyle w:val="Hyperlink"/>
            <w:rFonts w:ascii="Times New Roman" w:eastAsia="MS Mincho" w:hAnsi="Times New Roman" w:cs="Times New Roman"/>
            <w:noProof/>
            <w:lang w:eastAsia="ja-JP"/>
          </w:rPr>
          <w:t>3.11 Cultivation and plant protection</w:t>
        </w:r>
        <w:r w:rsidR="000F127D">
          <w:rPr>
            <w:noProof/>
            <w:webHidden/>
          </w:rPr>
          <w:tab/>
        </w:r>
        <w:r w:rsidR="000F127D">
          <w:rPr>
            <w:noProof/>
            <w:webHidden/>
          </w:rPr>
          <w:fldChar w:fldCharType="begin"/>
        </w:r>
        <w:r w:rsidR="000F127D">
          <w:rPr>
            <w:noProof/>
            <w:webHidden/>
          </w:rPr>
          <w:instrText xml:space="preserve"> PAGEREF _Toc470765691 \h </w:instrText>
        </w:r>
        <w:r w:rsidR="000F127D">
          <w:rPr>
            <w:noProof/>
            <w:webHidden/>
          </w:rPr>
        </w:r>
        <w:r w:rsidR="000F127D">
          <w:rPr>
            <w:noProof/>
            <w:webHidden/>
          </w:rPr>
          <w:fldChar w:fldCharType="separate"/>
        </w:r>
        <w:r w:rsidR="000F127D">
          <w:rPr>
            <w:noProof/>
            <w:webHidden/>
          </w:rPr>
          <w:t>78</w:t>
        </w:r>
        <w:r w:rsidR="000F127D">
          <w:rPr>
            <w:noProof/>
            <w:webHidden/>
          </w:rPr>
          <w:fldChar w:fldCharType="end"/>
        </w:r>
      </w:hyperlink>
    </w:p>
    <w:p w14:paraId="356EAEF9" w14:textId="77777777" w:rsidR="000F127D" w:rsidRDefault="00D8429A">
      <w:pPr>
        <w:pStyle w:val="TOC2"/>
        <w:rPr>
          <w:rFonts w:eastAsiaTheme="minorEastAsia" w:cstheme="minorBidi"/>
          <w:b w:val="0"/>
          <w:noProof/>
          <w:sz w:val="22"/>
          <w:szCs w:val="22"/>
          <w:lang w:eastAsia="en-US" w:bidi="ar-SA"/>
        </w:rPr>
      </w:pPr>
      <w:hyperlink w:anchor="_Toc470765692" w:history="1">
        <w:r w:rsidR="000F127D" w:rsidRPr="00251201">
          <w:rPr>
            <w:rStyle w:val="Hyperlink"/>
            <w:rFonts w:ascii="Times New Roman" w:hAnsi="Times New Roman" w:cs="Times New Roman"/>
            <w:noProof/>
          </w:rPr>
          <w:t>3.12.Plant protection</w:t>
        </w:r>
        <w:r w:rsidR="000F127D">
          <w:rPr>
            <w:noProof/>
            <w:webHidden/>
          </w:rPr>
          <w:tab/>
        </w:r>
        <w:r w:rsidR="000F127D">
          <w:rPr>
            <w:noProof/>
            <w:webHidden/>
          </w:rPr>
          <w:fldChar w:fldCharType="begin"/>
        </w:r>
        <w:r w:rsidR="000F127D">
          <w:rPr>
            <w:noProof/>
            <w:webHidden/>
          </w:rPr>
          <w:instrText xml:space="preserve"> PAGEREF _Toc470765692 \h </w:instrText>
        </w:r>
        <w:r w:rsidR="000F127D">
          <w:rPr>
            <w:noProof/>
            <w:webHidden/>
          </w:rPr>
        </w:r>
        <w:r w:rsidR="000F127D">
          <w:rPr>
            <w:noProof/>
            <w:webHidden/>
          </w:rPr>
          <w:fldChar w:fldCharType="separate"/>
        </w:r>
        <w:r w:rsidR="000F127D">
          <w:rPr>
            <w:noProof/>
            <w:webHidden/>
          </w:rPr>
          <w:t>78</w:t>
        </w:r>
        <w:r w:rsidR="000F127D">
          <w:rPr>
            <w:noProof/>
            <w:webHidden/>
          </w:rPr>
          <w:fldChar w:fldCharType="end"/>
        </w:r>
      </w:hyperlink>
    </w:p>
    <w:p w14:paraId="723B6923" w14:textId="77777777" w:rsidR="000F127D" w:rsidRDefault="00D8429A">
      <w:pPr>
        <w:pStyle w:val="TOC2"/>
        <w:rPr>
          <w:rFonts w:eastAsiaTheme="minorEastAsia" w:cstheme="minorBidi"/>
          <w:b w:val="0"/>
          <w:noProof/>
          <w:sz w:val="22"/>
          <w:szCs w:val="22"/>
          <w:lang w:eastAsia="en-US" w:bidi="ar-SA"/>
        </w:rPr>
      </w:pPr>
      <w:hyperlink w:anchor="_Toc470765693" w:history="1">
        <w:r w:rsidR="000F127D" w:rsidRPr="00251201">
          <w:rPr>
            <w:rStyle w:val="Hyperlink"/>
            <w:rFonts w:ascii="Times New Roman" w:hAnsi="Times New Roman" w:cs="Times New Roman"/>
            <w:noProof/>
          </w:rPr>
          <w:t>3.13. Irrigation Practices and Harvesting</w:t>
        </w:r>
        <w:r w:rsidR="000F127D">
          <w:rPr>
            <w:noProof/>
            <w:webHidden/>
          </w:rPr>
          <w:tab/>
        </w:r>
        <w:r w:rsidR="000F127D">
          <w:rPr>
            <w:noProof/>
            <w:webHidden/>
          </w:rPr>
          <w:fldChar w:fldCharType="begin"/>
        </w:r>
        <w:r w:rsidR="000F127D">
          <w:rPr>
            <w:noProof/>
            <w:webHidden/>
          </w:rPr>
          <w:instrText xml:space="preserve"> PAGEREF _Toc470765693 \h </w:instrText>
        </w:r>
        <w:r w:rsidR="000F127D">
          <w:rPr>
            <w:noProof/>
            <w:webHidden/>
          </w:rPr>
        </w:r>
        <w:r w:rsidR="000F127D">
          <w:rPr>
            <w:noProof/>
            <w:webHidden/>
          </w:rPr>
          <w:fldChar w:fldCharType="separate"/>
        </w:r>
        <w:r w:rsidR="000F127D">
          <w:rPr>
            <w:noProof/>
            <w:webHidden/>
          </w:rPr>
          <w:t>81</w:t>
        </w:r>
        <w:r w:rsidR="000F127D">
          <w:rPr>
            <w:noProof/>
            <w:webHidden/>
          </w:rPr>
          <w:fldChar w:fldCharType="end"/>
        </w:r>
      </w:hyperlink>
    </w:p>
    <w:p w14:paraId="6C3D4605" w14:textId="77777777" w:rsidR="000F127D" w:rsidRDefault="00D8429A">
      <w:pPr>
        <w:pStyle w:val="TOC2"/>
        <w:rPr>
          <w:rFonts w:eastAsiaTheme="minorEastAsia" w:cstheme="minorBidi"/>
          <w:b w:val="0"/>
          <w:noProof/>
          <w:sz w:val="22"/>
          <w:szCs w:val="22"/>
          <w:lang w:eastAsia="en-US" w:bidi="ar-SA"/>
        </w:rPr>
      </w:pPr>
      <w:hyperlink w:anchor="_Toc470765694" w:history="1">
        <w:r w:rsidR="000F127D" w:rsidRPr="00251201">
          <w:rPr>
            <w:rStyle w:val="Hyperlink"/>
            <w:rFonts w:ascii="Times New Roman" w:hAnsi="Times New Roman" w:cs="Times New Roman"/>
            <w:noProof/>
          </w:rPr>
          <w:t>3.14. AGRICULTURAL SUPPORTING SURVICES</w:t>
        </w:r>
        <w:r w:rsidR="000F127D">
          <w:rPr>
            <w:noProof/>
            <w:webHidden/>
          </w:rPr>
          <w:tab/>
        </w:r>
        <w:r w:rsidR="000F127D">
          <w:rPr>
            <w:noProof/>
            <w:webHidden/>
          </w:rPr>
          <w:fldChar w:fldCharType="begin"/>
        </w:r>
        <w:r w:rsidR="000F127D">
          <w:rPr>
            <w:noProof/>
            <w:webHidden/>
          </w:rPr>
          <w:instrText xml:space="preserve"> PAGEREF _Toc470765694 \h </w:instrText>
        </w:r>
        <w:r w:rsidR="000F127D">
          <w:rPr>
            <w:noProof/>
            <w:webHidden/>
          </w:rPr>
        </w:r>
        <w:r w:rsidR="000F127D">
          <w:rPr>
            <w:noProof/>
            <w:webHidden/>
          </w:rPr>
          <w:fldChar w:fldCharType="separate"/>
        </w:r>
        <w:r w:rsidR="000F127D">
          <w:rPr>
            <w:noProof/>
            <w:webHidden/>
          </w:rPr>
          <w:t>83</w:t>
        </w:r>
        <w:r w:rsidR="000F127D">
          <w:rPr>
            <w:noProof/>
            <w:webHidden/>
          </w:rPr>
          <w:fldChar w:fldCharType="end"/>
        </w:r>
      </w:hyperlink>
    </w:p>
    <w:p w14:paraId="05B413A6" w14:textId="77777777" w:rsidR="000F127D" w:rsidRDefault="00D8429A">
      <w:pPr>
        <w:pStyle w:val="TOC1"/>
        <w:tabs>
          <w:tab w:val="right" w:leader="dot" w:pos="9305"/>
        </w:tabs>
        <w:rPr>
          <w:rFonts w:eastAsiaTheme="minorEastAsia" w:cstheme="minorBidi"/>
          <w:b w:val="0"/>
          <w:noProof/>
          <w:sz w:val="22"/>
          <w:szCs w:val="22"/>
        </w:rPr>
      </w:pPr>
      <w:hyperlink w:anchor="_Toc470765695" w:history="1">
        <w:r w:rsidR="000F127D" w:rsidRPr="00251201">
          <w:rPr>
            <w:rStyle w:val="Hyperlink"/>
            <w:noProof/>
            <w:lang w:eastAsia="nl-NL"/>
          </w:rPr>
          <w:t>4.1Geological Study</w:t>
        </w:r>
        <w:r w:rsidR="000F127D">
          <w:rPr>
            <w:noProof/>
            <w:webHidden/>
          </w:rPr>
          <w:tab/>
        </w:r>
        <w:r w:rsidR="000F127D">
          <w:rPr>
            <w:noProof/>
            <w:webHidden/>
          </w:rPr>
          <w:fldChar w:fldCharType="begin"/>
        </w:r>
        <w:r w:rsidR="000F127D">
          <w:rPr>
            <w:noProof/>
            <w:webHidden/>
          </w:rPr>
          <w:instrText xml:space="preserve"> PAGEREF _Toc470765695 \h </w:instrText>
        </w:r>
        <w:r w:rsidR="000F127D">
          <w:rPr>
            <w:noProof/>
            <w:webHidden/>
          </w:rPr>
        </w:r>
        <w:r w:rsidR="000F127D">
          <w:rPr>
            <w:noProof/>
            <w:webHidden/>
          </w:rPr>
          <w:fldChar w:fldCharType="separate"/>
        </w:r>
        <w:r w:rsidR="000F127D">
          <w:rPr>
            <w:noProof/>
            <w:webHidden/>
          </w:rPr>
          <w:t>85</w:t>
        </w:r>
        <w:r w:rsidR="000F127D">
          <w:rPr>
            <w:noProof/>
            <w:webHidden/>
          </w:rPr>
          <w:fldChar w:fldCharType="end"/>
        </w:r>
      </w:hyperlink>
    </w:p>
    <w:p w14:paraId="68627515" w14:textId="77777777" w:rsidR="000F127D" w:rsidRDefault="00D8429A">
      <w:pPr>
        <w:pStyle w:val="TOC2"/>
        <w:rPr>
          <w:rFonts w:eastAsiaTheme="minorEastAsia" w:cstheme="minorBidi"/>
          <w:b w:val="0"/>
          <w:noProof/>
          <w:sz w:val="22"/>
          <w:szCs w:val="22"/>
          <w:lang w:eastAsia="en-US" w:bidi="ar-SA"/>
        </w:rPr>
      </w:pPr>
      <w:hyperlink w:anchor="_Toc470765696" w:history="1">
        <w:r w:rsidR="000F127D" w:rsidRPr="00251201">
          <w:rPr>
            <w:rStyle w:val="Hyperlink"/>
            <w:rFonts w:ascii="Times New Roman" w:eastAsia="Sylfaen" w:hAnsi="Times New Roman" w:cs="Times New Roman"/>
            <w:noProof/>
          </w:rPr>
          <w:t>4.2 Objective of the geological and geotechnical investigations</w:t>
        </w:r>
        <w:r w:rsidR="000F127D">
          <w:rPr>
            <w:noProof/>
            <w:webHidden/>
          </w:rPr>
          <w:tab/>
        </w:r>
        <w:r w:rsidR="000F127D">
          <w:rPr>
            <w:noProof/>
            <w:webHidden/>
          </w:rPr>
          <w:fldChar w:fldCharType="begin"/>
        </w:r>
        <w:r w:rsidR="000F127D">
          <w:rPr>
            <w:noProof/>
            <w:webHidden/>
          </w:rPr>
          <w:instrText xml:space="preserve"> PAGEREF _Toc470765696 \h </w:instrText>
        </w:r>
        <w:r w:rsidR="000F127D">
          <w:rPr>
            <w:noProof/>
            <w:webHidden/>
          </w:rPr>
        </w:r>
        <w:r w:rsidR="000F127D">
          <w:rPr>
            <w:noProof/>
            <w:webHidden/>
          </w:rPr>
          <w:fldChar w:fldCharType="separate"/>
        </w:r>
        <w:r w:rsidR="000F127D">
          <w:rPr>
            <w:noProof/>
            <w:webHidden/>
          </w:rPr>
          <w:t>86</w:t>
        </w:r>
        <w:r w:rsidR="000F127D">
          <w:rPr>
            <w:noProof/>
            <w:webHidden/>
          </w:rPr>
          <w:fldChar w:fldCharType="end"/>
        </w:r>
      </w:hyperlink>
    </w:p>
    <w:p w14:paraId="2432A629" w14:textId="77777777" w:rsidR="000F127D" w:rsidRDefault="00D8429A">
      <w:pPr>
        <w:pStyle w:val="TOC2"/>
        <w:rPr>
          <w:rFonts w:eastAsiaTheme="minorEastAsia" w:cstheme="minorBidi"/>
          <w:b w:val="0"/>
          <w:noProof/>
          <w:sz w:val="22"/>
          <w:szCs w:val="22"/>
          <w:lang w:eastAsia="en-US" w:bidi="ar-SA"/>
        </w:rPr>
      </w:pPr>
      <w:hyperlink w:anchor="_Toc470765697" w:history="1">
        <w:r w:rsidR="000F127D" w:rsidRPr="00251201">
          <w:rPr>
            <w:rStyle w:val="Hyperlink"/>
            <w:rFonts w:ascii="Times New Roman" w:eastAsia="Sylfaen" w:hAnsi="Times New Roman" w:cs="Times New Roman"/>
            <w:noProof/>
          </w:rPr>
          <w:t>4.4. GENERAL Geological Setup</w:t>
        </w:r>
        <w:r w:rsidR="000F127D">
          <w:rPr>
            <w:noProof/>
            <w:webHidden/>
          </w:rPr>
          <w:tab/>
        </w:r>
        <w:r w:rsidR="000F127D">
          <w:rPr>
            <w:noProof/>
            <w:webHidden/>
          </w:rPr>
          <w:fldChar w:fldCharType="begin"/>
        </w:r>
        <w:r w:rsidR="000F127D">
          <w:rPr>
            <w:noProof/>
            <w:webHidden/>
          </w:rPr>
          <w:instrText xml:space="preserve"> PAGEREF _Toc470765697 \h </w:instrText>
        </w:r>
        <w:r w:rsidR="000F127D">
          <w:rPr>
            <w:noProof/>
            <w:webHidden/>
          </w:rPr>
        </w:r>
        <w:r w:rsidR="000F127D">
          <w:rPr>
            <w:noProof/>
            <w:webHidden/>
          </w:rPr>
          <w:fldChar w:fldCharType="separate"/>
        </w:r>
        <w:r w:rsidR="000F127D">
          <w:rPr>
            <w:noProof/>
            <w:webHidden/>
          </w:rPr>
          <w:t>88</w:t>
        </w:r>
        <w:r w:rsidR="000F127D">
          <w:rPr>
            <w:noProof/>
            <w:webHidden/>
          </w:rPr>
          <w:fldChar w:fldCharType="end"/>
        </w:r>
      </w:hyperlink>
    </w:p>
    <w:p w14:paraId="461D2C37" w14:textId="77777777" w:rsidR="000F127D" w:rsidRDefault="00D8429A">
      <w:pPr>
        <w:pStyle w:val="TOC2"/>
        <w:rPr>
          <w:rFonts w:eastAsiaTheme="minorEastAsia" w:cstheme="minorBidi"/>
          <w:b w:val="0"/>
          <w:noProof/>
          <w:sz w:val="22"/>
          <w:szCs w:val="22"/>
          <w:lang w:eastAsia="en-US" w:bidi="ar-SA"/>
        </w:rPr>
      </w:pPr>
      <w:hyperlink w:anchor="_Toc470765698" w:history="1">
        <w:r w:rsidR="000F127D" w:rsidRPr="00251201">
          <w:rPr>
            <w:rStyle w:val="Hyperlink"/>
            <w:rFonts w:ascii="Times New Roman" w:hAnsi="Times New Roman" w:cs="Times New Roman"/>
            <w:noProof/>
          </w:rPr>
          <w:t>4.5. Hydro geological Condition of the Catchment Area</w:t>
        </w:r>
        <w:r w:rsidR="000F127D">
          <w:rPr>
            <w:noProof/>
            <w:webHidden/>
          </w:rPr>
          <w:tab/>
        </w:r>
        <w:r w:rsidR="000F127D">
          <w:rPr>
            <w:noProof/>
            <w:webHidden/>
          </w:rPr>
          <w:fldChar w:fldCharType="begin"/>
        </w:r>
        <w:r w:rsidR="000F127D">
          <w:rPr>
            <w:noProof/>
            <w:webHidden/>
          </w:rPr>
          <w:instrText xml:space="preserve"> PAGEREF _Toc470765698 \h </w:instrText>
        </w:r>
        <w:r w:rsidR="000F127D">
          <w:rPr>
            <w:noProof/>
            <w:webHidden/>
          </w:rPr>
        </w:r>
        <w:r w:rsidR="000F127D">
          <w:rPr>
            <w:noProof/>
            <w:webHidden/>
          </w:rPr>
          <w:fldChar w:fldCharType="separate"/>
        </w:r>
        <w:r w:rsidR="000F127D">
          <w:rPr>
            <w:noProof/>
            <w:webHidden/>
          </w:rPr>
          <w:t>89</w:t>
        </w:r>
        <w:r w:rsidR="000F127D">
          <w:rPr>
            <w:noProof/>
            <w:webHidden/>
          </w:rPr>
          <w:fldChar w:fldCharType="end"/>
        </w:r>
      </w:hyperlink>
    </w:p>
    <w:p w14:paraId="68361218" w14:textId="77777777" w:rsidR="000F127D" w:rsidRDefault="00D8429A">
      <w:pPr>
        <w:pStyle w:val="TOC2"/>
        <w:rPr>
          <w:rFonts w:eastAsiaTheme="minorEastAsia" w:cstheme="minorBidi"/>
          <w:b w:val="0"/>
          <w:noProof/>
          <w:sz w:val="22"/>
          <w:szCs w:val="22"/>
          <w:lang w:eastAsia="en-US" w:bidi="ar-SA"/>
        </w:rPr>
      </w:pPr>
      <w:hyperlink w:anchor="_Toc470765699" w:history="1">
        <w:r w:rsidR="000F127D" w:rsidRPr="00251201">
          <w:rPr>
            <w:rStyle w:val="Hyperlink"/>
            <w:rFonts w:ascii="Times New Roman" w:hAnsi="Times New Roman" w:cs="Times New Roman"/>
            <w:noProof/>
          </w:rPr>
          <w:t>4.6. Engineering Geology of the proposed Headwork site</w:t>
        </w:r>
        <w:r w:rsidR="000F127D">
          <w:rPr>
            <w:noProof/>
            <w:webHidden/>
          </w:rPr>
          <w:tab/>
        </w:r>
        <w:r w:rsidR="000F127D">
          <w:rPr>
            <w:noProof/>
            <w:webHidden/>
          </w:rPr>
          <w:fldChar w:fldCharType="begin"/>
        </w:r>
        <w:r w:rsidR="000F127D">
          <w:rPr>
            <w:noProof/>
            <w:webHidden/>
          </w:rPr>
          <w:instrText xml:space="preserve"> PAGEREF _Toc470765699 \h </w:instrText>
        </w:r>
        <w:r w:rsidR="000F127D">
          <w:rPr>
            <w:noProof/>
            <w:webHidden/>
          </w:rPr>
        </w:r>
        <w:r w:rsidR="000F127D">
          <w:rPr>
            <w:noProof/>
            <w:webHidden/>
          </w:rPr>
          <w:fldChar w:fldCharType="separate"/>
        </w:r>
        <w:r w:rsidR="000F127D">
          <w:rPr>
            <w:noProof/>
            <w:webHidden/>
          </w:rPr>
          <w:t>90</w:t>
        </w:r>
        <w:r w:rsidR="000F127D">
          <w:rPr>
            <w:noProof/>
            <w:webHidden/>
          </w:rPr>
          <w:fldChar w:fldCharType="end"/>
        </w:r>
      </w:hyperlink>
    </w:p>
    <w:p w14:paraId="7D6113EF" w14:textId="77777777" w:rsidR="000F127D" w:rsidRDefault="00D8429A">
      <w:pPr>
        <w:pStyle w:val="TOC2"/>
        <w:rPr>
          <w:rFonts w:eastAsiaTheme="minorEastAsia" w:cstheme="minorBidi"/>
          <w:b w:val="0"/>
          <w:noProof/>
          <w:sz w:val="22"/>
          <w:szCs w:val="22"/>
          <w:lang w:eastAsia="en-US" w:bidi="ar-SA"/>
        </w:rPr>
      </w:pPr>
      <w:hyperlink w:anchor="_Toc470765700" w:history="1">
        <w:r w:rsidR="000F127D" w:rsidRPr="00251201">
          <w:rPr>
            <w:rStyle w:val="Hyperlink"/>
            <w:rFonts w:ascii="Times New Roman" w:hAnsi="Times New Roman" w:cs="Times New Roman"/>
            <w:noProof/>
          </w:rPr>
          <w:t>4.8. Availability of Natural Construction Material</w:t>
        </w:r>
        <w:r w:rsidR="000F127D">
          <w:rPr>
            <w:noProof/>
            <w:webHidden/>
          </w:rPr>
          <w:tab/>
        </w:r>
        <w:r w:rsidR="000F127D">
          <w:rPr>
            <w:noProof/>
            <w:webHidden/>
          </w:rPr>
          <w:fldChar w:fldCharType="begin"/>
        </w:r>
        <w:r w:rsidR="000F127D">
          <w:rPr>
            <w:noProof/>
            <w:webHidden/>
          </w:rPr>
          <w:instrText xml:space="preserve"> PAGEREF _Toc470765700 \h </w:instrText>
        </w:r>
        <w:r w:rsidR="000F127D">
          <w:rPr>
            <w:noProof/>
            <w:webHidden/>
          </w:rPr>
        </w:r>
        <w:r w:rsidR="000F127D">
          <w:rPr>
            <w:noProof/>
            <w:webHidden/>
          </w:rPr>
          <w:fldChar w:fldCharType="separate"/>
        </w:r>
        <w:r w:rsidR="000F127D">
          <w:rPr>
            <w:noProof/>
            <w:webHidden/>
          </w:rPr>
          <w:t>92</w:t>
        </w:r>
        <w:r w:rsidR="000F127D">
          <w:rPr>
            <w:noProof/>
            <w:webHidden/>
          </w:rPr>
          <w:fldChar w:fldCharType="end"/>
        </w:r>
      </w:hyperlink>
    </w:p>
    <w:p w14:paraId="1046A346" w14:textId="77777777" w:rsidR="000F127D" w:rsidRDefault="00D8429A">
      <w:pPr>
        <w:pStyle w:val="TOC1"/>
        <w:tabs>
          <w:tab w:val="right" w:leader="dot" w:pos="9305"/>
        </w:tabs>
        <w:rPr>
          <w:rFonts w:eastAsiaTheme="minorEastAsia" w:cstheme="minorBidi"/>
          <w:b w:val="0"/>
          <w:noProof/>
          <w:sz w:val="22"/>
          <w:szCs w:val="22"/>
        </w:rPr>
      </w:pPr>
      <w:hyperlink w:anchor="_Toc470765701" w:history="1">
        <w:r w:rsidR="000F127D" w:rsidRPr="00251201">
          <w:rPr>
            <w:rStyle w:val="Hyperlink"/>
            <w:rFonts w:ascii="Times New Roman" w:eastAsia="MS Mincho" w:hAnsi="Times New Roman" w:cs="Times New Roman"/>
            <w:noProof/>
            <w:lang w:eastAsia="ja-JP"/>
          </w:rPr>
          <w:t>5. Hydrology</w:t>
        </w:r>
        <w:r w:rsidR="000F127D">
          <w:rPr>
            <w:noProof/>
            <w:webHidden/>
          </w:rPr>
          <w:tab/>
        </w:r>
        <w:r w:rsidR="000F127D">
          <w:rPr>
            <w:noProof/>
            <w:webHidden/>
          </w:rPr>
          <w:fldChar w:fldCharType="begin"/>
        </w:r>
        <w:r w:rsidR="000F127D">
          <w:rPr>
            <w:noProof/>
            <w:webHidden/>
          </w:rPr>
          <w:instrText xml:space="preserve"> PAGEREF _Toc470765701 \h </w:instrText>
        </w:r>
        <w:r w:rsidR="000F127D">
          <w:rPr>
            <w:noProof/>
            <w:webHidden/>
          </w:rPr>
        </w:r>
        <w:r w:rsidR="000F127D">
          <w:rPr>
            <w:noProof/>
            <w:webHidden/>
          </w:rPr>
          <w:fldChar w:fldCharType="separate"/>
        </w:r>
        <w:r w:rsidR="000F127D">
          <w:rPr>
            <w:noProof/>
            <w:webHidden/>
          </w:rPr>
          <w:t>95</w:t>
        </w:r>
        <w:r w:rsidR="000F127D">
          <w:rPr>
            <w:noProof/>
            <w:webHidden/>
          </w:rPr>
          <w:fldChar w:fldCharType="end"/>
        </w:r>
      </w:hyperlink>
    </w:p>
    <w:p w14:paraId="00F27A31" w14:textId="77777777" w:rsidR="000F127D" w:rsidRDefault="00D8429A">
      <w:pPr>
        <w:pStyle w:val="TOC2"/>
        <w:rPr>
          <w:rFonts w:eastAsiaTheme="minorEastAsia" w:cstheme="minorBidi"/>
          <w:b w:val="0"/>
          <w:noProof/>
          <w:sz w:val="22"/>
          <w:szCs w:val="22"/>
          <w:lang w:eastAsia="en-US" w:bidi="ar-SA"/>
        </w:rPr>
      </w:pPr>
      <w:hyperlink w:anchor="_Toc470765702" w:history="1">
        <w:r w:rsidR="000F127D" w:rsidRPr="00251201">
          <w:rPr>
            <w:rStyle w:val="Hyperlink"/>
            <w:rFonts w:ascii="Times New Roman" w:eastAsia="MS Mincho" w:hAnsi="Times New Roman" w:cs="Times New Roman"/>
            <w:noProof/>
            <w:lang w:eastAsia="ja-JP"/>
          </w:rPr>
          <w:t>5.1 Description of the Project Area</w:t>
        </w:r>
        <w:r w:rsidR="000F127D">
          <w:rPr>
            <w:noProof/>
            <w:webHidden/>
          </w:rPr>
          <w:tab/>
        </w:r>
        <w:r w:rsidR="000F127D">
          <w:rPr>
            <w:noProof/>
            <w:webHidden/>
          </w:rPr>
          <w:fldChar w:fldCharType="begin"/>
        </w:r>
        <w:r w:rsidR="000F127D">
          <w:rPr>
            <w:noProof/>
            <w:webHidden/>
          </w:rPr>
          <w:instrText xml:space="preserve"> PAGEREF _Toc470765702 \h </w:instrText>
        </w:r>
        <w:r w:rsidR="000F127D">
          <w:rPr>
            <w:noProof/>
            <w:webHidden/>
          </w:rPr>
        </w:r>
        <w:r w:rsidR="000F127D">
          <w:rPr>
            <w:noProof/>
            <w:webHidden/>
          </w:rPr>
          <w:fldChar w:fldCharType="separate"/>
        </w:r>
        <w:r w:rsidR="000F127D">
          <w:rPr>
            <w:noProof/>
            <w:webHidden/>
          </w:rPr>
          <w:t>95</w:t>
        </w:r>
        <w:r w:rsidR="000F127D">
          <w:rPr>
            <w:noProof/>
            <w:webHidden/>
          </w:rPr>
          <w:fldChar w:fldCharType="end"/>
        </w:r>
      </w:hyperlink>
    </w:p>
    <w:p w14:paraId="71466165" w14:textId="77777777" w:rsidR="000F127D" w:rsidRDefault="00D8429A">
      <w:pPr>
        <w:pStyle w:val="TOC2"/>
        <w:rPr>
          <w:rFonts w:eastAsiaTheme="minorEastAsia" w:cstheme="minorBidi"/>
          <w:b w:val="0"/>
          <w:noProof/>
          <w:sz w:val="22"/>
          <w:szCs w:val="22"/>
          <w:lang w:eastAsia="en-US" w:bidi="ar-SA"/>
        </w:rPr>
      </w:pPr>
      <w:hyperlink w:anchor="_Toc470765703" w:history="1">
        <w:r w:rsidR="000F127D" w:rsidRPr="00251201">
          <w:rPr>
            <w:rStyle w:val="Hyperlink"/>
            <w:rFonts w:ascii="Times New Roman" w:eastAsia="MS Mincho" w:hAnsi="Times New Roman" w:cs="Times New Roman"/>
            <w:noProof/>
            <w:lang w:eastAsia="ja-JP"/>
          </w:rPr>
          <w:t>5.2 Objective of the study</w:t>
        </w:r>
        <w:r w:rsidR="000F127D">
          <w:rPr>
            <w:noProof/>
            <w:webHidden/>
          </w:rPr>
          <w:tab/>
        </w:r>
        <w:r w:rsidR="000F127D">
          <w:rPr>
            <w:noProof/>
            <w:webHidden/>
          </w:rPr>
          <w:fldChar w:fldCharType="begin"/>
        </w:r>
        <w:r w:rsidR="000F127D">
          <w:rPr>
            <w:noProof/>
            <w:webHidden/>
          </w:rPr>
          <w:instrText xml:space="preserve"> PAGEREF _Toc470765703 \h </w:instrText>
        </w:r>
        <w:r w:rsidR="000F127D">
          <w:rPr>
            <w:noProof/>
            <w:webHidden/>
          </w:rPr>
        </w:r>
        <w:r w:rsidR="000F127D">
          <w:rPr>
            <w:noProof/>
            <w:webHidden/>
          </w:rPr>
          <w:fldChar w:fldCharType="separate"/>
        </w:r>
        <w:r w:rsidR="000F127D">
          <w:rPr>
            <w:noProof/>
            <w:webHidden/>
          </w:rPr>
          <w:t>96</w:t>
        </w:r>
        <w:r w:rsidR="000F127D">
          <w:rPr>
            <w:noProof/>
            <w:webHidden/>
          </w:rPr>
          <w:fldChar w:fldCharType="end"/>
        </w:r>
      </w:hyperlink>
    </w:p>
    <w:p w14:paraId="3413575B" w14:textId="77777777" w:rsidR="000F127D" w:rsidRDefault="00D8429A">
      <w:pPr>
        <w:pStyle w:val="TOC2"/>
        <w:rPr>
          <w:rFonts w:eastAsiaTheme="minorEastAsia" w:cstheme="minorBidi"/>
          <w:b w:val="0"/>
          <w:noProof/>
          <w:sz w:val="22"/>
          <w:szCs w:val="22"/>
          <w:lang w:eastAsia="en-US" w:bidi="ar-SA"/>
        </w:rPr>
      </w:pPr>
      <w:hyperlink w:anchor="_Toc470765704" w:history="1">
        <w:r w:rsidR="000F127D" w:rsidRPr="00251201">
          <w:rPr>
            <w:rStyle w:val="Hyperlink"/>
            <w:rFonts w:ascii="Times New Roman" w:eastAsia="MS Mincho" w:hAnsi="Times New Roman" w:cs="Times New Roman"/>
            <w:noProof/>
            <w:lang w:eastAsia="ja-JP"/>
          </w:rPr>
          <w:t>5.3 Methodology and Materials used</w:t>
        </w:r>
        <w:r w:rsidR="000F127D">
          <w:rPr>
            <w:noProof/>
            <w:webHidden/>
          </w:rPr>
          <w:tab/>
        </w:r>
        <w:r w:rsidR="000F127D">
          <w:rPr>
            <w:noProof/>
            <w:webHidden/>
          </w:rPr>
          <w:fldChar w:fldCharType="begin"/>
        </w:r>
        <w:r w:rsidR="000F127D">
          <w:rPr>
            <w:noProof/>
            <w:webHidden/>
          </w:rPr>
          <w:instrText xml:space="preserve"> PAGEREF _Toc470765704 \h </w:instrText>
        </w:r>
        <w:r w:rsidR="000F127D">
          <w:rPr>
            <w:noProof/>
            <w:webHidden/>
          </w:rPr>
        </w:r>
        <w:r w:rsidR="000F127D">
          <w:rPr>
            <w:noProof/>
            <w:webHidden/>
          </w:rPr>
          <w:fldChar w:fldCharType="separate"/>
        </w:r>
        <w:r w:rsidR="000F127D">
          <w:rPr>
            <w:noProof/>
            <w:webHidden/>
          </w:rPr>
          <w:t>96</w:t>
        </w:r>
        <w:r w:rsidR="000F127D">
          <w:rPr>
            <w:noProof/>
            <w:webHidden/>
          </w:rPr>
          <w:fldChar w:fldCharType="end"/>
        </w:r>
      </w:hyperlink>
    </w:p>
    <w:p w14:paraId="650B0038" w14:textId="77777777" w:rsidR="000F127D" w:rsidRDefault="00D8429A">
      <w:pPr>
        <w:pStyle w:val="TOC2"/>
        <w:rPr>
          <w:rFonts w:eastAsiaTheme="minorEastAsia" w:cstheme="minorBidi"/>
          <w:b w:val="0"/>
          <w:noProof/>
          <w:sz w:val="22"/>
          <w:szCs w:val="22"/>
          <w:lang w:eastAsia="en-US" w:bidi="ar-SA"/>
        </w:rPr>
      </w:pPr>
      <w:hyperlink w:anchor="_Toc470765705" w:history="1">
        <w:r w:rsidR="000F127D" w:rsidRPr="00251201">
          <w:rPr>
            <w:rStyle w:val="Hyperlink"/>
            <w:rFonts w:ascii="Times New Roman" w:eastAsia="MS Mincho" w:hAnsi="Times New Roman" w:cs="Times New Roman"/>
            <w:noProof/>
            <w:lang w:eastAsia="ja-JP"/>
          </w:rPr>
          <w:t>5.4 SCOPE</w:t>
        </w:r>
        <w:r w:rsidR="000F127D">
          <w:rPr>
            <w:noProof/>
            <w:webHidden/>
          </w:rPr>
          <w:tab/>
        </w:r>
        <w:r w:rsidR="000F127D">
          <w:rPr>
            <w:noProof/>
            <w:webHidden/>
          </w:rPr>
          <w:fldChar w:fldCharType="begin"/>
        </w:r>
        <w:r w:rsidR="000F127D">
          <w:rPr>
            <w:noProof/>
            <w:webHidden/>
          </w:rPr>
          <w:instrText xml:space="preserve"> PAGEREF _Toc470765705 \h </w:instrText>
        </w:r>
        <w:r w:rsidR="000F127D">
          <w:rPr>
            <w:noProof/>
            <w:webHidden/>
          </w:rPr>
        </w:r>
        <w:r w:rsidR="000F127D">
          <w:rPr>
            <w:noProof/>
            <w:webHidden/>
          </w:rPr>
          <w:fldChar w:fldCharType="separate"/>
        </w:r>
        <w:r w:rsidR="000F127D">
          <w:rPr>
            <w:noProof/>
            <w:webHidden/>
          </w:rPr>
          <w:t>97</w:t>
        </w:r>
        <w:r w:rsidR="000F127D">
          <w:rPr>
            <w:noProof/>
            <w:webHidden/>
          </w:rPr>
          <w:fldChar w:fldCharType="end"/>
        </w:r>
      </w:hyperlink>
    </w:p>
    <w:p w14:paraId="72144D17" w14:textId="77777777" w:rsidR="000F127D" w:rsidRDefault="00D8429A">
      <w:pPr>
        <w:pStyle w:val="TOC2"/>
        <w:rPr>
          <w:rFonts w:eastAsiaTheme="minorEastAsia" w:cstheme="minorBidi"/>
          <w:b w:val="0"/>
          <w:noProof/>
          <w:sz w:val="22"/>
          <w:szCs w:val="22"/>
          <w:lang w:eastAsia="en-US" w:bidi="ar-SA"/>
        </w:rPr>
      </w:pPr>
      <w:hyperlink w:anchor="_Toc470765706" w:history="1">
        <w:r w:rsidR="000F127D" w:rsidRPr="00251201">
          <w:rPr>
            <w:rStyle w:val="Hyperlink"/>
            <w:rFonts w:ascii="Times New Roman" w:eastAsia="MS Mincho" w:hAnsi="Times New Roman" w:cs="Times New Roman"/>
            <w:noProof/>
            <w:lang w:eastAsia="ja-JP"/>
          </w:rPr>
          <w:t>5.5 BASE FLOW [THE STREAM MINIMUM FLOW] MEASUREMENT</w:t>
        </w:r>
        <w:r w:rsidR="000F127D">
          <w:rPr>
            <w:noProof/>
            <w:webHidden/>
          </w:rPr>
          <w:tab/>
        </w:r>
        <w:r w:rsidR="000F127D">
          <w:rPr>
            <w:noProof/>
            <w:webHidden/>
          </w:rPr>
          <w:fldChar w:fldCharType="begin"/>
        </w:r>
        <w:r w:rsidR="000F127D">
          <w:rPr>
            <w:noProof/>
            <w:webHidden/>
          </w:rPr>
          <w:instrText xml:space="preserve"> PAGEREF _Toc470765706 \h </w:instrText>
        </w:r>
        <w:r w:rsidR="000F127D">
          <w:rPr>
            <w:noProof/>
            <w:webHidden/>
          </w:rPr>
        </w:r>
        <w:r w:rsidR="000F127D">
          <w:rPr>
            <w:noProof/>
            <w:webHidden/>
          </w:rPr>
          <w:fldChar w:fldCharType="separate"/>
        </w:r>
        <w:r w:rsidR="000F127D">
          <w:rPr>
            <w:noProof/>
            <w:webHidden/>
          </w:rPr>
          <w:t>103</w:t>
        </w:r>
        <w:r w:rsidR="000F127D">
          <w:rPr>
            <w:noProof/>
            <w:webHidden/>
          </w:rPr>
          <w:fldChar w:fldCharType="end"/>
        </w:r>
      </w:hyperlink>
    </w:p>
    <w:p w14:paraId="0FDE6903" w14:textId="77777777" w:rsidR="000F127D" w:rsidRDefault="00D8429A">
      <w:pPr>
        <w:pStyle w:val="TOC2"/>
        <w:rPr>
          <w:rFonts w:eastAsiaTheme="minorEastAsia" w:cstheme="minorBidi"/>
          <w:b w:val="0"/>
          <w:noProof/>
          <w:sz w:val="22"/>
          <w:szCs w:val="22"/>
          <w:lang w:eastAsia="en-US" w:bidi="ar-SA"/>
        </w:rPr>
      </w:pPr>
      <w:hyperlink w:anchor="_Toc470765707" w:history="1">
        <w:r w:rsidR="000F127D" w:rsidRPr="00F259F5">
          <w:rPr>
            <w:rStyle w:val="Hyperlink"/>
            <w:rFonts w:ascii="Times New Roman" w:hAnsi="Times New Roman" w:cs="Times New Roman"/>
            <w:noProof/>
            <w14:shadow w14:blurRad="50800" w14:dist="38100" w14:dir="2700000" w14:sx="100000" w14:sy="100000" w14:kx="0" w14:ky="0" w14:algn="tl">
              <w14:srgbClr w14:val="000000">
                <w14:alpha w14:val="60000"/>
              </w14:srgbClr>
            </w14:shadow>
          </w:rPr>
          <w:t>5.6</w:t>
        </w:r>
        <w:r w:rsidR="00717D62" w:rsidRPr="00F259F5">
          <w:rPr>
            <w:rStyle w:val="Hyperlink"/>
            <w:rFonts w:ascii="Times New Roman" w:hAnsi="Times New Roman" w:cs="Times New Roman"/>
            <w:noProof/>
            <w14:shadow w14:blurRad="50800" w14:dist="38100" w14:dir="2700000" w14:sx="100000" w14:sy="100000" w14:kx="0" w14:ky="0" w14:algn="tl">
              <w14:srgbClr w14:val="000000">
                <w14:alpha w14:val="60000"/>
              </w14:srgbClr>
            </w14:shadow>
          </w:rPr>
          <w:t xml:space="preserve"> </w:t>
        </w:r>
        <w:r w:rsidR="000F127D" w:rsidRPr="00F259F5">
          <w:rPr>
            <w:rStyle w:val="Hyperlink"/>
            <w:rFonts w:ascii="Times New Roman" w:hAnsi="Times New Roman" w:cs="Times New Roman"/>
            <w:noProof/>
            <w14:shadow w14:blurRad="50800" w14:dist="38100" w14:dir="2700000" w14:sx="100000" w14:sy="100000" w14:kx="0" w14:ky="0" w14:algn="tl">
              <w14:srgbClr w14:val="000000">
                <w14:alpha w14:val="60000"/>
              </w14:srgbClr>
            </w14:shadow>
          </w:rPr>
          <w:t>Irrigation demand and potential</w:t>
        </w:r>
        <w:r w:rsidR="000F127D">
          <w:rPr>
            <w:noProof/>
            <w:webHidden/>
          </w:rPr>
          <w:tab/>
        </w:r>
        <w:r w:rsidR="000F127D">
          <w:rPr>
            <w:noProof/>
            <w:webHidden/>
          </w:rPr>
          <w:fldChar w:fldCharType="begin"/>
        </w:r>
        <w:r w:rsidR="000F127D">
          <w:rPr>
            <w:noProof/>
            <w:webHidden/>
          </w:rPr>
          <w:instrText xml:space="preserve"> PAGEREF _Toc470765707 \h </w:instrText>
        </w:r>
        <w:r w:rsidR="000F127D">
          <w:rPr>
            <w:noProof/>
            <w:webHidden/>
          </w:rPr>
        </w:r>
        <w:r w:rsidR="000F127D">
          <w:rPr>
            <w:noProof/>
            <w:webHidden/>
          </w:rPr>
          <w:fldChar w:fldCharType="separate"/>
        </w:r>
        <w:r w:rsidR="000F127D">
          <w:rPr>
            <w:noProof/>
            <w:webHidden/>
          </w:rPr>
          <w:t>105</w:t>
        </w:r>
        <w:r w:rsidR="000F127D">
          <w:rPr>
            <w:noProof/>
            <w:webHidden/>
          </w:rPr>
          <w:fldChar w:fldCharType="end"/>
        </w:r>
      </w:hyperlink>
    </w:p>
    <w:p w14:paraId="626F6317" w14:textId="77777777" w:rsidR="000F127D" w:rsidRDefault="00D8429A">
      <w:pPr>
        <w:pStyle w:val="TOC2"/>
        <w:rPr>
          <w:rFonts w:eastAsiaTheme="minorEastAsia" w:cstheme="minorBidi"/>
          <w:b w:val="0"/>
          <w:noProof/>
          <w:sz w:val="22"/>
          <w:szCs w:val="22"/>
          <w:lang w:eastAsia="en-US" w:bidi="ar-SA"/>
        </w:rPr>
      </w:pPr>
      <w:hyperlink w:anchor="_Toc470765708" w:history="1">
        <w:r w:rsidR="000F127D" w:rsidRPr="00251201">
          <w:rPr>
            <w:rStyle w:val="Hyperlink"/>
            <w:rFonts w:ascii="Times New Roman" w:eastAsiaTheme="minorHAnsi" w:hAnsi="Times New Roman" w:cs="Times New Roman"/>
            <w:noProof/>
          </w:rPr>
          <w:t xml:space="preserve">5.7 </w:t>
        </w:r>
        <w:r w:rsidR="000F127D" w:rsidRPr="00251201">
          <w:rPr>
            <w:rStyle w:val="Hyperlink"/>
            <w:rFonts w:ascii="Times New Roman" w:hAnsi="Times New Roman" w:cs="Times New Roman"/>
            <w:noProof/>
          </w:rPr>
          <w:t>Water Planning</w:t>
        </w:r>
        <w:r w:rsidR="000F127D">
          <w:rPr>
            <w:noProof/>
            <w:webHidden/>
          </w:rPr>
          <w:tab/>
        </w:r>
        <w:r w:rsidR="000F127D">
          <w:rPr>
            <w:noProof/>
            <w:webHidden/>
          </w:rPr>
          <w:fldChar w:fldCharType="begin"/>
        </w:r>
        <w:r w:rsidR="000F127D">
          <w:rPr>
            <w:noProof/>
            <w:webHidden/>
          </w:rPr>
          <w:instrText xml:space="preserve"> PAGEREF _Toc470765708 \h </w:instrText>
        </w:r>
        <w:r w:rsidR="000F127D">
          <w:rPr>
            <w:noProof/>
            <w:webHidden/>
          </w:rPr>
        </w:r>
        <w:r w:rsidR="000F127D">
          <w:rPr>
            <w:noProof/>
            <w:webHidden/>
          </w:rPr>
          <w:fldChar w:fldCharType="separate"/>
        </w:r>
        <w:r w:rsidR="000F127D">
          <w:rPr>
            <w:noProof/>
            <w:webHidden/>
          </w:rPr>
          <w:t>105</w:t>
        </w:r>
        <w:r w:rsidR="000F127D">
          <w:rPr>
            <w:noProof/>
            <w:webHidden/>
          </w:rPr>
          <w:fldChar w:fldCharType="end"/>
        </w:r>
      </w:hyperlink>
    </w:p>
    <w:p w14:paraId="663962BD" w14:textId="77777777" w:rsidR="000F127D" w:rsidRDefault="00D8429A">
      <w:pPr>
        <w:pStyle w:val="TOC2"/>
        <w:rPr>
          <w:rFonts w:eastAsiaTheme="minorEastAsia" w:cstheme="minorBidi"/>
          <w:b w:val="0"/>
          <w:noProof/>
          <w:sz w:val="22"/>
          <w:szCs w:val="22"/>
          <w:lang w:eastAsia="en-US" w:bidi="ar-SA"/>
        </w:rPr>
      </w:pPr>
      <w:hyperlink w:anchor="_Toc470765709" w:history="1">
        <w:r w:rsidR="000F127D" w:rsidRPr="00251201">
          <w:rPr>
            <w:rStyle w:val="Hyperlink"/>
            <w:rFonts w:ascii="Times New Roman" w:eastAsia="MS Mincho" w:hAnsi="Times New Roman" w:cs="Times New Roman"/>
            <w:noProof/>
            <w:lang w:eastAsia="ja-JP"/>
          </w:rPr>
          <w:t>5.9 DESIGN FLOOD ANALYSIS</w:t>
        </w:r>
        <w:r w:rsidR="000F127D">
          <w:rPr>
            <w:noProof/>
            <w:webHidden/>
          </w:rPr>
          <w:tab/>
        </w:r>
        <w:r w:rsidR="000F127D">
          <w:rPr>
            <w:noProof/>
            <w:webHidden/>
          </w:rPr>
          <w:fldChar w:fldCharType="begin"/>
        </w:r>
        <w:r w:rsidR="000F127D">
          <w:rPr>
            <w:noProof/>
            <w:webHidden/>
          </w:rPr>
          <w:instrText xml:space="preserve"> PAGEREF _Toc470765709 \h </w:instrText>
        </w:r>
        <w:r w:rsidR="000F127D">
          <w:rPr>
            <w:noProof/>
            <w:webHidden/>
          </w:rPr>
        </w:r>
        <w:r w:rsidR="000F127D">
          <w:rPr>
            <w:noProof/>
            <w:webHidden/>
          </w:rPr>
          <w:fldChar w:fldCharType="separate"/>
        </w:r>
        <w:r w:rsidR="000F127D">
          <w:rPr>
            <w:noProof/>
            <w:webHidden/>
          </w:rPr>
          <w:t>107</w:t>
        </w:r>
        <w:r w:rsidR="000F127D">
          <w:rPr>
            <w:noProof/>
            <w:webHidden/>
          </w:rPr>
          <w:fldChar w:fldCharType="end"/>
        </w:r>
      </w:hyperlink>
    </w:p>
    <w:p w14:paraId="428DD064" w14:textId="77777777" w:rsidR="000F127D" w:rsidRDefault="00D8429A">
      <w:pPr>
        <w:pStyle w:val="TOC2"/>
        <w:rPr>
          <w:rFonts w:eastAsiaTheme="minorEastAsia" w:cstheme="minorBidi"/>
          <w:b w:val="0"/>
          <w:noProof/>
          <w:sz w:val="22"/>
          <w:szCs w:val="22"/>
          <w:lang w:eastAsia="en-US" w:bidi="ar-SA"/>
        </w:rPr>
      </w:pPr>
      <w:hyperlink w:anchor="_Toc470765710" w:history="1">
        <w:r w:rsidR="000F127D" w:rsidRPr="00251201">
          <w:rPr>
            <w:rStyle w:val="Hyperlink"/>
            <w:rFonts w:ascii="Times New Roman" w:eastAsia="MS Mincho" w:hAnsi="Times New Roman" w:cs="Times New Roman"/>
            <w:noProof/>
            <w:lang w:eastAsia="ja-JP"/>
          </w:rPr>
          <w:t>5.10 THE PEAK FLOW ANALYSIS</w:t>
        </w:r>
        <w:r w:rsidR="000F127D">
          <w:rPr>
            <w:noProof/>
            <w:webHidden/>
          </w:rPr>
          <w:tab/>
        </w:r>
        <w:r w:rsidR="000F127D">
          <w:rPr>
            <w:noProof/>
            <w:webHidden/>
          </w:rPr>
          <w:fldChar w:fldCharType="begin"/>
        </w:r>
        <w:r w:rsidR="000F127D">
          <w:rPr>
            <w:noProof/>
            <w:webHidden/>
          </w:rPr>
          <w:instrText xml:space="preserve"> PAGEREF _Toc470765710 \h </w:instrText>
        </w:r>
        <w:r w:rsidR="000F127D">
          <w:rPr>
            <w:noProof/>
            <w:webHidden/>
          </w:rPr>
        </w:r>
        <w:r w:rsidR="000F127D">
          <w:rPr>
            <w:noProof/>
            <w:webHidden/>
          </w:rPr>
          <w:fldChar w:fldCharType="separate"/>
        </w:r>
        <w:r w:rsidR="000F127D">
          <w:rPr>
            <w:noProof/>
            <w:webHidden/>
          </w:rPr>
          <w:t>111</w:t>
        </w:r>
        <w:r w:rsidR="000F127D">
          <w:rPr>
            <w:noProof/>
            <w:webHidden/>
          </w:rPr>
          <w:fldChar w:fldCharType="end"/>
        </w:r>
      </w:hyperlink>
    </w:p>
    <w:p w14:paraId="55805D1A" w14:textId="77777777" w:rsidR="000F127D" w:rsidRDefault="00D8429A">
      <w:pPr>
        <w:pStyle w:val="TOC2"/>
        <w:rPr>
          <w:rFonts w:eastAsiaTheme="minorEastAsia" w:cstheme="minorBidi"/>
          <w:b w:val="0"/>
          <w:noProof/>
          <w:sz w:val="22"/>
          <w:szCs w:val="22"/>
          <w:lang w:eastAsia="en-US" w:bidi="ar-SA"/>
        </w:rPr>
      </w:pPr>
      <w:hyperlink w:anchor="_Toc470765711" w:history="1">
        <w:r w:rsidR="000F127D" w:rsidRPr="00251201">
          <w:rPr>
            <w:rStyle w:val="Hyperlink"/>
            <w:rFonts w:ascii="Times New Roman" w:eastAsia="MS Mincho" w:hAnsi="Times New Roman" w:cs="Times New Roman"/>
            <w:noProof/>
            <w:lang w:eastAsia="ja-JP"/>
          </w:rPr>
          <w:t>5.11Sediment Transport &amp; water quality</w:t>
        </w:r>
        <w:r w:rsidR="000F127D">
          <w:rPr>
            <w:noProof/>
            <w:webHidden/>
          </w:rPr>
          <w:tab/>
        </w:r>
        <w:r w:rsidR="000F127D">
          <w:rPr>
            <w:noProof/>
            <w:webHidden/>
          </w:rPr>
          <w:fldChar w:fldCharType="begin"/>
        </w:r>
        <w:r w:rsidR="000F127D">
          <w:rPr>
            <w:noProof/>
            <w:webHidden/>
          </w:rPr>
          <w:instrText xml:space="preserve"> PAGEREF _Toc470765711 \h </w:instrText>
        </w:r>
        <w:r w:rsidR="000F127D">
          <w:rPr>
            <w:noProof/>
            <w:webHidden/>
          </w:rPr>
        </w:r>
        <w:r w:rsidR="000F127D">
          <w:rPr>
            <w:noProof/>
            <w:webHidden/>
          </w:rPr>
          <w:fldChar w:fldCharType="separate"/>
        </w:r>
        <w:r w:rsidR="000F127D">
          <w:rPr>
            <w:noProof/>
            <w:webHidden/>
          </w:rPr>
          <w:t>117</w:t>
        </w:r>
        <w:r w:rsidR="000F127D">
          <w:rPr>
            <w:noProof/>
            <w:webHidden/>
          </w:rPr>
          <w:fldChar w:fldCharType="end"/>
        </w:r>
      </w:hyperlink>
    </w:p>
    <w:p w14:paraId="388080F1" w14:textId="77777777" w:rsidR="000F127D" w:rsidRDefault="00D8429A">
      <w:pPr>
        <w:pStyle w:val="TOC1"/>
        <w:tabs>
          <w:tab w:val="right" w:leader="dot" w:pos="9305"/>
        </w:tabs>
        <w:rPr>
          <w:rFonts w:eastAsiaTheme="minorEastAsia" w:cstheme="minorBidi"/>
          <w:b w:val="0"/>
          <w:noProof/>
          <w:sz w:val="22"/>
          <w:szCs w:val="22"/>
        </w:rPr>
      </w:pPr>
      <w:hyperlink w:anchor="_Toc470765712" w:history="1">
        <w:r w:rsidR="000F127D" w:rsidRPr="00251201">
          <w:rPr>
            <w:rStyle w:val="Hyperlink"/>
            <w:rFonts w:ascii="Times New Roman" w:hAnsi="Times New Roman" w:cs="Times New Roman"/>
            <w:noProof/>
          </w:rPr>
          <w:t>6.HEAD WORK, IRRIGATION AND DRAINAGE SYSTEM DESIGN</w:t>
        </w:r>
        <w:r w:rsidR="000F127D">
          <w:rPr>
            <w:noProof/>
            <w:webHidden/>
          </w:rPr>
          <w:tab/>
        </w:r>
        <w:r w:rsidR="000F127D">
          <w:rPr>
            <w:noProof/>
            <w:webHidden/>
          </w:rPr>
          <w:fldChar w:fldCharType="begin"/>
        </w:r>
        <w:r w:rsidR="000F127D">
          <w:rPr>
            <w:noProof/>
            <w:webHidden/>
          </w:rPr>
          <w:instrText xml:space="preserve"> PAGEREF _Toc470765712 \h </w:instrText>
        </w:r>
        <w:r w:rsidR="000F127D">
          <w:rPr>
            <w:noProof/>
            <w:webHidden/>
          </w:rPr>
        </w:r>
        <w:r w:rsidR="000F127D">
          <w:rPr>
            <w:noProof/>
            <w:webHidden/>
          </w:rPr>
          <w:fldChar w:fldCharType="separate"/>
        </w:r>
        <w:r w:rsidR="000F127D">
          <w:rPr>
            <w:noProof/>
            <w:webHidden/>
          </w:rPr>
          <w:t>120</w:t>
        </w:r>
        <w:r w:rsidR="000F127D">
          <w:rPr>
            <w:noProof/>
            <w:webHidden/>
          </w:rPr>
          <w:fldChar w:fldCharType="end"/>
        </w:r>
      </w:hyperlink>
    </w:p>
    <w:p w14:paraId="34DF76DE" w14:textId="77777777" w:rsidR="000F127D" w:rsidRDefault="00D8429A">
      <w:pPr>
        <w:pStyle w:val="TOC2"/>
        <w:rPr>
          <w:rFonts w:eastAsiaTheme="minorEastAsia" w:cstheme="minorBidi"/>
          <w:b w:val="0"/>
          <w:noProof/>
          <w:sz w:val="22"/>
          <w:szCs w:val="22"/>
          <w:lang w:eastAsia="en-US" w:bidi="ar-SA"/>
        </w:rPr>
      </w:pPr>
      <w:hyperlink w:anchor="_Toc470765713" w:history="1">
        <w:r w:rsidR="000F127D" w:rsidRPr="00251201">
          <w:rPr>
            <w:rStyle w:val="Hyperlink"/>
            <w:rFonts w:ascii="Times New Roman" w:hAnsi="Times New Roman" w:cs="Times New Roman"/>
            <w:noProof/>
          </w:rPr>
          <w:t>6.1 Hydraulic and structural design of Head work</w:t>
        </w:r>
        <w:r w:rsidR="000F127D">
          <w:rPr>
            <w:noProof/>
            <w:webHidden/>
          </w:rPr>
          <w:tab/>
        </w:r>
        <w:r w:rsidR="000F127D">
          <w:rPr>
            <w:noProof/>
            <w:webHidden/>
          </w:rPr>
          <w:fldChar w:fldCharType="begin"/>
        </w:r>
        <w:r w:rsidR="000F127D">
          <w:rPr>
            <w:noProof/>
            <w:webHidden/>
          </w:rPr>
          <w:instrText xml:space="preserve"> PAGEREF _Toc470765713 \h </w:instrText>
        </w:r>
        <w:r w:rsidR="000F127D">
          <w:rPr>
            <w:noProof/>
            <w:webHidden/>
          </w:rPr>
        </w:r>
        <w:r w:rsidR="000F127D">
          <w:rPr>
            <w:noProof/>
            <w:webHidden/>
          </w:rPr>
          <w:fldChar w:fldCharType="separate"/>
        </w:r>
        <w:r w:rsidR="000F127D">
          <w:rPr>
            <w:noProof/>
            <w:webHidden/>
          </w:rPr>
          <w:t>123</w:t>
        </w:r>
        <w:r w:rsidR="000F127D">
          <w:rPr>
            <w:noProof/>
            <w:webHidden/>
          </w:rPr>
          <w:fldChar w:fldCharType="end"/>
        </w:r>
      </w:hyperlink>
    </w:p>
    <w:p w14:paraId="7BDFE9E7" w14:textId="77777777" w:rsidR="000F127D" w:rsidRDefault="00D8429A">
      <w:pPr>
        <w:pStyle w:val="TOC2"/>
        <w:rPr>
          <w:rFonts w:eastAsiaTheme="minorEastAsia" w:cstheme="minorBidi"/>
          <w:b w:val="0"/>
          <w:noProof/>
          <w:sz w:val="22"/>
          <w:szCs w:val="22"/>
          <w:lang w:eastAsia="en-US" w:bidi="ar-SA"/>
        </w:rPr>
      </w:pPr>
      <w:hyperlink w:anchor="_Toc470765714" w:history="1">
        <w:r w:rsidR="000F127D" w:rsidRPr="00251201">
          <w:rPr>
            <w:rStyle w:val="Hyperlink"/>
            <w:rFonts w:ascii="Times New Roman" w:hAnsi="Times New Roman" w:cs="Times New Roman"/>
            <w:noProof/>
          </w:rPr>
          <w:t>6.2. weir Design</w:t>
        </w:r>
        <w:r w:rsidR="000F127D">
          <w:rPr>
            <w:noProof/>
            <w:webHidden/>
          </w:rPr>
          <w:tab/>
        </w:r>
        <w:r w:rsidR="000F127D">
          <w:rPr>
            <w:noProof/>
            <w:webHidden/>
          </w:rPr>
          <w:fldChar w:fldCharType="begin"/>
        </w:r>
        <w:r w:rsidR="000F127D">
          <w:rPr>
            <w:noProof/>
            <w:webHidden/>
          </w:rPr>
          <w:instrText xml:space="preserve"> PAGEREF _Toc470765714 \h </w:instrText>
        </w:r>
        <w:r w:rsidR="000F127D">
          <w:rPr>
            <w:noProof/>
            <w:webHidden/>
          </w:rPr>
        </w:r>
        <w:r w:rsidR="000F127D">
          <w:rPr>
            <w:noProof/>
            <w:webHidden/>
          </w:rPr>
          <w:fldChar w:fldCharType="separate"/>
        </w:r>
        <w:r w:rsidR="000F127D">
          <w:rPr>
            <w:noProof/>
            <w:webHidden/>
          </w:rPr>
          <w:t>123</w:t>
        </w:r>
        <w:r w:rsidR="000F127D">
          <w:rPr>
            <w:noProof/>
            <w:webHidden/>
          </w:rPr>
          <w:fldChar w:fldCharType="end"/>
        </w:r>
      </w:hyperlink>
    </w:p>
    <w:p w14:paraId="581D3927" w14:textId="77777777" w:rsidR="000F127D" w:rsidRDefault="00D8429A">
      <w:pPr>
        <w:pStyle w:val="TOC2"/>
        <w:rPr>
          <w:rFonts w:eastAsiaTheme="minorEastAsia" w:cstheme="minorBidi"/>
          <w:b w:val="0"/>
          <w:noProof/>
          <w:sz w:val="22"/>
          <w:szCs w:val="22"/>
          <w:lang w:eastAsia="en-US" w:bidi="ar-SA"/>
        </w:rPr>
      </w:pPr>
      <w:hyperlink w:anchor="_Toc470765715" w:history="1">
        <w:r w:rsidR="000F127D" w:rsidRPr="00251201">
          <w:rPr>
            <w:rStyle w:val="Hyperlink"/>
            <w:rFonts w:ascii="Times New Roman" w:hAnsi="Times New Roman" w:cs="Times New Roman"/>
            <w:noProof/>
          </w:rPr>
          <w:t>6.3. Estimationof tail water depth</w:t>
        </w:r>
        <w:r w:rsidR="000F127D">
          <w:rPr>
            <w:noProof/>
            <w:webHidden/>
          </w:rPr>
          <w:tab/>
        </w:r>
        <w:r w:rsidR="000F127D">
          <w:rPr>
            <w:noProof/>
            <w:webHidden/>
          </w:rPr>
          <w:fldChar w:fldCharType="begin"/>
        </w:r>
        <w:r w:rsidR="000F127D">
          <w:rPr>
            <w:noProof/>
            <w:webHidden/>
          </w:rPr>
          <w:instrText xml:space="preserve"> PAGEREF _Toc470765715 \h </w:instrText>
        </w:r>
        <w:r w:rsidR="000F127D">
          <w:rPr>
            <w:noProof/>
            <w:webHidden/>
          </w:rPr>
        </w:r>
        <w:r w:rsidR="000F127D">
          <w:rPr>
            <w:noProof/>
            <w:webHidden/>
          </w:rPr>
          <w:fldChar w:fldCharType="separate"/>
        </w:r>
        <w:r w:rsidR="000F127D">
          <w:rPr>
            <w:noProof/>
            <w:webHidden/>
          </w:rPr>
          <w:t>123</w:t>
        </w:r>
        <w:r w:rsidR="000F127D">
          <w:rPr>
            <w:noProof/>
            <w:webHidden/>
          </w:rPr>
          <w:fldChar w:fldCharType="end"/>
        </w:r>
      </w:hyperlink>
    </w:p>
    <w:p w14:paraId="74267F48" w14:textId="77777777" w:rsidR="000F127D" w:rsidRDefault="00D8429A">
      <w:pPr>
        <w:pStyle w:val="TOC2"/>
        <w:rPr>
          <w:rFonts w:eastAsiaTheme="minorEastAsia" w:cstheme="minorBidi"/>
          <w:b w:val="0"/>
          <w:noProof/>
          <w:sz w:val="22"/>
          <w:szCs w:val="22"/>
          <w:lang w:eastAsia="en-US" w:bidi="ar-SA"/>
        </w:rPr>
      </w:pPr>
      <w:hyperlink w:anchor="_Toc470765716" w:history="1">
        <w:r w:rsidR="000F127D" w:rsidRPr="00251201">
          <w:rPr>
            <w:rStyle w:val="Hyperlink"/>
            <w:rFonts w:ascii="Times New Roman" w:hAnsi="Times New Roman" w:cs="Times New Roman"/>
            <w:noProof/>
          </w:rPr>
          <w:t>6.4River Discharge Curve Calculation</w:t>
        </w:r>
        <w:r w:rsidR="000F127D">
          <w:rPr>
            <w:noProof/>
            <w:webHidden/>
          </w:rPr>
          <w:tab/>
        </w:r>
        <w:r w:rsidR="000F127D">
          <w:rPr>
            <w:noProof/>
            <w:webHidden/>
          </w:rPr>
          <w:fldChar w:fldCharType="begin"/>
        </w:r>
        <w:r w:rsidR="000F127D">
          <w:rPr>
            <w:noProof/>
            <w:webHidden/>
          </w:rPr>
          <w:instrText xml:space="preserve"> PAGEREF _Toc470765716 \h </w:instrText>
        </w:r>
        <w:r w:rsidR="000F127D">
          <w:rPr>
            <w:noProof/>
            <w:webHidden/>
          </w:rPr>
        </w:r>
        <w:r w:rsidR="000F127D">
          <w:rPr>
            <w:noProof/>
            <w:webHidden/>
          </w:rPr>
          <w:fldChar w:fldCharType="separate"/>
        </w:r>
        <w:r w:rsidR="000F127D">
          <w:rPr>
            <w:noProof/>
            <w:webHidden/>
          </w:rPr>
          <w:t>125</w:t>
        </w:r>
        <w:r w:rsidR="000F127D">
          <w:rPr>
            <w:noProof/>
            <w:webHidden/>
          </w:rPr>
          <w:fldChar w:fldCharType="end"/>
        </w:r>
      </w:hyperlink>
    </w:p>
    <w:p w14:paraId="03EDDF80" w14:textId="77777777" w:rsidR="000F127D" w:rsidRDefault="00D8429A">
      <w:pPr>
        <w:pStyle w:val="TOC2"/>
        <w:rPr>
          <w:rFonts w:eastAsiaTheme="minorEastAsia" w:cstheme="minorBidi"/>
          <w:b w:val="0"/>
          <w:noProof/>
          <w:sz w:val="22"/>
          <w:szCs w:val="22"/>
          <w:lang w:eastAsia="en-US" w:bidi="ar-SA"/>
        </w:rPr>
      </w:pPr>
      <w:hyperlink w:anchor="_Toc470765717" w:history="1">
        <w:r w:rsidR="000F127D" w:rsidRPr="00251201">
          <w:rPr>
            <w:rStyle w:val="Hyperlink"/>
            <w:rFonts w:ascii="Times New Roman" w:hAnsi="Times New Roman" w:cs="Times New Roman"/>
            <w:noProof/>
          </w:rPr>
          <w:t>6.5 Determination of weir crest level</w:t>
        </w:r>
        <w:r w:rsidR="000F127D">
          <w:rPr>
            <w:noProof/>
            <w:webHidden/>
          </w:rPr>
          <w:tab/>
        </w:r>
        <w:r w:rsidR="000F127D">
          <w:rPr>
            <w:noProof/>
            <w:webHidden/>
          </w:rPr>
          <w:fldChar w:fldCharType="begin"/>
        </w:r>
        <w:r w:rsidR="000F127D">
          <w:rPr>
            <w:noProof/>
            <w:webHidden/>
          </w:rPr>
          <w:instrText xml:space="preserve"> PAGEREF _Toc470765717 \h </w:instrText>
        </w:r>
        <w:r w:rsidR="000F127D">
          <w:rPr>
            <w:noProof/>
            <w:webHidden/>
          </w:rPr>
        </w:r>
        <w:r w:rsidR="000F127D">
          <w:rPr>
            <w:noProof/>
            <w:webHidden/>
          </w:rPr>
          <w:fldChar w:fldCharType="separate"/>
        </w:r>
        <w:r w:rsidR="000F127D">
          <w:rPr>
            <w:noProof/>
            <w:webHidden/>
          </w:rPr>
          <w:t>126</w:t>
        </w:r>
        <w:r w:rsidR="000F127D">
          <w:rPr>
            <w:noProof/>
            <w:webHidden/>
          </w:rPr>
          <w:fldChar w:fldCharType="end"/>
        </w:r>
      </w:hyperlink>
    </w:p>
    <w:p w14:paraId="57A3EC2B" w14:textId="77777777" w:rsidR="000F127D" w:rsidRDefault="00D8429A">
      <w:pPr>
        <w:pStyle w:val="TOC2"/>
        <w:rPr>
          <w:rFonts w:eastAsiaTheme="minorEastAsia" w:cstheme="minorBidi"/>
          <w:b w:val="0"/>
          <w:noProof/>
          <w:sz w:val="22"/>
          <w:szCs w:val="22"/>
          <w:lang w:eastAsia="en-US" w:bidi="ar-SA"/>
        </w:rPr>
      </w:pPr>
      <w:hyperlink w:anchor="_Toc470765718" w:history="1">
        <w:r w:rsidR="000F127D" w:rsidRPr="00251201">
          <w:rPr>
            <w:rStyle w:val="Hyperlink"/>
            <w:rFonts w:ascii="Times New Roman" w:hAnsi="Times New Roman" w:cs="Times New Roman"/>
            <w:noProof/>
          </w:rPr>
          <w:t>6.6. Determination of stilling basin bed level</w:t>
        </w:r>
        <w:r w:rsidR="000F127D">
          <w:rPr>
            <w:noProof/>
            <w:webHidden/>
          </w:rPr>
          <w:tab/>
        </w:r>
        <w:r w:rsidR="000F127D">
          <w:rPr>
            <w:noProof/>
            <w:webHidden/>
          </w:rPr>
          <w:fldChar w:fldCharType="begin"/>
        </w:r>
        <w:r w:rsidR="000F127D">
          <w:rPr>
            <w:noProof/>
            <w:webHidden/>
          </w:rPr>
          <w:instrText xml:space="preserve"> PAGEREF _Toc470765718 \h </w:instrText>
        </w:r>
        <w:r w:rsidR="000F127D">
          <w:rPr>
            <w:noProof/>
            <w:webHidden/>
          </w:rPr>
        </w:r>
        <w:r w:rsidR="000F127D">
          <w:rPr>
            <w:noProof/>
            <w:webHidden/>
          </w:rPr>
          <w:fldChar w:fldCharType="separate"/>
        </w:r>
        <w:r w:rsidR="000F127D">
          <w:rPr>
            <w:noProof/>
            <w:webHidden/>
          </w:rPr>
          <w:t>130</w:t>
        </w:r>
        <w:r w:rsidR="000F127D">
          <w:rPr>
            <w:noProof/>
            <w:webHidden/>
          </w:rPr>
          <w:fldChar w:fldCharType="end"/>
        </w:r>
      </w:hyperlink>
    </w:p>
    <w:p w14:paraId="46A81014" w14:textId="77777777" w:rsidR="000F127D" w:rsidRDefault="00D8429A">
      <w:pPr>
        <w:pStyle w:val="TOC2"/>
        <w:rPr>
          <w:rFonts w:eastAsiaTheme="minorEastAsia" w:cstheme="minorBidi"/>
          <w:b w:val="0"/>
          <w:noProof/>
          <w:sz w:val="22"/>
          <w:szCs w:val="22"/>
          <w:lang w:eastAsia="en-US" w:bidi="ar-SA"/>
        </w:rPr>
      </w:pPr>
      <w:hyperlink w:anchor="_Toc470765719" w:history="1">
        <w:r w:rsidR="000F127D" w:rsidRPr="00251201">
          <w:rPr>
            <w:rStyle w:val="Hyperlink"/>
            <w:rFonts w:ascii="Times New Roman" w:hAnsi="Times New Roman" w:cs="Times New Roman"/>
            <w:noProof/>
          </w:rPr>
          <w:t>6.7Stability analysis of weir</w:t>
        </w:r>
        <w:r w:rsidR="000F127D">
          <w:rPr>
            <w:noProof/>
            <w:webHidden/>
          </w:rPr>
          <w:tab/>
        </w:r>
        <w:r w:rsidR="000F127D">
          <w:rPr>
            <w:noProof/>
            <w:webHidden/>
          </w:rPr>
          <w:fldChar w:fldCharType="begin"/>
        </w:r>
        <w:r w:rsidR="000F127D">
          <w:rPr>
            <w:noProof/>
            <w:webHidden/>
          </w:rPr>
          <w:instrText xml:space="preserve"> PAGEREF _Toc470765719 \h </w:instrText>
        </w:r>
        <w:r w:rsidR="000F127D">
          <w:rPr>
            <w:noProof/>
            <w:webHidden/>
          </w:rPr>
        </w:r>
        <w:r w:rsidR="000F127D">
          <w:rPr>
            <w:noProof/>
            <w:webHidden/>
          </w:rPr>
          <w:fldChar w:fldCharType="separate"/>
        </w:r>
        <w:r w:rsidR="000F127D">
          <w:rPr>
            <w:noProof/>
            <w:webHidden/>
          </w:rPr>
          <w:t>135</w:t>
        </w:r>
        <w:r w:rsidR="000F127D">
          <w:rPr>
            <w:noProof/>
            <w:webHidden/>
          </w:rPr>
          <w:fldChar w:fldCharType="end"/>
        </w:r>
      </w:hyperlink>
    </w:p>
    <w:p w14:paraId="387D9CAB" w14:textId="77777777" w:rsidR="000F127D" w:rsidRDefault="00D8429A">
      <w:pPr>
        <w:pStyle w:val="TOC1"/>
        <w:tabs>
          <w:tab w:val="right" w:leader="dot" w:pos="9305"/>
        </w:tabs>
        <w:rPr>
          <w:rFonts w:eastAsiaTheme="minorEastAsia" w:cstheme="minorBidi"/>
          <w:b w:val="0"/>
          <w:noProof/>
          <w:sz w:val="22"/>
          <w:szCs w:val="22"/>
        </w:rPr>
      </w:pPr>
      <w:hyperlink w:anchor="_Toc470765720" w:history="1">
        <w:r w:rsidR="000F127D" w:rsidRPr="00251201">
          <w:rPr>
            <w:rStyle w:val="Hyperlink"/>
            <w:rFonts w:ascii="Times New Roman" w:hAnsi="Times New Roman" w:cs="Times New Roman"/>
            <w:noProof/>
          </w:rPr>
          <w:t xml:space="preserve">6.8 Stability analysis of Wing wall </w:t>
        </w:r>
        <w:r w:rsidR="000F127D" w:rsidRPr="00251201">
          <w:rPr>
            <w:rStyle w:val="Hyperlink"/>
            <w:rFonts w:ascii="Times New Roman" w:eastAsia="Arial Unicode MS" w:hAnsi="Times New Roman" w:cs="Times New Roman"/>
            <w:noProof/>
          </w:rPr>
          <w:t>Bod</w:t>
        </w:r>
        <w:r w:rsidR="000F127D">
          <w:rPr>
            <w:noProof/>
            <w:webHidden/>
          </w:rPr>
          <w:tab/>
        </w:r>
        <w:r w:rsidR="000F127D">
          <w:rPr>
            <w:noProof/>
            <w:webHidden/>
          </w:rPr>
          <w:fldChar w:fldCharType="begin"/>
        </w:r>
        <w:r w:rsidR="000F127D">
          <w:rPr>
            <w:noProof/>
            <w:webHidden/>
          </w:rPr>
          <w:instrText xml:space="preserve"> PAGEREF _Toc470765720 \h </w:instrText>
        </w:r>
        <w:r w:rsidR="000F127D">
          <w:rPr>
            <w:noProof/>
            <w:webHidden/>
          </w:rPr>
        </w:r>
        <w:r w:rsidR="000F127D">
          <w:rPr>
            <w:noProof/>
            <w:webHidden/>
          </w:rPr>
          <w:fldChar w:fldCharType="separate"/>
        </w:r>
        <w:r w:rsidR="000F127D">
          <w:rPr>
            <w:noProof/>
            <w:webHidden/>
          </w:rPr>
          <w:t>140</w:t>
        </w:r>
        <w:r w:rsidR="000F127D">
          <w:rPr>
            <w:noProof/>
            <w:webHidden/>
          </w:rPr>
          <w:fldChar w:fldCharType="end"/>
        </w:r>
      </w:hyperlink>
    </w:p>
    <w:p w14:paraId="45F017F3" w14:textId="77777777" w:rsidR="000F127D" w:rsidRDefault="00D8429A">
      <w:pPr>
        <w:pStyle w:val="TOC2"/>
        <w:rPr>
          <w:rFonts w:eastAsiaTheme="minorEastAsia" w:cstheme="minorBidi"/>
          <w:b w:val="0"/>
          <w:noProof/>
          <w:sz w:val="22"/>
          <w:szCs w:val="22"/>
          <w:lang w:eastAsia="en-US" w:bidi="ar-SA"/>
        </w:rPr>
      </w:pPr>
      <w:hyperlink w:anchor="_Toc470765721" w:history="1">
        <w:r w:rsidR="000F127D" w:rsidRPr="00251201">
          <w:rPr>
            <w:rStyle w:val="Hyperlink"/>
            <w:rFonts w:ascii="Times New Roman" w:hAnsi="Times New Roman" w:cs="Times New Roman"/>
            <w:noProof/>
          </w:rPr>
          <w:t>6.9 Design of Intake and Scouring Sluice</w:t>
        </w:r>
        <w:r w:rsidR="000F127D">
          <w:rPr>
            <w:noProof/>
            <w:webHidden/>
          </w:rPr>
          <w:tab/>
        </w:r>
        <w:r w:rsidR="000F127D">
          <w:rPr>
            <w:noProof/>
            <w:webHidden/>
          </w:rPr>
          <w:fldChar w:fldCharType="begin"/>
        </w:r>
        <w:r w:rsidR="000F127D">
          <w:rPr>
            <w:noProof/>
            <w:webHidden/>
          </w:rPr>
          <w:instrText xml:space="preserve"> PAGEREF _Toc470765721 \h </w:instrText>
        </w:r>
        <w:r w:rsidR="000F127D">
          <w:rPr>
            <w:noProof/>
            <w:webHidden/>
          </w:rPr>
        </w:r>
        <w:r w:rsidR="000F127D">
          <w:rPr>
            <w:noProof/>
            <w:webHidden/>
          </w:rPr>
          <w:fldChar w:fldCharType="separate"/>
        </w:r>
        <w:r w:rsidR="000F127D">
          <w:rPr>
            <w:noProof/>
            <w:webHidden/>
          </w:rPr>
          <w:t>144</w:t>
        </w:r>
        <w:r w:rsidR="000F127D">
          <w:rPr>
            <w:noProof/>
            <w:webHidden/>
          </w:rPr>
          <w:fldChar w:fldCharType="end"/>
        </w:r>
      </w:hyperlink>
    </w:p>
    <w:p w14:paraId="26D3983A" w14:textId="77777777" w:rsidR="000F127D" w:rsidRDefault="00D8429A">
      <w:pPr>
        <w:pStyle w:val="TOC2"/>
        <w:rPr>
          <w:rFonts w:eastAsiaTheme="minorEastAsia" w:cstheme="minorBidi"/>
          <w:b w:val="0"/>
          <w:noProof/>
          <w:sz w:val="22"/>
          <w:szCs w:val="22"/>
          <w:lang w:eastAsia="en-US" w:bidi="ar-SA"/>
        </w:rPr>
      </w:pPr>
      <w:hyperlink w:anchor="_Toc470765722" w:history="1">
        <w:r w:rsidR="000F127D" w:rsidRPr="00251201">
          <w:rPr>
            <w:rStyle w:val="Hyperlink"/>
            <w:rFonts w:ascii="Times New Roman" w:hAnsi="Times New Roman" w:cs="Times New Roman"/>
            <w:noProof/>
          </w:rPr>
          <w:t>6.10. Design Of Canal And Related Structure</w:t>
        </w:r>
        <w:r w:rsidR="000F127D">
          <w:rPr>
            <w:noProof/>
            <w:webHidden/>
          </w:rPr>
          <w:tab/>
        </w:r>
        <w:r w:rsidR="000F127D">
          <w:rPr>
            <w:noProof/>
            <w:webHidden/>
          </w:rPr>
          <w:fldChar w:fldCharType="begin"/>
        </w:r>
        <w:r w:rsidR="000F127D">
          <w:rPr>
            <w:noProof/>
            <w:webHidden/>
          </w:rPr>
          <w:instrText xml:space="preserve"> PAGEREF _Toc470765722 \h </w:instrText>
        </w:r>
        <w:r w:rsidR="000F127D">
          <w:rPr>
            <w:noProof/>
            <w:webHidden/>
          </w:rPr>
        </w:r>
        <w:r w:rsidR="000F127D">
          <w:rPr>
            <w:noProof/>
            <w:webHidden/>
          </w:rPr>
          <w:fldChar w:fldCharType="separate"/>
        </w:r>
        <w:r w:rsidR="000F127D">
          <w:rPr>
            <w:noProof/>
            <w:webHidden/>
          </w:rPr>
          <w:t>146</w:t>
        </w:r>
        <w:r w:rsidR="000F127D">
          <w:rPr>
            <w:noProof/>
            <w:webHidden/>
          </w:rPr>
          <w:fldChar w:fldCharType="end"/>
        </w:r>
      </w:hyperlink>
    </w:p>
    <w:p w14:paraId="1E839F78" w14:textId="77777777" w:rsidR="000F127D" w:rsidRDefault="00D8429A">
      <w:pPr>
        <w:pStyle w:val="TOC2"/>
        <w:rPr>
          <w:rFonts w:eastAsiaTheme="minorEastAsia" w:cstheme="minorBidi"/>
          <w:b w:val="0"/>
          <w:noProof/>
          <w:sz w:val="22"/>
          <w:szCs w:val="22"/>
          <w:lang w:eastAsia="en-US" w:bidi="ar-SA"/>
        </w:rPr>
      </w:pPr>
      <w:hyperlink w:anchor="_Toc470765723" w:history="1">
        <w:r w:rsidR="000F127D" w:rsidRPr="00251201">
          <w:rPr>
            <w:rStyle w:val="Hyperlink"/>
            <w:rFonts w:ascii="Times New Roman" w:hAnsi="Times New Roman" w:cs="Times New Roman"/>
            <w:noProof/>
          </w:rPr>
          <w:t>6.11 Irrigation System Design</w:t>
        </w:r>
        <w:r w:rsidR="000F127D">
          <w:rPr>
            <w:noProof/>
            <w:webHidden/>
          </w:rPr>
          <w:tab/>
        </w:r>
        <w:r w:rsidR="000F127D">
          <w:rPr>
            <w:noProof/>
            <w:webHidden/>
          </w:rPr>
          <w:fldChar w:fldCharType="begin"/>
        </w:r>
        <w:r w:rsidR="000F127D">
          <w:rPr>
            <w:noProof/>
            <w:webHidden/>
          </w:rPr>
          <w:instrText xml:space="preserve"> PAGEREF _Toc470765723 \h </w:instrText>
        </w:r>
        <w:r w:rsidR="000F127D">
          <w:rPr>
            <w:noProof/>
            <w:webHidden/>
          </w:rPr>
        </w:r>
        <w:r w:rsidR="000F127D">
          <w:rPr>
            <w:noProof/>
            <w:webHidden/>
          </w:rPr>
          <w:fldChar w:fldCharType="separate"/>
        </w:r>
        <w:r w:rsidR="000F127D">
          <w:rPr>
            <w:noProof/>
            <w:webHidden/>
          </w:rPr>
          <w:t>147</w:t>
        </w:r>
        <w:r w:rsidR="000F127D">
          <w:rPr>
            <w:noProof/>
            <w:webHidden/>
          </w:rPr>
          <w:fldChar w:fldCharType="end"/>
        </w:r>
      </w:hyperlink>
    </w:p>
    <w:p w14:paraId="3A89937D" w14:textId="77777777" w:rsidR="000F127D" w:rsidRDefault="00D8429A">
      <w:pPr>
        <w:pStyle w:val="TOC2"/>
        <w:rPr>
          <w:rFonts w:eastAsiaTheme="minorEastAsia" w:cstheme="minorBidi"/>
          <w:b w:val="0"/>
          <w:noProof/>
          <w:sz w:val="22"/>
          <w:szCs w:val="22"/>
          <w:lang w:eastAsia="en-US" w:bidi="ar-SA"/>
        </w:rPr>
      </w:pPr>
      <w:hyperlink w:anchor="_Toc470765724" w:history="1">
        <w:r w:rsidR="000F127D" w:rsidRPr="00251201">
          <w:rPr>
            <w:rStyle w:val="Hyperlink"/>
            <w:rFonts w:ascii="Times New Roman" w:hAnsi="Times New Roman" w:cs="Times New Roman"/>
            <w:noProof/>
          </w:rPr>
          <w:t>6.13Turnout Structure</w:t>
        </w:r>
        <w:r w:rsidR="000F127D">
          <w:rPr>
            <w:noProof/>
            <w:webHidden/>
          </w:rPr>
          <w:tab/>
        </w:r>
        <w:r w:rsidR="000F127D">
          <w:rPr>
            <w:noProof/>
            <w:webHidden/>
          </w:rPr>
          <w:fldChar w:fldCharType="begin"/>
        </w:r>
        <w:r w:rsidR="000F127D">
          <w:rPr>
            <w:noProof/>
            <w:webHidden/>
          </w:rPr>
          <w:instrText xml:space="preserve"> PAGEREF _Toc470765724 \h </w:instrText>
        </w:r>
        <w:r w:rsidR="000F127D">
          <w:rPr>
            <w:noProof/>
            <w:webHidden/>
          </w:rPr>
        </w:r>
        <w:r w:rsidR="000F127D">
          <w:rPr>
            <w:noProof/>
            <w:webHidden/>
          </w:rPr>
          <w:fldChar w:fldCharType="separate"/>
        </w:r>
        <w:r w:rsidR="000F127D">
          <w:rPr>
            <w:noProof/>
            <w:webHidden/>
          </w:rPr>
          <w:t>152</w:t>
        </w:r>
        <w:r w:rsidR="000F127D">
          <w:rPr>
            <w:noProof/>
            <w:webHidden/>
          </w:rPr>
          <w:fldChar w:fldCharType="end"/>
        </w:r>
      </w:hyperlink>
    </w:p>
    <w:p w14:paraId="4AEBF488" w14:textId="77777777" w:rsidR="000F127D" w:rsidRDefault="00D8429A">
      <w:pPr>
        <w:pStyle w:val="TOC2"/>
        <w:rPr>
          <w:rFonts w:eastAsiaTheme="minorEastAsia" w:cstheme="minorBidi"/>
          <w:b w:val="0"/>
          <w:noProof/>
          <w:sz w:val="22"/>
          <w:szCs w:val="22"/>
          <w:lang w:eastAsia="en-US" w:bidi="ar-SA"/>
        </w:rPr>
      </w:pPr>
      <w:hyperlink w:anchor="_Toc470765725" w:history="1">
        <w:r w:rsidR="000F127D" w:rsidRPr="00251201">
          <w:rPr>
            <w:rStyle w:val="Hyperlink"/>
            <w:rFonts w:ascii="Times New Roman" w:hAnsi="Times New Roman" w:cs="Times New Roman"/>
            <w:noProof/>
          </w:rPr>
          <w:t>6.14 Design of RCC Flume</w:t>
        </w:r>
        <w:r w:rsidR="000F127D">
          <w:rPr>
            <w:noProof/>
            <w:webHidden/>
          </w:rPr>
          <w:tab/>
        </w:r>
        <w:r w:rsidR="000F127D">
          <w:rPr>
            <w:noProof/>
            <w:webHidden/>
          </w:rPr>
          <w:fldChar w:fldCharType="begin"/>
        </w:r>
        <w:r w:rsidR="000F127D">
          <w:rPr>
            <w:noProof/>
            <w:webHidden/>
          </w:rPr>
          <w:instrText xml:space="preserve"> PAGEREF _Toc470765725 \h </w:instrText>
        </w:r>
        <w:r w:rsidR="000F127D">
          <w:rPr>
            <w:noProof/>
            <w:webHidden/>
          </w:rPr>
        </w:r>
        <w:r w:rsidR="000F127D">
          <w:rPr>
            <w:noProof/>
            <w:webHidden/>
          </w:rPr>
          <w:fldChar w:fldCharType="separate"/>
        </w:r>
        <w:r w:rsidR="000F127D">
          <w:rPr>
            <w:noProof/>
            <w:webHidden/>
          </w:rPr>
          <w:t>156</w:t>
        </w:r>
        <w:r w:rsidR="000F127D">
          <w:rPr>
            <w:noProof/>
            <w:webHidden/>
          </w:rPr>
          <w:fldChar w:fldCharType="end"/>
        </w:r>
      </w:hyperlink>
    </w:p>
    <w:p w14:paraId="5910E23E" w14:textId="77777777" w:rsidR="000F127D" w:rsidRDefault="00D8429A">
      <w:pPr>
        <w:pStyle w:val="TOC2"/>
        <w:rPr>
          <w:rFonts w:eastAsiaTheme="minorEastAsia" w:cstheme="minorBidi"/>
          <w:b w:val="0"/>
          <w:noProof/>
          <w:sz w:val="22"/>
          <w:szCs w:val="22"/>
          <w:lang w:eastAsia="en-US" w:bidi="ar-SA"/>
        </w:rPr>
      </w:pPr>
      <w:hyperlink w:anchor="_Toc470765726" w:history="1">
        <w:r w:rsidR="000F127D" w:rsidRPr="00251201">
          <w:rPr>
            <w:rStyle w:val="Hyperlink"/>
            <w:rFonts w:ascii="Times New Roman" w:eastAsia="Arial Unicode MS" w:hAnsi="Times New Roman" w:cs="Times New Roman"/>
            <w:noProof/>
          </w:rPr>
          <w:t>6.15.Design of pond storage</w:t>
        </w:r>
        <w:r w:rsidR="000F127D">
          <w:rPr>
            <w:noProof/>
            <w:webHidden/>
          </w:rPr>
          <w:tab/>
        </w:r>
        <w:r w:rsidR="000F127D">
          <w:rPr>
            <w:noProof/>
            <w:webHidden/>
          </w:rPr>
          <w:fldChar w:fldCharType="begin"/>
        </w:r>
        <w:r w:rsidR="000F127D">
          <w:rPr>
            <w:noProof/>
            <w:webHidden/>
          </w:rPr>
          <w:instrText xml:space="preserve"> PAGEREF _Toc470765726 \h </w:instrText>
        </w:r>
        <w:r w:rsidR="000F127D">
          <w:rPr>
            <w:noProof/>
            <w:webHidden/>
          </w:rPr>
        </w:r>
        <w:r w:rsidR="000F127D">
          <w:rPr>
            <w:noProof/>
            <w:webHidden/>
          </w:rPr>
          <w:fldChar w:fldCharType="separate"/>
        </w:r>
        <w:r w:rsidR="000F127D">
          <w:rPr>
            <w:noProof/>
            <w:webHidden/>
          </w:rPr>
          <w:t>167</w:t>
        </w:r>
        <w:r w:rsidR="000F127D">
          <w:rPr>
            <w:noProof/>
            <w:webHidden/>
          </w:rPr>
          <w:fldChar w:fldCharType="end"/>
        </w:r>
      </w:hyperlink>
    </w:p>
    <w:p w14:paraId="77C44062" w14:textId="77777777" w:rsidR="000F127D" w:rsidRDefault="00D8429A">
      <w:pPr>
        <w:pStyle w:val="TOC2"/>
        <w:rPr>
          <w:rFonts w:eastAsiaTheme="minorEastAsia" w:cstheme="minorBidi"/>
          <w:b w:val="0"/>
          <w:noProof/>
          <w:sz w:val="22"/>
          <w:szCs w:val="22"/>
          <w:lang w:eastAsia="en-US" w:bidi="ar-SA"/>
        </w:rPr>
      </w:pPr>
      <w:hyperlink w:anchor="_Toc470765727" w:history="1">
        <w:r w:rsidR="000F127D" w:rsidRPr="00251201">
          <w:rPr>
            <w:rStyle w:val="Hyperlink"/>
            <w:rFonts w:ascii="Times New Roman" w:hAnsi="Times New Roman" w:cs="Times New Roman"/>
            <w:noProof/>
          </w:rPr>
          <w:t>6.16 Chute structure</w:t>
        </w:r>
        <w:r w:rsidR="000F127D">
          <w:rPr>
            <w:noProof/>
            <w:webHidden/>
          </w:rPr>
          <w:tab/>
        </w:r>
        <w:r w:rsidR="000F127D">
          <w:rPr>
            <w:noProof/>
            <w:webHidden/>
          </w:rPr>
          <w:fldChar w:fldCharType="begin"/>
        </w:r>
        <w:r w:rsidR="000F127D">
          <w:rPr>
            <w:noProof/>
            <w:webHidden/>
          </w:rPr>
          <w:instrText xml:space="preserve"> PAGEREF _Toc470765727 \h </w:instrText>
        </w:r>
        <w:r w:rsidR="000F127D">
          <w:rPr>
            <w:noProof/>
            <w:webHidden/>
          </w:rPr>
        </w:r>
        <w:r w:rsidR="000F127D">
          <w:rPr>
            <w:noProof/>
            <w:webHidden/>
          </w:rPr>
          <w:fldChar w:fldCharType="separate"/>
        </w:r>
        <w:r w:rsidR="000F127D">
          <w:rPr>
            <w:noProof/>
            <w:webHidden/>
          </w:rPr>
          <w:t>170</w:t>
        </w:r>
        <w:r w:rsidR="000F127D">
          <w:rPr>
            <w:noProof/>
            <w:webHidden/>
          </w:rPr>
          <w:fldChar w:fldCharType="end"/>
        </w:r>
      </w:hyperlink>
    </w:p>
    <w:p w14:paraId="3EE6E3F7" w14:textId="77777777" w:rsidR="000F127D" w:rsidRDefault="00D8429A">
      <w:pPr>
        <w:pStyle w:val="TOC2"/>
        <w:rPr>
          <w:rFonts w:eastAsiaTheme="minorEastAsia" w:cstheme="minorBidi"/>
          <w:b w:val="0"/>
          <w:noProof/>
          <w:sz w:val="22"/>
          <w:szCs w:val="22"/>
          <w:lang w:eastAsia="en-US" w:bidi="ar-SA"/>
        </w:rPr>
      </w:pPr>
      <w:hyperlink w:anchor="_Toc470765728" w:history="1">
        <w:r w:rsidR="000F127D" w:rsidRPr="00251201">
          <w:rPr>
            <w:rStyle w:val="Hyperlink"/>
            <w:rFonts w:ascii="Times New Roman" w:hAnsi="Times New Roman" w:cs="Times New Roman"/>
            <w:noProof/>
          </w:rPr>
          <w:t>6.17.Drop strcture</w:t>
        </w:r>
        <w:r w:rsidR="000F127D">
          <w:rPr>
            <w:noProof/>
            <w:webHidden/>
          </w:rPr>
          <w:tab/>
        </w:r>
        <w:r w:rsidR="000F127D">
          <w:rPr>
            <w:noProof/>
            <w:webHidden/>
          </w:rPr>
          <w:fldChar w:fldCharType="begin"/>
        </w:r>
        <w:r w:rsidR="000F127D">
          <w:rPr>
            <w:noProof/>
            <w:webHidden/>
          </w:rPr>
          <w:instrText xml:space="preserve"> PAGEREF _Toc470765728 \h </w:instrText>
        </w:r>
        <w:r w:rsidR="000F127D">
          <w:rPr>
            <w:noProof/>
            <w:webHidden/>
          </w:rPr>
        </w:r>
        <w:r w:rsidR="000F127D">
          <w:rPr>
            <w:noProof/>
            <w:webHidden/>
          </w:rPr>
          <w:fldChar w:fldCharType="separate"/>
        </w:r>
        <w:r w:rsidR="000F127D">
          <w:rPr>
            <w:noProof/>
            <w:webHidden/>
          </w:rPr>
          <w:t>173</w:t>
        </w:r>
        <w:r w:rsidR="000F127D">
          <w:rPr>
            <w:noProof/>
            <w:webHidden/>
          </w:rPr>
          <w:fldChar w:fldCharType="end"/>
        </w:r>
      </w:hyperlink>
    </w:p>
    <w:p w14:paraId="3AC45804" w14:textId="77777777" w:rsidR="000F127D" w:rsidRDefault="00D8429A">
      <w:pPr>
        <w:pStyle w:val="TOC2"/>
        <w:rPr>
          <w:rFonts w:eastAsiaTheme="minorEastAsia" w:cstheme="minorBidi"/>
          <w:b w:val="0"/>
          <w:noProof/>
          <w:sz w:val="22"/>
          <w:szCs w:val="22"/>
          <w:lang w:eastAsia="en-US" w:bidi="ar-SA"/>
        </w:rPr>
      </w:pPr>
      <w:hyperlink w:anchor="_Toc470765729" w:history="1">
        <w:r w:rsidR="000F127D" w:rsidRPr="00251201">
          <w:rPr>
            <w:rStyle w:val="Hyperlink"/>
            <w:rFonts w:ascii="Times New Roman" w:hAnsi="Times New Roman" w:cs="Times New Roman"/>
            <w:noProof/>
          </w:rPr>
          <w:t>6.18 Division Box</w:t>
        </w:r>
        <w:r w:rsidR="000F127D">
          <w:rPr>
            <w:noProof/>
            <w:webHidden/>
          </w:rPr>
          <w:tab/>
        </w:r>
        <w:r w:rsidR="000F127D">
          <w:rPr>
            <w:noProof/>
            <w:webHidden/>
          </w:rPr>
          <w:fldChar w:fldCharType="begin"/>
        </w:r>
        <w:r w:rsidR="000F127D">
          <w:rPr>
            <w:noProof/>
            <w:webHidden/>
          </w:rPr>
          <w:instrText xml:space="preserve"> PAGEREF _Toc470765729 \h </w:instrText>
        </w:r>
        <w:r w:rsidR="000F127D">
          <w:rPr>
            <w:noProof/>
            <w:webHidden/>
          </w:rPr>
        </w:r>
        <w:r w:rsidR="000F127D">
          <w:rPr>
            <w:noProof/>
            <w:webHidden/>
          </w:rPr>
          <w:fldChar w:fldCharType="separate"/>
        </w:r>
        <w:r w:rsidR="000F127D">
          <w:rPr>
            <w:noProof/>
            <w:webHidden/>
          </w:rPr>
          <w:t>175</w:t>
        </w:r>
        <w:r w:rsidR="000F127D">
          <w:rPr>
            <w:noProof/>
            <w:webHidden/>
          </w:rPr>
          <w:fldChar w:fldCharType="end"/>
        </w:r>
      </w:hyperlink>
    </w:p>
    <w:p w14:paraId="197170C4" w14:textId="77777777" w:rsidR="000F127D" w:rsidRDefault="00D8429A">
      <w:pPr>
        <w:pStyle w:val="TOC2"/>
        <w:rPr>
          <w:rFonts w:eastAsiaTheme="minorEastAsia" w:cstheme="minorBidi"/>
          <w:b w:val="0"/>
          <w:noProof/>
          <w:sz w:val="22"/>
          <w:szCs w:val="22"/>
          <w:lang w:eastAsia="en-US" w:bidi="ar-SA"/>
        </w:rPr>
      </w:pPr>
      <w:hyperlink w:anchor="_Toc470765730" w:history="1">
        <w:r w:rsidR="000F127D" w:rsidRPr="00251201">
          <w:rPr>
            <w:rStyle w:val="Hyperlink"/>
            <w:rFonts w:ascii="Times New Roman" w:hAnsi="Times New Roman" w:cs="Times New Roman"/>
            <w:noProof/>
          </w:rPr>
          <w:t>6.19 Drainage pipe Culvert</w:t>
        </w:r>
        <w:r w:rsidR="000F127D">
          <w:rPr>
            <w:noProof/>
            <w:webHidden/>
          </w:rPr>
          <w:tab/>
        </w:r>
        <w:r w:rsidR="000F127D">
          <w:rPr>
            <w:noProof/>
            <w:webHidden/>
          </w:rPr>
          <w:fldChar w:fldCharType="begin"/>
        </w:r>
        <w:r w:rsidR="000F127D">
          <w:rPr>
            <w:noProof/>
            <w:webHidden/>
          </w:rPr>
          <w:instrText xml:space="preserve"> PAGEREF _Toc470765730 \h </w:instrText>
        </w:r>
        <w:r w:rsidR="000F127D">
          <w:rPr>
            <w:noProof/>
            <w:webHidden/>
          </w:rPr>
        </w:r>
        <w:r w:rsidR="000F127D">
          <w:rPr>
            <w:noProof/>
            <w:webHidden/>
          </w:rPr>
          <w:fldChar w:fldCharType="separate"/>
        </w:r>
        <w:r w:rsidR="000F127D">
          <w:rPr>
            <w:noProof/>
            <w:webHidden/>
          </w:rPr>
          <w:t>177</w:t>
        </w:r>
        <w:r w:rsidR="000F127D">
          <w:rPr>
            <w:noProof/>
            <w:webHidden/>
          </w:rPr>
          <w:fldChar w:fldCharType="end"/>
        </w:r>
      </w:hyperlink>
    </w:p>
    <w:p w14:paraId="2FFFC47A" w14:textId="77777777" w:rsidR="000F127D" w:rsidRDefault="00D8429A">
      <w:pPr>
        <w:pStyle w:val="TOC2"/>
        <w:rPr>
          <w:rFonts w:eastAsiaTheme="minorEastAsia" w:cstheme="minorBidi"/>
          <w:b w:val="0"/>
          <w:noProof/>
          <w:sz w:val="22"/>
          <w:szCs w:val="22"/>
          <w:lang w:eastAsia="en-US" w:bidi="ar-SA"/>
        </w:rPr>
      </w:pPr>
      <w:hyperlink w:anchor="_Toc470765731" w:history="1">
        <w:r w:rsidR="000F127D" w:rsidRPr="00251201">
          <w:rPr>
            <w:rStyle w:val="Hyperlink"/>
            <w:rFonts w:ascii="Times New Roman" w:hAnsi="Times New Roman" w:cs="Times New Roman"/>
            <w:noProof/>
          </w:rPr>
          <w:t>6.20 Road crossing box culvert</w:t>
        </w:r>
        <w:r w:rsidR="000F127D">
          <w:rPr>
            <w:noProof/>
            <w:webHidden/>
          </w:rPr>
          <w:tab/>
        </w:r>
        <w:r w:rsidR="000F127D">
          <w:rPr>
            <w:noProof/>
            <w:webHidden/>
          </w:rPr>
          <w:fldChar w:fldCharType="begin"/>
        </w:r>
        <w:r w:rsidR="000F127D">
          <w:rPr>
            <w:noProof/>
            <w:webHidden/>
          </w:rPr>
          <w:instrText xml:space="preserve"> PAGEREF _Toc470765731 \h </w:instrText>
        </w:r>
        <w:r w:rsidR="000F127D">
          <w:rPr>
            <w:noProof/>
            <w:webHidden/>
          </w:rPr>
        </w:r>
        <w:r w:rsidR="000F127D">
          <w:rPr>
            <w:noProof/>
            <w:webHidden/>
          </w:rPr>
          <w:fldChar w:fldCharType="separate"/>
        </w:r>
        <w:r w:rsidR="000F127D">
          <w:rPr>
            <w:noProof/>
            <w:webHidden/>
          </w:rPr>
          <w:t>179</w:t>
        </w:r>
        <w:r w:rsidR="000F127D">
          <w:rPr>
            <w:noProof/>
            <w:webHidden/>
          </w:rPr>
          <w:fldChar w:fldCharType="end"/>
        </w:r>
      </w:hyperlink>
    </w:p>
    <w:p w14:paraId="02215BC8" w14:textId="77777777" w:rsidR="000F127D" w:rsidRDefault="00D8429A">
      <w:pPr>
        <w:pStyle w:val="TOC2"/>
        <w:rPr>
          <w:rFonts w:eastAsiaTheme="minorEastAsia" w:cstheme="minorBidi"/>
          <w:b w:val="0"/>
          <w:noProof/>
          <w:sz w:val="22"/>
          <w:szCs w:val="22"/>
          <w:lang w:eastAsia="en-US" w:bidi="ar-SA"/>
        </w:rPr>
      </w:pPr>
      <w:hyperlink w:anchor="_Toc470765732" w:history="1">
        <w:r w:rsidR="000F127D" w:rsidRPr="00251201">
          <w:rPr>
            <w:rStyle w:val="Hyperlink"/>
            <w:rFonts w:ascii="Times New Roman" w:hAnsi="Times New Roman" w:cs="Times New Roman"/>
            <w:noProof/>
          </w:rPr>
          <w:t>6.21.Design of foot bridge</w:t>
        </w:r>
        <w:r w:rsidR="000F127D">
          <w:rPr>
            <w:noProof/>
            <w:webHidden/>
          </w:rPr>
          <w:tab/>
        </w:r>
        <w:r w:rsidR="000F127D">
          <w:rPr>
            <w:noProof/>
            <w:webHidden/>
          </w:rPr>
          <w:fldChar w:fldCharType="begin"/>
        </w:r>
        <w:r w:rsidR="000F127D">
          <w:rPr>
            <w:noProof/>
            <w:webHidden/>
          </w:rPr>
          <w:instrText xml:space="preserve"> PAGEREF _Toc470765732 \h </w:instrText>
        </w:r>
        <w:r w:rsidR="000F127D">
          <w:rPr>
            <w:noProof/>
            <w:webHidden/>
          </w:rPr>
        </w:r>
        <w:r w:rsidR="000F127D">
          <w:rPr>
            <w:noProof/>
            <w:webHidden/>
          </w:rPr>
          <w:fldChar w:fldCharType="separate"/>
        </w:r>
        <w:r w:rsidR="000F127D">
          <w:rPr>
            <w:noProof/>
            <w:webHidden/>
          </w:rPr>
          <w:t>184</w:t>
        </w:r>
        <w:r w:rsidR="000F127D">
          <w:rPr>
            <w:noProof/>
            <w:webHidden/>
          </w:rPr>
          <w:fldChar w:fldCharType="end"/>
        </w:r>
      </w:hyperlink>
    </w:p>
    <w:p w14:paraId="54CACADE" w14:textId="77777777" w:rsidR="000F127D" w:rsidRDefault="00D8429A">
      <w:pPr>
        <w:pStyle w:val="TOC2"/>
        <w:rPr>
          <w:rFonts w:eastAsiaTheme="minorEastAsia" w:cstheme="minorBidi"/>
          <w:b w:val="0"/>
          <w:noProof/>
          <w:sz w:val="22"/>
          <w:szCs w:val="22"/>
          <w:lang w:eastAsia="en-US" w:bidi="ar-SA"/>
        </w:rPr>
      </w:pPr>
      <w:hyperlink w:anchor="_Toc470765733" w:history="1">
        <w:r w:rsidR="000F127D" w:rsidRPr="00251201">
          <w:rPr>
            <w:rStyle w:val="Hyperlink"/>
            <w:rFonts w:ascii="Times New Roman" w:hAnsi="Times New Roman" w:cs="Times New Roman"/>
            <w:noProof/>
          </w:rPr>
          <w:t>6.22. Bill of Quantity Of Dildila Abba Oromo</w:t>
        </w:r>
        <w:r w:rsidR="000F127D">
          <w:rPr>
            <w:noProof/>
            <w:webHidden/>
          </w:rPr>
          <w:tab/>
        </w:r>
        <w:r w:rsidR="000F127D">
          <w:rPr>
            <w:noProof/>
            <w:webHidden/>
          </w:rPr>
          <w:fldChar w:fldCharType="begin"/>
        </w:r>
        <w:r w:rsidR="000F127D">
          <w:rPr>
            <w:noProof/>
            <w:webHidden/>
          </w:rPr>
          <w:instrText xml:space="preserve"> PAGEREF _Toc470765733 \h </w:instrText>
        </w:r>
        <w:r w:rsidR="000F127D">
          <w:rPr>
            <w:noProof/>
            <w:webHidden/>
          </w:rPr>
        </w:r>
        <w:r w:rsidR="000F127D">
          <w:rPr>
            <w:noProof/>
            <w:webHidden/>
          </w:rPr>
          <w:fldChar w:fldCharType="separate"/>
        </w:r>
        <w:r w:rsidR="000F127D">
          <w:rPr>
            <w:noProof/>
            <w:webHidden/>
          </w:rPr>
          <w:t>186</w:t>
        </w:r>
        <w:r w:rsidR="000F127D">
          <w:rPr>
            <w:noProof/>
            <w:webHidden/>
          </w:rPr>
          <w:fldChar w:fldCharType="end"/>
        </w:r>
      </w:hyperlink>
    </w:p>
    <w:p w14:paraId="02D57DDF" w14:textId="77777777" w:rsidR="000F127D" w:rsidRDefault="00D8429A">
      <w:pPr>
        <w:pStyle w:val="TOC1"/>
        <w:tabs>
          <w:tab w:val="right" w:leader="dot" w:pos="9305"/>
        </w:tabs>
        <w:rPr>
          <w:rFonts w:eastAsiaTheme="minorEastAsia" w:cstheme="minorBidi"/>
          <w:b w:val="0"/>
          <w:noProof/>
          <w:sz w:val="22"/>
          <w:szCs w:val="22"/>
        </w:rPr>
      </w:pPr>
      <w:hyperlink w:anchor="_Toc470765734" w:history="1">
        <w:r w:rsidR="000F127D" w:rsidRPr="00251201">
          <w:rPr>
            <w:rStyle w:val="Hyperlink"/>
            <w:rFonts w:ascii="Times New Roman" w:hAnsi="Times New Roman" w:cs="Times New Roman"/>
            <w:noProof/>
          </w:rPr>
          <w:t>7. Watershed Management project</w:t>
        </w:r>
        <w:r w:rsidR="000F127D">
          <w:rPr>
            <w:noProof/>
            <w:webHidden/>
          </w:rPr>
          <w:tab/>
        </w:r>
        <w:r w:rsidR="000F127D">
          <w:rPr>
            <w:noProof/>
            <w:webHidden/>
          </w:rPr>
          <w:fldChar w:fldCharType="begin"/>
        </w:r>
        <w:r w:rsidR="000F127D">
          <w:rPr>
            <w:noProof/>
            <w:webHidden/>
          </w:rPr>
          <w:instrText xml:space="preserve"> PAGEREF _Toc470765734 \h </w:instrText>
        </w:r>
        <w:r w:rsidR="000F127D">
          <w:rPr>
            <w:noProof/>
            <w:webHidden/>
          </w:rPr>
        </w:r>
        <w:r w:rsidR="000F127D">
          <w:rPr>
            <w:noProof/>
            <w:webHidden/>
          </w:rPr>
          <w:fldChar w:fldCharType="separate"/>
        </w:r>
        <w:r w:rsidR="000F127D">
          <w:rPr>
            <w:noProof/>
            <w:webHidden/>
          </w:rPr>
          <w:t>191</w:t>
        </w:r>
        <w:r w:rsidR="000F127D">
          <w:rPr>
            <w:noProof/>
            <w:webHidden/>
          </w:rPr>
          <w:fldChar w:fldCharType="end"/>
        </w:r>
      </w:hyperlink>
    </w:p>
    <w:p w14:paraId="534A889C" w14:textId="77777777" w:rsidR="000F127D" w:rsidRDefault="00D8429A">
      <w:pPr>
        <w:pStyle w:val="TOC1"/>
        <w:tabs>
          <w:tab w:val="right" w:leader="dot" w:pos="9305"/>
        </w:tabs>
        <w:rPr>
          <w:rFonts w:eastAsiaTheme="minorEastAsia" w:cstheme="minorBidi"/>
          <w:b w:val="0"/>
          <w:noProof/>
          <w:sz w:val="22"/>
          <w:szCs w:val="22"/>
        </w:rPr>
      </w:pPr>
      <w:hyperlink w:anchor="_Toc470765735" w:history="1">
        <w:r w:rsidR="000F127D" w:rsidRPr="00251201">
          <w:rPr>
            <w:rStyle w:val="Hyperlink"/>
            <w:rFonts w:ascii="Times New Roman" w:hAnsi="Times New Roman" w:cs="Times New Roman"/>
            <w:noProof/>
          </w:rPr>
          <w:t>7.1 . Watershed Description</w:t>
        </w:r>
        <w:r w:rsidR="000F127D">
          <w:rPr>
            <w:noProof/>
            <w:webHidden/>
          </w:rPr>
          <w:tab/>
        </w:r>
        <w:r w:rsidR="000F127D">
          <w:rPr>
            <w:noProof/>
            <w:webHidden/>
          </w:rPr>
          <w:fldChar w:fldCharType="begin"/>
        </w:r>
        <w:r w:rsidR="000F127D">
          <w:rPr>
            <w:noProof/>
            <w:webHidden/>
          </w:rPr>
          <w:instrText xml:space="preserve"> PAGEREF _Toc470765735 \h </w:instrText>
        </w:r>
        <w:r w:rsidR="000F127D">
          <w:rPr>
            <w:noProof/>
            <w:webHidden/>
          </w:rPr>
        </w:r>
        <w:r w:rsidR="000F127D">
          <w:rPr>
            <w:noProof/>
            <w:webHidden/>
          </w:rPr>
          <w:fldChar w:fldCharType="separate"/>
        </w:r>
        <w:r w:rsidR="000F127D">
          <w:rPr>
            <w:noProof/>
            <w:webHidden/>
          </w:rPr>
          <w:t>191</w:t>
        </w:r>
        <w:r w:rsidR="000F127D">
          <w:rPr>
            <w:noProof/>
            <w:webHidden/>
          </w:rPr>
          <w:fldChar w:fldCharType="end"/>
        </w:r>
      </w:hyperlink>
    </w:p>
    <w:p w14:paraId="6D67B624" w14:textId="77777777" w:rsidR="000F127D" w:rsidRDefault="00D8429A">
      <w:pPr>
        <w:pStyle w:val="TOC2"/>
        <w:rPr>
          <w:rFonts w:eastAsiaTheme="minorEastAsia" w:cstheme="minorBidi"/>
          <w:b w:val="0"/>
          <w:noProof/>
          <w:sz w:val="22"/>
          <w:szCs w:val="22"/>
          <w:lang w:eastAsia="en-US" w:bidi="ar-SA"/>
        </w:rPr>
      </w:pPr>
      <w:hyperlink w:anchor="_Toc470765736" w:history="1">
        <w:r w:rsidR="000F127D" w:rsidRPr="00251201">
          <w:rPr>
            <w:rStyle w:val="Hyperlink"/>
            <w:rFonts w:ascii="Times New Roman" w:hAnsi="Times New Roman" w:cs="Times New Roman"/>
            <w:noProof/>
          </w:rPr>
          <w:t>7.2 Land Use and Cover</w:t>
        </w:r>
        <w:r w:rsidR="000F127D">
          <w:rPr>
            <w:noProof/>
            <w:webHidden/>
          </w:rPr>
          <w:tab/>
        </w:r>
        <w:r w:rsidR="000F127D">
          <w:rPr>
            <w:noProof/>
            <w:webHidden/>
          </w:rPr>
          <w:fldChar w:fldCharType="begin"/>
        </w:r>
        <w:r w:rsidR="000F127D">
          <w:rPr>
            <w:noProof/>
            <w:webHidden/>
          </w:rPr>
          <w:instrText xml:space="preserve"> PAGEREF _Toc470765736 \h </w:instrText>
        </w:r>
        <w:r w:rsidR="000F127D">
          <w:rPr>
            <w:noProof/>
            <w:webHidden/>
          </w:rPr>
        </w:r>
        <w:r w:rsidR="000F127D">
          <w:rPr>
            <w:noProof/>
            <w:webHidden/>
          </w:rPr>
          <w:fldChar w:fldCharType="separate"/>
        </w:r>
        <w:r w:rsidR="000F127D">
          <w:rPr>
            <w:noProof/>
            <w:webHidden/>
          </w:rPr>
          <w:t>193</w:t>
        </w:r>
        <w:r w:rsidR="000F127D">
          <w:rPr>
            <w:noProof/>
            <w:webHidden/>
          </w:rPr>
          <w:fldChar w:fldCharType="end"/>
        </w:r>
      </w:hyperlink>
    </w:p>
    <w:p w14:paraId="3EC38262" w14:textId="77777777" w:rsidR="000F127D" w:rsidRDefault="00D8429A">
      <w:pPr>
        <w:pStyle w:val="TOC2"/>
        <w:rPr>
          <w:rFonts w:eastAsiaTheme="minorEastAsia" w:cstheme="minorBidi"/>
          <w:b w:val="0"/>
          <w:noProof/>
          <w:sz w:val="22"/>
          <w:szCs w:val="22"/>
          <w:lang w:eastAsia="en-US" w:bidi="ar-SA"/>
        </w:rPr>
      </w:pPr>
      <w:hyperlink w:anchor="_Toc470765737" w:history="1">
        <w:r w:rsidR="000F127D" w:rsidRPr="00251201">
          <w:rPr>
            <w:rStyle w:val="Hyperlink"/>
            <w:rFonts w:ascii="Times New Roman" w:hAnsi="Times New Roman" w:cs="Times New Roman"/>
            <w:noProof/>
          </w:rPr>
          <w:t>7.3 Watershed problems</w:t>
        </w:r>
        <w:r w:rsidR="000F127D">
          <w:rPr>
            <w:noProof/>
            <w:webHidden/>
          </w:rPr>
          <w:tab/>
        </w:r>
        <w:r w:rsidR="000F127D">
          <w:rPr>
            <w:noProof/>
            <w:webHidden/>
          </w:rPr>
          <w:fldChar w:fldCharType="begin"/>
        </w:r>
        <w:r w:rsidR="000F127D">
          <w:rPr>
            <w:noProof/>
            <w:webHidden/>
          </w:rPr>
          <w:instrText xml:space="preserve"> PAGEREF _Toc470765737 \h </w:instrText>
        </w:r>
        <w:r w:rsidR="000F127D">
          <w:rPr>
            <w:noProof/>
            <w:webHidden/>
          </w:rPr>
        </w:r>
        <w:r w:rsidR="000F127D">
          <w:rPr>
            <w:noProof/>
            <w:webHidden/>
          </w:rPr>
          <w:fldChar w:fldCharType="separate"/>
        </w:r>
        <w:r w:rsidR="000F127D">
          <w:rPr>
            <w:noProof/>
            <w:webHidden/>
          </w:rPr>
          <w:t>195</w:t>
        </w:r>
        <w:r w:rsidR="000F127D">
          <w:rPr>
            <w:noProof/>
            <w:webHidden/>
          </w:rPr>
          <w:fldChar w:fldCharType="end"/>
        </w:r>
      </w:hyperlink>
    </w:p>
    <w:p w14:paraId="6D6DB474" w14:textId="77777777" w:rsidR="000F127D" w:rsidRDefault="00D8429A">
      <w:pPr>
        <w:pStyle w:val="TOC2"/>
        <w:rPr>
          <w:rFonts w:eastAsiaTheme="minorEastAsia" w:cstheme="minorBidi"/>
          <w:b w:val="0"/>
          <w:noProof/>
          <w:sz w:val="22"/>
          <w:szCs w:val="22"/>
          <w:lang w:eastAsia="en-US" w:bidi="ar-SA"/>
        </w:rPr>
      </w:pPr>
      <w:hyperlink w:anchor="_Toc470765738" w:history="1">
        <w:r w:rsidR="000F127D" w:rsidRPr="00251201">
          <w:rPr>
            <w:rStyle w:val="Hyperlink"/>
            <w:rFonts w:ascii="Times New Roman" w:hAnsi="Times New Roman" w:cs="Times New Roman"/>
            <w:noProof/>
          </w:rPr>
          <w:t>7.3 Management programs for erosion Hazards</w:t>
        </w:r>
        <w:r w:rsidR="000F127D">
          <w:rPr>
            <w:noProof/>
            <w:webHidden/>
          </w:rPr>
          <w:tab/>
        </w:r>
        <w:r w:rsidR="000F127D">
          <w:rPr>
            <w:noProof/>
            <w:webHidden/>
          </w:rPr>
          <w:fldChar w:fldCharType="begin"/>
        </w:r>
        <w:r w:rsidR="000F127D">
          <w:rPr>
            <w:noProof/>
            <w:webHidden/>
          </w:rPr>
          <w:instrText xml:space="preserve"> PAGEREF _Toc470765738 \h </w:instrText>
        </w:r>
        <w:r w:rsidR="000F127D">
          <w:rPr>
            <w:noProof/>
            <w:webHidden/>
          </w:rPr>
        </w:r>
        <w:r w:rsidR="000F127D">
          <w:rPr>
            <w:noProof/>
            <w:webHidden/>
          </w:rPr>
          <w:fldChar w:fldCharType="separate"/>
        </w:r>
        <w:r w:rsidR="000F127D">
          <w:rPr>
            <w:noProof/>
            <w:webHidden/>
          </w:rPr>
          <w:t>198</w:t>
        </w:r>
        <w:r w:rsidR="000F127D">
          <w:rPr>
            <w:noProof/>
            <w:webHidden/>
          </w:rPr>
          <w:fldChar w:fldCharType="end"/>
        </w:r>
      </w:hyperlink>
    </w:p>
    <w:p w14:paraId="24B0B197" w14:textId="77777777" w:rsidR="000F127D" w:rsidRDefault="00D8429A">
      <w:pPr>
        <w:pStyle w:val="TOC1"/>
        <w:tabs>
          <w:tab w:val="right" w:leader="dot" w:pos="9305"/>
        </w:tabs>
        <w:rPr>
          <w:rFonts w:eastAsiaTheme="minorEastAsia" w:cstheme="minorBidi"/>
          <w:b w:val="0"/>
          <w:noProof/>
          <w:sz w:val="22"/>
          <w:szCs w:val="22"/>
        </w:rPr>
      </w:pPr>
      <w:hyperlink w:anchor="_Toc470765739" w:history="1">
        <w:r w:rsidR="000F127D" w:rsidRPr="00251201">
          <w:rPr>
            <w:rStyle w:val="Hyperlink"/>
            <w:rFonts w:ascii="Times New Roman" w:hAnsi="Times New Roman" w:cs="Times New Roman"/>
            <w:noProof/>
          </w:rPr>
          <w:t>8. ENVIROMENTAL IMPACT ASSESSMENT</w:t>
        </w:r>
        <w:r w:rsidR="000F127D">
          <w:rPr>
            <w:noProof/>
            <w:webHidden/>
          </w:rPr>
          <w:tab/>
        </w:r>
        <w:r w:rsidR="000F127D">
          <w:rPr>
            <w:noProof/>
            <w:webHidden/>
          </w:rPr>
          <w:fldChar w:fldCharType="begin"/>
        </w:r>
        <w:r w:rsidR="000F127D">
          <w:rPr>
            <w:noProof/>
            <w:webHidden/>
          </w:rPr>
          <w:instrText xml:space="preserve"> PAGEREF _Toc470765739 \h </w:instrText>
        </w:r>
        <w:r w:rsidR="000F127D">
          <w:rPr>
            <w:noProof/>
            <w:webHidden/>
          </w:rPr>
        </w:r>
        <w:r w:rsidR="000F127D">
          <w:rPr>
            <w:noProof/>
            <w:webHidden/>
          </w:rPr>
          <w:fldChar w:fldCharType="separate"/>
        </w:r>
        <w:r w:rsidR="000F127D">
          <w:rPr>
            <w:noProof/>
            <w:webHidden/>
          </w:rPr>
          <w:t>201</w:t>
        </w:r>
        <w:r w:rsidR="000F127D">
          <w:rPr>
            <w:noProof/>
            <w:webHidden/>
          </w:rPr>
          <w:fldChar w:fldCharType="end"/>
        </w:r>
      </w:hyperlink>
    </w:p>
    <w:p w14:paraId="2999B39E" w14:textId="77777777" w:rsidR="000F127D" w:rsidRDefault="00D8429A">
      <w:pPr>
        <w:pStyle w:val="TOC2"/>
        <w:rPr>
          <w:rFonts w:eastAsiaTheme="minorEastAsia" w:cstheme="minorBidi"/>
          <w:b w:val="0"/>
          <w:noProof/>
          <w:sz w:val="22"/>
          <w:szCs w:val="22"/>
          <w:lang w:eastAsia="en-US" w:bidi="ar-SA"/>
        </w:rPr>
      </w:pPr>
      <w:hyperlink w:anchor="_Toc470765740" w:history="1">
        <w:r w:rsidR="000F127D" w:rsidRPr="00251201">
          <w:rPr>
            <w:rStyle w:val="Hyperlink"/>
            <w:rFonts w:ascii="Times New Roman" w:hAnsi="Times New Roman" w:cs="Times New Roman"/>
            <w:noProof/>
          </w:rPr>
          <w:t>8.1 Methodologies</w:t>
        </w:r>
        <w:r w:rsidR="000F127D">
          <w:rPr>
            <w:noProof/>
            <w:webHidden/>
          </w:rPr>
          <w:tab/>
        </w:r>
        <w:r w:rsidR="000F127D">
          <w:rPr>
            <w:noProof/>
            <w:webHidden/>
          </w:rPr>
          <w:fldChar w:fldCharType="begin"/>
        </w:r>
        <w:r w:rsidR="000F127D">
          <w:rPr>
            <w:noProof/>
            <w:webHidden/>
          </w:rPr>
          <w:instrText xml:space="preserve"> PAGEREF _Toc470765740 \h </w:instrText>
        </w:r>
        <w:r w:rsidR="000F127D">
          <w:rPr>
            <w:noProof/>
            <w:webHidden/>
          </w:rPr>
        </w:r>
        <w:r w:rsidR="000F127D">
          <w:rPr>
            <w:noProof/>
            <w:webHidden/>
          </w:rPr>
          <w:fldChar w:fldCharType="separate"/>
        </w:r>
        <w:r w:rsidR="000F127D">
          <w:rPr>
            <w:noProof/>
            <w:webHidden/>
          </w:rPr>
          <w:t>201</w:t>
        </w:r>
        <w:r w:rsidR="000F127D">
          <w:rPr>
            <w:noProof/>
            <w:webHidden/>
          </w:rPr>
          <w:fldChar w:fldCharType="end"/>
        </w:r>
      </w:hyperlink>
    </w:p>
    <w:p w14:paraId="088C6C00" w14:textId="77777777" w:rsidR="000F127D" w:rsidRDefault="00D8429A">
      <w:pPr>
        <w:pStyle w:val="TOC1"/>
        <w:tabs>
          <w:tab w:val="right" w:leader="dot" w:pos="9305"/>
        </w:tabs>
        <w:rPr>
          <w:rFonts w:eastAsiaTheme="minorEastAsia" w:cstheme="minorBidi"/>
          <w:b w:val="0"/>
          <w:noProof/>
          <w:sz w:val="22"/>
          <w:szCs w:val="22"/>
        </w:rPr>
      </w:pPr>
      <w:hyperlink w:anchor="_Toc470765741" w:history="1">
        <w:r w:rsidR="000F127D" w:rsidRPr="00251201">
          <w:rPr>
            <w:rStyle w:val="Hyperlink"/>
            <w:rFonts w:ascii="Times New Roman" w:hAnsi="Times New Roman" w:cs="Times New Roman"/>
            <w:noProof/>
          </w:rPr>
          <w:t>8.2 MAJOR EXISTING ENVIRONMENTAL CONSTRAINTS</w:t>
        </w:r>
        <w:r w:rsidR="000F127D">
          <w:rPr>
            <w:noProof/>
            <w:webHidden/>
          </w:rPr>
          <w:tab/>
        </w:r>
        <w:r w:rsidR="000F127D">
          <w:rPr>
            <w:noProof/>
            <w:webHidden/>
          </w:rPr>
          <w:fldChar w:fldCharType="begin"/>
        </w:r>
        <w:r w:rsidR="000F127D">
          <w:rPr>
            <w:noProof/>
            <w:webHidden/>
          </w:rPr>
          <w:instrText xml:space="preserve"> PAGEREF _Toc470765741 \h </w:instrText>
        </w:r>
        <w:r w:rsidR="000F127D">
          <w:rPr>
            <w:noProof/>
            <w:webHidden/>
          </w:rPr>
        </w:r>
        <w:r w:rsidR="000F127D">
          <w:rPr>
            <w:noProof/>
            <w:webHidden/>
          </w:rPr>
          <w:fldChar w:fldCharType="separate"/>
        </w:r>
        <w:r w:rsidR="000F127D">
          <w:rPr>
            <w:noProof/>
            <w:webHidden/>
          </w:rPr>
          <w:t>201</w:t>
        </w:r>
        <w:r w:rsidR="000F127D">
          <w:rPr>
            <w:noProof/>
            <w:webHidden/>
          </w:rPr>
          <w:fldChar w:fldCharType="end"/>
        </w:r>
      </w:hyperlink>
    </w:p>
    <w:p w14:paraId="0E17E6F0" w14:textId="77777777" w:rsidR="000F127D" w:rsidRDefault="00D8429A">
      <w:pPr>
        <w:pStyle w:val="TOC2"/>
        <w:rPr>
          <w:rFonts w:eastAsiaTheme="minorEastAsia" w:cstheme="minorBidi"/>
          <w:b w:val="0"/>
          <w:noProof/>
          <w:sz w:val="22"/>
          <w:szCs w:val="22"/>
          <w:lang w:eastAsia="en-US" w:bidi="ar-SA"/>
        </w:rPr>
      </w:pPr>
      <w:hyperlink w:anchor="_Toc470765742" w:history="1">
        <w:r w:rsidR="000F127D" w:rsidRPr="00251201">
          <w:rPr>
            <w:rStyle w:val="Hyperlink"/>
            <w:rFonts w:ascii="Times New Roman" w:hAnsi="Times New Roman" w:cs="Times New Roman"/>
            <w:noProof/>
          </w:rPr>
          <w:t>8.3 Environmental mitigation measures</w:t>
        </w:r>
        <w:r w:rsidR="000F127D">
          <w:rPr>
            <w:noProof/>
            <w:webHidden/>
          </w:rPr>
          <w:tab/>
        </w:r>
        <w:r w:rsidR="000F127D">
          <w:rPr>
            <w:noProof/>
            <w:webHidden/>
          </w:rPr>
          <w:fldChar w:fldCharType="begin"/>
        </w:r>
        <w:r w:rsidR="000F127D">
          <w:rPr>
            <w:noProof/>
            <w:webHidden/>
          </w:rPr>
          <w:instrText xml:space="preserve"> PAGEREF _Toc470765742 \h </w:instrText>
        </w:r>
        <w:r w:rsidR="000F127D">
          <w:rPr>
            <w:noProof/>
            <w:webHidden/>
          </w:rPr>
        </w:r>
        <w:r w:rsidR="000F127D">
          <w:rPr>
            <w:noProof/>
            <w:webHidden/>
          </w:rPr>
          <w:fldChar w:fldCharType="separate"/>
        </w:r>
        <w:r w:rsidR="000F127D">
          <w:rPr>
            <w:noProof/>
            <w:webHidden/>
          </w:rPr>
          <w:t>204</w:t>
        </w:r>
        <w:r w:rsidR="000F127D">
          <w:rPr>
            <w:noProof/>
            <w:webHidden/>
          </w:rPr>
          <w:fldChar w:fldCharType="end"/>
        </w:r>
      </w:hyperlink>
    </w:p>
    <w:p w14:paraId="46033BBC" w14:textId="77777777" w:rsidR="000F127D" w:rsidRDefault="00D8429A">
      <w:pPr>
        <w:pStyle w:val="TOC2"/>
        <w:rPr>
          <w:rFonts w:eastAsiaTheme="minorEastAsia" w:cstheme="minorBidi"/>
          <w:b w:val="0"/>
          <w:noProof/>
          <w:sz w:val="22"/>
          <w:szCs w:val="22"/>
          <w:lang w:eastAsia="en-US" w:bidi="ar-SA"/>
        </w:rPr>
      </w:pPr>
      <w:hyperlink w:anchor="_Toc470765743" w:history="1">
        <w:r w:rsidR="000F127D" w:rsidRPr="00251201">
          <w:rPr>
            <w:rStyle w:val="Hyperlink"/>
            <w:rFonts w:ascii="Times New Roman" w:hAnsi="Times New Roman" w:cs="Times New Roman"/>
            <w:noProof/>
          </w:rPr>
          <w:t>8.4  Mitigation measures for water supply &amp; sanitation</w:t>
        </w:r>
        <w:r w:rsidR="000F127D">
          <w:rPr>
            <w:noProof/>
            <w:webHidden/>
          </w:rPr>
          <w:tab/>
        </w:r>
        <w:r w:rsidR="000F127D">
          <w:rPr>
            <w:noProof/>
            <w:webHidden/>
          </w:rPr>
          <w:fldChar w:fldCharType="begin"/>
        </w:r>
        <w:r w:rsidR="000F127D">
          <w:rPr>
            <w:noProof/>
            <w:webHidden/>
          </w:rPr>
          <w:instrText xml:space="preserve"> PAGEREF _Toc470765743 \h </w:instrText>
        </w:r>
        <w:r w:rsidR="000F127D">
          <w:rPr>
            <w:noProof/>
            <w:webHidden/>
          </w:rPr>
        </w:r>
        <w:r w:rsidR="000F127D">
          <w:rPr>
            <w:noProof/>
            <w:webHidden/>
          </w:rPr>
          <w:fldChar w:fldCharType="separate"/>
        </w:r>
        <w:r w:rsidR="000F127D">
          <w:rPr>
            <w:noProof/>
            <w:webHidden/>
          </w:rPr>
          <w:t>204</w:t>
        </w:r>
        <w:r w:rsidR="000F127D">
          <w:rPr>
            <w:noProof/>
            <w:webHidden/>
          </w:rPr>
          <w:fldChar w:fldCharType="end"/>
        </w:r>
      </w:hyperlink>
    </w:p>
    <w:p w14:paraId="05177E22" w14:textId="77777777" w:rsidR="000F127D" w:rsidRDefault="00D8429A">
      <w:pPr>
        <w:pStyle w:val="TOC2"/>
        <w:rPr>
          <w:rFonts w:eastAsiaTheme="minorEastAsia" w:cstheme="minorBidi"/>
          <w:b w:val="0"/>
          <w:noProof/>
          <w:sz w:val="22"/>
          <w:szCs w:val="22"/>
          <w:lang w:eastAsia="en-US" w:bidi="ar-SA"/>
        </w:rPr>
      </w:pPr>
      <w:hyperlink w:anchor="_Toc470765744" w:history="1">
        <w:r w:rsidR="000F127D" w:rsidRPr="00251201">
          <w:rPr>
            <w:rStyle w:val="Hyperlink"/>
            <w:rFonts w:ascii="Times New Roman" w:hAnsi="Times New Roman" w:cs="Times New Roman"/>
            <w:noProof/>
          </w:rPr>
          <w:t>8.5 Conclusion and recommendation</w:t>
        </w:r>
        <w:r w:rsidR="000F127D">
          <w:rPr>
            <w:noProof/>
            <w:webHidden/>
          </w:rPr>
          <w:tab/>
        </w:r>
        <w:r w:rsidR="000F127D">
          <w:rPr>
            <w:noProof/>
            <w:webHidden/>
          </w:rPr>
          <w:fldChar w:fldCharType="begin"/>
        </w:r>
        <w:r w:rsidR="000F127D">
          <w:rPr>
            <w:noProof/>
            <w:webHidden/>
          </w:rPr>
          <w:instrText xml:space="preserve"> PAGEREF _Toc470765744 \h </w:instrText>
        </w:r>
        <w:r w:rsidR="000F127D">
          <w:rPr>
            <w:noProof/>
            <w:webHidden/>
          </w:rPr>
        </w:r>
        <w:r w:rsidR="000F127D">
          <w:rPr>
            <w:noProof/>
            <w:webHidden/>
          </w:rPr>
          <w:fldChar w:fldCharType="separate"/>
        </w:r>
        <w:r w:rsidR="000F127D">
          <w:rPr>
            <w:noProof/>
            <w:webHidden/>
          </w:rPr>
          <w:t>205</w:t>
        </w:r>
        <w:r w:rsidR="000F127D">
          <w:rPr>
            <w:noProof/>
            <w:webHidden/>
          </w:rPr>
          <w:fldChar w:fldCharType="end"/>
        </w:r>
      </w:hyperlink>
    </w:p>
    <w:p w14:paraId="714E81DD" w14:textId="77777777" w:rsidR="000F127D" w:rsidRDefault="00D8429A">
      <w:pPr>
        <w:pStyle w:val="TOC1"/>
        <w:tabs>
          <w:tab w:val="right" w:leader="dot" w:pos="9305"/>
        </w:tabs>
        <w:rPr>
          <w:rFonts w:eastAsiaTheme="minorEastAsia" w:cstheme="minorBidi"/>
          <w:b w:val="0"/>
          <w:noProof/>
          <w:sz w:val="22"/>
          <w:szCs w:val="22"/>
        </w:rPr>
      </w:pPr>
      <w:hyperlink w:anchor="_Toc470765745" w:history="1">
        <w:r w:rsidR="000F127D" w:rsidRPr="00251201">
          <w:rPr>
            <w:rStyle w:val="Hyperlink"/>
            <w:rFonts w:ascii="Times New Roman" w:eastAsiaTheme="minorHAnsi" w:hAnsi="Times New Roman" w:cs="Times New Roman"/>
            <w:noProof/>
          </w:rPr>
          <w:t>9. FINANCIAL ANALYSIS OF DILDILA ABBA OROMO PROJECT</w:t>
        </w:r>
        <w:r w:rsidR="000F127D">
          <w:rPr>
            <w:noProof/>
            <w:webHidden/>
          </w:rPr>
          <w:tab/>
        </w:r>
        <w:r w:rsidR="000F127D">
          <w:rPr>
            <w:noProof/>
            <w:webHidden/>
          </w:rPr>
          <w:fldChar w:fldCharType="begin"/>
        </w:r>
        <w:r w:rsidR="000F127D">
          <w:rPr>
            <w:noProof/>
            <w:webHidden/>
          </w:rPr>
          <w:instrText xml:space="preserve"> PAGEREF _Toc470765745 \h </w:instrText>
        </w:r>
        <w:r w:rsidR="000F127D">
          <w:rPr>
            <w:noProof/>
            <w:webHidden/>
          </w:rPr>
        </w:r>
        <w:r w:rsidR="000F127D">
          <w:rPr>
            <w:noProof/>
            <w:webHidden/>
          </w:rPr>
          <w:fldChar w:fldCharType="separate"/>
        </w:r>
        <w:r w:rsidR="000F127D">
          <w:rPr>
            <w:noProof/>
            <w:webHidden/>
          </w:rPr>
          <w:t>206</w:t>
        </w:r>
        <w:r w:rsidR="000F127D">
          <w:rPr>
            <w:noProof/>
            <w:webHidden/>
          </w:rPr>
          <w:fldChar w:fldCharType="end"/>
        </w:r>
      </w:hyperlink>
    </w:p>
    <w:p w14:paraId="6BD8FF3B" w14:textId="77777777" w:rsidR="000F127D" w:rsidRDefault="00D8429A">
      <w:pPr>
        <w:pStyle w:val="TOC2"/>
        <w:rPr>
          <w:rFonts w:eastAsiaTheme="minorEastAsia" w:cstheme="minorBidi"/>
          <w:b w:val="0"/>
          <w:noProof/>
          <w:sz w:val="22"/>
          <w:szCs w:val="22"/>
          <w:lang w:eastAsia="en-US" w:bidi="ar-SA"/>
        </w:rPr>
      </w:pPr>
      <w:hyperlink w:anchor="_Toc470765746" w:history="1">
        <w:r w:rsidR="000F127D" w:rsidRPr="00251201">
          <w:rPr>
            <w:rStyle w:val="Hyperlink"/>
            <w:rFonts w:ascii="Times New Roman" w:hAnsi="Times New Roman" w:cs="Times New Roman"/>
            <w:noProof/>
          </w:rPr>
          <w:t>9.1 Introduction</w:t>
        </w:r>
        <w:r w:rsidR="000F127D">
          <w:rPr>
            <w:noProof/>
            <w:webHidden/>
          </w:rPr>
          <w:tab/>
        </w:r>
        <w:r w:rsidR="000F127D">
          <w:rPr>
            <w:noProof/>
            <w:webHidden/>
          </w:rPr>
          <w:fldChar w:fldCharType="begin"/>
        </w:r>
        <w:r w:rsidR="000F127D">
          <w:rPr>
            <w:noProof/>
            <w:webHidden/>
          </w:rPr>
          <w:instrText xml:space="preserve"> PAGEREF _Toc470765746 \h </w:instrText>
        </w:r>
        <w:r w:rsidR="000F127D">
          <w:rPr>
            <w:noProof/>
            <w:webHidden/>
          </w:rPr>
        </w:r>
        <w:r w:rsidR="000F127D">
          <w:rPr>
            <w:noProof/>
            <w:webHidden/>
          </w:rPr>
          <w:fldChar w:fldCharType="separate"/>
        </w:r>
        <w:r w:rsidR="000F127D">
          <w:rPr>
            <w:noProof/>
            <w:webHidden/>
          </w:rPr>
          <w:t>206</w:t>
        </w:r>
        <w:r w:rsidR="000F127D">
          <w:rPr>
            <w:noProof/>
            <w:webHidden/>
          </w:rPr>
          <w:fldChar w:fldCharType="end"/>
        </w:r>
      </w:hyperlink>
    </w:p>
    <w:p w14:paraId="7EC475B0" w14:textId="77777777" w:rsidR="000F127D" w:rsidRDefault="00D8429A">
      <w:pPr>
        <w:pStyle w:val="TOC2"/>
        <w:rPr>
          <w:rFonts w:eastAsiaTheme="minorEastAsia" w:cstheme="minorBidi"/>
          <w:b w:val="0"/>
          <w:noProof/>
          <w:sz w:val="22"/>
          <w:szCs w:val="22"/>
          <w:lang w:eastAsia="en-US" w:bidi="ar-SA"/>
        </w:rPr>
      </w:pPr>
      <w:hyperlink w:anchor="_Toc470765747" w:history="1">
        <w:r w:rsidR="000F127D" w:rsidRPr="00251201">
          <w:rPr>
            <w:rStyle w:val="Hyperlink"/>
            <w:rFonts w:ascii="Times New Roman" w:hAnsi="Times New Roman" w:cs="Times New Roman"/>
            <w:noProof/>
          </w:rPr>
          <w:t>9.3 Farm Income Analysis</w:t>
        </w:r>
        <w:r w:rsidR="000F127D">
          <w:rPr>
            <w:noProof/>
            <w:webHidden/>
          </w:rPr>
          <w:tab/>
        </w:r>
        <w:r w:rsidR="000F127D">
          <w:rPr>
            <w:noProof/>
            <w:webHidden/>
          </w:rPr>
          <w:fldChar w:fldCharType="begin"/>
        </w:r>
        <w:r w:rsidR="000F127D">
          <w:rPr>
            <w:noProof/>
            <w:webHidden/>
          </w:rPr>
          <w:instrText xml:space="preserve"> PAGEREF _Toc470765747 \h </w:instrText>
        </w:r>
        <w:r w:rsidR="000F127D">
          <w:rPr>
            <w:noProof/>
            <w:webHidden/>
          </w:rPr>
        </w:r>
        <w:r w:rsidR="000F127D">
          <w:rPr>
            <w:noProof/>
            <w:webHidden/>
          </w:rPr>
          <w:fldChar w:fldCharType="separate"/>
        </w:r>
        <w:r w:rsidR="000F127D">
          <w:rPr>
            <w:noProof/>
            <w:webHidden/>
          </w:rPr>
          <w:t>207</w:t>
        </w:r>
        <w:r w:rsidR="000F127D">
          <w:rPr>
            <w:noProof/>
            <w:webHidden/>
          </w:rPr>
          <w:fldChar w:fldCharType="end"/>
        </w:r>
      </w:hyperlink>
    </w:p>
    <w:p w14:paraId="51E3D97F" w14:textId="77777777" w:rsidR="000F127D" w:rsidRDefault="00D8429A">
      <w:pPr>
        <w:pStyle w:val="TOC2"/>
        <w:rPr>
          <w:rFonts w:eastAsiaTheme="minorEastAsia" w:cstheme="minorBidi"/>
          <w:b w:val="0"/>
          <w:noProof/>
          <w:sz w:val="22"/>
          <w:szCs w:val="22"/>
          <w:lang w:eastAsia="en-US" w:bidi="ar-SA"/>
        </w:rPr>
      </w:pPr>
      <w:hyperlink w:anchor="_Toc470765748" w:history="1">
        <w:r w:rsidR="000F127D" w:rsidRPr="00251201">
          <w:rPr>
            <w:rStyle w:val="Hyperlink"/>
            <w:rFonts w:ascii="Times New Roman" w:hAnsi="Times New Roman" w:cs="Times New Roman"/>
            <w:noProof/>
          </w:rPr>
          <w:t>9.4 Financial price of Inputs and Outputs</w:t>
        </w:r>
        <w:r w:rsidR="000F127D">
          <w:rPr>
            <w:noProof/>
            <w:webHidden/>
          </w:rPr>
          <w:tab/>
        </w:r>
        <w:r w:rsidR="000F127D">
          <w:rPr>
            <w:noProof/>
            <w:webHidden/>
          </w:rPr>
          <w:fldChar w:fldCharType="begin"/>
        </w:r>
        <w:r w:rsidR="000F127D">
          <w:rPr>
            <w:noProof/>
            <w:webHidden/>
          </w:rPr>
          <w:instrText xml:space="preserve"> PAGEREF _Toc470765748 \h </w:instrText>
        </w:r>
        <w:r w:rsidR="000F127D">
          <w:rPr>
            <w:noProof/>
            <w:webHidden/>
          </w:rPr>
        </w:r>
        <w:r w:rsidR="000F127D">
          <w:rPr>
            <w:noProof/>
            <w:webHidden/>
          </w:rPr>
          <w:fldChar w:fldCharType="separate"/>
        </w:r>
        <w:r w:rsidR="000F127D">
          <w:rPr>
            <w:noProof/>
            <w:webHidden/>
          </w:rPr>
          <w:t>212</w:t>
        </w:r>
        <w:r w:rsidR="000F127D">
          <w:rPr>
            <w:noProof/>
            <w:webHidden/>
          </w:rPr>
          <w:fldChar w:fldCharType="end"/>
        </w:r>
      </w:hyperlink>
    </w:p>
    <w:p w14:paraId="2D1BC105" w14:textId="77777777" w:rsidR="000F127D" w:rsidRDefault="00D8429A">
      <w:pPr>
        <w:pStyle w:val="TOC2"/>
        <w:rPr>
          <w:rFonts w:eastAsiaTheme="minorEastAsia" w:cstheme="minorBidi"/>
          <w:b w:val="0"/>
          <w:noProof/>
          <w:sz w:val="22"/>
          <w:szCs w:val="22"/>
          <w:lang w:eastAsia="en-US" w:bidi="ar-SA"/>
        </w:rPr>
      </w:pPr>
      <w:hyperlink w:anchor="_Toc470765749" w:history="1">
        <w:r w:rsidR="000F127D" w:rsidRPr="00251201">
          <w:rPr>
            <w:rStyle w:val="Hyperlink"/>
            <w:rFonts w:ascii="Times New Roman" w:hAnsi="Times New Roman" w:cs="Times New Roman"/>
            <w:noProof/>
          </w:rPr>
          <w:t>9.5 Project Cost and Return</w:t>
        </w:r>
        <w:r w:rsidR="000F127D">
          <w:rPr>
            <w:noProof/>
            <w:webHidden/>
          </w:rPr>
          <w:tab/>
        </w:r>
        <w:r w:rsidR="000F127D">
          <w:rPr>
            <w:noProof/>
            <w:webHidden/>
          </w:rPr>
          <w:fldChar w:fldCharType="begin"/>
        </w:r>
        <w:r w:rsidR="000F127D">
          <w:rPr>
            <w:noProof/>
            <w:webHidden/>
          </w:rPr>
          <w:instrText xml:space="preserve"> PAGEREF _Toc470765749 \h </w:instrText>
        </w:r>
        <w:r w:rsidR="000F127D">
          <w:rPr>
            <w:noProof/>
            <w:webHidden/>
          </w:rPr>
        </w:r>
        <w:r w:rsidR="000F127D">
          <w:rPr>
            <w:noProof/>
            <w:webHidden/>
          </w:rPr>
          <w:fldChar w:fldCharType="separate"/>
        </w:r>
        <w:r w:rsidR="000F127D">
          <w:rPr>
            <w:noProof/>
            <w:webHidden/>
          </w:rPr>
          <w:t>216</w:t>
        </w:r>
        <w:r w:rsidR="000F127D">
          <w:rPr>
            <w:noProof/>
            <w:webHidden/>
          </w:rPr>
          <w:fldChar w:fldCharType="end"/>
        </w:r>
      </w:hyperlink>
    </w:p>
    <w:p w14:paraId="1CC8952A" w14:textId="77777777" w:rsidR="000F127D" w:rsidRDefault="00D8429A">
      <w:pPr>
        <w:pStyle w:val="TOC1"/>
        <w:tabs>
          <w:tab w:val="right" w:leader="dot" w:pos="9305"/>
        </w:tabs>
        <w:rPr>
          <w:rFonts w:eastAsiaTheme="minorEastAsia" w:cstheme="minorBidi"/>
          <w:b w:val="0"/>
          <w:noProof/>
          <w:sz w:val="22"/>
          <w:szCs w:val="22"/>
        </w:rPr>
      </w:pPr>
      <w:hyperlink w:anchor="_Toc470765750" w:history="1">
        <w:r w:rsidR="000F127D" w:rsidRPr="00251201">
          <w:rPr>
            <w:rStyle w:val="Hyperlink"/>
            <w:rFonts w:ascii="Times New Roman" w:hAnsi="Times New Roman" w:cs="Times New Roman"/>
            <w:noProof/>
          </w:rPr>
          <w:t>10. Economic Analysis</w:t>
        </w:r>
        <w:r w:rsidR="000F127D">
          <w:rPr>
            <w:noProof/>
            <w:webHidden/>
          </w:rPr>
          <w:tab/>
        </w:r>
        <w:r w:rsidR="000F127D">
          <w:rPr>
            <w:noProof/>
            <w:webHidden/>
          </w:rPr>
          <w:fldChar w:fldCharType="begin"/>
        </w:r>
        <w:r w:rsidR="000F127D">
          <w:rPr>
            <w:noProof/>
            <w:webHidden/>
          </w:rPr>
          <w:instrText xml:space="preserve"> PAGEREF _Toc470765750 \h </w:instrText>
        </w:r>
        <w:r w:rsidR="000F127D">
          <w:rPr>
            <w:noProof/>
            <w:webHidden/>
          </w:rPr>
        </w:r>
        <w:r w:rsidR="000F127D">
          <w:rPr>
            <w:noProof/>
            <w:webHidden/>
          </w:rPr>
          <w:fldChar w:fldCharType="separate"/>
        </w:r>
        <w:r w:rsidR="000F127D">
          <w:rPr>
            <w:noProof/>
            <w:webHidden/>
          </w:rPr>
          <w:t>220</w:t>
        </w:r>
        <w:r w:rsidR="000F127D">
          <w:rPr>
            <w:noProof/>
            <w:webHidden/>
          </w:rPr>
          <w:fldChar w:fldCharType="end"/>
        </w:r>
      </w:hyperlink>
    </w:p>
    <w:p w14:paraId="560F3683" w14:textId="77777777" w:rsidR="000F127D" w:rsidRDefault="00D8429A">
      <w:pPr>
        <w:pStyle w:val="TOC1"/>
        <w:tabs>
          <w:tab w:val="right" w:leader="dot" w:pos="9305"/>
        </w:tabs>
        <w:rPr>
          <w:rFonts w:eastAsiaTheme="minorEastAsia" w:cstheme="minorBidi"/>
          <w:b w:val="0"/>
          <w:noProof/>
          <w:sz w:val="22"/>
          <w:szCs w:val="22"/>
        </w:rPr>
      </w:pPr>
      <w:hyperlink w:anchor="_Toc470765751" w:history="1">
        <w:r w:rsidR="000F127D" w:rsidRPr="00251201">
          <w:rPr>
            <w:rStyle w:val="Hyperlink"/>
            <w:rFonts w:ascii="Times New Roman" w:eastAsiaTheme="minorHAnsi" w:hAnsi="Times New Roman" w:cs="Times New Roman"/>
            <w:noProof/>
          </w:rPr>
          <w:t>10.1  Introduction</w:t>
        </w:r>
        <w:r w:rsidR="000F127D">
          <w:rPr>
            <w:noProof/>
            <w:webHidden/>
          </w:rPr>
          <w:tab/>
        </w:r>
        <w:r w:rsidR="000F127D">
          <w:rPr>
            <w:noProof/>
            <w:webHidden/>
          </w:rPr>
          <w:fldChar w:fldCharType="begin"/>
        </w:r>
        <w:r w:rsidR="000F127D">
          <w:rPr>
            <w:noProof/>
            <w:webHidden/>
          </w:rPr>
          <w:instrText xml:space="preserve"> PAGEREF _Toc470765751 \h </w:instrText>
        </w:r>
        <w:r w:rsidR="000F127D">
          <w:rPr>
            <w:noProof/>
            <w:webHidden/>
          </w:rPr>
        </w:r>
        <w:r w:rsidR="000F127D">
          <w:rPr>
            <w:noProof/>
            <w:webHidden/>
          </w:rPr>
          <w:fldChar w:fldCharType="separate"/>
        </w:r>
        <w:r w:rsidR="000F127D">
          <w:rPr>
            <w:noProof/>
            <w:webHidden/>
          </w:rPr>
          <w:t>220</w:t>
        </w:r>
        <w:r w:rsidR="000F127D">
          <w:rPr>
            <w:noProof/>
            <w:webHidden/>
          </w:rPr>
          <w:fldChar w:fldCharType="end"/>
        </w:r>
      </w:hyperlink>
    </w:p>
    <w:p w14:paraId="20AB19A8" w14:textId="77777777" w:rsidR="000F127D" w:rsidRDefault="00D8429A">
      <w:pPr>
        <w:pStyle w:val="TOC2"/>
        <w:rPr>
          <w:rFonts w:eastAsiaTheme="minorEastAsia" w:cstheme="minorBidi"/>
          <w:b w:val="0"/>
          <w:noProof/>
          <w:sz w:val="22"/>
          <w:szCs w:val="22"/>
          <w:lang w:eastAsia="en-US" w:bidi="ar-SA"/>
        </w:rPr>
      </w:pPr>
      <w:hyperlink w:anchor="_Toc470765752" w:history="1">
        <w:r w:rsidR="000F127D" w:rsidRPr="00251201">
          <w:rPr>
            <w:rStyle w:val="Hyperlink"/>
            <w:rFonts w:ascii="Times New Roman" w:eastAsiaTheme="minorHAnsi" w:hAnsi="Times New Roman" w:cs="Times New Roman"/>
            <w:noProof/>
          </w:rPr>
          <w:t>10.2 Purpose of Economic Analysis</w:t>
        </w:r>
        <w:r w:rsidR="000F127D">
          <w:rPr>
            <w:noProof/>
            <w:webHidden/>
          </w:rPr>
          <w:tab/>
        </w:r>
        <w:r w:rsidR="000F127D">
          <w:rPr>
            <w:noProof/>
            <w:webHidden/>
          </w:rPr>
          <w:fldChar w:fldCharType="begin"/>
        </w:r>
        <w:r w:rsidR="000F127D">
          <w:rPr>
            <w:noProof/>
            <w:webHidden/>
          </w:rPr>
          <w:instrText xml:space="preserve"> PAGEREF _Toc470765752 \h </w:instrText>
        </w:r>
        <w:r w:rsidR="000F127D">
          <w:rPr>
            <w:noProof/>
            <w:webHidden/>
          </w:rPr>
        </w:r>
        <w:r w:rsidR="000F127D">
          <w:rPr>
            <w:noProof/>
            <w:webHidden/>
          </w:rPr>
          <w:fldChar w:fldCharType="separate"/>
        </w:r>
        <w:r w:rsidR="000F127D">
          <w:rPr>
            <w:noProof/>
            <w:webHidden/>
          </w:rPr>
          <w:t>221</w:t>
        </w:r>
        <w:r w:rsidR="000F127D">
          <w:rPr>
            <w:noProof/>
            <w:webHidden/>
          </w:rPr>
          <w:fldChar w:fldCharType="end"/>
        </w:r>
      </w:hyperlink>
    </w:p>
    <w:p w14:paraId="5F04023E" w14:textId="77777777" w:rsidR="000F127D" w:rsidRDefault="00D8429A">
      <w:pPr>
        <w:pStyle w:val="TOC2"/>
        <w:rPr>
          <w:rFonts w:eastAsiaTheme="minorEastAsia" w:cstheme="minorBidi"/>
          <w:b w:val="0"/>
          <w:noProof/>
          <w:sz w:val="22"/>
          <w:szCs w:val="22"/>
          <w:lang w:eastAsia="en-US" w:bidi="ar-SA"/>
        </w:rPr>
      </w:pPr>
      <w:hyperlink w:anchor="_Toc470765753" w:history="1">
        <w:r w:rsidR="000F127D" w:rsidRPr="00251201">
          <w:rPr>
            <w:rStyle w:val="Hyperlink"/>
            <w:rFonts w:ascii="Times New Roman" w:eastAsiaTheme="minorHAnsi" w:hAnsi="Times New Roman" w:cs="Times New Roman"/>
            <w:noProof/>
          </w:rPr>
          <w:t>10.3  Theoretical Basis of Economic valuation</w:t>
        </w:r>
        <w:r w:rsidR="000F127D">
          <w:rPr>
            <w:noProof/>
            <w:webHidden/>
          </w:rPr>
          <w:tab/>
        </w:r>
        <w:r w:rsidR="000F127D">
          <w:rPr>
            <w:noProof/>
            <w:webHidden/>
          </w:rPr>
          <w:fldChar w:fldCharType="begin"/>
        </w:r>
        <w:r w:rsidR="000F127D">
          <w:rPr>
            <w:noProof/>
            <w:webHidden/>
          </w:rPr>
          <w:instrText xml:space="preserve"> PAGEREF _Toc470765753 \h </w:instrText>
        </w:r>
        <w:r w:rsidR="000F127D">
          <w:rPr>
            <w:noProof/>
            <w:webHidden/>
          </w:rPr>
        </w:r>
        <w:r w:rsidR="000F127D">
          <w:rPr>
            <w:noProof/>
            <w:webHidden/>
          </w:rPr>
          <w:fldChar w:fldCharType="separate"/>
        </w:r>
        <w:r w:rsidR="000F127D">
          <w:rPr>
            <w:noProof/>
            <w:webHidden/>
          </w:rPr>
          <w:t>223</w:t>
        </w:r>
        <w:r w:rsidR="000F127D">
          <w:rPr>
            <w:noProof/>
            <w:webHidden/>
          </w:rPr>
          <w:fldChar w:fldCharType="end"/>
        </w:r>
      </w:hyperlink>
    </w:p>
    <w:p w14:paraId="37D6F7EA" w14:textId="77777777" w:rsidR="000F127D" w:rsidRDefault="00D8429A">
      <w:pPr>
        <w:pStyle w:val="TOC2"/>
        <w:rPr>
          <w:rFonts w:eastAsiaTheme="minorEastAsia" w:cstheme="minorBidi"/>
          <w:b w:val="0"/>
          <w:noProof/>
          <w:sz w:val="22"/>
          <w:szCs w:val="22"/>
          <w:lang w:eastAsia="en-US" w:bidi="ar-SA"/>
        </w:rPr>
      </w:pPr>
      <w:hyperlink w:anchor="_Toc470765754" w:history="1">
        <w:r w:rsidR="000F127D" w:rsidRPr="00251201">
          <w:rPr>
            <w:rStyle w:val="Hyperlink"/>
            <w:rFonts w:ascii="Times New Roman" w:eastAsiaTheme="minorHAnsi" w:hAnsi="Times New Roman" w:cs="Times New Roman"/>
            <w:noProof/>
          </w:rPr>
          <w:t>10.4 SENSITIVITY ANALYSIS</w:t>
        </w:r>
        <w:r w:rsidR="000F127D">
          <w:rPr>
            <w:noProof/>
            <w:webHidden/>
          </w:rPr>
          <w:tab/>
        </w:r>
        <w:r w:rsidR="000F127D">
          <w:rPr>
            <w:noProof/>
            <w:webHidden/>
          </w:rPr>
          <w:fldChar w:fldCharType="begin"/>
        </w:r>
        <w:r w:rsidR="000F127D">
          <w:rPr>
            <w:noProof/>
            <w:webHidden/>
          </w:rPr>
          <w:instrText xml:space="preserve"> PAGEREF _Toc470765754 \h </w:instrText>
        </w:r>
        <w:r w:rsidR="000F127D">
          <w:rPr>
            <w:noProof/>
            <w:webHidden/>
          </w:rPr>
        </w:r>
        <w:r w:rsidR="000F127D">
          <w:rPr>
            <w:noProof/>
            <w:webHidden/>
          </w:rPr>
          <w:fldChar w:fldCharType="separate"/>
        </w:r>
        <w:r w:rsidR="000F127D">
          <w:rPr>
            <w:noProof/>
            <w:webHidden/>
          </w:rPr>
          <w:t>232</w:t>
        </w:r>
        <w:r w:rsidR="000F127D">
          <w:rPr>
            <w:noProof/>
            <w:webHidden/>
          </w:rPr>
          <w:fldChar w:fldCharType="end"/>
        </w:r>
      </w:hyperlink>
    </w:p>
    <w:p w14:paraId="4CF19B5B" w14:textId="77777777" w:rsidR="000F127D" w:rsidRDefault="00D8429A">
      <w:pPr>
        <w:pStyle w:val="TOC1"/>
        <w:tabs>
          <w:tab w:val="right" w:leader="dot" w:pos="9305"/>
        </w:tabs>
        <w:rPr>
          <w:rFonts w:eastAsiaTheme="minorEastAsia" w:cstheme="minorBidi"/>
          <w:b w:val="0"/>
          <w:noProof/>
          <w:sz w:val="22"/>
          <w:szCs w:val="22"/>
        </w:rPr>
      </w:pPr>
      <w:hyperlink w:anchor="_Toc470765755" w:history="1">
        <w:r w:rsidR="000F127D" w:rsidRPr="00251201">
          <w:rPr>
            <w:rStyle w:val="Hyperlink"/>
            <w:rFonts w:ascii="Times New Roman" w:eastAsiaTheme="minorHAnsi" w:hAnsi="Times New Roman" w:cs="Times New Roman"/>
            <w:noProof/>
          </w:rPr>
          <w:t>Annexes</w:t>
        </w:r>
        <w:r w:rsidR="000F127D">
          <w:rPr>
            <w:noProof/>
            <w:webHidden/>
          </w:rPr>
          <w:tab/>
        </w:r>
        <w:r w:rsidR="000F127D">
          <w:rPr>
            <w:noProof/>
            <w:webHidden/>
          </w:rPr>
          <w:fldChar w:fldCharType="begin"/>
        </w:r>
        <w:r w:rsidR="000F127D">
          <w:rPr>
            <w:noProof/>
            <w:webHidden/>
          </w:rPr>
          <w:instrText xml:space="preserve"> PAGEREF _Toc470765755 \h </w:instrText>
        </w:r>
        <w:r w:rsidR="000F127D">
          <w:rPr>
            <w:noProof/>
            <w:webHidden/>
          </w:rPr>
        </w:r>
        <w:r w:rsidR="000F127D">
          <w:rPr>
            <w:noProof/>
            <w:webHidden/>
          </w:rPr>
          <w:fldChar w:fldCharType="separate"/>
        </w:r>
        <w:r w:rsidR="000F127D">
          <w:rPr>
            <w:noProof/>
            <w:webHidden/>
          </w:rPr>
          <w:t>265</w:t>
        </w:r>
        <w:r w:rsidR="000F127D">
          <w:rPr>
            <w:noProof/>
            <w:webHidden/>
          </w:rPr>
          <w:fldChar w:fldCharType="end"/>
        </w:r>
      </w:hyperlink>
    </w:p>
    <w:p w14:paraId="6BE1D99B" w14:textId="77777777" w:rsidR="000F127D" w:rsidRDefault="00D8429A">
      <w:pPr>
        <w:pStyle w:val="TOC1"/>
        <w:tabs>
          <w:tab w:val="right" w:leader="dot" w:pos="9305"/>
        </w:tabs>
        <w:rPr>
          <w:rFonts w:eastAsiaTheme="minorEastAsia" w:cstheme="minorBidi"/>
          <w:b w:val="0"/>
          <w:noProof/>
          <w:sz w:val="22"/>
          <w:szCs w:val="22"/>
        </w:rPr>
      </w:pPr>
      <w:hyperlink w:anchor="_Toc470765756" w:history="1">
        <w:r w:rsidR="000F127D" w:rsidRPr="00251201">
          <w:rPr>
            <w:rStyle w:val="Hyperlink"/>
            <w:rFonts w:ascii="Times New Roman" w:eastAsiaTheme="minorHAnsi" w:hAnsi="Times New Roman" w:cs="Times New Roman"/>
            <w:noProof/>
          </w:rPr>
          <w:t>Community Petions</w:t>
        </w:r>
        <w:r w:rsidR="000F127D">
          <w:rPr>
            <w:noProof/>
            <w:webHidden/>
          </w:rPr>
          <w:tab/>
        </w:r>
        <w:r w:rsidR="000F127D">
          <w:rPr>
            <w:noProof/>
            <w:webHidden/>
          </w:rPr>
          <w:fldChar w:fldCharType="begin"/>
        </w:r>
        <w:r w:rsidR="000F127D">
          <w:rPr>
            <w:noProof/>
            <w:webHidden/>
          </w:rPr>
          <w:instrText xml:space="preserve"> PAGEREF _Toc470765756 \h </w:instrText>
        </w:r>
        <w:r w:rsidR="000F127D">
          <w:rPr>
            <w:noProof/>
            <w:webHidden/>
          </w:rPr>
        </w:r>
        <w:r w:rsidR="000F127D">
          <w:rPr>
            <w:noProof/>
            <w:webHidden/>
          </w:rPr>
          <w:fldChar w:fldCharType="separate"/>
        </w:r>
        <w:r w:rsidR="000F127D">
          <w:rPr>
            <w:noProof/>
            <w:webHidden/>
          </w:rPr>
          <w:t>265</w:t>
        </w:r>
        <w:r w:rsidR="000F127D">
          <w:rPr>
            <w:noProof/>
            <w:webHidden/>
          </w:rPr>
          <w:fldChar w:fldCharType="end"/>
        </w:r>
      </w:hyperlink>
    </w:p>
    <w:p w14:paraId="5266108F" w14:textId="77777777" w:rsidR="00C7562B" w:rsidRPr="00831007" w:rsidRDefault="00403D55" w:rsidP="00447BF2">
      <w:pPr>
        <w:pStyle w:val="Heading1New"/>
        <w:ind w:left="720" w:right="-45"/>
        <w:rPr>
          <w:rFonts w:ascii="Times New Roman" w:hAnsi="Times New Roman" w:cs="Times New Roman"/>
        </w:rPr>
      </w:pPr>
      <w:r w:rsidRPr="00831007">
        <w:rPr>
          <w:rFonts w:ascii="Times New Roman" w:hAnsi="Times New Roman" w:cs="Times New Roman"/>
        </w:rPr>
        <w:fldChar w:fldCharType="end"/>
      </w:r>
    </w:p>
    <w:p w14:paraId="30962487" w14:textId="77777777" w:rsidR="00E400C4" w:rsidRDefault="00E400C4" w:rsidP="00073F31">
      <w:pPr>
        <w:rPr>
          <w:rFonts w:ascii="Times New Roman" w:hAnsi="Times New Roman" w:cs="Times New Roman"/>
          <w:lang w:val="en-GB"/>
        </w:rPr>
      </w:pPr>
    </w:p>
    <w:p w14:paraId="0B041C13" w14:textId="77777777" w:rsidR="00E400C4" w:rsidRPr="00831007" w:rsidRDefault="00E400C4" w:rsidP="00073F31">
      <w:pPr>
        <w:pStyle w:val="Heading1New"/>
        <w:rPr>
          <w:rFonts w:ascii="Times New Roman" w:hAnsi="Times New Roman" w:cs="Times New Roman"/>
        </w:rPr>
      </w:pPr>
      <w:bookmarkStart w:id="0" w:name="_Toc470765662"/>
      <w:r w:rsidRPr="00831007">
        <w:rPr>
          <w:rFonts w:ascii="Times New Roman" w:hAnsi="Times New Roman" w:cs="Times New Roman"/>
        </w:rPr>
        <w:lastRenderedPageBreak/>
        <w:t>1. SOCIO-ECONOMIC STUDY</w:t>
      </w:r>
      <w:bookmarkStart w:id="1" w:name="_Toc319747281"/>
      <w:bookmarkStart w:id="2" w:name="_Toc319680384"/>
      <w:bookmarkStart w:id="3" w:name="_Toc319676187"/>
      <w:bookmarkStart w:id="4" w:name="_Toc324093061"/>
      <w:bookmarkEnd w:id="0"/>
    </w:p>
    <w:p w14:paraId="37B5ADE4" w14:textId="77777777" w:rsidR="00E400C4" w:rsidRPr="00073F31" w:rsidRDefault="00E400C4" w:rsidP="00073F31">
      <w:pPr>
        <w:pStyle w:val="TOC2"/>
      </w:pPr>
      <w:r w:rsidRPr="00073F31">
        <w:t>GENERAL BACKGROUND</w:t>
      </w:r>
    </w:p>
    <w:p w14:paraId="4FDCC504" w14:textId="77777777" w:rsidR="00E400C4" w:rsidRPr="00831007" w:rsidRDefault="00E400C4" w:rsidP="00073F31">
      <w:pPr>
        <w:rPr>
          <w:rFonts w:ascii="Times New Roman" w:hAnsi="Times New Roman" w:cs="Times New Roman"/>
          <w:bCs/>
          <w:lang w:bidi="en-US"/>
        </w:rPr>
      </w:pPr>
      <w:r w:rsidRPr="00831007">
        <w:rPr>
          <w:rFonts w:ascii="Times New Roman" w:hAnsi="Times New Roman" w:cs="Times New Roman"/>
          <w:bCs/>
          <w:lang w:bidi="en-US"/>
        </w:rPr>
        <w:t>Di</w:t>
      </w:r>
      <w:r w:rsidR="003516CC">
        <w:rPr>
          <w:rFonts w:ascii="Times New Roman" w:hAnsi="Times New Roman" w:cs="Times New Roman"/>
          <w:bCs/>
          <w:lang w:bidi="en-US"/>
        </w:rPr>
        <w:t>l</w:t>
      </w:r>
      <w:r w:rsidRPr="00831007">
        <w:rPr>
          <w:rFonts w:ascii="Times New Roman" w:hAnsi="Times New Roman" w:cs="Times New Roman"/>
          <w:bCs/>
          <w:lang w:bidi="en-US"/>
        </w:rPr>
        <w:t>dila aba Oromo SSI project is situated in Oromia regional state, Horo Guduru Wellegga Zone of Jimma Rare district, Bada Warke and Gudata Doby kebeles.</w:t>
      </w:r>
    </w:p>
    <w:p w14:paraId="637F0557" w14:textId="77777777" w:rsidR="00E400C4" w:rsidRPr="00831007" w:rsidRDefault="00E400C4" w:rsidP="00073F31">
      <w:pPr>
        <w:rPr>
          <w:rFonts w:ascii="Times New Roman" w:hAnsi="Times New Roman" w:cs="Times New Roman"/>
          <w:bCs/>
          <w:lang w:bidi="en-US"/>
        </w:rPr>
      </w:pPr>
      <w:r w:rsidRPr="00831007">
        <w:rPr>
          <w:rFonts w:ascii="Times New Roman" w:hAnsi="Times New Roman" w:cs="Times New Roman"/>
          <w:bCs/>
          <w:lang w:bidi="en-US"/>
        </w:rPr>
        <w:t xml:space="preserve">The project site is located at a distance of </w:t>
      </w:r>
      <w:smartTag w:uri="urn:schemas-microsoft-com:office:smarttags" w:element="metricconverter">
        <w:smartTagPr>
          <w:attr w:name="ProductID" w:val="233 km"/>
        </w:smartTagPr>
        <w:r w:rsidRPr="00831007">
          <w:rPr>
            <w:rFonts w:ascii="Times New Roman" w:hAnsi="Times New Roman" w:cs="Times New Roman"/>
            <w:bCs/>
            <w:lang w:bidi="en-US"/>
          </w:rPr>
          <w:t>233 km</w:t>
        </w:r>
      </w:smartTag>
      <w:r w:rsidRPr="00831007">
        <w:rPr>
          <w:rFonts w:ascii="Times New Roman" w:hAnsi="Times New Roman" w:cs="Times New Roman"/>
          <w:bCs/>
          <w:lang w:bidi="en-US"/>
        </w:rPr>
        <w:t xml:space="preserve"> from the regional state, Addis Ababa of which </w:t>
      </w:r>
      <w:smartTag w:uri="urn:schemas-microsoft-com:office:smarttags" w:element="metricconverter">
        <w:smartTagPr>
          <w:attr w:name="ProductID" w:val="98 km"/>
        </w:smartTagPr>
        <w:r w:rsidRPr="00831007">
          <w:rPr>
            <w:rFonts w:ascii="Times New Roman" w:hAnsi="Times New Roman" w:cs="Times New Roman"/>
            <w:bCs/>
            <w:lang w:bidi="en-US"/>
          </w:rPr>
          <w:t>98 km</w:t>
        </w:r>
      </w:smartTag>
      <w:r w:rsidRPr="00831007">
        <w:rPr>
          <w:rFonts w:ascii="Times New Roman" w:hAnsi="Times New Roman" w:cs="Times New Roman"/>
          <w:bCs/>
          <w:lang w:bidi="en-US"/>
        </w:rPr>
        <w:t xml:space="preserve"> from Zone capital (Shambu to</w:t>
      </w:r>
      <w:r w:rsidR="00717D62">
        <w:rPr>
          <w:rFonts w:ascii="Times New Roman" w:hAnsi="Times New Roman" w:cs="Times New Roman"/>
          <w:bCs/>
          <w:lang w:bidi="en-US"/>
        </w:rPr>
        <w:t xml:space="preserve"> </w:t>
      </w:r>
      <w:r w:rsidRPr="00831007">
        <w:rPr>
          <w:rFonts w:ascii="Times New Roman" w:hAnsi="Times New Roman" w:cs="Times New Roman"/>
          <w:bCs/>
          <w:lang w:bidi="en-US"/>
        </w:rPr>
        <w:t xml:space="preserve">Wayu), </w:t>
      </w:r>
      <w:smartTag w:uri="urn:schemas-microsoft-com:office:smarttags" w:element="metricconverter">
        <w:smartTagPr>
          <w:attr w:name="ProductID" w:val="17 km"/>
        </w:smartTagPr>
        <w:r w:rsidRPr="00831007">
          <w:rPr>
            <w:rFonts w:ascii="Times New Roman" w:hAnsi="Times New Roman" w:cs="Times New Roman"/>
            <w:bCs/>
            <w:lang w:bidi="en-US"/>
          </w:rPr>
          <w:t>17 km</w:t>
        </w:r>
      </w:smartTag>
      <w:r w:rsidRPr="00831007">
        <w:rPr>
          <w:rFonts w:ascii="Times New Roman" w:hAnsi="Times New Roman" w:cs="Times New Roman"/>
          <w:bCs/>
          <w:lang w:bidi="en-US"/>
        </w:rPr>
        <w:t xml:space="preserve"> from district capital, Wayu and </w:t>
      </w:r>
      <w:smartTag w:uri="urn:schemas-microsoft-com:office:smarttags" w:element="metricconverter">
        <w:smartTagPr>
          <w:attr w:name="ProductID" w:val="216 km"/>
        </w:smartTagPr>
        <w:r w:rsidRPr="00831007">
          <w:rPr>
            <w:rFonts w:ascii="Times New Roman" w:hAnsi="Times New Roman" w:cs="Times New Roman"/>
            <w:bCs/>
            <w:lang w:bidi="en-US"/>
          </w:rPr>
          <w:t>216 km</w:t>
        </w:r>
        <w:r w:rsidR="00717D62">
          <w:rPr>
            <w:rFonts w:ascii="Times New Roman" w:hAnsi="Times New Roman" w:cs="Times New Roman"/>
            <w:bCs/>
            <w:lang w:bidi="en-US"/>
          </w:rPr>
          <w:t xml:space="preserve"> </w:t>
        </w:r>
      </w:smartTag>
      <w:r w:rsidRPr="00831007">
        <w:rPr>
          <w:rFonts w:ascii="Times New Roman" w:hAnsi="Times New Roman" w:cs="Times New Roman"/>
          <w:bCs/>
          <w:lang w:bidi="en-US"/>
        </w:rPr>
        <w:t xml:space="preserve">(Wayu to Addis Abeba). The accessible road from zone to district is all weathered road while from district to the project site is dry weather road. </w:t>
      </w:r>
    </w:p>
    <w:p w14:paraId="1AFCC11C" w14:textId="77777777" w:rsidR="00E400C4" w:rsidRPr="00831007" w:rsidRDefault="00E400C4" w:rsidP="00073F31">
      <w:pPr>
        <w:rPr>
          <w:rFonts w:ascii="Times New Roman" w:hAnsi="Times New Roman" w:cs="Times New Roman"/>
          <w:bCs/>
          <w:lang w:bidi="en-US"/>
        </w:rPr>
      </w:pPr>
      <w:r w:rsidRPr="00831007">
        <w:rPr>
          <w:rFonts w:ascii="Times New Roman" w:hAnsi="Times New Roman" w:cs="Times New Roman"/>
          <w:bCs/>
          <w:lang w:bidi="en-US"/>
        </w:rPr>
        <w:t xml:space="preserve">The land use pattern of the district is highly comprises intensive cultivated land. The intensively cultivated land consists of peasant mixed farming. The largest percentage of its total area is devoted to grain productions via non-mechanized or traditional farming system. Socio-economic assessment has taken as one of the basic part of the proposed feasibility study. The basic aim of this socio-economic feasibility study is to assess and analyze household survey primary and secondary data within the Kebeles and district documented materials to establish the acceptability of the project for funding.  </w:t>
      </w:r>
    </w:p>
    <w:p w14:paraId="6D89153A" w14:textId="77777777" w:rsidR="00E400C4" w:rsidRPr="00831007" w:rsidRDefault="00E400C4" w:rsidP="00073F31">
      <w:pPr>
        <w:rPr>
          <w:rFonts w:ascii="Times New Roman" w:hAnsi="Times New Roman" w:cs="Times New Roman"/>
          <w:bCs/>
          <w:lang w:bidi="en-US"/>
        </w:rPr>
      </w:pPr>
      <w:r w:rsidRPr="00831007">
        <w:rPr>
          <w:rFonts w:ascii="Times New Roman" w:hAnsi="Times New Roman" w:cs="Times New Roman"/>
          <w:bCs/>
          <w:lang w:bidi="en-US"/>
        </w:rPr>
        <w:t xml:space="preserve">As a result, Socio-economic surveys has conducted in the project area because; irrigation is not only a simply technical task of diverting and delivering water to crops or seek developments but also it needs a human activity, acceptability and availability of positive attitude towards to the project. Accordingly, socio-economic factors like social group, association, settlement pattern, resource ownership (land use, housing, and livestock and farm equipment), educational level, family labor, irrigation and crop production practices etc analysis have incorporated in this study. </w:t>
      </w:r>
    </w:p>
    <w:p w14:paraId="3F004BE7" w14:textId="77777777" w:rsidR="00E400C4" w:rsidRPr="00831007" w:rsidRDefault="00E400C4" w:rsidP="00073F31">
      <w:pPr>
        <w:rPr>
          <w:rFonts w:ascii="Times New Roman" w:hAnsi="Times New Roman" w:cs="Times New Roman"/>
          <w:bCs/>
          <w:lang w:bidi="en-US"/>
        </w:rPr>
      </w:pPr>
      <w:r w:rsidRPr="00831007">
        <w:rPr>
          <w:rFonts w:ascii="Times New Roman" w:hAnsi="Times New Roman" w:cs="Times New Roman"/>
          <w:bCs/>
          <w:lang w:bidi="en-US"/>
        </w:rPr>
        <w:t xml:space="preserve">The study deals directly with the people and area in which the project is located, to:- </w:t>
      </w:r>
    </w:p>
    <w:p w14:paraId="096CC43F" w14:textId="77777777" w:rsidR="00E400C4" w:rsidRPr="00831007" w:rsidRDefault="00E400C4" w:rsidP="00073F31">
      <w:pPr>
        <w:rPr>
          <w:rFonts w:ascii="Times New Roman" w:hAnsi="Times New Roman" w:cs="Times New Roman"/>
          <w:bCs/>
          <w:lang w:bidi="en-US"/>
        </w:rPr>
      </w:pPr>
      <w:r w:rsidRPr="00831007">
        <w:rPr>
          <w:rFonts w:ascii="Times New Roman" w:hAnsi="Times New Roman" w:cs="Times New Roman"/>
          <w:bCs/>
          <w:lang w:bidi="en-US"/>
        </w:rPr>
        <w:t>forecast how to optimize social benefit from the implementation of the expected  project, analyze the existing and the projected socio- economic conditions that needs to be included in to the project, discusses the potential positive and negative project impacts in line with remedial measures, identification of stocks holders, opportunities and constraints that enable to run the project in coordinated ways. This undertaking study generally follows certain applicable methodologies and procedures.   Generally, the socio-economic condition of the project area study is suitable to undertake this developmental activity. Due to these facts, it is very crucial as well as recommendable to implement the proposed small-scale irrigation project to ensure sustainable development for the target project area particularly and for the country generally.</w:t>
      </w:r>
      <w:bookmarkEnd w:id="1"/>
      <w:bookmarkEnd w:id="2"/>
      <w:bookmarkEnd w:id="3"/>
      <w:bookmarkEnd w:id="4"/>
    </w:p>
    <w:p w14:paraId="2CB16ADF" w14:textId="77777777" w:rsidR="00433468" w:rsidRPr="00831007" w:rsidRDefault="00433468" w:rsidP="00073F31">
      <w:pPr>
        <w:rPr>
          <w:rFonts w:ascii="Times New Roman" w:hAnsi="Times New Roman" w:cs="Times New Roman"/>
          <w:lang w:val="en-GB"/>
        </w:rPr>
        <w:sectPr w:rsidR="00433468" w:rsidRPr="00831007" w:rsidSect="00DE456A">
          <w:footerReference w:type="even" r:id="rId8"/>
          <w:footerReference w:type="default" r:id="rId9"/>
          <w:footerReference w:type="first" r:id="rId10"/>
          <w:pgSz w:w="11907" w:h="16839" w:code="9"/>
          <w:pgMar w:top="720" w:right="1008" w:bottom="720" w:left="1584" w:header="720" w:footer="720" w:gutter="0"/>
          <w:pgNumType w:start="1"/>
          <w:cols w:space="720"/>
          <w:docGrid w:linePitch="360"/>
        </w:sectPr>
      </w:pPr>
    </w:p>
    <w:p w14:paraId="2D5DB984" w14:textId="77777777" w:rsidR="006E6E59" w:rsidRDefault="006E6E59" w:rsidP="00073F31">
      <w:pPr>
        <w:pStyle w:val="Heading22"/>
        <w:spacing w:line="360" w:lineRule="auto"/>
        <w:rPr>
          <w:rFonts w:ascii="Times New Roman" w:hAnsi="Times New Roman" w:cs="Times New Roman"/>
        </w:rPr>
      </w:pPr>
      <w:bookmarkStart w:id="5" w:name="_Toc319747277"/>
      <w:bookmarkStart w:id="6" w:name="_Toc319680380"/>
      <w:bookmarkStart w:id="7" w:name="_Toc319676183"/>
      <w:bookmarkStart w:id="8" w:name="_Toc324093057"/>
    </w:p>
    <w:p w14:paraId="7FA2C1E2" w14:textId="77777777" w:rsidR="00FC1D60" w:rsidRPr="00831007" w:rsidRDefault="00FC1D60" w:rsidP="00073F31">
      <w:pPr>
        <w:pStyle w:val="Heading22"/>
        <w:spacing w:line="360" w:lineRule="auto"/>
        <w:rPr>
          <w:rFonts w:ascii="Times New Roman" w:hAnsi="Times New Roman" w:cs="Times New Roman"/>
        </w:rPr>
      </w:pPr>
      <w:bookmarkStart w:id="9" w:name="_Toc420442454"/>
      <w:bookmarkStart w:id="10" w:name="_Toc420466218"/>
      <w:bookmarkStart w:id="11" w:name="_Toc470765663"/>
      <w:r w:rsidRPr="00831007">
        <w:rPr>
          <w:rFonts w:ascii="Times New Roman" w:hAnsi="Times New Roman" w:cs="Times New Roman"/>
        </w:rPr>
        <w:t>1.1 Objective of Socio-</w:t>
      </w:r>
      <w:bookmarkEnd w:id="5"/>
      <w:bookmarkEnd w:id="6"/>
      <w:bookmarkEnd w:id="7"/>
      <w:r w:rsidRPr="00831007">
        <w:rPr>
          <w:rFonts w:ascii="Times New Roman" w:hAnsi="Times New Roman" w:cs="Times New Roman"/>
        </w:rPr>
        <w:t>Economic study</w:t>
      </w:r>
      <w:bookmarkStart w:id="12" w:name="_Toc324093058"/>
      <w:bookmarkStart w:id="13" w:name="_Toc319747278"/>
      <w:bookmarkStart w:id="14" w:name="_Toc319680381"/>
      <w:bookmarkStart w:id="15" w:name="_Toc319676184"/>
      <w:bookmarkEnd w:id="8"/>
      <w:bookmarkEnd w:id="9"/>
      <w:bookmarkEnd w:id="10"/>
      <w:bookmarkEnd w:id="11"/>
    </w:p>
    <w:p w14:paraId="21F4FF81" w14:textId="77777777" w:rsidR="00FC1D60" w:rsidRPr="00831007" w:rsidRDefault="00FC1D60" w:rsidP="00073F31">
      <w:pPr>
        <w:rPr>
          <w:rFonts w:ascii="Times New Roman" w:hAnsi="Times New Roman" w:cs="Times New Roman"/>
          <w:bCs/>
          <w:lang w:bidi="en-US"/>
        </w:rPr>
      </w:pPr>
      <w:r w:rsidRPr="00831007">
        <w:rPr>
          <w:rFonts w:ascii="Times New Roman" w:hAnsi="Times New Roman" w:cs="Times New Roman"/>
          <w:bCs/>
          <w:lang w:bidi="en-US"/>
        </w:rPr>
        <w:t xml:space="preserve">          General objective</w:t>
      </w:r>
      <w:bookmarkEnd w:id="12"/>
      <w:bookmarkEnd w:id="13"/>
      <w:bookmarkEnd w:id="14"/>
      <w:bookmarkEnd w:id="15"/>
    </w:p>
    <w:p w14:paraId="4EFAA9D7" w14:textId="77777777" w:rsidR="00FC1D60" w:rsidRPr="00831007" w:rsidRDefault="00FC1D60" w:rsidP="00073F31">
      <w:pPr>
        <w:rPr>
          <w:rFonts w:ascii="Times New Roman" w:hAnsi="Times New Roman" w:cs="Times New Roman"/>
          <w:b/>
          <w:bCs/>
          <w:lang w:bidi="en-US"/>
        </w:rPr>
      </w:pPr>
      <w:r w:rsidRPr="00831007">
        <w:rPr>
          <w:rFonts w:ascii="Times New Roman" w:hAnsi="Times New Roman" w:cs="Times New Roman"/>
          <w:bCs/>
          <w:lang w:bidi="en-US"/>
        </w:rPr>
        <w:t>The overall objective of the study is to assess the general existing and proposed socio-economic condition of the project area.</w:t>
      </w:r>
      <w:bookmarkStart w:id="16" w:name="_Toc324093059"/>
      <w:bookmarkStart w:id="17" w:name="_Toc319747279"/>
      <w:bookmarkStart w:id="18" w:name="_Toc319680382"/>
      <w:bookmarkStart w:id="19" w:name="_Toc319676185"/>
    </w:p>
    <w:p w14:paraId="01527CDE" w14:textId="77777777" w:rsidR="00FC1D60" w:rsidRPr="00831007" w:rsidRDefault="00FC1D60" w:rsidP="00073F31">
      <w:pPr>
        <w:rPr>
          <w:rFonts w:ascii="Times New Roman" w:hAnsi="Times New Roman" w:cs="Times New Roman"/>
          <w:bCs/>
          <w:lang w:bidi="en-US"/>
        </w:rPr>
      </w:pPr>
      <w:r w:rsidRPr="00831007">
        <w:rPr>
          <w:rFonts w:ascii="Times New Roman" w:hAnsi="Times New Roman" w:cs="Times New Roman"/>
          <w:bCs/>
          <w:lang w:bidi="en-US"/>
        </w:rPr>
        <w:t xml:space="preserve">               Specific objectives</w:t>
      </w:r>
      <w:bookmarkEnd w:id="16"/>
      <w:bookmarkEnd w:id="17"/>
      <w:bookmarkEnd w:id="18"/>
      <w:bookmarkEnd w:id="19"/>
    </w:p>
    <w:p w14:paraId="548D095E" w14:textId="77777777" w:rsidR="00FC1D60" w:rsidRPr="00831007" w:rsidRDefault="00FC1D60" w:rsidP="00073F31">
      <w:pPr>
        <w:rPr>
          <w:rFonts w:ascii="Times New Roman" w:hAnsi="Times New Roman" w:cs="Times New Roman"/>
          <w:bCs/>
          <w:lang w:bidi="en-US"/>
        </w:rPr>
      </w:pPr>
      <w:r w:rsidRPr="00831007">
        <w:rPr>
          <w:rFonts w:ascii="Times New Roman" w:hAnsi="Times New Roman" w:cs="Times New Roman"/>
          <w:bCs/>
          <w:lang w:bidi="en-US"/>
        </w:rPr>
        <w:t xml:space="preserve"> The specific objective of this investigation is -</w:t>
      </w:r>
    </w:p>
    <w:p w14:paraId="41AD483F" w14:textId="77777777" w:rsidR="00FC1D60" w:rsidRPr="00831007" w:rsidRDefault="00FC1D60" w:rsidP="00073F31">
      <w:pPr>
        <w:rPr>
          <w:rFonts w:ascii="Times New Roman" w:hAnsi="Times New Roman" w:cs="Times New Roman"/>
          <w:bCs/>
          <w:lang w:bidi="en-US"/>
        </w:rPr>
      </w:pPr>
      <w:r w:rsidRPr="00831007">
        <w:rPr>
          <w:rFonts w:ascii="Times New Roman" w:hAnsi="Times New Roman" w:cs="Times New Roman"/>
          <w:bCs/>
          <w:lang w:bidi="en-US"/>
        </w:rPr>
        <w:t xml:space="preserve">To identify the project beneficiaries population and households of the area </w:t>
      </w:r>
    </w:p>
    <w:p w14:paraId="2FB969D0" w14:textId="77777777" w:rsidR="00FC1D60" w:rsidRPr="00831007" w:rsidRDefault="00FC1D60" w:rsidP="00073F31">
      <w:pPr>
        <w:rPr>
          <w:rFonts w:ascii="Times New Roman" w:hAnsi="Times New Roman" w:cs="Times New Roman"/>
          <w:bCs/>
          <w:lang w:bidi="en-US"/>
        </w:rPr>
      </w:pPr>
      <w:r w:rsidRPr="00831007">
        <w:rPr>
          <w:rFonts w:ascii="Times New Roman" w:hAnsi="Times New Roman" w:cs="Times New Roman"/>
          <w:bCs/>
          <w:lang w:bidi="en-US"/>
        </w:rPr>
        <w:t>To assess the economic activities being practiced in the project area</w:t>
      </w:r>
    </w:p>
    <w:p w14:paraId="771D0AA1" w14:textId="77777777" w:rsidR="00FC1D60" w:rsidRPr="00831007" w:rsidRDefault="00FC1D60" w:rsidP="00073F31">
      <w:pPr>
        <w:rPr>
          <w:rFonts w:ascii="Times New Roman" w:hAnsi="Times New Roman" w:cs="Times New Roman"/>
          <w:bCs/>
          <w:lang w:bidi="en-US"/>
        </w:rPr>
      </w:pPr>
      <w:r w:rsidRPr="00831007">
        <w:rPr>
          <w:rFonts w:ascii="Times New Roman" w:hAnsi="Times New Roman" w:cs="Times New Roman"/>
          <w:bCs/>
          <w:lang w:bidi="en-US"/>
        </w:rPr>
        <w:t xml:space="preserve">To analyzing the existing and the projected demographic features and household characteristics of Socio- economic condition of the project area </w:t>
      </w:r>
    </w:p>
    <w:p w14:paraId="302DB9ED" w14:textId="77777777" w:rsidR="00463FA1" w:rsidRPr="00831007" w:rsidRDefault="00FC1D60" w:rsidP="00073F31">
      <w:pPr>
        <w:rPr>
          <w:rFonts w:ascii="Times New Roman" w:hAnsi="Times New Roman" w:cs="Times New Roman"/>
          <w:bCs/>
          <w:lang w:val="en-GB" w:bidi="en-US"/>
        </w:rPr>
      </w:pPr>
      <w:r w:rsidRPr="00831007">
        <w:rPr>
          <w:rFonts w:ascii="Times New Roman" w:hAnsi="Times New Roman" w:cs="Times New Roman"/>
          <w:bCs/>
          <w:lang w:val="en-GB" w:bidi="en-US"/>
        </w:rPr>
        <w:t>To assess the existing major social, economic and institutional issues and constraints  that hinders the successful implementation of the proposed project</w:t>
      </w:r>
    </w:p>
    <w:p w14:paraId="65428140" w14:textId="77777777" w:rsidR="00FC1D60" w:rsidRPr="00831007" w:rsidRDefault="00FC1D60" w:rsidP="00073F31">
      <w:pPr>
        <w:rPr>
          <w:rFonts w:ascii="Times New Roman" w:hAnsi="Times New Roman" w:cs="Times New Roman"/>
          <w:bCs/>
          <w:lang w:bidi="en-US"/>
        </w:rPr>
      </w:pPr>
      <w:bookmarkStart w:id="20" w:name="_Toc329636079"/>
      <w:bookmarkStart w:id="21" w:name="_Toc343074095"/>
      <w:bookmarkStart w:id="22" w:name="_Toc373016482"/>
      <w:bookmarkStart w:id="23" w:name="_Toc373181693"/>
      <w:r w:rsidRPr="00831007">
        <w:rPr>
          <w:rFonts w:ascii="Times New Roman" w:hAnsi="Times New Roman" w:cs="Times New Roman"/>
          <w:bCs/>
          <w:lang w:bidi="en-US"/>
        </w:rPr>
        <w:t>To assess the potential positive and negative impact which comes from the project</w:t>
      </w:r>
    </w:p>
    <w:p w14:paraId="43657161" w14:textId="77777777" w:rsidR="00FC1D60" w:rsidRPr="00831007" w:rsidRDefault="00FC1D60" w:rsidP="00073F31">
      <w:pPr>
        <w:rPr>
          <w:rFonts w:ascii="Times New Roman" w:hAnsi="Times New Roman" w:cs="Times New Roman"/>
          <w:bCs/>
          <w:lang w:bidi="en-US"/>
        </w:rPr>
      </w:pPr>
      <w:r w:rsidRPr="00831007">
        <w:rPr>
          <w:rFonts w:ascii="Times New Roman" w:hAnsi="Times New Roman" w:cs="Times New Roman"/>
          <w:bCs/>
          <w:lang w:bidi="en-US"/>
        </w:rPr>
        <w:t>To provide recommendation for sustainable use of the project</w:t>
      </w:r>
      <w:bookmarkStart w:id="24" w:name="_Toc245304827"/>
      <w:bookmarkStart w:id="25" w:name="_Toc329636080"/>
      <w:bookmarkStart w:id="26" w:name="_Toc343074096"/>
      <w:bookmarkStart w:id="27" w:name="_Toc373016483"/>
      <w:bookmarkStart w:id="28" w:name="_Toc373181694"/>
      <w:bookmarkEnd w:id="20"/>
      <w:bookmarkEnd w:id="21"/>
      <w:bookmarkEnd w:id="22"/>
      <w:bookmarkEnd w:id="23"/>
    </w:p>
    <w:p w14:paraId="25BB7D1E" w14:textId="77777777" w:rsidR="00FC1D60" w:rsidRPr="00831007" w:rsidRDefault="00FC1D60" w:rsidP="00073F31">
      <w:pPr>
        <w:pStyle w:val="Heading22"/>
        <w:spacing w:line="360" w:lineRule="auto"/>
        <w:rPr>
          <w:rFonts w:ascii="Times New Roman" w:eastAsia="MS Mincho" w:hAnsi="Times New Roman" w:cs="Times New Roman"/>
          <w:lang w:eastAsia="ja-JP"/>
        </w:rPr>
      </w:pPr>
      <w:bookmarkStart w:id="29" w:name="_Toc420442455"/>
      <w:bookmarkStart w:id="30" w:name="_Toc420466219"/>
      <w:bookmarkStart w:id="31" w:name="_Toc470765664"/>
      <w:r w:rsidRPr="00831007">
        <w:rPr>
          <w:rFonts w:ascii="Times New Roman" w:eastAsia="MS Mincho" w:hAnsi="Times New Roman" w:cs="Times New Roman"/>
          <w:lang w:eastAsia="ja-JP"/>
        </w:rPr>
        <w:t>1.2 Scope</w:t>
      </w:r>
      <w:bookmarkEnd w:id="29"/>
      <w:bookmarkEnd w:id="30"/>
      <w:bookmarkEnd w:id="31"/>
    </w:p>
    <w:p w14:paraId="24BBAA70" w14:textId="77777777" w:rsidR="00FC1D60" w:rsidRPr="00831007" w:rsidRDefault="00FC1D60" w:rsidP="00073F31">
      <w:pPr>
        <w:rPr>
          <w:rFonts w:ascii="Times New Roman" w:hAnsi="Times New Roman" w:cs="Times New Roman"/>
          <w:bCs/>
          <w:lang w:bidi="en-US"/>
        </w:rPr>
      </w:pPr>
      <w:r w:rsidRPr="00831007">
        <w:rPr>
          <w:rFonts w:ascii="Times New Roman" w:hAnsi="Times New Roman" w:cs="Times New Roman"/>
          <w:bCs/>
          <w:lang w:bidi="en-US"/>
        </w:rPr>
        <w:t>There is a need to carry out feasibility study and detail design for construction of irrigation projects. Therefore, the scope of socioeconomic study is limited between assessing the existing and the proposed socioeconomic situation, in line with potentials, constraints and realizes the project study results in favor of the desired social, economic and institutional objectives.</w:t>
      </w:r>
    </w:p>
    <w:p w14:paraId="4E86498D" w14:textId="77777777" w:rsidR="00FC1D60" w:rsidRPr="00831007" w:rsidRDefault="00FC1D60" w:rsidP="00073F31">
      <w:pPr>
        <w:pStyle w:val="Heading22"/>
        <w:spacing w:line="360" w:lineRule="auto"/>
        <w:rPr>
          <w:rFonts w:ascii="Times New Roman" w:hAnsi="Times New Roman" w:cs="Times New Roman"/>
          <w:lang w:eastAsia="nl-NL"/>
        </w:rPr>
      </w:pPr>
      <w:bookmarkStart w:id="32" w:name="_Toc420442456"/>
      <w:bookmarkStart w:id="33" w:name="_Toc420466220"/>
      <w:bookmarkStart w:id="34" w:name="_Toc470765665"/>
      <w:r w:rsidRPr="00831007">
        <w:rPr>
          <w:rFonts w:ascii="Times New Roman" w:hAnsi="Times New Roman" w:cs="Times New Roman"/>
          <w:lang w:eastAsia="nl-NL"/>
        </w:rPr>
        <w:t>1.3 Methodology</w:t>
      </w:r>
      <w:bookmarkEnd w:id="24"/>
      <w:bookmarkEnd w:id="25"/>
      <w:bookmarkEnd w:id="26"/>
      <w:bookmarkEnd w:id="27"/>
      <w:bookmarkEnd w:id="28"/>
      <w:r w:rsidRPr="00831007">
        <w:rPr>
          <w:rFonts w:ascii="Times New Roman" w:hAnsi="Times New Roman" w:cs="Times New Roman"/>
          <w:lang w:eastAsia="nl-NL"/>
        </w:rPr>
        <w:t xml:space="preserve"> and Approaches</w:t>
      </w:r>
      <w:bookmarkEnd w:id="32"/>
      <w:bookmarkEnd w:id="33"/>
      <w:bookmarkEnd w:id="34"/>
    </w:p>
    <w:p w14:paraId="10C08F46" w14:textId="77777777" w:rsidR="00FC1D60" w:rsidRPr="00F259F5" w:rsidRDefault="00FC1D6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 xml:space="preserve">  Methods of data collection </w:t>
      </w:r>
    </w:p>
    <w:p w14:paraId="46453D3B" w14:textId="77777777" w:rsidR="00463FA1" w:rsidRPr="00831007" w:rsidRDefault="00FC1D60" w:rsidP="00073F31">
      <w:pPr>
        <w:rPr>
          <w:rFonts w:ascii="Times New Roman" w:hAnsi="Times New Roman" w:cs="Times New Roman"/>
        </w:rPr>
      </w:pPr>
      <w:r w:rsidRPr="00831007">
        <w:rPr>
          <w:rFonts w:ascii="Times New Roman" w:hAnsi="Times New Roman" w:cs="Times New Roman"/>
          <w:bCs/>
          <w:lang w:bidi="en-US"/>
        </w:rPr>
        <w:t>In this study, both primary and secondary data have utilized. To obtain primary data, both closed and open-ended questionnaires on socio-economic, institutional and other related</w:t>
      </w:r>
    </w:p>
    <w:p w14:paraId="694AE13D" w14:textId="77777777" w:rsidR="006A1FD0" w:rsidRPr="00831007" w:rsidRDefault="006A1FD0" w:rsidP="00073F31">
      <w:pPr>
        <w:rPr>
          <w:rFonts w:ascii="Times New Roman" w:hAnsi="Times New Roman" w:cs="Times New Roman"/>
          <w:bCs/>
          <w:lang w:bidi="en-US"/>
        </w:rPr>
      </w:pPr>
      <w:bookmarkStart w:id="35" w:name="_Toc245304828"/>
      <w:bookmarkStart w:id="36" w:name="_Toc329636081"/>
      <w:bookmarkStart w:id="37" w:name="_Toc343074097"/>
      <w:bookmarkStart w:id="38" w:name="_Toc373016484"/>
      <w:bookmarkStart w:id="39" w:name="_Toc373181695"/>
      <w:bookmarkStart w:id="40" w:name="_Toc329636082"/>
      <w:r w:rsidRPr="00831007">
        <w:rPr>
          <w:rFonts w:ascii="Times New Roman" w:hAnsi="Times New Roman" w:cs="Times New Roman"/>
          <w:bCs/>
          <w:lang w:bidi="en-US"/>
        </w:rPr>
        <w:t xml:space="preserve">variables that are supposed to be important for the study has developed. Primary data have collected from Bada Warke and Gudata Doby kebeles sample respondents through questionnaire using face-to-face interview of the sample households through enumerators. The numbers of enumerators were three, who speak the local language, who recruited from Jimma Rare Woreda, where the project is located and </w:t>
      </w:r>
      <w:r w:rsidRPr="00831007">
        <w:rPr>
          <w:rFonts w:ascii="Times New Roman" w:hAnsi="Times New Roman" w:cs="Times New Roman"/>
          <w:bCs/>
          <w:spacing w:val="-22"/>
          <w:lang w:bidi="en-US"/>
        </w:rPr>
        <w:t>ma</w:t>
      </w:r>
      <w:r w:rsidRPr="00831007">
        <w:rPr>
          <w:rFonts w:ascii="Times New Roman" w:hAnsi="Times New Roman" w:cs="Times New Roman"/>
          <w:bCs/>
          <w:lang w:bidi="en-US"/>
        </w:rPr>
        <w:t xml:space="preserve">de </w:t>
      </w:r>
      <w:r w:rsidRPr="00831007">
        <w:rPr>
          <w:rFonts w:ascii="Times New Roman" w:hAnsi="Times New Roman" w:cs="Times New Roman"/>
          <w:bCs/>
          <w:spacing w:val="-22"/>
          <w:lang w:bidi="en-US"/>
        </w:rPr>
        <w:t>fa</w:t>
      </w:r>
      <w:r w:rsidRPr="00831007">
        <w:rPr>
          <w:rFonts w:ascii="Times New Roman" w:hAnsi="Times New Roman" w:cs="Times New Roman"/>
          <w:bCs/>
          <w:lang w:bidi="en-US"/>
        </w:rPr>
        <w:t>miliar with the questions, methods of data collection and interviewing techniques. In order to obtain detail socioeconomic information about the project area, the appropriate data collection instruments employed were primary and secondary data collection methods.</w:t>
      </w:r>
    </w:p>
    <w:p w14:paraId="78AFD51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Primary Data Collection</w:t>
      </w:r>
      <w:bookmarkEnd w:id="35"/>
      <w:bookmarkEnd w:id="36"/>
      <w:bookmarkEnd w:id="37"/>
      <w:bookmarkEnd w:id="38"/>
      <w:bookmarkEnd w:id="39"/>
    </w:p>
    <w:p w14:paraId="0C8E13A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Primary data collection methods have applied through appropriate instrument prepared and tested, which is simple sample household survey method. In the household survey, first </w:t>
      </w:r>
      <w:r w:rsidRPr="00831007">
        <w:rPr>
          <w:rFonts w:ascii="Times New Roman" w:hAnsi="Times New Roman" w:cs="Times New Roman"/>
          <w:bCs/>
          <w:lang w:bidi="en-US"/>
        </w:rPr>
        <w:lastRenderedPageBreak/>
        <w:t>structured questionnaires were prepared in English and Afan Oromo version, in which detailed household characteristics and family size, economic base and occupation, resource ownership, farm size and income were included. Data collections have done via Structured and less structured methods.</w:t>
      </w:r>
    </w:p>
    <w:p w14:paraId="419551F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Structured methods include: Sample Surveys (sampling a representative share of household), Self-administered questionnaires,</w:t>
      </w:r>
    </w:p>
    <w:p w14:paraId="1876A8E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Less Structured methods include: Group discussions, Focus group interviews, Key informant interviews (KII), Key observant interviews, Field visits, Participant observation and measurements, Community interviews (General Meeting) and Conversation with stakeholders</w:t>
      </w:r>
    </w:p>
    <w:p w14:paraId="1B3A91E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To conduct the household survey, using simple random sampling method with a sample of 40 household were selected from  both kebeles expected beneficiaries and the household survey were carried out on face to face interview of these households. </w:t>
      </w:r>
    </w:p>
    <w:p w14:paraId="30FBA7DA"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bookmarkStart w:id="41" w:name="_Toc294478001"/>
      <w:bookmarkStart w:id="42" w:name="_Toc169404383"/>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 xml:space="preserve"> Sampling</w:t>
      </w:r>
      <w:bookmarkEnd w:id="41"/>
      <w:bookmarkEnd w:id="42"/>
    </w:p>
    <w:p w14:paraId="41632FBC" w14:textId="77777777" w:rsidR="00FC1D6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All farmers in the irrigation scheme have access and right to use irrigation water for crops production. In this study, a purposive sampling technique has used to select sample households. The household sample survey size would be determined based on the total number of household, the diversity of the population and the availability of local resource have collected and analyzed. Based on this reality the sample household size were taken as 40 farmers in the upstream, down and middle part of the project area Bada Warke and Gudata Doby kebeles were selected. </w:t>
      </w:r>
      <w:bookmarkStart w:id="43" w:name="_Toc170047454"/>
    </w:p>
    <w:p w14:paraId="152B1B76" w14:textId="77777777" w:rsidR="00FC1D60" w:rsidRPr="00831007" w:rsidRDefault="00FC1D60" w:rsidP="00073F31">
      <w:pPr>
        <w:rPr>
          <w:rFonts w:ascii="Times New Roman" w:hAnsi="Times New Roman" w:cs="Times New Roman"/>
          <w:bCs/>
        </w:rPr>
      </w:pPr>
    </w:p>
    <w:p w14:paraId="31C94161" w14:textId="77777777" w:rsidR="00FC1D60" w:rsidRPr="00A13365" w:rsidRDefault="006A1FD0" w:rsidP="00073F31">
      <w:pPr>
        <w:rPr>
          <w:rFonts w:ascii="Times New Roman" w:hAnsi="Times New Roman" w:cs="Times New Roman"/>
        </w:rPr>
      </w:pPr>
      <w:r w:rsidRPr="00831007">
        <w:rPr>
          <w:rFonts w:ascii="Times New Roman" w:hAnsi="Times New Roman" w:cs="Times New Roman"/>
          <w:bCs/>
        </w:rPr>
        <w:t xml:space="preserve">Table </w:t>
      </w:r>
      <w:r w:rsidR="00403D55" w:rsidRPr="00831007">
        <w:rPr>
          <w:rFonts w:ascii="Times New Roman" w:hAnsi="Times New Roman" w:cs="Times New Roman"/>
          <w:bCs/>
        </w:rPr>
        <w:fldChar w:fldCharType="begin"/>
      </w:r>
      <w:r w:rsidRPr="00831007">
        <w:rPr>
          <w:rFonts w:ascii="Times New Roman" w:hAnsi="Times New Roman" w:cs="Times New Roman"/>
          <w:bCs/>
        </w:rPr>
        <w:instrText xml:space="preserve"> SEQ Table \* ARABIC </w:instrText>
      </w:r>
      <w:r w:rsidR="00403D55" w:rsidRPr="00831007">
        <w:rPr>
          <w:rFonts w:ascii="Times New Roman" w:hAnsi="Times New Roman" w:cs="Times New Roman"/>
          <w:bCs/>
        </w:rPr>
        <w:fldChar w:fldCharType="separate"/>
      </w:r>
      <w:r w:rsidR="00BE4990">
        <w:rPr>
          <w:rFonts w:ascii="Times New Roman" w:hAnsi="Times New Roman" w:cs="Times New Roman"/>
          <w:bCs/>
          <w:noProof/>
        </w:rPr>
        <w:t>1</w:t>
      </w:r>
      <w:r w:rsidR="00403D55" w:rsidRPr="00831007">
        <w:rPr>
          <w:rFonts w:ascii="Times New Roman" w:hAnsi="Times New Roman" w:cs="Times New Roman"/>
          <w:bCs/>
        </w:rPr>
        <w:fldChar w:fldCharType="end"/>
      </w:r>
      <w:r w:rsidRPr="00831007">
        <w:rPr>
          <w:rFonts w:ascii="Times New Roman" w:hAnsi="Times New Roman" w:cs="Times New Roman"/>
          <w:bCs/>
        </w:rPr>
        <w:t xml:space="preserve"> N</w:t>
      </w:r>
      <w:r w:rsidRPr="00831007">
        <w:rPr>
          <w:rFonts w:ascii="Times New Roman" w:hAnsi="Times New Roman" w:cs="Times New Roman"/>
        </w:rPr>
        <w:t>umber of sample households</w:t>
      </w:r>
      <w:bookmarkEnd w:id="43"/>
    </w:p>
    <w:tbl>
      <w:tblPr>
        <w:tblpPr w:leftFromText="180" w:rightFromText="180" w:vertAnchor="text" w:tblpY="1"/>
        <w:tblOverlap w:val="neve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1942"/>
        <w:gridCol w:w="1673"/>
        <w:gridCol w:w="1017"/>
        <w:gridCol w:w="994"/>
        <w:gridCol w:w="854"/>
      </w:tblGrid>
      <w:tr w:rsidR="006A1FD0" w:rsidRPr="00831007" w14:paraId="1C273174" w14:textId="77777777" w:rsidTr="00115668">
        <w:trPr>
          <w:trHeight w:hRule="exact" w:val="642"/>
        </w:trPr>
        <w:tc>
          <w:tcPr>
            <w:tcW w:w="2024" w:type="dxa"/>
            <w:vMerge w:val="restart"/>
            <w:shd w:val="clear" w:color="auto" w:fill="D9D9D9"/>
            <w:vAlign w:val="center"/>
          </w:tcPr>
          <w:p w14:paraId="10DDF2F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Name of Scheme</w:t>
            </w:r>
          </w:p>
        </w:tc>
        <w:tc>
          <w:tcPr>
            <w:tcW w:w="1942" w:type="dxa"/>
            <w:vMerge w:val="restart"/>
            <w:shd w:val="clear" w:color="auto" w:fill="D9D9D9"/>
            <w:vAlign w:val="center"/>
          </w:tcPr>
          <w:p w14:paraId="2DBEC79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Name of Kebeles</w:t>
            </w:r>
          </w:p>
        </w:tc>
        <w:tc>
          <w:tcPr>
            <w:tcW w:w="1673" w:type="dxa"/>
            <w:vMerge w:val="restart"/>
            <w:shd w:val="clear" w:color="auto" w:fill="D9D9D9"/>
            <w:vAlign w:val="center"/>
          </w:tcPr>
          <w:p w14:paraId="0AFAFDB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Command area Hectare</w:t>
            </w:r>
          </w:p>
        </w:tc>
        <w:tc>
          <w:tcPr>
            <w:tcW w:w="2865" w:type="dxa"/>
            <w:gridSpan w:val="3"/>
            <w:shd w:val="clear" w:color="auto" w:fill="D9D9D9"/>
            <w:vAlign w:val="center"/>
          </w:tcPr>
          <w:p w14:paraId="59E4088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Total number of  sampled HH</w:t>
            </w:r>
          </w:p>
        </w:tc>
      </w:tr>
      <w:tr w:rsidR="006A1FD0" w:rsidRPr="00831007" w14:paraId="1402BBB9" w14:textId="77777777" w:rsidTr="00115668">
        <w:trPr>
          <w:trHeight w:hRule="exact" w:val="279"/>
        </w:trPr>
        <w:tc>
          <w:tcPr>
            <w:tcW w:w="2024" w:type="dxa"/>
            <w:vMerge/>
            <w:shd w:val="clear" w:color="auto" w:fill="D9D9D9"/>
            <w:vAlign w:val="center"/>
          </w:tcPr>
          <w:p w14:paraId="26A0FAE5" w14:textId="77777777" w:rsidR="006A1FD0" w:rsidRPr="00831007" w:rsidRDefault="006A1FD0" w:rsidP="00073F31">
            <w:pPr>
              <w:rPr>
                <w:rFonts w:ascii="Times New Roman" w:eastAsia="MS Mincho" w:hAnsi="Times New Roman" w:cs="Times New Roman"/>
                <w:lang w:eastAsia="ja-JP"/>
              </w:rPr>
            </w:pPr>
          </w:p>
        </w:tc>
        <w:tc>
          <w:tcPr>
            <w:tcW w:w="1942" w:type="dxa"/>
            <w:vMerge/>
            <w:shd w:val="clear" w:color="auto" w:fill="D9D9D9"/>
            <w:vAlign w:val="center"/>
          </w:tcPr>
          <w:p w14:paraId="08C5EF2C" w14:textId="77777777" w:rsidR="006A1FD0" w:rsidRPr="00831007" w:rsidRDefault="006A1FD0" w:rsidP="00073F31">
            <w:pPr>
              <w:rPr>
                <w:rFonts w:ascii="Times New Roman" w:eastAsia="MS Mincho" w:hAnsi="Times New Roman" w:cs="Times New Roman"/>
                <w:lang w:eastAsia="ja-JP"/>
              </w:rPr>
            </w:pPr>
          </w:p>
        </w:tc>
        <w:tc>
          <w:tcPr>
            <w:tcW w:w="1673" w:type="dxa"/>
            <w:vMerge/>
            <w:shd w:val="clear" w:color="auto" w:fill="D9D9D9"/>
            <w:vAlign w:val="center"/>
          </w:tcPr>
          <w:p w14:paraId="2C752581" w14:textId="77777777" w:rsidR="006A1FD0" w:rsidRPr="00831007" w:rsidRDefault="006A1FD0" w:rsidP="00073F31">
            <w:pPr>
              <w:rPr>
                <w:rFonts w:ascii="Times New Roman" w:eastAsia="MS Mincho" w:hAnsi="Times New Roman" w:cs="Times New Roman"/>
                <w:lang w:eastAsia="ja-JP"/>
              </w:rPr>
            </w:pPr>
          </w:p>
        </w:tc>
        <w:tc>
          <w:tcPr>
            <w:tcW w:w="1017" w:type="dxa"/>
            <w:shd w:val="clear" w:color="auto" w:fill="D9D9D9"/>
            <w:vAlign w:val="center"/>
          </w:tcPr>
          <w:p w14:paraId="252C9A6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Male hh</w:t>
            </w:r>
          </w:p>
        </w:tc>
        <w:tc>
          <w:tcPr>
            <w:tcW w:w="994" w:type="dxa"/>
            <w:shd w:val="clear" w:color="auto" w:fill="D9D9D9"/>
            <w:vAlign w:val="center"/>
          </w:tcPr>
          <w:p w14:paraId="3B2B773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Female hhh</w:t>
            </w:r>
          </w:p>
        </w:tc>
        <w:tc>
          <w:tcPr>
            <w:tcW w:w="854" w:type="dxa"/>
            <w:shd w:val="clear" w:color="auto" w:fill="D9D9D9"/>
            <w:vAlign w:val="center"/>
          </w:tcPr>
          <w:p w14:paraId="0D8A76F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Total</w:t>
            </w:r>
          </w:p>
        </w:tc>
      </w:tr>
      <w:tr w:rsidR="006A1FD0" w:rsidRPr="00831007" w14:paraId="172AF83B" w14:textId="77777777" w:rsidTr="00115668">
        <w:trPr>
          <w:trHeight w:val="332"/>
        </w:trPr>
        <w:tc>
          <w:tcPr>
            <w:tcW w:w="2024" w:type="dxa"/>
            <w:vMerge w:val="restart"/>
            <w:shd w:val="clear" w:color="auto" w:fill="auto"/>
            <w:vAlign w:val="center"/>
          </w:tcPr>
          <w:p w14:paraId="47E8617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Dindila aba Oromo</w:t>
            </w:r>
          </w:p>
        </w:tc>
        <w:tc>
          <w:tcPr>
            <w:tcW w:w="1942" w:type="dxa"/>
            <w:shd w:val="clear" w:color="auto" w:fill="auto"/>
            <w:vAlign w:val="center"/>
          </w:tcPr>
          <w:p w14:paraId="38EF704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Bada Warke</w:t>
            </w:r>
          </w:p>
        </w:tc>
        <w:tc>
          <w:tcPr>
            <w:tcW w:w="1673" w:type="dxa"/>
            <w:shd w:val="clear" w:color="auto" w:fill="auto"/>
            <w:vAlign w:val="center"/>
          </w:tcPr>
          <w:p w14:paraId="54B395D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35</w:t>
            </w:r>
          </w:p>
        </w:tc>
        <w:tc>
          <w:tcPr>
            <w:tcW w:w="1017" w:type="dxa"/>
            <w:shd w:val="clear" w:color="auto" w:fill="auto"/>
            <w:vAlign w:val="center"/>
          </w:tcPr>
          <w:p w14:paraId="0888DDA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20</w:t>
            </w:r>
          </w:p>
        </w:tc>
        <w:tc>
          <w:tcPr>
            <w:tcW w:w="994" w:type="dxa"/>
            <w:shd w:val="clear" w:color="auto" w:fill="auto"/>
            <w:vAlign w:val="center"/>
          </w:tcPr>
          <w:p w14:paraId="05AB58F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854" w:type="dxa"/>
            <w:shd w:val="clear" w:color="auto" w:fill="auto"/>
            <w:vAlign w:val="center"/>
          </w:tcPr>
          <w:p w14:paraId="198179D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25</w:t>
            </w:r>
          </w:p>
        </w:tc>
      </w:tr>
      <w:tr w:rsidR="006A1FD0" w:rsidRPr="00831007" w14:paraId="3575EA16" w14:textId="77777777" w:rsidTr="00115668">
        <w:trPr>
          <w:trHeight w:val="300"/>
        </w:trPr>
        <w:tc>
          <w:tcPr>
            <w:tcW w:w="2024" w:type="dxa"/>
            <w:vMerge/>
            <w:shd w:val="clear" w:color="auto" w:fill="auto"/>
            <w:vAlign w:val="bottom"/>
          </w:tcPr>
          <w:p w14:paraId="6681B6D7" w14:textId="77777777" w:rsidR="006A1FD0" w:rsidRPr="00831007" w:rsidRDefault="006A1FD0" w:rsidP="00073F31">
            <w:pPr>
              <w:rPr>
                <w:rFonts w:ascii="Times New Roman" w:eastAsia="MS Mincho" w:hAnsi="Times New Roman" w:cs="Times New Roman"/>
                <w:lang w:eastAsia="ja-JP"/>
              </w:rPr>
            </w:pPr>
          </w:p>
        </w:tc>
        <w:tc>
          <w:tcPr>
            <w:tcW w:w="1942" w:type="dxa"/>
            <w:shd w:val="clear" w:color="auto" w:fill="auto"/>
            <w:vAlign w:val="bottom"/>
          </w:tcPr>
          <w:p w14:paraId="195033E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Gudata Doby</w:t>
            </w:r>
          </w:p>
        </w:tc>
        <w:tc>
          <w:tcPr>
            <w:tcW w:w="1673" w:type="dxa"/>
            <w:shd w:val="clear" w:color="auto" w:fill="auto"/>
            <w:vAlign w:val="bottom"/>
          </w:tcPr>
          <w:p w14:paraId="34E481B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21.5</w:t>
            </w:r>
          </w:p>
        </w:tc>
        <w:tc>
          <w:tcPr>
            <w:tcW w:w="1017" w:type="dxa"/>
            <w:shd w:val="clear" w:color="auto" w:fill="auto"/>
            <w:vAlign w:val="bottom"/>
          </w:tcPr>
          <w:p w14:paraId="3D51C81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13</w:t>
            </w:r>
          </w:p>
        </w:tc>
        <w:tc>
          <w:tcPr>
            <w:tcW w:w="994" w:type="dxa"/>
            <w:shd w:val="clear" w:color="auto" w:fill="auto"/>
            <w:vAlign w:val="bottom"/>
          </w:tcPr>
          <w:p w14:paraId="0575D61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854" w:type="dxa"/>
            <w:shd w:val="clear" w:color="auto" w:fill="auto"/>
            <w:vAlign w:val="bottom"/>
          </w:tcPr>
          <w:p w14:paraId="14A267D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15</w:t>
            </w:r>
          </w:p>
        </w:tc>
      </w:tr>
      <w:tr w:rsidR="006A1FD0" w:rsidRPr="00831007" w14:paraId="14C4AD4C" w14:textId="77777777" w:rsidTr="00115668">
        <w:trPr>
          <w:trHeight w:val="230"/>
        </w:trPr>
        <w:tc>
          <w:tcPr>
            <w:tcW w:w="3966" w:type="dxa"/>
            <w:gridSpan w:val="2"/>
            <w:shd w:val="clear" w:color="auto" w:fill="auto"/>
            <w:vAlign w:val="bottom"/>
          </w:tcPr>
          <w:p w14:paraId="07A21F1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Total</w:t>
            </w:r>
          </w:p>
        </w:tc>
        <w:tc>
          <w:tcPr>
            <w:tcW w:w="1673" w:type="dxa"/>
            <w:shd w:val="clear" w:color="auto" w:fill="auto"/>
            <w:vAlign w:val="bottom"/>
          </w:tcPr>
          <w:p w14:paraId="718E972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56.5</w:t>
            </w:r>
          </w:p>
        </w:tc>
        <w:tc>
          <w:tcPr>
            <w:tcW w:w="1017" w:type="dxa"/>
            <w:shd w:val="clear" w:color="auto" w:fill="auto"/>
            <w:vAlign w:val="bottom"/>
          </w:tcPr>
          <w:p w14:paraId="064AAEE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33</w:t>
            </w:r>
          </w:p>
        </w:tc>
        <w:tc>
          <w:tcPr>
            <w:tcW w:w="994" w:type="dxa"/>
            <w:shd w:val="clear" w:color="auto" w:fill="auto"/>
            <w:vAlign w:val="bottom"/>
          </w:tcPr>
          <w:p w14:paraId="7A24C30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w:t>
            </w:r>
          </w:p>
        </w:tc>
        <w:tc>
          <w:tcPr>
            <w:tcW w:w="854" w:type="dxa"/>
            <w:shd w:val="clear" w:color="auto" w:fill="auto"/>
            <w:vAlign w:val="bottom"/>
          </w:tcPr>
          <w:p w14:paraId="6F5B186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40</w:t>
            </w:r>
          </w:p>
        </w:tc>
      </w:tr>
    </w:tbl>
    <w:p w14:paraId="5838E9C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br w:type="textWrapping" w:clear="all"/>
        <w:t xml:space="preserve">  HH = Household</w:t>
      </w:r>
      <w:bookmarkStart w:id="44" w:name="_Toc169404384"/>
      <w:bookmarkStart w:id="45" w:name="_Toc294478002"/>
      <w:r w:rsidRPr="00831007">
        <w:rPr>
          <w:rFonts w:ascii="Times New Roman" w:eastAsia="MS Mincho" w:hAnsi="Times New Roman" w:cs="Times New Roman"/>
          <w:lang w:eastAsia="ja-JP"/>
        </w:rPr>
        <w:t xml:space="preserve"> survey 2014</w:t>
      </w:r>
    </w:p>
    <w:bookmarkEnd w:id="44"/>
    <w:bookmarkEnd w:id="45"/>
    <w:p w14:paraId="1A6DD88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To supplement the primary data, personal observations of physical features, informal discussions with experienced farmers, Kebele officials, DAs and wereda experts of the project area </w:t>
      </w:r>
      <w:bookmarkStart w:id="46" w:name="_Toc373016485"/>
      <w:bookmarkStart w:id="47" w:name="_Toc373181696"/>
      <w:bookmarkStart w:id="48" w:name="_Toc107541391"/>
      <w:bookmarkStart w:id="49" w:name="_Toc107733139"/>
      <w:bookmarkStart w:id="50" w:name="_Toc108403043"/>
      <w:bookmarkStart w:id="51" w:name="_Toc109344242"/>
      <w:bookmarkStart w:id="52" w:name="_Toc109708481"/>
      <w:bookmarkStart w:id="53" w:name="_Toc109724284"/>
      <w:bookmarkStart w:id="54" w:name="_Toc51164221"/>
      <w:bookmarkStart w:id="55" w:name="_Toc134371404"/>
      <w:bookmarkStart w:id="56" w:name="_Toc134376475"/>
      <w:bookmarkStart w:id="57" w:name="_Toc134376751"/>
      <w:bookmarkStart w:id="58" w:name="_Toc135395867"/>
      <w:bookmarkStart w:id="59" w:name="_Toc135397006"/>
      <w:bookmarkStart w:id="60" w:name="_Toc135493022"/>
      <w:bookmarkStart w:id="61" w:name="_Toc139437665"/>
      <w:bookmarkStart w:id="62" w:name="_Toc139438143"/>
      <w:bookmarkStart w:id="63" w:name="_Toc140029909"/>
      <w:bookmarkStart w:id="64" w:name="_Toc140394148"/>
      <w:r w:rsidRPr="00831007">
        <w:rPr>
          <w:rFonts w:ascii="Times New Roman" w:hAnsi="Times New Roman" w:cs="Times New Roman"/>
          <w:bCs/>
          <w:lang w:bidi="en-US"/>
        </w:rPr>
        <w:t>have made.</w:t>
      </w:r>
    </w:p>
    <w:p w14:paraId="03188D5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Secondary Data collection</w:t>
      </w:r>
      <w:bookmarkEnd w:id="46"/>
      <w:bookmarkEnd w:id="47"/>
    </w:p>
    <w:p w14:paraId="5FF2CAF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Secondary data is recorded data or information in the project area socio economic issues, parameters and variable data source. The data sources have gathered from Project area Specific socio economic information at kebele level Manager, development agency office/DAs, Woreda </w:t>
      </w:r>
      <w:r w:rsidRPr="00831007">
        <w:rPr>
          <w:rFonts w:ascii="Times New Roman" w:hAnsi="Times New Roman" w:cs="Times New Roman"/>
          <w:bCs/>
          <w:lang w:bidi="en-US"/>
        </w:rPr>
        <w:lastRenderedPageBreak/>
        <w:t>socio economic overview   and the respective woreda sector office. Therefore, Secondary data collection has made via qualitative and quantitative information methods and prepared the project for feasibility study of socioeconomic report.</w:t>
      </w:r>
    </w:p>
    <w:p w14:paraId="00627FAB"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bookmarkStart w:id="65" w:name="_Toc160542712"/>
      <w:bookmarkStart w:id="66" w:name="_Toc160543966"/>
      <w:bookmarkStart w:id="67" w:name="_Toc160545833"/>
      <w:bookmarkStart w:id="68" w:name="_Toc160690435"/>
      <w:bookmarkStart w:id="69" w:name="_Toc160690615"/>
      <w:bookmarkStart w:id="70" w:name="_Toc160691083"/>
      <w:bookmarkStart w:id="71" w:name="_Toc160691310"/>
      <w:bookmarkStart w:id="72" w:name="_Toc169404385"/>
      <w:bookmarkStart w:id="73" w:name="_Toc294478003"/>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 xml:space="preserve"> Methods of Data Analysis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DC8843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In this study, the Socio-Economic raw data were properly gathered and it has analyzed in order to get results, make conclusions and develop recommendations for the problem stated around the project area. The method that used to analyze the data is descriptive statistics through quantitative and qualitative analysis method.</w:t>
      </w:r>
      <w:bookmarkStart w:id="74" w:name="_Toc99455404"/>
      <w:bookmarkStart w:id="75" w:name="_Toc139437666"/>
      <w:bookmarkStart w:id="76" w:name="_Toc139438144"/>
      <w:bookmarkStart w:id="77" w:name="_Toc140029910"/>
      <w:bookmarkStart w:id="78" w:name="_Toc140394149"/>
    </w:p>
    <w:p w14:paraId="7085C5B7"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bookmarkStart w:id="79" w:name="_Toc169404386"/>
      <w:bookmarkStart w:id="80" w:name="_Toc294478004"/>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Descriptive statistics</w:t>
      </w:r>
      <w:bookmarkEnd w:id="74"/>
      <w:bookmarkEnd w:id="75"/>
      <w:bookmarkEnd w:id="76"/>
      <w:bookmarkEnd w:id="77"/>
      <w:bookmarkEnd w:id="78"/>
      <w:bookmarkEnd w:id="79"/>
      <w:bookmarkEnd w:id="80"/>
    </w:p>
    <w:p w14:paraId="56FEF67D"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Descriptive statistics has used to explain the project area socio-economic, institutional and other characteristics of the sample households. These include mean, percentage; Sum, Range and frequency of occurrence for the sampled household survey irrigation water used</w:t>
      </w:r>
      <w:r w:rsidRPr="00831007">
        <w:rPr>
          <w:rFonts w:ascii="Times New Roman" w:hAnsi="Times New Roman" w:cs="Times New Roman"/>
          <w:b/>
          <w:bCs/>
          <w:lang w:bidi="en-US"/>
        </w:rPr>
        <w:t xml:space="preserve">. </w:t>
      </w:r>
    </w:p>
    <w:p w14:paraId="0E4300BD" w14:textId="77777777" w:rsidR="006A1FD0" w:rsidRPr="00831007" w:rsidRDefault="006A1FD0" w:rsidP="00073F31">
      <w:pPr>
        <w:rPr>
          <w:rFonts w:ascii="Times New Roman" w:eastAsia="MS Mincho" w:hAnsi="Times New Roman" w:cs="Times New Roman"/>
          <w:b/>
          <w:lang w:eastAsia="ja-JP"/>
        </w:rPr>
      </w:pPr>
    </w:p>
    <w:p w14:paraId="3B8018A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Data presentation </w:t>
      </w:r>
    </w:p>
    <w:p w14:paraId="3C3E3E7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Different primary and secondary data have collected in the feasibility study of Dindila aba Oromo irrigation projects. As the result, relevant and realistic data have collected and presented in the socioeconomic report of the project, depending on the type of qualitative and quantitative data analysis.Therefor; the data presentation of the project has conducted in Table and Graph.</w:t>
      </w:r>
    </w:p>
    <w:p w14:paraId="3AEE6059" w14:textId="77777777" w:rsidR="006A1FD0" w:rsidRPr="00831007" w:rsidRDefault="006A1FD0" w:rsidP="00073F31">
      <w:pPr>
        <w:rPr>
          <w:rFonts w:ascii="Times New Roman" w:hAnsi="Times New Roman" w:cs="Times New Roman"/>
          <w:lang w:val="en-GB"/>
        </w:rPr>
      </w:pPr>
      <w:r w:rsidRPr="00831007">
        <w:rPr>
          <w:rFonts w:ascii="Times New Roman" w:hAnsi="Times New Roman" w:cs="Times New Roman"/>
          <w:lang w:val="en-GB"/>
        </w:rPr>
        <w:t>Project rationale and Justification</w:t>
      </w:r>
    </w:p>
    <w:p w14:paraId="65F3145D"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At this moment, more of the farming activities in the area are uneven or untimed rain fed based agriculture with small portion of traditional irrigation practices.  The agricultural output practiced around the project area farmers were earned low production and productivity.   Dindila aba Oromo small-scale irrigation project has proposed to overcome from such problem and increase production and productivity of the target community by utilize the maximum potential of the resource (river). Therefore, the study of the project aimed to escape the expected farmers from being waiting seasonal rain fed for running sustainable development. Also it  eradicate gradually rural poverty level existing in the project area and bring dramatic social change in terms of living standard, give equal job opportunity for both sexes since it is labor intensive work due to these fact it is highly recommended to implement the proposed  small scale irrigation project.</w:t>
      </w:r>
    </w:p>
    <w:p w14:paraId="3961326A" w14:textId="77777777" w:rsidR="006A1FD0" w:rsidRPr="00831007" w:rsidRDefault="006A1FD0" w:rsidP="00073F31">
      <w:pPr>
        <w:pStyle w:val="Heading22"/>
        <w:spacing w:line="360" w:lineRule="auto"/>
        <w:rPr>
          <w:rFonts w:ascii="Times New Roman" w:hAnsi="Times New Roman" w:cs="Times New Roman"/>
          <w:lang w:eastAsia="nl-NL"/>
        </w:rPr>
      </w:pPr>
      <w:bookmarkStart w:id="81" w:name="_Toc420442457"/>
      <w:bookmarkStart w:id="82" w:name="_Toc420466221"/>
      <w:bookmarkStart w:id="83" w:name="_Toc470765666"/>
      <w:bookmarkStart w:id="84" w:name="_Toc343074099"/>
      <w:bookmarkStart w:id="85" w:name="_Toc373016486"/>
      <w:bookmarkStart w:id="86" w:name="_Toc373181697"/>
      <w:bookmarkEnd w:id="40"/>
      <w:r w:rsidRPr="00831007">
        <w:rPr>
          <w:rFonts w:ascii="Times New Roman" w:hAnsi="Times New Roman" w:cs="Times New Roman"/>
          <w:lang w:eastAsia="nl-NL"/>
        </w:rPr>
        <w:t xml:space="preserve">1.4 </w:t>
      </w:r>
      <w:r w:rsidRPr="00831007">
        <w:rPr>
          <w:rFonts w:ascii="Times New Roman" w:hAnsi="Times New Roman" w:cs="Times New Roman"/>
        </w:rPr>
        <w:t>Existing Situation Assessments of the project Area</w:t>
      </w:r>
      <w:bookmarkEnd w:id="81"/>
      <w:bookmarkEnd w:id="82"/>
      <w:bookmarkEnd w:id="83"/>
    </w:p>
    <w:p w14:paraId="60D7E54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existing agricultural practice of the project area communities applied on traditional agriculture practice including crop production by annual rain fed and traditional irrigation and animal rearing which incorporates cattle, equines and ruminants are the dominant once. There is </w:t>
      </w:r>
      <w:r w:rsidRPr="00831007">
        <w:rPr>
          <w:rFonts w:ascii="Times New Roman" w:hAnsi="Times New Roman" w:cs="Times New Roman"/>
          <w:bCs/>
          <w:lang w:bidi="en-US"/>
        </w:rPr>
        <w:lastRenderedPageBreak/>
        <w:t xml:space="preserve">practice of traditional irrigation situation in the project area farmers through diverting Dindila aba Oromo River to increase crop production. The employment and the income of the indicated area is traditional farming extensively or widely and generate annual and seasonal income either from sales of crop production, livestock’s and from traditional irrigation development. The poverty status of the project area society has more or less forced to say very low, which means they have almost ensured their food security or they did not suffered as much by food insecurity problems.  </w:t>
      </w:r>
    </w:p>
    <w:p w14:paraId="558477D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Socio-Economic Profiles and Characteristics</w:t>
      </w:r>
    </w:p>
    <w:p w14:paraId="55F55348"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87" w:name="_Toc245304835"/>
      <w:bookmarkStart w:id="88" w:name="_Toc329636090"/>
      <w:bookmarkStart w:id="89" w:name="_Toc343074105"/>
      <w:bookmarkStart w:id="90" w:name="_Toc373016492"/>
      <w:bookmarkStart w:id="91" w:name="_Toc373181703"/>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Command Area Kebele</w:t>
      </w:r>
      <w:bookmarkEnd w:id="87"/>
      <w:bookmarkEnd w:id="88"/>
      <w:bookmarkEnd w:id="89"/>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s</w:t>
      </w:r>
      <w:bookmarkEnd w:id="90"/>
      <w:bookmarkEnd w:id="91"/>
    </w:p>
    <w:p w14:paraId="3F88E08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total command area of the proposed project has estimated to about </w:t>
      </w:r>
      <w:smartTag w:uri="urn:schemas-microsoft-com:office:smarttags" w:element="metricconverter">
        <w:smartTagPr>
          <w:attr w:name="ProductID" w:val="56.6 hectares"/>
        </w:smartTagPr>
        <w:r w:rsidRPr="00831007">
          <w:rPr>
            <w:rFonts w:ascii="Times New Roman" w:hAnsi="Times New Roman" w:cs="Times New Roman"/>
            <w:bCs/>
            <w:lang w:bidi="en-US"/>
          </w:rPr>
          <w:t>56.6hectares</w:t>
        </w:r>
      </w:smartTag>
      <w:r w:rsidRPr="00831007">
        <w:rPr>
          <w:rFonts w:ascii="Times New Roman" w:hAnsi="Times New Roman" w:cs="Times New Roman"/>
          <w:bCs/>
          <w:lang w:bidi="en-US"/>
        </w:rPr>
        <w:t>, which entirely falling in Jimma Rare Wereda, between Bada Warke and Gudata Doby kebeles, which is cultivated by rain fed, and traditional irrigation by the expected communities of the project area.</w:t>
      </w:r>
    </w:p>
    <w:p w14:paraId="01196532" w14:textId="77777777" w:rsidR="006A1FD0" w:rsidRPr="00831007" w:rsidRDefault="006A1FD0" w:rsidP="00073F31">
      <w:pPr>
        <w:pStyle w:val="Heading22"/>
        <w:spacing w:line="360" w:lineRule="auto"/>
        <w:rPr>
          <w:rFonts w:ascii="Times New Roman" w:hAnsi="Times New Roman" w:cs="Times New Roman"/>
          <w:lang w:eastAsia="nl-NL"/>
        </w:rPr>
      </w:pPr>
      <w:bookmarkStart w:id="92" w:name="_Toc245304836"/>
      <w:bookmarkStart w:id="93" w:name="_Toc329636091"/>
      <w:bookmarkStart w:id="94" w:name="_Toc343074106"/>
      <w:bookmarkStart w:id="95" w:name="_Toc373016493"/>
      <w:bookmarkStart w:id="96" w:name="_Toc373181704"/>
      <w:bookmarkStart w:id="97" w:name="_Toc420442458"/>
      <w:bookmarkStart w:id="98" w:name="_Toc420466222"/>
      <w:bookmarkStart w:id="99" w:name="_Toc470765667"/>
      <w:r w:rsidRPr="00831007">
        <w:rPr>
          <w:rFonts w:ascii="Times New Roman" w:hAnsi="Times New Roman" w:cs="Times New Roman"/>
          <w:lang w:eastAsia="nl-NL"/>
        </w:rPr>
        <w:t>1.3.1Head Work Area Kebele</w:t>
      </w:r>
      <w:bookmarkEnd w:id="92"/>
      <w:bookmarkEnd w:id="93"/>
      <w:bookmarkEnd w:id="94"/>
      <w:r w:rsidRPr="00831007">
        <w:rPr>
          <w:rFonts w:ascii="Times New Roman" w:hAnsi="Times New Roman" w:cs="Times New Roman"/>
          <w:lang w:eastAsia="nl-NL"/>
        </w:rPr>
        <w:t>s</w:t>
      </w:r>
      <w:bookmarkEnd w:id="95"/>
      <w:bookmarkEnd w:id="96"/>
      <w:bookmarkEnd w:id="97"/>
      <w:bookmarkEnd w:id="98"/>
      <w:bookmarkEnd w:id="99"/>
    </w:p>
    <w:p w14:paraId="464BE8B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Head work area of the propose project is totally located in  Jimma Rare Wereda,in Gudata Doby kebele to the right side of Bada Warke kebele. </w:t>
      </w:r>
    </w:p>
    <w:p w14:paraId="692B54C6"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Administrative Structure</w:t>
      </w:r>
      <w:bookmarkEnd w:id="84"/>
      <w:bookmarkEnd w:id="85"/>
      <w:bookmarkEnd w:id="86"/>
    </w:p>
    <w:p w14:paraId="3E60203F" w14:textId="77777777" w:rsidR="006A1FD0" w:rsidRPr="00831007" w:rsidRDefault="006A1FD0" w:rsidP="00073F31">
      <w:pPr>
        <w:rPr>
          <w:rFonts w:ascii="Times New Roman" w:eastAsia="Calibri" w:hAnsi="Times New Roman" w:cs="Times New Roman"/>
          <w:bCs/>
          <w:lang w:bidi="en-US"/>
        </w:rPr>
      </w:pPr>
      <w:r w:rsidRPr="00831007">
        <w:rPr>
          <w:rFonts w:ascii="Times New Roman" w:hAnsi="Times New Roman" w:cs="Times New Roman"/>
          <w:bCs/>
          <w:lang w:bidi="en-US"/>
        </w:rPr>
        <w:t xml:space="preserve">The administrative structures of Dildila aba Oromo irrigation Project include Region, Zone, wereda, kebeles, villages and sub-villages. </w:t>
      </w:r>
      <w:bookmarkStart w:id="100" w:name="_Toc245304831"/>
      <w:bookmarkStart w:id="101" w:name="_Toc329636084"/>
      <w:bookmarkStart w:id="102" w:name="_Toc343074100"/>
    </w:p>
    <w:p w14:paraId="08C1F572" w14:textId="77777777" w:rsidR="006A1FD0" w:rsidRPr="00831007" w:rsidRDefault="006A1FD0" w:rsidP="00073F31">
      <w:pPr>
        <w:rPr>
          <w:rFonts w:ascii="Times New Roman" w:hAnsi="Times New Roman" w:cs="Times New Roman"/>
          <w:bCs/>
          <w:i/>
          <w:lang w:bidi="en-US"/>
        </w:rPr>
      </w:pPr>
      <w:bookmarkStart w:id="103" w:name="_Toc343074101"/>
      <w:bookmarkStart w:id="104" w:name="_Toc373016488"/>
      <w:bookmarkStart w:id="105" w:name="_Toc373181699"/>
      <w:bookmarkStart w:id="106" w:name="_Toc329636085"/>
      <w:bookmarkEnd w:id="100"/>
      <w:bookmarkEnd w:id="101"/>
      <w:bookmarkEnd w:id="102"/>
      <w:r w:rsidRPr="00831007">
        <w:rPr>
          <w:rFonts w:ascii="Times New Roman" w:hAnsi="Times New Roman" w:cs="Times New Roman"/>
          <w:bCs/>
          <w:i/>
          <w:lang w:bidi="en-US"/>
        </w:rPr>
        <w:t>Horo Guduru Wollega Zone</w:t>
      </w:r>
      <w:bookmarkEnd w:id="103"/>
      <w:bookmarkEnd w:id="104"/>
      <w:bookmarkEnd w:id="105"/>
      <w:bookmarkEnd w:id="106"/>
    </w:p>
    <w:p w14:paraId="13F1C0C0" w14:textId="77777777" w:rsidR="006A1FD0" w:rsidRPr="00831007" w:rsidRDefault="006A1FD0" w:rsidP="00073F31">
      <w:pPr>
        <w:rPr>
          <w:rFonts w:ascii="Times New Roman" w:hAnsi="Times New Roman" w:cs="Times New Roman"/>
          <w:b/>
          <w:bCs/>
          <w:lang w:bidi="en-US"/>
        </w:rPr>
      </w:pPr>
      <w:bookmarkStart w:id="107" w:name="_Toc329636086"/>
      <w:bookmarkStart w:id="108" w:name="_Toc245304832"/>
      <w:r w:rsidRPr="00831007">
        <w:rPr>
          <w:rFonts w:ascii="Times New Roman" w:hAnsi="Times New Roman" w:cs="Times New Roman"/>
          <w:bCs/>
          <w:lang w:bidi="en-US"/>
        </w:rPr>
        <w:t xml:space="preserve">Horo Guduru Wellegga Zone has ample potential of irrigable land that would developed through Small-scale irrigation systems even if there is scarcity Water resource that used as weir Diversion or surface water and it is established independently from East Wollegga zone in 1998 and has </w:t>
      </w:r>
      <w:smartTag w:uri="urn:schemas-microsoft-com:office:smarttags" w:element="metricconverter">
        <w:smartTagPr>
          <w:attr w:name="ProductID" w:val="314 km"/>
        </w:smartTagPr>
        <w:r w:rsidRPr="00831007">
          <w:rPr>
            <w:rFonts w:ascii="Times New Roman" w:hAnsi="Times New Roman" w:cs="Times New Roman"/>
            <w:bCs/>
            <w:lang w:bidi="en-US"/>
          </w:rPr>
          <w:t>314 km</w:t>
        </w:r>
      </w:smartTag>
      <w:r w:rsidRPr="00831007">
        <w:rPr>
          <w:rFonts w:ascii="Times New Roman" w:hAnsi="Times New Roman" w:cs="Times New Roman"/>
          <w:bCs/>
          <w:lang w:bidi="en-US"/>
        </w:rPr>
        <w:t xml:space="preserve"> distance from Addis Ababa, Capital city of Oromia regional state. It has nine rural districts and one zonal town. This zone has 186 administrative kebeles out of these, 172 and 14 are rural and town kebeles respectively. The zone has- estimated to cover 7,867.6 Square kilometer hectare of land area. The total population of the zone is estimated to 637,448, out of which 319,319 male and 318,129 female populations according to 2003 CSA made, when we projecte from 2003-2006 the number of zone population increased to 694,529.8 at this moment or currently.  </w:t>
      </w:r>
      <w:bookmarkStart w:id="109" w:name="_Toc329636087"/>
      <w:bookmarkStart w:id="110" w:name="_Toc343074102"/>
      <w:bookmarkStart w:id="111" w:name="_Toc373016489"/>
      <w:bookmarkStart w:id="112" w:name="_Toc373181700"/>
      <w:bookmarkEnd w:id="107"/>
    </w:p>
    <w:p w14:paraId="3C7C5147"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Source:-  Zonal Finance and Economic development office.</w:t>
      </w:r>
    </w:p>
    <w:p w14:paraId="0846EE3B"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Jimma Rare Wereda</w:t>
      </w:r>
      <w:bookmarkEnd w:id="108"/>
      <w:bookmarkEnd w:id="109"/>
      <w:bookmarkEnd w:id="110"/>
      <w:bookmarkEnd w:id="111"/>
      <w:bookmarkEnd w:id="112"/>
    </w:p>
    <w:p w14:paraId="242E1451" w14:textId="77777777" w:rsidR="006A1FD0" w:rsidRPr="00831007" w:rsidRDefault="006A1FD0" w:rsidP="00073F31">
      <w:pPr>
        <w:rPr>
          <w:rFonts w:ascii="Times New Roman" w:hAnsi="Times New Roman" w:cs="Times New Roman"/>
          <w:bCs/>
          <w:lang w:bidi="en-US"/>
        </w:rPr>
      </w:pPr>
      <w:bookmarkStart w:id="113" w:name="_Toc329636088"/>
      <w:r w:rsidRPr="00831007">
        <w:rPr>
          <w:rFonts w:ascii="Times New Roman" w:hAnsi="Times New Roman" w:cs="Times New Roman"/>
          <w:bCs/>
          <w:lang w:bidi="en-US"/>
        </w:rPr>
        <w:t xml:space="preserve">Jimma Rare Woreda is one of the nine rural weredas of Horo Guduru Wollegga Zone, Oromia Regional State. </w:t>
      </w:r>
      <w:bookmarkStart w:id="114" w:name="_Toc139868328"/>
      <w:r w:rsidRPr="00831007">
        <w:rPr>
          <w:rFonts w:ascii="Times New Roman" w:hAnsi="Times New Roman" w:cs="Times New Roman"/>
          <w:bCs/>
          <w:lang w:bidi="en-US"/>
        </w:rPr>
        <w:t xml:space="preserve">The wereda has administratively sub-divided into 18 rural kebeles and 2 towns; </w:t>
      </w:r>
      <w:r w:rsidRPr="00831007">
        <w:rPr>
          <w:rFonts w:ascii="Times New Roman" w:hAnsi="Times New Roman" w:cs="Times New Roman"/>
          <w:bCs/>
          <w:lang w:bidi="en-US"/>
        </w:rPr>
        <w:lastRenderedPageBreak/>
        <w:t xml:space="preserve">its capital is Wayu town.  The wereda has estimated to cover 396.7 Squar </w:t>
      </w:r>
      <w:bookmarkEnd w:id="114"/>
      <w:r w:rsidRPr="00831007">
        <w:rPr>
          <w:rFonts w:ascii="Times New Roman" w:hAnsi="Times New Roman" w:cs="Times New Roman"/>
          <w:bCs/>
          <w:lang w:bidi="en-US"/>
        </w:rPr>
        <w:t>km ha of land area. The current total rural population of the wereda is 71,723 out of this 35,503 are male and 36,220 are female populations. The wereda has demarcated by Guduru Wereda from Northern, Jimma Ganat from West, North Showa Zone from northeastern and Chaliya wereda from Southern direction. According to data obtained from the woreda, 45% and 55% of woreda is Tropical humid and high land area respectively. The rural populations of Jimma Rare Woreda are mostly practicing mixed farming, dominated by crop production followed by livestock rearing</w:t>
      </w:r>
      <w:bookmarkStart w:id="115" w:name="_Toc329636089"/>
      <w:bookmarkStart w:id="116" w:name="_Toc343074104"/>
      <w:bookmarkEnd w:id="113"/>
      <w:r w:rsidRPr="00831007">
        <w:rPr>
          <w:rFonts w:ascii="Times New Roman" w:hAnsi="Times New Roman" w:cs="Times New Roman"/>
          <w:bCs/>
          <w:lang w:bidi="en-US"/>
        </w:rPr>
        <w:t xml:space="preserve">. </w:t>
      </w:r>
      <w:bookmarkEnd w:id="115"/>
      <w:bookmarkEnd w:id="116"/>
    </w:p>
    <w:p w14:paraId="16CE3AD3" w14:textId="77777777" w:rsidR="006A1FD0" w:rsidRPr="00831007" w:rsidRDefault="006A1FD0" w:rsidP="00073F31">
      <w:pPr>
        <w:pStyle w:val="Heading22"/>
        <w:spacing w:line="360" w:lineRule="auto"/>
        <w:rPr>
          <w:rFonts w:ascii="Times New Roman" w:hAnsi="Times New Roman" w:cs="Times New Roman"/>
        </w:rPr>
      </w:pPr>
      <w:bookmarkStart w:id="117" w:name="_Toc420442459"/>
      <w:bookmarkStart w:id="118" w:name="_Toc420466223"/>
      <w:bookmarkStart w:id="119" w:name="_Toc470765668"/>
      <w:r w:rsidRPr="00831007">
        <w:rPr>
          <w:rFonts w:ascii="Times New Roman" w:hAnsi="Times New Roman" w:cs="Times New Roman"/>
        </w:rPr>
        <w:t>1.3.2 Demographic features of the project area</w:t>
      </w:r>
      <w:bookmarkStart w:id="120" w:name="_Toc324093072"/>
      <w:bookmarkStart w:id="121" w:name="_Toc319747292"/>
      <w:bookmarkStart w:id="122" w:name="_Toc319680395"/>
      <w:bookmarkStart w:id="123" w:name="_Toc319676198"/>
      <w:bookmarkStart w:id="124" w:name="_Toc245304837"/>
      <w:bookmarkStart w:id="125" w:name="_Toc329636092"/>
      <w:bookmarkStart w:id="126" w:name="_Toc343074107"/>
      <w:bookmarkStart w:id="127" w:name="_Toc373016494"/>
      <w:bookmarkStart w:id="128" w:name="_Toc373181705"/>
      <w:bookmarkEnd w:id="117"/>
      <w:bookmarkEnd w:id="118"/>
      <w:bookmarkEnd w:id="119"/>
    </w:p>
    <w:p w14:paraId="00B36A80"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129" w:name="_Toc319676221"/>
      <w:bookmarkStart w:id="130" w:name="_Toc319680418"/>
      <w:bookmarkStart w:id="131" w:name="_Toc319747315"/>
      <w:bookmarkStart w:id="132" w:name="_Toc324093095"/>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Beneficiaries of the project</w:t>
      </w:r>
      <w:bookmarkEnd w:id="129"/>
      <w:bookmarkEnd w:id="130"/>
      <w:bookmarkEnd w:id="131"/>
      <w:bookmarkEnd w:id="132"/>
    </w:p>
    <w:p w14:paraId="7E096CAA" w14:textId="77777777" w:rsidR="006A1FD0" w:rsidRPr="00831007" w:rsidRDefault="006A1FD0" w:rsidP="00073F31">
      <w:pPr>
        <w:rPr>
          <w:rFonts w:ascii="Times New Roman" w:hAnsi="Times New Roman" w:cs="Times New Roman"/>
          <w:bCs/>
          <w:lang w:bidi="en-US"/>
        </w:rPr>
      </w:pPr>
      <w:bookmarkStart w:id="133" w:name="_Toc319676222"/>
      <w:bookmarkStart w:id="134" w:name="_Toc319680419"/>
      <w:bookmarkStart w:id="135" w:name="_Toc319747316"/>
      <w:bookmarkStart w:id="136" w:name="_Toc324093096"/>
      <w:r w:rsidRPr="00831007">
        <w:rPr>
          <w:rFonts w:ascii="Times New Roman" w:hAnsi="Times New Roman" w:cs="Times New Roman"/>
          <w:bCs/>
          <w:lang w:bidi="en-US"/>
        </w:rPr>
        <w:t>There are direct and indirect beneficiaries from the expected project. Similarly, there is about 150 hhs from Bada warke kebele and 80 hhs from Gudata Doby kebele were practiced existing traditional irrigation by traditional diversion weir on Dindila aba Oromo river vastly. However, this Small-scale Irrigation Development project has a total population of 2708 out of this 1312 is male and 1396 is Female population at present time for both kebeles</w:t>
      </w:r>
    </w:p>
    <w:p w14:paraId="4A9AB07E" w14:textId="77777777" w:rsidR="00AC1B4D" w:rsidRPr="00AA1558"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Whereas there is 420 from Bada warke kebele 325 from Gudata Doby kebele expected household beneficiaries, totally 745 proposed beneficiaries are expected, of this 711 hhs are male family headed and 34 hhs are Female family headed from both kebeles directly.  The beneficiaries of the project area economy have based on - Animals raring and Crop production through traditional farming system</w:t>
      </w:r>
    </w:p>
    <w:p w14:paraId="2B71A505"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 xml:space="preserve"> Direct beneficiaries</w:t>
      </w:r>
      <w:bookmarkEnd w:id="133"/>
      <w:bookmarkEnd w:id="134"/>
      <w:bookmarkEnd w:id="135"/>
      <w:bookmarkEnd w:id="1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980"/>
        <w:gridCol w:w="1710"/>
        <w:gridCol w:w="1710"/>
        <w:gridCol w:w="1710"/>
      </w:tblGrid>
      <w:tr w:rsidR="006A1FD0" w:rsidRPr="00831007" w14:paraId="07038C68" w14:textId="77777777" w:rsidTr="00A13365">
        <w:trPr>
          <w:trHeight w:hRule="exact" w:val="317"/>
        </w:trPr>
        <w:tc>
          <w:tcPr>
            <w:tcW w:w="630" w:type="dxa"/>
            <w:vMerge w:val="restart"/>
            <w:tcBorders>
              <w:top w:val="single" w:sz="4" w:space="0" w:color="auto"/>
              <w:left w:val="single" w:sz="4" w:space="0" w:color="auto"/>
              <w:right w:val="single" w:sz="4" w:space="0" w:color="auto"/>
            </w:tcBorders>
            <w:vAlign w:val="center"/>
            <w:hideMark/>
          </w:tcPr>
          <w:p w14:paraId="41D48316"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No.</w:t>
            </w:r>
          </w:p>
        </w:tc>
        <w:tc>
          <w:tcPr>
            <w:tcW w:w="1980" w:type="dxa"/>
            <w:vMerge w:val="restart"/>
            <w:tcBorders>
              <w:top w:val="single" w:sz="4" w:space="0" w:color="auto"/>
              <w:left w:val="single" w:sz="4" w:space="0" w:color="auto"/>
              <w:right w:val="single" w:sz="4" w:space="0" w:color="auto"/>
            </w:tcBorders>
            <w:hideMark/>
          </w:tcPr>
          <w:p w14:paraId="10B5CDC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Description </w:t>
            </w:r>
          </w:p>
        </w:tc>
        <w:tc>
          <w:tcPr>
            <w:tcW w:w="5130" w:type="dxa"/>
            <w:gridSpan w:val="3"/>
            <w:shd w:val="clear" w:color="auto" w:fill="auto"/>
          </w:tcPr>
          <w:p w14:paraId="29A3ABD3"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The total population of both kebeles</w:t>
            </w:r>
          </w:p>
        </w:tc>
      </w:tr>
      <w:tr w:rsidR="006A1FD0" w:rsidRPr="00831007" w14:paraId="3ABA1CD7" w14:textId="77777777" w:rsidTr="00A13365">
        <w:trPr>
          <w:trHeight w:hRule="exact" w:val="397"/>
        </w:trPr>
        <w:tc>
          <w:tcPr>
            <w:tcW w:w="630" w:type="dxa"/>
            <w:vMerge/>
            <w:tcBorders>
              <w:left w:val="single" w:sz="4" w:space="0" w:color="auto"/>
              <w:bottom w:val="single" w:sz="4" w:space="0" w:color="auto"/>
              <w:right w:val="single" w:sz="4" w:space="0" w:color="auto"/>
            </w:tcBorders>
            <w:vAlign w:val="center"/>
            <w:hideMark/>
          </w:tcPr>
          <w:p w14:paraId="2E2E2196" w14:textId="77777777" w:rsidR="006A1FD0" w:rsidRPr="00831007" w:rsidRDefault="006A1FD0" w:rsidP="00A13365">
            <w:pPr>
              <w:jc w:val="center"/>
              <w:rPr>
                <w:rFonts w:ascii="Times New Roman" w:hAnsi="Times New Roman" w:cs="Times New Roman"/>
                <w:bCs/>
                <w:lang w:bidi="en-US"/>
              </w:rPr>
            </w:pPr>
          </w:p>
        </w:tc>
        <w:tc>
          <w:tcPr>
            <w:tcW w:w="1980" w:type="dxa"/>
            <w:vMerge/>
            <w:tcBorders>
              <w:left w:val="single" w:sz="4" w:space="0" w:color="auto"/>
              <w:bottom w:val="single" w:sz="4" w:space="0" w:color="auto"/>
              <w:right w:val="single" w:sz="4" w:space="0" w:color="auto"/>
            </w:tcBorders>
            <w:hideMark/>
          </w:tcPr>
          <w:p w14:paraId="3ACB4CFC" w14:textId="77777777" w:rsidR="006A1FD0" w:rsidRPr="00831007" w:rsidRDefault="006A1FD0" w:rsidP="00073F31">
            <w:pPr>
              <w:rPr>
                <w:rFonts w:ascii="Times New Roman" w:hAnsi="Times New Roman" w:cs="Times New Roman"/>
                <w:bCs/>
                <w:lang w:bidi="en-US"/>
              </w:rPr>
            </w:pPr>
          </w:p>
        </w:tc>
        <w:tc>
          <w:tcPr>
            <w:tcW w:w="1710" w:type="dxa"/>
            <w:tcBorders>
              <w:top w:val="single" w:sz="4" w:space="0" w:color="auto"/>
              <w:left w:val="single" w:sz="4" w:space="0" w:color="auto"/>
              <w:bottom w:val="single" w:sz="4" w:space="0" w:color="auto"/>
              <w:right w:val="single" w:sz="4" w:space="0" w:color="auto"/>
            </w:tcBorders>
            <w:hideMark/>
          </w:tcPr>
          <w:p w14:paraId="2455430E"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Bada Warke</w:t>
            </w:r>
          </w:p>
        </w:tc>
        <w:tc>
          <w:tcPr>
            <w:tcW w:w="1710" w:type="dxa"/>
            <w:tcBorders>
              <w:top w:val="single" w:sz="4" w:space="0" w:color="auto"/>
              <w:left w:val="single" w:sz="4" w:space="0" w:color="auto"/>
              <w:bottom w:val="single" w:sz="4" w:space="0" w:color="auto"/>
              <w:right w:val="single" w:sz="4" w:space="0" w:color="auto"/>
            </w:tcBorders>
          </w:tcPr>
          <w:p w14:paraId="75FA2BF3"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Gudata Doby</w:t>
            </w:r>
          </w:p>
        </w:tc>
        <w:tc>
          <w:tcPr>
            <w:tcW w:w="1710" w:type="dxa"/>
            <w:tcBorders>
              <w:top w:val="single" w:sz="4" w:space="0" w:color="auto"/>
              <w:left w:val="single" w:sz="4" w:space="0" w:color="auto"/>
              <w:bottom w:val="single" w:sz="4" w:space="0" w:color="auto"/>
              <w:right w:val="single" w:sz="4" w:space="0" w:color="auto"/>
            </w:tcBorders>
          </w:tcPr>
          <w:p w14:paraId="19750E81"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Total</w:t>
            </w:r>
          </w:p>
        </w:tc>
      </w:tr>
      <w:tr w:rsidR="006A1FD0" w:rsidRPr="00831007" w14:paraId="1A3AABA8" w14:textId="77777777" w:rsidTr="00A13365">
        <w:trPr>
          <w:trHeight w:hRule="exact" w:val="317"/>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14:paraId="10F143DE"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1</w:t>
            </w:r>
          </w:p>
        </w:tc>
        <w:tc>
          <w:tcPr>
            <w:tcW w:w="1980" w:type="dxa"/>
            <w:tcBorders>
              <w:top w:val="single" w:sz="4" w:space="0" w:color="auto"/>
              <w:left w:val="single" w:sz="4" w:space="0" w:color="auto"/>
              <w:bottom w:val="single" w:sz="4" w:space="0" w:color="auto"/>
              <w:right w:val="single" w:sz="4" w:space="0" w:color="auto"/>
            </w:tcBorders>
            <w:hideMark/>
          </w:tcPr>
          <w:p w14:paraId="12C5545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Households </w:t>
            </w:r>
          </w:p>
        </w:tc>
        <w:tc>
          <w:tcPr>
            <w:tcW w:w="1710" w:type="dxa"/>
            <w:tcBorders>
              <w:top w:val="single" w:sz="4" w:space="0" w:color="auto"/>
              <w:left w:val="single" w:sz="4" w:space="0" w:color="auto"/>
              <w:bottom w:val="single" w:sz="4" w:space="0" w:color="auto"/>
              <w:right w:val="single" w:sz="4" w:space="0" w:color="auto"/>
            </w:tcBorders>
            <w:hideMark/>
          </w:tcPr>
          <w:p w14:paraId="3742873F"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420</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E4B4159"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325</w:t>
            </w:r>
          </w:p>
        </w:tc>
        <w:tc>
          <w:tcPr>
            <w:tcW w:w="1710" w:type="dxa"/>
            <w:tcBorders>
              <w:top w:val="single" w:sz="4" w:space="0" w:color="auto"/>
              <w:left w:val="single" w:sz="4" w:space="0" w:color="auto"/>
              <w:bottom w:val="single" w:sz="4" w:space="0" w:color="auto"/>
              <w:right w:val="single" w:sz="4" w:space="0" w:color="auto"/>
            </w:tcBorders>
            <w:vAlign w:val="bottom"/>
          </w:tcPr>
          <w:p w14:paraId="7816B56A"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745</w:t>
            </w:r>
          </w:p>
        </w:tc>
      </w:tr>
      <w:tr w:rsidR="006A1FD0" w:rsidRPr="00831007" w14:paraId="3522780A" w14:textId="77777777" w:rsidTr="00A13365">
        <w:trPr>
          <w:trHeight w:hRule="exact" w:val="317"/>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57D80127" w14:textId="77777777" w:rsidR="006A1FD0" w:rsidRPr="00831007" w:rsidRDefault="006A1FD0" w:rsidP="00A13365">
            <w:pPr>
              <w:jc w:val="center"/>
              <w:rPr>
                <w:rFonts w:ascii="Times New Roman" w:hAnsi="Times New Roman" w:cs="Times New Roman"/>
                <w:bCs/>
                <w:lang w:bidi="en-US"/>
              </w:rPr>
            </w:pPr>
          </w:p>
        </w:tc>
        <w:tc>
          <w:tcPr>
            <w:tcW w:w="1980" w:type="dxa"/>
            <w:tcBorders>
              <w:top w:val="single" w:sz="4" w:space="0" w:color="auto"/>
              <w:left w:val="single" w:sz="4" w:space="0" w:color="auto"/>
              <w:bottom w:val="single" w:sz="4" w:space="0" w:color="auto"/>
              <w:right w:val="single" w:sz="4" w:space="0" w:color="auto"/>
            </w:tcBorders>
            <w:hideMark/>
          </w:tcPr>
          <w:p w14:paraId="14B12D0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Male </w:t>
            </w:r>
          </w:p>
        </w:tc>
        <w:tc>
          <w:tcPr>
            <w:tcW w:w="1710" w:type="dxa"/>
            <w:tcBorders>
              <w:top w:val="single" w:sz="4" w:space="0" w:color="auto"/>
              <w:left w:val="single" w:sz="4" w:space="0" w:color="auto"/>
              <w:bottom w:val="single" w:sz="4" w:space="0" w:color="auto"/>
              <w:right w:val="single" w:sz="4" w:space="0" w:color="auto"/>
            </w:tcBorders>
            <w:hideMark/>
          </w:tcPr>
          <w:p w14:paraId="6C1A3D89"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395</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5B7AD9A"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316</w:t>
            </w:r>
          </w:p>
        </w:tc>
        <w:tc>
          <w:tcPr>
            <w:tcW w:w="1710" w:type="dxa"/>
            <w:tcBorders>
              <w:top w:val="single" w:sz="4" w:space="0" w:color="auto"/>
              <w:left w:val="single" w:sz="4" w:space="0" w:color="auto"/>
              <w:bottom w:val="single" w:sz="4" w:space="0" w:color="auto"/>
              <w:right w:val="single" w:sz="4" w:space="0" w:color="auto"/>
            </w:tcBorders>
            <w:vAlign w:val="bottom"/>
          </w:tcPr>
          <w:p w14:paraId="328BB819"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711</w:t>
            </w:r>
          </w:p>
        </w:tc>
      </w:tr>
      <w:tr w:rsidR="006A1FD0" w:rsidRPr="00831007" w14:paraId="3F3F1DF7" w14:textId="77777777" w:rsidTr="00A13365">
        <w:trPr>
          <w:trHeight w:hRule="exact" w:val="317"/>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0663F320" w14:textId="77777777" w:rsidR="006A1FD0" w:rsidRPr="00831007" w:rsidRDefault="006A1FD0" w:rsidP="00A13365">
            <w:pPr>
              <w:jc w:val="center"/>
              <w:rPr>
                <w:rFonts w:ascii="Times New Roman" w:hAnsi="Times New Roman" w:cs="Times New Roman"/>
                <w:bCs/>
                <w:lang w:bidi="en-US"/>
              </w:rPr>
            </w:pPr>
          </w:p>
        </w:tc>
        <w:tc>
          <w:tcPr>
            <w:tcW w:w="1980" w:type="dxa"/>
            <w:tcBorders>
              <w:top w:val="single" w:sz="4" w:space="0" w:color="auto"/>
              <w:left w:val="single" w:sz="4" w:space="0" w:color="auto"/>
              <w:bottom w:val="single" w:sz="4" w:space="0" w:color="auto"/>
              <w:right w:val="single" w:sz="4" w:space="0" w:color="auto"/>
            </w:tcBorders>
            <w:hideMark/>
          </w:tcPr>
          <w:p w14:paraId="4372BDC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Female </w:t>
            </w:r>
          </w:p>
        </w:tc>
        <w:tc>
          <w:tcPr>
            <w:tcW w:w="1710" w:type="dxa"/>
            <w:tcBorders>
              <w:top w:val="single" w:sz="4" w:space="0" w:color="auto"/>
              <w:left w:val="single" w:sz="4" w:space="0" w:color="auto"/>
              <w:bottom w:val="single" w:sz="4" w:space="0" w:color="auto"/>
              <w:right w:val="single" w:sz="4" w:space="0" w:color="auto"/>
            </w:tcBorders>
            <w:hideMark/>
          </w:tcPr>
          <w:p w14:paraId="23E79379"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25</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6115F6E"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9</w:t>
            </w:r>
          </w:p>
        </w:tc>
        <w:tc>
          <w:tcPr>
            <w:tcW w:w="1710" w:type="dxa"/>
            <w:tcBorders>
              <w:top w:val="single" w:sz="4" w:space="0" w:color="auto"/>
              <w:left w:val="single" w:sz="4" w:space="0" w:color="auto"/>
              <w:bottom w:val="single" w:sz="4" w:space="0" w:color="auto"/>
              <w:right w:val="single" w:sz="4" w:space="0" w:color="auto"/>
            </w:tcBorders>
            <w:vAlign w:val="bottom"/>
          </w:tcPr>
          <w:p w14:paraId="6386A399"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34</w:t>
            </w:r>
          </w:p>
        </w:tc>
      </w:tr>
      <w:tr w:rsidR="006A1FD0" w:rsidRPr="00831007" w14:paraId="358C01F7" w14:textId="77777777" w:rsidTr="00A13365">
        <w:trPr>
          <w:trHeight w:hRule="exact" w:val="317"/>
        </w:trPr>
        <w:tc>
          <w:tcPr>
            <w:tcW w:w="630" w:type="dxa"/>
            <w:tcBorders>
              <w:top w:val="single" w:sz="4" w:space="0" w:color="auto"/>
              <w:left w:val="single" w:sz="4" w:space="0" w:color="auto"/>
              <w:bottom w:val="single" w:sz="4" w:space="0" w:color="auto"/>
              <w:right w:val="single" w:sz="4" w:space="0" w:color="auto"/>
            </w:tcBorders>
            <w:vAlign w:val="center"/>
          </w:tcPr>
          <w:p w14:paraId="736D7075"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2</w:t>
            </w:r>
          </w:p>
        </w:tc>
        <w:tc>
          <w:tcPr>
            <w:tcW w:w="1980" w:type="dxa"/>
            <w:tcBorders>
              <w:top w:val="single" w:sz="4" w:space="0" w:color="auto"/>
              <w:left w:val="single" w:sz="4" w:space="0" w:color="auto"/>
              <w:bottom w:val="single" w:sz="4" w:space="0" w:color="auto"/>
              <w:right w:val="single" w:sz="4" w:space="0" w:color="auto"/>
            </w:tcBorders>
          </w:tcPr>
          <w:p w14:paraId="48802FA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Total population </w:t>
            </w:r>
          </w:p>
        </w:tc>
        <w:tc>
          <w:tcPr>
            <w:tcW w:w="1710" w:type="dxa"/>
            <w:tcBorders>
              <w:top w:val="single" w:sz="4" w:space="0" w:color="auto"/>
              <w:left w:val="single" w:sz="4" w:space="0" w:color="auto"/>
              <w:bottom w:val="single" w:sz="4" w:space="0" w:color="auto"/>
              <w:right w:val="single" w:sz="4" w:space="0" w:color="auto"/>
            </w:tcBorders>
          </w:tcPr>
          <w:p w14:paraId="78B07939"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1098</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52766F6"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1,610</w:t>
            </w:r>
          </w:p>
        </w:tc>
        <w:tc>
          <w:tcPr>
            <w:tcW w:w="1710" w:type="dxa"/>
            <w:tcBorders>
              <w:top w:val="single" w:sz="4" w:space="0" w:color="auto"/>
              <w:left w:val="single" w:sz="4" w:space="0" w:color="auto"/>
              <w:bottom w:val="single" w:sz="4" w:space="0" w:color="auto"/>
              <w:right w:val="single" w:sz="4" w:space="0" w:color="auto"/>
            </w:tcBorders>
            <w:vAlign w:val="bottom"/>
          </w:tcPr>
          <w:p w14:paraId="73A5AA87"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2,708</w:t>
            </w:r>
          </w:p>
        </w:tc>
      </w:tr>
      <w:tr w:rsidR="006A1FD0" w:rsidRPr="00831007" w14:paraId="44E4C2F2" w14:textId="77777777" w:rsidTr="00A13365">
        <w:trPr>
          <w:trHeight w:hRule="exact" w:val="317"/>
        </w:trPr>
        <w:tc>
          <w:tcPr>
            <w:tcW w:w="630" w:type="dxa"/>
            <w:tcBorders>
              <w:top w:val="single" w:sz="4" w:space="0" w:color="auto"/>
              <w:left w:val="single" w:sz="4" w:space="0" w:color="auto"/>
              <w:bottom w:val="single" w:sz="4" w:space="0" w:color="auto"/>
              <w:right w:val="single" w:sz="4" w:space="0" w:color="auto"/>
            </w:tcBorders>
            <w:vAlign w:val="center"/>
          </w:tcPr>
          <w:p w14:paraId="5734438F" w14:textId="77777777" w:rsidR="006A1FD0" w:rsidRPr="00831007" w:rsidRDefault="006A1FD0" w:rsidP="00A13365">
            <w:pPr>
              <w:jc w:val="center"/>
              <w:rPr>
                <w:rFonts w:ascii="Times New Roman" w:hAnsi="Times New Roman" w:cs="Times New Roman"/>
                <w:bCs/>
                <w:lang w:bidi="en-US"/>
              </w:rPr>
            </w:pPr>
          </w:p>
        </w:tc>
        <w:tc>
          <w:tcPr>
            <w:tcW w:w="1980" w:type="dxa"/>
            <w:tcBorders>
              <w:top w:val="single" w:sz="4" w:space="0" w:color="auto"/>
              <w:left w:val="single" w:sz="4" w:space="0" w:color="auto"/>
              <w:bottom w:val="single" w:sz="4" w:space="0" w:color="auto"/>
              <w:right w:val="single" w:sz="4" w:space="0" w:color="auto"/>
            </w:tcBorders>
          </w:tcPr>
          <w:p w14:paraId="0B10B53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Male </w:t>
            </w:r>
          </w:p>
        </w:tc>
        <w:tc>
          <w:tcPr>
            <w:tcW w:w="1710" w:type="dxa"/>
            <w:tcBorders>
              <w:top w:val="single" w:sz="4" w:space="0" w:color="auto"/>
              <w:left w:val="single" w:sz="4" w:space="0" w:color="auto"/>
              <w:bottom w:val="single" w:sz="4" w:space="0" w:color="auto"/>
              <w:right w:val="single" w:sz="4" w:space="0" w:color="auto"/>
            </w:tcBorders>
          </w:tcPr>
          <w:p w14:paraId="1B03F664"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956</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21008CA"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756</w:t>
            </w:r>
          </w:p>
        </w:tc>
        <w:tc>
          <w:tcPr>
            <w:tcW w:w="1710" w:type="dxa"/>
            <w:tcBorders>
              <w:top w:val="single" w:sz="4" w:space="0" w:color="auto"/>
              <w:left w:val="single" w:sz="4" w:space="0" w:color="auto"/>
              <w:bottom w:val="single" w:sz="4" w:space="0" w:color="auto"/>
              <w:right w:val="single" w:sz="4" w:space="0" w:color="auto"/>
            </w:tcBorders>
            <w:vAlign w:val="bottom"/>
          </w:tcPr>
          <w:p w14:paraId="3C2DD22C"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1312</w:t>
            </w:r>
          </w:p>
        </w:tc>
      </w:tr>
      <w:tr w:rsidR="006A1FD0" w:rsidRPr="00831007" w14:paraId="53462EBB" w14:textId="77777777" w:rsidTr="00A13365">
        <w:trPr>
          <w:trHeight w:hRule="exact" w:val="317"/>
        </w:trPr>
        <w:tc>
          <w:tcPr>
            <w:tcW w:w="630" w:type="dxa"/>
            <w:tcBorders>
              <w:top w:val="single" w:sz="4" w:space="0" w:color="auto"/>
              <w:left w:val="single" w:sz="4" w:space="0" w:color="auto"/>
              <w:bottom w:val="single" w:sz="4" w:space="0" w:color="auto"/>
              <w:right w:val="single" w:sz="4" w:space="0" w:color="auto"/>
            </w:tcBorders>
            <w:vAlign w:val="center"/>
          </w:tcPr>
          <w:p w14:paraId="17178A0B" w14:textId="77777777" w:rsidR="006A1FD0" w:rsidRPr="00831007" w:rsidRDefault="006A1FD0" w:rsidP="00A13365">
            <w:pPr>
              <w:jc w:val="center"/>
              <w:rPr>
                <w:rFonts w:ascii="Times New Roman" w:hAnsi="Times New Roman" w:cs="Times New Roman"/>
                <w:bCs/>
                <w:lang w:bidi="en-US"/>
              </w:rPr>
            </w:pPr>
          </w:p>
        </w:tc>
        <w:tc>
          <w:tcPr>
            <w:tcW w:w="1980" w:type="dxa"/>
            <w:tcBorders>
              <w:top w:val="single" w:sz="4" w:space="0" w:color="auto"/>
              <w:left w:val="single" w:sz="4" w:space="0" w:color="auto"/>
              <w:bottom w:val="single" w:sz="4" w:space="0" w:color="auto"/>
              <w:right w:val="single" w:sz="4" w:space="0" w:color="auto"/>
            </w:tcBorders>
          </w:tcPr>
          <w:p w14:paraId="7D17907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Female </w:t>
            </w:r>
          </w:p>
        </w:tc>
        <w:tc>
          <w:tcPr>
            <w:tcW w:w="1710" w:type="dxa"/>
            <w:tcBorders>
              <w:top w:val="single" w:sz="4" w:space="0" w:color="auto"/>
              <w:left w:val="single" w:sz="4" w:space="0" w:color="auto"/>
              <w:bottom w:val="single" w:sz="4" w:space="0" w:color="auto"/>
              <w:right w:val="single" w:sz="4" w:space="0" w:color="auto"/>
            </w:tcBorders>
          </w:tcPr>
          <w:p w14:paraId="0C0D7E6C"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1012</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CB7A569"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854</w:t>
            </w:r>
          </w:p>
        </w:tc>
        <w:tc>
          <w:tcPr>
            <w:tcW w:w="1710" w:type="dxa"/>
            <w:tcBorders>
              <w:top w:val="single" w:sz="4" w:space="0" w:color="auto"/>
              <w:left w:val="single" w:sz="4" w:space="0" w:color="auto"/>
              <w:bottom w:val="single" w:sz="4" w:space="0" w:color="auto"/>
              <w:right w:val="single" w:sz="4" w:space="0" w:color="auto"/>
            </w:tcBorders>
            <w:vAlign w:val="bottom"/>
          </w:tcPr>
          <w:p w14:paraId="2C51A57B" w14:textId="77777777" w:rsidR="006A1FD0" w:rsidRPr="00831007" w:rsidRDefault="006A1FD0" w:rsidP="00A13365">
            <w:pPr>
              <w:jc w:val="center"/>
              <w:rPr>
                <w:rFonts w:ascii="Times New Roman" w:hAnsi="Times New Roman" w:cs="Times New Roman"/>
                <w:bCs/>
                <w:lang w:bidi="en-US"/>
              </w:rPr>
            </w:pPr>
            <w:r w:rsidRPr="00831007">
              <w:rPr>
                <w:rFonts w:ascii="Times New Roman" w:hAnsi="Times New Roman" w:cs="Times New Roman"/>
                <w:bCs/>
                <w:lang w:bidi="en-US"/>
              </w:rPr>
              <w:t>1,396</w:t>
            </w:r>
          </w:p>
        </w:tc>
      </w:tr>
    </w:tbl>
    <w:p w14:paraId="467BADF9"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137" w:name="_Toc319676223"/>
      <w:bookmarkStart w:id="138" w:name="_Toc319680420"/>
      <w:bookmarkStart w:id="139" w:name="_Toc319747317"/>
      <w:bookmarkStart w:id="140" w:name="_Toc324093097"/>
    </w:p>
    <w:p w14:paraId="11CE14D5"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Indirect beneficiaries</w:t>
      </w:r>
      <w:bookmarkEnd w:id="137"/>
      <w:bookmarkEnd w:id="138"/>
      <w:bookmarkEnd w:id="139"/>
      <w:bookmarkEnd w:id="140"/>
    </w:p>
    <w:p w14:paraId="2A01EE0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indirect beneficiaries are those farmers whose parents had not farmlands inside the proposed command area and any individual who take party on the consumptions of project out puts that means Landless, women, children, adjacent urban and nearby kebeles population are the indirect beneficiary of the project. Therefore, indirect beneficiaries of the project who will get the project output from the access market have estimated to be 105,015 beneficiaries as the conducted data reviled or showed.</w:t>
      </w:r>
    </w:p>
    <w:p w14:paraId="271509F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 xml:space="preserve"> Population Composition</w:t>
      </w:r>
    </w:p>
    <w:p w14:paraId="6D2BFB88"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Population</w:t>
      </w:r>
    </w:p>
    <w:p w14:paraId="4B5D701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Population composition of the project area have assessed in terms of sex (male, female), age, and ethnic groups. According to the data obtained from both kebeles administration office, the total populations of the existing and proposed project area kebeles were about 9,060, Out of the total population, 4, 725 are males while the remaining 4,335 of them are females.The family size of the household is medium even if there is low knowledge about family planning. The population size of the kebeles of the project site has shown as follows. </w:t>
      </w:r>
      <w:bookmarkStart w:id="141" w:name="_Toc373183470"/>
    </w:p>
    <w:p w14:paraId="5AA1FA8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Table 3- Population of the project area kebeles.</w:t>
      </w:r>
      <w:bookmarkEnd w:id="1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980"/>
        <w:gridCol w:w="1710"/>
        <w:gridCol w:w="1710"/>
        <w:gridCol w:w="1710"/>
      </w:tblGrid>
      <w:tr w:rsidR="006A1FD0" w:rsidRPr="00831007" w14:paraId="0878CF67" w14:textId="77777777" w:rsidTr="00115668">
        <w:trPr>
          <w:trHeight w:hRule="exact" w:val="317"/>
        </w:trPr>
        <w:tc>
          <w:tcPr>
            <w:tcW w:w="630" w:type="dxa"/>
            <w:vMerge w:val="restart"/>
            <w:tcBorders>
              <w:top w:val="single" w:sz="4" w:space="0" w:color="auto"/>
              <w:left w:val="single" w:sz="4" w:space="0" w:color="auto"/>
              <w:right w:val="single" w:sz="4" w:space="0" w:color="auto"/>
            </w:tcBorders>
            <w:hideMark/>
          </w:tcPr>
          <w:p w14:paraId="13159EA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1980" w:type="dxa"/>
            <w:vMerge w:val="restart"/>
            <w:tcBorders>
              <w:top w:val="single" w:sz="4" w:space="0" w:color="auto"/>
              <w:left w:val="single" w:sz="4" w:space="0" w:color="auto"/>
              <w:right w:val="single" w:sz="4" w:space="0" w:color="auto"/>
            </w:tcBorders>
            <w:hideMark/>
          </w:tcPr>
          <w:p w14:paraId="3F75608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Description </w:t>
            </w:r>
          </w:p>
        </w:tc>
        <w:tc>
          <w:tcPr>
            <w:tcW w:w="5130" w:type="dxa"/>
            <w:gridSpan w:val="3"/>
            <w:shd w:val="clear" w:color="auto" w:fill="auto"/>
          </w:tcPr>
          <w:p w14:paraId="1505541E"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The total population of both kebeles</w:t>
            </w:r>
          </w:p>
        </w:tc>
      </w:tr>
      <w:tr w:rsidR="006A1FD0" w:rsidRPr="00831007" w14:paraId="454D3EDC" w14:textId="77777777" w:rsidTr="00115668">
        <w:trPr>
          <w:trHeight w:hRule="exact" w:val="317"/>
        </w:trPr>
        <w:tc>
          <w:tcPr>
            <w:tcW w:w="630" w:type="dxa"/>
            <w:vMerge/>
            <w:tcBorders>
              <w:left w:val="single" w:sz="4" w:space="0" w:color="auto"/>
              <w:bottom w:val="single" w:sz="4" w:space="0" w:color="auto"/>
              <w:right w:val="single" w:sz="4" w:space="0" w:color="auto"/>
            </w:tcBorders>
            <w:hideMark/>
          </w:tcPr>
          <w:p w14:paraId="1DB9675B" w14:textId="77777777" w:rsidR="006A1FD0" w:rsidRPr="00831007" w:rsidRDefault="006A1FD0" w:rsidP="00073F31">
            <w:pPr>
              <w:rPr>
                <w:rFonts w:ascii="Times New Roman" w:hAnsi="Times New Roman" w:cs="Times New Roman"/>
                <w:bCs/>
                <w:lang w:bidi="en-US"/>
              </w:rPr>
            </w:pPr>
          </w:p>
        </w:tc>
        <w:tc>
          <w:tcPr>
            <w:tcW w:w="1980" w:type="dxa"/>
            <w:vMerge/>
            <w:tcBorders>
              <w:left w:val="single" w:sz="4" w:space="0" w:color="auto"/>
              <w:bottom w:val="single" w:sz="4" w:space="0" w:color="auto"/>
              <w:right w:val="single" w:sz="4" w:space="0" w:color="auto"/>
            </w:tcBorders>
            <w:hideMark/>
          </w:tcPr>
          <w:p w14:paraId="6CBEC5BA" w14:textId="77777777" w:rsidR="006A1FD0" w:rsidRPr="00831007" w:rsidRDefault="006A1FD0" w:rsidP="00073F31">
            <w:pPr>
              <w:rPr>
                <w:rFonts w:ascii="Times New Roman" w:hAnsi="Times New Roman" w:cs="Times New Roman"/>
                <w:bCs/>
                <w:lang w:bidi="en-US"/>
              </w:rPr>
            </w:pPr>
          </w:p>
        </w:tc>
        <w:tc>
          <w:tcPr>
            <w:tcW w:w="1710" w:type="dxa"/>
            <w:tcBorders>
              <w:top w:val="single" w:sz="4" w:space="0" w:color="auto"/>
              <w:left w:val="single" w:sz="4" w:space="0" w:color="auto"/>
              <w:bottom w:val="single" w:sz="4" w:space="0" w:color="auto"/>
              <w:right w:val="single" w:sz="4" w:space="0" w:color="auto"/>
            </w:tcBorders>
            <w:hideMark/>
          </w:tcPr>
          <w:p w14:paraId="6DB46F32"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Bada Warke</w:t>
            </w:r>
          </w:p>
        </w:tc>
        <w:tc>
          <w:tcPr>
            <w:tcW w:w="1710" w:type="dxa"/>
            <w:tcBorders>
              <w:top w:val="single" w:sz="4" w:space="0" w:color="auto"/>
              <w:left w:val="single" w:sz="4" w:space="0" w:color="auto"/>
              <w:bottom w:val="single" w:sz="4" w:space="0" w:color="auto"/>
              <w:right w:val="single" w:sz="4" w:space="0" w:color="auto"/>
            </w:tcBorders>
          </w:tcPr>
          <w:p w14:paraId="3E1AD078"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Gudata Doby</w:t>
            </w:r>
          </w:p>
        </w:tc>
        <w:tc>
          <w:tcPr>
            <w:tcW w:w="1710" w:type="dxa"/>
            <w:tcBorders>
              <w:top w:val="single" w:sz="4" w:space="0" w:color="auto"/>
              <w:left w:val="single" w:sz="4" w:space="0" w:color="auto"/>
              <w:bottom w:val="single" w:sz="4" w:space="0" w:color="auto"/>
              <w:right w:val="single" w:sz="4" w:space="0" w:color="auto"/>
            </w:tcBorders>
          </w:tcPr>
          <w:p w14:paraId="25BC5673"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Total</w:t>
            </w:r>
          </w:p>
        </w:tc>
      </w:tr>
      <w:tr w:rsidR="006A1FD0" w:rsidRPr="00831007" w14:paraId="5E3911C8" w14:textId="77777777" w:rsidTr="00115668">
        <w:trPr>
          <w:trHeight w:hRule="exact" w:val="317"/>
        </w:trPr>
        <w:tc>
          <w:tcPr>
            <w:tcW w:w="630" w:type="dxa"/>
            <w:vMerge w:val="restart"/>
            <w:tcBorders>
              <w:top w:val="single" w:sz="4" w:space="0" w:color="auto"/>
              <w:left w:val="single" w:sz="4" w:space="0" w:color="auto"/>
              <w:bottom w:val="single" w:sz="4" w:space="0" w:color="auto"/>
              <w:right w:val="single" w:sz="4" w:space="0" w:color="auto"/>
            </w:tcBorders>
            <w:hideMark/>
          </w:tcPr>
          <w:p w14:paraId="3F7169E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w:t>
            </w:r>
          </w:p>
        </w:tc>
        <w:tc>
          <w:tcPr>
            <w:tcW w:w="1980" w:type="dxa"/>
            <w:tcBorders>
              <w:top w:val="single" w:sz="4" w:space="0" w:color="auto"/>
              <w:left w:val="single" w:sz="4" w:space="0" w:color="auto"/>
              <w:bottom w:val="single" w:sz="4" w:space="0" w:color="auto"/>
              <w:right w:val="single" w:sz="4" w:space="0" w:color="auto"/>
            </w:tcBorders>
            <w:hideMark/>
          </w:tcPr>
          <w:p w14:paraId="7CF8463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Total population </w:t>
            </w:r>
          </w:p>
        </w:tc>
        <w:tc>
          <w:tcPr>
            <w:tcW w:w="1710" w:type="dxa"/>
            <w:tcBorders>
              <w:top w:val="single" w:sz="4" w:space="0" w:color="auto"/>
              <w:left w:val="single" w:sz="4" w:space="0" w:color="auto"/>
              <w:bottom w:val="single" w:sz="4" w:space="0" w:color="auto"/>
              <w:right w:val="single" w:sz="4" w:space="0" w:color="auto"/>
            </w:tcBorders>
            <w:hideMark/>
          </w:tcPr>
          <w:p w14:paraId="5BAA8585"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5765</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7D11B8E"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3295</w:t>
            </w:r>
          </w:p>
        </w:tc>
        <w:tc>
          <w:tcPr>
            <w:tcW w:w="1710" w:type="dxa"/>
            <w:tcBorders>
              <w:top w:val="single" w:sz="4" w:space="0" w:color="auto"/>
              <w:left w:val="single" w:sz="4" w:space="0" w:color="auto"/>
              <w:bottom w:val="single" w:sz="4" w:space="0" w:color="auto"/>
              <w:right w:val="single" w:sz="4" w:space="0" w:color="auto"/>
            </w:tcBorders>
            <w:vAlign w:val="bottom"/>
          </w:tcPr>
          <w:p w14:paraId="6C1AE110"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9060</w:t>
            </w:r>
          </w:p>
        </w:tc>
      </w:tr>
      <w:tr w:rsidR="006A1FD0" w:rsidRPr="00831007" w14:paraId="60B05304" w14:textId="77777777" w:rsidTr="00115668">
        <w:trPr>
          <w:trHeight w:hRule="exact" w:val="317"/>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4E6BFFF2" w14:textId="77777777" w:rsidR="006A1FD0" w:rsidRPr="00831007" w:rsidRDefault="006A1FD0" w:rsidP="00073F31">
            <w:pPr>
              <w:rPr>
                <w:rFonts w:ascii="Times New Roman" w:hAnsi="Times New Roman" w:cs="Times New Roman"/>
                <w:bCs/>
                <w:lang w:bidi="en-US"/>
              </w:rPr>
            </w:pPr>
          </w:p>
        </w:tc>
        <w:tc>
          <w:tcPr>
            <w:tcW w:w="1980" w:type="dxa"/>
            <w:tcBorders>
              <w:top w:val="single" w:sz="4" w:space="0" w:color="auto"/>
              <w:left w:val="single" w:sz="4" w:space="0" w:color="auto"/>
              <w:bottom w:val="single" w:sz="4" w:space="0" w:color="auto"/>
              <w:right w:val="single" w:sz="4" w:space="0" w:color="auto"/>
            </w:tcBorders>
            <w:hideMark/>
          </w:tcPr>
          <w:p w14:paraId="2046BC0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Male </w:t>
            </w:r>
          </w:p>
        </w:tc>
        <w:tc>
          <w:tcPr>
            <w:tcW w:w="1710" w:type="dxa"/>
            <w:tcBorders>
              <w:top w:val="single" w:sz="4" w:space="0" w:color="auto"/>
              <w:left w:val="single" w:sz="4" w:space="0" w:color="auto"/>
              <w:bottom w:val="single" w:sz="4" w:space="0" w:color="auto"/>
              <w:right w:val="single" w:sz="4" w:space="0" w:color="auto"/>
            </w:tcBorders>
            <w:hideMark/>
          </w:tcPr>
          <w:p w14:paraId="54A865EF"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2985</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B5B524C"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1740</w:t>
            </w:r>
          </w:p>
        </w:tc>
        <w:tc>
          <w:tcPr>
            <w:tcW w:w="1710" w:type="dxa"/>
            <w:tcBorders>
              <w:top w:val="single" w:sz="4" w:space="0" w:color="auto"/>
              <w:left w:val="single" w:sz="4" w:space="0" w:color="auto"/>
              <w:bottom w:val="single" w:sz="4" w:space="0" w:color="auto"/>
              <w:right w:val="single" w:sz="4" w:space="0" w:color="auto"/>
            </w:tcBorders>
            <w:vAlign w:val="bottom"/>
          </w:tcPr>
          <w:p w14:paraId="59710A98"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4725</w:t>
            </w:r>
          </w:p>
        </w:tc>
      </w:tr>
      <w:tr w:rsidR="006A1FD0" w:rsidRPr="00831007" w14:paraId="74DB0F7F" w14:textId="77777777" w:rsidTr="00115668">
        <w:trPr>
          <w:trHeight w:hRule="exact" w:val="317"/>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676DAC93" w14:textId="77777777" w:rsidR="006A1FD0" w:rsidRPr="00831007" w:rsidRDefault="006A1FD0" w:rsidP="00073F31">
            <w:pPr>
              <w:rPr>
                <w:rFonts w:ascii="Times New Roman" w:hAnsi="Times New Roman" w:cs="Times New Roman"/>
                <w:bCs/>
                <w:lang w:bidi="en-US"/>
              </w:rPr>
            </w:pPr>
          </w:p>
        </w:tc>
        <w:tc>
          <w:tcPr>
            <w:tcW w:w="1980" w:type="dxa"/>
            <w:tcBorders>
              <w:top w:val="single" w:sz="4" w:space="0" w:color="auto"/>
              <w:left w:val="single" w:sz="4" w:space="0" w:color="auto"/>
              <w:bottom w:val="single" w:sz="4" w:space="0" w:color="auto"/>
              <w:right w:val="single" w:sz="4" w:space="0" w:color="auto"/>
            </w:tcBorders>
            <w:hideMark/>
          </w:tcPr>
          <w:p w14:paraId="7582615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Female </w:t>
            </w:r>
          </w:p>
        </w:tc>
        <w:tc>
          <w:tcPr>
            <w:tcW w:w="1710" w:type="dxa"/>
            <w:tcBorders>
              <w:top w:val="single" w:sz="4" w:space="0" w:color="auto"/>
              <w:left w:val="single" w:sz="4" w:space="0" w:color="auto"/>
              <w:bottom w:val="single" w:sz="4" w:space="0" w:color="auto"/>
              <w:right w:val="single" w:sz="4" w:space="0" w:color="auto"/>
            </w:tcBorders>
            <w:hideMark/>
          </w:tcPr>
          <w:p w14:paraId="25DDFE16"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2780</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069489D"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1555</w:t>
            </w:r>
          </w:p>
        </w:tc>
        <w:tc>
          <w:tcPr>
            <w:tcW w:w="1710" w:type="dxa"/>
            <w:tcBorders>
              <w:top w:val="single" w:sz="4" w:space="0" w:color="auto"/>
              <w:left w:val="single" w:sz="4" w:space="0" w:color="auto"/>
              <w:bottom w:val="single" w:sz="4" w:space="0" w:color="auto"/>
              <w:right w:val="single" w:sz="4" w:space="0" w:color="auto"/>
            </w:tcBorders>
            <w:vAlign w:val="bottom"/>
          </w:tcPr>
          <w:p w14:paraId="721398D5"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4335</w:t>
            </w:r>
          </w:p>
        </w:tc>
      </w:tr>
      <w:tr w:rsidR="006A1FD0" w:rsidRPr="00831007" w14:paraId="4FD982AD" w14:textId="77777777" w:rsidTr="00115668">
        <w:trPr>
          <w:trHeight w:hRule="exact" w:val="317"/>
        </w:trPr>
        <w:tc>
          <w:tcPr>
            <w:tcW w:w="630" w:type="dxa"/>
            <w:tcBorders>
              <w:top w:val="single" w:sz="4" w:space="0" w:color="auto"/>
              <w:left w:val="single" w:sz="4" w:space="0" w:color="auto"/>
              <w:bottom w:val="single" w:sz="4" w:space="0" w:color="auto"/>
              <w:right w:val="single" w:sz="4" w:space="0" w:color="auto"/>
            </w:tcBorders>
            <w:vAlign w:val="center"/>
          </w:tcPr>
          <w:p w14:paraId="12EE7F8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w:t>
            </w:r>
          </w:p>
        </w:tc>
        <w:tc>
          <w:tcPr>
            <w:tcW w:w="1980" w:type="dxa"/>
            <w:tcBorders>
              <w:top w:val="single" w:sz="4" w:space="0" w:color="auto"/>
              <w:left w:val="single" w:sz="4" w:space="0" w:color="auto"/>
              <w:bottom w:val="single" w:sz="4" w:space="0" w:color="auto"/>
              <w:right w:val="single" w:sz="4" w:space="0" w:color="auto"/>
            </w:tcBorders>
          </w:tcPr>
          <w:p w14:paraId="629F831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Households </w:t>
            </w:r>
          </w:p>
        </w:tc>
        <w:tc>
          <w:tcPr>
            <w:tcW w:w="1710" w:type="dxa"/>
            <w:tcBorders>
              <w:top w:val="single" w:sz="4" w:space="0" w:color="auto"/>
              <w:left w:val="single" w:sz="4" w:space="0" w:color="auto"/>
              <w:bottom w:val="single" w:sz="4" w:space="0" w:color="auto"/>
              <w:right w:val="single" w:sz="4" w:space="0" w:color="auto"/>
            </w:tcBorders>
          </w:tcPr>
          <w:p w14:paraId="1C75A8EF"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793</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8DE918B"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523</w:t>
            </w:r>
          </w:p>
        </w:tc>
        <w:tc>
          <w:tcPr>
            <w:tcW w:w="1710" w:type="dxa"/>
            <w:tcBorders>
              <w:top w:val="single" w:sz="4" w:space="0" w:color="auto"/>
              <w:left w:val="single" w:sz="4" w:space="0" w:color="auto"/>
              <w:bottom w:val="single" w:sz="4" w:space="0" w:color="auto"/>
              <w:right w:val="single" w:sz="4" w:space="0" w:color="auto"/>
            </w:tcBorders>
            <w:vAlign w:val="bottom"/>
          </w:tcPr>
          <w:p w14:paraId="3D826E98"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1316</w:t>
            </w:r>
          </w:p>
        </w:tc>
      </w:tr>
      <w:tr w:rsidR="006A1FD0" w:rsidRPr="00831007" w14:paraId="6D470AD8" w14:textId="77777777" w:rsidTr="00115668">
        <w:trPr>
          <w:trHeight w:hRule="exact" w:val="317"/>
        </w:trPr>
        <w:tc>
          <w:tcPr>
            <w:tcW w:w="630" w:type="dxa"/>
            <w:tcBorders>
              <w:top w:val="single" w:sz="4" w:space="0" w:color="auto"/>
              <w:left w:val="single" w:sz="4" w:space="0" w:color="auto"/>
              <w:bottom w:val="single" w:sz="4" w:space="0" w:color="auto"/>
              <w:right w:val="single" w:sz="4" w:space="0" w:color="auto"/>
            </w:tcBorders>
            <w:vAlign w:val="center"/>
          </w:tcPr>
          <w:p w14:paraId="66770F4C" w14:textId="77777777" w:rsidR="006A1FD0" w:rsidRPr="00831007" w:rsidRDefault="006A1FD0" w:rsidP="00073F31">
            <w:pPr>
              <w:rPr>
                <w:rFonts w:ascii="Times New Roman" w:hAnsi="Times New Roman" w:cs="Times New Roman"/>
                <w:bCs/>
                <w:lang w:bidi="en-US"/>
              </w:rPr>
            </w:pPr>
          </w:p>
        </w:tc>
        <w:tc>
          <w:tcPr>
            <w:tcW w:w="1980" w:type="dxa"/>
            <w:tcBorders>
              <w:top w:val="single" w:sz="4" w:space="0" w:color="auto"/>
              <w:left w:val="single" w:sz="4" w:space="0" w:color="auto"/>
              <w:bottom w:val="single" w:sz="4" w:space="0" w:color="auto"/>
              <w:right w:val="single" w:sz="4" w:space="0" w:color="auto"/>
            </w:tcBorders>
          </w:tcPr>
          <w:p w14:paraId="0092B86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Male </w:t>
            </w:r>
          </w:p>
        </w:tc>
        <w:tc>
          <w:tcPr>
            <w:tcW w:w="1710" w:type="dxa"/>
            <w:tcBorders>
              <w:top w:val="single" w:sz="4" w:space="0" w:color="auto"/>
              <w:left w:val="single" w:sz="4" w:space="0" w:color="auto"/>
              <w:bottom w:val="single" w:sz="4" w:space="0" w:color="auto"/>
              <w:right w:val="single" w:sz="4" w:space="0" w:color="auto"/>
            </w:tcBorders>
          </w:tcPr>
          <w:p w14:paraId="17B8AFBE"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697</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33AD695"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448</w:t>
            </w:r>
          </w:p>
        </w:tc>
        <w:tc>
          <w:tcPr>
            <w:tcW w:w="1710" w:type="dxa"/>
            <w:tcBorders>
              <w:top w:val="single" w:sz="4" w:space="0" w:color="auto"/>
              <w:left w:val="single" w:sz="4" w:space="0" w:color="auto"/>
              <w:bottom w:val="single" w:sz="4" w:space="0" w:color="auto"/>
              <w:right w:val="single" w:sz="4" w:space="0" w:color="auto"/>
            </w:tcBorders>
            <w:vAlign w:val="bottom"/>
          </w:tcPr>
          <w:p w14:paraId="2346C6D8"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1,145</w:t>
            </w:r>
          </w:p>
        </w:tc>
      </w:tr>
      <w:tr w:rsidR="006A1FD0" w:rsidRPr="00831007" w14:paraId="500C4909" w14:textId="77777777" w:rsidTr="00115668">
        <w:trPr>
          <w:trHeight w:hRule="exact" w:val="317"/>
        </w:trPr>
        <w:tc>
          <w:tcPr>
            <w:tcW w:w="630" w:type="dxa"/>
            <w:tcBorders>
              <w:top w:val="single" w:sz="4" w:space="0" w:color="auto"/>
              <w:left w:val="single" w:sz="4" w:space="0" w:color="auto"/>
              <w:bottom w:val="single" w:sz="4" w:space="0" w:color="auto"/>
              <w:right w:val="single" w:sz="4" w:space="0" w:color="auto"/>
            </w:tcBorders>
            <w:vAlign w:val="center"/>
          </w:tcPr>
          <w:p w14:paraId="5977F5C5" w14:textId="77777777" w:rsidR="006A1FD0" w:rsidRPr="00831007" w:rsidRDefault="006A1FD0" w:rsidP="00073F31">
            <w:pPr>
              <w:rPr>
                <w:rFonts w:ascii="Times New Roman" w:hAnsi="Times New Roman" w:cs="Times New Roman"/>
                <w:bCs/>
                <w:lang w:bidi="en-US"/>
              </w:rPr>
            </w:pPr>
          </w:p>
        </w:tc>
        <w:tc>
          <w:tcPr>
            <w:tcW w:w="1980" w:type="dxa"/>
            <w:tcBorders>
              <w:top w:val="single" w:sz="4" w:space="0" w:color="auto"/>
              <w:left w:val="single" w:sz="4" w:space="0" w:color="auto"/>
              <w:bottom w:val="single" w:sz="4" w:space="0" w:color="auto"/>
              <w:right w:val="single" w:sz="4" w:space="0" w:color="auto"/>
            </w:tcBorders>
          </w:tcPr>
          <w:p w14:paraId="6A1C5B0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Female </w:t>
            </w:r>
          </w:p>
        </w:tc>
        <w:tc>
          <w:tcPr>
            <w:tcW w:w="1710" w:type="dxa"/>
            <w:tcBorders>
              <w:top w:val="single" w:sz="4" w:space="0" w:color="auto"/>
              <w:left w:val="single" w:sz="4" w:space="0" w:color="auto"/>
              <w:bottom w:val="single" w:sz="4" w:space="0" w:color="auto"/>
              <w:right w:val="single" w:sz="4" w:space="0" w:color="auto"/>
            </w:tcBorders>
          </w:tcPr>
          <w:p w14:paraId="5CDC50C3"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96</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B133E68"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75</w:t>
            </w:r>
          </w:p>
        </w:tc>
        <w:tc>
          <w:tcPr>
            <w:tcW w:w="1710" w:type="dxa"/>
            <w:tcBorders>
              <w:top w:val="single" w:sz="4" w:space="0" w:color="auto"/>
              <w:left w:val="single" w:sz="4" w:space="0" w:color="auto"/>
              <w:bottom w:val="single" w:sz="4" w:space="0" w:color="auto"/>
              <w:right w:val="single" w:sz="4" w:space="0" w:color="auto"/>
            </w:tcBorders>
            <w:vAlign w:val="bottom"/>
          </w:tcPr>
          <w:p w14:paraId="7C4DCF07" w14:textId="77777777" w:rsidR="006A1FD0" w:rsidRPr="00831007" w:rsidRDefault="006A1FD0" w:rsidP="004126F4">
            <w:pPr>
              <w:jc w:val="center"/>
              <w:rPr>
                <w:rFonts w:ascii="Times New Roman" w:hAnsi="Times New Roman" w:cs="Times New Roman"/>
                <w:bCs/>
                <w:lang w:bidi="en-US"/>
              </w:rPr>
            </w:pPr>
            <w:r w:rsidRPr="00831007">
              <w:rPr>
                <w:rFonts w:ascii="Times New Roman" w:hAnsi="Times New Roman" w:cs="Times New Roman"/>
                <w:bCs/>
                <w:lang w:bidi="en-US"/>
              </w:rPr>
              <w:t>171</w:t>
            </w:r>
          </w:p>
        </w:tc>
      </w:tr>
    </w:tbl>
    <w:p w14:paraId="025AC41A" w14:textId="77777777" w:rsidR="006A1FD0" w:rsidRPr="00831007" w:rsidRDefault="006A1FD0" w:rsidP="00073F31">
      <w:pPr>
        <w:rPr>
          <w:rFonts w:ascii="Times New Roman" w:hAnsi="Times New Roman" w:cs="Times New Roman"/>
          <w:lang w:eastAsia="ja-JP"/>
        </w:rPr>
      </w:pPr>
      <w:r w:rsidRPr="00831007">
        <w:rPr>
          <w:rFonts w:ascii="Times New Roman" w:eastAsia="MS Mincho" w:hAnsi="Times New Roman" w:cs="Times New Roman"/>
          <w:lang w:eastAsia="ja-JP"/>
        </w:rPr>
        <w:t>Source: Bada Warke &amp; Gudata Doby kebeles administration office by 2014</w:t>
      </w:r>
    </w:p>
    <w:p w14:paraId="6F21C726" w14:textId="77777777" w:rsidR="006A1FD0" w:rsidRPr="00831007" w:rsidRDefault="006A1FD0" w:rsidP="00073F31">
      <w:pPr>
        <w:rPr>
          <w:rFonts w:ascii="Times New Roman" w:hAnsi="Times New Roman" w:cs="Times New Roman"/>
          <w:bCs/>
          <w:lang w:bidi="en-US"/>
        </w:rPr>
      </w:pPr>
      <w:bookmarkStart w:id="142" w:name="_Toc324093074"/>
      <w:bookmarkStart w:id="143" w:name="_Toc319747294"/>
      <w:bookmarkStart w:id="144" w:name="_Toc319680397"/>
      <w:bookmarkStart w:id="145" w:name="_Toc319676200"/>
      <w:r w:rsidRPr="00831007">
        <w:rPr>
          <w:rFonts w:ascii="Times New Roman" w:hAnsi="Times New Roman" w:cs="Times New Roman"/>
          <w:bCs/>
          <w:lang w:bidi="en-US"/>
        </w:rPr>
        <w:t xml:space="preserve"> Population distribution</w:t>
      </w:r>
      <w:bookmarkEnd w:id="142"/>
      <w:bookmarkEnd w:id="143"/>
      <w:bookmarkEnd w:id="144"/>
      <w:bookmarkEnd w:id="145"/>
      <w:r w:rsidRPr="00831007">
        <w:rPr>
          <w:rFonts w:ascii="Times New Roman" w:hAnsi="Times New Roman" w:cs="Times New Roman"/>
          <w:bCs/>
          <w:lang w:bidi="en-US"/>
        </w:rPr>
        <w:t xml:space="preserve"> and projection</w:t>
      </w:r>
    </w:p>
    <w:p w14:paraId="7DE1F55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Population density in the rural setting is completely differs from that of urban setting because of large farmland ownership. As it is observed, density of population of the project area is appeared to be clustery populated. The underlying reason why the population concentration found to be cluster or grouped is that traditional farmland holding system from the ever beginning. </w:t>
      </w:r>
    </w:p>
    <w:p w14:paraId="608EEB9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Population Densit</w:t>
      </w:r>
      <w:r w:rsidRPr="00831007">
        <w:rPr>
          <w:rFonts w:ascii="Times New Roman" w:hAnsi="Times New Roman" w:cs="Times New Roman"/>
          <w:b/>
          <w:bCs/>
          <w:lang w:bidi="en-US"/>
        </w:rPr>
        <w:t>y</w:t>
      </w:r>
      <w:r w:rsidRPr="00831007">
        <w:rPr>
          <w:rFonts w:ascii="Times New Roman" w:hAnsi="Times New Roman" w:cs="Times New Roman"/>
          <w:bCs/>
          <w:lang w:bidi="en-US"/>
        </w:rPr>
        <w:t>= Total population of the project area/Total delineated area of the project study =2,708/56.6=47.84 km3 that means one hectare net command area will service 47.84 population of the project area</w:t>
      </w:r>
    </w:p>
    <w:p w14:paraId="65F0F4F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Agricultural Density= Total Rural population of the project area/Total cultivated land area in km2=9060/2874=3.15 that means one hectare net cultivated land area will service 3.15 rural population of the project area</w:t>
      </w:r>
    </w:p>
    <w:p w14:paraId="67F2A44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greater part of the population of the project area is young population whose age group is falls between 19 and 65. From this, we have concluded that there is much more daily laborers that will have using during implementation of this project. </w:t>
      </w:r>
    </w:p>
    <w:p w14:paraId="629473D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Population statistics had said the necessity issues in the planning and implementation of development projects. It is very important mainly to estimate the population size that has expected to benefit from the intended irrigation project, their willingness and estimate the available human resource to realize the envisaged or predicted project. </w:t>
      </w:r>
    </w:p>
    <w:p w14:paraId="742C95E1" w14:textId="77777777" w:rsidR="006A1FD0" w:rsidRPr="00831007" w:rsidRDefault="006A1FD0" w:rsidP="00073F31">
      <w:pPr>
        <w:rPr>
          <w:rFonts w:ascii="Times New Roman" w:hAnsi="Times New Roman" w:cs="Times New Roman"/>
          <w:b/>
          <w:bCs/>
          <w:i/>
          <w:lang w:bidi="en-US"/>
        </w:rPr>
      </w:pPr>
      <w:r w:rsidRPr="00831007">
        <w:rPr>
          <w:rFonts w:ascii="Times New Roman" w:hAnsi="Times New Roman" w:cs="Times New Roman"/>
          <w:bCs/>
          <w:lang w:bidi="en-US"/>
        </w:rPr>
        <w:t xml:space="preserve">To estimate population projection of the direct and indirect beneficiary of Dindila aba Oromo SSI project, Taking fixed population growth rates (2.9%), for 20 years and applying geometric </w:t>
      </w:r>
      <w:r w:rsidRPr="00831007">
        <w:rPr>
          <w:rFonts w:ascii="Times New Roman" w:hAnsi="Times New Roman" w:cs="Times New Roman"/>
          <w:bCs/>
          <w:lang w:bidi="en-US"/>
        </w:rPr>
        <w:lastRenderedPageBreak/>
        <w:t>progression method of population forecasting, the population projection of the kebeles have summarized as follows</w:t>
      </w:r>
      <w:r w:rsidRPr="00831007">
        <w:rPr>
          <w:rFonts w:ascii="Times New Roman" w:hAnsi="Times New Roman" w:cs="Times New Roman"/>
          <w:b/>
          <w:bCs/>
          <w:lang w:bidi="en-US"/>
        </w:rPr>
        <w:t>:</w:t>
      </w:r>
    </w:p>
    <w:p w14:paraId="6D7EE15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formula used for the population projection is:-</w:t>
      </w:r>
    </w:p>
    <w:p w14:paraId="379758D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P</w:t>
      </w:r>
      <w:r w:rsidRPr="00831007">
        <w:rPr>
          <w:rFonts w:ascii="Times New Roman" w:hAnsi="Times New Roman" w:cs="Times New Roman"/>
          <w:bCs/>
          <w:vertAlign w:val="subscript"/>
          <w:lang w:bidi="en-US"/>
        </w:rPr>
        <w:t>n</w:t>
      </w:r>
      <w:r w:rsidRPr="00831007">
        <w:rPr>
          <w:rFonts w:ascii="Times New Roman" w:hAnsi="Times New Roman" w:cs="Times New Roman"/>
          <w:bCs/>
          <w:lang w:bidi="en-US"/>
        </w:rPr>
        <w:t xml:space="preserve"> = P</w:t>
      </w:r>
      <w:r w:rsidRPr="00831007">
        <w:rPr>
          <w:rFonts w:ascii="Times New Roman" w:hAnsi="Times New Roman" w:cs="Times New Roman"/>
          <w:bCs/>
          <w:vertAlign w:val="subscript"/>
          <w:lang w:bidi="en-US"/>
        </w:rPr>
        <w:t>o</w:t>
      </w:r>
      <w:r w:rsidRPr="00831007">
        <w:rPr>
          <w:rFonts w:ascii="Times New Roman" w:hAnsi="Times New Roman" w:cs="Times New Roman"/>
          <w:bCs/>
          <w:lang w:bidi="en-US"/>
        </w:rPr>
        <w:t xml:space="preserve"> (1+r) </w:t>
      </w:r>
      <w:r w:rsidRPr="00831007">
        <w:rPr>
          <w:rFonts w:ascii="Times New Roman" w:hAnsi="Times New Roman" w:cs="Times New Roman"/>
          <w:bCs/>
          <w:vertAlign w:val="superscript"/>
          <w:lang w:bidi="en-US"/>
        </w:rPr>
        <w:t>n</w:t>
      </w:r>
    </w:p>
    <w:p w14:paraId="443702C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Where      P</w:t>
      </w:r>
      <w:r w:rsidRPr="00831007">
        <w:rPr>
          <w:rFonts w:ascii="Times New Roman" w:hAnsi="Times New Roman" w:cs="Times New Roman"/>
          <w:bCs/>
          <w:vertAlign w:val="subscript"/>
          <w:lang w:bidi="en-US"/>
        </w:rPr>
        <w:t>n</w:t>
      </w:r>
      <w:r w:rsidRPr="00831007">
        <w:rPr>
          <w:rFonts w:ascii="Times New Roman" w:hAnsi="Times New Roman" w:cs="Times New Roman"/>
          <w:bCs/>
          <w:lang w:bidi="en-US"/>
        </w:rPr>
        <w:t xml:space="preserve">     = Projected Population</w:t>
      </w:r>
    </w:p>
    <w:p w14:paraId="0D7320C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P</w:t>
      </w:r>
      <w:r w:rsidRPr="00831007">
        <w:rPr>
          <w:rFonts w:ascii="Times New Roman" w:hAnsi="Times New Roman" w:cs="Times New Roman"/>
          <w:bCs/>
          <w:vertAlign w:val="subscript"/>
          <w:lang w:bidi="en-US"/>
        </w:rPr>
        <w:t>o</w:t>
      </w:r>
      <w:r w:rsidRPr="00831007">
        <w:rPr>
          <w:rFonts w:ascii="Times New Roman" w:hAnsi="Times New Roman" w:cs="Times New Roman"/>
          <w:bCs/>
          <w:lang w:bidi="en-US"/>
        </w:rPr>
        <w:t xml:space="preserve">    = Current Population</w:t>
      </w:r>
    </w:p>
    <w:p w14:paraId="14BD55E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r     = Population growth rate</w:t>
      </w:r>
    </w:p>
    <w:p w14:paraId="3E94353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n    = Design period (20 years)  </w:t>
      </w:r>
      <w:bookmarkStart w:id="146" w:name="_Ref245289047"/>
    </w:p>
    <w:p w14:paraId="56CA335B" w14:textId="77777777" w:rsidR="006A1FD0" w:rsidRPr="00831007" w:rsidRDefault="006A1FD0" w:rsidP="00073F31">
      <w:pPr>
        <w:rPr>
          <w:rFonts w:ascii="Times New Roman" w:hAnsi="Times New Roman" w:cs="Times New Roman"/>
          <w:bCs/>
          <w:lang w:bidi="en-US"/>
        </w:rPr>
      </w:pPr>
      <w:bookmarkStart w:id="147" w:name="_Toc373183471"/>
      <w:r w:rsidRPr="00831007">
        <w:rPr>
          <w:rFonts w:ascii="Times New Roman" w:hAnsi="Times New Roman" w:cs="Times New Roman"/>
          <w:bCs/>
          <w:lang w:bidi="en-US"/>
        </w:rPr>
        <w:t xml:space="preserve">Table-4: Population Projections </w:t>
      </w:r>
      <w:bookmarkEnd w:id="146"/>
      <w:r w:rsidRPr="00831007">
        <w:rPr>
          <w:rFonts w:ascii="Times New Roman" w:hAnsi="Times New Roman" w:cs="Times New Roman"/>
          <w:bCs/>
          <w:lang w:bidi="en-US"/>
        </w:rPr>
        <w:t>in and around the proposed project area (2006-2031)</w:t>
      </w:r>
      <w:bookmarkEnd w:id="147"/>
    </w:p>
    <w:tbl>
      <w:tblPr>
        <w:tblW w:w="9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4"/>
        <w:gridCol w:w="1170"/>
        <w:gridCol w:w="1170"/>
        <w:gridCol w:w="1080"/>
        <w:gridCol w:w="1350"/>
        <w:gridCol w:w="1260"/>
        <w:gridCol w:w="1260"/>
      </w:tblGrid>
      <w:tr w:rsidR="006A1FD0" w:rsidRPr="00831007" w14:paraId="77CEFD94" w14:textId="77777777" w:rsidTr="004126F4">
        <w:tc>
          <w:tcPr>
            <w:tcW w:w="2484" w:type="dxa"/>
          </w:tcPr>
          <w:p w14:paraId="262102A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Description</w:t>
            </w:r>
          </w:p>
        </w:tc>
        <w:tc>
          <w:tcPr>
            <w:tcW w:w="1170" w:type="dxa"/>
          </w:tcPr>
          <w:p w14:paraId="5B6E826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2006</w:t>
            </w:r>
          </w:p>
        </w:tc>
        <w:tc>
          <w:tcPr>
            <w:tcW w:w="1170" w:type="dxa"/>
          </w:tcPr>
          <w:p w14:paraId="398E625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2011</w:t>
            </w:r>
          </w:p>
        </w:tc>
        <w:tc>
          <w:tcPr>
            <w:tcW w:w="1080" w:type="dxa"/>
          </w:tcPr>
          <w:p w14:paraId="265EABA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2016</w:t>
            </w:r>
          </w:p>
        </w:tc>
        <w:tc>
          <w:tcPr>
            <w:tcW w:w="1350" w:type="dxa"/>
          </w:tcPr>
          <w:p w14:paraId="18EBBA3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2021</w:t>
            </w:r>
          </w:p>
        </w:tc>
        <w:tc>
          <w:tcPr>
            <w:tcW w:w="1260" w:type="dxa"/>
            <w:tcBorders>
              <w:right w:val="single" w:sz="4" w:space="0" w:color="auto"/>
            </w:tcBorders>
          </w:tcPr>
          <w:p w14:paraId="2653078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2026</w:t>
            </w:r>
          </w:p>
        </w:tc>
        <w:tc>
          <w:tcPr>
            <w:tcW w:w="1260" w:type="dxa"/>
            <w:tcBorders>
              <w:left w:val="single" w:sz="4" w:space="0" w:color="auto"/>
            </w:tcBorders>
          </w:tcPr>
          <w:p w14:paraId="5A54871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2031</w:t>
            </w:r>
          </w:p>
        </w:tc>
      </w:tr>
      <w:tr w:rsidR="006A1FD0" w:rsidRPr="00831007" w14:paraId="2D1F6F13" w14:textId="77777777" w:rsidTr="004126F4">
        <w:tc>
          <w:tcPr>
            <w:tcW w:w="2484" w:type="dxa"/>
          </w:tcPr>
          <w:p w14:paraId="5AE3058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Growth rate (%)</w:t>
            </w:r>
          </w:p>
        </w:tc>
        <w:tc>
          <w:tcPr>
            <w:tcW w:w="1170" w:type="dxa"/>
          </w:tcPr>
          <w:p w14:paraId="5257380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w:t>
            </w:r>
          </w:p>
        </w:tc>
        <w:tc>
          <w:tcPr>
            <w:tcW w:w="1170" w:type="dxa"/>
          </w:tcPr>
          <w:p w14:paraId="770E0CC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2.9</w:t>
            </w:r>
          </w:p>
        </w:tc>
        <w:tc>
          <w:tcPr>
            <w:tcW w:w="1080" w:type="dxa"/>
          </w:tcPr>
          <w:p w14:paraId="710E42F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2.9</w:t>
            </w:r>
          </w:p>
        </w:tc>
        <w:tc>
          <w:tcPr>
            <w:tcW w:w="1350" w:type="dxa"/>
          </w:tcPr>
          <w:p w14:paraId="4B2C72A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2.9</w:t>
            </w:r>
          </w:p>
        </w:tc>
        <w:tc>
          <w:tcPr>
            <w:tcW w:w="1260" w:type="dxa"/>
            <w:tcBorders>
              <w:right w:val="single" w:sz="4" w:space="0" w:color="auto"/>
            </w:tcBorders>
          </w:tcPr>
          <w:p w14:paraId="0338021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2.9</w:t>
            </w:r>
          </w:p>
        </w:tc>
        <w:tc>
          <w:tcPr>
            <w:tcW w:w="1260" w:type="dxa"/>
            <w:tcBorders>
              <w:left w:val="single" w:sz="4" w:space="0" w:color="auto"/>
            </w:tcBorders>
          </w:tcPr>
          <w:p w14:paraId="16B4B20E" w14:textId="77777777" w:rsidR="006A1FD0" w:rsidRPr="00831007" w:rsidRDefault="006A1FD0" w:rsidP="00073F31">
            <w:pPr>
              <w:rPr>
                <w:rFonts w:ascii="Times New Roman" w:hAnsi="Times New Roman" w:cs="Times New Roman"/>
                <w:bCs/>
                <w:lang w:bidi="en-US"/>
              </w:rPr>
            </w:pPr>
          </w:p>
        </w:tc>
      </w:tr>
      <w:tr w:rsidR="006A1FD0" w:rsidRPr="00831007" w14:paraId="0270709A" w14:textId="77777777" w:rsidTr="004126F4">
        <w:tc>
          <w:tcPr>
            <w:tcW w:w="2484" w:type="dxa"/>
          </w:tcPr>
          <w:p w14:paraId="29F4E7E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Projected population    </w:t>
            </w:r>
          </w:p>
        </w:tc>
        <w:tc>
          <w:tcPr>
            <w:tcW w:w="1170" w:type="dxa"/>
          </w:tcPr>
          <w:p w14:paraId="33720F2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6,845</w:t>
            </w:r>
          </w:p>
        </w:tc>
        <w:tc>
          <w:tcPr>
            <w:tcW w:w="1170" w:type="dxa"/>
          </w:tcPr>
          <w:p w14:paraId="39BCB49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7,896.79</w:t>
            </w:r>
          </w:p>
        </w:tc>
        <w:tc>
          <w:tcPr>
            <w:tcW w:w="1080" w:type="dxa"/>
          </w:tcPr>
          <w:p w14:paraId="1768179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9,110.19</w:t>
            </w:r>
          </w:p>
        </w:tc>
        <w:tc>
          <w:tcPr>
            <w:tcW w:w="1350" w:type="dxa"/>
          </w:tcPr>
          <w:p w14:paraId="0F5E9BF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10,510.03</w:t>
            </w:r>
          </w:p>
        </w:tc>
        <w:tc>
          <w:tcPr>
            <w:tcW w:w="1260" w:type="dxa"/>
            <w:tcBorders>
              <w:right w:val="single" w:sz="4" w:space="0" w:color="auto"/>
            </w:tcBorders>
          </w:tcPr>
          <w:p w14:paraId="3B91C92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12,124.98</w:t>
            </w:r>
          </w:p>
        </w:tc>
        <w:tc>
          <w:tcPr>
            <w:tcW w:w="1260" w:type="dxa"/>
            <w:tcBorders>
              <w:left w:val="single" w:sz="4" w:space="0" w:color="auto"/>
            </w:tcBorders>
          </w:tcPr>
          <w:p w14:paraId="62DE3A5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13,988.07</w:t>
            </w:r>
          </w:p>
        </w:tc>
      </w:tr>
    </w:tbl>
    <w:p w14:paraId="2E9C6D62" w14:textId="77777777" w:rsidR="006A1FD0" w:rsidRPr="00831007" w:rsidRDefault="006A1FD0" w:rsidP="00073F31">
      <w:pPr>
        <w:rPr>
          <w:rFonts w:ascii="Times New Roman" w:hAnsi="Times New Roman" w:cs="Times New Roman"/>
          <w:color w:val="FF0000"/>
          <w:lang w:val="en-GB"/>
        </w:rPr>
      </w:pPr>
    </w:p>
    <w:p w14:paraId="421D0D3D" w14:textId="77777777" w:rsidR="00A877BF" w:rsidRPr="00B84D37" w:rsidRDefault="006A1FD0" w:rsidP="00073F31">
      <w:pPr>
        <w:rPr>
          <w:rFonts w:ascii="Times New Roman" w:hAnsi="Times New Roman" w:cs="Times New Roman"/>
          <w:bCs/>
          <w:lang w:bidi="en-US"/>
        </w:rPr>
      </w:pPr>
      <w:r w:rsidRPr="00831007">
        <w:rPr>
          <w:rFonts w:ascii="Times New Roman" w:hAnsi="Times New Roman" w:cs="Times New Roman"/>
          <w:bCs/>
          <w:lang w:bidi="en-US"/>
        </w:rPr>
        <w:t>According to the latest available CSA, population growth rate varies from year to year, between rural and urban areas, and between woredas. Urban population has a higher growth rate than rural population because of migration to the towns. Rural population projections for the project area have estimated in Table 4. As to the population projection of the project area has conducted, the projected population for 2006, 2011, 2016, 2021, 2026 and 2031 is about 7,897, 9,110, 10,510 and 12,125. The rapidly expanding population in the area is increasing pressure on existing agricultural land. Similarly, the increasing population will create great pressure on the existing social and institutional service. Thus for this matter the forecasted project is tangible solution to overcome the expected problem.</w:t>
      </w:r>
      <w:bookmarkStart w:id="148" w:name="_Toc343074109"/>
      <w:bookmarkStart w:id="149" w:name="_Toc373016496"/>
      <w:bookmarkStart w:id="150" w:name="_Toc373181707"/>
      <w:bookmarkEnd w:id="120"/>
      <w:bookmarkEnd w:id="121"/>
      <w:bookmarkEnd w:id="122"/>
      <w:bookmarkEnd w:id="123"/>
      <w:bookmarkEnd w:id="124"/>
      <w:bookmarkEnd w:id="125"/>
      <w:bookmarkEnd w:id="126"/>
      <w:bookmarkEnd w:id="127"/>
      <w:bookmarkEnd w:id="128"/>
    </w:p>
    <w:p w14:paraId="6F91B652" w14:textId="77777777" w:rsidR="006A1FD0" w:rsidRPr="00831007" w:rsidRDefault="006A1FD0" w:rsidP="00073F31">
      <w:pPr>
        <w:rPr>
          <w:rFonts w:ascii="Times New Roman" w:hAnsi="Times New Roman" w:cs="Times New Roman"/>
          <w:bCs/>
          <w:i/>
          <w:lang w:bidi="en-US"/>
        </w:rPr>
      </w:pPr>
      <w:r w:rsidRPr="00831007">
        <w:rPr>
          <w:rFonts w:ascii="Times New Roman" w:hAnsi="Times New Roman" w:cs="Times New Roman"/>
          <w:bCs/>
          <w:i/>
          <w:lang w:bidi="en-US"/>
        </w:rPr>
        <w:t>Household Characteristics</w:t>
      </w:r>
      <w:bookmarkEnd w:id="148"/>
      <w:bookmarkEnd w:id="149"/>
      <w:bookmarkEnd w:id="150"/>
    </w:p>
    <w:p w14:paraId="440C6DD6" w14:textId="77777777" w:rsidR="006A1FD0" w:rsidRPr="00831007" w:rsidRDefault="006A1FD0" w:rsidP="00073F31">
      <w:pPr>
        <w:rPr>
          <w:rFonts w:ascii="Times New Roman" w:hAnsi="Times New Roman" w:cs="Times New Roman"/>
          <w:bCs/>
          <w:lang w:bidi="en-US"/>
        </w:rPr>
      </w:pPr>
      <w:bookmarkStart w:id="151" w:name="_Toc245304840"/>
      <w:bookmarkStart w:id="152" w:name="_Toc329636095"/>
      <w:bookmarkStart w:id="153" w:name="_Toc343074110"/>
      <w:bookmarkStart w:id="154" w:name="_Toc373016497"/>
      <w:bookmarkStart w:id="155" w:name="_Toc373181708"/>
      <w:r w:rsidRPr="00831007">
        <w:rPr>
          <w:rFonts w:ascii="Times New Roman" w:hAnsi="Times New Roman" w:cs="Times New Roman"/>
          <w:bCs/>
          <w:lang w:bidi="en-US"/>
        </w:rPr>
        <w:t>Family Size</w:t>
      </w:r>
      <w:bookmarkEnd w:id="151"/>
      <w:bookmarkEnd w:id="152"/>
      <w:bookmarkEnd w:id="153"/>
      <w:bookmarkEnd w:id="154"/>
      <w:bookmarkEnd w:id="155"/>
    </w:p>
    <w:p w14:paraId="2BDE82E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Analyses of family sizes in the project area were the basic part of socio economic feasibility study. Accordingly, household survey has conducted in the command area of proposed project area. The total number of households (HH) selected for conducting sample household survey were 40 hhs (i.e. 25 households from Bada Warke and 15 households from Gudata Doby kebeles depend up on the majority of beneficiaries of the project. </w:t>
      </w:r>
    </w:p>
    <w:p w14:paraId="1251DCA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As survey result indicates, 33 interviewed households are male and the rest 7 are female. The minimum and maximum the average age of the sample household is 19 and 75 years respectively. The average sampled household age is 40 years. As to the family size, the respondents have 240 total family sizes, out which 118 and 122 is male and female member of households respectively. It indicates that, there is proportional number of male and female </w:t>
      </w:r>
      <w:r w:rsidRPr="00831007">
        <w:rPr>
          <w:rFonts w:ascii="Times New Roman" w:hAnsi="Times New Roman" w:cs="Times New Roman"/>
          <w:bCs/>
          <w:lang w:bidi="en-US"/>
        </w:rPr>
        <w:lastRenderedPageBreak/>
        <w:t>family size has observed in the project area.  In addition, the minimum and maximum family sizes household is 1 and 11 respectively.</w:t>
      </w:r>
    </w:p>
    <w:tbl>
      <w:tblPr>
        <w:tblW w:w="10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810"/>
        <w:gridCol w:w="810"/>
        <w:gridCol w:w="990"/>
        <w:gridCol w:w="1170"/>
        <w:gridCol w:w="738"/>
        <w:gridCol w:w="1020"/>
        <w:gridCol w:w="1440"/>
      </w:tblGrid>
      <w:tr w:rsidR="006A1FD0" w:rsidRPr="00831007" w14:paraId="035A560E" w14:textId="77777777" w:rsidTr="00115668">
        <w:tc>
          <w:tcPr>
            <w:tcW w:w="10146" w:type="dxa"/>
            <w:gridSpan w:val="8"/>
            <w:tcBorders>
              <w:top w:val="nil"/>
              <w:left w:val="nil"/>
              <w:right w:val="nil"/>
            </w:tcBorders>
          </w:tcPr>
          <w:p w14:paraId="698A8D4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Table.5 Distribution of Sample HH by Age, Family members, Active and non active labor force, Family member permanently work on farm, hhs farming experience and off farm income </w:t>
            </w:r>
          </w:p>
        </w:tc>
      </w:tr>
      <w:tr w:rsidR="006A1FD0" w:rsidRPr="00831007" w14:paraId="049A00EC" w14:textId="77777777" w:rsidTr="00115668">
        <w:tc>
          <w:tcPr>
            <w:tcW w:w="3168" w:type="dxa"/>
          </w:tcPr>
          <w:p w14:paraId="3BA3FD3A"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 xml:space="preserve">      Items</w:t>
            </w:r>
          </w:p>
        </w:tc>
        <w:tc>
          <w:tcPr>
            <w:tcW w:w="810" w:type="dxa"/>
          </w:tcPr>
          <w:p w14:paraId="1D365F02"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No. of Resp.</w:t>
            </w:r>
          </w:p>
        </w:tc>
        <w:tc>
          <w:tcPr>
            <w:tcW w:w="810" w:type="dxa"/>
          </w:tcPr>
          <w:p w14:paraId="49E78766"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Range</w:t>
            </w:r>
          </w:p>
        </w:tc>
        <w:tc>
          <w:tcPr>
            <w:tcW w:w="990" w:type="dxa"/>
          </w:tcPr>
          <w:p w14:paraId="52422C52"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Minimum</w:t>
            </w:r>
          </w:p>
        </w:tc>
        <w:tc>
          <w:tcPr>
            <w:tcW w:w="1170" w:type="dxa"/>
          </w:tcPr>
          <w:p w14:paraId="4FAB1E94"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Maximum</w:t>
            </w:r>
          </w:p>
        </w:tc>
        <w:tc>
          <w:tcPr>
            <w:tcW w:w="738" w:type="dxa"/>
          </w:tcPr>
          <w:p w14:paraId="72C0F6F8"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Sum</w:t>
            </w:r>
          </w:p>
        </w:tc>
        <w:tc>
          <w:tcPr>
            <w:tcW w:w="1020" w:type="dxa"/>
          </w:tcPr>
          <w:p w14:paraId="6FCF74D0"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Mean</w:t>
            </w:r>
          </w:p>
        </w:tc>
        <w:tc>
          <w:tcPr>
            <w:tcW w:w="1440" w:type="dxa"/>
          </w:tcPr>
          <w:p w14:paraId="04C13EFC"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Std. Deviation</w:t>
            </w:r>
          </w:p>
        </w:tc>
      </w:tr>
      <w:tr w:rsidR="006A1FD0" w:rsidRPr="00831007" w14:paraId="1DF1F967" w14:textId="77777777" w:rsidTr="00115668">
        <w:trPr>
          <w:trHeight w:val="485"/>
        </w:trPr>
        <w:tc>
          <w:tcPr>
            <w:tcW w:w="3168" w:type="dxa"/>
          </w:tcPr>
          <w:p w14:paraId="23221A21"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Age of the household</w:t>
            </w:r>
          </w:p>
        </w:tc>
        <w:tc>
          <w:tcPr>
            <w:tcW w:w="810" w:type="dxa"/>
          </w:tcPr>
          <w:p w14:paraId="6E5126E6"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40</w:t>
            </w:r>
          </w:p>
        </w:tc>
        <w:tc>
          <w:tcPr>
            <w:tcW w:w="810" w:type="dxa"/>
          </w:tcPr>
          <w:p w14:paraId="3A4E2743"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56.00</w:t>
            </w:r>
          </w:p>
        </w:tc>
        <w:tc>
          <w:tcPr>
            <w:tcW w:w="990" w:type="dxa"/>
          </w:tcPr>
          <w:p w14:paraId="634509C8"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19.00</w:t>
            </w:r>
          </w:p>
        </w:tc>
        <w:tc>
          <w:tcPr>
            <w:tcW w:w="1170" w:type="dxa"/>
          </w:tcPr>
          <w:p w14:paraId="6A9532B1"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65.00</w:t>
            </w:r>
          </w:p>
        </w:tc>
        <w:tc>
          <w:tcPr>
            <w:tcW w:w="738" w:type="dxa"/>
          </w:tcPr>
          <w:p w14:paraId="78C6A5DC"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_____</w:t>
            </w:r>
          </w:p>
        </w:tc>
        <w:tc>
          <w:tcPr>
            <w:tcW w:w="1020" w:type="dxa"/>
          </w:tcPr>
          <w:p w14:paraId="77D5E8E5"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39.8750</w:t>
            </w:r>
          </w:p>
        </w:tc>
        <w:tc>
          <w:tcPr>
            <w:tcW w:w="1440" w:type="dxa"/>
          </w:tcPr>
          <w:p w14:paraId="6454A2AF"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14.15154</w:t>
            </w:r>
          </w:p>
        </w:tc>
      </w:tr>
      <w:tr w:rsidR="006A1FD0" w:rsidRPr="00831007" w14:paraId="38A3FD80" w14:textId="77777777" w:rsidTr="00115668">
        <w:tc>
          <w:tcPr>
            <w:tcW w:w="3168" w:type="dxa"/>
          </w:tcPr>
          <w:p w14:paraId="66F9B87C"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Total family members of the household</w:t>
            </w:r>
          </w:p>
        </w:tc>
        <w:tc>
          <w:tcPr>
            <w:tcW w:w="810" w:type="dxa"/>
          </w:tcPr>
          <w:p w14:paraId="1527659C"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40</w:t>
            </w:r>
          </w:p>
        </w:tc>
        <w:tc>
          <w:tcPr>
            <w:tcW w:w="810" w:type="dxa"/>
          </w:tcPr>
          <w:p w14:paraId="2371CF1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10.00</w:t>
            </w:r>
          </w:p>
        </w:tc>
        <w:tc>
          <w:tcPr>
            <w:tcW w:w="990" w:type="dxa"/>
          </w:tcPr>
          <w:p w14:paraId="60236346"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1.00</w:t>
            </w:r>
          </w:p>
        </w:tc>
        <w:tc>
          <w:tcPr>
            <w:tcW w:w="1170" w:type="dxa"/>
          </w:tcPr>
          <w:p w14:paraId="48A4692B"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11.00</w:t>
            </w:r>
          </w:p>
        </w:tc>
        <w:tc>
          <w:tcPr>
            <w:tcW w:w="738" w:type="dxa"/>
          </w:tcPr>
          <w:p w14:paraId="6663704F"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218.00</w:t>
            </w:r>
          </w:p>
        </w:tc>
        <w:tc>
          <w:tcPr>
            <w:tcW w:w="1020" w:type="dxa"/>
          </w:tcPr>
          <w:p w14:paraId="0FD870C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5.4500</w:t>
            </w:r>
          </w:p>
        </w:tc>
        <w:tc>
          <w:tcPr>
            <w:tcW w:w="1440" w:type="dxa"/>
          </w:tcPr>
          <w:p w14:paraId="7D6C23B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2.51100</w:t>
            </w:r>
          </w:p>
        </w:tc>
      </w:tr>
      <w:tr w:rsidR="006A1FD0" w:rsidRPr="00831007" w14:paraId="2DBEF1C6" w14:textId="77777777" w:rsidTr="00115668">
        <w:tc>
          <w:tcPr>
            <w:tcW w:w="3168" w:type="dxa"/>
          </w:tcPr>
          <w:p w14:paraId="0640EA73"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Number of Male household member</w:t>
            </w:r>
          </w:p>
        </w:tc>
        <w:tc>
          <w:tcPr>
            <w:tcW w:w="810" w:type="dxa"/>
          </w:tcPr>
          <w:p w14:paraId="036EF42E"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40</w:t>
            </w:r>
          </w:p>
        </w:tc>
        <w:tc>
          <w:tcPr>
            <w:tcW w:w="810" w:type="dxa"/>
          </w:tcPr>
          <w:p w14:paraId="529A373E"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5.00</w:t>
            </w:r>
          </w:p>
        </w:tc>
        <w:tc>
          <w:tcPr>
            <w:tcW w:w="990" w:type="dxa"/>
          </w:tcPr>
          <w:p w14:paraId="014617A6"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1.00</w:t>
            </w:r>
          </w:p>
        </w:tc>
        <w:tc>
          <w:tcPr>
            <w:tcW w:w="1170" w:type="dxa"/>
          </w:tcPr>
          <w:p w14:paraId="7905F1C6"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6.00</w:t>
            </w:r>
          </w:p>
        </w:tc>
        <w:tc>
          <w:tcPr>
            <w:tcW w:w="738" w:type="dxa"/>
          </w:tcPr>
          <w:p w14:paraId="74193B27"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113.00</w:t>
            </w:r>
          </w:p>
        </w:tc>
        <w:tc>
          <w:tcPr>
            <w:tcW w:w="1020" w:type="dxa"/>
          </w:tcPr>
          <w:p w14:paraId="06FF4713"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2.8250</w:t>
            </w:r>
          </w:p>
        </w:tc>
        <w:tc>
          <w:tcPr>
            <w:tcW w:w="1440" w:type="dxa"/>
          </w:tcPr>
          <w:p w14:paraId="0A5659C8"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1.39390</w:t>
            </w:r>
          </w:p>
        </w:tc>
      </w:tr>
      <w:tr w:rsidR="006A1FD0" w:rsidRPr="00831007" w14:paraId="766797CC" w14:textId="77777777" w:rsidTr="00115668">
        <w:tc>
          <w:tcPr>
            <w:tcW w:w="3168" w:type="dxa"/>
          </w:tcPr>
          <w:p w14:paraId="114E018A"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 xml:space="preserve"> Number of Female household member</w:t>
            </w:r>
          </w:p>
        </w:tc>
        <w:tc>
          <w:tcPr>
            <w:tcW w:w="810" w:type="dxa"/>
          </w:tcPr>
          <w:p w14:paraId="789DBEFB"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40</w:t>
            </w:r>
          </w:p>
        </w:tc>
        <w:tc>
          <w:tcPr>
            <w:tcW w:w="810" w:type="dxa"/>
          </w:tcPr>
          <w:p w14:paraId="56B497B2"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6.00</w:t>
            </w:r>
          </w:p>
        </w:tc>
        <w:tc>
          <w:tcPr>
            <w:tcW w:w="990" w:type="dxa"/>
          </w:tcPr>
          <w:p w14:paraId="692C72E2"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.00</w:t>
            </w:r>
          </w:p>
        </w:tc>
        <w:tc>
          <w:tcPr>
            <w:tcW w:w="1170" w:type="dxa"/>
          </w:tcPr>
          <w:p w14:paraId="69404588"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6.00</w:t>
            </w:r>
          </w:p>
        </w:tc>
        <w:tc>
          <w:tcPr>
            <w:tcW w:w="738" w:type="dxa"/>
          </w:tcPr>
          <w:p w14:paraId="61B84ECB"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103.0</w:t>
            </w:r>
          </w:p>
        </w:tc>
        <w:tc>
          <w:tcPr>
            <w:tcW w:w="1020" w:type="dxa"/>
          </w:tcPr>
          <w:p w14:paraId="76B39A29"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2.5750</w:t>
            </w:r>
          </w:p>
        </w:tc>
        <w:tc>
          <w:tcPr>
            <w:tcW w:w="1440" w:type="dxa"/>
          </w:tcPr>
          <w:p w14:paraId="632DFD9F"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1.41217</w:t>
            </w:r>
          </w:p>
        </w:tc>
      </w:tr>
      <w:tr w:rsidR="006A1FD0" w:rsidRPr="00831007" w14:paraId="052D2F7B" w14:textId="77777777" w:rsidTr="00115668">
        <w:tc>
          <w:tcPr>
            <w:tcW w:w="3168" w:type="dxa"/>
          </w:tcPr>
          <w:p w14:paraId="7F37618B"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Economically active family members(age 15-65)</w:t>
            </w:r>
          </w:p>
        </w:tc>
        <w:tc>
          <w:tcPr>
            <w:tcW w:w="810" w:type="dxa"/>
          </w:tcPr>
          <w:p w14:paraId="0AA61C31"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40</w:t>
            </w:r>
          </w:p>
        </w:tc>
        <w:tc>
          <w:tcPr>
            <w:tcW w:w="810" w:type="dxa"/>
          </w:tcPr>
          <w:p w14:paraId="21943FAC"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6.00</w:t>
            </w:r>
          </w:p>
        </w:tc>
        <w:tc>
          <w:tcPr>
            <w:tcW w:w="990" w:type="dxa"/>
          </w:tcPr>
          <w:p w14:paraId="4F5B61FB"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1.00</w:t>
            </w:r>
          </w:p>
        </w:tc>
        <w:tc>
          <w:tcPr>
            <w:tcW w:w="1170" w:type="dxa"/>
          </w:tcPr>
          <w:p w14:paraId="7FCAB25F"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7.00</w:t>
            </w:r>
          </w:p>
        </w:tc>
        <w:tc>
          <w:tcPr>
            <w:tcW w:w="738" w:type="dxa"/>
          </w:tcPr>
          <w:p w14:paraId="1E29DEB3"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127.0</w:t>
            </w:r>
          </w:p>
        </w:tc>
        <w:tc>
          <w:tcPr>
            <w:tcW w:w="1020" w:type="dxa"/>
          </w:tcPr>
          <w:p w14:paraId="475139F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3.1750</w:t>
            </w:r>
          </w:p>
        </w:tc>
        <w:tc>
          <w:tcPr>
            <w:tcW w:w="1440" w:type="dxa"/>
          </w:tcPr>
          <w:p w14:paraId="122A8B42"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1.66237</w:t>
            </w:r>
          </w:p>
        </w:tc>
      </w:tr>
      <w:tr w:rsidR="006A1FD0" w:rsidRPr="00831007" w14:paraId="53813BF0" w14:textId="77777777" w:rsidTr="00115668">
        <w:tc>
          <w:tcPr>
            <w:tcW w:w="3168" w:type="dxa"/>
          </w:tcPr>
          <w:p w14:paraId="3183469E"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Economically Non active family members(age&lt;15 or &gt;65)</w:t>
            </w:r>
          </w:p>
        </w:tc>
        <w:tc>
          <w:tcPr>
            <w:tcW w:w="810" w:type="dxa"/>
          </w:tcPr>
          <w:p w14:paraId="1438F970"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40</w:t>
            </w:r>
          </w:p>
        </w:tc>
        <w:tc>
          <w:tcPr>
            <w:tcW w:w="810" w:type="dxa"/>
          </w:tcPr>
          <w:p w14:paraId="68C5EF96"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5.00</w:t>
            </w:r>
          </w:p>
        </w:tc>
        <w:tc>
          <w:tcPr>
            <w:tcW w:w="990" w:type="dxa"/>
          </w:tcPr>
          <w:p w14:paraId="0C854CA6"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.00</w:t>
            </w:r>
          </w:p>
        </w:tc>
        <w:tc>
          <w:tcPr>
            <w:tcW w:w="1170" w:type="dxa"/>
          </w:tcPr>
          <w:p w14:paraId="70DA3925"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5.00</w:t>
            </w:r>
          </w:p>
        </w:tc>
        <w:tc>
          <w:tcPr>
            <w:tcW w:w="738" w:type="dxa"/>
          </w:tcPr>
          <w:p w14:paraId="7ECF2D29"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90.00</w:t>
            </w:r>
          </w:p>
        </w:tc>
        <w:tc>
          <w:tcPr>
            <w:tcW w:w="1020" w:type="dxa"/>
          </w:tcPr>
          <w:p w14:paraId="6D046D4F"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2.2500</w:t>
            </w:r>
          </w:p>
        </w:tc>
        <w:tc>
          <w:tcPr>
            <w:tcW w:w="1440" w:type="dxa"/>
          </w:tcPr>
          <w:p w14:paraId="5DE273CC"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1.29595</w:t>
            </w:r>
          </w:p>
        </w:tc>
      </w:tr>
      <w:tr w:rsidR="006A1FD0" w:rsidRPr="00831007" w14:paraId="7B2D5660" w14:textId="77777777" w:rsidTr="00115668">
        <w:tc>
          <w:tcPr>
            <w:tcW w:w="3168" w:type="dxa"/>
          </w:tcPr>
          <w:p w14:paraId="1FE5566F"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Number of family members permanently work on farm</w:t>
            </w:r>
          </w:p>
        </w:tc>
        <w:tc>
          <w:tcPr>
            <w:tcW w:w="810" w:type="dxa"/>
          </w:tcPr>
          <w:p w14:paraId="3C31978C"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40</w:t>
            </w:r>
          </w:p>
        </w:tc>
        <w:tc>
          <w:tcPr>
            <w:tcW w:w="810" w:type="dxa"/>
          </w:tcPr>
          <w:p w14:paraId="558FAAA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6.00</w:t>
            </w:r>
          </w:p>
        </w:tc>
        <w:tc>
          <w:tcPr>
            <w:tcW w:w="990" w:type="dxa"/>
          </w:tcPr>
          <w:p w14:paraId="0393A05E"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1.00</w:t>
            </w:r>
          </w:p>
        </w:tc>
        <w:tc>
          <w:tcPr>
            <w:tcW w:w="1170" w:type="dxa"/>
          </w:tcPr>
          <w:p w14:paraId="517BF0BE"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7.00</w:t>
            </w:r>
          </w:p>
        </w:tc>
        <w:tc>
          <w:tcPr>
            <w:tcW w:w="738" w:type="dxa"/>
          </w:tcPr>
          <w:p w14:paraId="1ACF8483"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107.0</w:t>
            </w:r>
          </w:p>
        </w:tc>
        <w:tc>
          <w:tcPr>
            <w:tcW w:w="1020" w:type="dxa"/>
          </w:tcPr>
          <w:p w14:paraId="261B671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2.6750</w:t>
            </w:r>
          </w:p>
        </w:tc>
        <w:tc>
          <w:tcPr>
            <w:tcW w:w="1440" w:type="dxa"/>
          </w:tcPr>
          <w:p w14:paraId="044F8EFE"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1.22762</w:t>
            </w:r>
          </w:p>
        </w:tc>
      </w:tr>
      <w:tr w:rsidR="006A1FD0" w:rsidRPr="00831007" w14:paraId="2939E2F5" w14:textId="77777777" w:rsidTr="00115668">
        <w:tc>
          <w:tcPr>
            <w:tcW w:w="3168" w:type="dxa"/>
          </w:tcPr>
          <w:p w14:paraId="1557923F"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Household farming experience</w:t>
            </w:r>
          </w:p>
        </w:tc>
        <w:tc>
          <w:tcPr>
            <w:tcW w:w="810" w:type="dxa"/>
          </w:tcPr>
          <w:p w14:paraId="5B92279E"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40</w:t>
            </w:r>
          </w:p>
        </w:tc>
        <w:tc>
          <w:tcPr>
            <w:tcW w:w="810" w:type="dxa"/>
          </w:tcPr>
          <w:p w14:paraId="1106C319"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51.00</w:t>
            </w:r>
          </w:p>
        </w:tc>
        <w:tc>
          <w:tcPr>
            <w:tcW w:w="990" w:type="dxa"/>
          </w:tcPr>
          <w:p w14:paraId="4B7762BC"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9.00</w:t>
            </w:r>
          </w:p>
        </w:tc>
        <w:tc>
          <w:tcPr>
            <w:tcW w:w="1170" w:type="dxa"/>
          </w:tcPr>
          <w:p w14:paraId="3E13992B"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60.00</w:t>
            </w:r>
          </w:p>
        </w:tc>
        <w:tc>
          <w:tcPr>
            <w:tcW w:w="738" w:type="dxa"/>
          </w:tcPr>
          <w:p w14:paraId="10E7DC6B"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_______</w:t>
            </w:r>
          </w:p>
        </w:tc>
        <w:tc>
          <w:tcPr>
            <w:tcW w:w="1020" w:type="dxa"/>
          </w:tcPr>
          <w:p w14:paraId="29FFA786"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26.0250</w:t>
            </w:r>
          </w:p>
        </w:tc>
        <w:tc>
          <w:tcPr>
            <w:tcW w:w="1440" w:type="dxa"/>
          </w:tcPr>
          <w:p w14:paraId="4FCA916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13.73091</w:t>
            </w:r>
          </w:p>
        </w:tc>
      </w:tr>
      <w:tr w:rsidR="006A1FD0" w:rsidRPr="00831007" w14:paraId="16C3F4BA" w14:textId="77777777" w:rsidTr="00115668">
        <w:tc>
          <w:tcPr>
            <w:tcW w:w="3168" w:type="dxa"/>
          </w:tcPr>
          <w:p w14:paraId="2CC49B1C"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Off-farm income of the HH</w:t>
            </w:r>
          </w:p>
        </w:tc>
        <w:tc>
          <w:tcPr>
            <w:tcW w:w="810" w:type="dxa"/>
          </w:tcPr>
          <w:p w14:paraId="0D7F4D4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40</w:t>
            </w:r>
          </w:p>
        </w:tc>
        <w:tc>
          <w:tcPr>
            <w:tcW w:w="810" w:type="dxa"/>
          </w:tcPr>
          <w:p w14:paraId="67C54B6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3000.0</w:t>
            </w:r>
          </w:p>
        </w:tc>
        <w:tc>
          <w:tcPr>
            <w:tcW w:w="990" w:type="dxa"/>
          </w:tcPr>
          <w:p w14:paraId="16EB873E"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.00</w:t>
            </w:r>
          </w:p>
        </w:tc>
        <w:tc>
          <w:tcPr>
            <w:tcW w:w="1170" w:type="dxa"/>
          </w:tcPr>
          <w:p w14:paraId="64B0058D"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3000.00</w:t>
            </w:r>
          </w:p>
        </w:tc>
        <w:tc>
          <w:tcPr>
            <w:tcW w:w="738" w:type="dxa"/>
          </w:tcPr>
          <w:p w14:paraId="4FD1DC9F"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9390</w:t>
            </w:r>
          </w:p>
        </w:tc>
        <w:tc>
          <w:tcPr>
            <w:tcW w:w="1020" w:type="dxa"/>
          </w:tcPr>
          <w:p w14:paraId="410996E7"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2.3475</w:t>
            </w:r>
          </w:p>
        </w:tc>
        <w:tc>
          <w:tcPr>
            <w:tcW w:w="1440" w:type="dxa"/>
          </w:tcPr>
          <w:p w14:paraId="27EEFF46" w14:textId="77777777" w:rsidR="006A1FD0" w:rsidRPr="00891042" w:rsidRDefault="006A1FD0" w:rsidP="00073F31">
            <w:pPr>
              <w:rPr>
                <w:rFonts w:ascii="Times New Roman" w:hAnsi="Times New Roman" w:cs="Times New Roman"/>
                <w:bCs/>
                <w:sz w:val="20"/>
                <w:szCs w:val="20"/>
                <w:lang w:bidi="en-US"/>
              </w:rPr>
            </w:pPr>
            <w:r w:rsidRPr="00891042">
              <w:rPr>
                <w:rFonts w:ascii="Times New Roman" w:hAnsi="Times New Roman" w:cs="Times New Roman"/>
                <w:bCs/>
                <w:sz w:val="20"/>
                <w:szCs w:val="20"/>
                <w:lang w:bidi="en-US"/>
              </w:rPr>
              <w:t>700.14280</w:t>
            </w:r>
          </w:p>
        </w:tc>
      </w:tr>
    </w:tbl>
    <w:p w14:paraId="7690444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Source: HH survey result, 2013</w:t>
      </w:r>
    </w:p>
    <w:p w14:paraId="17996225"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bookmarkStart w:id="156" w:name="_Toc343074111"/>
      <w:bookmarkStart w:id="157" w:name="_Toc373016498"/>
      <w:bookmarkStart w:id="158" w:name="_Toc373181709"/>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 xml:space="preserve">   Household Labor</w:t>
      </w:r>
      <w:bookmarkEnd w:id="156"/>
      <w:bookmarkEnd w:id="157"/>
      <w:bookmarkEnd w:id="158"/>
    </w:p>
    <w:p w14:paraId="7256D80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Household labor is one of the basic resources and inputs that are critically required by an irrigation project. According to sample survey result, of the total family sizes, economically active family sizes is 127and 90 is none active labor forces.</w:t>
      </w:r>
      <w:bookmarkStart w:id="159" w:name="_Toc245304842"/>
      <w:bookmarkStart w:id="160" w:name="_Toc329636097"/>
      <w:r w:rsidRPr="00831007">
        <w:rPr>
          <w:rFonts w:ascii="Times New Roman" w:hAnsi="Times New Roman" w:cs="Times New Roman"/>
          <w:bCs/>
          <w:lang w:bidi="en-US"/>
        </w:rPr>
        <w:t xml:space="preserve"> This result indicates that, according to sample household heads survey conducted, there is higher economically active labor force in compare with economically non-active labor forces. </w:t>
      </w:r>
      <w:bookmarkStart w:id="161" w:name="_Toc379362810"/>
      <w:bookmarkStart w:id="162" w:name="_Toc379368227"/>
      <w:bookmarkStart w:id="163" w:name="_Toc343074112"/>
      <w:r w:rsidRPr="00831007">
        <w:rPr>
          <w:rFonts w:ascii="Times New Roman" w:hAnsi="Times New Roman" w:cs="Times New Roman"/>
          <w:bCs/>
          <w:lang w:bidi="en-US"/>
        </w:rPr>
        <w:t xml:space="preserve">The supply of family labor force or unskilled labor is highly available during slack period or at a time, they did not busy with farm work and at the peak period or during harvesting time the skilled labors force has employed for the project activities. The allocation of labor has intensively acted on farm work. Hired labor is rare in the study area even there are wealth households who can hire laborer whenever they like. Using oxen for cultivation is a prevailing or a widespread technology in the course of farming around the project area. June- August is the main rainfall season and sometimes begins in March and lasts to September. Within this period the larger part of crop production activities like part of clearing, first to fifth round tilling, sowing and weeding takes place in this months and </w:t>
      </w:r>
      <w:r w:rsidRPr="00831007">
        <w:rPr>
          <w:rFonts w:ascii="Times New Roman" w:hAnsi="Times New Roman" w:cs="Times New Roman"/>
          <w:bCs/>
          <w:lang w:bidi="en-US"/>
        </w:rPr>
        <w:lastRenderedPageBreak/>
        <w:t>harvesting takes place during the month of November to the end of December . In the peak months of agricultural activities (weeding and harvesting) all the labor of the family and additional labor mobilized in order to run these activities. Unskilled labor is available in and around the study area during slack period. Therefore, the careful selection of laborer is required to avoid uncertainty that might arise during labor requirement.</w:t>
      </w:r>
    </w:p>
    <w:p w14:paraId="08AA029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Table 6- indicates economically active and non-active family member labor around the project area.</w:t>
      </w: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1080"/>
        <w:gridCol w:w="810"/>
        <w:gridCol w:w="990"/>
        <w:gridCol w:w="1170"/>
        <w:gridCol w:w="990"/>
        <w:gridCol w:w="1080"/>
      </w:tblGrid>
      <w:tr w:rsidR="006A1FD0" w:rsidRPr="00831007" w14:paraId="61491CE0" w14:textId="77777777" w:rsidTr="00891042">
        <w:trPr>
          <w:jc w:val="center"/>
        </w:trPr>
        <w:tc>
          <w:tcPr>
            <w:tcW w:w="3168" w:type="dxa"/>
          </w:tcPr>
          <w:p w14:paraId="7D3265D8"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 xml:space="preserve">        items</w:t>
            </w:r>
          </w:p>
        </w:tc>
        <w:tc>
          <w:tcPr>
            <w:tcW w:w="1080" w:type="dxa"/>
            <w:vAlign w:val="center"/>
          </w:tcPr>
          <w:p w14:paraId="117A0D80"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No. of Resp.</w:t>
            </w:r>
          </w:p>
        </w:tc>
        <w:tc>
          <w:tcPr>
            <w:tcW w:w="810" w:type="dxa"/>
            <w:vAlign w:val="center"/>
          </w:tcPr>
          <w:p w14:paraId="1264AF0F"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Range</w:t>
            </w:r>
          </w:p>
        </w:tc>
        <w:tc>
          <w:tcPr>
            <w:tcW w:w="990" w:type="dxa"/>
            <w:vAlign w:val="center"/>
          </w:tcPr>
          <w:p w14:paraId="3B9C97D5"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Minimum</w:t>
            </w:r>
          </w:p>
        </w:tc>
        <w:tc>
          <w:tcPr>
            <w:tcW w:w="1170" w:type="dxa"/>
            <w:vAlign w:val="center"/>
          </w:tcPr>
          <w:p w14:paraId="0179A7DD"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Maximum</w:t>
            </w:r>
          </w:p>
        </w:tc>
        <w:tc>
          <w:tcPr>
            <w:tcW w:w="990" w:type="dxa"/>
            <w:vAlign w:val="center"/>
          </w:tcPr>
          <w:p w14:paraId="332988D3"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Sum</w:t>
            </w:r>
          </w:p>
        </w:tc>
        <w:tc>
          <w:tcPr>
            <w:tcW w:w="1080" w:type="dxa"/>
            <w:vAlign w:val="center"/>
          </w:tcPr>
          <w:p w14:paraId="5B72E1B1"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Mean</w:t>
            </w:r>
          </w:p>
        </w:tc>
      </w:tr>
      <w:tr w:rsidR="006A1FD0" w:rsidRPr="00831007" w14:paraId="10537D50" w14:textId="77777777" w:rsidTr="00891042">
        <w:trPr>
          <w:jc w:val="center"/>
        </w:trPr>
        <w:tc>
          <w:tcPr>
            <w:tcW w:w="3168" w:type="dxa"/>
          </w:tcPr>
          <w:p w14:paraId="4CE5B02A"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Economically active family members(age 15-65)</w:t>
            </w:r>
          </w:p>
        </w:tc>
        <w:tc>
          <w:tcPr>
            <w:tcW w:w="1080" w:type="dxa"/>
            <w:vAlign w:val="center"/>
          </w:tcPr>
          <w:p w14:paraId="22A41F97"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40</w:t>
            </w:r>
          </w:p>
        </w:tc>
        <w:tc>
          <w:tcPr>
            <w:tcW w:w="810" w:type="dxa"/>
            <w:vAlign w:val="center"/>
          </w:tcPr>
          <w:p w14:paraId="0D5C9FA7"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6.00</w:t>
            </w:r>
          </w:p>
        </w:tc>
        <w:tc>
          <w:tcPr>
            <w:tcW w:w="990" w:type="dxa"/>
            <w:vAlign w:val="center"/>
          </w:tcPr>
          <w:p w14:paraId="35657B32"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1.00</w:t>
            </w:r>
          </w:p>
        </w:tc>
        <w:tc>
          <w:tcPr>
            <w:tcW w:w="1170" w:type="dxa"/>
            <w:vAlign w:val="center"/>
          </w:tcPr>
          <w:p w14:paraId="1134097B"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7.00</w:t>
            </w:r>
          </w:p>
        </w:tc>
        <w:tc>
          <w:tcPr>
            <w:tcW w:w="990" w:type="dxa"/>
            <w:vAlign w:val="center"/>
          </w:tcPr>
          <w:p w14:paraId="145C5EC5"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127.00</w:t>
            </w:r>
          </w:p>
        </w:tc>
        <w:tc>
          <w:tcPr>
            <w:tcW w:w="1080" w:type="dxa"/>
            <w:vAlign w:val="center"/>
          </w:tcPr>
          <w:p w14:paraId="36AC700D"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3.2</w:t>
            </w:r>
          </w:p>
        </w:tc>
      </w:tr>
      <w:tr w:rsidR="006A1FD0" w:rsidRPr="00831007" w14:paraId="24557847" w14:textId="77777777" w:rsidTr="00891042">
        <w:trPr>
          <w:jc w:val="center"/>
        </w:trPr>
        <w:tc>
          <w:tcPr>
            <w:tcW w:w="3168" w:type="dxa"/>
          </w:tcPr>
          <w:p w14:paraId="6DFB30B0"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Economically Non active family members(age&lt;15 or &gt;65)</w:t>
            </w:r>
          </w:p>
        </w:tc>
        <w:tc>
          <w:tcPr>
            <w:tcW w:w="1080" w:type="dxa"/>
            <w:vAlign w:val="center"/>
          </w:tcPr>
          <w:p w14:paraId="5887CCD7"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40</w:t>
            </w:r>
          </w:p>
        </w:tc>
        <w:tc>
          <w:tcPr>
            <w:tcW w:w="810" w:type="dxa"/>
            <w:vAlign w:val="center"/>
          </w:tcPr>
          <w:p w14:paraId="6CCA4C83"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5.00</w:t>
            </w:r>
          </w:p>
        </w:tc>
        <w:tc>
          <w:tcPr>
            <w:tcW w:w="990" w:type="dxa"/>
            <w:vAlign w:val="center"/>
          </w:tcPr>
          <w:p w14:paraId="27E639D3"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.00</w:t>
            </w:r>
          </w:p>
        </w:tc>
        <w:tc>
          <w:tcPr>
            <w:tcW w:w="1170" w:type="dxa"/>
            <w:vAlign w:val="center"/>
          </w:tcPr>
          <w:p w14:paraId="46450D6C"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5.00</w:t>
            </w:r>
          </w:p>
        </w:tc>
        <w:tc>
          <w:tcPr>
            <w:tcW w:w="990" w:type="dxa"/>
            <w:vAlign w:val="center"/>
          </w:tcPr>
          <w:p w14:paraId="6220C3CC"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90.00</w:t>
            </w:r>
          </w:p>
        </w:tc>
        <w:tc>
          <w:tcPr>
            <w:tcW w:w="1080" w:type="dxa"/>
            <w:vAlign w:val="center"/>
          </w:tcPr>
          <w:p w14:paraId="1E04419A" w14:textId="77777777" w:rsidR="006A1FD0" w:rsidRPr="00831007" w:rsidRDefault="006A1FD0" w:rsidP="00891042">
            <w:pPr>
              <w:spacing w:line="276" w:lineRule="auto"/>
              <w:rPr>
                <w:rFonts w:ascii="Times New Roman" w:hAnsi="Times New Roman" w:cs="Times New Roman"/>
                <w:bCs/>
                <w:lang w:bidi="en-US"/>
              </w:rPr>
            </w:pPr>
            <w:r w:rsidRPr="00831007">
              <w:rPr>
                <w:rFonts w:ascii="Times New Roman" w:hAnsi="Times New Roman" w:cs="Times New Roman"/>
                <w:bCs/>
                <w:lang w:bidi="en-US"/>
              </w:rPr>
              <w:t>2.3</w:t>
            </w:r>
          </w:p>
        </w:tc>
      </w:tr>
    </w:tbl>
    <w:p w14:paraId="7DF412A2" w14:textId="77777777" w:rsidR="006A1FD0" w:rsidRPr="00831007" w:rsidRDefault="006A1FD0" w:rsidP="00073F31">
      <w:pPr>
        <w:rPr>
          <w:rFonts w:ascii="Times New Roman" w:hAnsi="Times New Roman" w:cs="Times New Roman"/>
          <w:bCs/>
          <w:lang w:bidi="en-US"/>
        </w:rPr>
      </w:pPr>
      <w:bookmarkStart w:id="164" w:name="_Toc373016499"/>
      <w:bookmarkStart w:id="165" w:name="_Toc373181710"/>
      <w:bookmarkEnd w:id="161"/>
      <w:bookmarkEnd w:id="162"/>
      <w:r w:rsidRPr="00831007">
        <w:rPr>
          <w:rFonts w:ascii="Times New Roman" w:hAnsi="Times New Roman" w:cs="Times New Roman"/>
          <w:bCs/>
          <w:lang w:bidi="en-US"/>
        </w:rPr>
        <w:t>Education Level</w:t>
      </w:r>
      <w:bookmarkEnd w:id="159"/>
      <w:bookmarkEnd w:id="160"/>
      <w:bookmarkEnd w:id="163"/>
      <w:bookmarkEnd w:id="164"/>
      <w:bookmarkEnd w:id="165"/>
    </w:p>
    <w:p w14:paraId="177BBEB3"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Education is the base for any social and economic development activities. Based on the household survey conducted, from the total sample households, 52.5% of households are literate, 7.5% read and write and 40% households are illiterate. This indicates that, households of the project area have been more educated. As the data conducted shows male households was more educated than female households</w:t>
      </w:r>
      <w:r w:rsidRPr="00831007">
        <w:rPr>
          <w:rFonts w:ascii="Times New Roman" w:hAnsi="Times New Roman" w:cs="Times New Roman"/>
          <w:b/>
          <w:bCs/>
          <w:lang w:bidi="en-US"/>
        </w:rPr>
        <w:t>.</w:t>
      </w:r>
    </w:p>
    <w:p w14:paraId="014F9799" w14:textId="77777777" w:rsidR="006A1FD0" w:rsidRPr="00831007" w:rsidRDefault="006A1FD0" w:rsidP="00073F31">
      <w:pPr>
        <w:rPr>
          <w:rFonts w:ascii="Times New Roman" w:hAnsi="Times New Roman" w:cs="Times New Roman"/>
          <w:b/>
          <w:bCs/>
        </w:rPr>
      </w:pPr>
      <w:bookmarkStart w:id="166" w:name="_Toc373183473"/>
      <w:r w:rsidRPr="00831007">
        <w:rPr>
          <w:rFonts w:ascii="Times New Roman" w:hAnsi="Times New Roman" w:cs="Times New Roman"/>
          <w:bCs/>
        </w:rPr>
        <w:t>Table .7 Distributions of household heads by educational status</w:t>
      </w:r>
      <w:r w:rsidRPr="00831007">
        <w:rPr>
          <w:rFonts w:ascii="Times New Roman" w:hAnsi="Times New Roman" w:cs="Times New Roman"/>
          <w:b/>
          <w:bCs/>
        </w:rPr>
        <w:t>.</w:t>
      </w:r>
      <w:bookmarkEnd w:id="166"/>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772"/>
        <w:gridCol w:w="1800"/>
        <w:gridCol w:w="2070"/>
        <w:gridCol w:w="1728"/>
      </w:tblGrid>
      <w:tr w:rsidR="006A1FD0" w:rsidRPr="00831007" w14:paraId="5A6096CD" w14:textId="77777777" w:rsidTr="00115668">
        <w:trPr>
          <w:trHeight w:val="38"/>
        </w:trPr>
        <w:tc>
          <w:tcPr>
            <w:tcW w:w="990" w:type="dxa"/>
          </w:tcPr>
          <w:p w14:paraId="65776F65"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2772" w:type="dxa"/>
          </w:tcPr>
          <w:p w14:paraId="31F952F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Items</w:t>
            </w:r>
          </w:p>
        </w:tc>
        <w:tc>
          <w:tcPr>
            <w:tcW w:w="1800" w:type="dxa"/>
          </w:tcPr>
          <w:p w14:paraId="44F12B98"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Numbers</w:t>
            </w:r>
          </w:p>
        </w:tc>
        <w:tc>
          <w:tcPr>
            <w:tcW w:w="2070" w:type="dxa"/>
          </w:tcPr>
          <w:p w14:paraId="732239D6"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Percent (%)</w:t>
            </w:r>
          </w:p>
        </w:tc>
        <w:tc>
          <w:tcPr>
            <w:tcW w:w="1728" w:type="dxa"/>
          </w:tcPr>
          <w:p w14:paraId="0311BBDC"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Remark</w:t>
            </w:r>
          </w:p>
        </w:tc>
      </w:tr>
      <w:tr w:rsidR="006A1FD0" w:rsidRPr="00831007" w14:paraId="5AB15213" w14:textId="77777777" w:rsidTr="00115668">
        <w:trPr>
          <w:trHeight w:val="83"/>
        </w:trPr>
        <w:tc>
          <w:tcPr>
            <w:tcW w:w="990" w:type="dxa"/>
          </w:tcPr>
          <w:p w14:paraId="468612F0"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1</w:t>
            </w:r>
          </w:p>
        </w:tc>
        <w:tc>
          <w:tcPr>
            <w:tcW w:w="2772" w:type="dxa"/>
          </w:tcPr>
          <w:p w14:paraId="2091513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Literate</w:t>
            </w:r>
          </w:p>
        </w:tc>
        <w:tc>
          <w:tcPr>
            <w:tcW w:w="1800" w:type="dxa"/>
          </w:tcPr>
          <w:p w14:paraId="01E55E29"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21</w:t>
            </w:r>
          </w:p>
        </w:tc>
        <w:tc>
          <w:tcPr>
            <w:tcW w:w="2070" w:type="dxa"/>
          </w:tcPr>
          <w:p w14:paraId="575A00B1"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52.5</w:t>
            </w:r>
          </w:p>
        </w:tc>
        <w:tc>
          <w:tcPr>
            <w:tcW w:w="1728" w:type="dxa"/>
          </w:tcPr>
          <w:p w14:paraId="32D9702E" w14:textId="77777777" w:rsidR="006A1FD0" w:rsidRPr="00831007" w:rsidRDefault="006A1FD0" w:rsidP="00891042">
            <w:pPr>
              <w:jc w:val="center"/>
              <w:rPr>
                <w:rFonts w:ascii="Times New Roman" w:hAnsi="Times New Roman" w:cs="Times New Roman"/>
                <w:bCs/>
                <w:lang w:bidi="en-US"/>
              </w:rPr>
            </w:pPr>
          </w:p>
        </w:tc>
      </w:tr>
      <w:tr w:rsidR="006A1FD0" w:rsidRPr="00831007" w14:paraId="496D2952" w14:textId="77777777" w:rsidTr="00115668">
        <w:trPr>
          <w:trHeight w:val="83"/>
        </w:trPr>
        <w:tc>
          <w:tcPr>
            <w:tcW w:w="990" w:type="dxa"/>
          </w:tcPr>
          <w:p w14:paraId="5FA69A09"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2</w:t>
            </w:r>
          </w:p>
        </w:tc>
        <w:tc>
          <w:tcPr>
            <w:tcW w:w="2772" w:type="dxa"/>
          </w:tcPr>
          <w:p w14:paraId="1570442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Illiterate</w:t>
            </w:r>
          </w:p>
        </w:tc>
        <w:tc>
          <w:tcPr>
            <w:tcW w:w="1800" w:type="dxa"/>
          </w:tcPr>
          <w:p w14:paraId="0EF27F4E"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16</w:t>
            </w:r>
          </w:p>
        </w:tc>
        <w:tc>
          <w:tcPr>
            <w:tcW w:w="2070" w:type="dxa"/>
          </w:tcPr>
          <w:p w14:paraId="080A9A99"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728" w:type="dxa"/>
          </w:tcPr>
          <w:p w14:paraId="19D98918" w14:textId="77777777" w:rsidR="006A1FD0" w:rsidRPr="00831007" w:rsidRDefault="006A1FD0" w:rsidP="00891042">
            <w:pPr>
              <w:jc w:val="center"/>
              <w:rPr>
                <w:rFonts w:ascii="Times New Roman" w:hAnsi="Times New Roman" w:cs="Times New Roman"/>
                <w:bCs/>
                <w:lang w:bidi="en-US"/>
              </w:rPr>
            </w:pPr>
          </w:p>
        </w:tc>
      </w:tr>
      <w:tr w:rsidR="006A1FD0" w:rsidRPr="00831007" w14:paraId="0FD25812" w14:textId="77777777" w:rsidTr="00115668">
        <w:trPr>
          <w:trHeight w:val="83"/>
        </w:trPr>
        <w:tc>
          <w:tcPr>
            <w:tcW w:w="990" w:type="dxa"/>
          </w:tcPr>
          <w:p w14:paraId="7BD71331"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3</w:t>
            </w:r>
          </w:p>
        </w:tc>
        <w:tc>
          <w:tcPr>
            <w:tcW w:w="2772" w:type="dxa"/>
          </w:tcPr>
          <w:p w14:paraId="050827E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Read and write</w:t>
            </w:r>
          </w:p>
        </w:tc>
        <w:tc>
          <w:tcPr>
            <w:tcW w:w="1800" w:type="dxa"/>
          </w:tcPr>
          <w:p w14:paraId="24F082F2"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3</w:t>
            </w:r>
          </w:p>
        </w:tc>
        <w:tc>
          <w:tcPr>
            <w:tcW w:w="2070" w:type="dxa"/>
          </w:tcPr>
          <w:p w14:paraId="39DC3B35"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7.5</w:t>
            </w:r>
          </w:p>
        </w:tc>
        <w:tc>
          <w:tcPr>
            <w:tcW w:w="1728" w:type="dxa"/>
          </w:tcPr>
          <w:p w14:paraId="50D82A0F" w14:textId="77777777" w:rsidR="006A1FD0" w:rsidRPr="00831007" w:rsidRDefault="006A1FD0" w:rsidP="00891042">
            <w:pPr>
              <w:jc w:val="center"/>
              <w:rPr>
                <w:rFonts w:ascii="Times New Roman" w:hAnsi="Times New Roman" w:cs="Times New Roman"/>
                <w:bCs/>
                <w:lang w:bidi="en-US"/>
              </w:rPr>
            </w:pPr>
          </w:p>
        </w:tc>
      </w:tr>
      <w:tr w:rsidR="006A1FD0" w:rsidRPr="00831007" w14:paraId="5A7FCBD4" w14:textId="77777777" w:rsidTr="00115668">
        <w:trPr>
          <w:trHeight w:val="83"/>
        </w:trPr>
        <w:tc>
          <w:tcPr>
            <w:tcW w:w="990" w:type="dxa"/>
          </w:tcPr>
          <w:p w14:paraId="13895D1E" w14:textId="77777777" w:rsidR="006A1FD0" w:rsidRPr="00831007" w:rsidRDefault="006A1FD0" w:rsidP="00891042">
            <w:pPr>
              <w:jc w:val="center"/>
              <w:rPr>
                <w:rFonts w:ascii="Times New Roman" w:hAnsi="Times New Roman" w:cs="Times New Roman"/>
                <w:bCs/>
                <w:lang w:bidi="en-US"/>
              </w:rPr>
            </w:pPr>
          </w:p>
        </w:tc>
        <w:tc>
          <w:tcPr>
            <w:tcW w:w="2772" w:type="dxa"/>
          </w:tcPr>
          <w:p w14:paraId="17C612A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1800" w:type="dxa"/>
          </w:tcPr>
          <w:p w14:paraId="24C75B54"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2070" w:type="dxa"/>
          </w:tcPr>
          <w:p w14:paraId="0F076F40" w14:textId="77777777" w:rsidR="006A1FD0" w:rsidRPr="00831007" w:rsidRDefault="006A1FD0" w:rsidP="00891042">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728" w:type="dxa"/>
          </w:tcPr>
          <w:p w14:paraId="2B439389" w14:textId="77777777" w:rsidR="006A1FD0" w:rsidRPr="00831007" w:rsidRDefault="006A1FD0" w:rsidP="00891042">
            <w:pPr>
              <w:jc w:val="center"/>
              <w:rPr>
                <w:rFonts w:ascii="Times New Roman" w:hAnsi="Times New Roman" w:cs="Times New Roman"/>
                <w:bCs/>
                <w:lang w:bidi="en-US"/>
              </w:rPr>
            </w:pPr>
          </w:p>
        </w:tc>
      </w:tr>
    </w:tbl>
    <w:p w14:paraId="73BB74C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Source: HH survey result, 2014 </w:t>
      </w:r>
    </w:p>
    <w:p w14:paraId="797C04A7" w14:textId="77777777" w:rsidR="006A1FD0" w:rsidRPr="00831007" w:rsidRDefault="006A1FD0" w:rsidP="00073F31">
      <w:pPr>
        <w:rPr>
          <w:rFonts w:ascii="Times New Roman" w:eastAsia="MS Mincho" w:hAnsi="Times New Roman" w:cs="Times New Roman"/>
          <w:lang w:eastAsia="zh-CN"/>
        </w:rPr>
      </w:pPr>
      <w:r w:rsidRPr="00831007">
        <w:rPr>
          <w:rFonts w:ascii="Times New Roman" w:eastAsia="MS Mincho" w:hAnsi="Times New Roman" w:cs="Times New Roman"/>
          <w:lang w:eastAsia="ja-JP"/>
        </w:rPr>
        <w:t>The average education level of the expected household</w:t>
      </w:r>
    </w:p>
    <w:tbl>
      <w:tblPr>
        <w:tblW w:w="10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620"/>
        <w:gridCol w:w="900"/>
        <w:gridCol w:w="954"/>
        <w:gridCol w:w="1104"/>
        <w:gridCol w:w="1020"/>
        <w:gridCol w:w="1020"/>
        <w:gridCol w:w="1440"/>
      </w:tblGrid>
      <w:tr w:rsidR="006A1FD0" w:rsidRPr="00831007" w14:paraId="1C0BBB77" w14:textId="77777777" w:rsidTr="00891042">
        <w:tc>
          <w:tcPr>
            <w:tcW w:w="2088" w:type="dxa"/>
            <w:vAlign w:val="center"/>
          </w:tcPr>
          <w:p w14:paraId="25CB7F5E"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Item</w:t>
            </w:r>
          </w:p>
        </w:tc>
        <w:tc>
          <w:tcPr>
            <w:tcW w:w="1620" w:type="dxa"/>
            <w:vAlign w:val="center"/>
          </w:tcPr>
          <w:p w14:paraId="0AE20701"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No. of respondents</w:t>
            </w:r>
          </w:p>
        </w:tc>
        <w:tc>
          <w:tcPr>
            <w:tcW w:w="900" w:type="dxa"/>
            <w:vAlign w:val="center"/>
          </w:tcPr>
          <w:p w14:paraId="1C335A47"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Range</w:t>
            </w:r>
          </w:p>
        </w:tc>
        <w:tc>
          <w:tcPr>
            <w:tcW w:w="954" w:type="dxa"/>
            <w:vAlign w:val="center"/>
          </w:tcPr>
          <w:p w14:paraId="791B1002"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Minimum</w:t>
            </w:r>
          </w:p>
        </w:tc>
        <w:tc>
          <w:tcPr>
            <w:tcW w:w="1104" w:type="dxa"/>
            <w:vAlign w:val="center"/>
          </w:tcPr>
          <w:p w14:paraId="1E42221A"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Maximum</w:t>
            </w:r>
          </w:p>
        </w:tc>
        <w:tc>
          <w:tcPr>
            <w:tcW w:w="1020" w:type="dxa"/>
            <w:vAlign w:val="center"/>
          </w:tcPr>
          <w:p w14:paraId="6A22FF35"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Sum</w:t>
            </w:r>
          </w:p>
        </w:tc>
        <w:tc>
          <w:tcPr>
            <w:tcW w:w="1020" w:type="dxa"/>
            <w:vAlign w:val="center"/>
          </w:tcPr>
          <w:p w14:paraId="5BA58432"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Mean</w:t>
            </w:r>
          </w:p>
        </w:tc>
        <w:tc>
          <w:tcPr>
            <w:tcW w:w="1440" w:type="dxa"/>
            <w:vAlign w:val="center"/>
          </w:tcPr>
          <w:p w14:paraId="77CD5A3D"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Std. Deviation</w:t>
            </w:r>
          </w:p>
        </w:tc>
      </w:tr>
      <w:tr w:rsidR="006A1FD0" w:rsidRPr="00831007" w14:paraId="4EB0796A" w14:textId="77777777" w:rsidTr="00891042">
        <w:tc>
          <w:tcPr>
            <w:tcW w:w="2088" w:type="dxa"/>
            <w:vAlign w:val="center"/>
          </w:tcPr>
          <w:p w14:paraId="09238DE3"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 xml:space="preserve"> Literate Level of hhs formal education </w:t>
            </w:r>
          </w:p>
        </w:tc>
        <w:tc>
          <w:tcPr>
            <w:tcW w:w="1620" w:type="dxa"/>
            <w:vAlign w:val="center"/>
          </w:tcPr>
          <w:p w14:paraId="34070625"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40</w:t>
            </w:r>
          </w:p>
        </w:tc>
        <w:tc>
          <w:tcPr>
            <w:tcW w:w="900" w:type="dxa"/>
            <w:vAlign w:val="center"/>
          </w:tcPr>
          <w:p w14:paraId="0C839AA0"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9.00</w:t>
            </w:r>
          </w:p>
        </w:tc>
        <w:tc>
          <w:tcPr>
            <w:tcW w:w="954" w:type="dxa"/>
            <w:vAlign w:val="center"/>
          </w:tcPr>
          <w:p w14:paraId="2FCFB628"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.00</w:t>
            </w:r>
          </w:p>
        </w:tc>
        <w:tc>
          <w:tcPr>
            <w:tcW w:w="1104" w:type="dxa"/>
            <w:vAlign w:val="center"/>
          </w:tcPr>
          <w:p w14:paraId="4E8BE1B1"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9.00</w:t>
            </w:r>
          </w:p>
        </w:tc>
        <w:tc>
          <w:tcPr>
            <w:tcW w:w="1020" w:type="dxa"/>
            <w:vAlign w:val="center"/>
          </w:tcPr>
          <w:p w14:paraId="675E0FE0"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________</w:t>
            </w:r>
          </w:p>
        </w:tc>
        <w:tc>
          <w:tcPr>
            <w:tcW w:w="1020" w:type="dxa"/>
            <w:vAlign w:val="center"/>
          </w:tcPr>
          <w:p w14:paraId="1E93F6A5"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3.7000</w:t>
            </w:r>
          </w:p>
        </w:tc>
        <w:tc>
          <w:tcPr>
            <w:tcW w:w="1440" w:type="dxa"/>
            <w:vAlign w:val="center"/>
          </w:tcPr>
          <w:p w14:paraId="2D69CB7E" w14:textId="77777777" w:rsidR="006A1FD0" w:rsidRPr="00831007" w:rsidRDefault="006A1FD0" w:rsidP="00073F31">
            <w:pPr>
              <w:rPr>
                <w:rFonts w:ascii="Times New Roman" w:hAnsi="Times New Roman" w:cs="Times New Roman"/>
                <w:bCs/>
                <w:lang w:eastAsia="zh-CN" w:bidi="en-US"/>
              </w:rPr>
            </w:pPr>
            <w:r w:rsidRPr="00831007">
              <w:rPr>
                <w:rFonts w:ascii="Times New Roman" w:hAnsi="Times New Roman" w:cs="Times New Roman"/>
                <w:bCs/>
                <w:lang w:eastAsia="zh-CN" w:bidi="en-US"/>
              </w:rPr>
              <w:t>3.18812</w:t>
            </w:r>
          </w:p>
        </w:tc>
      </w:tr>
    </w:tbl>
    <w:p w14:paraId="632EACC6" w14:textId="77777777" w:rsidR="006A1FD0" w:rsidRDefault="006A1FD0" w:rsidP="00073F31">
      <w:pPr>
        <w:rPr>
          <w:rFonts w:ascii="Times New Roman" w:eastAsia="MS Mincho" w:hAnsi="Times New Roman" w:cs="Times New Roman"/>
          <w:lang w:eastAsia="ja-JP"/>
        </w:rPr>
      </w:pPr>
      <w:bookmarkStart w:id="167" w:name="_Toc343074113"/>
      <w:r w:rsidRPr="00831007">
        <w:rPr>
          <w:rFonts w:ascii="Times New Roman" w:eastAsia="MS Mincho" w:hAnsi="Times New Roman" w:cs="Times New Roman"/>
          <w:lang w:eastAsia="ja-JP"/>
        </w:rPr>
        <w:t>Source: HH survey result, 2014</w:t>
      </w:r>
    </w:p>
    <w:p w14:paraId="10A71CE5" w14:textId="77777777" w:rsidR="00891042" w:rsidRDefault="00891042" w:rsidP="00073F31">
      <w:pPr>
        <w:rPr>
          <w:rFonts w:ascii="Times New Roman" w:eastAsia="MS Mincho" w:hAnsi="Times New Roman" w:cs="Times New Roman"/>
          <w:lang w:eastAsia="ja-JP"/>
        </w:rPr>
      </w:pPr>
    </w:p>
    <w:p w14:paraId="760C456B" w14:textId="77777777" w:rsidR="00891042" w:rsidRPr="00831007" w:rsidRDefault="00891042" w:rsidP="00073F31">
      <w:pPr>
        <w:rPr>
          <w:rFonts w:ascii="Times New Roman" w:eastAsia="MS Mincho" w:hAnsi="Times New Roman" w:cs="Times New Roman"/>
          <w:lang w:eastAsia="ja-JP"/>
        </w:rPr>
      </w:pPr>
    </w:p>
    <w:p w14:paraId="4FD01DF8"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bookmarkStart w:id="168" w:name="_Toc373016500"/>
      <w:bookmarkStart w:id="169" w:name="_Toc373181711"/>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lastRenderedPageBreak/>
        <w:t>Settlement Pattern</w:t>
      </w:r>
      <w:bookmarkEnd w:id="167"/>
      <w:bookmarkEnd w:id="168"/>
      <w:bookmarkEnd w:id="169"/>
    </w:p>
    <w:p w14:paraId="7E1A95E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beneficiary Peoples have settled or established in and around the project area permanently. Thus, the settlement patterns of the people in the project area are semi-populated type, there is township development tendency, and rural centers have observed during the feasibility study.  </w:t>
      </w:r>
      <w:bookmarkStart w:id="170" w:name="_Toc153944566"/>
      <w:bookmarkStart w:id="171" w:name="_Toc199314700"/>
      <w:bookmarkStart w:id="172" w:name="_Toc199314853"/>
      <w:bookmarkStart w:id="173" w:name="_Toc245304844"/>
      <w:bookmarkStart w:id="174" w:name="_Toc329636099"/>
      <w:bookmarkStart w:id="175" w:name="_Toc343074114"/>
      <w:bookmarkStart w:id="176" w:name="_Toc373016501"/>
      <w:bookmarkStart w:id="177" w:name="_Toc373181712"/>
    </w:p>
    <w:p w14:paraId="5CF66EFA" w14:textId="77777777" w:rsidR="006A1FD0" w:rsidRPr="00F259F5" w:rsidRDefault="006A1FD0" w:rsidP="00073F31">
      <w:pPr>
        <w:rPr>
          <w:rFonts w:ascii="Times New Roman" w:hAnsi="Times New Roman" w:cs="Times New Roman"/>
          <w:bCs/>
          <w:i/>
          <w:noProof/>
          <w:lang w:eastAsia="nl-NL"/>
          <w14:shadow w14:blurRad="50800" w14:dist="38100" w14:dir="2700000" w14:sx="100000" w14:sy="100000" w14:kx="0" w14:ky="0" w14:algn="tl">
            <w14:srgbClr w14:val="000000">
              <w14:alpha w14:val="60000"/>
            </w14:srgbClr>
          </w14:shadow>
        </w:rPr>
      </w:pPr>
      <w:bookmarkStart w:id="178" w:name="_Toc234799599"/>
      <w:bookmarkEnd w:id="170"/>
      <w:bookmarkEnd w:id="171"/>
      <w:bookmarkEnd w:id="172"/>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 xml:space="preserve"> Ethnic Groups, Language and Religion</w:t>
      </w:r>
      <w:bookmarkEnd w:id="173"/>
      <w:bookmarkEnd w:id="174"/>
      <w:bookmarkEnd w:id="175"/>
      <w:bookmarkEnd w:id="176"/>
      <w:bookmarkEnd w:id="177"/>
      <w:bookmarkEnd w:id="178"/>
    </w:p>
    <w:p w14:paraId="750C4A8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According to the socio-economic survey conducted, 100% the respondents are belonging to Oromo ethnic group. Similar to ethnic group of the sampled household, Afan Oromo is the largest first language, which isspeaking by the respondent’s project area. The Survey result also reveals that from the total sampled household, 25% of the household heads can speak Amharic language as second language. The religion of the project area is very Christian flowers that mean Orthodox and Protestant .The description of ethnic group and language of the headed household has analyzed in the table 5 below. </w:t>
      </w:r>
      <w:bookmarkStart w:id="179" w:name="_Toc372988395"/>
    </w:p>
    <w:p w14:paraId="73950C57" w14:textId="77777777" w:rsidR="00A877BF" w:rsidRPr="00831007" w:rsidRDefault="00A877BF" w:rsidP="00073F31">
      <w:pPr>
        <w:rPr>
          <w:rFonts w:ascii="Times New Roman" w:hAnsi="Times New Roman" w:cs="Times New Roman"/>
          <w:bCs/>
          <w:lang w:bidi="en-US"/>
        </w:rPr>
      </w:pPr>
    </w:p>
    <w:p w14:paraId="38074F08" w14:textId="77777777" w:rsidR="00A877BF" w:rsidRPr="00831007" w:rsidRDefault="00A877BF" w:rsidP="00073F31">
      <w:pPr>
        <w:rPr>
          <w:rFonts w:ascii="Times New Roman" w:hAnsi="Times New Roman" w:cs="Times New Roman"/>
          <w:bCs/>
          <w:color w:val="FF0000"/>
          <w:lang w:eastAsia="ja-JP" w:bidi="en-US"/>
        </w:rPr>
      </w:pPr>
    </w:p>
    <w:p w14:paraId="0B6FAF44" w14:textId="77777777" w:rsidR="006A1FD0" w:rsidRPr="00831007" w:rsidRDefault="006A1FD0" w:rsidP="00073F31">
      <w:pPr>
        <w:rPr>
          <w:rFonts w:ascii="Times New Roman" w:hAnsi="Times New Roman" w:cs="Times New Roman"/>
          <w:bCs/>
        </w:rPr>
      </w:pPr>
      <w:bookmarkStart w:id="180" w:name="_Toc373183474"/>
      <w:r w:rsidRPr="00831007">
        <w:rPr>
          <w:rFonts w:ascii="Times New Roman" w:hAnsi="Times New Roman" w:cs="Times New Roman"/>
          <w:bCs/>
        </w:rPr>
        <w:t>Table.9. Distribution of Sampled household head by Ethnic group and languages</w:t>
      </w:r>
      <w:bookmarkEnd w:id="179"/>
      <w:bookmarkEnd w:id="180"/>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708"/>
        <w:gridCol w:w="2142"/>
        <w:gridCol w:w="1710"/>
        <w:gridCol w:w="1260"/>
      </w:tblGrid>
      <w:tr w:rsidR="006A1FD0" w:rsidRPr="00831007" w14:paraId="21EDD012" w14:textId="77777777" w:rsidTr="00115668">
        <w:trPr>
          <w:trHeight w:hRule="exact" w:val="331"/>
        </w:trPr>
        <w:tc>
          <w:tcPr>
            <w:tcW w:w="540" w:type="dxa"/>
          </w:tcPr>
          <w:p w14:paraId="56A3708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3708" w:type="dxa"/>
          </w:tcPr>
          <w:p w14:paraId="57201CE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Items</w:t>
            </w:r>
          </w:p>
        </w:tc>
        <w:tc>
          <w:tcPr>
            <w:tcW w:w="2142" w:type="dxa"/>
          </w:tcPr>
          <w:p w14:paraId="060145BA" w14:textId="77777777" w:rsidR="006A1FD0" w:rsidRPr="00831007" w:rsidRDefault="006A1FD0" w:rsidP="004B5B27">
            <w:pPr>
              <w:jc w:val="cente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No. of Respondents</w:t>
            </w:r>
          </w:p>
        </w:tc>
        <w:tc>
          <w:tcPr>
            <w:tcW w:w="1710" w:type="dxa"/>
          </w:tcPr>
          <w:p w14:paraId="79DC9D73"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Percent (%)</w:t>
            </w:r>
          </w:p>
        </w:tc>
        <w:tc>
          <w:tcPr>
            <w:tcW w:w="1260" w:type="dxa"/>
          </w:tcPr>
          <w:p w14:paraId="1F913D6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Remark</w:t>
            </w:r>
          </w:p>
        </w:tc>
      </w:tr>
      <w:tr w:rsidR="006A1FD0" w:rsidRPr="00831007" w14:paraId="4E9E9212" w14:textId="77777777" w:rsidTr="00115668">
        <w:trPr>
          <w:trHeight w:hRule="exact" w:val="331"/>
        </w:trPr>
        <w:tc>
          <w:tcPr>
            <w:tcW w:w="540" w:type="dxa"/>
          </w:tcPr>
          <w:p w14:paraId="3B53FDB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w:t>
            </w:r>
          </w:p>
        </w:tc>
        <w:tc>
          <w:tcPr>
            <w:tcW w:w="3708" w:type="dxa"/>
          </w:tcPr>
          <w:p w14:paraId="2039DBC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Ethnic group</w:t>
            </w:r>
          </w:p>
        </w:tc>
        <w:tc>
          <w:tcPr>
            <w:tcW w:w="2142" w:type="dxa"/>
          </w:tcPr>
          <w:p w14:paraId="66B244C0" w14:textId="77777777" w:rsidR="006A1FD0" w:rsidRPr="00831007" w:rsidRDefault="006A1FD0" w:rsidP="004B5B27">
            <w:pPr>
              <w:jc w:val="center"/>
              <w:rPr>
                <w:rFonts w:ascii="Times New Roman" w:hAnsi="Times New Roman" w:cs="Times New Roman"/>
                <w:bCs/>
                <w:lang w:bidi="en-US"/>
              </w:rPr>
            </w:pPr>
          </w:p>
        </w:tc>
        <w:tc>
          <w:tcPr>
            <w:tcW w:w="1710" w:type="dxa"/>
          </w:tcPr>
          <w:p w14:paraId="60046E90" w14:textId="77777777" w:rsidR="006A1FD0" w:rsidRPr="00831007" w:rsidRDefault="006A1FD0" w:rsidP="004B5B27">
            <w:pPr>
              <w:jc w:val="center"/>
              <w:rPr>
                <w:rFonts w:ascii="Times New Roman" w:hAnsi="Times New Roman" w:cs="Times New Roman"/>
                <w:bCs/>
                <w:lang w:bidi="en-US"/>
              </w:rPr>
            </w:pPr>
          </w:p>
        </w:tc>
        <w:tc>
          <w:tcPr>
            <w:tcW w:w="1260" w:type="dxa"/>
          </w:tcPr>
          <w:p w14:paraId="25126AF9" w14:textId="77777777" w:rsidR="006A1FD0" w:rsidRPr="00831007" w:rsidRDefault="006A1FD0" w:rsidP="00073F31">
            <w:pPr>
              <w:rPr>
                <w:rFonts w:ascii="Times New Roman" w:hAnsi="Times New Roman" w:cs="Times New Roman"/>
                <w:bCs/>
                <w:lang w:bidi="en-US"/>
              </w:rPr>
            </w:pPr>
          </w:p>
        </w:tc>
      </w:tr>
      <w:tr w:rsidR="006A1FD0" w:rsidRPr="00831007" w14:paraId="6EF9B963" w14:textId="77777777" w:rsidTr="00115668">
        <w:trPr>
          <w:trHeight w:hRule="exact" w:val="331"/>
        </w:trPr>
        <w:tc>
          <w:tcPr>
            <w:tcW w:w="540" w:type="dxa"/>
          </w:tcPr>
          <w:p w14:paraId="34569E8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1.1</w:t>
            </w:r>
          </w:p>
        </w:tc>
        <w:tc>
          <w:tcPr>
            <w:tcW w:w="3708" w:type="dxa"/>
          </w:tcPr>
          <w:p w14:paraId="7A0D2AC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Oromo</w:t>
            </w:r>
          </w:p>
        </w:tc>
        <w:tc>
          <w:tcPr>
            <w:tcW w:w="2142" w:type="dxa"/>
          </w:tcPr>
          <w:p w14:paraId="6630521D"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40</w:t>
            </w:r>
          </w:p>
        </w:tc>
        <w:tc>
          <w:tcPr>
            <w:tcW w:w="1710" w:type="dxa"/>
          </w:tcPr>
          <w:p w14:paraId="66CB19BE"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100</w:t>
            </w:r>
          </w:p>
        </w:tc>
        <w:tc>
          <w:tcPr>
            <w:tcW w:w="1260" w:type="dxa"/>
          </w:tcPr>
          <w:p w14:paraId="18A78DDB" w14:textId="77777777" w:rsidR="006A1FD0" w:rsidRPr="00831007" w:rsidRDefault="006A1FD0" w:rsidP="00073F31">
            <w:pPr>
              <w:rPr>
                <w:rFonts w:ascii="Times New Roman" w:hAnsi="Times New Roman" w:cs="Times New Roman"/>
                <w:bCs/>
                <w:lang w:bidi="en-US"/>
              </w:rPr>
            </w:pPr>
          </w:p>
        </w:tc>
      </w:tr>
      <w:tr w:rsidR="006A1FD0" w:rsidRPr="00831007" w14:paraId="0790ADC1" w14:textId="77777777" w:rsidTr="00115668">
        <w:trPr>
          <w:trHeight w:hRule="exact" w:val="331"/>
        </w:trPr>
        <w:tc>
          <w:tcPr>
            <w:tcW w:w="540" w:type="dxa"/>
          </w:tcPr>
          <w:p w14:paraId="7D49F8F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1.2</w:t>
            </w:r>
          </w:p>
        </w:tc>
        <w:tc>
          <w:tcPr>
            <w:tcW w:w="3708" w:type="dxa"/>
          </w:tcPr>
          <w:p w14:paraId="19E0C1B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Amhara</w:t>
            </w:r>
            <w:r w:rsidRPr="00831007">
              <w:rPr>
                <w:rFonts w:ascii="Times New Roman" w:hAnsi="Times New Roman" w:cs="Times New Roman"/>
                <w:bCs/>
                <w:lang w:bidi="en-US"/>
              </w:rPr>
              <w:tab/>
            </w:r>
          </w:p>
        </w:tc>
        <w:tc>
          <w:tcPr>
            <w:tcW w:w="2142" w:type="dxa"/>
          </w:tcPr>
          <w:p w14:paraId="5E748D47"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w:t>
            </w:r>
          </w:p>
        </w:tc>
        <w:tc>
          <w:tcPr>
            <w:tcW w:w="1710" w:type="dxa"/>
          </w:tcPr>
          <w:p w14:paraId="385CCA0A"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w:t>
            </w:r>
          </w:p>
        </w:tc>
        <w:tc>
          <w:tcPr>
            <w:tcW w:w="1260" w:type="dxa"/>
          </w:tcPr>
          <w:p w14:paraId="5ABFB507" w14:textId="77777777" w:rsidR="006A1FD0" w:rsidRPr="00831007" w:rsidRDefault="006A1FD0" w:rsidP="00073F31">
            <w:pPr>
              <w:rPr>
                <w:rFonts w:ascii="Times New Roman" w:hAnsi="Times New Roman" w:cs="Times New Roman"/>
                <w:bCs/>
                <w:lang w:bidi="en-US"/>
              </w:rPr>
            </w:pPr>
          </w:p>
        </w:tc>
      </w:tr>
      <w:tr w:rsidR="006A1FD0" w:rsidRPr="00831007" w14:paraId="4B0737D6" w14:textId="77777777" w:rsidTr="00115668">
        <w:trPr>
          <w:trHeight w:hRule="exact" w:val="331"/>
        </w:trPr>
        <w:tc>
          <w:tcPr>
            <w:tcW w:w="540" w:type="dxa"/>
          </w:tcPr>
          <w:p w14:paraId="5466814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1.3</w:t>
            </w:r>
          </w:p>
        </w:tc>
        <w:tc>
          <w:tcPr>
            <w:tcW w:w="3708" w:type="dxa"/>
          </w:tcPr>
          <w:p w14:paraId="7B7A7B8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Tigre</w:t>
            </w:r>
          </w:p>
        </w:tc>
        <w:tc>
          <w:tcPr>
            <w:tcW w:w="2142" w:type="dxa"/>
          </w:tcPr>
          <w:p w14:paraId="24E1B1C0"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w:t>
            </w:r>
          </w:p>
        </w:tc>
        <w:tc>
          <w:tcPr>
            <w:tcW w:w="1710" w:type="dxa"/>
          </w:tcPr>
          <w:p w14:paraId="016CE626"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w:t>
            </w:r>
          </w:p>
        </w:tc>
        <w:tc>
          <w:tcPr>
            <w:tcW w:w="1260" w:type="dxa"/>
          </w:tcPr>
          <w:p w14:paraId="49C5F9A6" w14:textId="77777777" w:rsidR="006A1FD0" w:rsidRPr="00831007" w:rsidRDefault="006A1FD0" w:rsidP="00073F31">
            <w:pPr>
              <w:rPr>
                <w:rFonts w:ascii="Times New Roman" w:hAnsi="Times New Roman" w:cs="Times New Roman"/>
                <w:bCs/>
                <w:lang w:bidi="en-US"/>
              </w:rPr>
            </w:pPr>
          </w:p>
        </w:tc>
      </w:tr>
      <w:tr w:rsidR="006A1FD0" w:rsidRPr="00831007" w14:paraId="2ACE8284" w14:textId="77777777" w:rsidTr="00115668">
        <w:trPr>
          <w:trHeight w:hRule="exact" w:val="331"/>
        </w:trPr>
        <w:tc>
          <w:tcPr>
            <w:tcW w:w="4248" w:type="dxa"/>
            <w:gridSpan w:val="2"/>
          </w:tcPr>
          <w:p w14:paraId="6EF5EC9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2142" w:type="dxa"/>
          </w:tcPr>
          <w:p w14:paraId="6B81A974"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710" w:type="dxa"/>
          </w:tcPr>
          <w:p w14:paraId="684EB043"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100</w:t>
            </w:r>
          </w:p>
        </w:tc>
        <w:tc>
          <w:tcPr>
            <w:tcW w:w="1260" w:type="dxa"/>
          </w:tcPr>
          <w:p w14:paraId="2DCCF48D" w14:textId="77777777" w:rsidR="006A1FD0" w:rsidRPr="00831007" w:rsidRDefault="006A1FD0" w:rsidP="00073F31">
            <w:pPr>
              <w:rPr>
                <w:rFonts w:ascii="Times New Roman" w:hAnsi="Times New Roman" w:cs="Times New Roman"/>
                <w:bCs/>
                <w:lang w:bidi="en-US"/>
              </w:rPr>
            </w:pPr>
          </w:p>
        </w:tc>
      </w:tr>
      <w:tr w:rsidR="006A1FD0" w:rsidRPr="00831007" w14:paraId="70AB95F5" w14:textId="77777777" w:rsidTr="00115668">
        <w:trPr>
          <w:trHeight w:hRule="exact" w:val="331"/>
        </w:trPr>
        <w:tc>
          <w:tcPr>
            <w:tcW w:w="540" w:type="dxa"/>
          </w:tcPr>
          <w:p w14:paraId="4F71CBC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w:t>
            </w:r>
          </w:p>
        </w:tc>
        <w:tc>
          <w:tcPr>
            <w:tcW w:w="3708" w:type="dxa"/>
          </w:tcPr>
          <w:p w14:paraId="5BA2A81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First Language of the house hold</w:t>
            </w:r>
          </w:p>
        </w:tc>
        <w:tc>
          <w:tcPr>
            <w:tcW w:w="2142" w:type="dxa"/>
          </w:tcPr>
          <w:p w14:paraId="0A1779AA" w14:textId="77777777" w:rsidR="006A1FD0" w:rsidRPr="00831007" w:rsidRDefault="006A1FD0" w:rsidP="004B5B27">
            <w:pPr>
              <w:jc w:val="center"/>
              <w:rPr>
                <w:rFonts w:ascii="Times New Roman" w:hAnsi="Times New Roman" w:cs="Times New Roman"/>
                <w:bCs/>
                <w:lang w:bidi="en-US"/>
              </w:rPr>
            </w:pPr>
          </w:p>
        </w:tc>
        <w:tc>
          <w:tcPr>
            <w:tcW w:w="1710" w:type="dxa"/>
          </w:tcPr>
          <w:p w14:paraId="41A3132C" w14:textId="77777777" w:rsidR="006A1FD0" w:rsidRPr="00831007" w:rsidRDefault="006A1FD0" w:rsidP="004B5B27">
            <w:pPr>
              <w:jc w:val="center"/>
              <w:rPr>
                <w:rFonts w:ascii="Times New Roman" w:hAnsi="Times New Roman" w:cs="Times New Roman"/>
                <w:bCs/>
                <w:lang w:bidi="en-US"/>
              </w:rPr>
            </w:pPr>
          </w:p>
        </w:tc>
        <w:tc>
          <w:tcPr>
            <w:tcW w:w="1260" w:type="dxa"/>
          </w:tcPr>
          <w:p w14:paraId="28236377" w14:textId="77777777" w:rsidR="006A1FD0" w:rsidRPr="00831007" w:rsidRDefault="006A1FD0" w:rsidP="00073F31">
            <w:pPr>
              <w:rPr>
                <w:rFonts w:ascii="Times New Roman" w:hAnsi="Times New Roman" w:cs="Times New Roman"/>
                <w:bCs/>
                <w:lang w:bidi="en-US"/>
              </w:rPr>
            </w:pPr>
          </w:p>
        </w:tc>
      </w:tr>
      <w:tr w:rsidR="006A1FD0" w:rsidRPr="00831007" w14:paraId="0A4AD462" w14:textId="77777777" w:rsidTr="00115668">
        <w:trPr>
          <w:trHeight w:hRule="exact" w:val="331"/>
        </w:trPr>
        <w:tc>
          <w:tcPr>
            <w:tcW w:w="540" w:type="dxa"/>
          </w:tcPr>
          <w:p w14:paraId="01A4CE0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2.1</w:t>
            </w:r>
          </w:p>
        </w:tc>
        <w:tc>
          <w:tcPr>
            <w:tcW w:w="3708" w:type="dxa"/>
          </w:tcPr>
          <w:p w14:paraId="2A804C9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Afan Oromo</w:t>
            </w:r>
          </w:p>
        </w:tc>
        <w:tc>
          <w:tcPr>
            <w:tcW w:w="2142" w:type="dxa"/>
          </w:tcPr>
          <w:p w14:paraId="17070E3B"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40</w:t>
            </w:r>
          </w:p>
        </w:tc>
        <w:tc>
          <w:tcPr>
            <w:tcW w:w="1710" w:type="dxa"/>
          </w:tcPr>
          <w:p w14:paraId="04B9B675"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100</w:t>
            </w:r>
          </w:p>
        </w:tc>
        <w:tc>
          <w:tcPr>
            <w:tcW w:w="1260" w:type="dxa"/>
          </w:tcPr>
          <w:p w14:paraId="63994722" w14:textId="77777777" w:rsidR="006A1FD0" w:rsidRPr="00831007" w:rsidRDefault="006A1FD0" w:rsidP="00073F31">
            <w:pPr>
              <w:rPr>
                <w:rFonts w:ascii="Times New Roman" w:hAnsi="Times New Roman" w:cs="Times New Roman"/>
                <w:bCs/>
                <w:lang w:bidi="en-US"/>
              </w:rPr>
            </w:pPr>
          </w:p>
        </w:tc>
      </w:tr>
      <w:tr w:rsidR="006A1FD0" w:rsidRPr="00831007" w14:paraId="3262137E" w14:textId="77777777" w:rsidTr="00115668">
        <w:trPr>
          <w:trHeight w:hRule="exact" w:val="331"/>
        </w:trPr>
        <w:tc>
          <w:tcPr>
            <w:tcW w:w="540" w:type="dxa"/>
          </w:tcPr>
          <w:p w14:paraId="73C27A7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2.2</w:t>
            </w:r>
          </w:p>
        </w:tc>
        <w:tc>
          <w:tcPr>
            <w:tcW w:w="3708" w:type="dxa"/>
          </w:tcPr>
          <w:p w14:paraId="06E1BA7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Amharic</w:t>
            </w:r>
          </w:p>
        </w:tc>
        <w:tc>
          <w:tcPr>
            <w:tcW w:w="2142" w:type="dxa"/>
          </w:tcPr>
          <w:p w14:paraId="1CBA6156"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w:t>
            </w:r>
          </w:p>
        </w:tc>
        <w:tc>
          <w:tcPr>
            <w:tcW w:w="1710" w:type="dxa"/>
          </w:tcPr>
          <w:p w14:paraId="3534E361"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w:t>
            </w:r>
          </w:p>
        </w:tc>
        <w:tc>
          <w:tcPr>
            <w:tcW w:w="1260" w:type="dxa"/>
          </w:tcPr>
          <w:p w14:paraId="4903D07C" w14:textId="77777777" w:rsidR="006A1FD0" w:rsidRPr="00831007" w:rsidRDefault="006A1FD0" w:rsidP="00073F31">
            <w:pPr>
              <w:rPr>
                <w:rFonts w:ascii="Times New Roman" w:hAnsi="Times New Roman" w:cs="Times New Roman"/>
                <w:bCs/>
                <w:lang w:bidi="en-US"/>
              </w:rPr>
            </w:pPr>
          </w:p>
        </w:tc>
      </w:tr>
      <w:tr w:rsidR="006A1FD0" w:rsidRPr="00831007" w14:paraId="3DB6C6E4" w14:textId="77777777" w:rsidTr="00115668">
        <w:trPr>
          <w:trHeight w:hRule="exact" w:val="331"/>
        </w:trPr>
        <w:tc>
          <w:tcPr>
            <w:tcW w:w="540" w:type="dxa"/>
          </w:tcPr>
          <w:p w14:paraId="7792989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2.3</w:t>
            </w:r>
          </w:p>
        </w:tc>
        <w:tc>
          <w:tcPr>
            <w:tcW w:w="3708" w:type="dxa"/>
          </w:tcPr>
          <w:p w14:paraId="4DF4040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Tigre</w:t>
            </w:r>
          </w:p>
        </w:tc>
        <w:tc>
          <w:tcPr>
            <w:tcW w:w="2142" w:type="dxa"/>
          </w:tcPr>
          <w:p w14:paraId="254BB5CC"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w:t>
            </w:r>
          </w:p>
        </w:tc>
        <w:tc>
          <w:tcPr>
            <w:tcW w:w="1710" w:type="dxa"/>
          </w:tcPr>
          <w:p w14:paraId="648A157E"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w:t>
            </w:r>
          </w:p>
        </w:tc>
        <w:tc>
          <w:tcPr>
            <w:tcW w:w="1260" w:type="dxa"/>
          </w:tcPr>
          <w:p w14:paraId="2067806E" w14:textId="77777777" w:rsidR="006A1FD0" w:rsidRPr="00831007" w:rsidRDefault="006A1FD0" w:rsidP="00073F31">
            <w:pPr>
              <w:rPr>
                <w:rFonts w:ascii="Times New Roman" w:hAnsi="Times New Roman" w:cs="Times New Roman"/>
                <w:bCs/>
                <w:lang w:bidi="en-US"/>
              </w:rPr>
            </w:pPr>
          </w:p>
        </w:tc>
      </w:tr>
      <w:tr w:rsidR="006A1FD0" w:rsidRPr="00831007" w14:paraId="5B7A6D68" w14:textId="77777777" w:rsidTr="00115668">
        <w:trPr>
          <w:trHeight w:hRule="exact" w:val="331"/>
        </w:trPr>
        <w:tc>
          <w:tcPr>
            <w:tcW w:w="4248" w:type="dxa"/>
            <w:gridSpan w:val="2"/>
          </w:tcPr>
          <w:p w14:paraId="27F8E4E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2142" w:type="dxa"/>
          </w:tcPr>
          <w:p w14:paraId="12717398"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710" w:type="dxa"/>
          </w:tcPr>
          <w:p w14:paraId="256C384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260" w:type="dxa"/>
          </w:tcPr>
          <w:p w14:paraId="43B6EBA2" w14:textId="77777777" w:rsidR="006A1FD0" w:rsidRPr="00831007" w:rsidRDefault="006A1FD0" w:rsidP="00073F31">
            <w:pPr>
              <w:rPr>
                <w:rFonts w:ascii="Times New Roman" w:hAnsi="Times New Roman" w:cs="Times New Roman"/>
                <w:bCs/>
                <w:lang w:bidi="en-US"/>
              </w:rPr>
            </w:pPr>
          </w:p>
        </w:tc>
      </w:tr>
      <w:tr w:rsidR="006A1FD0" w:rsidRPr="00831007" w14:paraId="74282746" w14:textId="77777777" w:rsidTr="00115668">
        <w:trPr>
          <w:trHeight w:hRule="exact" w:val="331"/>
        </w:trPr>
        <w:tc>
          <w:tcPr>
            <w:tcW w:w="540" w:type="dxa"/>
          </w:tcPr>
          <w:p w14:paraId="02C41A8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w:t>
            </w:r>
          </w:p>
        </w:tc>
        <w:tc>
          <w:tcPr>
            <w:tcW w:w="3708" w:type="dxa"/>
          </w:tcPr>
          <w:p w14:paraId="383A8E8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Second language of the house hold</w:t>
            </w:r>
          </w:p>
        </w:tc>
        <w:tc>
          <w:tcPr>
            <w:tcW w:w="2142" w:type="dxa"/>
          </w:tcPr>
          <w:p w14:paraId="397A9096" w14:textId="77777777" w:rsidR="006A1FD0" w:rsidRPr="00831007" w:rsidRDefault="006A1FD0" w:rsidP="004B5B27">
            <w:pPr>
              <w:jc w:val="center"/>
              <w:rPr>
                <w:rFonts w:ascii="Times New Roman" w:hAnsi="Times New Roman" w:cs="Times New Roman"/>
                <w:bCs/>
                <w:lang w:bidi="en-US"/>
              </w:rPr>
            </w:pPr>
          </w:p>
        </w:tc>
        <w:tc>
          <w:tcPr>
            <w:tcW w:w="1710" w:type="dxa"/>
          </w:tcPr>
          <w:p w14:paraId="2E09962C" w14:textId="77777777" w:rsidR="006A1FD0" w:rsidRPr="00831007" w:rsidRDefault="006A1FD0" w:rsidP="004B5B27">
            <w:pPr>
              <w:jc w:val="center"/>
              <w:rPr>
                <w:rFonts w:ascii="Times New Roman" w:hAnsi="Times New Roman" w:cs="Times New Roman"/>
                <w:bCs/>
                <w:lang w:bidi="en-US"/>
              </w:rPr>
            </w:pPr>
          </w:p>
        </w:tc>
        <w:tc>
          <w:tcPr>
            <w:tcW w:w="1260" w:type="dxa"/>
          </w:tcPr>
          <w:p w14:paraId="40D2DAFE" w14:textId="77777777" w:rsidR="006A1FD0" w:rsidRPr="00831007" w:rsidRDefault="006A1FD0" w:rsidP="00073F31">
            <w:pPr>
              <w:rPr>
                <w:rFonts w:ascii="Times New Roman" w:hAnsi="Times New Roman" w:cs="Times New Roman"/>
                <w:bCs/>
                <w:lang w:bidi="en-US"/>
              </w:rPr>
            </w:pPr>
          </w:p>
        </w:tc>
      </w:tr>
      <w:tr w:rsidR="006A1FD0" w:rsidRPr="00831007" w14:paraId="7B5B0575" w14:textId="77777777" w:rsidTr="00115668">
        <w:trPr>
          <w:trHeight w:hRule="exact" w:val="331"/>
        </w:trPr>
        <w:tc>
          <w:tcPr>
            <w:tcW w:w="540" w:type="dxa"/>
          </w:tcPr>
          <w:p w14:paraId="4377A2F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3.1</w:t>
            </w:r>
          </w:p>
        </w:tc>
        <w:tc>
          <w:tcPr>
            <w:tcW w:w="3708" w:type="dxa"/>
          </w:tcPr>
          <w:p w14:paraId="5FB2AA6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Afan Oromo</w:t>
            </w:r>
          </w:p>
        </w:tc>
        <w:tc>
          <w:tcPr>
            <w:tcW w:w="2142" w:type="dxa"/>
          </w:tcPr>
          <w:p w14:paraId="6440FE3F"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15</w:t>
            </w:r>
          </w:p>
        </w:tc>
        <w:tc>
          <w:tcPr>
            <w:tcW w:w="1710" w:type="dxa"/>
          </w:tcPr>
          <w:p w14:paraId="2C66B13F"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37.5</w:t>
            </w:r>
          </w:p>
        </w:tc>
        <w:tc>
          <w:tcPr>
            <w:tcW w:w="1260" w:type="dxa"/>
          </w:tcPr>
          <w:p w14:paraId="7AAA891D" w14:textId="77777777" w:rsidR="006A1FD0" w:rsidRPr="00831007" w:rsidRDefault="006A1FD0" w:rsidP="00073F31">
            <w:pPr>
              <w:rPr>
                <w:rFonts w:ascii="Times New Roman" w:hAnsi="Times New Roman" w:cs="Times New Roman"/>
                <w:bCs/>
                <w:lang w:bidi="en-US"/>
              </w:rPr>
            </w:pPr>
          </w:p>
        </w:tc>
      </w:tr>
      <w:tr w:rsidR="006A1FD0" w:rsidRPr="00831007" w14:paraId="5B23B823" w14:textId="77777777" w:rsidTr="00115668">
        <w:trPr>
          <w:trHeight w:hRule="exact" w:val="331"/>
        </w:trPr>
        <w:tc>
          <w:tcPr>
            <w:tcW w:w="540" w:type="dxa"/>
          </w:tcPr>
          <w:p w14:paraId="6DED574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3.2</w:t>
            </w:r>
          </w:p>
        </w:tc>
        <w:tc>
          <w:tcPr>
            <w:tcW w:w="3708" w:type="dxa"/>
          </w:tcPr>
          <w:p w14:paraId="453B4AA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Amharic</w:t>
            </w:r>
          </w:p>
        </w:tc>
        <w:tc>
          <w:tcPr>
            <w:tcW w:w="2142" w:type="dxa"/>
          </w:tcPr>
          <w:p w14:paraId="0EAB406F"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25</w:t>
            </w:r>
          </w:p>
        </w:tc>
        <w:tc>
          <w:tcPr>
            <w:tcW w:w="1710" w:type="dxa"/>
          </w:tcPr>
          <w:p w14:paraId="5AD3A768"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52.5</w:t>
            </w:r>
          </w:p>
        </w:tc>
        <w:tc>
          <w:tcPr>
            <w:tcW w:w="1260" w:type="dxa"/>
          </w:tcPr>
          <w:p w14:paraId="04CA2CC2" w14:textId="77777777" w:rsidR="006A1FD0" w:rsidRPr="00831007" w:rsidRDefault="006A1FD0" w:rsidP="00073F31">
            <w:pPr>
              <w:rPr>
                <w:rFonts w:ascii="Times New Roman" w:hAnsi="Times New Roman" w:cs="Times New Roman"/>
                <w:bCs/>
                <w:lang w:bidi="en-US"/>
              </w:rPr>
            </w:pPr>
          </w:p>
        </w:tc>
      </w:tr>
      <w:tr w:rsidR="006A1FD0" w:rsidRPr="00831007" w14:paraId="580CE4D7" w14:textId="77777777" w:rsidTr="00115668">
        <w:trPr>
          <w:trHeight w:hRule="exact" w:val="331"/>
        </w:trPr>
        <w:tc>
          <w:tcPr>
            <w:tcW w:w="540" w:type="dxa"/>
          </w:tcPr>
          <w:p w14:paraId="045BF04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3.4</w:t>
            </w:r>
          </w:p>
        </w:tc>
        <w:tc>
          <w:tcPr>
            <w:tcW w:w="3708" w:type="dxa"/>
          </w:tcPr>
          <w:p w14:paraId="561CC9C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Households who have no second language</w:t>
            </w:r>
          </w:p>
        </w:tc>
        <w:tc>
          <w:tcPr>
            <w:tcW w:w="2142" w:type="dxa"/>
          </w:tcPr>
          <w:p w14:paraId="29759ACE" w14:textId="77777777" w:rsidR="006A1FD0" w:rsidRPr="00831007" w:rsidRDefault="006A1FD0" w:rsidP="004B5B27">
            <w:pPr>
              <w:jc w:val="center"/>
              <w:rPr>
                <w:rFonts w:ascii="Times New Roman" w:hAnsi="Times New Roman" w:cs="Times New Roman"/>
                <w:bCs/>
                <w:color w:val="000000"/>
                <w:lang w:bidi="en-US"/>
              </w:rPr>
            </w:pPr>
          </w:p>
        </w:tc>
        <w:tc>
          <w:tcPr>
            <w:tcW w:w="1710" w:type="dxa"/>
          </w:tcPr>
          <w:p w14:paraId="1FC09D91"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15</w:t>
            </w:r>
          </w:p>
        </w:tc>
        <w:tc>
          <w:tcPr>
            <w:tcW w:w="1260" w:type="dxa"/>
          </w:tcPr>
          <w:p w14:paraId="3B697727" w14:textId="77777777" w:rsidR="006A1FD0" w:rsidRPr="00831007" w:rsidRDefault="006A1FD0" w:rsidP="00073F31">
            <w:pPr>
              <w:rPr>
                <w:rFonts w:ascii="Times New Roman" w:hAnsi="Times New Roman" w:cs="Times New Roman"/>
                <w:bCs/>
                <w:lang w:bidi="en-US"/>
              </w:rPr>
            </w:pPr>
          </w:p>
        </w:tc>
      </w:tr>
      <w:tr w:rsidR="006A1FD0" w:rsidRPr="00831007" w14:paraId="28A4D35A" w14:textId="77777777" w:rsidTr="00115668">
        <w:trPr>
          <w:trHeight w:hRule="exact" w:val="331"/>
        </w:trPr>
        <w:tc>
          <w:tcPr>
            <w:tcW w:w="4248" w:type="dxa"/>
            <w:gridSpan w:val="2"/>
          </w:tcPr>
          <w:p w14:paraId="01B3E58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2142" w:type="dxa"/>
          </w:tcPr>
          <w:p w14:paraId="6D78075C"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710" w:type="dxa"/>
          </w:tcPr>
          <w:p w14:paraId="30BF468B"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260" w:type="dxa"/>
          </w:tcPr>
          <w:p w14:paraId="3501FF1D" w14:textId="77777777" w:rsidR="006A1FD0" w:rsidRPr="00831007" w:rsidRDefault="006A1FD0" w:rsidP="00073F31">
            <w:pPr>
              <w:rPr>
                <w:rFonts w:ascii="Times New Roman" w:hAnsi="Times New Roman" w:cs="Times New Roman"/>
                <w:bCs/>
                <w:lang w:bidi="en-US"/>
              </w:rPr>
            </w:pPr>
          </w:p>
        </w:tc>
      </w:tr>
    </w:tbl>
    <w:p w14:paraId="564CF90A" w14:textId="77777777" w:rsidR="006A1FD0" w:rsidRPr="00831007" w:rsidRDefault="006A1FD0" w:rsidP="00073F31">
      <w:pPr>
        <w:rPr>
          <w:rFonts w:ascii="Times New Roman" w:eastAsia="MS Mincho" w:hAnsi="Times New Roman" w:cs="Times New Roman"/>
          <w:lang w:eastAsia="ja-JP"/>
        </w:rPr>
      </w:pPr>
      <w:bookmarkStart w:id="181" w:name="_Toc343074115"/>
      <w:r w:rsidRPr="00831007">
        <w:rPr>
          <w:rFonts w:ascii="Times New Roman" w:eastAsia="MS Mincho" w:hAnsi="Times New Roman" w:cs="Times New Roman"/>
          <w:lang w:eastAsia="ja-JP"/>
        </w:rPr>
        <w:t>Source: HH survey result, 2014</w:t>
      </w:r>
    </w:p>
    <w:p w14:paraId="61FACA3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Regarding to marital status, out of the total respondents, 85% were married and 2.5% were single or not married, 7.5% divorced and 5% is widowed. Regarding to religion of the sampled household heads, all the total respondents are Christian religion followers. It has analyzed in the table 6 below.</w:t>
      </w:r>
      <w:bookmarkStart w:id="182" w:name="_Toc372988396"/>
      <w:bookmarkStart w:id="183" w:name="_Toc373183475"/>
    </w:p>
    <w:p w14:paraId="6D2BF0FF" w14:textId="77777777" w:rsidR="00AC1B4D" w:rsidRPr="00831007" w:rsidRDefault="00AC1B4D" w:rsidP="00073F31">
      <w:pPr>
        <w:rPr>
          <w:rFonts w:ascii="Times New Roman" w:hAnsi="Times New Roman" w:cs="Times New Roman"/>
          <w:bCs/>
        </w:rPr>
      </w:pPr>
    </w:p>
    <w:p w14:paraId="49C96B1C" w14:textId="77777777" w:rsidR="00AC1B4D" w:rsidRPr="00831007" w:rsidRDefault="00AC1B4D" w:rsidP="00073F31">
      <w:pPr>
        <w:rPr>
          <w:rFonts w:ascii="Times New Roman" w:hAnsi="Times New Roman" w:cs="Times New Roman"/>
          <w:bCs/>
        </w:rPr>
      </w:pPr>
    </w:p>
    <w:p w14:paraId="4F1EF068" w14:textId="77777777" w:rsidR="006A1FD0" w:rsidRPr="00831007" w:rsidRDefault="006A1FD0" w:rsidP="00073F31">
      <w:pPr>
        <w:rPr>
          <w:rFonts w:ascii="Times New Roman" w:hAnsi="Times New Roman" w:cs="Times New Roman"/>
          <w:b/>
          <w:bCs/>
        </w:rPr>
      </w:pPr>
      <w:r w:rsidRPr="00831007">
        <w:rPr>
          <w:rFonts w:ascii="Times New Roman" w:hAnsi="Times New Roman" w:cs="Times New Roman"/>
          <w:bCs/>
        </w:rPr>
        <w:lastRenderedPageBreak/>
        <w:t>Table .10 Distributions of sample household heads by marital status and Religion</w:t>
      </w:r>
      <w:r w:rsidRPr="00831007">
        <w:rPr>
          <w:rFonts w:ascii="Times New Roman" w:hAnsi="Times New Roman" w:cs="Times New Roman"/>
          <w:b/>
          <w:bCs/>
        </w:rPr>
        <w:t>.</w:t>
      </w:r>
      <w:bookmarkEnd w:id="182"/>
      <w:bookmarkEnd w:id="183"/>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3150"/>
        <w:gridCol w:w="1530"/>
        <w:gridCol w:w="2520"/>
        <w:gridCol w:w="1530"/>
      </w:tblGrid>
      <w:tr w:rsidR="006A1FD0" w:rsidRPr="00831007" w14:paraId="227BC6DD" w14:textId="77777777" w:rsidTr="00115668">
        <w:trPr>
          <w:trHeight w:hRule="exact" w:val="317"/>
        </w:trPr>
        <w:tc>
          <w:tcPr>
            <w:tcW w:w="630" w:type="dxa"/>
          </w:tcPr>
          <w:p w14:paraId="70F99A7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3150" w:type="dxa"/>
          </w:tcPr>
          <w:p w14:paraId="32A7115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Items</w:t>
            </w:r>
          </w:p>
        </w:tc>
        <w:tc>
          <w:tcPr>
            <w:tcW w:w="1530" w:type="dxa"/>
          </w:tcPr>
          <w:p w14:paraId="4E51B955" w14:textId="77777777" w:rsidR="006A1FD0" w:rsidRPr="00831007" w:rsidRDefault="006A1FD0" w:rsidP="00017678">
            <w:pPr>
              <w:jc w:val="cente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No. of Resp.</w:t>
            </w:r>
          </w:p>
        </w:tc>
        <w:tc>
          <w:tcPr>
            <w:tcW w:w="2520" w:type="dxa"/>
          </w:tcPr>
          <w:p w14:paraId="303FD396"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Percent (%)</w:t>
            </w:r>
          </w:p>
        </w:tc>
        <w:tc>
          <w:tcPr>
            <w:tcW w:w="1530" w:type="dxa"/>
          </w:tcPr>
          <w:p w14:paraId="1BA4F5F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Remark</w:t>
            </w:r>
          </w:p>
        </w:tc>
      </w:tr>
      <w:tr w:rsidR="006A1FD0" w:rsidRPr="00831007" w14:paraId="77C180F7" w14:textId="77777777" w:rsidTr="00115668">
        <w:trPr>
          <w:trHeight w:hRule="exact" w:val="317"/>
        </w:trPr>
        <w:tc>
          <w:tcPr>
            <w:tcW w:w="630" w:type="dxa"/>
          </w:tcPr>
          <w:p w14:paraId="0188DB7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w:t>
            </w:r>
          </w:p>
        </w:tc>
        <w:tc>
          <w:tcPr>
            <w:tcW w:w="3150" w:type="dxa"/>
          </w:tcPr>
          <w:p w14:paraId="7A58FDA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Marital Status</w:t>
            </w:r>
          </w:p>
        </w:tc>
        <w:tc>
          <w:tcPr>
            <w:tcW w:w="1530" w:type="dxa"/>
          </w:tcPr>
          <w:p w14:paraId="43081F87" w14:textId="77777777" w:rsidR="006A1FD0" w:rsidRPr="00831007" w:rsidRDefault="006A1FD0" w:rsidP="00017678">
            <w:pPr>
              <w:jc w:val="center"/>
              <w:rPr>
                <w:rFonts w:ascii="Times New Roman" w:hAnsi="Times New Roman" w:cs="Times New Roman"/>
                <w:bCs/>
                <w:color w:val="000000"/>
                <w:lang w:bidi="en-US"/>
              </w:rPr>
            </w:pPr>
          </w:p>
        </w:tc>
        <w:tc>
          <w:tcPr>
            <w:tcW w:w="2520" w:type="dxa"/>
          </w:tcPr>
          <w:p w14:paraId="29AE490C" w14:textId="77777777" w:rsidR="006A1FD0" w:rsidRPr="00831007" w:rsidRDefault="006A1FD0" w:rsidP="00017678">
            <w:pPr>
              <w:jc w:val="center"/>
              <w:rPr>
                <w:rFonts w:ascii="Times New Roman" w:hAnsi="Times New Roman" w:cs="Times New Roman"/>
                <w:bCs/>
                <w:color w:val="000000"/>
                <w:lang w:bidi="en-US"/>
              </w:rPr>
            </w:pPr>
          </w:p>
        </w:tc>
        <w:tc>
          <w:tcPr>
            <w:tcW w:w="1530" w:type="dxa"/>
          </w:tcPr>
          <w:p w14:paraId="1E352462" w14:textId="77777777" w:rsidR="006A1FD0" w:rsidRPr="00831007" w:rsidRDefault="006A1FD0" w:rsidP="00073F31">
            <w:pPr>
              <w:rPr>
                <w:rFonts w:ascii="Times New Roman" w:hAnsi="Times New Roman" w:cs="Times New Roman"/>
                <w:bCs/>
                <w:color w:val="000000"/>
                <w:lang w:bidi="en-US"/>
              </w:rPr>
            </w:pPr>
          </w:p>
        </w:tc>
      </w:tr>
      <w:tr w:rsidR="006A1FD0" w:rsidRPr="00831007" w14:paraId="5FD0AC53" w14:textId="77777777" w:rsidTr="00115668">
        <w:trPr>
          <w:trHeight w:hRule="exact" w:val="317"/>
        </w:trPr>
        <w:tc>
          <w:tcPr>
            <w:tcW w:w="630" w:type="dxa"/>
          </w:tcPr>
          <w:p w14:paraId="557D7AD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1.1</w:t>
            </w:r>
          </w:p>
        </w:tc>
        <w:tc>
          <w:tcPr>
            <w:tcW w:w="3150" w:type="dxa"/>
          </w:tcPr>
          <w:p w14:paraId="49DF694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Married</w:t>
            </w:r>
          </w:p>
        </w:tc>
        <w:tc>
          <w:tcPr>
            <w:tcW w:w="1530" w:type="dxa"/>
          </w:tcPr>
          <w:p w14:paraId="1AD74980"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34</w:t>
            </w:r>
          </w:p>
        </w:tc>
        <w:tc>
          <w:tcPr>
            <w:tcW w:w="2520" w:type="dxa"/>
          </w:tcPr>
          <w:p w14:paraId="502B7284"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85</w:t>
            </w:r>
          </w:p>
        </w:tc>
        <w:tc>
          <w:tcPr>
            <w:tcW w:w="1530" w:type="dxa"/>
          </w:tcPr>
          <w:p w14:paraId="2DD50294" w14:textId="77777777" w:rsidR="006A1FD0" w:rsidRPr="00831007" w:rsidRDefault="006A1FD0" w:rsidP="00073F31">
            <w:pPr>
              <w:rPr>
                <w:rFonts w:ascii="Times New Roman" w:hAnsi="Times New Roman" w:cs="Times New Roman"/>
                <w:bCs/>
                <w:color w:val="000000"/>
                <w:lang w:bidi="en-US"/>
              </w:rPr>
            </w:pPr>
          </w:p>
        </w:tc>
      </w:tr>
      <w:tr w:rsidR="006A1FD0" w:rsidRPr="00831007" w14:paraId="33089463" w14:textId="77777777" w:rsidTr="00115668">
        <w:trPr>
          <w:trHeight w:hRule="exact" w:val="317"/>
        </w:trPr>
        <w:tc>
          <w:tcPr>
            <w:tcW w:w="630" w:type="dxa"/>
          </w:tcPr>
          <w:p w14:paraId="636FCDB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1.2</w:t>
            </w:r>
          </w:p>
        </w:tc>
        <w:tc>
          <w:tcPr>
            <w:tcW w:w="3150" w:type="dxa"/>
          </w:tcPr>
          <w:p w14:paraId="533385A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Single</w:t>
            </w:r>
          </w:p>
        </w:tc>
        <w:tc>
          <w:tcPr>
            <w:tcW w:w="1530" w:type="dxa"/>
          </w:tcPr>
          <w:p w14:paraId="7A9A220A"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w:t>
            </w:r>
          </w:p>
        </w:tc>
        <w:tc>
          <w:tcPr>
            <w:tcW w:w="2520" w:type="dxa"/>
          </w:tcPr>
          <w:p w14:paraId="0618CE73"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2.5</w:t>
            </w:r>
          </w:p>
        </w:tc>
        <w:tc>
          <w:tcPr>
            <w:tcW w:w="1530" w:type="dxa"/>
          </w:tcPr>
          <w:p w14:paraId="00B4CC27" w14:textId="77777777" w:rsidR="006A1FD0" w:rsidRPr="00831007" w:rsidRDefault="006A1FD0" w:rsidP="00073F31">
            <w:pPr>
              <w:rPr>
                <w:rFonts w:ascii="Times New Roman" w:hAnsi="Times New Roman" w:cs="Times New Roman"/>
                <w:bCs/>
                <w:color w:val="000000"/>
                <w:lang w:bidi="en-US"/>
              </w:rPr>
            </w:pPr>
          </w:p>
        </w:tc>
      </w:tr>
      <w:tr w:rsidR="006A1FD0" w:rsidRPr="00831007" w14:paraId="6FDCDAFA" w14:textId="77777777" w:rsidTr="00115668">
        <w:trPr>
          <w:trHeight w:hRule="exact" w:val="317"/>
        </w:trPr>
        <w:tc>
          <w:tcPr>
            <w:tcW w:w="630" w:type="dxa"/>
          </w:tcPr>
          <w:p w14:paraId="6B3177D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1.3</w:t>
            </w:r>
          </w:p>
        </w:tc>
        <w:tc>
          <w:tcPr>
            <w:tcW w:w="3150" w:type="dxa"/>
          </w:tcPr>
          <w:p w14:paraId="63CFBC0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Divorced</w:t>
            </w:r>
          </w:p>
        </w:tc>
        <w:tc>
          <w:tcPr>
            <w:tcW w:w="1530" w:type="dxa"/>
          </w:tcPr>
          <w:p w14:paraId="336D21E6"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w:t>
            </w:r>
          </w:p>
        </w:tc>
        <w:tc>
          <w:tcPr>
            <w:tcW w:w="2520" w:type="dxa"/>
          </w:tcPr>
          <w:p w14:paraId="7CBA47B9"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7.5</w:t>
            </w:r>
          </w:p>
        </w:tc>
        <w:tc>
          <w:tcPr>
            <w:tcW w:w="1530" w:type="dxa"/>
          </w:tcPr>
          <w:p w14:paraId="115E75E0" w14:textId="77777777" w:rsidR="006A1FD0" w:rsidRPr="00831007" w:rsidRDefault="006A1FD0" w:rsidP="00073F31">
            <w:pPr>
              <w:rPr>
                <w:rFonts w:ascii="Times New Roman" w:hAnsi="Times New Roman" w:cs="Times New Roman"/>
                <w:bCs/>
                <w:color w:val="000000"/>
                <w:lang w:bidi="en-US"/>
              </w:rPr>
            </w:pPr>
          </w:p>
        </w:tc>
      </w:tr>
      <w:tr w:rsidR="006A1FD0" w:rsidRPr="00831007" w14:paraId="11FEB20D" w14:textId="77777777" w:rsidTr="00115668">
        <w:trPr>
          <w:trHeight w:hRule="exact" w:val="317"/>
        </w:trPr>
        <w:tc>
          <w:tcPr>
            <w:tcW w:w="630" w:type="dxa"/>
          </w:tcPr>
          <w:p w14:paraId="06C9A96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1.4</w:t>
            </w:r>
          </w:p>
        </w:tc>
        <w:tc>
          <w:tcPr>
            <w:tcW w:w="3150" w:type="dxa"/>
          </w:tcPr>
          <w:p w14:paraId="01747C3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Widowed</w:t>
            </w:r>
          </w:p>
        </w:tc>
        <w:tc>
          <w:tcPr>
            <w:tcW w:w="1530" w:type="dxa"/>
          </w:tcPr>
          <w:p w14:paraId="6CCDC209"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2</w:t>
            </w:r>
          </w:p>
        </w:tc>
        <w:tc>
          <w:tcPr>
            <w:tcW w:w="2520" w:type="dxa"/>
          </w:tcPr>
          <w:p w14:paraId="2C99C9BC"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5</w:t>
            </w:r>
          </w:p>
        </w:tc>
        <w:tc>
          <w:tcPr>
            <w:tcW w:w="1530" w:type="dxa"/>
          </w:tcPr>
          <w:p w14:paraId="22DCF70F" w14:textId="77777777" w:rsidR="006A1FD0" w:rsidRPr="00831007" w:rsidRDefault="006A1FD0" w:rsidP="00073F31">
            <w:pPr>
              <w:rPr>
                <w:rFonts w:ascii="Times New Roman" w:hAnsi="Times New Roman" w:cs="Times New Roman"/>
                <w:bCs/>
                <w:color w:val="000000"/>
                <w:lang w:bidi="en-US"/>
              </w:rPr>
            </w:pPr>
          </w:p>
        </w:tc>
      </w:tr>
      <w:tr w:rsidR="006A1FD0" w:rsidRPr="00831007" w14:paraId="7FEB6544" w14:textId="77777777" w:rsidTr="00115668">
        <w:trPr>
          <w:trHeight w:hRule="exact" w:val="496"/>
        </w:trPr>
        <w:tc>
          <w:tcPr>
            <w:tcW w:w="3780" w:type="dxa"/>
            <w:gridSpan w:val="2"/>
          </w:tcPr>
          <w:p w14:paraId="730147A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Total</w:t>
            </w:r>
          </w:p>
        </w:tc>
        <w:tc>
          <w:tcPr>
            <w:tcW w:w="1530" w:type="dxa"/>
          </w:tcPr>
          <w:p w14:paraId="1326D4F2"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40</w:t>
            </w:r>
          </w:p>
        </w:tc>
        <w:tc>
          <w:tcPr>
            <w:tcW w:w="2520" w:type="dxa"/>
          </w:tcPr>
          <w:p w14:paraId="53C4046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100.0</w:t>
            </w:r>
          </w:p>
        </w:tc>
        <w:tc>
          <w:tcPr>
            <w:tcW w:w="1530" w:type="dxa"/>
          </w:tcPr>
          <w:p w14:paraId="21E8ED7C" w14:textId="77777777" w:rsidR="006A1FD0" w:rsidRPr="00831007" w:rsidRDefault="006A1FD0" w:rsidP="00073F31">
            <w:pPr>
              <w:rPr>
                <w:rFonts w:ascii="Times New Roman" w:hAnsi="Times New Roman" w:cs="Times New Roman"/>
                <w:bCs/>
                <w:color w:val="000000"/>
                <w:lang w:bidi="en-US"/>
              </w:rPr>
            </w:pPr>
          </w:p>
        </w:tc>
      </w:tr>
      <w:tr w:rsidR="006A1FD0" w:rsidRPr="00831007" w14:paraId="4244C9D6" w14:textId="77777777" w:rsidTr="00115668">
        <w:trPr>
          <w:trHeight w:hRule="exact" w:val="317"/>
        </w:trPr>
        <w:tc>
          <w:tcPr>
            <w:tcW w:w="630" w:type="dxa"/>
          </w:tcPr>
          <w:p w14:paraId="0498DCE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w:t>
            </w:r>
          </w:p>
        </w:tc>
        <w:tc>
          <w:tcPr>
            <w:tcW w:w="3150" w:type="dxa"/>
          </w:tcPr>
          <w:p w14:paraId="775EBB9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Religion</w:t>
            </w:r>
          </w:p>
        </w:tc>
        <w:tc>
          <w:tcPr>
            <w:tcW w:w="1530" w:type="dxa"/>
          </w:tcPr>
          <w:p w14:paraId="08507D5C" w14:textId="77777777" w:rsidR="006A1FD0" w:rsidRPr="00831007" w:rsidRDefault="006A1FD0" w:rsidP="00017678">
            <w:pPr>
              <w:jc w:val="center"/>
              <w:rPr>
                <w:rFonts w:ascii="Times New Roman" w:hAnsi="Times New Roman" w:cs="Times New Roman"/>
                <w:bCs/>
                <w:color w:val="000000"/>
                <w:lang w:bidi="en-US"/>
              </w:rPr>
            </w:pPr>
          </w:p>
        </w:tc>
        <w:tc>
          <w:tcPr>
            <w:tcW w:w="2520" w:type="dxa"/>
          </w:tcPr>
          <w:p w14:paraId="12E5E7B3" w14:textId="77777777" w:rsidR="006A1FD0" w:rsidRPr="00831007" w:rsidRDefault="006A1FD0" w:rsidP="00017678">
            <w:pPr>
              <w:jc w:val="center"/>
              <w:rPr>
                <w:rFonts w:ascii="Times New Roman" w:hAnsi="Times New Roman" w:cs="Times New Roman"/>
                <w:bCs/>
                <w:color w:val="000000"/>
                <w:lang w:bidi="en-US"/>
              </w:rPr>
            </w:pPr>
          </w:p>
        </w:tc>
        <w:tc>
          <w:tcPr>
            <w:tcW w:w="1530" w:type="dxa"/>
          </w:tcPr>
          <w:p w14:paraId="18F67720" w14:textId="77777777" w:rsidR="006A1FD0" w:rsidRPr="00831007" w:rsidRDefault="006A1FD0" w:rsidP="00073F31">
            <w:pPr>
              <w:rPr>
                <w:rFonts w:ascii="Times New Roman" w:hAnsi="Times New Roman" w:cs="Times New Roman"/>
                <w:bCs/>
                <w:color w:val="000000"/>
                <w:lang w:bidi="en-US"/>
              </w:rPr>
            </w:pPr>
          </w:p>
        </w:tc>
      </w:tr>
      <w:tr w:rsidR="006A1FD0" w:rsidRPr="00831007" w14:paraId="36D2C901" w14:textId="77777777" w:rsidTr="00115668">
        <w:trPr>
          <w:trHeight w:hRule="exact" w:val="317"/>
        </w:trPr>
        <w:tc>
          <w:tcPr>
            <w:tcW w:w="630" w:type="dxa"/>
          </w:tcPr>
          <w:p w14:paraId="63FFEDF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2.1</w:t>
            </w:r>
          </w:p>
        </w:tc>
        <w:tc>
          <w:tcPr>
            <w:tcW w:w="3150" w:type="dxa"/>
          </w:tcPr>
          <w:p w14:paraId="6C58BA5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Protestant</w:t>
            </w:r>
          </w:p>
        </w:tc>
        <w:tc>
          <w:tcPr>
            <w:tcW w:w="1530" w:type="dxa"/>
          </w:tcPr>
          <w:p w14:paraId="22F0F8B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12</w:t>
            </w:r>
          </w:p>
        </w:tc>
        <w:tc>
          <w:tcPr>
            <w:tcW w:w="2520" w:type="dxa"/>
          </w:tcPr>
          <w:p w14:paraId="11815F9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30</w:t>
            </w:r>
          </w:p>
        </w:tc>
        <w:tc>
          <w:tcPr>
            <w:tcW w:w="1530" w:type="dxa"/>
          </w:tcPr>
          <w:p w14:paraId="2B3BF92C" w14:textId="77777777" w:rsidR="006A1FD0" w:rsidRPr="00831007" w:rsidRDefault="006A1FD0" w:rsidP="00073F31">
            <w:pPr>
              <w:rPr>
                <w:rFonts w:ascii="Times New Roman" w:hAnsi="Times New Roman" w:cs="Times New Roman"/>
                <w:bCs/>
                <w:color w:val="000000"/>
                <w:lang w:bidi="en-US"/>
              </w:rPr>
            </w:pPr>
          </w:p>
        </w:tc>
      </w:tr>
      <w:tr w:rsidR="006A1FD0" w:rsidRPr="00831007" w14:paraId="73E0194E" w14:textId="77777777" w:rsidTr="00115668">
        <w:trPr>
          <w:trHeight w:hRule="exact" w:val="317"/>
        </w:trPr>
        <w:tc>
          <w:tcPr>
            <w:tcW w:w="630" w:type="dxa"/>
          </w:tcPr>
          <w:p w14:paraId="4F75F1C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2.2</w:t>
            </w:r>
          </w:p>
        </w:tc>
        <w:tc>
          <w:tcPr>
            <w:tcW w:w="3150" w:type="dxa"/>
          </w:tcPr>
          <w:p w14:paraId="7AC9EF0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Catholic</w:t>
            </w:r>
          </w:p>
        </w:tc>
        <w:tc>
          <w:tcPr>
            <w:tcW w:w="1530" w:type="dxa"/>
          </w:tcPr>
          <w:p w14:paraId="2FE4E506"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w:t>
            </w:r>
          </w:p>
        </w:tc>
        <w:tc>
          <w:tcPr>
            <w:tcW w:w="2520" w:type="dxa"/>
          </w:tcPr>
          <w:p w14:paraId="7B32D13F" w14:textId="77777777" w:rsidR="006A1FD0" w:rsidRPr="00831007" w:rsidRDefault="006A1FD0" w:rsidP="00017678">
            <w:pPr>
              <w:jc w:val="center"/>
              <w:rPr>
                <w:rFonts w:ascii="Times New Roman" w:hAnsi="Times New Roman" w:cs="Times New Roman"/>
                <w:bCs/>
                <w:color w:val="000000"/>
                <w:lang w:bidi="en-US"/>
              </w:rPr>
            </w:pPr>
          </w:p>
        </w:tc>
        <w:tc>
          <w:tcPr>
            <w:tcW w:w="1530" w:type="dxa"/>
          </w:tcPr>
          <w:p w14:paraId="67925552" w14:textId="77777777" w:rsidR="006A1FD0" w:rsidRPr="00831007" w:rsidRDefault="006A1FD0" w:rsidP="00073F31">
            <w:pPr>
              <w:rPr>
                <w:rFonts w:ascii="Times New Roman" w:hAnsi="Times New Roman" w:cs="Times New Roman"/>
                <w:bCs/>
                <w:color w:val="000000"/>
                <w:lang w:bidi="en-US"/>
              </w:rPr>
            </w:pPr>
          </w:p>
        </w:tc>
      </w:tr>
      <w:tr w:rsidR="006A1FD0" w:rsidRPr="00831007" w14:paraId="77087589" w14:textId="77777777" w:rsidTr="00115668">
        <w:trPr>
          <w:trHeight w:hRule="exact" w:val="317"/>
        </w:trPr>
        <w:tc>
          <w:tcPr>
            <w:tcW w:w="630" w:type="dxa"/>
          </w:tcPr>
          <w:p w14:paraId="7737C27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2.3</w:t>
            </w:r>
          </w:p>
        </w:tc>
        <w:tc>
          <w:tcPr>
            <w:tcW w:w="3150" w:type="dxa"/>
          </w:tcPr>
          <w:p w14:paraId="312C364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Orthodox</w:t>
            </w:r>
          </w:p>
        </w:tc>
        <w:tc>
          <w:tcPr>
            <w:tcW w:w="1530" w:type="dxa"/>
          </w:tcPr>
          <w:p w14:paraId="082A5287"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28</w:t>
            </w:r>
          </w:p>
        </w:tc>
        <w:tc>
          <w:tcPr>
            <w:tcW w:w="2520" w:type="dxa"/>
          </w:tcPr>
          <w:p w14:paraId="5AACC2A2"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70</w:t>
            </w:r>
          </w:p>
        </w:tc>
        <w:tc>
          <w:tcPr>
            <w:tcW w:w="1530" w:type="dxa"/>
          </w:tcPr>
          <w:p w14:paraId="30B3A688" w14:textId="77777777" w:rsidR="006A1FD0" w:rsidRPr="00831007" w:rsidRDefault="006A1FD0" w:rsidP="00073F31">
            <w:pPr>
              <w:rPr>
                <w:rFonts w:ascii="Times New Roman" w:hAnsi="Times New Roman" w:cs="Times New Roman"/>
                <w:bCs/>
                <w:color w:val="000000"/>
                <w:lang w:bidi="en-US"/>
              </w:rPr>
            </w:pPr>
          </w:p>
        </w:tc>
      </w:tr>
      <w:tr w:rsidR="006A1FD0" w:rsidRPr="00831007" w14:paraId="2DC2E1ED" w14:textId="77777777" w:rsidTr="00115668">
        <w:trPr>
          <w:trHeight w:hRule="exact" w:val="317"/>
        </w:trPr>
        <w:tc>
          <w:tcPr>
            <w:tcW w:w="630" w:type="dxa"/>
          </w:tcPr>
          <w:p w14:paraId="1A92099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2.4</w:t>
            </w:r>
          </w:p>
        </w:tc>
        <w:tc>
          <w:tcPr>
            <w:tcW w:w="3150" w:type="dxa"/>
          </w:tcPr>
          <w:p w14:paraId="6F86092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Muslim</w:t>
            </w:r>
          </w:p>
        </w:tc>
        <w:tc>
          <w:tcPr>
            <w:tcW w:w="1530" w:type="dxa"/>
          </w:tcPr>
          <w:p w14:paraId="041A9C6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40</w:t>
            </w:r>
          </w:p>
        </w:tc>
        <w:tc>
          <w:tcPr>
            <w:tcW w:w="2520" w:type="dxa"/>
          </w:tcPr>
          <w:p w14:paraId="0BEDDC2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100.0</w:t>
            </w:r>
          </w:p>
        </w:tc>
        <w:tc>
          <w:tcPr>
            <w:tcW w:w="1530" w:type="dxa"/>
          </w:tcPr>
          <w:p w14:paraId="3F229BE1" w14:textId="77777777" w:rsidR="006A1FD0" w:rsidRPr="00831007" w:rsidRDefault="006A1FD0" w:rsidP="00073F31">
            <w:pPr>
              <w:rPr>
                <w:rFonts w:ascii="Times New Roman" w:hAnsi="Times New Roman" w:cs="Times New Roman"/>
                <w:bCs/>
                <w:color w:val="000000"/>
                <w:lang w:bidi="en-US"/>
              </w:rPr>
            </w:pPr>
          </w:p>
        </w:tc>
      </w:tr>
      <w:tr w:rsidR="006A1FD0" w:rsidRPr="00831007" w14:paraId="3EACB97B" w14:textId="77777777" w:rsidTr="00115668">
        <w:trPr>
          <w:trHeight w:hRule="exact" w:val="317"/>
        </w:trPr>
        <w:tc>
          <w:tcPr>
            <w:tcW w:w="630" w:type="dxa"/>
          </w:tcPr>
          <w:p w14:paraId="28621D1D" w14:textId="77777777" w:rsidR="006A1FD0" w:rsidRPr="00831007" w:rsidRDefault="006A1FD0" w:rsidP="00073F31">
            <w:pPr>
              <w:rPr>
                <w:rFonts w:ascii="Times New Roman" w:hAnsi="Times New Roman" w:cs="Times New Roman"/>
                <w:bCs/>
                <w:lang w:bidi="en-US"/>
              </w:rPr>
            </w:pPr>
          </w:p>
        </w:tc>
        <w:tc>
          <w:tcPr>
            <w:tcW w:w="3150" w:type="dxa"/>
          </w:tcPr>
          <w:p w14:paraId="5703971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1530" w:type="dxa"/>
          </w:tcPr>
          <w:p w14:paraId="3FC8E224"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40</w:t>
            </w:r>
          </w:p>
        </w:tc>
        <w:tc>
          <w:tcPr>
            <w:tcW w:w="2520" w:type="dxa"/>
          </w:tcPr>
          <w:p w14:paraId="1898582C"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100.0</w:t>
            </w:r>
          </w:p>
        </w:tc>
        <w:tc>
          <w:tcPr>
            <w:tcW w:w="1530" w:type="dxa"/>
          </w:tcPr>
          <w:p w14:paraId="277B4257" w14:textId="77777777" w:rsidR="006A1FD0" w:rsidRPr="00831007" w:rsidRDefault="006A1FD0" w:rsidP="00073F31">
            <w:pPr>
              <w:rPr>
                <w:rFonts w:ascii="Times New Roman" w:hAnsi="Times New Roman" w:cs="Times New Roman"/>
                <w:bCs/>
                <w:lang w:eastAsia="zh-TW" w:bidi="en-US"/>
              </w:rPr>
            </w:pPr>
            <w:r w:rsidRPr="00831007">
              <w:rPr>
                <w:rFonts w:ascii="Times New Roman" w:hAnsi="Times New Roman" w:cs="Times New Roman"/>
                <w:bCs/>
                <w:lang w:bidi="en-US"/>
              </w:rPr>
              <w:t xml:space="preserve">                                                                                                                                                                                                                                                                                                                                                                                                                                                                                                                                                                                                                ,</w:t>
            </w:r>
          </w:p>
        </w:tc>
      </w:tr>
    </w:tbl>
    <w:p w14:paraId="03546E2B"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Source: HH survey result, 2014</w:t>
      </w:r>
      <w:bookmarkStart w:id="184" w:name="_Toc245304851"/>
      <w:bookmarkStart w:id="185" w:name="_Toc348528455"/>
      <w:bookmarkStart w:id="186" w:name="_Toc373016508"/>
      <w:bookmarkStart w:id="187" w:name="_Toc373181719"/>
    </w:p>
    <w:p w14:paraId="591309DD"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Economic Base and Occupation</w:t>
      </w:r>
      <w:bookmarkEnd w:id="184"/>
      <w:bookmarkEnd w:id="185"/>
      <w:bookmarkEnd w:id="186"/>
      <w:bookmarkEnd w:id="187"/>
    </w:p>
    <w:p w14:paraId="4A6E3D80" w14:textId="77777777" w:rsidR="006A1FD0" w:rsidRPr="00831007" w:rsidRDefault="006A1FD0" w:rsidP="00073F31">
      <w:pPr>
        <w:rPr>
          <w:rFonts w:ascii="Times New Roman" w:hAnsi="Times New Roman" w:cs="Times New Roman"/>
          <w:bCs/>
          <w:highlight w:val="yellow"/>
          <w:lang w:bidi="en-US"/>
        </w:rPr>
      </w:pPr>
      <w:r w:rsidRPr="00831007">
        <w:rPr>
          <w:rFonts w:ascii="Times New Roman" w:hAnsi="Times New Roman" w:cs="Times New Roman"/>
          <w:bCs/>
          <w:lang w:bidi="en-US"/>
        </w:rPr>
        <w:t xml:space="preserve">The major means of </w:t>
      </w:r>
      <w:r w:rsidRPr="00831007">
        <w:rPr>
          <w:rFonts w:ascii="Times New Roman" w:hAnsi="Times New Roman" w:cs="Times New Roman"/>
          <w:bCs/>
          <w:lang w:val="en-GB" w:bidi="en-US"/>
        </w:rPr>
        <w:t xml:space="preserve">Livelihood or economic source and the potential income generating of the communities in the project area are mainly dependent on agricultural income or </w:t>
      </w:r>
      <w:r w:rsidRPr="00831007">
        <w:rPr>
          <w:rFonts w:ascii="Times New Roman" w:hAnsi="Times New Roman" w:cs="Times New Roman"/>
          <w:bCs/>
          <w:lang w:bidi="en-US"/>
        </w:rPr>
        <w:t xml:space="preserve">mixed farming </w:t>
      </w:r>
      <w:r w:rsidRPr="00831007">
        <w:rPr>
          <w:rFonts w:ascii="Times New Roman" w:hAnsi="Times New Roman" w:cs="Times New Roman"/>
          <w:bCs/>
          <w:lang w:val="en-GB" w:bidi="en-US"/>
        </w:rPr>
        <w:t>i.e. crop and livestock production. As a result,</w:t>
      </w:r>
      <w:r w:rsidRPr="00831007">
        <w:rPr>
          <w:rFonts w:ascii="Times New Roman" w:hAnsi="Times New Roman" w:cs="Times New Roman"/>
          <w:bCs/>
          <w:lang w:bidi="en-US"/>
        </w:rPr>
        <w:t xml:space="preserve"> mixed farmingis the main sources of livelihood and occupation of the communities in the proposed project area. </w:t>
      </w:r>
      <w:r w:rsidRPr="00831007">
        <w:rPr>
          <w:rFonts w:ascii="Times New Roman" w:hAnsi="Times New Roman" w:cs="Times New Roman"/>
          <w:bCs/>
          <w:lang w:val="en-GB" w:bidi="en-US"/>
        </w:rPr>
        <w:t xml:space="preserve">The farming system of the project area is Tradition farming based up on the annual rain fed in addition with traditional irrigation practice. </w:t>
      </w:r>
      <w:r w:rsidRPr="00831007">
        <w:rPr>
          <w:rFonts w:ascii="Times New Roman" w:hAnsi="Times New Roman" w:cs="Times New Roman"/>
          <w:bCs/>
          <w:lang w:bidi="en-US"/>
        </w:rPr>
        <w:t xml:space="preserve">The major potential crops type that cultivated around the project area includes - Maize, Teff, Wheat, Nouger, H/Bean, Pea and Barley. Here, crop production complements livestock production i.e. crop enterprise deliver different crop residues as a source feed to livestock and livestock provides draft power and organic fertilizer for the crop enterprise. The main crop production constraint that faced the project area communities are un adequate and untimely input supply, Erosion, Land degradation, Siltation problem,  </w:t>
      </w:r>
      <w:bookmarkStart w:id="188" w:name="_Toc245304852"/>
      <w:r w:rsidRPr="00831007">
        <w:rPr>
          <w:rFonts w:ascii="Times New Roman" w:hAnsi="Times New Roman" w:cs="Times New Roman"/>
          <w:bCs/>
          <w:lang w:bidi="en-US"/>
        </w:rPr>
        <w:t>pests, Worms and Weeding</w:t>
      </w:r>
    </w:p>
    <w:p w14:paraId="023A3CA8" w14:textId="77777777" w:rsidR="006A1FD0" w:rsidRPr="00831007" w:rsidRDefault="006A1FD0" w:rsidP="00073F31">
      <w:pPr>
        <w:pStyle w:val="Heading22"/>
        <w:spacing w:line="360" w:lineRule="auto"/>
        <w:rPr>
          <w:rFonts w:ascii="Times New Roman" w:hAnsi="Times New Roman" w:cs="Times New Roman"/>
          <w:lang w:eastAsia="nl-NL"/>
        </w:rPr>
      </w:pPr>
      <w:bookmarkStart w:id="189" w:name="_Toc348528456"/>
      <w:bookmarkStart w:id="190" w:name="_Toc373016509"/>
      <w:bookmarkStart w:id="191" w:name="_Toc373181720"/>
      <w:bookmarkStart w:id="192" w:name="_Toc420442460"/>
      <w:bookmarkStart w:id="193" w:name="_Toc420466224"/>
      <w:bookmarkStart w:id="194" w:name="_Toc470765669"/>
      <w:r w:rsidRPr="00831007">
        <w:rPr>
          <w:rFonts w:ascii="Times New Roman" w:hAnsi="Times New Roman" w:cs="Times New Roman"/>
          <w:lang w:eastAsia="nl-NL"/>
        </w:rPr>
        <w:t>1.3.3</w:t>
      </w:r>
      <w:r w:rsidRPr="00831007">
        <w:rPr>
          <w:rFonts w:ascii="Times New Roman" w:hAnsi="Times New Roman" w:cs="Times New Roman"/>
          <w:lang w:eastAsia="nl-NL"/>
        </w:rPr>
        <w:tab/>
        <w:t xml:space="preserve"> Irrigation and Crop Production</w:t>
      </w:r>
      <w:bookmarkEnd w:id="188"/>
      <w:bookmarkEnd w:id="189"/>
      <w:bookmarkEnd w:id="190"/>
      <w:bookmarkEnd w:id="191"/>
      <w:bookmarkEnd w:id="192"/>
      <w:bookmarkEnd w:id="193"/>
      <w:bookmarkEnd w:id="194"/>
    </w:p>
    <w:p w14:paraId="0F35B4C1"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Crop production is the basic economic activities and occupations of the communities in the project area. The community of project area is traditionally practice vastly Maize and Potato by this River for the purpose of increase production and productivity. According to the household survey result, more of the interviewed household heads have an access to traditional</w:t>
      </w:r>
      <w:r w:rsidRPr="00831007">
        <w:rPr>
          <w:rFonts w:ascii="Times New Roman" w:hAnsi="Times New Roman" w:cs="Times New Roman"/>
          <w:bCs/>
          <w:lang w:eastAsia="zh-TW" w:bidi="en-US"/>
        </w:rPr>
        <w:t xml:space="preserve"> irrigation </w:t>
      </w:r>
      <w:r w:rsidRPr="00831007">
        <w:rPr>
          <w:rFonts w:ascii="Times New Roman" w:hAnsi="Times New Roman" w:cs="Times New Roman"/>
          <w:bCs/>
          <w:lang w:bidi="en-US"/>
        </w:rPr>
        <w:t xml:space="preserve">development and they use for production of Cattle’s and Ruminants. Data obtained from Sample household also showed that there is </w:t>
      </w:r>
      <w:r w:rsidRPr="00831007">
        <w:rPr>
          <w:rFonts w:ascii="Times New Roman" w:hAnsi="Times New Roman" w:cs="Times New Roman"/>
          <w:bCs/>
          <w:lang w:eastAsia="zh-TW" w:bidi="en-US"/>
        </w:rPr>
        <w:t>above half of the</w:t>
      </w:r>
      <w:r w:rsidRPr="00831007">
        <w:rPr>
          <w:rFonts w:ascii="Times New Roman" w:hAnsi="Times New Roman" w:cs="Times New Roman"/>
          <w:bCs/>
          <w:lang w:bidi="en-US"/>
        </w:rPr>
        <w:t xml:space="preserve">  household heads got irrigation extension services except </w:t>
      </w:r>
      <w:r w:rsidRPr="00831007">
        <w:rPr>
          <w:rFonts w:ascii="Times New Roman" w:hAnsi="Times New Roman" w:cs="Times New Roman"/>
          <w:bCs/>
          <w:lang w:eastAsia="zh-TW" w:bidi="en-US"/>
        </w:rPr>
        <w:t>some</w:t>
      </w:r>
      <w:r w:rsidRPr="00831007">
        <w:rPr>
          <w:rFonts w:ascii="Times New Roman" w:hAnsi="Times New Roman" w:cs="Times New Roman"/>
          <w:bCs/>
          <w:lang w:bidi="en-US"/>
        </w:rPr>
        <w:t xml:space="preserve"> individual person and </w:t>
      </w:r>
      <w:r w:rsidRPr="00831007">
        <w:rPr>
          <w:rFonts w:ascii="Times New Roman" w:hAnsi="Times New Roman" w:cs="Times New Roman"/>
          <w:bCs/>
          <w:lang w:eastAsia="zh-TW" w:bidi="en-US"/>
        </w:rPr>
        <w:t>3-8</w:t>
      </w:r>
      <w:r w:rsidRPr="00831007">
        <w:rPr>
          <w:rFonts w:ascii="Times New Roman" w:hAnsi="Times New Roman" w:cs="Times New Roman"/>
          <w:bCs/>
          <w:lang w:bidi="en-US"/>
        </w:rPr>
        <w:t xml:space="preserve"> times in a year they could been visited by extension agents</w:t>
      </w:r>
      <w:r w:rsidRPr="00831007">
        <w:rPr>
          <w:rFonts w:ascii="Times New Roman" w:hAnsi="Times New Roman" w:cs="Times New Roman"/>
          <w:b/>
          <w:bCs/>
          <w:lang w:bidi="en-US"/>
        </w:rPr>
        <w:t xml:space="preserve">. </w:t>
      </w:r>
    </w:p>
    <w:p w14:paraId="1A63FAA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lastRenderedPageBreak/>
        <w:t>Table:12 Major crops grown, Area cultivated, Area cul./hh, Yield/qt and Price/qt in the project area kebele</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1478"/>
        <w:gridCol w:w="720"/>
        <w:gridCol w:w="1440"/>
        <w:gridCol w:w="1800"/>
        <w:gridCol w:w="1530"/>
        <w:gridCol w:w="1530"/>
        <w:gridCol w:w="1080"/>
      </w:tblGrid>
      <w:tr w:rsidR="006A1FD0" w:rsidRPr="00831007" w14:paraId="770E44C3" w14:textId="77777777" w:rsidTr="00115668">
        <w:trPr>
          <w:trHeight w:val="448"/>
        </w:trPr>
        <w:tc>
          <w:tcPr>
            <w:tcW w:w="700" w:type="dxa"/>
            <w:hideMark/>
          </w:tcPr>
          <w:p w14:paraId="08948FEC"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S/N</w:t>
            </w:r>
          </w:p>
        </w:tc>
        <w:tc>
          <w:tcPr>
            <w:tcW w:w="1478" w:type="dxa"/>
            <w:hideMark/>
          </w:tcPr>
          <w:p w14:paraId="466218BE"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Types of crop</w:t>
            </w:r>
          </w:p>
        </w:tc>
        <w:tc>
          <w:tcPr>
            <w:tcW w:w="720" w:type="dxa"/>
            <w:hideMark/>
          </w:tcPr>
          <w:p w14:paraId="3C5BF9DB"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Unit</w:t>
            </w:r>
          </w:p>
        </w:tc>
        <w:tc>
          <w:tcPr>
            <w:tcW w:w="1440" w:type="dxa"/>
            <w:hideMark/>
          </w:tcPr>
          <w:p w14:paraId="2F8D0F5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Area cultivated</w:t>
            </w:r>
          </w:p>
        </w:tc>
        <w:tc>
          <w:tcPr>
            <w:tcW w:w="1800" w:type="dxa"/>
            <w:hideMark/>
          </w:tcPr>
          <w:p w14:paraId="51915836"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Area cultivated/hh</w:t>
            </w:r>
          </w:p>
        </w:tc>
        <w:tc>
          <w:tcPr>
            <w:tcW w:w="1530" w:type="dxa"/>
          </w:tcPr>
          <w:p w14:paraId="4FF1FBE3"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Total Yield/hec</w:t>
            </w:r>
          </w:p>
        </w:tc>
        <w:tc>
          <w:tcPr>
            <w:tcW w:w="1530" w:type="dxa"/>
          </w:tcPr>
          <w:p w14:paraId="11591F5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Price/qtIn Birr</w:t>
            </w:r>
          </w:p>
        </w:tc>
        <w:tc>
          <w:tcPr>
            <w:tcW w:w="1080" w:type="dxa"/>
          </w:tcPr>
          <w:p w14:paraId="2314FBD8"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Total</w:t>
            </w:r>
          </w:p>
        </w:tc>
      </w:tr>
      <w:tr w:rsidR="006A1FD0" w:rsidRPr="00831007" w14:paraId="5F537F3C" w14:textId="77777777" w:rsidTr="00115668">
        <w:tc>
          <w:tcPr>
            <w:tcW w:w="700" w:type="dxa"/>
            <w:hideMark/>
          </w:tcPr>
          <w:p w14:paraId="7970EEF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w:t>
            </w:r>
          </w:p>
        </w:tc>
        <w:tc>
          <w:tcPr>
            <w:tcW w:w="1478" w:type="dxa"/>
            <w:hideMark/>
          </w:tcPr>
          <w:p w14:paraId="7C8D4D6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Maize</w:t>
            </w:r>
          </w:p>
        </w:tc>
        <w:tc>
          <w:tcPr>
            <w:tcW w:w="720" w:type="dxa"/>
            <w:hideMark/>
          </w:tcPr>
          <w:p w14:paraId="53DE6A9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He</w:t>
            </w:r>
          </w:p>
        </w:tc>
        <w:tc>
          <w:tcPr>
            <w:tcW w:w="1440" w:type="dxa"/>
            <w:hideMark/>
          </w:tcPr>
          <w:p w14:paraId="16ACE3E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335</w:t>
            </w:r>
          </w:p>
        </w:tc>
        <w:tc>
          <w:tcPr>
            <w:tcW w:w="1800" w:type="dxa"/>
            <w:hideMark/>
          </w:tcPr>
          <w:p w14:paraId="01B0BB3E"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1.2</w:t>
            </w:r>
          </w:p>
        </w:tc>
        <w:tc>
          <w:tcPr>
            <w:tcW w:w="1530" w:type="dxa"/>
          </w:tcPr>
          <w:p w14:paraId="740BD937"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45</w:t>
            </w:r>
          </w:p>
        </w:tc>
        <w:tc>
          <w:tcPr>
            <w:tcW w:w="1530" w:type="dxa"/>
          </w:tcPr>
          <w:p w14:paraId="05990CD2"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500</w:t>
            </w:r>
          </w:p>
        </w:tc>
        <w:tc>
          <w:tcPr>
            <w:tcW w:w="1080" w:type="dxa"/>
          </w:tcPr>
          <w:p w14:paraId="5B8D85D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27000</w:t>
            </w:r>
          </w:p>
        </w:tc>
      </w:tr>
      <w:tr w:rsidR="006A1FD0" w:rsidRPr="00831007" w14:paraId="471E3EF9" w14:textId="77777777" w:rsidTr="00115668">
        <w:tc>
          <w:tcPr>
            <w:tcW w:w="700" w:type="dxa"/>
            <w:hideMark/>
          </w:tcPr>
          <w:p w14:paraId="2145189C"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2</w:t>
            </w:r>
          </w:p>
        </w:tc>
        <w:tc>
          <w:tcPr>
            <w:tcW w:w="1478" w:type="dxa"/>
            <w:hideMark/>
          </w:tcPr>
          <w:p w14:paraId="72CDDD27"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Teff</w:t>
            </w:r>
          </w:p>
        </w:tc>
        <w:tc>
          <w:tcPr>
            <w:tcW w:w="720" w:type="dxa"/>
            <w:hideMark/>
          </w:tcPr>
          <w:p w14:paraId="5EAA221E"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He</w:t>
            </w:r>
          </w:p>
        </w:tc>
        <w:tc>
          <w:tcPr>
            <w:tcW w:w="1440" w:type="dxa"/>
            <w:hideMark/>
          </w:tcPr>
          <w:p w14:paraId="3FEBC9F7"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435</w:t>
            </w:r>
          </w:p>
        </w:tc>
        <w:tc>
          <w:tcPr>
            <w:tcW w:w="1800" w:type="dxa"/>
            <w:hideMark/>
          </w:tcPr>
          <w:p w14:paraId="53AFE63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1.5</w:t>
            </w:r>
          </w:p>
        </w:tc>
        <w:tc>
          <w:tcPr>
            <w:tcW w:w="1530" w:type="dxa"/>
          </w:tcPr>
          <w:p w14:paraId="1E20A660"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9</w:t>
            </w:r>
          </w:p>
        </w:tc>
        <w:tc>
          <w:tcPr>
            <w:tcW w:w="1530" w:type="dxa"/>
          </w:tcPr>
          <w:p w14:paraId="659B8026"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900</w:t>
            </w:r>
          </w:p>
        </w:tc>
        <w:tc>
          <w:tcPr>
            <w:tcW w:w="1080" w:type="dxa"/>
          </w:tcPr>
          <w:p w14:paraId="19901264"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12150</w:t>
            </w:r>
          </w:p>
        </w:tc>
      </w:tr>
      <w:tr w:rsidR="006A1FD0" w:rsidRPr="00831007" w14:paraId="2EF47B60" w14:textId="77777777" w:rsidTr="00115668">
        <w:tc>
          <w:tcPr>
            <w:tcW w:w="700" w:type="dxa"/>
            <w:hideMark/>
          </w:tcPr>
          <w:p w14:paraId="6E62BC9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3</w:t>
            </w:r>
          </w:p>
        </w:tc>
        <w:tc>
          <w:tcPr>
            <w:tcW w:w="1478" w:type="dxa"/>
            <w:hideMark/>
          </w:tcPr>
          <w:p w14:paraId="5CE99012"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Wheat</w:t>
            </w:r>
          </w:p>
        </w:tc>
        <w:tc>
          <w:tcPr>
            <w:tcW w:w="720" w:type="dxa"/>
            <w:hideMark/>
          </w:tcPr>
          <w:p w14:paraId="0748EAC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He</w:t>
            </w:r>
          </w:p>
        </w:tc>
        <w:tc>
          <w:tcPr>
            <w:tcW w:w="1440" w:type="dxa"/>
            <w:hideMark/>
          </w:tcPr>
          <w:p w14:paraId="13632E1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296</w:t>
            </w:r>
          </w:p>
        </w:tc>
        <w:tc>
          <w:tcPr>
            <w:tcW w:w="1800" w:type="dxa"/>
            <w:hideMark/>
          </w:tcPr>
          <w:p w14:paraId="5EEB9D0A"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1.1</w:t>
            </w:r>
          </w:p>
        </w:tc>
        <w:tc>
          <w:tcPr>
            <w:tcW w:w="1530" w:type="dxa"/>
          </w:tcPr>
          <w:p w14:paraId="0FF4786E"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25</w:t>
            </w:r>
          </w:p>
        </w:tc>
        <w:tc>
          <w:tcPr>
            <w:tcW w:w="1530" w:type="dxa"/>
          </w:tcPr>
          <w:p w14:paraId="30BCC7B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600</w:t>
            </w:r>
          </w:p>
        </w:tc>
        <w:tc>
          <w:tcPr>
            <w:tcW w:w="1080" w:type="dxa"/>
          </w:tcPr>
          <w:p w14:paraId="554764D7"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16500</w:t>
            </w:r>
          </w:p>
        </w:tc>
      </w:tr>
      <w:tr w:rsidR="006A1FD0" w:rsidRPr="00831007" w14:paraId="7B84FBF5" w14:textId="77777777" w:rsidTr="00115668">
        <w:tc>
          <w:tcPr>
            <w:tcW w:w="700" w:type="dxa"/>
            <w:hideMark/>
          </w:tcPr>
          <w:p w14:paraId="742DE199"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4</w:t>
            </w:r>
          </w:p>
        </w:tc>
        <w:tc>
          <w:tcPr>
            <w:tcW w:w="1478" w:type="dxa"/>
            <w:hideMark/>
          </w:tcPr>
          <w:p w14:paraId="1F348E9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Nougar</w:t>
            </w:r>
          </w:p>
        </w:tc>
        <w:tc>
          <w:tcPr>
            <w:tcW w:w="720" w:type="dxa"/>
            <w:hideMark/>
          </w:tcPr>
          <w:p w14:paraId="3E4FE36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He</w:t>
            </w:r>
          </w:p>
        </w:tc>
        <w:tc>
          <w:tcPr>
            <w:tcW w:w="1440" w:type="dxa"/>
            <w:hideMark/>
          </w:tcPr>
          <w:p w14:paraId="19D362A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320</w:t>
            </w:r>
          </w:p>
        </w:tc>
        <w:tc>
          <w:tcPr>
            <w:tcW w:w="1800" w:type="dxa"/>
            <w:hideMark/>
          </w:tcPr>
          <w:p w14:paraId="5D7D372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1.2</w:t>
            </w:r>
          </w:p>
        </w:tc>
        <w:tc>
          <w:tcPr>
            <w:tcW w:w="1530" w:type="dxa"/>
          </w:tcPr>
          <w:p w14:paraId="27BA9942"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5</w:t>
            </w:r>
          </w:p>
        </w:tc>
        <w:tc>
          <w:tcPr>
            <w:tcW w:w="1530" w:type="dxa"/>
          </w:tcPr>
          <w:p w14:paraId="3C963FA2"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1050</w:t>
            </w:r>
          </w:p>
        </w:tc>
        <w:tc>
          <w:tcPr>
            <w:tcW w:w="1080" w:type="dxa"/>
          </w:tcPr>
          <w:p w14:paraId="6B140EB4"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6300</w:t>
            </w:r>
          </w:p>
        </w:tc>
      </w:tr>
      <w:tr w:rsidR="006A1FD0" w:rsidRPr="00831007" w14:paraId="655A800E" w14:textId="77777777" w:rsidTr="00115668">
        <w:trPr>
          <w:trHeight w:val="375"/>
        </w:trPr>
        <w:tc>
          <w:tcPr>
            <w:tcW w:w="700" w:type="dxa"/>
            <w:hideMark/>
          </w:tcPr>
          <w:p w14:paraId="37C2EDDA"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5</w:t>
            </w:r>
          </w:p>
        </w:tc>
        <w:tc>
          <w:tcPr>
            <w:tcW w:w="1478" w:type="dxa"/>
            <w:hideMark/>
          </w:tcPr>
          <w:p w14:paraId="4C2B83CF"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Bean</w:t>
            </w:r>
          </w:p>
        </w:tc>
        <w:tc>
          <w:tcPr>
            <w:tcW w:w="720" w:type="dxa"/>
            <w:hideMark/>
          </w:tcPr>
          <w:p w14:paraId="3C6C7E3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He</w:t>
            </w:r>
          </w:p>
        </w:tc>
        <w:tc>
          <w:tcPr>
            <w:tcW w:w="1440" w:type="dxa"/>
            <w:hideMark/>
          </w:tcPr>
          <w:p w14:paraId="29328136"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104</w:t>
            </w:r>
          </w:p>
        </w:tc>
        <w:tc>
          <w:tcPr>
            <w:tcW w:w="1800" w:type="dxa"/>
            <w:hideMark/>
          </w:tcPr>
          <w:p w14:paraId="1193B2D0"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0.5</w:t>
            </w:r>
          </w:p>
        </w:tc>
        <w:tc>
          <w:tcPr>
            <w:tcW w:w="1530" w:type="dxa"/>
          </w:tcPr>
          <w:p w14:paraId="6A3F7FE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12</w:t>
            </w:r>
          </w:p>
        </w:tc>
        <w:tc>
          <w:tcPr>
            <w:tcW w:w="1530" w:type="dxa"/>
          </w:tcPr>
          <w:p w14:paraId="211A6616"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750</w:t>
            </w:r>
          </w:p>
        </w:tc>
        <w:tc>
          <w:tcPr>
            <w:tcW w:w="1080" w:type="dxa"/>
          </w:tcPr>
          <w:p w14:paraId="0CCB111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4500</w:t>
            </w:r>
          </w:p>
        </w:tc>
      </w:tr>
      <w:tr w:rsidR="006A1FD0" w:rsidRPr="00831007" w14:paraId="7A956959" w14:textId="77777777" w:rsidTr="00115668">
        <w:trPr>
          <w:trHeight w:val="240"/>
        </w:trPr>
        <w:tc>
          <w:tcPr>
            <w:tcW w:w="700" w:type="dxa"/>
            <w:hideMark/>
          </w:tcPr>
          <w:p w14:paraId="5BEF92D8"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6</w:t>
            </w:r>
          </w:p>
        </w:tc>
        <w:tc>
          <w:tcPr>
            <w:tcW w:w="1478" w:type="dxa"/>
            <w:hideMark/>
          </w:tcPr>
          <w:p w14:paraId="10E148AE"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Pea</w:t>
            </w:r>
          </w:p>
        </w:tc>
        <w:tc>
          <w:tcPr>
            <w:tcW w:w="720" w:type="dxa"/>
            <w:hideMark/>
          </w:tcPr>
          <w:p w14:paraId="2DADF76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He</w:t>
            </w:r>
          </w:p>
        </w:tc>
        <w:tc>
          <w:tcPr>
            <w:tcW w:w="1440" w:type="dxa"/>
            <w:hideMark/>
          </w:tcPr>
          <w:p w14:paraId="05F8189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80</w:t>
            </w:r>
          </w:p>
        </w:tc>
        <w:tc>
          <w:tcPr>
            <w:tcW w:w="1800" w:type="dxa"/>
            <w:hideMark/>
          </w:tcPr>
          <w:p w14:paraId="19D4E062"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0.3</w:t>
            </w:r>
          </w:p>
        </w:tc>
        <w:tc>
          <w:tcPr>
            <w:tcW w:w="1530" w:type="dxa"/>
          </w:tcPr>
          <w:p w14:paraId="16B0BC90"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9</w:t>
            </w:r>
          </w:p>
        </w:tc>
        <w:tc>
          <w:tcPr>
            <w:tcW w:w="1530" w:type="dxa"/>
          </w:tcPr>
          <w:p w14:paraId="153E933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850</w:t>
            </w:r>
          </w:p>
        </w:tc>
        <w:tc>
          <w:tcPr>
            <w:tcW w:w="1080" w:type="dxa"/>
          </w:tcPr>
          <w:p w14:paraId="1CA17F17"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2295</w:t>
            </w:r>
          </w:p>
        </w:tc>
      </w:tr>
      <w:tr w:rsidR="006A1FD0" w:rsidRPr="00831007" w14:paraId="2EB62A95" w14:textId="77777777" w:rsidTr="00115668">
        <w:trPr>
          <w:trHeight w:val="150"/>
        </w:trPr>
        <w:tc>
          <w:tcPr>
            <w:tcW w:w="700" w:type="dxa"/>
            <w:hideMark/>
          </w:tcPr>
          <w:p w14:paraId="50F76CEC"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7</w:t>
            </w:r>
          </w:p>
        </w:tc>
        <w:tc>
          <w:tcPr>
            <w:tcW w:w="1478" w:type="dxa"/>
            <w:hideMark/>
          </w:tcPr>
          <w:p w14:paraId="3F1A81A9"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Barley</w:t>
            </w:r>
          </w:p>
        </w:tc>
        <w:tc>
          <w:tcPr>
            <w:tcW w:w="720" w:type="dxa"/>
            <w:hideMark/>
          </w:tcPr>
          <w:p w14:paraId="76ED07C2"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He</w:t>
            </w:r>
          </w:p>
        </w:tc>
        <w:tc>
          <w:tcPr>
            <w:tcW w:w="1440" w:type="dxa"/>
            <w:hideMark/>
          </w:tcPr>
          <w:p w14:paraId="7E4F95BC"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60</w:t>
            </w:r>
          </w:p>
        </w:tc>
        <w:tc>
          <w:tcPr>
            <w:tcW w:w="1800" w:type="dxa"/>
            <w:hideMark/>
          </w:tcPr>
          <w:p w14:paraId="4E303BAA"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0.2</w:t>
            </w:r>
          </w:p>
        </w:tc>
        <w:tc>
          <w:tcPr>
            <w:tcW w:w="1530" w:type="dxa"/>
          </w:tcPr>
          <w:p w14:paraId="2B6DD807"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12</w:t>
            </w:r>
          </w:p>
        </w:tc>
        <w:tc>
          <w:tcPr>
            <w:tcW w:w="1530" w:type="dxa"/>
          </w:tcPr>
          <w:p w14:paraId="3005544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550</w:t>
            </w:r>
          </w:p>
        </w:tc>
        <w:tc>
          <w:tcPr>
            <w:tcW w:w="1080" w:type="dxa"/>
          </w:tcPr>
          <w:p w14:paraId="577E98BB"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1320</w:t>
            </w:r>
          </w:p>
        </w:tc>
      </w:tr>
      <w:tr w:rsidR="006A1FD0" w:rsidRPr="00831007" w14:paraId="36F54BE3" w14:textId="77777777" w:rsidTr="00115668">
        <w:trPr>
          <w:trHeight w:val="280"/>
        </w:trPr>
        <w:tc>
          <w:tcPr>
            <w:tcW w:w="700" w:type="dxa"/>
            <w:hideMark/>
          </w:tcPr>
          <w:p w14:paraId="1D8C5825" w14:textId="77777777" w:rsidR="006A1FD0" w:rsidRPr="00831007" w:rsidRDefault="006A1FD0" w:rsidP="004B5B27">
            <w:pPr>
              <w:jc w:val="center"/>
              <w:rPr>
                <w:rFonts w:ascii="Times New Roman" w:hAnsi="Times New Roman" w:cs="Times New Roman"/>
                <w:bCs/>
                <w:lang w:bidi="en-US"/>
              </w:rPr>
            </w:pPr>
          </w:p>
        </w:tc>
        <w:tc>
          <w:tcPr>
            <w:tcW w:w="1478" w:type="dxa"/>
            <w:hideMark/>
          </w:tcPr>
          <w:p w14:paraId="2C1E37E5" w14:textId="77777777" w:rsidR="006A1FD0" w:rsidRPr="00831007" w:rsidRDefault="006A1FD0" w:rsidP="004B5B27">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Total</w:t>
            </w:r>
          </w:p>
        </w:tc>
        <w:tc>
          <w:tcPr>
            <w:tcW w:w="720" w:type="dxa"/>
            <w:hideMark/>
          </w:tcPr>
          <w:p w14:paraId="1E53055D" w14:textId="77777777" w:rsidR="006A1FD0" w:rsidRPr="00831007" w:rsidRDefault="006A1FD0" w:rsidP="004B5B27">
            <w:pPr>
              <w:jc w:val="center"/>
              <w:rPr>
                <w:rFonts w:ascii="Times New Roman" w:hAnsi="Times New Roman" w:cs="Times New Roman"/>
                <w:bCs/>
                <w:lang w:bidi="en-US"/>
              </w:rPr>
            </w:pPr>
          </w:p>
        </w:tc>
        <w:tc>
          <w:tcPr>
            <w:tcW w:w="1440" w:type="dxa"/>
            <w:hideMark/>
          </w:tcPr>
          <w:p w14:paraId="72018AF6"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1624</w:t>
            </w:r>
          </w:p>
        </w:tc>
        <w:tc>
          <w:tcPr>
            <w:tcW w:w="1800" w:type="dxa"/>
            <w:hideMark/>
          </w:tcPr>
          <w:p w14:paraId="403CF8D4"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6</w:t>
            </w:r>
          </w:p>
        </w:tc>
        <w:tc>
          <w:tcPr>
            <w:tcW w:w="1530" w:type="dxa"/>
          </w:tcPr>
          <w:p w14:paraId="7E22A16C"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117</w:t>
            </w:r>
          </w:p>
        </w:tc>
        <w:tc>
          <w:tcPr>
            <w:tcW w:w="1530" w:type="dxa"/>
          </w:tcPr>
          <w:p w14:paraId="1197A639"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5200</w:t>
            </w:r>
          </w:p>
        </w:tc>
        <w:tc>
          <w:tcPr>
            <w:tcW w:w="1080" w:type="dxa"/>
          </w:tcPr>
          <w:p w14:paraId="01D08119"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70,065</w:t>
            </w:r>
          </w:p>
        </w:tc>
      </w:tr>
      <w:tr w:rsidR="006A1FD0" w:rsidRPr="00831007" w14:paraId="23636984" w14:textId="77777777" w:rsidTr="00115668">
        <w:tc>
          <w:tcPr>
            <w:tcW w:w="10278" w:type="dxa"/>
            <w:gridSpan w:val="8"/>
            <w:tcBorders>
              <w:top w:val="nil"/>
              <w:left w:val="nil"/>
              <w:right w:val="nil"/>
            </w:tcBorders>
            <w:hideMark/>
          </w:tcPr>
          <w:p w14:paraId="7B6D18F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Types of crops grown by Traditional irrigation</w:t>
            </w:r>
          </w:p>
        </w:tc>
      </w:tr>
      <w:tr w:rsidR="006A1FD0" w:rsidRPr="00831007" w14:paraId="6ED64B38" w14:textId="77777777" w:rsidTr="00115668">
        <w:tc>
          <w:tcPr>
            <w:tcW w:w="700" w:type="dxa"/>
            <w:hideMark/>
          </w:tcPr>
          <w:p w14:paraId="37D39FD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6</w:t>
            </w:r>
          </w:p>
        </w:tc>
        <w:tc>
          <w:tcPr>
            <w:tcW w:w="1478" w:type="dxa"/>
            <w:hideMark/>
          </w:tcPr>
          <w:p w14:paraId="4CA76EAB"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Maize</w:t>
            </w:r>
          </w:p>
        </w:tc>
        <w:tc>
          <w:tcPr>
            <w:tcW w:w="720" w:type="dxa"/>
            <w:hideMark/>
          </w:tcPr>
          <w:p w14:paraId="4E4D6A1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he</w:t>
            </w:r>
          </w:p>
        </w:tc>
        <w:tc>
          <w:tcPr>
            <w:tcW w:w="1440" w:type="dxa"/>
            <w:hideMark/>
          </w:tcPr>
          <w:p w14:paraId="0AECCC2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15</w:t>
            </w:r>
          </w:p>
        </w:tc>
        <w:tc>
          <w:tcPr>
            <w:tcW w:w="1800" w:type="dxa"/>
            <w:hideMark/>
          </w:tcPr>
          <w:p w14:paraId="395FCF8D"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0.25</w:t>
            </w:r>
          </w:p>
        </w:tc>
        <w:tc>
          <w:tcPr>
            <w:tcW w:w="1530" w:type="dxa"/>
          </w:tcPr>
          <w:p w14:paraId="2BAA2B97"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20</w:t>
            </w:r>
          </w:p>
        </w:tc>
        <w:tc>
          <w:tcPr>
            <w:tcW w:w="1530" w:type="dxa"/>
          </w:tcPr>
          <w:p w14:paraId="3A5711C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550</w:t>
            </w:r>
          </w:p>
        </w:tc>
        <w:tc>
          <w:tcPr>
            <w:tcW w:w="1080" w:type="dxa"/>
          </w:tcPr>
          <w:p w14:paraId="3950E10C"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2750</w:t>
            </w:r>
          </w:p>
        </w:tc>
      </w:tr>
      <w:tr w:rsidR="006A1FD0" w:rsidRPr="00831007" w14:paraId="5F83CE4B" w14:textId="77777777" w:rsidTr="00115668">
        <w:tc>
          <w:tcPr>
            <w:tcW w:w="700" w:type="dxa"/>
            <w:hideMark/>
          </w:tcPr>
          <w:p w14:paraId="2E109696"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8</w:t>
            </w:r>
          </w:p>
        </w:tc>
        <w:tc>
          <w:tcPr>
            <w:tcW w:w="1478" w:type="dxa"/>
            <w:hideMark/>
          </w:tcPr>
          <w:p w14:paraId="4D6DBA0E"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Potato</w:t>
            </w:r>
          </w:p>
        </w:tc>
        <w:tc>
          <w:tcPr>
            <w:tcW w:w="720" w:type="dxa"/>
            <w:hideMark/>
          </w:tcPr>
          <w:p w14:paraId="0587827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he</w:t>
            </w:r>
          </w:p>
        </w:tc>
        <w:tc>
          <w:tcPr>
            <w:tcW w:w="1440" w:type="dxa"/>
            <w:hideMark/>
          </w:tcPr>
          <w:p w14:paraId="3AA46E0A"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5</w:t>
            </w:r>
          </w:p>
        </w:tc>
        <w:tc>
          <w:tcPr>
            <w:tcW w:w="1800" w:type="dxa"/>
            <w:hideMark/>
          </w:tcPr>
          <w:p w14:paraId="511E3D90"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0.125</w:t>
            </w:r>
          </w:p>
        </w:tc>
        <w:tc>
          <w:tcPr>
            <w:tcW w:w="1530" w:type="dxa"/>
          </w:tcPr>
          <w:p w14:paraId="102CA58A"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50</w:t>
            </w:r>
          </w:p>
        </w:tc>
        <w:tc>
          <w:tcPr>
            <w:tcW w:w="1530" w:type="dxa"/>
          </w:tcPr>
          <w:p w14:paraId="1BD76C03"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300</w:t>
            </w:r>
          </w:p>
        </w:tc>
        <w:tc>
          <w:tcPr>
            <w:tcW w:w="1080" w:type="dxa"/>
          </w:tcPr>
          <w:p w14:paraId="32577081"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1875</w:t>
            </w:r>
          </w:p>
        </w:tc>
      </w:tr>
      <w:tr w:rsidR="006A1FD0" w:rsidRPr="00831007" w14:paraId="1D73E653" w14:textId="77777777" w:rsidTr="00115668">
        <w:tc>
          <w:tcPr>
            <w:tcW w:w="700" w:type="dxa"/>
          </w:tcPr>
          <w:p w14:paraId="5E8DED62" w14:textId="77777777" w:rsidR="006A1FD0" w:rsidRPr="00831007" w:rsidRDefault="006A1FD0" w:rsidP="004B5B27">
            <w:pPr>
              <w:jc w:val="center"/>
              <w:rPr>
                <w:rFonts w:ascii="Times New Roman" w:hAnsi="Times New Roman" w:cs="Times New Roman"/>
                <w:bCs/>
                <w:lang w:bidi="en-US"/>
              </w:rPr>
            </w:pPr>
          </w:p>
        </w:tc>
        <w:tc>
          <w:tcPr>
            <w:tcW w:w="1478" w:type="dxa"/>
          </w:tcPr>
          <w:p w14:paraId="05D8B627"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Total</w:t>
            </w:r>
          </w:p>
        </w:tc>
        <w:tc>
          <w:tcPr>
            <w:tcW w:w="720" w:type="dxa"/>
          </w:tcPr>
          <w:p w14:paraId="65D098B5" w14:textId="77777777" w:rsidR="006A1FD0" w:rsidRPr="00831007" w:rsidRDefault="006A1FD0" w:rsidP="004B5B27">
            <w:pPr>
              <w:jc w:val="center"/>
              <w:rPr>
                <w:rFonts w:ascii="Times New Roman" w:hAnsi="Times New Roman" w:cs="Times New Roman"/>
                <w:bCs/>
                <w:lang w:bidi="en-US"/>
              </w:rPr>
            </w:pPr>
          </w:p>
        </w:tc>
        <w:tc>
          <w:tcPr>
            <w:tcW w:w="1440" w:type="dxa"/>
          </w:tcPr>
          <w:p w14:paraId="0E7F4DD8"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20</w:t>
            </w:r>
          </w:p>
        </w:tc>
        <w:tc>
          <w:tcPr>
            <w:tcW w:w="1800" w:type="dxa"/>
          </w:tcPr>
          <w:p w14:paraId="44DA1523"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0.375</w:t>
            </w:r>
          </w:p>
        </w:tc>
        <w:tc>
          <w:tcPr>
            <w:tcW w:w="1530" w:type="dxa"/>
          </w:tcPr>
          <w:p w14:paraId="7D69A5FF"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70</w:t>
            </w:r>
          </w:p>
        </w:tc>
        <w:tc>
          <w:tcPr>
            <w:tcW w:w="1530" w:type="dxa"/>
          </w:tcPr>
          <w:p w14:paraId="59121003"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850</w:t>
            </w:r>
          </w:p>
        </w:tc>
        <w:tc>
          <w:tcPr>
            <w:tcW w:w="1080" w:type="dxa"/>
          </w:tcPr>
          <w:p w14:paraId="24FD1DFB"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4625</w:t>
            </w:r>
          </w:p>
        </w:tc>
      </w:tr>
      <w:tr w:rsidR="006A1FD0" w:rsidRPr="00831007" w14:paraId="184EE40F" w14:textId="77777777" w:rsidTr="00115668">
        <w:tc>
          <w:tcPr>
            <w:tcW w:w="700" w:type="dxa"/>
          </w:tcPr>
          <w:p w14:paraId="0257C437" w14:textId="77777777" w:rsidR="006A1FD0" w:rsidRPr="00831007" w:rsidRDefault="006A1FD0" w:rsidP="004B5B27">
            <w:pPr>
              <w:jc w:val="center"/>
              <w:rPr>
                <w:rFonts w:ascii="Times New Roman" w:hAnsi="Times New Roman" w:cs="Times New Roman"/>
                <w:bCs/>
                <w:lang w:bidi="en-US"/>
              </w:rPr>
            </w:pPr>
          </w:p>
        </w:tc>
        <w:tc>
          <w:tcPr>
            <w:tcW w:w="1478" w:type="dxa"/>
          </w:tcPr>
          <w:p w14:paraId="7C0F1F15"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Grand total</w:t>
            </w:r>
          </w:p>
        </w:tc>
        <w:tc>
          <w:tcPr>
            <w:tcW w:w="720" w:type="dxa"/>
          </w:tcPr>
          <w:p w14:paraId="6B28762B" w14:textId="77777777" w:rsidR="006A1FD0" w:rsidRPr="00831007" w:rsidRDefault="006A1FD0" w:rsidP="004B5B27">
            <w:pPr>
              <w:jc w:val="center"/>
              <w:rPr>
                <w:rFonts w:ascii="Times New Roman" w:hAnsi="Times New Roman" w:cs="Times New Roman"/>
                <w:bCs/>
                <w:lang w:bidi="en-US"/>
              </w:rPr>
            </w:pPr>
          </w:p>
        </w:tc>
        <w:tc>
          <w:tcPr>
            <w:tcW w:w="1440" w:type="dxa"/>
          </w:tcPr>
          <w:p w14:paraId="0A4A450A" w14:textId="77777777" w:rsidR="006A1FD0" w:rsidRPr="00831007" w:rsidRDefault="006A1FD0" w:rsidP="004B5B27">
            <w:pPr>
              <w:jc w:val="center"/>
              <w:rPr>
                <w:rFonts w:ascii="Times New Roman" w:hAnsi="Times New Roman" w:cs="Times New Roman"/>
                <w:bCs/>
                <w:lang w:bidi="en-US"/>
              </w:rPr>
            </w:pPr>
          </w:p>
        </w:tc>
        <w:tc>
          <w:tcPr>
            <w:tcW w:w="1800" w:type="dxa"/>
          </w:tcPr>
          <w:p w14:paraId="5E473605" w14:textId="77777777" w:rsidR="006A1FD0" w:rsidRPr="00831007" w:rsidRDefault="006A1FD0" w:rsidP="004B5B27">
            <w:pPr>
              <w:jc w:val="center"/>
              <w:rPr>
                <w:rFonts w:ascii="Times New Roman" w:hAnsi="Times New Roman" w:cs="Times New Roman"/>
                <w:bCs/>
                <w:lang w:bidi="en-US"/>
              </w:rPr>
            </w:pPr>
          </w:p>
        </w:tc>
        <w:tc>
          <w:tcPr>
            <w:tcW w:w="1530" w:type="dxa"/>
          </w:tcPr>
          <w:p w14:paraId="6CF05028" w14:textId="77777777" w:rsidR="006A1FD0" w:rsidRPr="00831007" w:rsidRDefault="006A1FD0" w:rsidP="004B5B27">
            <w:pPr>
              <w:jc w:val="center"/>
              <w:rPr>
                <w:rFonts w:ascii="Times New Roman" w:hAnsi="Times New Roman" w:cs="Times New Roman"/>
                <w:bCs/>
                <w:lang w:bidi="en-US"/>
              </w:rPr>
            </w:pPr>
          </w:p>
        </w:tc>
        <w:tc>
          <w:tcPr>
            <w:tcW w:w="1530" w:type="dxa"/>
          </w:tcPr>
          <w:p w14:paraId="5A3FEF6A" w14:textId="77777777" w:rsidR="006A1FD0" w:rsidRPr="00831007" w:rsidRDefault="006A1FD0" w:rsidP="004B5B27">
            <w:pPr>
              <w:jc w:val="center"/>
              <w:rPr>
                <w:rFonts w:ascii="Times New Roman" w:hAnsi="Times New Roman" w:cs="Times New Roman"/>
                <w:bCs/>
                <w:lang w:bidi="en-US"/>
              </w:rPr>
            </w:pPr>
          </w:p>
        </w:tc>
        <w:tc>
          <w:tcPr>
            <w:tcW w:w="1080" w:type="dxa"/>
          </w:tcPr>
          <w:p w14:paraId="61D08A1A" w14:textId="77777777" w:rsidR="006A1FD0" w:rsidRPr="00831007" w:rsidRDefault="006A1FD0" w:rsidP="004B5B27">
            <w:pPr>
              <w:jc w:val="center"/>
              <w:rPr>
                <w:rFonts w:ascii="Times New Roman" w:hAnsi="Times New Roman" w:cs="Times New Roman"/>
                <w:bCs/>
                <w:lang w:bidi="en-US"/>
              </w:rPr>
            </w:pPr>
            <w:r w:rsidRPr="00831007">
              <w:rPr>
                <w:rFonts w:ascii="Times New Roman" w:hAnsi="Times New Roman" w:cs="Times New Roman"/>
                <w:bCs/>
                <w:lang w:bidi="en-US"/>
              </w:rPr>
              <w:t>74,690</w:t>
            </w:r>
          </w:p>
        </w:tc>
      </w:tr>
    </w:tbl>
    <w:p w14:paraId="258FDA6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b/>
        <w:t>Source: - Plant science Development agent of the kebele</w:t>
      </w:r>
    </w:p>
    <w:p w14:paraId="1ABAA226" w14:textId="77777777" w:rsidR="006A1FD0" w:rsidRPr="00831007" w:rsidRDefault="006A1FD0" w:rsidP="00073F31">
      <w:pPr>
        <w:rPr>
          <w:rFonts w:ascii="Times New Roman" w:hAnsi="Times New Roman" w:cs="Times New Roman"/>
          <w:bCs/>
        </w:rPr>
      </w:pPr>
      <w:bookmarkStart w:id="195" w:name="_Toc373183483"/>
      <w:r w:rsidRPr="00831007">
        <w:rPr>
          <w:rFonts w:ascii="Times New Roman" w:hAnsi="Times New Roman" w:cs="Times New Roman"/>
          <w:bCs/>
        </w:rPr>
        <w:t>Table.13 Distribution of sample household by irrigation situation</w:t>
      </w:r>
      <w:bookmarkEnd w:id="195"/>
    </w:p>
    <w:tbl>
      <w:tblPr>
        <w:tblW w:w="9450" w:type="dxa"/>
        <w:tblInd w:w="198" w:type="dxa"/>
        <w:tblBorders>
          <w:insideH w:val="single" w:sz="4" w:space="0" w:color="FFFFFF"/>
        </w:tblBorders>
        <w:tblLayout w:type="fixed"/>
        <w:tblLook w:val="0000" w:firstRow="0" w:lastRow="0" w:firstColumn="0" w:lastColumn="0" w:noHBand="0" w:noVBand="0"/>
      </w:tblPr>
      <w:tblGrid>
        <w:gridCol w:w="630"/>
        <w:gridCol w:w="5130"/>
        <w:gridCol w:w="1260"/>
        <w:gridCol w:w="1440"/>
        <w:gridCol w:w="990"/>
      </w:tblGrid>
      <w:tr w:rsidR="006A1FD0" w:rsidRPr="00831007" w14:paraId="74900198"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04EB4188"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503DBAF3"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Items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39CD1F"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Frequency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7F1E17"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Percent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B22DB2"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Remar</w:t>
            </w:r>
            <w:r w:rsidR="00AC1B4D" w:rsidRPr="00831007">
              <w:rPr>
                <w:rFonts w:ascii="Times New Roman" w:hAnsi="Times New Roman" w:cs="Times New Roman"/>
                <w:bCs/>
                <w:lang w:bidi="en-US"/>
              </w:rPr>
              <w:t>k</w:t>
            </w:r>
            <w:r w:rsidRPr="00831007">
              <w:rPr>
                <w:rFonts w:ascii="Times New Roman" w:hAnsi="Times New Roman" w:cs="Times New Roman"/>
                <w:bCs/>
                <w:lang w:bidi="en-US"/>
              </w:rPr>
              <w:t>k</w:t>
            </w:r>
          </w:p>
        </w:tc>
      </w:tr>
      <w:tr w:rsidR="006A1FD0" w:rsidRPr="00831007" w14:paraId="2600097E"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539A0EB1"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58327A7C"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 xml:space="preserve">Do have </w:t>
            </w:r>
            <w:r w:rsidRPr="00831007">
              <w:rPr>
                <w:rFonts w:ascii="Times New Roman" w:hAnsi="Times New Roman" w:cs="Times New Roman"/>
                <w:bCs/>
                <w:lang w:eastAsia="zh-TW" w:bidi="en-US"/>
              </w:rPr>
              <w:t xml:space="preserve">traditional </w:t>
            </w:r>
            <w:r w:rsidRPr="00831007">
              <w:rPr>
                <w:rFonts w:ascii="Times New Roman" w:hAnsi="Times New Roman" w:cs="Times New Roman"/>
                <w:bCs/>
                <w:lang w:bidi="en-US"/>
              </w:rPr>
              <w:t>irrigation Services?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91CD40" w14:textId="77777777" w:rsidR="006A1FD0" w:rsidRPr="00831007" w:rsidRDefault="006A1FD0" w:rsidP="00017678">
            <w:pPr>
              <w:spacing w:line="240" w:lineRule="auto"/>
              <w:jc w:val="center"/>
              <w:rPr>
                <w:rFonts w:ascii="Times New Roman" w:hAnsi="Times New Roman" w:cs="Times New Roman"/>
                <w:bCs/>
                <w:lang w:bidi="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7BE0CD" w14:textId="77777777" w:rsidR="006A1FD0" w:rsidRPr="00831007" w:rsidRDefault="006A1FD0" w:rsidP="00017678">
            <w:pPr>
              <w:spacing w:line="240" w:lineRule="auto"/>
              <w:jc w:val="center"/>
              <w:rPr>
                <w:rFonts w:ascii="Times New Roman" w:hAnsi="Times New Roman" w:cs="Times New Roman"/>
                <w:bCs/>
                <w:lang w:bidi="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6BD610"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327C23BF"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6A78ECE7"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1.1</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3C255AB8"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01627E7"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058156"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92.5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3FB7D5"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586D9305"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5F742728"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1.2</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060F2265"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DA72FA5"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DB9432"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D13867"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59038496"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7EAE0B38" w14:textId="77777777" w:rsidR="006A1FD0" w:rsidRPr="00831007" w:rsidRDefault="006A1FD0" w:rsidP="00017678">
            <w:pPr>
              <w:spacing w:line="240" w:lineRule="auto"/>
              <w:jc w:val="center"/>
              <w:rPr>
                <w:rFonts w:ascii="Times New Roman" w:hAnsi="Times New Roman" w:cs="Times New Roman"/>
                <w:bCs/>
                <w:lang w:bidi="en-US"/>
              </w:rPr>
            </w:pP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75F14C77"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0F6B70"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998B6A"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8658A5"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192A7028"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770255BE"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2</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2FA03F67"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Input supply for rain fed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AD231E" w14:textId="77777777" w:rsidR="006A1FD0" w:rsidRPr="00831007" w:rsidRDefault="006A1FD0" w:rsidP="00017678">
            <w:pPr>
              <w:spacing w:line="240" w:lineRule="auto"/>
              <w:jc w:val="center"/>
              <w:rPr>
                <w:rFonts w:ascii="Times New Roman" w:hAnsi="Times New Roman" w:cs="Times New Roman"/>
                <w:bCs/>
                <w:lang w:bidi="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29016D" w14:textId="77777777" w:rsidR="006A1FD0" w:rsidRPr="00831007" w:rsidRDefault="006A1FD0" w:rsidP="00017678">
            <w:pPr>
              <w:spacing w:line="240" w:lineRule="auto"/>
              <w:jc w:val="center"/>
              <w:rPr>
                <w:rFonts w:ascii="Times New Roman" w:hAnsi="Times New Roman" w:cs="Times New Roman"/>
                <w:bCs/>
                <w:lang w:bidi="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289008"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065734B8"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0C1D5BB7"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2.1</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5D544343"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A53BA2"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ED649B"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397556"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10905511"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5A8E2D77"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2.2</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1B731808"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96DB0AB"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1F47B7"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0F2F23"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6F423100" w14:textId="77777777" w:rsidTr="00115668">
        <w:trPr>
          <w:trHeight w:hRule="exact" w:val="288"/>
        </w:trPr>
        <w:tc>
          <w:tcPr>
            <w:tcW w:w="5760" w:type="dxa"/>
            <w:gridSpan w:val="2"/>
            <w:tcBorders>
              <w:top w:val="single" w:sz="4" w:space="0" w:color="auto"/>
              <w:left w:val="single" w:sz="4" w:space="0" w:color="auto"/>
              <w:bottom w:val="single" w:sz="4" w:space="0" w:color="auto"/>
              <w:right w:val="single" w:sz="4" w:space="0" w:color="auto"/>
            </w:tcBorders>
            <w:shd w:val="clear" w:color="auto" w:fill="auto"/>
          </w:tcPr>
          <w:p w14:paraId="0C1C30B1" w14:textId="77777777" w:rsidR="006A1FD0" w:rsidRPr="00831007" w:rsidRDefault="006A1FD0" w:rsidP="00017678">
            <w:pPr>
              <w:spacing w:line="240" w:lineRule="auto"/>
              <w:jc w:val="left"/>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849CAA"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7AFF98"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AC6242"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103F9BA6"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595EC196"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3</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2335899C"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Irrigation Extension service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7ECF1A6" w14:textId="77777777" w:rsidR="006A1FD0" w:rsidRPr="00831007" w:rsidRDefault="006A1FD0" w:rsidP="00017678">
            <w:pPr>
              <w:spacing w:line="240" w:lineRule="auto"/>
              <w:jc w:val="center"/>
              <w:rPr>
                <w:rFonts w:ascii="Times New Roman" w:hAnsi="Times New Roman" w:cs="Times New Roman"/>
                <w:bCs/>
                <w:lang w:bidi="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FF4E30" w14:textId="77777777" w:rsidR="006A1FD0" w:rsidRPr="00831007" w:rsidRDefault="006A1FD0" w:rsidP="00017678">
            <w:pPr>
              <w:spacing w:line="240" w:lineRule="auto"/>
              <w:jc w:val="center"/>
              <w:rPr>
                <w:rFonts w:ascii="Times New Roman" w:hAnsi="Times New Roman" w:cs="Times New Roman"/>
                <w:bCs/>
                <w:lang w:bidi="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675BF5"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2429ECCA"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7342FA61"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3.1</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6B8C5B97"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A28F8B"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bidi="en-US"/>
              </w:rPr>
              <w:t>3</w:t>
            </w:r>
            <w:r w:rsidRPr="00831007">
              <w:rPr>
                <w:rFonts w:ascii="Times New Roman" w:hAnsi="Times New Roman" w:cs="Times New Roman"/>
                <w:bCs/>
                <w:lang w:eastAsia="zh-TW" w:bidi="en-US"/>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697953"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9</w:t>
            </w:r>
            <w:r w:rsidRPr="00831007">
              <w:rPr>
                <w:rFonts w:ascii="Times New Roman" w:hAnsi="Times New Roman" w:cs="Times New Roman"/>
                <w:bCs/>
                <w:lang w:eastAsia="zh-TW" w:bidi="en-US"/>
              </w:rPr>
              <w:t>2</w:t>
            </w:r>
            <w:r w:rsidRPr="00831007">
              <w:rPr>
                <w:rFonts w:ascii="Times New Roman" w:hAnsi="Times New Roman" w:cs="Times New Roman"/>
                <w:bCs/>
                <w:lang w:bidi="en-US"/>
              </w:rPr>
              <w:t>.5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6036FA"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6A9AE2E3"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776DBE4C"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3.2</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482A5D4C"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C4A17D6"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811D72"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eastAsia="zh-TW" w:bidi="en-US"/>
              </w:rPr>
              <w:t>3</w:t>
            </w:r>
            <w:r w:rsidRPr="00831007">
              <w:rPr>
                <w:rFonts w:ascii="Times New Roman" w:hAnsi="Times New Roman" w:cs="Times New Roman"/>
                <w:bCs/>
                <w:lang w:bidi="en-US"/>
              </w:rPr>
              <w:t>.5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537ACD"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6D351BD8" w14:textId="77777777" w:rsidTr="00115668">
        <w:trPr>
          <w:trHeight w:hRule="exact" w:val="288"/>
        </w:trPr>
        <w:tc>
          <w:tcPr>
            <w:tcW w:w="5760" w:type="dxa"/>
            <w:gridSpan w:val="2"/>
            <w:tcBorders>
              <w:top w:val="single" w:sz="4" w:space="0" w:color="auto"/>
              <w:left w:val="single" w:sz="4" w:space="0" w:color="auto"/>
              <w:bottom w:val="single" w:sz="4" w:space="0" w:color="auto"/>
              <w:right w:val="single" w:sz="4" w:space="0" w:color="auto"/>
            </w:tcBorders>
            <w:shd w:val="clear" w:color="auto" w:fill="auto"/>
          </w:tcPr>
          <w:p w14:paraId="52FF0531" w14:textId="77777777" w:rsidR="006A1FD0" w:rsidRPr="00831007" w:rsidRDefault="006A1FD0" w:rsidP="00017678">
            <w:pPr>
              <w:spacing w:line="240" w:lineRule="auto"/>
              <w:jc w:val="left"/>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C7703C4"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D83D50"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B4E800"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00FD887F"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297A1120"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4AEFC294"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Have you been ever visited by an extension agent?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088C51" w14:textId="77777777" w:rsidR="006A1FD0" w:rsidRPr="00831007" w:rsidRDefault="006A1FD0" w:rsidP="00017678">
            <w:pPr>
              <w:spacing w:line="240" w:lineRule="auto"/>
              <w:jc w:val="center"/>
              <w:rPr>
                <w:rFonts w:ascii="Times New Roman" w:hAnsi="Times New Roman" w:cs="Times New Roman"/>
                <w:bCs/>
                <w:lang w:bidi="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FBF67D" w14:textId="77777777" w:rsidR="006A1FD0" w:rsidRPr="00831007" w:rsidRDefault="006A1FD0" w:rsidP="00017678">
            <w:pPr>
              <w:spacing w:line="240" w:lineRule="auto"/>
              <w:jc w:val="center"/>
              <w:rPr>
                <w:rFonts w:ascii="Times New Roman" w:hAnsi="Times New Roman" w:cs="Times New Roman"/>
                <w:bCs/>
                <w:lang w:bidi="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2BE502"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543BA164"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196A32E7"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4.1</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1A2F7554"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9B4D958"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02BB2F"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70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D3AA5D"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2074D932"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0EAB5545"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4.2</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5DF2E6AC"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A882D93"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bidi="en-US"/>
              </w:rPr>
              <w:t>1</w:t>
            </w:r>
            <w:r w:rsidRPr="00831007">
              <w:rPr>
                <w:rFonts w:ascii="Times New Roman" w:hAnsi="Times New Roman" w:cs="Times New Roman"/>
                <w:bCs/>
                <w:lang w:eastAsia="zh-TW" w:bidi="en-US"/>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49391E"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bidi="en-US"/>
              </w:rPr>
              <w:t>3</w:t>
            </w:r>
            <w:r w:rsidRPr="00831007">
              <w:rPr>
                <w:rFonts w:ascii="Times New Roman" w:hAnsi="Times New Roman" w:cs="Times New Roman"/>
                <w:bCs/>
                <w:lang w:eastAsia="zh-TW" w:bidi="en-US"/>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211023"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68FFF4CB" w14:textId="77777777" w:rsidTr="00115668">
        <w:trPr>
          <w:trHeight w:hRule="exact" w:val="288"/>
        </w:trPr>
        <w:tc>
          <w:tcPr>
            <w:tcW w:w="5760" w:type="dxa"/>
            <w:gridSpan w:val="2"/>
            <w:tcBorders>
              <w:top w:val="single" w:sz="4" w:space="0" w:color="auto"/>
              <w:left w:val="single" w:sz="4" w:space="0" w:color="auto"/>
              <w:bottom w:val="single" w:sz="4" w:space="0" w:color="auto"/>
              <w:right w:val="single" w:sz="4" w:space="0" w:color="auto"/>
            </w:tcBorders>
            <w:shd w:val="clear" w:color="auto" w:fill="auto"/>
          </w:tcPr>
          <w:p w14:paraId="3DBD1BC5" w14:textId="77777777" w:rsidR="006A1FD0" w:rsidRPr="00831007" w:rsidRDefault="006A1FD0" w:rsidP="00017678">
            <w:pPr>
              <w:spacing w:line="240" w:lineRule="auto"/>
              <w:jc w:val="left"/>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ADF2EC8"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127CCE"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4AD5FD"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6174826C"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3E5EFE31"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5</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5D4A849A"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How many times in a year?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ECDE9E1" w14:textId="77777777" w:rsidR="006A1FD0" w:rsidRPr="00831007" w:rsidRDefault="006A1FD0" w:rsidP="00017678">
            <w:pPr>
              <w:spacing w:line="240" w:lineRule="auto"/>
              <w:jc w:val="center"/>
              <w:rPr>
                <w:rFonts w:ascii="Times New Roman" w:hAnsi="Times New Roman" w:cs="Times New Roman"/>
                <w:bCs/>
                <w:lang w:bidi="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921FBA" w14:textId="77777777" w:rsidR="006A1FD0" w:rsidRPr="00831007" w:rsidRDefault="006A1FD0" w:rsidP="00017678">
            <w:pPr>
              <w:spacing w:line="240" w:lineRule="auto"/>
              <w:jc w:val="center"/>
              <w:rPr>
                <w:rFonts w:ascii="Times New Roman" w:hAnsi="Times New Roman" w:cs="Times New Roman"/>
                <w:bCs/>
                <w:lang w:bidi="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D7E4E1"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12D22F2B"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4DBC5EA6"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5.1</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4E87D1FB"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2-3 times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8F758E"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9DAD97"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20.0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194E01"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2430A2DB"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24683DF1"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5.2</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4E1D1EAA"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3-5 times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2E50F9"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E54BE7"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9DC8E4"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32F68B02"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78E45EBB"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5.3</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6C132E75"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6-8 times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EA2887"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219DC8"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AEDA39"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3C79E422"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373F9E73"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5.4</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1EAE69A3"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More than 8 times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174D1C"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F5FC2C" w14:textId="77777777" w:rsidR="006A1FD0" w:rsidRPr="00831007" w:rsidRDefault="006A1FD0" w:rsidP="0001767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D7E505" w14:textId="77777777" w:rsidR="006A1FD0" w:rsidRPr="00831007" w:rsidRDefault="006A1FD0" w:rsidP="00017678">
            <w:pPr>
              <w:spacing w:line="240" w:lineRule="auto"/>
              <w:jc w:val="center"/>
              <w:rPr>
                <w:rFonts w:ascii="Times New Roman" w:hAnsi="Times New Roman" w:cs="Times New Roman"/>
                <w:bCs/>
                <w:lang w:bidi="en-US"/>
              </w:rPr>
            </w:pPr>
          </w:p>
        </w:tc>
      </w:tr>
      <w:tr w:rsidR="006A1FD0" w:rsidRPr="00831007" w14:paraId="719DCA12" w14:textId="77777777" w:rsidTr="00115668">
        <w:trPr>
          <w:trHeight w:hRule="exact" w:val="288"/>
        </w:trPr>
        <w:tc>
          <w:tcPr>
            <w:tcW w:w="630" w:type="dxa"/>
            <w:tcBorders>
              <w:top w:val="single" w:sz="4" w:space="0" w:color="auto"/>
              <w:left w:val="single" w:sz="4" w:space="0" w:color="auto"/>
              <w:bottom w:val="single" w:sz="4" w:space="0" w:color="auto"/>
              <w:right w:val="single" w:sz="4" w:space="0" w:color="auto"/>
            </w:tcBorders>
            <w:shd w:val="clear" w:color="auto" w:fill="auto"/>
          </w:tcPr>
          <w:p w14:paraId="2B31B4CF"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lastRenderedPageBreak/>
              <w:t>5.5</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2CF2357A"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Missing system</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2FA5FB6" w14:textId="77777777" w:rsidR="006A1FD0" w:rsidRPr="00831007" w:rsidRDefault="006A1FD0" w:rsidP="00017678">
            <w:pPr>
              <w:spacing w:line="240" w:lineRule="auto"/>
              <w:rPr>
                <w:rFonts w:ascii="Times New Roman" w:hAnsi="Times New Roman" w:cs="Times New Roman"/>
                <w:bCs/>
                <w:lang w:eastAsia="zh-TW" w:bidi="en-US"/>
              </w:rPr>
            </w:pPr>
            <w:r w:rsidRPr="00831007">
              <w:rPr>
                <w:rFonts w:ascii="Times New Roman" w:hAnsi="Times New Roman" w:cs="Times New Roman"/>
                <w:bCs/>
                <w:lang w:eastAsia="zh-TW" w:bidi="en-US"/>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36B384" w14:textId="77777777" w:rsidR="006A1FD0" w:rsidRPr="00831007" w:rsidRDefault="006A1FD0" w:rsidP="00017678">
            <w:pPr>
              <w:spacing w:line="240" w:lineRule="auto"/>
              <w:rPr>
                <w:rFonts w:ascii="Times New Roman" w:hAnsi="Times New Roman" w:cs="Times New Roman"/>
                <w:bCs/>
                <w:lang w:eastAsia="zh-TW" w:bidi="en-US"/>
              </w:rPr>
            </w:pPr>
            <w:r w:rsidRPr="00831007">
              <w:rPr>
                <w:rFonts w:ascii="Times New Roman" w:hAnsi="Times New Roman" w:cs="Times New Roman"/>
                <w:bCs/>
                <w:lang w:eastAsia="zh-TW" w:bidi="en-US"/>
              </w:rPr>
              <w:t>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91A618" w14:textId="77777777" w:rsidR="006A1FD0" w:rsidRPr="00831007" w:rsidRDefault="006A1FD0" w:rsidP="00017678">
            <w:pPr>
              <w:spacing w:line="240" w:lineRule="auto"/>
              <w:rPr>
                <w:rFonts w:ascii="Times New Roman" w:hAnsi="Times New Roman" w:cs="Times New Roman"/>
                <w:bCs/>
                <w:lang w:bidi="en-US"/>
              </w:rPr>
            </w:pPr>
          </w:p>
        </w:tc>
      </w:tr>
      <w:tr w:rsidR="006A1FD0" w:rsidRPr="00831007" w14:paraId="0409BEB7" w14:textId="77777777" w:rsidTr="00115668">
        <w:trPr>
          <w:trHeight w:hRule="exact" w:val="288"/>
        </w:trPr>
        <w:tc>
          <w:tcPr>
            <w:tcW w:w="5760" w:type="dxa"/>
            <w:gridSpan w:val="2"/>
            <w:tcBorders>
              <w:top w:val="single" w:sz="4" w:space="0" w:color="auto"/>
              <w:left w:val="single" w:sz="4" w:space="0" w:color="auto"/>
              <w:bottom w:val="single" w:sz="4" w:space="0" w:color="auto"/>
              <w:right w:val="single" w:sz="4" w:space="0" w:color="auto"/>
            </w:tcBorders>
            <w:shd w:val="clear" w:color="auto" w:fill="auto"/>
          </w:tcPr>
          <w:p w14:paraId="4D5E0F32" w14:textId="77777777" w:rsidR="006A1FD0" w:rsidRPr="00831007" w:rsidRDefault="006A1FD0" w:rsidP="0001767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79D858"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6D6004" w14:textId="77777777" w:rsidR="006A1FD0" w:rsidRPr="00831007" w:rsidRDefault="006A1FD0" w:rsidP="00017678">
            <w:pPr>
              <w:spacing w:line="240" w:lineRule="auto"/>
              <w:rPr>
                <w:rFonts w:ascii="Times New Roman" w:hAnsi="Times New Roman" w:cs="Times New Roman"/>
                <w:bCs/>
                <w:lang w:bidi="en-US"/>
              </w:rPr>
            </w:pPr>
            <w:r w:rsidRPr="00831007">
              <w:rPr>
                <w:rFonts w:ascii="Times New Roman" w:hAnsi="Times New Roman" w:cs="Times New Roman"/>
                <w:bCs/>
                <w:lang w:bidi="en-US"/>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094E32" w14:textId="77777777" w:rsidR="006A1FD0" w:rsidRPr="00831007" w:rsidRDefault="006A1FD0" w:rsidP="00017678">
            <w:pPr>
              <w:spacing w:line="240" w:lineRule="auto"/>
              <w:rPr>
                <w:rFonts w:ascii="Times New Roman" w:hAnsi="Times New Roman" w:cs="Times New Roman"/>
                <w:bCs/>
                <w:lang w:bidi="en-US"/>
              </w:rPr>
            </w:pPr>
          </w:p>
        </w:tc>
      </w:tr>
    </w:tbl>
    <w:p w14:paraId="04E6313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Source: HH survey result, 2006</w:t>
      </w:r>
      <w:bookmarkStart w:id="196" w:name="_Toc245304853"/>
      <w:bookmarkStart w:id="197" w:name="_Toc348528457"/>
      <w:bookmarkStart w:id="198" w:name="_Toc373016510"/>
      <w:bookmarkStart w:id="199" w:name="_Toc373181721"/>
    </w:p>
    <w:p w14:paraId="0DFA264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b/>
        <w:t xml:space="preserve"> Livestock production</w:t>
      </w:r>
      <w:bookmarkEnd w:id="196"/>
      <w:bookmarkEnd w:id="197"/>
      <w:bookmarkEnd w:id="198"/>
      <w:bookmarkEnd w:id="199"/>
    </w:p>
    <w:p w14:paraId="509B46D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Next to crop production, livestock are the basic sources of income and economic base of the households. Livestock serves as a source of draft power (oxen), provides milk and milk products (Cow), meat, hides and skins (Beef), are source of cash and serve as a social security asset. Based on the household survey result live stocks production has the highest economic contribution to the existing communities. The type of livestock production applied by the communities of the project area incorporates Oxen, Cow, Heifer, Bull, Calf, Sheep, Goat, Poultry, Donkey, Mule and Horse. </w:t>
      </w:r>
    </w:p>
    <w:p w14:paraId="6FF95FCC"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 xml:space="preserve">There is only one animal veterinary service around the project area, which did not accommodate the type, and the size of livestocks production healthy as the society expected. In addition, there are constraints that hinder livestock’s production as the community wants around the project area, of these, over grazing or shortage of grazing land, medicine supply and shortage of timely get appropriate services. </w:t>
      </w:r>
    </w:p>
    <w:p w14:paraId="4CDD1011" w14:textId="77777777" w:rsidR="006A1FD0" w:rsidRPr="00831007" w:rsidRDefault="006A1FD0" w:rsidP="00073F31">
      <w:pPr>
        <w:rPr>
          <w:rFonts w:ascii="Times New Roman" w:hAnsi="Times New Roman" w:cs="Times New Roman"/>
          <w:bCs/>
          <w:lang w:bidi="en-US"/>
        </w:rPr>
      </w:pPr>
      <w:bookmarkStart w:id="200" w:name="_Toc352678675"/>
    </w:p>
    <w:p w14:paraId="57BE38D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Jimma Rare district has large Livestock and poultry resource. From early days, livestock rearing has played an important role in the life of district population. </w:t>
      </w:r>
      <w:bookmarkEnd w:id="200"/>
      <w:r w:rsidRPr="00831007">
        <w:rPr>
          <w:rFonts w:ascii="Times New Roman" w:hAnsi="Times New Roman" w:cs="Times New Roman"/>
          <w:bCs/>
          <w:lang w:bidi="en-US"/>
        </w:rPr>
        <w:t xml:space="preserve">In majority of districts’ kebeles less attention is given for preparation of livestock food. In some area to some extent livestock feed are good especially for cows that serve milk. Most of the time animals have feed from green fodders (grazing) which are simply pasture grasses and any kind of grasses. In addition to this in small amount crop by product including chaff of cereals and pulses and traditional alcohol, (‘Tella’ and 'Areke') residues are the major animal feed in Jimma Rare district. In general, the preparation of animals feed and the way they feed are very poor when compared with their benefits. Thus, to increase the livestock sub sectors improving animals feed have needed. </w:t>
      </w:r>
    </w:p>
    <w:p w14:paraId="37984436" w14:textId="77777777" w:rsidR="006A1FD0" w:rsidRPr="00831007" w:rsidRDefault="006A1FD0" w:rsidP="00073F31">
      <w:pPr>
        <w:rPr>
          <w:rFonts w:ascii="Times New Roman" w:hAnsi="Times New Roman" w:cs="Times New Roman"/>
          <w:bCs/>
          <w:i/>
          <w:u w:val="single"/>
          <w:lang w:bidi="en-US"/>
        </w:rPr>
      </w:pPr>
    </w:p>
    <w:p w14:paraId="677DA1D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There are different kinds of diseases that affect livestock production in Jimma rare. The major diseases that affect Catteles, Rumenants, equine, poultry and bees are the following: </w:t>
      </w:r>
    </w:p>
    <w:p w14:paraId="59B7516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Tripianosis (Gandii), Bovine pasterolosses (Gororsa), Blackleg (abba Gorba), Pasteurollosis, Foot and Mouth diseases (Kote Bakakisa), Sheep and goat pox, Coccidian, Lamp skin disease, Anthrax, Internal and external parasites etc.</w:t>
      </w:r>
    </w:p>
    <w:p w14:paraId="68B9FBFC" w14:textId="77777777" w:rsidR="006A1FD0" w:rsidRPr="00831007" w:rsidRDefault="006A1FD0" w:rsidP="00073F31">
      <w:pPr>
        <w:rPr>
          <w:rFonts w:ascii="Times New Roman" w:hAnsi="Times New Roman" w:cs="Times New Roman"/>
          <w:bCs/>
          <w:lang w:bidi="en-US"/>
        </w:rPr>
      </w:pPr>
    </w:p>
    <w:p w14:paraId="4204D52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lastRenderedPageBreak/>
        <w:t xml:space="preserve">Livestock product and by product in the form of meat, milk, honey, eggs, cheese, and butter supply the needed animal protein that contribute to the improvement of the people life. Livestock also plays important role in providing export commodities, such as live animals, hides and skin to earn foreign exchange. On the other hand, draught animals provide power for the cultivation of the smallholding, for crop threshing, use as mode of transport, and the like are the major benefits of livestock. Thus, to care livestock's from different disease are the major economic importance for the district as well as for the nation.                 </w:t>
      </w:r>
    </w:p>
    <w:p w14:paraId="4E721481" w14:textId="77777777" w:rsidR="006A1FD0" w:rsidRPr="00831007" w:rsidRDefault="006A1FD0" w:rsidP="00073F31">
      <w:pPr>
        <w:rPr>
          <w:rFonts w:ascii="Times New Roman" w:hAnsi="Times New Roman" w:cs="Times New Roman"/>
          <w:bCs/>
          <w:lang w:bidi="en-US"/>
        </w:rPr>
      </w:pPr>
    </w:p>
    <w:p w14:paraId="098982D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To alleviate the above problems increasing the number of veterinary service centers in the district is the vita solution. So far there are only one veterinary clinics (type c), which provide veterinary services. On the other hand, one veterinary Medical Doctor, two veterinary assistant, and   four animal health assistants are currently providing services in this respect. </w:t>
      </w:r>
    </w:p>
    <w:p w14:paraId="7B6C3941" w14:textId="77777777" w:rsidR="006A1FD0" w:rsidRPr="00831007" w:rsidRDefault="006A1FD0" w:rsidP="00073F31">
      <w:pPr>
        <w:rPr>
          <w:rFonts w:ascii="Times New Roman" w:hAnsi="Times New Roman" w:cs="Times New Roman"/>
          <w:bCs/>
          <w:lang w:bidi="en-US"/>
        </w:rPr>
      </w:pPr>
    </w:p>
    <w:p w14:paraId="01DD6EB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Beekeeping activity: in the district is somewhat practiced. According to the data obtained from the district agriculture office, there are 1520 traditional beehives and 48 modern beehives. The major problem here is that no proper data has consolidated due to lack of skilled workers in this respect. Bee toxicity, Herbicide, and absence of proper management are among problems that affect beekeeping rearing.  </w:t>
      </w:r>
    </w:p>
    <w:p w14:paraId="26EC74B6" w14:textId="77777777" w:rsidR="006A1FD0" w:rsidRPr="00831007" w:rsidRDefault="006A1FD0" w:rsidP="00073F31">
      <w:pPr>
        <w:rPr>
          <w:rFonts w:ascii="Times New Roman" w:hAnsi="Times New Roman" w:cs="Times New Roman"/>
          <w:highlight w:val="yellow"/>
          <w:lang w:val="en-GB"/>
        </w:rPr>
      </w:pPr>
      <w:r w:rsidRPr="00831007">
        <w:rPr>
          <w:rFonts w:ascii="Times New Roman" w:hAnsi="Times New Roman" w:cs="Times New Roman"/>
          <w:lang w:val="en-GB"/>
        </w:rPr>
        <w:t>According the survey, the total number of Livestock held by respondents was 569, of which cattle accounted for 31.35%:  cows’ oxen, calves, and heifers.7.26 percentage, 19.14%, 6.27%and 35.97% are the quantity of sheep, goat, donkey and hens held by the sample household respectively. The average number of livestock per household is 14.08.</w:t>
      </w:r>
    </w:p>
    <w:p w14:paraId="58463FFC" w14:textId="77777777" w:rsidR="006A1FD0" w:rsidRPr="00831007" w:rsidRDefault="006A1FD0" w:rsidP="00073F31">
      <w:pPr>
        <w:rPr>
          <w:rFonts w:ascii="Times New Roman" w:hAnsi="Times New Roman" w:cs="Times New Roman"/>
          <w:bCs/>
        </w:rPr>
      </w:pPr>
      <w:bookmarkStart w:id="201" w:name="_Toc373183481"/>
      <w:r w:rsidRPr="00831007">
        <w:rPr>
          <w:rFonts w:ascii="Times New Roman" w:hAnsi="Times New Roman" w:cs="Times New Roman"/>
          <w:bCs/>
        </w:rPr>
        <w:t>Table.15 Respondents Total size of livestock holding</w:t>
      </w:r>
      <w:bookmarkEnd w:id="201"/>
    </w:p>
    <w:tbl>
      <w:tblPr>
        <w:tblW w:w="10005" w:type="dxa"/>
        <w:tblInd w:w="198" w:type="dxa"/>
        <w:tblLook w:val="04A0" w:firstRow="1" w:lastRow="0" w:firstColumn="1" w:lastColumn="0" w:noHBand="0" w:noVBand="1"/>
      </w:tblPr>
      <w:tblGrid>
        <w:gridCol w:w="630"/>
        <w:gridCol w:w="1080"/>
        <w:gridCol w:w="1530"/>
        <w:gridCol w:w="1959"/>
        <w:gridCol w:w="1803"/>
        <w:gridCol w:w="1052"/>
        <w:gridCol w:w="1951"/>
      </w:tblGrid>
      <w:tr w:rsidR="006A1FD0" w:rsidRPr="00831007" w14:paraId="2C076BF1" w14:textId="77777777" w:rsidTr="00115668">
        <w:trPr>
          <w:trHeight w:hRule="exact" w:val="288"/>
        </w:trPr>
        <w:tc>
          <w:tcPr>
            <w:tcW w:w="63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A119D89"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1080" w:type="dxa"/>
            <w:tcBorders>
              <w:top w:val="single" w:sz="8" w:space="0" w:color="auto"/>
              <w:left w:val="nil"/>
              <w:bottom w:val="single" w:sz="4" w:space="0" w:color="auto"/>
              <w:right w:val="single" w:sz="4" w:space="0" w:color="auto"/>
            </w:tcBorders>
            <w:shd w:val="clear" w:color="000000" w:fill="FFFFFF"/>
            <w:noWrap/>
            <w:vAlign w:val="bottom"/>
            <w:hideMark/>
          </w:tcPr>
          <w:p w14:paraId="30D55555"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Items</w:t>
            </w:r>
          </w:p>
        </w:tc>
        <w:tc>
          <w:tcPr>
            <w:tcW w:w="1530" w:type="dxa"/>
            <w:tcBorders>
              <w:top w:val="single" w:sz="8" w:space="0" w:color="auto"/>
              <w:left w:val="nil"/>
              <w:bottom w:val="single" w:sz="4" w:space="0" w:color="auto"/>
              <w:right w:val="single" w:sz="4" w:space="0" w:color="auto"/>
            </w:tcBorders>
            <w:shd w:val="clear" w:color="000000" w:fill="FFFFFF"/>
            <w:noWrap/>
            <w:vAlign w:val="bottom"/>
            <w:hideMark/>
          </w:tcPr>
          <w:p w14:paraId="03375914"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Total(Qty)</w:t>
            </w:r>
          </w:p>
        </w:tc>
        <w:tc>
          <w:tcPr>
            <w:tcW w:w="1980" w:type="dxa"/>
            <w:tcBorders>
              <w:top w:val="single" w:sz="8" w:space="0" w:color="auto"/>
              <w:left w:val="nil"/>
              <w:bottom w:val="single" w:sz="4" w:space="0" w:color="auto"/>
              <w:right w:val="single" w:sz="4" w:space="0" w:color="auto"/>
            </w:tcBorders>
            <w:shd w:val="clear" w:color="000000" w:fill="FFFFFF"/>
            <w:vAlign w:val="bottom"/>
          </w:tcPr>
          <w:p w14:paraId="7D60F468"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Average price</w:t>
            </w:r>
          </w:p>
        </w:tc>
        <w:tc>
          <w:tcPr>
            <w:tcW w:w="1781" w:type="dxa"/>
            <w:tcBorders>
              <w:top w:val="single" w:sz="8" w:space="0" w:color="auto"/>
              <w:left w:val="nil"/>
              <w:bottom w:val="single" w:sz="4" w:space="0" w:color="auto"/>
              <w:right w:val="single" w:sz="4" w:space="0" w:color="auto"/>
            </w:tcBorders>
            <w:shd w:val="clear" w:color="000000" w:fill="FFFFFF"/>
            <w:noWrap/>
            <w:vAlign w:val="bottom"/>
            <w:hideMark/>
          </w:tcPr>
          <w:p w14:paraId="0B8D3711"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Value/Ravenous</w:t>
            </w:r>
          </w:p>
        </w:tc>
        <w:tc>
          <w:tcPr>
            <w:tcW w:w="1053" w:type="dxa"/>
            <w:tcBorders>
              <w:top w:val="single" w:sz="8" w:space="0" w:color="auto"/>
              <w:left w:val="nil"/>
              <w:bottom w:val="single" w:sz="4" w:space="0" w:color="auto"/>
              <w:right w:val="single" w:sz="4" w:space="0" w:color="auto"/>
            </w:tcBorders>
            <w:shd w:val="clear" w:color="000000" w:fill="FFFFFF"/>
            <w:vAlign w:val="bottom"/>
          </w:tcPr>
          <w:p w14:paraId="43864657"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Average</w:t>
            </w:r>
          </w:p>
        </w:tc>
        <w:tc>
          <w:tcPr>
            <w:tcW w:w="1951" w:type="dxa"/>
            <w:tcBorders>
              <w:top w:val="single" w:sz="8" w:space="0" w:color="auto"/>
              <w:left w:val="nil"/>
              <w:bottom w:val="single" w:sz="4" w:space="0" w:color="auto"/>
              <w:right w:val="single" w:sz="8" w:space="0" w:color="auto"/>
            </w:tcBorders>
            <w:shd w:val="clear" w:color="000000" w:fill="FFFFFF"/>
            <w:noWrap/>
            <w:vAlign w:val="bottom"/>
            <w:hideMark/>
          </w:tcPr>
          <w:p w14:paraId="1145562B"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w:t>
            </w:r>
          </w:p>
        </w:tc>
      </w:tr>
      <w:tr w:rsidR="006A1FD0" w:rsidRPr="00831007" w14:paraId="0FD01B4B" w14:textId="77777777" w:rsidTr="00115668">
        <w:trPr>
          <w:trHeight w:hRule="exact" w:val="288"/>
        </w:trPr>
        <w:tc>
          <w:tcPr>
            <w:tcW w:w="630" w:type="dxa"/>
            <w:tcBorders>
              <w:top w:val="nil"/>
              <w:left w:val="single" w:sz="8" w:space="0" w:color="auto"/>
              <w:bottom w:val="single" w:sz="4" w:space="0" w:color="auto"/>
              <w:right w:val="single" w:sz="4" w:space="0" w:color="auto"/>
            </w:tcBorders>
            <w:shd w:val="clear" w:color="000000" w:fill="FFFFFF"/>
            <w:noWrap/>
            <w:vAlign w:val="bottom"/>
            <w:hideMark/>
          </w:tcPr>
          <w:p w14:paraId="33C4B87F"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E69F9A"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Ox</w:t>
            </w:r>
          </w:p>
        </w:tc>
        <w:tc>
          <w:tcPr>
            <w:tcW w:w="1530" w:type="dxa"/>
            <w:tcBorders>
              <w:top w:val="single" w:sz="4" w:space="0" w:color="auto"/>
              <w:left w:val="nil"/>
              <w:bottom w:val="single" w:sz="4" w:space="0" w:color="auto"/>
              <w:right w:val="single" w:sz="4" w:space="0" w:color="auto"/>
            </w:tcBorders>
            <w:shd w:val="clear" w:color="000000" w:fill="FFFFFF"/>
            <w:noWrap/>
            <w:vAlign w:val="bottom"/>
            <w:hideMark/>
          </w:tcPr>
          <w:p w14:paraId="5685AB04"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66</w:t>
            </w:r>
          </w:p>
        </w:tc>
        <w:tc>
          <w:tcPr>
            <w:tcW w:w="1980" w:type="dxa"/>
            <w:tcBorders>
              <w:top w:val="single" w:sz="4" w:space="0" w:color="auto"/>
              <w:left w:val="nil"/>
              <w:bottom w:val="single" w:sz="4" w:space="0" w:color="auto"/>
              <w:right w:val="single" w:sz="4" w:space="0" w:color="auto"/>
            </w:tcBorders>
            <w:shd w:val="clear" w:color="000000" w:fill="FFFFFF"/>
            <w:vAlign w:val="bottom"/>
          </w:tcPr>
          <w:p w14:paraId="60FE8AA6"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4000</w:t>
            </w:r>
          </w:p>
        </w:tc>
        <w:tc>
          <w:tcPr>
            <w:tcW w:w="1781" w:type="dxa"/>
            <w:tcBorders>
              <w:top w:val="single" w:sz="4" w:space="0" w:color="auto"/>
              <w:left w:val="nil"/>
              <w:bottom w:val="single" w:sz="4" w:space="0" w:color="auto"/>
              <w:right w:val="single" w:sz="4" w:space="0" w:color="auto"/>
            </w:tcBorders>
            <w:shd w:val="clear" w:color="000000" w:fill="FFFFFF"/>
            <w:noWrap/>
            <w:vAlign w:val="bottom"/>
            <w:hideMark/>
          </w:tcPr>
          <w:p w14:paraId="2019E61D"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264000</w:t>
            </w:r>
          </w:p>
        </w:tc>
        <w:tc>
          <w:tcPr>
            <w:tcW w:w="1053" w:type="dxa"/>
            <w:tcBorders>
              <w:top w:val="single" w:sz="4" w:space="0" w:color="auto"/>
              <w:left w:val="nil"/>
              <w:bottom w:val="single" w:sz="4" w:space="0" w:color="auto"/>
              <w:right w:val="single" w:sz="4" w:space="0" w:color="auto"/>
            </w:tcBorders>
            <w:shd w:val="clear" w:color="000000" w:fill="FFFFFF"/>
            <w:vAlign w:val="bottom"/>
          </w:tcPr>
          <w:p w14:paraId="1C9D97EA"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1.65</w:t>
            </w:r>
          </w:p>
        </w:tc>
        <w:tc>
          <w:tcPr>
            <w:tcW w:w="1951" w:type="dxa"/>
            <w:tcBorders>
              <w:top w:val="nil"/>
              <w:left w:val="single" w:sz="4" w:space="0" w:color="auto"/>
              <w:bottom w:val="single" w:sz="4" w:space="0" w:color="auto"/>
              <w:right w:val="single" w:sz="8" w:space="0" w:color="auto"/>
            </w:tcBorders>
            <w:shd w:val="clear" w:color="000000" w:fill="FFFFFF"/>
            <w:noWrap/>
            <w:vAlign w:val="bottom"/>
            <w:hideMark/>
          </w:tcPr>
          <w:p w14:paraId="64D9BA62"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11.4</w:t>
            </w:r>
          </w:p>
        </w:tc>
      </w:tr>
      <w:tr w:rsidR="006A1FD0" w:rsidRPr="00831007" w14:paraId="7FA292E4" w14:textId="77777777" w:rsidTr="00115668">
        <w:trPr>
          <w:trHeight w:hRule="exact" w:val="288"/>
        </w:trPr>
        <w:tc>
          <w:tcPr>
            <w:tcW w:w="630" w:type="dxa"/>
            <w:tcBorders>
              <w:top w:val="nil"/>
              <w:left w:val="single" w:sz="8" w:space="0" w:color="auto"/>
              <w:bottom w:val="single" w:sz="4" w:space="0" w:color="auto"/>
              <w:right w:val="single" w:sz="4" w:space="0" w:color="auto"/>
            </w:tcBorders>
            <w:shd w:val="clear" w:color="000000" w:fill="FFFFFF"/>
            <w:noWrap/>
            <w:vAlign w:val="bottom"/>
            <w:hideMark/>
          </w:tcPr>
          <w:p w14:paraId="3DB3CFFB"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2</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363EB1D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Cow</w:t>
            </w:r>
          </w:p>
        </w:tc>
        <w:tc>
          <w:tcPr>
            <w:tcW w:w="1530" w:type="dxa"/>
            <w:tcBorders>
              <w:top w:val="nil"/>
              <w:left w:val="nil"/>
              <w:bottom w:val="single" w:sz="4" w:space="0" w:color="auto"/>
              <w:right w:val="single" w:sz="4" w:space="0" w:color="auto"/>
            </w:tcBorders>
            <w:shd w:val="clear" w:color="000000" w:fill="FFFFFF"/>
            <w:noWrap/>
            <w:vAlign w:val="bottom"/>
            <w:hideMark/>
          </w:tcPr>
          <w:p w14:paraId="1E386C67"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75</w:t>
            </w:r>
          </w:p>
        </w:tc>
        <w:tc>
          <w:tcPr>
            <w:tcW w:w="1980" w:type="dxa"/>
            <w:tcBorders>
              <w:top w:val="nil"/>
              <w:left w:val="nil"/>
              <w:bottom w:val="single" w:sz="4" w:space="0" w:color="auto"/>
              <w:right w:val="single" w:sz="4" w:space="0" w:color="auto"/>
            </w:tcBorders>
            <w:shd w:val="clear" w:color="000000" w:fill="FFFFFF"/>
            <w:vAlign w:val="bottom"/>
          </w:tcPr>
          <w:p w14:paraId="75A37E36"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3000</w:t>
            </w:r>
          </w:p>
        </w:tc>
        <w:tc>
          <w:tcPr>
            <w:tcW w:w="1781" w:type="dxa"/>
            <w:tcBorders>
              <w:top w:val="nil"/>
              <w:left w:val="nil"/>
              <w:bottom w:val="single" w:sz="4" w:space="0" w:color="auto"/>
              <w:right w:val="single" w:sz="4" w:space="0" w:color="auto"/>
            </w:tcBorders>
            <w:shd w:val="clear" w:color="000000" w:fill="FFFFFF"/>
            <w:noWrap/>
            <w:vAlign w:val="bottom"/>
            <w:hideMark/>
          </w:tcPr>
          <w:p w14:paraId="1C2DD2CF"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225000</w:t>
            </w:r>
          </w:p>
        </w:tc>
        <w:tc>
          <w:tcPr>
            <w:tcW w:w="1053" w:type="dxa"/>
            <w:tcBorders>
              <w:top w:val="nil"/>
              <w:left w:val="nil"/>
              <w:bottom w:val="single" w:sz="4" w:space="0" w:color="auto"/>
              <w:right w:val="single" w:sz="4" w:space="0" w:color="auto"/>
            </w:tcBorders>
            <w:shd w:val="clear" w:color="000000" w:fill="FFFFFF"/>
            <w:vAlign w:val="bottom"/>
          </w:tcPr>
          <w:p w14:paraId="24FD05F9"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1.88</w:t>
            </w:r>
          </w:p>
        </w:tc>
        <w:tc>
          <w:tcPr>
            <w:tcW w:w="1951" w:type="dxa"/>
            <w:tcBorders>
              <w:top w:val="nil"/>
              <w:left w:val="single" w:sz="4" w:space="0" w:color="auto"/>
              <w:bottom w:val="single" w:sz="4" w:space="0" w:color="auto"/>
              <w:right w:val="single" w:sz="8" w:space="0" w:color="auto"/>
            </w:tcBorders>
            <w:shd w:val="clear" w:color="000000" w:fill="FFFFFF"/>
            <w:noWrap/>
            <w:vAlign w:val="bottom"/>
            <w:hideMark/>
          </w:tcPr>
          <w:p w14:paraId="19DAF2D5"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12.95</w:t>
            </w:r>
          </w:p>
        </w:tc>
      </w:tr>
      <w:tr w:rsidR="006A1FD0" w:rsidRPr="00831007" w14:paraId="307EE711" w14:textId="77777777" w:rsidTr="00115668">
        <w:trPr>
          <w:trHeight w:hRule="exact" w:val="288"/>
        </w:trPr>
        <w:tc>
          <w:tcPr>
            <w:tcW w:w="630" w:type="dxa"/>
            <w:tcBorders>
              <w:top w:val="nil"/>
              <w:left w:val="single" w:sz="8" w:space="0" w:color="auto"/>
              <w:bottom w:val="single" w:sz="4" w:space="0" w:color="auto"/>
              <w:right w:val="single" w:sz="4" w:space="0" w:color="auto"/>
            </w:tcBorders>
            <w:shd w:val="clear" w:color="000000" w:fill="FFFFFF"/>
            <w:noWrap/>
            <w:vAlign w:val="bottom"/>
            <w:hideMark/>
          </w:tcPr>
          <w:p w14:paraId="1AEA39E7"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3</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26BC1D2C"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Heifer</w:t>
            </w:r>
          </w:p>
        </w:tc>
        <w:tc>
          <w:tcPr>
            <w:tcW w:w="1530" w:type="dxa"/>
            <w:tcBorders>
              <w:top w:val="nil"/>
              <w:left w:val="nil"/>
              <w:bottom w:val="single" w:sz="4" w:space="0" w:color="auto"/>
              <w:right w:val="single" w:sz="4" w:space="0" w:color="auto"/>
            </w:tcBorders>
            <w:shd w:val="clear" w:color="000000" w:fill="FFFFFF"/>
            <w:noWrap/>
            <w:vAlign w:val="bottom"/>
            <w:hideMark/>
          </w:tcPr>
          <w:p w14:paraId="19B7FB0D"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35</w:t>
            </w:r>
          </w:p>
        </w:tc>
        <w:tc>
          <w:tcPr>
            <w:tcW w:w="1980" w:type="dxa"/>
            <w:tcBorders>
              <w:top w:val="nil"/>
              <w:left w:val="nil"/>
              <w:bottom w:val="single" w:sz="4" w:space="0" w:color="auto"/>
              <w:right w:val="single" w:sz="4" w:space="0" w:color="auto"/>
            </w:tcBorders>
            <w:shd w:val="clear" w:color="000000" w:fill="FFFFFF"/>
            <w:vAlign w:val="bottom"/>
          </w:tcPr>
          <w:p w14:paraId="4226E1F0"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1500</w:t>
            </w:r>
          </w:p>
        </w:tc>
        <w:tc>
          <w:tcPr>
            <w:tcW w:w="1781" w:type="dxa"/>
            <w:tcBorders>
              <w:top w:val="nil"/>
              <w:left w:val="nil"/>
              <w:bottom w:val="single" w:sz="4" w:space="0" w:color="auto"/>
              <w:right w:val="single" w:sz="4" w:space="0" w:color="auto"/>
            </w:tcBorders>
            <w:shd w:val="clear" w:color="000000" w:fill="FFFFFF"/>
            <w:noWrap/>
            <w:vAlign w:val="bottom"/>
            <w:hideMark/>
          </w:tcPr>
          <w:p w14:paraId="68B68136"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52500</w:t>
            </w:r>
          </w:p>
        </w:tc>
        <w:tc>
          <w:tcPr>
            <w:tcW w:w="1053" w:type="dxa"/>
            <w:tcBorders>
              <w:top w:val="nil"/>
              <w:left w:val="nil"/>
              <w:bottom w:val="single" w:sz="4" w:space="0" w:color="auto"/>
              <w:right w:val="single" w:sz="4" w:space="0" w:color="auto"/>
            </w:tcBorders>
            <w:shd w:val="clear" w:color="000000" w:fill="FFFFFF"/>
            <w:vAlign w:val="bottom"/>
          </w:tcPr>
          <w:p w14:paraId="3C87EA54"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0.88</w:t>
            </w:r>
          </w:p>
        </w:tc>
        <w:tc>
          <w:tcPr>
            <w:tcW w:w="1951" w:type="dxa"/>
            <w:tcBorders>
              <w:top w:val="nil"/>
              <w:left w:val="single" w:sz="4" w:space="0" w:color="auto"/>
              <w:bottom w:val="single" w:sz="4" w:space="0" w:color="auto"/>
              <w:right w:val="single" w:sz="8" w:space="0" w:color="auto"/>
            </w:tcBorders>
            <w:shd w:val="clear" w:color="000000" w:fill="FFFFFF"/>
            <w:noWrap/>
            <w:vAlign w:val="bottom"/>
            <w:hideMark/>
          </w:tcPr>
          <w:p w14:paraId="4535801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6.15</w:t>
            </w:r>
          </w:p>
        </w:tc>
      </w:tr>
      <w:tr w:rsidR="006A1FD0" w:rsidRPr="00831007" w14:paraId="48655E42" w14:textId="77777777" w:rsidTr="00115668">
        <w:trPr>
          <w:trHeight w:hRule="exact" w:val="288"/>
        </w:trPr>
        <w:tc>
          <w:tcPr>
            <w:tcW w:w="630" w:type="dxa"/>
            <w:tcBorders>
              <w:top w:val="nil"/>
              <w:left w:val="single" w:sz="8" w:space="0" w:color="auto"/>
              <w:bottom w:val="single" w:sz="4" w:space="0" w:color="auto"/>
              <w:right w:val="single" w:sz="4" w:space="0" w:color="auto"/>
            </w:tcBorders>
            <w:shd w:val="clear" w:color="000000" w:fill="FFFFFF"/>
            <w:noWrap/>
            <w:vAlign w:val="bottom"/>
            <w:hideMark/>
          </w:tcPr>
          <w:p w14:paraId="0F733751"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4</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521DE47C"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Calf</w:t>
            </w:r>
          </w:p>
        </w:tc>
        <w:tc>
          <w:tcPr>
            <w:tcW w:w="1530" w:type="dxa"/>
            <w:tcBorders>
              <w:top w:val="nil"/>
              <w:left w:val="nil"/>
              <w:bottom w:val="single" w:sz="4" w:space="0" w:color="auto"/>
              <w:right w:val="single" w:sz="4" w:space="0" w:color="auto"/>
            </w:tcBorders>
            <w:shd w:val="clear" w:color="000000" w:fill="FFFFFF"/>
            <w:noWrap/>
            <w:vAlign w:val="bottom"/>
            <w:hideMark/>
          </w:tcPr>
          <w:p w14:paraId="5FD33C84"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55</w:t>
            </w:r>
          </w:p>
        </w:tc>
        <w:tc>
          <w:tcPr>
            <w:tcW w:w="1980" w:type="dxa"/>
            <w:tcBorders>
              <w:top w:val="nil"/>
              <w:left w:val="nil"/>
              <w:bottom w:val="single" w:sz="4" w:space="0" w:color="auto"/>
              <w:right w:val="single" w:sz="4" w:space="0" w:color="auto"/>
            </w:tcBorders>
            <w:shd w:val="clear" w:color="000000" w:fill="FFFFFF"/>
            <w:vAlign w:val="bottom"/>
          </w:tcPr>
          <w:p w14:paraId="45C57B2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950</w:t>
            </w:r>
          </w:p>
        </w:tc>
        <w:tc>
          <w:tcPr>
            <w:tcW w:w="1781" w:type="dxa"/>
            <w:tcBorders>
              <w:top w:val="nil"/>
              <w:left w:val="nil"/>
              <w:bottom w:val="single" w:sz="4" w:space="0" w:color="auto"/>
              <w:right w:val="single" w:sz="4" w:space="0" w:color="auto"/>
            </w:tcBorders>
            <w:shd w:val="clear" w:color="000000" w:fill="FFFFFF"/>
            <w:noWrap/>
            <w:vAlign w:val="bottom"/>
            <w:hideMark/>
          </w:tcPr>
          <w:p w14:paraId="44117F66"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52250</w:t>
            </w:r>
          </w:p>
        </w:tc>
        <w:tc>
          <w:tcPr>
            <w:tcW w:w="1053" w:type="dxa"/>
            <w:tcBorders>
              <w:top w:val="nil"/>
              <w:left w:val="nil"/>
              <w:bottom w:val="single" w:sz="4" w:space="0" w:color="auto"/>
              <w:right w:val="single" w:sz="4" w:space="0" w:color="auto"/>
            </w:tcBorders>
            <w:shd w:val="clear" w:color="000000" w:fill="FFFFFF"/>
            <w:vAlign w:val="bottom"/>
          </w:tcPr>
          <w:p w14:paraId="6E5140CC"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1.38</w:t>
            </w:r>
          </w:p>
        </w:tc>
        <w:tc>
          <w:tcPr>
            <w:tcW w:w="1951" w:type="dxa"/>
            <w:tcBorders>
              <w:top w:val="nil"/>
              <w:left w:val="single" w:sz="4" w:space="0" w:color="auto"/>
              <w:bottom w:val="single" w:sz="4" w:space="0" w:color="auto"/>
              <w:right w:val="single" w:sz="8" w:space="0" w:color="auto"/>
            </w:tcBorders>
            <w:shd w:val="clear" w:color="000000" w:fill="FFFFFF"/>
            <w:noWrap/>
            <w:vAlign w:val="bottom"/>
            <w:hideMark/>
          </w:tcPr>
          <w:p w14:paraId="3E2FBCA8"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9.67</w:t>
            </w:r>
          </w:p>
        </w:tc>
      </w:tr>
      <w:tr w:rsidR="006A1FD0" w:rsidRPr="00831007" w14:paraId="03C5BEDA" w14:textId="77777777" w:rsidTr="00115668">
        <w:trPr>
          <w:trHeight w:hRule="exact" w:val="288"/>
        </w:trPr>
        <w:tc>
          <w:tcPr>
            <w:tcW w:w="630" w:type="dxa"/>
            <w:tcBorders>
              <w:top w:val="nil"/>
              <w:left w:val="single" w:sz="8" w:space="0" w:color="auto"/>
              <w:bottom w:val="single" w:sz="4" w:space="0" w:color="auto"/>
              <w:right w:val="single" w:sz="4" w:space="0" w:color="auto"/>
            </w:tcBorders>
            <w:shd w:val="clear" w:color="000000" w:fill="FFFFFF"/>
            <w:noWrap/>
            <w:vAlign w:val="bottom"/>
            <w:hideMark/>
          </w:tcPr>
          <w:p w14:paraId="73DDF306"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5</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24C12059"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poultry</w:t>
            </w:r>
          </w:p>
        </w:tc>
        <w:tc>
          <w:tcPr>
            <w:tcW w:w="1530" w:type="dxa"/>
            <w:tcBorders>
              <w:top w:val="nil"/>
              <w:left w:val="nil"/>
              <w:bottom w:val="single" w:sz="4" w:space="0" w:color="auto"/>
              <w:right w:val="single" w:sz="4" w:space="0" w:color="auto"/>
            </w:tcBorders>
            <w:shd w:val="clear" w:color="000000" w:fill="FFFFFF"/>
            <w:noWrap/>
            <w:vAlign w:val="bottom"/>
            <w:hideMark/>
          </w:tcPr>
          <w:p w14:paraId="2002B0DA"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193</w:t>
            </w:r>
          </w:p>
        </w:tc>
        <w:tc>
          <w:tcPr>
            <w:tcW w:w="1980" w:type="dxa"/>
            <w:tcBorders>
              <w:top w:val="nil"/>
              <w:left w:val="nil"/>
              <w:bottom w:val="single" w:sz="4" w:space="0" w:color="auto"/>
              <w:right w:val="single" w:sz="4" w:space="0" w:color="auto"/>
            </w:tcBorders>
            <w:shd w:val="clear" w:color="000000" w:fill="FFFFFF"/>
            <w:vAlign w:val="bottom"/>
          </w:tcPr>
          <w:p w14:paraId="22476FB7"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65</w:t>
            </w:r>
          </w:p>
        </w:tc>
        <w:tc>
          <w:tcPr>
            <w:tcW w:w="1781" w:type="dxa"/>
            <w:tcBorders>
              <w:top w:val="nil"/>
              <w:left w:val="nil"/>
              <w:bottom w:val="single" w:sz="4" w:space="0" w:color="auto"/>
              <w:right w:val="single" w:sz="4" w:space="0" w:color="auto"/>
            </w:tcBorders>
            <w:shd w:val="clear" w:color="000000" w:fill="FFFFFF"/>
            <w:noWrap/>
            <w:vAlign w:val="bottom"/>
            <w:hideMark/>
          </w:tcPr>
          <w:p w14:paraId="29959520"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12545</w:t>
            </w:r>
          </w:p>
        </w:tc>
        <w:tc>
          <w:tcPr>
            <w:tcW w:w="1053" w:type="dxa"/>
            <w:tcBorders>
              <w:top w:val="nil"/>
              <w:left w:val="nil"/>
              <w:bottom w:val="single" w:sz="4" w:space="0" w:color="auto"/>
              <w:right w:val="single" w:sz="4" w:space="0" w:color="auto"/>
            </w:tcBorders>
            <w:shd w:val="clear" w:color="000000" w:fill="FFFFFF"/>
            <w:vAlign w:val="bottom"/>
          </w:tcPr>
          <w:p w14:paraId="6A86B7B3"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4.83</w:t>
            </w:r>
          </w:p>
        </w:tc>
        <w:tc>
          <w:tcPr>
            <w:tcW w:w="1951" w:type="dxa"/>
            <w:tcBorders>
              <w:top w:val="nil"/>
              <w:left w:val="single" w:sz="4" w:space="0" w:color="auto"/>
              <w:bottom w:val="single" w:sz="4" w:space="0" w:color="auto"/>
              <w:right w:val="single" w:sz="8" w:space="0" w:color="auto"/>
            </w:tcBorders>
            <w:shd w:val="clear" w:color="000000" w:fill="FFFFFF"/>
            <w:noWrap/>
            <w:vAlign w:val="bottom"/>
            <w:hideMark/>
          </w:tcPr>
          <w:p w14:paraId="4D424E6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33.92</w:t>
            </w:r>
          </w:p>
        </w:tc>
      </w:tr>
      <w:tr w:rsidR="006A1FD0" w:rsidRPr="00831007" w14:paraId="4012FFCE" w14:textId="77777777" w:rsidTr="00115668">
        <w:trPr>
          <w:trHeight w:hRule="exact" w:val="288"/>
        </w:trPr>
        <w:tc>
          <w:tcPr>
            <w:tcW w:w="630" w:type="dxa"/>
            <w:tcBorders>
              <w:top w:val="nil"/>
              <w:left w:val="single" w:sz="8" w:space="0" w:color="auto"/>
              <w:bottom w:val="single" w:sz="4" w:space="0" w:color="auto"/>
              <w:right w:val="single" w:sz="4" w:space="0" w:color="auto"/>
            </w:tcBorders>
            <w:shd w:val="clear" w:color="000000" w:fill="FFFFFF"/>
            <w:noWrap/>
            <w:vAlign w:val="bottom"/>
            <w:hideMark/>
          </w:tcPr>
          <w:p w14:paraId="54375BFA"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6</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6AD07B28"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Sheep</w:t>
            </w:r>
          </w:p>
        </w:tc>
        <w:tc>
          <w:tcPr>
            <w:tcW w:w="1530" w:type="dxa"/>
            <w:tcBorders>
              <w:top w:val="nil"/>
              <w:left w:val="nil"/>
              <w:bottom w:val="single" w:sz="4" w:space="0" w:color="auto"/>
              <w:right w:val="single" w:sz="4" w:space="0" w:color="auto"/>
            </w:tcBorders>
            <w:shd w:val="clear" w:color="000000" w:fill="FFFFFF"/>
            <w:noWrap/>
            <w:vAlign w:val="bottom"/>
            <w:hideMark/>
          </w:tcPr>
          <w:p w14:paraId="5B11989A"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69</w:t>
            </w:r>
          </w:p>
        </w:tc>
        <w:tc>
          <w:tcPr>
            <w:tcW w:w="1980" w:type="dxa"/>
            <w:tcBorders>
              <w:top w:val="nil"/>
              <w:left w:val="nil"/>
              <w:bottom w:val="single" w:sz="4" w:space="0" w:color="auto"/>
              <w:right w:val="single" w:sz="4" w:space="0" w:color="auto"/>
            </w:tcBorders>
            <w:shd w:val="clear" w:color="000000" w:fill="FFFFFF"/>
            <w:vAlign w:val="bottom"/>
          </w:tcPr>
          <w:p w14:paraId="4D183B83"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600</w:t>
            </w:r>
          </w:p>
        </w:tc>
        <w:tc>
          <w:tcPr>
            <w:tcW w:w="1781" w:type="dxa"/>
            <w:tcBorders>
              <w:top w:val="nil"/>
              <w:left w:val="nil"/>
              <w:bottom w:val="single" w:sz="4" w:space="0" w:color="auto"/>
              <w:right w:val="single" w:sz="4" w:space="0" w:color="auto"/>
            </w:tcBorders>
            <w:shd w:val="clear" w:color="000000" w:fill="FFFFFF"/>
            <w:noWrap/>
            <w:vAlign w:val="bottom"/>
            <w:hideMark/>
          </w:tcPr>
          <w:p w14:paraId="35AFFC30"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41400</w:t>
            </w:r>
          </w:p>
        </w:tc>
        <w:tc>
          <w:tcPr>
            <w:tcW w:w="1053" w:type="dxa"/>
            <w:tcBorders>
              <w:top w:val="nil"/>
              <w:left w:val="nil"/>
              <w:bottom w:val="single" w:sz="4" w:space="0" w:color="auto"/>
              <w:right w:val="single" w:sz="4" w:space="0" w:color="auto"/>
            </w:tcBorders>
            <w:shd w:val="clear" w:color="000000" w:fill="FFFFFF"/>
            <w:vAlign w:val="bottom"/>
          </w:tcPr>
          <w:p w14:paraId="3B6A90FC"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1.73</w:t>
            </w:r>
          </w:p>
        </w:tc>
        <w:tc>
          <w:tcPr>
            <w:tcW w:w="1951" w:type="dxa"/>
            <w:tcBorders>
              <w:top w:val="nil"/>
              <w:left w:val="single" w:sz="4" w:space="0" w:color="auto"/>
              <w:bottom w:val="single" w:sz="4" w:space="0" w:color="auto"/>
              <w:right w:val="single" w:sz="8" w:space="0" w:color="auto"/>
            </w:tcBorders>
            <w:shd w:val="clear" w:color="000000" w:fill="FFFFFF"/>
            <w:noWrap/>
            <w:vAlign w:val="bottom"/>
            <w:hideMark/>
          </w:tcPr>
          <w:p w14:paraId="0248DB55"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12.13</w:t>
            </w:r>
          </w:p>
        </w:tc>
      </w:tr>
      <w:tr w:rsidR="006A1FD0" w:rsidRPr="00831007" w14:paraId="392AB69A" w14:textId="77777777" w:rsidTr="00115668">
        <w:trPr>
          <w:trHeight w:hRule="exact" w:val="288"/>
        </w:trPr>
        <w:tc>
          <w:tcPr>
            <w:tcW w:w="630" w:type="dxa"/>
            <w:tcBorders>
              <w:top w:val="nil"/>
              <w:left w:val="single" w:sz="8" w:space="0" w:color="auto"/>
              <w:bottom w:val="single" w:sz="4" w:space="0" w:color="auto"/>
              <w:right w:val="single" w:sz="4" w:space="0" w:color="auto"/>
            </w:tcBorders>
            <w:shd w:val="clear" w:color="000000" w:fill="FFFFFF"/>
            <w:noWrap/>
            <w:vAlign w:val="bottom"/>
            <w:hideMark/>
          </w:tcPr>
          <w:p w14:paraId="33EC56F5"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7</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0CD0CCAC"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Goat</w:t>
            </w:r>
          </w:p>
        </w:tc>
        <w:tc>
          <w:tcPr>
            <w:tcW w:w="1530" w:type="dxa"/>
            <w:tcBorders>
              <w:top w:val="nil"/>
              <w:left w:val="nil"/>
              <w:bottom w:val="single" w:sz="4" w:space="0" w:color="auto"/>
              <w:right w:val="single" w:sz="4" w:space="0" w:color="auto"/>
            </w:tcBorders>
            <w:shd w:val="clear" w:color="000000" w:fill="FFFFFF"/>
            <w:noWrap/>
            <w:vAlign w:val="bottom"/>
            <w:hideMark/>
          </w:tcPr>
          <w:p w14:paraId="4148A9E4"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32</w:t>
            </w:r>
          </w:p>
        </w:tc>
        <w:tc>
          <w:tcPr>
            <w:tcW w:w="1980" w:type="dxa"/>
            <w:tcBorders>
              <w:top w:val="nil"/>
              <w:left w:val="nil"/>
              <w:bottom w:val="single" w:sz="4" w:space="0" w:color="auto"/>
              <w:right w:val="single" w:sz="4" w:space="0" w:color="auto"/>
            </w:tcBorders>
            <w:shd w:val="clear" w:color="000000" w:fill="FFFFFF"/>
            <w:vAlign w:val="bottom"/>
          </w:tcPr>
          <w:p w14:paraId="1BAA6DA4"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450</w:t>
            </w:r>
          </w:p>
        </w:tc>
        <w:tc>
          <w:tcPr>
            <w:tcW w:w="1781" w:type="dxa"/>
            <w:tcBorders>
              <w:top w:val="nil"/>
              <w:left w:val="nil"/>
              <w:bottom w:val="single" w:sz="4" w:space="0" w:color="auto"/>
              <w:right w:val="single" w:sz="4" w:space="0" w:color="auto"/>
            </w:tcBorders>
            <w:shd w:val="clear" w:color="000000" w:fill="FFFFFF"/>
            <w:noWrap/>
            <w:vAlign w:val="bottom"/>
            <w:hideMark/>
          </w:tcPr>
          <w:p w14:paraId="743CEFF0"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16000</w:t>
            </w:r>
          </w:p>
        </w:tc>
        <w:tc>
          <w:tcPr>
            <w:tcW w:w="1053" w:type="dxa"/>
            <w:tcBorders>
              <w:top w:val="nil"/>
              <w:left w:val="nil"/>
              <w:bottom w:val="single" w:sz="4" w:space="0" w:color="auto"/>
              <w:right w:val="single" w:sz="4" w:space="0" w:color="auto"/>
            </w:tcBorders>
            <w:shd w:val="clear" w:color="000000" w:fill="FFFFFF"/>
            <w:vAlign w:val="bottom"/>
          </w:tcPr>
          <w:p w14:paraId="60CDAF57"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0.8</w:t>
            </w:r>
          </w:p>
        </w:tc>
        <w:tc>
          <w:tcPr>
            <w:tcW w:w="1951" w:type="dxa"/>
            <w:tcBorders>
              <w:top w:val="nil"/>
              <w:left w:val="single" w:sz="4" w:space="0" w:color="auto"/>
              <w:bottom w:val="single" w:sz="4" w:space="0" w:color="auto"/>
              <w:right w:val="single" w:sz="8" w:space="0" w:color="auto"/>
            </w:tcBorders>
            <w:shd w:val="clear" w:color="000000" w:fill="FFFFFF"/>
            <w:noWrap/>
            <w:vAlign w:val="bottom"/>
            <w:hideMark/>
          </w:tcPr>
          <w:p w14:paraId="4DCC7ED6"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5.62</w:t>
            </w:r>
          </w:p>
        </w:tc>
      </w:tr>
      <w:tr w:rsidR="006A1FD0" w:rsidRPr="00831007" w14:paraId="4D376DD8" w14:textId="77777777" w:rsidTr="00115668">
        <w:trPr>
          <w:trHeight w:hRule="exact" w:val="288"/>
        </w:trPr>
        <w:tc>
          <w:tcPr>
            <w:tcW w:w="630" w:type="dxa"/>
            <w:tcBorders>
              <w:top w:val="nil"/>
              <w:left w:val="single" w:sz="8" w:space="0" w:color="auto"/>
              <w:bottom w:val="single" w:sz="4" w:space="0" w:color="auto"/>
              <w:right w:val="single" w:sz="4" w:space="0" w:color="auto"/>
            </w:tcBorders>
            <w:shd w:val="clear" w:color="000000" w:fill="FFFFFF"/>
            <w:noWrap/>
            <w:vAlign w:val="bottom"/>
            <w:hideMark/>
          </w:tcPr>
          <w:p w14:paraId="36AC0A23"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8</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010DB28A"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Horse</w:t>
            </w:r>
          </w:p>
        </w:tc>
        <w:tc>
          <w:tcPr>
            <w:tcW w:w="1530" w:type="dxa"/>
            <w:tcBorders>
              <w:top w:val="nil"/>
              <w:left w:val="nil"/>
              <w:bottom w:val="single" w:sz="4" w:space="0" w:color="auto"/>
              <w:right w:val="single" w:sz="4" w:space="0" w:color="auto"/>
            </w:tcBorders>
            <w:shd w:val="clear" w:color="000000" w:fill="FFFFFF"/>
            <w:noWrap/>
            <w:vAlign w:val="bottom"/>
            <w:hideMark/>
          </w:tcPr>
          <w:p w14:paraId="05871919"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14</w:t>
            </w:r>
          </w:p>
        </w:tc>
        <w:tc>
          <w:tcPr>
            <w:tcW w:w="1980" w:type="dxa"/>
            <w:tcBorders>
              <w:top w:val="nil"/>
              <w:left w:val="nil"/>
              <w:bottom w:val="single" w:sz="4" w:space="0" w:color="auto"/>
              <w:right w:val="single" w:sz="4" w:space="0" w:color="auto"/>
            </w:tcBorders>
            <w:shd w:val="clear" w:color="000000" w:fill="FFFFFF"/>
            <w:vAlign w:val="bottom"/>
          </w:tcPr>
          <w:p w14:paraId="2ADA9A11"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900</w:t>
            </w:r>
          </w:p>
        </w:tc>
        <w:tc>
          <w:tcPr>
            <w:tcW w:w="1781" w:type="dxa"/>
            <w:tcBorders>
              <w:top w:val="nil"/>
              <w:left w:val="nil"/>
              <w:bottom w:val="single" w:sz="4" w:space="0" w:color="auto"/>
              <w:right w:val="single" w:sz="4" w:space="0" w:color="auto"/>
            </w:tcBorders>
            <w:shd w:val="clear" w:color="000000" w:fill="FFFFFF"/>
            <w:noWrap/>
            <w:vAlign w:val="bottom"/>
            <w:hideMark/>
          </w:tcPr>
          <w:p w14:paraId="1F55562D"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12600</w:t>
            </w:r>
          </w:p>
        </w:tc>
        <w:tc>
          <w:tcPr>
            <w:tcW w:w="1053" w:type="dxa"/>
            <w:tcBorders>
              <w:top w:val="nil"/>
              <w:left w:val="nil"/>
              <w:bottom w:val="single" w:sz="4" w:space="0" w:color="auto"/>
              <w:right w:val="single" w:sz="4" w:space="0" w:color="auto"/>
            </w:tcBorders>
            <w:shd w:val="clear" w:color="000000" w:fill="FFFFFF"/>
            <w:vAlign w:val="bottom"/>
          </w:tcPr>
          <w:p w14:paraId="27D7C84A"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0.35</w:t>
            </w:r>
          </w:p>
        </w:tc>
        <w:tc>
          <w:tcPr>
            <w:tcW w:w="1951" w:type="dxa"/>
            <w:tcBorders>
              <w:top w:val="nil"/>
              <w:left w:val="single" w:sz="4" w:space="0" w:color="auto"/>
              <w:bottom w:val="single" w:sz="4" w:space="0" w:color="auto"/>
              <w:right w:val="single" w:sz="8" w:space="0" w:color="auto"/>
            </w:tcBorders>
            <w:shd w:val="clear" w:color="000000" w:fill="FFFFFF"/>
            <w:noWrap/>
            <w:vAlign w:val="bottom"/>
            <w:hideMark/>
          </w:tcPr>
          <w:p w14:paraId="1C2B891A"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2.4</w:t>
            </w:r>
          </w:p>
        </w:tc>
      </w:tr>
      <w:tr w:rsidR="006A1FD0" w:rsidRPr="00831007" w14:paraId="55157FDA" w14:textId="77777777" w:rsidTr="00115668">
        <w:trPr>
          <w:trHeight w:hRule="exact" w:val="288"/>
        </w:trPr>
        <w:tc>
          <w:tcPr>
            <w:tcW w:w="630" w:type="dxa"/>
            <w:tcBorders>
              <w:top w:val="nil"/>
              <w:left w:val="single" w:sz="8" w:space="0" w:color="auto"/>
              <w:bottom w:val="single" w:sz="4" w:space="0" w:color="auto"/>
              <w:right w:val="single" w:sz="4" w:space="0" w:color="auto"/>
            </w:tcBorders>
            <w:shd w:val="clear" w:color="000000" w:fill="FFFFFF"/>
            <w:noWrap/>
            <w:vAlign w:val="bottom"/>
            <w:hideMark/>
          </w:tcPr>
          <w:p w14:paraId="627DCCEC"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9</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0F2B6CFA"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Donkey</w:t>
            </w:r>
          </w:p>
        </w:tc>
        <w:tc>
          <w:tcPr>
            <w:tcW w:w="1530" w:type="dxa"/>
            <w:tcBorders>
              <w:top w:val="nil"/>
              <w:left w:val="nil"/>
              <w:bottom w:val="single" w:sz="4" w:space="0" w:color="auto"/>
              <w:right w:val="single" w:sz="4" w:space="0" w:color="auto"/>
            </w:tcBorders>
            <w:shd w:val="clear" w:color="000000" w:fill="FFFFFF"/>
            <w:noWrap/>
            <w:vAlign w:val="bottom"/>
            <w:hideMark/>
          </w:tcPr>
          <w:p w14:paraId="1000743C"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36</w:t>
            </w:r>
          </w:p>
        </w:tc>
        <w:tc>
          <w:tcPr>
            <w:tcW w:w="1980" w:type="dxa"/>
            <w:tcBorders>
              <w:top w:val="nil"/>
              <w:left w:val="nil"/>
              <w:bottom w:val="single" w:sz="4" w:space="0" w:color="auto"/>
              <w:right w:val="single" w:sz="4" w:space="0" w:color="auto"/>
            </w:tcBorders>
            <w:shd w:val="clear" w:color="000000" w:fill="FFFFFF"/>
            <w:vAlign w:val="bottom"/>
          </w:tcPr>
          <w:p w14:paraId="7C77EB39"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1500</w:t>
            </w:r>
          </w:p>
        </w:tc>
        <w:tc>
          <w:tcPr>
            <w:tcW w:w="1781" w:type="dxa"/>
            <w:tcBorders>
              <w:top w:val="nil"/>
              <w:left w:val="nil"/>
              <w:bottom w:val="single" w:sz="4" w:space="0" w:color="auto"/>
              <w:right w:val="single" w:sz="4" w:space="0" w:color="auto"/>
            </w:tcBorders>
            <w:shd w:val="clear" w:color="000000" w:fill="FFFFFF"/>
            <w:noWrap/>
            <w:vAlign w:val="bottom"/>
            <w:hideMark/>
          </w:tcPr>
          <w:p w14:paraId="1F87EA36"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54000</w:t>
            </w:r>
          </w:p>
        </w:tc>
        <w:tc>
          <w:tcPr>
            <w:tcW w:w="1053" w:type="dxa"/>
            <w:tcBorders>
              <w:top w:val="nil"/>
              <w:left w:val="nil"/>
              <w:bottom w:val="single" w:sz="4" w:space="0" w:color="auto"/>
              <w:right w:val="single" w:sz="4" w:space="0" w:color="auto"/>
            </w:tcBorders>
            <w:shd w:val="clear" w:color="000000" w:fill="FFFFFF"/>
            <w:vAlign w:val="bottom"/>
          </w:tcPr>
          <w:p w14:paraId="3C30E0E0"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0.85</w:t>
            </w:r>
          </w:p>
        </w:tc>
        <w:tc>
          <w:tcPr>
            <w:tcW w:w="1951" w:type="dxa"/>
            <w:tcBorders>
              <w:top w:val="nil"/>
              <w:left w:val="single" w:sz="4" w:space="0" w:color="auto"/>
              <w:bottom w:val="single" w:sz="4" w:space="0" w:color="auto"/>
              <w:right w:val="single" w:sz="8" w:space="0" w:color="auto"/>
            </w:tcBorders>
            <w:shd w:val="clear" w:color="000000" w:fill="FFFFFF"/>
            <w:noWrap/>
            <w:vAlign w:val="bottom"/>
            <w:hideMark/>
          </w:tcPr>
          <w:p w14:paraId="3A2FC140"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6.2</w:t>
            </w:r>
          </w:p>
        </w:tc>
      </w:tr>
      <w:tr w:rsidR="006A1FD0" w:rsidRPr="00831007" w14:paraId="341D9B95" w14:textId="77777777" w:rsidTr="00115668">
        <w:trPr>
          <w:trHeight w:hRule="exact" w:val="288"/>
        </w:trPr>
        <w:tc>
          <w:tcPr>
            <w:tcW w:w="1710" w:type="dxa"/>
            <w:gridSpan w:val="2"/>
            <w:tcBorders>
              <w:top w:val="single" w:sz="4" w:space="0" w:color="auto"/>
              <w:left w:val="single" w:sz="8" w:space="0" w:color="auto"/>
              <w:bottom w:val="single" w:sz="8" w:space="0" w:color="auto"/>
              <w:right w:val="single" w:sz="4" w:space="0" w:color="auto"/>
            </w:tcBorders>
            <w:shd w:val="clear" w:color="000000" w:fill="FFFFFF"/>
            <w:noWrap/>
            <w:vAlign w:val="bottom"/>
          </w:tcPr>
          <w:p w14:paraId="34D6B29A"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Total</w:t>
            </w:r>
          </w:p>
        </w:tc>
        <w:tc>
          <w:tcPr>
            <w:tcW w:w="1530" w:type="dxa"/>
            <w:tcBorders>
              <w:top w:val="single" w:sz="4" w:space="0" w:color="auto"/>
              <w:left w:val="nil"/>
              <w:bottom w:val="single" w:sz="8" w:space="0" w:color="auto"/>
              <w:right w:val="single" w:sz="4" w:space="0" w:color="auto"/>
            </w:tcBorders>
            <w:shd w:val="clear" w:color="000000" w:fill="FFFFFF"/>
            <w:noWrap/>
            <w:vAlign w:val="bottom"/>
          </w:tcPr>
          <w:p w14:paraId="2B8E80B5"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579</w:t>
            </w:r>
          </w:p>
        </w:tc>
        <w:tc>
          <w:tcPr>
            <w:tcW w:w="1980" w:type="dxa"/>
            <w:tcBorders>
              <w:top w:val="single" w:sz="4" w:space="0" w:color="auto"/>
              <w:left w:val="nil"/>
              <w:bottom w:val="single" w:sz="8" w:space="0" w:color="auto"/>
              <w:right w:val="single" w:sz="4" w:space="0" w:color="auto"/>
            </w:tcBorders>
            <w:shd w:val="clear" w:color="000000" w:fill="FFFFFF"/>
            <w:vAlign w:val="bottom"/>
          </w:tcPr>
          <w:p w14:paraId="14EC7387" w14:textId="77777777" w:rsidR="006A1FD0" w:rsidRPr="00831007" w:rsidRDefault="006A1FD0" w:rsidP="00017678">
            <w:pPr>
              <w:jc w:val="center"/>
              <w:rPr>
                <w:rFonts w:ascii="Times New Roman" w:hAnsi="Times New Roman" w:cs="Times New Roman"/>
                <w:bCs/>
                <w:lang w:bidi="en-US"/>
              </w:rPr>
            </w:pPr>
          </w:p>
        </w:tc>
        <w:tc>
          <w:tcPr>
            <w:tcW w:w="1781" w:type="dxa"/>
            <w:tcBorders>
              <w:top w:val="single" w:sz="4" w:space="0" w:color="auto"/>
              <w:left w:val="nil"/>
              <w:bottom w:val="single" w:sz="8" w:space="0" w:color="auto"/>
              <w:right w:val="single" w:sz="4" w:space="0" w:color="auto"/>
            </w:tcBorders>
            <w:shd w:val="clear" w:color="000000" w:fill="FFFFFF"/>
            <w:noWrap/>
            <w:vAlign w:val="bottom"/>
          </w:tcPr>
          <w:p w14:paraId="4E18B85E"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737895</w:t>
            </w:r>
          </w:p>
          <w:p w14:paraId="2565BC13" w14:textId="77777777" w:rsidR="006A1FD0" w:rsidRPr="00831007" w:rsidRDefault="006A1FD0" w:rsidP="00017678">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826495</w:t>
            </w:r>
          </w:p>
          <w:p w14:paraId="4AECFB25" w14:textId="77777777" w:rsidR="006A1FD0" w:rsidRPr="00831007" w:rsidRDefault="006A1FD0" w:rsidP="00017678">
            <w:pPr>
              <w:jc w:val="center"/>
              <w:rPr>
                <w:rFonts w:ascii="Times New Roman" w:hAnsi="Times New Roman" w:cs="Times New Roman"/>
                <w:bCs/>
                <w:color w:val="000000"/>
                <w:lang w:bidi="en-US"/>
              </w:rPr>
            </w:pPr>
          </w:p>
        </w:tc>
        <w:tc>
          <w:tcPr>
            <w:tcW w:w="1053" w:type="dxa"/>
            <w:tcBorders>
              <w:top w:val="single" w:sz="4" w:space="0" w:color="auto"/>
              <w:left w:val="nil"/>
              <w:bottom w:val="single" w:sz="8" w:space="0" w:color="auto"/>
              <w:right w:val="single" w:sz="4" w:space="0" w:color="auto"/>
            </w:tcBorders>
            <w:shd w:val="clear" w:color="000000" w:fill="FFFFFF"/>
            <w:vAlign w:val="bottom"/>
          </w:tcPr>
          <w:p w14:paraId="006B96E8" w14:textId="77777777" w:rsidR="006A1FD0" w:rsidRPr="00831007" w:rsidRDefault="006A1FD0" w:rsidP="00017678">
            <w:pPr>
              <w:jc w:val="center"/>
              <w:rPr>
                <w:rFonts w:ascii="Times New Roman" w:hAnsi="Times New Roman" w:cs="Times New Roman"/>
                <w:bCs/>
                <w:color w:val="000000"/>
                <w:lang w:eastAsia="zh-CN" w:bidi="en-US"/>
              </w:rPr>
            </w:pPr>
          </w:p>
        </w:tc>
        <w:tc>
          <w:tcPr>
            <w:tcW w:w="1951" w:type="dxa"/>
            <w:tcBorders>
              <w:top w:val="nil"/>
              <w:left w:val="nil"/>
              <w:bottom w:val="single" w:sz="8" w:space="0" w:color="auto"/>
              <w:right w:val="single" w:sz="8" w:space="0" w:color="auto"/>
            </w:tcBorders>
            <w:shd w:val="clear" w:color="000000" w:fill="FFFFFF"/>
            <w:noWrap/>
            <w:vAlign w:val="bottom"/>
          </w:tcPr>
          <w:p w14:paraId="3A88FB4D" w14:textId="77777777" w:rsidR="006A1FD0" w:rsidRPr="00831007" w:rsidRDefault="006A1FD0" w:rsidP="00017678">
            <w:pPr>
              <w:jc w:val="center"/>
              <w:rPr>
                <w:rFonts w:ascii="Times New Roman" w:hAnsi="Times New Roman" w:cs="Times New Roman"/>
                <w:bCs/>
                <w:lang w:bidi="en-US"/>
              </w:rPr>
            </w:pPr>
            <w:r w:rsidRPr="00831007">
              <w:rPr>
                <w:rFonts w:ascii="Times New Roman" w:hAnsi="Times New Roman" w:cs="Times New Roman"/>
                <w:bCs/>
                <w:lang w:bidi="en-US"/>
              </w:rPr>
              <w:t>100</w:t>
            </w:r>
          </w:p>
        </w:tc>
      </w:tr>
    </w:tbl>
    <w:p w14:paraId="6EE66391" w14:textId="77777777" w:rsidR="006A1FD0"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Source: HH survey result, 2006</w:t>
      </w:r>
    </w:p>
    <w:p w14:paraId="1786939C" w14:textId="77777777" w:rsidR="004B5B27" w:rsidRDefault="004B5B27" w:rsidP="00073F31">
      <w:pPr>
        <w:rPr>
          <w:rFonts w:ascii="Times New Roman" w:eastAsia="MS Mincho" w:hAnsi="Times New Roman" w:cs="Times New Roman"/>
          <w:lang w:eastAsia="ja-JP"/>
        </w:rPr>
      </w:pPr>
    </w:p>
    <w:p w14:paraId="20D98ABC" w14:textId="77777777" w:rsidR="004B5B27" w:rsidRDefault="004B5B27" w:rsidP="00073F31">
      <w:pPr>
        <w:rPr>
          <w:rFonts w:ascii="Times New Roman" w:eastAsia="MS Mincho" w:hAnsi="Times New Roman" w:cs="Times New Roman"/>
          <w:lang w:eastAsia="ja-JP"/>
        </w:rPr>
      </w:pPr>
    </w:p>
    <w:p w14:paraId="54AC1793" w14:textId="77777777" w:rsidR="004B5B27" w:rsidRPr="00831007" w:rsidRDefault="004B5B27" w:rsidP="00073F31">
      <w:pPr>
        <w:rPr>
          <w:rFonts w:ascii="Times New Roman" w:eastAsia="MS Mincho" w:hAnsi="Times New Roman" w:cs="Times New Roman"/>
          <w:lang w:eastAsia="ja-JP"/>
        </w:rPr>
      </w:pPr>
    </w:p>
    <w:p w14:paraId="691154F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Graphically</w:t>
      </w:r>
    </w:p>
    <w:p w14:paraId="58F57D84" w14:textId="77777777" w:rsidR="006A1FD0" w:rsidRPr="00831007" w:rsidRDefault="006A1FD0" w:rsidP="00073F31">
      <w:pPr>
        <w:rPr>
          <w:rFonts w:ascii="Times New Roman" w:eastAsia="MS Mincho" w:hAnsi="Times New Roman" w:cs="Times New Roman"/>
          <w:color w:val="FF0000"/>
          <w:lang w:eastAsia="ja-JP"/>
        </w:rPr>
      </w:pPr>
      <w:r w:rsidRPr="00831007">
        <w:rPr>
          <w:rFonts w:ascii="Times New Roman" w:eastAsia="MS Mincho" w:hAnsi="Times New Roman" w:cs="Times New Roman"/>
          <w:i/>
          <w:noProof/>
          <w:lang w:eastAsia="zh-CN"/>
        </w:rPr>
        <w:drawing>
          <wp:inline distT="0" distB="0" distL="0" distR="0" wp14:anchorId="63774B3D" wp14:editId="728E5F34">
            <wp:extent cx="4278911" cy="3329172"/>
            <wp:effectExtent l="12176" t="6101" r="8498" b="1017"/>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202" w:name="_Toc245304854"/>
      <w:bookmarkStart w:id="203" w:name="_Toc348528458"/>
      <w:bookmarkStart w:id="204" w:name="_Toc373016511"/>
      <w:bookmarkStart w:id="205" w:name="_Toc373181722"/>
    </w:p>
    <w:p w14:paraId="5CDD1F79"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ab/>
      </w:r>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Off-farm income</w:t>
      </w:r>
      <w:bookmarkEnd w:id="202"/>
      <w:bookmarkEnd w:id="203"/>
      <w:bookmarkEnd w:id="204"/>
      <w:bookmarkEnd w:id="205"/>
    </w:p>
    <w:p w14:paraId="2A0D3BBA" w14:textId="77777777" w:rsidR="00A877BF"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It is obvious that, off-farm income is one of the source of income and economic bases of any community. But as socio-economic survey of the project area was conducted, the contribution of off-farm income is insignificant, for the reason that the communities of the project area depends more on agricultural practice, crop production and animal rearing. According to household survey conducted, only few households gained off-farm income from small-scale trade activities.   The minimum and maximum off-farm income of t</w:t>
      </w:r>
      <w:r w:rsidRPr="00831007">
        <w:rPr>
          <w:rFonts w:ascii="Times New Roman" w:hAnsi="Times New Roman" w:cs="Times New Roman"/>
          <w:bCs/>
          <w:lang w:eastAsia="zh-TW" w:bidi="en-US"/>
        </w:rPr>
        <w:t>he</w:t>
      </w:r>
      <w:r w:rsidRPr="00831007">
        <w:rPr>
          <w:rFonts w:ascii="Times New Roman" w:hAnsi="Times New Roman" w:cs="Times New Roman"/>
          <w:bCs/>
          <w:lang w:bidi="en-US"/>
        </w:rPr>
        <w:t xml:space="preserve"> household is 0 Birr and 3000 birr per year respectively and the average off-farm income of the sample household head is 234.75 Birr per year. </w:t>
      </w:r>
    </w:p>
    <w:tbl>
      <w:tblPr>
        <w:tblW w:w="7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1"/>
        <w:gridCol w:w="1000"/>
        <w:gridCol w:w="1051"/>
        <w:gridCol w:w="1082"/>
        <w:gridCol w:w="1000"/>
        <w:gridCol w:w="1224"/>
      </w:tblGrid>
      <w:tr w:rsidR="006A1FD0" w:rsidRPr="00831007" w14:paraId="4E848187" w14:textId="77777777" w:rsidTr="00115668">
        <w:tc>
          <w:tcPr>
            <w:tcW w:w="7758" w:type="dxa"/>
            <w:gridSpan w:val="6"/>
          </w:tcPr>
          <w:p w14:paraId="58B90F1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Table 16 The minimum and maximum off-Farm income of the respondent</w:t>
            </w:r>
          </w:p>
        </w:tc>
      </w:tr>
      <w:tr w:rsidR="006A1FD0" w:rsidRPr="00831007" w14:paraId="0D6F5EF2" w14:textId="77777777" w:rsidTr="00115668">
        <w:tc>
          <w:tcPr>
            <w:tcW w:w="2401" w:type="dxa"/>
          </w:tcPr>
          <w:p w14:paraId="4C69FD45" w14:textId="77777777" w:rsidR="006A1FD0" w:rsidRPr="00831007" w:rsidRDefault="006A1FD0" w:rsidP="00073F31">
            <w:pPr>
              <w:rPr>
                <w:rFonts w:ascii="Times New Roman" w:hAnsi="Times New Roman" w:cs="Times New Roman"/>
                <w:bCs/>
                <w:lang w:bidi="en-US"/>
              </w:rPr>
            </w:pPr>
          </w:p>
        </w:tc>
        <w:tc>
          <w:tcPr>
            <w:tcW w:w="1000" w:type="dxa"/>
          </w:tcPr>
          <w:p w14:paraId="1926291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No. of Resp.</w:t>
            </w:r>
          </w:p>
        </w:tc>
        <w:tc>
          <w:tcPr>
            <w:tcW w:w="1051" w:type="dxa"/>
          </w:tcPr>
          <w:p w14:paraId="680430B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Minimum</w:t>
            </w:r>
          </w:p>
        </w:tc>
        <w:tc>
          <w:tcPr>
            <w:tcW w:w="1082" w:type="dxa"/>
          </w:tcPr>
          <w:p w14:paraId="03CD23D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Maximum</w:t>
            </w:r>
          </w:p>
        </w:tc>
        <w:tc>
          <w:tcPr>
            <w:tcW w:w="1000" w:type="dxa"/>
          </w:tcPr>
          <w:p w14:paraId="6FE4964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Sum</w:t>
            </w:r>
          </w:p>
        </w:tc>
        <w:tc>
          <w:tcPr>
            <w:tcW w:w="1224" w:type="dxa"/>
          </w:tcPr>
          <w:p w14:paraId="2F66950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Mean</w:t>
            </w:r>
          </w:p>
        </w:tc>
      </w:tr>
      <w:tr w:rsidR="006A1FD0" w:rsidRPr="00831007" w14:paraId="47C18B4F" w14:textId="77777777" w:rsidTr="00115668">
        <w:tc>
          <w:tcPr>
            <w:tcW w:w="2401" w:type="dxa"/>
          </w:tcPr>
          <w:p w14:paraId="049A2F0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Off-farm income of the HH</w:t>
            </w:r>
          </w:p>
        </w:tc>
        <w:tc>
          <w:tcPr>
            <w:tcW w:w="1000" w:type="dxa"/>
          </w:tcPr>
          <w:p w14:paraId="2A09D89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40</w:t>
            </w:r>
          </w:p>
        </w:tc>
        <w:tc>
          <w:tcPr>
            <w:tcW w:w="1051" w:type="dxa"/>
          </w:tcPr>
          <w:p w14:paraId="56C7A8B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.00</w:t>
            </w:r>
          </w:p>
        </w:tc>
        <w:tc>
          <w:tcPr>
            <w:tcW w:w="1082" w:type="dxa"/>
          </w:tcPr>
          <w:p w14:paraId="449F8E3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3000.00</w:t>
            </w:r>
          </w:p>
        </w:tc>
        <w:tc>
          <w:tcPr>
            <w:tcW w:w="1000" w:type="dxa"/>
          </w:tcPr>
          <w:p w14:paraId="381F3D0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9390.00</w:t>
            </w:r>
          </w:p>
        </w:tc>
        <w:tc>
          <w:tcPr>
            <w:tcW w:w="1224" w:type="dxa"/>
          </w:tcPr>
          <w:p w14:paraId="2176059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234.75</w:t>
            </w:r>
          </w:p>
        </w:tc>
      </w:tr>
    </w:tbl>
    <w:p w14:paraId="670A2F89" w14:textId="77777777" w:rsidR="006A1FD0" w:rsidRPr="00831007" w:rsidRDefault="006A1FD0" w:rsidP="00073F31">
      <w:pPr>
        <w:rPr>
          <w:rFonts w:ascii="Times New Roman" w:eastAsia="MS Mincho" w:hAnsi="Times New Roman" w:cs="Times New Roman"/>
          <w:lang w:eastAsia="ja-JP"/>
        </w:rPr>
      </w:pPr>
    </w:p>
    <w:p w14:paraId="0CCE92C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.Food Insecurity/food deficit/ Situations</w:t>
      </w:r>
    </w:p>
    <w:p w14:paraId="6BE2C23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Food insecurity occurrence in the area/ kebeles</w:t>
      </w:r>
    </w:p>
    <w:p w14:paraId="7541F94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According to the conducted data from the kebeles administrative office the population of the project area were somewhat not as much suffered by food insecurity unless very few household populations. The season of food insecurity months were starting from July to October for those few households populations who suffered by such problems. However, acute food insecurity and </w:t>
      </w:r>
      <w:r w:rsidRPr="00831007">
        <w:rPr>
          <w:rFonts w:ascii="Times New Roman" w:hAnsi="Times New Roman" w:cs="Times New Roman"/>
          <w:bCs/>
          <w:lang w:bidi="en-US"/>
        </w:rPr>
        <w:lastRenderedPageBreak/>
        <w:t xml:space="preserve">food aid were not available   around the project area population, as the result of these there is no safety-net program assistance is applicable as zone.. The cause for food insecurity observed around the project area was insufficient land holding capacity of few respondents. However, the most affected people by such problem were those who earn low income annually men and women households. Finally, the best main focused strategies that mitigate those suffered by food insecurity problem will be organizing them on the proposed modern irrigation practice properly.  </w:t>
      </w:r>
    </w:p>
    <w:p w14:paraId="7F05A45C" w14:textId="77777777" w:rsidR="006A1FD0" w:rsidRPr="00831007" w:rsidRDefault="006A1FD0" w:rsidP="00073F31">
      <w:pPr>
        <w:rPr>
          <w:rFonts w:ascii="Times New Roman" w:eastAsia="MS Mincho" w:hAnsi="Times New Roman" w:cs="Times New Roman"/>
          <w:lang w:eastAsia="ja-JP"/>
        </w:rPr>
      </w:pPr>
      <w:bookmarkStart w:id="206" w:name="_Toc379362816"/>
      <w:bookmarkStart w:id="207" w:name="_Toc379368233"/>
      <w:r w:rsidRPr="00831007">
        <w:rPr>
          <w:rFonts w:ascii="Times New Roman" w:eastAsia="MS Mincho" w:hAnsi="Times New Roman" w:cs="Times New Roman"/>
          <w:lang w:eastAsia="ja-JP"/>
        </w:rPr>
        <w:t xml:space="preserve">  Irrigation &amp; Water Harvesting Activitie</w:t>
      </w:r>
      <w:bookmarkEnd w:id="206"/>
      <w:bookmarkEnd w:id="207"/>
      <w:r w:rsidRPr="00831007">
        <w:rPr>
          <w:rFonts w:ascii="Times New Roman" w:eastAsia="MS Mincho" w:hAnsi="Times New Roman" w:cs="Times New Roman"/>
          <w:lang w:eastAsia="ja-JP"/>
        </w:rPr>
        <w:t>s</w:t>
      </w:r>
    </w:p>
    <w:p w14:paraId="167F4FD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type of irrigation that practiced around the project area was traditional weir diversion on the expected river with </w:t>
      </w:r>
      <w:smartTag w:uri="urn:schemas-microsoft-com:office:smarttags" w:element="metricconverter">
        <w:smartTagPr>
          <w:attr w:name="ProductID" w:val="150 hectare"/>
        </w:smartTagPr>
        <w:r w:rsidRPr="00831007">
          <w:rPr>
            <w:rFonts w:ascii="Times New Roman" w:hAnsi="Times New Roman" w:cs="Times New Roman"/>
            <w:bCs/>
            <w:lang w:bidi="en-US"/>
          </w:rPr>
          <w:t>150 hectare</w:t>
        </w:r>
      </w:smartTag>
      <w:r w:rsidRPr="00831007">
        <w:rPr>
          <w:rFonts w:ascii="Times New Roman" w:hAnsi="Times New Roman" w:cs="Times New Roman"/>
          <w:bCs/>
          <w:lang w:bidi="en-US"/>
        </w:rPr>
        <w:t xml:space="preserve"> of irrigable land, Maze and potato crops grown vastly by 450 household beneficiaries. The existing beneficiaries accounts some few years on this traditional irrigation activities. Nevertheless, water-harvesting technology was not applied around the project area, whereas, water management practice and institution involved in irrigation sector were not efficiently practiced by existing beneficiaries.</w:t>
      </w:r>
      <w:bookmarkStart w:id="208" w:name="_Toc373016502"/>
      <w:bookmarkStart w:id="209" w:name="_Toc373181713"/>
    </w:p>
    <w:p w14:paraId="2D26ACAB" w14:textId="77777777" w:rsidR="006A1FD0" w:rsidRPr="00831007" w:rsidRDefault="006A1FD0" w:rsidP="00073F31">
      <w:pPr>
        <w:rPr>
          <w:rFonts w:ascii="Times New Roman" w:hAnsi="Times New Roman" w:cs="Times New Roman"/>
          <w:b/>
          <w:bCs/>
          <w:lang w:bidi="en-US"/>
        </w:rPr>
      </w:pPr>
    </w:p>
    <w:p w14:paraId="3FBAF37D" w14:textId="77777777" w:rsidR="006A1FD0" w:rsidRPr="00831007" w:rsidRDefault="006A1FD0" w:rsidP="00073F31">
      <w:pPr>
        <w:pStyle w:val="Heading22"/>
        <w:spacing w:line="360" w:lineRule="auto"/>
        <w:rPr>
          <w:rFonts w:ascii="Times New Roman" w:hAnsi="Times New Roman" w:cs="Times New Roman"/>
        </w:rPr>
      </w:pPr>
      <w:bookmarkStart w:id="210" w:name="_Toc420442461"/>
      <w:bookmarkStart w:id="211" w:name="_Toc420466225"/>
      <w:bookmarkStart w:id="212" w:name="_Toc470765670"/>
      <w:r w:rsidRPr="00831007">
        <w:rPr>
          <w:rFonts w:ascii="Times New Roman" w:hAnsi="Times New Roman" w:cs="Times New Roman"/>
        </w:rPr>
        <w:t>1.3.4 RESOURCE OWNERSHIP</w:t>
      </w:r>
      <w:bookmarkEnd w:id="181"/>
      <w:bookmarkEnd w:id="208"/>
      <w:bookmarkEnd w:id="209"/>
      <w:bookmarkEnd w:id="210"/>
      <w:bookmarkEnd w:id="211"/>
      <w:bookmarkEnd w:id="212"/>
    </w:p>
    <w:p w14:paraId="021BD450"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213" w:name="_Toc226154512"/>
      <w:bookmarkStart w:id="214" w:name="_Toc245304846"/>
      <w:bookmarkStart w:id="215" w:name="_Toc329636101"/>
      <w:bookmarkStart w:id="216" w:name="_Toc343074116"/>
      <w:bookmarkStart w:id="217" w:name="_Toc373016503"/>
      <w:bookmarkStart w:id="218" w:name="_Toc373181714"/>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Land access </w:t>
      </w:r>
      <w:bookmarkEnd w:id="213"/>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and Existing Management</w:t>
      </w:r>
      <w:bookmarkEnd w:id="214"/>
      <w:bookmarkEnd w:id="215"/>
      <w:bookmarkEnd w:id="216"/>
      <w:bookmarkEnd w:id="217"/>
      <w:bookmarkEnd w:id="218"/>
    </w:p>
    <w:p w14:paraId="00ACA2A2" w14:textId="77777777" w:rsidR="006A1FD0" w:rsidRPr="00831007" w:rsidRDefault="006A1FD0" w:rsidP="00073F31">
      <w:pPr>
        <w:rPr>
          <w:rFonts w:ascii="Times New Roman" w:eastAsia="MS Mincho" w:hAnsi="Times New Roman" w:cs="Times New Roman"/>
          <w:lang w:eastAsia="ja-JP"/>
        </w:rPr>
      </w:pPr>
    </w:p>
    <w:p w14:paraId="79E7E2B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Land is the critical and basic resources for the project area communities. They could be acquired by inheritance, contractual rent, sharecropping and formal distribution in particular for a limited number of young people. Parents are obligated to provide land plots for the matured or young married boys. Economically poor and weak households and women headed households usually give their holdings use right to financially strong individuals on contract or by share cropping arrangement. </w:t>
      </w:r>
    </w:p>
    <w:p w14:paraId="4FF16A5A" w14:textId="77777777" w:rsidR="006A1FD0" w:rsidRPr="00831007" w:rsidRDefault="006A1FD0" w:rsidP="00073F31">
      <w:pPr>
        <w:rPr>
          <w:rFonts w:ascii="Times New Roman" w:hAnsi="Times New Roman" w:cs="Times New Roman"/>
          <w:bCs/>
          <w:lang w:bidi="en-US"/>
        </w:rPr>
      </w:pPr>
    </w:p>
    <w:p w14:paraId="7B89F0A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 alleviate the problems related to scarcity of tenure, the Government launched new land use proclamations to define farmers’ rights more firmly, namely Proclamation 456/2005 entitled Rural Land use Administration and Jimma Rare wereda Land and Environmental Protection office is responsible for providing farmers with land use certificates. Land certification has completed in both kebeles of the wereda farmers.</w:t>
      </w:r>
    </w:p>
    <w:p w14:paraId="75E267C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rural land using payments either rain fed or irrigated cultivation, land tax and income tax is ETB 75 and 150 for rain fed, ETB 20 and 40 for irrigated development </w:t>
      </w:r>
      <w:smartTag w:uri="urn:schemas-microsoft-com:office:smarttags" w:element="metricconverter">
        <w:smartTagPr>
          <w:attr w:name="ProductID" w:val="0.5 hectare"/>
        </w:smartTagPr>
        <w:r w:rsidRPr="00831007">
          <w:rPr>
            <w:rFonts w:ascii="Times New Roman" w:hAnsi="Times New Roman" w:cs="Times New Roman"/>
            <w:bCs/>
            <w:lang w:bidi="en-US"/>
          </w:rPr>
          <w:t>0.5 hectare</w:t>
        </w:r>
      </w:smartTag>
      <w:r w:rsidRPr="00831007">
        <w:rPr>
          <w:rFonts w:ascii="Times New Roman" w:hAnsi="Times New Roman" w:cs="Times New Roman"/>
          <w:bCs/>
          <w:lang w:bidi="en-US"/>
        </w:rPr>
        <w:t xml:space="preserve"> around the project area.</w:t>
      </w:r>
    </w:p>
    <w:p w14:paraId="09B4E63D" w14:textId="77777777" w:rsidR="006A1FD0" w:rsidRPr="00831007" w:rsidRDefault="006A1FD0" w:rsidP="00073F31">
      <w:pPr>
        <w:rPr>
          <w:rFonts w:ascii="Times New Roman" w:eastAsia="MS Mincho" w:hAnsi="Times New Roman" w:cs="Times New Roman"/>
          <w:lang w:eastAsia="ja-JP"/>
        </w:rPr>
      </w:pPr>
    </w:p>
    <w:p w14:paraId="7BF15FA3" w14:textId="77777777" w:rsidR="006A1FD0" w:rsidRDefault="006A1FD0" w:rsidP="00073F31">
      <w:pPr>
        <w:rPr>
          <w:rFonts w:ascii="Times New Roman" w:eastAsia="MS Mincho" w:hAnsi="Times New Roman" w:cs="Times New Roman"/>
          <w:lang w:eastAsia="ja-JP"/>
        </w:rPr>
      </w:pPr>
    </w:p>
    <w:p w14:paraId="75EEFA3B" w14:textId="77777777" w:rsidR="00017678" w:rsidRPr="00831007" w:rsidRDefault="00017678" w:rsidP="00073F31">
      <w:pPr>
        <w:rPr>
          <w:rFonts w:ascii="Times New Roman" w:eastAsia="MS Mincho" w:hAnsi="Times New Roman" w:cs="Times New Roman"/>
          <w:lang w:eastAsia="ja-JP"/>
        </w:rPr>
      </w:pPr>
    </w:p>
    <w:p w14:paraId="6C0299C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Table -17 the land use patterns of both kebeles have shown.</w:t>
      </w:r>
    </w:p>
    <w:p w14:paraId="3AD13F61" w14:textId="77777777" w:rsidR="006A1FD0" w:rsidRPr="00831007" w:rsidRDefault="006A1FD0" w:rsidP="00073F31">
      <w:pPr>
        <w:rPr>
          <w:rFonts w:ascii="Times New Roman" w:hAnsi="Times New Roman" w:cs="Times New Roman"/>
          <w:lang w:val="en-GB"/>
        </w:rPr>
      </w:pPr>
    </w:p>
    <w:tbl>
      <w:tblPr>
        <w:tblW w:w="8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3195"/>
        <w:gridCol w:w="1423"/>
        <w:gridCol w:w="1324"/>
        <w:gridCol w:w="1080"/>
        <w:gridCol w:w="743"/>
      </w:tblGrid>
      <w:tr w:rsidR="006A1FD0" w:rsidRPr="00831007" w14:paraId="156E7451" w14:textId="77777777" w:rsidTr="005F1A36">
        <w:trPr>
          <w:trHeight w:val="186"/>
        </w:trPr>
        <w:tc>
          <w:tcPr>
            <w:tcW w:w="628" w:type="dxa"/>
            <w:vMerge w:val="restart"/>
            <w:noWrap/>
            <w:vAlign w:val="center"/>
            <w:hideMark/>
          </w:tcPr>
          <w:p w14:paraId="087943F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3195" w:type="dxa"/>
            <w:vMerge w:val="restart"/>
            <w:noWrap/>
            <w:vAlign w:val="center"/>
            <w:hideMark/>
          </w:tcPr>
          <w:p w14:paraId="2F31C28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Land used types</w:t>
            </w:r>
          </w:p>
        </w:tc>
        <w:tc>
          <w:tcPr>
            <w:tcW w:w="4570" w:type="dxa"/>
            <w:gridSpan w:val="4"/>
            <w:tcBorders>
              <w:right w:val="single" w:sz="4" w:space="0" w:color="auto"/>
            </w:tcBorders>
            <w:shd w:val="clear" w:color="auto" w:fill="auto"/>
            <w:noWrap/>
            <w:vAlign w:val="center"/>
            <w:hideMark/>
          </w:tcPr>
          <w:p w14:paraId="2301C1A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Land holding size by kebeles</w:t>
            </w:r>
          </w:p>
        </w:tc>
      </w:tr>
      <w:tr w:rsidR="006A1FD0" w:rsidRPr="00831007" w14:paraId="1228545F" w14:textId="77777777" w:rsidTr="005F1A36">
        <w:trPr>
          <w:trHeight w:val="186"/>
        </w:trPr>
        <w:tc>
          <w:tcPr>
            <w:tcW w:w="628" w:type="dxa"/>
            <w:vMerge/>
            <w:noWrap/>
            <w:vAlign w:val="center"/>
            <w:hideMark/>
          </w:tcPr>
          <w:p w14:paraId="497102B2" w14:textId="77777777" w:rsidR="006A1FD0" w:rsidRPr="00831007" w:rsidRDefault="006A1FD0" w:rsidP="00073F31">
            <w:pPr>
              <w:rPr>
                <w:rFonts w:ascii="Times New Roman" w:hAnsi="Times New Roman" w:cs="Times New Roman"/>
                <w:bCs/>
                <w:lang w:bidi="en-US"/>
              </w:rPr>
            </w:pPr>
          </w:p>
        </w:tc>
        <w:tc>
          <w:tcPr>
            <w:tcW w:w="3195" w:type="dxa"/>
            <w:vMerge/>
            <w:noWrap/>
            <w:vAlign w:val="center"/>
            <w:hideMark/>
          </w:tcPr>
          <w:p w14:paraId="0F813425" w14:textId="77777777" w:rsidR="006A1FD0" w:rsidRPr="00831007" w:rsidRDefault="006A1FD0" w:rsidP="00073F31">
            <w:pPr>
              <w:rPr>
                <w:rFonts w:ascii="Times New Roman" w:hAnsi="Times New Roman" w:cs="Times New Roman"/>
                <w:bCs/>
                <w:lang w:bidi="en-US"/>
              </w:rPr>
            </w:pPr>
          </w:p>
        </w:tc>
        <w:tc>
          <w:tcPr>
            <w:tcW w:w="1423" w:type="dxa"/>
            <w:noWrap/>
            <w:vAlign w:val="center"/>
            <w:hideMark/>
          </w:tcPr>
          <w:p w14:paraId="6ABA1BD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Bada Warke</w:t>
            </w:r>
          </w:p>
        </w:tc>
        <w:tc>
          <w:tcPr>
            <w:tcW w:w="1324" w:type="dxa"/>
            <w:vAlign w:val="center"/>
          </w:tcPr>
          <w:p w14:paraId="00CC2F3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Gudata Doby</w:t>
            </w:r>
          </w:p>
        </w:tc>
        <w:tc>
          <w:tcPr>
            <w:tcW w:w="1080" w:type="dxa"/>
            <w:vAlign w:val="center"/>
          </w:tcPr>
          <w:p w14:paraId="343B94A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743" w:type="dxa"/>
            <w:noWrap/>
            <w:vAlign w:val="center"/>
            <w:hideMark/>
          </w:tcPr>
          <w:p w14:paraId="6CC30F21" w14:textId="77777777" w:rsidR="006A1FD0" w:rsidRPr="00831007" w:rsidRDefault="006A1FD0" w:rsidP="00073F31">
            <w:pPr>
              <w:rPr>
                <w:rFonts w:ascii="Times New Roman" w:hAnsi="Times New Roman" w:cs="Times New Roman"/>
                <w:bCs/>
                <w:lang w:bidi="en-US"/>
              </w:rPr>
            </w:pPr>
          </w:p>
        </w:tc>
      </w:tr>
      <w:tr w:rsidR="006A1FD0" w:rsidRPr="00831007" w14:paraId="41EA4813" w14:textId="77777777" w:rsidTr="00115668">
        <w:trPr>
          <w:trHeight w:val="73"/>
        </w:trPr>
        <w:tc>
          <w:tcPr>
            <w:tcW w:w="628" w:type="dxa"/>
            <w:noWrap/>
            <w:hideMark/>
          </w:tcPr>
          <w:p w14:paraId="3039879F"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1</w:t>
            </w:r>
          </w:p>
        </w:tc>
        <w:tc>
          <w:tcPr>
            <w:tcW w:w="3195" w:type="dxa"/>
            <w:noWrap/>
            <w:hideMark/>
          </w:tcPr>
          <w:p w14:paraId="2A14A0B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Cultivated land</w:t>
            </w:r>
          </w:p>
        </w:tc>
        <w:tc>
          <w:tcPr>
            <w:tcW w:w="1423" w:type="dxa"/>
            <w:noWrap/>
            <w:hideMark/>
          </w:tcPr>
          <w:p w14:paraId="7465C6DF"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1479</w:t>
            </w:r>
          </w:p>
        </w:tc>
        <w:tc>
          <w:tcPr>
            <w:tcW w:w="1324" w:type="dxa"/>
          </w:tcPr>
          <w:p w14:paraId="7F8B3CAA"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1395</w:t>
            </w:r>
          </w:p>
        </w:tc>
        <w:tc>
          <w:tcPr>
            <w:tcW w:w="1080" w:type="dxa"/>
          </w:tcPr>
          <w:p w14:paraId="1BA33614"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2874</w:t>
            </w:r>
          </w:p>
        </w:tc>
        <w:tc>
          <w:tcPr>
            <w:tcW w:w="743" w:type="dxa"/>
            <w:noWrap/>
            <w:hideMark/>
          </w:tcPr>
          <w:p w14:paraId="5F5E5B88" w14:textId="77777777" w:rsidR="006A1FD0" w:rsidRPr="00831007" w:rsidRDefault="006A1FD0" w:rsidP="00073F31">
            <w:pPr>
              <w:rPr>
                <w:rFonts w:ascii="Times New Roman" w:hAnsi="Times New Roman" w:cs="Times New Roman"/>
                <w:bCs/>
                <w:highlight w:val="yellow"/>
                <w:lang w:bidi="en-US"/>
              </w:rPr>
            </w:pPr>
          </w:p>
        </w:tc>
      </w:tr>
      <w:tr w:rsidR="006A1FD0" w:rsidRPr="00831007" w14:paraId="2157F296" w14:textId="77777777" w:rsidTr="00115668">
        <w:trPr>
          <w:trHeight w:val="98"/>
        </w:trPr>
        <w:tc>
          <w:tcPr>
            <w:tcW w:w="628" w:type="dxa"/>
            <w:noWrap/>
            <w:hideMark/>
          </w:tcPr>
          <w:p w14:paraId="53DBC84F"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2</w:t>
            </w:r>
          </w:p>
        </w:tc>
        <w:tc>
          <w:tcPr>
            <w:tcW w:w="3195" w:type="dxa"/>
            <w:noWrap/>
            <w:hideMark/>
          </w:tcPr>
          <w:p w14:paraId="31A05C8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Grazing land</w:t>
            </w:r>
          </w:p>
        </w:tc>
        <w:tc>
          <w:tcPr>
            <w:tcW w:w="1423" w:type="dxa"/>
            <w:noWrap/>
            <w:hideMark/>
          </w:tcPr>
          <w:p w14:paraId="7009D0F3"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235</w:t>
            </w:r>
          </w:p>
        </w:tc>
        <w:tc>
          <w:tcPr>
            <w:tcW w:w="1324" w:type="dxa"/>
          </w:tcPr>
          <w:p w14:paraId="43A1DF6E"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189</w:t>
            </w:r>
          </w:p>
        </w:tc>
        <w:tc>
          <w:tcPr>
            <w:tcW w:w="1080" w:type="dxa"/>
          </w:tcPr>
          <w:p w14:paraId="34056131"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424</w:t>
            </w:r>
          </w:p>
        </w:tc>
        <w:tc>
          <w:tcPr>
            <w:tcW w:w="743" w:type="dxa"/>
            <w:noWrap/>
            <w:hideMark/>
          </w:tcPr>
          <w:p w14:paraId="4D6E73A9" w14:textId="77777777" w:rsidR="006A1FD0" w:rsidRPr="00831007" w:rsidRDefault="006A1FD0" w:rsidP="00073F31">
            <w:pPr>
              <w:rPr>
                <w:rFonts w:ascii="Times New Roman" w:hAnsi="Times New Roman" w:cs="Times New Roman"/>
                <w:bCs/>
                <w:highlight w:val="yellow"/>
                <w:lang w:bidi="en-US"/>
              </w:rPr>
            </w:pPr>
          </w:p>
        </w:tc>
      </w:tr>
      <w:tr w:rsidR="006A1FD0" w:rsidRPr="00831007" w14:paraId="012CDE06" w14:textId="77777777" w:rsidTr="00115668">
        <w:trPr>
          <w:trHeight w:val="260"/>
        </w:trPr>
        <w:tc>
          <w:tcPr>
            <w:tcW w:w="628" w:type="dxa"/>
            <w:noWrap/>
            <w:hideMark/>
          </w:tcPr>
          <w:p w14:paraId="46023650"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3</w:t>
            </w:r>
          </w:p>
        </w:tc>
        <w:tc>
          <w:tcPr>
            <w:tcW w:w="3195" w:type="dxa"/>
            <w:noWrap/>
            <w:hideMark/>
          </w:tcPr>
          <w:p w14:paraId="5DEA826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Forest Land</w:t>
            </w:r>
          </w:p>
        </w:tc>
        <w:tc>
          <w:tcPr>
            <w:tcW w:w="1423" w:type="dxa"/>
            <w:noWrap/>
            <w:hideMark/>
          </w:tcPr>
          <w:p w14:paraId="0898FC51"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38</w:t>
            </w:r>
          </w:p>
        </w:tc>
        <w:tc>
          <w:tcPr>
            <w:tcW w:w="1324" w:type="dxa"/>
          </w:tcPr>
          <w:p w14:paraId="70145590"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32</w:t>
            </w:r>
          </w:p>
        </w:tc>
        <w:tc>
          <w:tcPr>
            <w:tcW w:w="1080" w:type="dxa"/>
          </w:tcPr>
          <w:p w14:paraId="5723609C"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70</w:t>
            </w:r>
          </w:p>
        </w:tc>
        <w:tc>
          <w:tcPr>
            <w:tcW w:w="743" w:type="dxa"/>
            <w:noWrap/>
            <w:hideMark/>
          </w:tcPr>
          <w:p w14:paraId="033E1EB6" w14:textId="77777777" w:rsidR="006A1FD0" w:rsidRPr="00831007" w:rsidRDefault="006A1FD0" w:rsidP="00073F31">
            <w:pPr>
              <w:rPr>
                <w:rFonts w:ascii="Times New Roman" w:hAnsi="Times New Roman" w:cs="Times New Roman"/>
                <w:bCs/>
                <w:highlight w:val="yellow"/>
                <w:lang w:bidi="en-US"/>
              </w:rPr>
            </w:pPr>
          </w:p>
        </w:tc>
      </w:tr>
      <w:tr w:rsidR="006A1FD0" w:rsidRPr="00831007" w14:paraId="3AC33A00" w14:textId="77777777" w:rsidTr="00115668">
        <w:trPr>
          <w:trHeight w:val="179"/>
        </w:trPr>
        <w:tc>
          <w:tcPr>
            <w:tcW w:w="628" w:type="dxa"/>
            <w:noWrap/>
            <w:hideMark/>
          </w:tcPr>
          <w:p w14:paraId="314E3E9C"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4</w:t>
            </w:r>
          </w:p>
        </w:tc>
        <w:tc>
          <w:tcPr>
            <w:tcW w:w="3195" w:type="dxa"/>
            <w:noWrap/>
            <w:hideMark/>
          </w:tcPr>
          <w:p w14:paraId="21C4BA8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Construction land</w:t>
            </w:r>
          </w:p>
        </w:tc>
        <w:tc>
          <w:tcPr>
            <w:tcW w:w="1423" w:type="dxa"/>
            <w:noWrap/>
            <w:hideMark/>
          </w:tcPr>
          <w:p w14:paraId="1334041A"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28</w:t>
            </w:r>
          </w:p>
        </w:tc>
        <w:tc>
          <w:tcPr>
            <w:tcW w:w="1324" w:type="dxa"/>
          </w:tcPr>
          <w:p w14:paraId="4D8E26BC"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35</w:t>
            </w:r>
          </w:p>
        </w:tc>
        <w:tc>
          <w:tcPr>
            <w:tcW w:w="1080" w:type="dxa"/>
          </w:tcPr>
          <w:p w14:paraId="6170CEDA"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63</w:t>
            </w:r>
          </w:p>
        </w:tc>
        <w:tc>
          <w:tcPr>
            <w:tcW w:w="743" w:type="dxa"/>
            <w:noWrap/>
            <w:hideMark/>
          </w:tcPr>
          <w:p w14:paraId="3FBC6D8B" w14:textId="77777777" w:rsidR="006A1FD0" w:rsidRPr="00831007" w:rsidRDefault="006A1FD0" w:rsidP="00073F31">
            <w:pPr>
              <w:rPr>
                <w:rFonts w:ascii="Times New Roman" w:hAnsi="Times New Roman" w:cs="Times New Roman"/>
                <w:bCs/>
                <w:highlight w:val="yellow"/>
                <w:lang w:bidi="en-US"/>
              </w:rPr>
            </w:pPr>
          </w:p>
        </w:tc>
      </w:tr>
      <w:tr w:rsidR="006A1FD0" w:rsidRPr="00831007" w14:paraId="35B32C85" w14:textId="77777777" w:rsidTr="00115668">
        <w:trPr>
          <w:trHeight w:val="73"/>
        </w:trPr>
        <w:tc>
          <w:tcPr>
            <w:tcW w:w="628" w:type="dxa"/>
            <w:noWrap/>
            <w:hideMark/>
          </w:tcPr>
          <w:p w14:paraId="6E94D6EE"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5</w:t>
            </w:r>
          </w:p>
        </w:tc>
        <w:tc>
          <w:tcPr>
            <w:tcW w:w="3195" w:type="dxa"/>
            <w:noWrap/>
            <w:hideMark/>
          </w:tcPr>
          <w:p w14:paraId="5F066CD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Rock, Mountain, Road &amp; Water</w:t>
            </w:r>
          </w:p>
        </w:tc>
        <w:tc>
          <w:tcPr>
            <w:tcW w:w="1423" w:type="dxa"/>
            <w:noWrap/>
            <w:hideMark/>
          </w:tcPr>
          <w:p w14:paraId="148B0C44"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7</w:t>
            </w:r>
          </w:p>
        </w:tc>
        <w:tc>
          <w:tcPr>
            <w:tcW w:w="1324" w:type="dxa"/>
          </w:tcPr>
          <w:p w14:paraId="35624619"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9</w:t>
            </w:r>
          </w:p>
        </w:tc>
        <w:tc>
          <w:tcPr>
            <w:tcW w:w="1080" w:type="dxa"/>
          </w:tcPr>
          <w:p w14:paraId="16280C2B"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16</w:t>
            </w:r>
          </w:p>
        </w:tc>
        <w:tc>
          <w:tcPr>
            <w:tcW w:w="743" w:type="dxa"/>
            <w:noWrap/>
            <w:hideMark/>
          </w:tcPr>
          <w:p w14:paraId="1967945B" w14:textId="77777777" w:rsidR="006A1FD0" w:rsidRPr="00831007" w:rsidRDefault="006A1FD0" w:rsidP="00073F31">
            <w:pPr>
              <w:rPr>
                <w:rFonts w:ascii="Times New Roman" w:hAnsi="Times New Roman" w:cs="Times New Roman"/>
                <w:bCs/>
                <w:highlight w:val="yellow"/>
                <w:lang w:bidi="en-US"/>
              </w:rPr>
            </w:pPr>
          </w:p>
        </w:tc>
      </w:tr>
      <w:tr w:rsidR="006A1FD0" w:rsidRPr="00831007" w14:paraId="1B03BF31" w14:textId="77777777" w:rsidTr="00115668">
        <w:trPr>
          <w:trHeight w:val="73"/>
        </w:trPr>
        <w:tc>
          <w:tcPr>
            <w:tcW w:w="628" w:type="dxa"/>
            <w:noWrap/>
            <w:hideMark/>
          </w:tcPr>
          <w:p w14:paraId="35BFAC6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w:t>
            </w:r>
          </w:p>
        </w:tc>
        <w:tc>
          <w:tcPr>
            <w:tcW w:w="3195" w:type="dxa"/>
            <w:noWrap/>
            <w:hideMark/>
          </w:tcPr>
          <w:p w14:paraId="1545CD3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1423" w:type="dxa"/>
            <w:noWrap/>
            <w:hideMark/>
          </w:tcPr>
          <w:p w14:paraId="31DDF8F1"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1787</w:t>
            </w:r>
          </w:p>
        </w:tc>
        <w:tc>
          <w:tcPr>
            <w:tcW w:w="1324" w:type="dxa"/>
          </w:tcPr>
          <w:p w14:paraId="2BA4001B"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1660</w:t>
            </w:r>
          </w:p>
        </w:tc>
        <w:tc>
          <w:tcPr>
            <w:tcW w:w="1080" w:type="dxa"/>
          </w:tcPr>
          <w:p w14:paraId="4DA4DB62" w14:textId="77777777" w:rsidR="006A1FD0" w:rsidRPr="00831007" w:rsidRDefault="006A1FD0" w:rsidP="005F1A36">
            <w:pPr>
              <w:jc w:val="center"/>
              <w:rPr>
                <w:rFonts w:ascii="Times New Roman" w:hAnsi="Times New Roman" w:cs="Times New Roman"/>
                <w:bCs/>
                <w:lang w:bidi="en-US"/>
              </w:rPr>
            </w:pPr>
            <w:r w:rsidRPr="00831007">
              <w:rPr>
                <w:rFonts w:ascii="Times New Roman" w:hAnsi="Times New Roman" w:cs="Times New Roman"/>
                <w:bCs/>
                <w:lang w:bidi="en-US"/>
              </w:rPr>
              <w:t>3447</w:t>
            </w:r>
          </w:p>
        </w:tc>
        <w:tc>
          <w:tcPr>
            <w:tcW w:w="743" w:type="dxa"/>
            <w:noWrap/>
            <w:hideMark/>
          </w:tcPr>
          <w:p w14:paraId="488114B2" w14:textId="77777777" w:rsidR="006A1FD0" w:rsidRPr="00831007" w:rsidRDefault="006A1FD0" w:rsidP="00073F31">
            <w:pPr>
              <w:rPr>
                <w:rFonts w:ascii="Times New Roman" w:hAnsi="Times New Roman" w:cs="Times New Roman"/>
                <w:bCs/>
                <w:highlight w:val="yellow"/>
                <w:lang w:bidi="en-US"/>
              </w:rPr>
            </w:pPr>
          </w:p>
        </w:tc>
      </w:tr>
    </w:tbl>
    <w:p w14:paraId="79CA7C0F" w14:textId="77777777" w:rsidR="006A1FD0" w:rsidRPr="00831007" w:rsidRDefault="006A1FD0" w:rsidP="00073F31">
      <w:pPr>
        <w:rPr>
          <w:rFonts w:ascii="Times New Roman" w:hAnsi="Times New Roman" w:cs="Times New Roman"/>
          <w:lang w:val="en-GB"/>
        </w:rPr>
      </w:pPr>
      <w:r w:rsidRPr="00831007">
        <w:rPr>
          <w:rFonts w:ascii="Times New Roman" w:hAnsi="Times New Roman" w:cs="Times New Roman"/>
          <w:lang w:val="en-GB"/>
        </w:rPr>
        <w:t>Source: Bada Warke and Gudata Doby  Kebele offices</w:t>
      </w:r>
    </w:p>
    <w:p w14:paraId="680653AB"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219" w:name="_Toc245304847"/>
      <w:bookmarkStart w:id="220" w:name="_Toc329636102"/>
      <w:bookmarkStart w:id="221" w:name="_Toc343074117"/>
      <w:bookmarkStart w:id="222" w:name="_Toc373016504"/>
      <w:bookmarkStart w:id="223" w:name="_Toc373181715"/>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Farm Size</w:t>
      </w:r>
      <w:bookmarkEnd w:id="219"/>
      <w:bookmarkEnd w:id="220"/>
      <w:bookmarkEnd w:id="221"/>
      <w:bookmarkEnd w:id="222"/>
      <w:bookmarkEnd w:id="223"/>
    </w:p>
    <w:p w14:paraId="55C4A9A7" w14:textId="77777777" w:rsidR="006A1FD0" w:rsidRPr="00831007" w:rsidRDefault="006A1FD0" w:rsidP="00073F31">
      <w:pPr>
        <w:rPr>
          <w:rFonts w:ascii="Times New Roman" w:hAnsi="Times New Roman" w:cs="Times New Roman"/>
          <w:color w:val="FF0000"/>
          <w:lang w:val="en-GB"/>
        </w:rPr>
      </w:pPr>
      <w:r w:rsidRPr="00831007">
        <w:rPr>
          <w:rFonts w:ascii="Times New Roman" w:hAnsi="Times New Roman" w:cs="Times New Roman"/>
          <w:lang w:val="en-GB"/>
        </w:rPr>
        <w:t>The agricultural farm size holding around the project area were varies among the households. As sample survey conducted, all of the respondents have land for cultivation and all household heads acquired land by contractual agreement, crop sharing, formal distribution</w:t>
      </w:r>
      <w:r w:rsidRPr="00831007">
        <w:rPr>
          <w:rFonts w:ascii="Times New Roman" w:eastAsia="PMingLiU" w:hAnsi="Times New Roman" w:cs="Times New Roman"/>
          <w:lang w:val="en-GB" w:eastAsia="zh-TW"/>
        </w:rPr>
        <w:t xml:space="preserve"> through</w:t>
      </w:r>
      <w:r w:rsidRPr="00831007">
        <w:rPr>
          <w:rFonts w:ascii="Times New Roman" w:hAnsi="Times New Roman" w:cs="Times New Roman"/>
          <w:lang w:val="en-GB"/>
        </w:rPr>
        <w:t xml:space="preserve"> their kebele administration offices.  As to the land size analyzed, the respondents have </w:t>
      </w:r>
      <w:smartTag w:uri="urn:schemas-microsoft-com:office:smarttags" w:element="metricconverter">
        <w:smartTagPr>
          <w:attr w:name="ProductID" w:val="200 hectare"/>
        </w:smartTagPr>
        <w:r w:rsidRPr="00831007">
          <w:rPr>
            <w:rFonts w:ascii="Times New Roman" w:hAnsi="Times New Roman" w:cs="Times New Roman"/>
            <w:lang w:val="en-GB"/>
          </w:rPr>
          <w:t>200 hectare</w:t>
        </w:r>
      </w:smartTag>
      <w:r w:rsidRPr="00831007">
        <w:rPr>
          <w:rFonts w:ascii="Times New Roman" w:hAnsi="Times New Roman" w:cs="Times New Roman"/>
          <w:lang w:val="en-GB"/>
        </w:rPr>
        <w:t xml:space="preserve"> of land existing by traditional irrigation, the minimum and maximum land sizes hold by the sample households is </w:t>
      </w:r>
      <w:smartTag w:uri="urn:schemas-microsoft-com:office:smarttags" w:element="metricconverter">
        <w:smartTagPr>
          <w:attr w:name="ProductID" w:val="0.08 hectare"/>
        </w:smartTagPr>
        <w:r w:rsidRPr="00831007">
          <w:rPr>
            <w:rFonts w:ascii="Times New Roman" w:hAnsi="Times New Roman" w:cs="Times New Roman"/>
            <w:lang w:val="en-GB"/>
          </w:rPr>
          <w:t>0.08 hectare</w:t>
        </w:r>
      </w:smartTag>
      <w:r w:rsidRPr="00831007">
        <w:rPr>
          <w:rFonts w:ascii="Times New Roman" w:hAnsi="Times New Roman" w:cs="Times New Roman"/>
          <w:lang w:val="en-GB"/>
        </w:rPr>
        <w:t xml:space="preserve"> and </w:t>
      </w:r>
      <w:smartTag w:uri="urn:schemas-microsoft-com:office:smarttags" w:element="metricconverter">
        <w:smartTagPr>
          <w:attr w:name="ProductID" w:val="4 hectare"/>
        </w:smartTagPr>
        <w:r w:rsidRPr="00831007">
          <w:rPr>
            <w:rFonts w:ascii="Times New Roman" w:hAnsi="Times New Roman" w:cs="Times New Roman"/>
            <w:lang w:val="en-GB"/>
          </w:rPr>
          <w:t>4hectare</w:t>
        </w:r>
      </w:smartTag>
      <w:r w:rsidRPr="00831007">
        <w:rPr>
          <w:rFonts w:ascii="Times New Roman" w:hAnsi="Times New Roman" w:cs="Times New Roman"/>
          <w:lang w:val="en-GB"/>
        </w:rPr>
        <w:t xml:space="preserve"> respectively. In addition, the average land holding of the sampled household is </w:t>
      </w:r>
      <w:smartTag w:uri="urn:schemas-microsoft-com:office:smarttags" w:element="metricconverter">
        <w:smartTagPr>
          <w:attr w:name="ProductID" w:val="1.59 hectare"/>
        </w:smartTagPr>
        <w:r w:rsidRPr="00831007">
          <w:rPr>
            <w:rFonts w:ascii="Times New Roman" w:eastAsia="PMingLiU" w:hAnsi="Times New Roman" w:cs="Times New Roman"/>
            <w:lang w:val="en-GB" w:eastAsia="zh-TW"/>
          </w:rPr>
          <w:t>1.59</w:t>
        </w:r>
        <w:r w:rsidRPr="00831007">
          <w:rPr>
            <w:rFonts w:ascii="Times New Roman" w:hAnsi="Times New Roman" w:cs="Times New Roman"/>
            <w:lang w:val="en-GB"/>
          </w:rPr>
          <w:t xml:space="preserve"> hectare</w:t>
        </w:r>
      </w:smartTag>
      <w:r w:rsidRPr="00831007">
        <w:rPr>
          <w:rFonts w:ascii="Times New Roman" w:hAnsi="Times New Roman" w:cs="Times New Roman"/>
          <w:lang w:val="en-GB"/>
        </w:rPr>
        <w:t xml:space="preserve"> of land(Table.9)</w:t>
      </w:r>
      <w:bookmarkStart w:id="224" w:name="_Toc372988400"/>
      <w:bookmarkStart w:id="225" w:name="_Toc373183477"/>
    </w:p>
    <w:p w14:paraId="74AD4009" w14:textId="77777777" w:rsidR="006A1FD0" w:rsidRPr="00831007" w:rsidRDefault="006A1FD0" w:rsidP="00073F31">
      <w:pPr>
        <w:rPr>
          <w:rFonts w:ascii="Times New Roman" w:hAnsi="Times New Roman" w:cs="Times New Roman"/>
          <w:b/>
          <w:bCs/>
        </w:rPr>
      </w:pPr>
    </w:p>
    <w:p w14:paraId="357E8757" w14:textId="77777777" w:rsidR="006A1FD0" w:rsidRPr="00831007" w:rsidRDefault="006A1FD0" w:rsidP="00073F31">
      <w:pPr>
        <w:rPr>
          <w:rFonts w:ascii="Times New Roman" w:hAnsi="Times New Roman" w:cs="Times New Roman"/>
          <w:bCs/>
        </w:rPr>
      </w:pPr>
      <w:r w:rsidRPr="00831007">
        <w:rPr>
          <w:rFonts w:ascii="Times New Roman" w:hAnsi="Times New Roman" w:cs="Times New Roman"/>
          <w:bCs/>
        </w:rPr>
        <w:t xml:space="preserve">Table.18  How respondents </w:t>
      </w:r>
      <w:bookmarkEnd w:id="224"/>
      <w:r w:rsidRPr="00831007">
        <w:rPr>
          <w:rFonts w:ascii="Times New Roman" w:hAnsi="Times New Roman" w:cs="Times New Roman"/>
          <w:bCs/>
        </w:rPr>
        <w:t>access to land</w:t>
      </w:r>
      <w:bookmarkEnd w:id="225"/>
      <w:r w:rsidRPr="00831007">
        <w:rPr>
          <w:rFonts w:ascii="Times New Roman" w:hAnsi="Times New Roman" w:cs="Times New Roman"/>
          <w:bCs/>
        </w:rPr>
        <w:t xml:space="preserve"> holdings </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
        <w:gridCol w:w="4679"/>
        <w:gridCol w:w="1080"/>
        <w:gridCol w:w="1350"/>
        <w:gridCol w:w="1890"/>
      </w:tblGrid>
      <w:tr w:rsidR="006A1FD0" w:rsidRPr="00831007" w14:paraId="301A8A9D" w14:textId="77777777" w:rsidTr="00115668">
        <w:trPr>
          <w:trHeight w:hRule="exact" w:val="460"/>
        </w:trPr>
        <w:tc>
          <w:tcPr>
            <w:tcW w:w="721" w:type="dxa"/>
          </w:tcPr>
          <w:p w14:paraId="521AE800"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N</w:t>
            </w:r>
            <w:r w:rsidRPr="00831007">
              <w:rPr>
                <w:rFonts w:ascii="Times New Roman" w:eastAsia="MS Mincho" w:hAnsi="Times New Roman" w:cs="Times New Roman"/>
                <w:u w:val="single"/>
                <w:lang w:eastAsia="ja-JP"/>
              </w:rPr>
              <w:t>o</w:t>
            </w:r>
          </w:p>
          <w:p w14:paraId="6D432835" w14:textId="77777777" w:rsidR="006A1FD0" w:rsidRPr="00831007" w:rsidRDefault="006A1FD0" w:rsidP="00C46003">
            <w:pPr>
              <w:jc w:val="center"/>
              <w:rPr>
                <w:rFonts w:ascii="Times New Roman" w:eastAsia="MS Mincho" w:hAnsi="Times New Roman" w:cs="Times New Roman"/>
                <w:lang w:eastAsia="ja-JP"/>
              </w:rPr>
            </w:pPr>
          </w:p>
          <w:p w14:paraId="446A5BC9"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No</w:t>
            </w:r>
          </w:p>
        </w:tc>
        <w:tc>
          <w:tcPr>
            <w:tcW w:w="4679" w:type="dxa"/>
          </w:tcPr>
          <w:p w14:paraId="3F50027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Items</w:t>
            </w:r>
          </w:p>
        </w:tc>
        <w:tc>
          <w:tcPr>
            <w:tcW w:w="1080" w:type="dxa"/>
          </w:tcPr>
          <w:p w14:paraId="7B7B5DE7" w14:textId="77777777" w:rsidR="006A1FD0" w:rsidRPr="00831007" w:rsidRDefault="006A1FD0" w:rsidP="00C46003">
            <w:pPr>
              <w:jc w:val="cente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No. of Resp.</w:t>
            </w:r>
          </w:p>
        </w:tc>
        <w:tc>
          <w:tcPr>
            <w:tcW w:w="1350" w:type="dxa"/>
          </w:tcPr>
          <w:p w14:paraId="46CE5C7B"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Percent (%)</w:t>
            </w:r>
          </w:p>
        </w:tc>
        <w:tc>
          <w:tcPr>
            <w:tcW w:w="1890" w:type="dxa"/>
          </w:tcPr>
          <w:p w14:paraId="75BEB45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Remark</w:t>
            </w:r>
          </w:p>
        </w:tc>
      </w:tr>
      <w:tr w:rsidR="006A1FD0" w:rsidRPr="00831007" w14:paraId="7F2AFC8C" w14:textId="77777777" w:rsidTr="00115668">
        <w:trPr>
          <w:trHeight w:hRule="exact" w:val="331"/>
        </w:trPr>
        <w:tc>
          <w:tcPr>
            <w:tcW w:w="721" w:type="dxa"/>
          </w:tcPr>
          <w:p w14:paraId="0544644F"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4679" w:type="dxa"/>
          </w:tcPr>
          <w:p w14:paraId="2BC8D1D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Do you have land for cultivation?</w:t>
            </w:r>
          </w:p>
        </w:tc>
        <w:tc>
          <w:tcPr>
            <w:tcW w:w="1080" w:type="dxa"/>
          </w:tcPr>
          <w:p w14:paraId="5225EB5C" w14:textId="77777777" w:rsidR="006A1FD0" w:rsidRPr="00831007" w:rsidRDefault="006A1FD0" w:rsidP="00C46003">
            <w:pPr>
              <w:jc w:val="center"/>
              <w:rPr>
                <w:rFonts w:ascii="Times New Roman" w:eastAsia="MS Mincho" w:hAnsi="Times New Roman" w:cs="Times New Roman"/>
                <w:lang w:eastAsia="ja-JP"/>
              </w:rPr>
            </w:pPr>
          </w:p>
        </w:tc>
        <w:tc>
          <w:tcPr>
            <w:tcW w:w="1350" w:type="dxa"/>
          </w:tcPr>
          <w:p w14:paraId="13C2F740" w14:textId="77777777" w:rsidR="006A1FD0" w:rsidRPr="00831007" w:rsidRDefault="006A1FD0" w:rsidP="00C46003">
            <w:pPr>
              <w:jc w:val="center"/>
              <w:rPr>
                <w:rFonts w:ascii="Times New Roman" w:eastAsia="MS Mincho" w:hAnsi="Times New Roman" w:cs="Times New Roman"/>
                <w:lang w:eastAsia="ja-JP"/>
              </w:rPr>
            </w:pPr>
          </w:p>
        </w:tc>
        <w:tc>
          <w:tcPr>
            <w:tcW w:w="1890" w:type="dxa"/>
          </w:tcPr>
          <w:p w14:paraId="39940906" w14:textId="77777777" w:rsidR="006A1FD0" w:rsidRPr="00831007" w:rsidRDefault="006A1FD0" w:rsidP="00073F31">
            <w:pPr>
              <w:rPr>
                <w:rFonts w:ascii="Times New Roman" w:eastAsia="MS Mincho" w:hAnsi="Times New Roman" w:cs="Times New Roman"/>
                <w:lang w:eastAsia="ja-JP"/>
              </w:rPr>
            </w:pPr>
          </w:p>
        </w:tc>
      </w:tr>
      <w:tr w:rsidR="006A1FD0" w:rsidRPr="00831007" w14:paraId="552B9BA6" w14:textId="77777777" w:rsidTr="00115668">
        <w:trPr>
          <w:trHeight w:hRule="exact" w:val="331"/>
        </w:trPr>
        <w:tc>
          <w:tcPr>
            <w:tcW w:w="721" w:type="dxa"/>
          </w:tcPr>
          <w:p w14:paraId="2F27911A"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1.1</w:t>
            </w:r>
          </w:p>
        </w:tc>
        <w:tc>
          <w:tcPr>
            <w:tcW w:w="4679" w:type="dxa"/>
            <w:tcBorders>
              <w:bottom w:val="single" w:sz="4" w:space="0" w:color="auto"/>
            </w:tcBorders>
          </w:tcPr>
          <w:p w14:paraId="1BF6713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Yes</w:t>
            </w:r>
          </w:p>
        </w:tc>
        <w:tc>
          <w:tcPr>
            <w:tcW w:w="1080" w:type="dxa"/>
          </w:tcPr>
          <w:p w14:paraId="5862B5A8"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40</w:t>
            </w:r>
          </w:p>
        </w:tc>
        <w:tc>
          <w:tcPr>
            <w:tcW w:w="1350" w:type="dxa"/>
          </w:tcPr>
          <w:p w14:paraId="5DDFC3F9"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100.0</w:t>
            </w:r>
          </w:p>
        </w:tc>
        <w:tc>
          <w:tcPr>
            <w:tcW w:w="1890" w:type="dxa"/>
          </w:tcPr>
          <w:p w14:paraId="6C6E0E68" w14:textId="77777777" w:rsidR="006A1FD0" w:rsidRPr="00831007" w:rsidRDefault="006A1FD0" w:rsidP="00073F31">
            <w:pPr>
              <w:rPr>
                <w:rFonts w:ascii="Times New Roman" w:eastAsia="MS Mincho" w:hAnsi="Times New Roman" w:cs="Times New Roman"/>
                <w:lang w:eastAsia="ja-JP"/>
              </w:rPr>
            </w:pPr>
          </w:p>
        </w:tc>
      </w:tr>
      <w:tr w:rsidR="006A1FD0" w:rsidRPr="00831007" w14:paraId="1B7A3518" w14:textId="77777777" w:rsidTr="00115668">
        <w:trPr>
          <w:trHeight w:hRule="exact" w:val="331"/>
        </w:trPr>
        <w:tc>
          <w:tcPr>
            <w:tcW w:w="721" w:type="dxa"/>
          </w:tcPr>
          <w:p w14:paraId="04FF107E"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1.2</w:t>
            </w:r>
          </w:p>
        </w:tc>
        <w:tc>
          <w:tcPr>
            <w:tcW w:w="4679" w:type="dxa"/>
            <w:tcBorders>
              <w:top w:val="single" w:sz="4" w:space="0" w:color="auto"/>
            </w:tcBorders>
          </w:tcPr>
          <w:p w14:paraId="4828557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No</w:t>
            </w:r>
          </w:p>
        </w:tc>
        <w:tc>
          <w:tcPr>
            <w:tcW w:w="1080" w:type="dxa"/>
          </w:tcPr>
          <w:p w14:paraId="4E629536"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0</w:t>
            </w:r>
          </w:p>
        </w:tc>
        <w:tc>
          <w:tcPr>
            <w:tcW w:w="1350" w:type="dxa"/>
          </w:tcPr>
          <w:p w14:paraId="37030532"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00</w:t>
            </w:r>
          </w:p>
        </w:tc>
        <w:tc>
          <w:tcPr>
            <w:tcW w:w="1890" w:type="dxa"/>
          </w:tcPr>
          <w:p w14:paraId="09EB1B12" w14:textId="77777777" w:rsidR="006A1FD0" w:rsidRPr="00831007" w:rsidRDefault="006A1FD0" w:rsidP="00073F31">
            <w:pPr>
              <w:rPr>
                <w:rFonts w:ascii="Times New Roman" w:eastAsia="MS Mincho" w:hAnsi="Times New Roman" w:cs="Times New Roman"/>
                <w:lang w:eastAsia="ja-JP"/>
              </w:rPr>
            </w:pPr>
          </w:p>
        </w:tc>
      </w:tr>
      <w:tr w:rsidR="006A1FD0" w:rsidRPr="00831007" w14:paraId="5BFE35CA" w14:textId="77777777" w:rsidTr="00115668">
        <w:trPr>
          <w:trHeight w:hRule="exact" w:val="331"/>
        </w:trPr>
        <w:tc>
          <w:tcPr>
            <w:tcW w:w="721" w:type="dxa"/>
          </w:tcPr>
          <w:p w14:paraId="3A538BFF"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4679" w:type="dxa"/>
          </w:tcPr>
          <w:p w14:paraId="322E8AE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How did you get land?</w:t>
            </w:r>
          </w:p>
        </w:tc>
        <w:tc>
          <w:tcPr>
            <w:tcW w:w="1080" w:type="dxa"/>
          </w:tcPr>
          <w:p w14:paraId="3E93B4E2" w14:textId="77777777" w:rsidR="006A1FD0" w:rsidRPr="00831007" w:rsidRDefault="006A1FD0" w:rsidP="00C46003">
            <w:pPr>
              <w:jc w:val="center"/>
              <w:rPr>
                <w:rFonts w:ascii="Times New Roman" w:eastAsia="MS Mincho" w:hAnsi="Times New Roman" w:cs="Times New Roman"/>
                <w:lang w:eastAsia="ja-JP"/>
              </w:rPr>
            </w:pPr>
          </w:p>
        </w:tc>
        <w:tc>
          <w:tcPr>
            <w:tcW w:w="1350" w:type="dxa"/>
          </w:tcPr>
          <w:p w14:paraId="438F0A55" w14:textId="77777777" w:rsidR="006A1FD0" w:rsidRPr="00831007" w:rsidRDefault="006A1FD0" w:rsidP="00C46003">
            <w:pPr>
              <w:jc w:val="center"/>
              <w:rPr>
                <w:rFonts w:ascii="Times New Roman" w:eastAsia="MS Mincho" w:hAnsi="Times New Roman" w:cs="Times New Roman"/>
                <w:lang w:eastAsia="ja-JP"/>
              </w:rPr>
            </w:pPr>
          </w:p>
        </w:tc>
        <w:tc>
          <w:tcPr>
            <w:tcW w:w="1890" w:type="dxa"/>
          </w:tcPr>
          <w:p w14:paraId="618C3C9D" w14:textId="77777777" w:rsidR="006A1FD0" w:rsidRPr="00831007" w:rsidRDefault="006A1FD0" w:rsidP="00073F31">
            <w:pPr>
              <w:rPr>
                <w:rFonts w:ascii="Times New Roman" w:eastAsia="MS Mincho" w:hAnsi="Times New Roman" w:cs="Times New Roman"/>
                <w:lang w:eastAsia="ja-JP"/>
              </w:rPr>
            </w:pPr>
          </w:p>
        </w:tc>
      </w:tr>
      <w:tr w:rsidR="006A1FD0" w:rsidRPr="00831007" w14:paraId="3320BC81" w14:textId="77777777" w:rsidTr="00115668">
        <w:trPr>
          <w:trHeight w:hRule="exact" w:val="331"/>
        </w:trPr>
        <w:tc>
          <w:tcPr>
            <w:tcW w:w="721" w:type="dxa"/>
          </w:tcPr>
          <w:p w14:paraId="42626FA8"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2.1</w:t>
            </w:r>
          </w:p>
        </w:tc>
        <w:tc>
          <w:tcPr>
            <w:tcW w:w="4679" w:type="dxa"/>
          </w:tcPr>
          <w:p w14:paraId="556261B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By inheritances</w:t>
            </w:r>
          </w:p>
        </w:tc>
        <w:tc>
          <w:tcPr>
            <w:tcW w:w="1080" w:type="dxa"/>
          </w:tcPr>
          <w:p w14:paraId="3A4C641B"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1350" w:type="dxa"/>
          </w:tcPr>
          <w:p w14:paraId="1FA92E7C"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7.5</w:t>
            </w:r>
          </w:p>
        </w:tc>
        <w:tc>
          <w:tcPr>
            <w:tcW w:w="1890" w:type="dxa"/>
          </w:tcPr>
          <w:p w14:paraId="38691A3F" w14:textId="77777777" w:rsidR="006A1FD0" w:rsidRPr="00831007" w:rsidRDefault="006A1FD0" w:rsidP="00073F31">
            <w:pPr>
              <w:rPr>
                <w:rFonts w:ascii="Times New Roman" w:eastAsia="MS Mincho" w:hAnsi="Times New Roman" w:cs="Times New Roman"/>
                <w:lang w:eastAsia="ja-JP"/>
              </w:rPr>
            </w:pPr>
          </w:p>
        </w:tc>
      </w:tr>
      <w:tr w:rsidR="006A1FD0" w:rsidRPr="00831007" w14:paraId="3B138612" w14:textId="77777777" w:rsidTr="00115668">
        <w:trPr>
          <w:trHeight w:hRule="exact" w:val="325"/>
        </w:trPr>
        <w:tc>
          <w:tcPr>
            <w:tcW w:w="721" w:type="dxa"/>
            <w:tcBorders>
              <w:bottom w:val="single" w:sz="4" w:space="0" w:color="auto"/>
            </w:tcBorders>
          </w:tcPr>
          <w:p w14:paraId="09EC5DA2"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2.2</w:t>
            </w:r>
          </w:p>
        </w:tc>
        <w:tc>
          <w:tcPr>
            <w:tcW w:w="4679" w:type="dxa"/>
            <w:tcBorders>
              <w:bottom w:val="single" w:sz="4" w:space="0" w:color="auto"/>
            </w:tcBorders>
          </w:tcPr>
          <w:p w14:paraId="4BD0CF3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By share cropping</w:t>
            </w:r>
          </w:p>
          <w:p w14:paraId="24AB4AA0" w14:textId="77777777" w:rsidR="006A1FD0" w:rsidRPr="00831007" w:rsidRDefault="006A1FD0" w:rsidP="00073F31">
            <w:pPr>
              <w:rPr>
                <w:rFonts w:ascii="Times New Roman" w:eastAsia="MS Mincho" w:hAnsi="Times New Roman" w:cs="Times New Roman"/>
                <w:lang w:eastAsia="ja-JP"/>
              </w:rPr>
            </w:pPr>
          </w:p>
          <w:p w14:paraId="5A5AB271" w14:textId="77777777" w:rsidR="006A1FD0" w:rsidRPr="00831007" w:rsidRDefault="006A1FD0" w:rsidP="00073F31">
            <w:pPr>
              <w:rPr>
                <w:rFonts w:ascii="Times New Roman" w:eastAsia="MS Mincho" w:hAnsi="Times New Roman" w:cs="Times New Roman"/>
                <w:lang w:eastAsia="ja-JP"/>
              </w:rPr>
            </w:pPr>
          </w:p>
          <w:p w14:paraId="647C7C7B" w14:textId="77777777" w:rsidR="006A1FD0" w:rsidRPr="00831007" w:rsidRDefault="006A1FD0" w:rsidP="00073F31">
            <w:pPr>
              <w:rPr>
                <w:rFonts w:ascii="Times New Roman" w:eastAsia="MS Mincho" w:hAnsi="Times New Roman" w:cs="Times New Roman"/>
                <w:lang w:eastAsia="ja-JP"/>
              </w:rPr>
            </w:pPr>
          </w:p>
        </w:tc>
        <w:tc>
          <w:tcPr>
            <w:tcW w:w="1080" w:type="dxa"/>
            <w:tcBorders>
              <w:bottom w:val="single" w:sz="4" w:space="0" w:color="auto"/>
            </w:tcBorders>
          </w:tcPr>
          <w:p w14:paraId="16C055F3"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1350" w:type="dxa"/>
            <w:tcBorders>
              <w:bottom w:val="single" w:sz="4" w:space="0" w:color="auto"/>
            </w:tcBorders>
          </w:tcPr>
          <w:p w14:paraId="6BAE07E4"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12.5</w:t>
            </w:r>
          </w:p>
        </w:tc>
        <w:tc>
          <w:tcPr>
            <w:tcW w:w="1890" w:type="dxa"/>
            <w:tcBorders>
              <w:bottom w:val="single" w:sz="4" w:space="0" w:color="auto"/>
            </w:tcBorders>
          </w:tcPr>
          <w:p w14:paraId="0E71B403" w14:textId="77777777" w:rsidR="006A1FD0" w:rsidRPr="00831007" w:rsidRDefault="006A1FD0" w:rsidP="00073F31">
            <w:pPr>
              <w:rPr>
                <w:rFonts w:ascii="Times New Roman" w:eastAsia="MS Mincho" w:hAnsi="Times New Roman" w:cs="Times New Roman"/>
                <w:lang w:eastAsia="ja-JP"/>
              </w:rPr>
            </w:pPr>
          </w:p>
        </w:tc>
      </w:tr>
      <w:tr w:rsidR="006A1FD0" w:rsidRPr="00831007" w14:paraId="0515A758" w14:textId="77777777" w:rsidTr="00115668">
        <w:trPr>
          <w:trHeight w:hRule="exact" w:val="361"/>
        </w:trPr>
        <w:tc>
          <w:tcPr>
            <w:tcW w:w="721" w:type="dxa"/>
            <w:tcBorders>
              <w:top w:val="single" w:sz="4" w:space="0" w:color="auto"/>
            </w:tcBorders>
          </w:tcPr>
          <w:p w14:paraId="770B361B"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4679" w:type="dxa"/>
            <w:tcBorders>
              <w:top w:val="single" w:sz="4" w:space="0" w:color="auto"/>
            </w:tcBorders>
          </w:tcPr>
          <w:p w14:paraId="0427944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By contractual</w:t>
            </w:r>
          </w:p>
        </w:tc>
        <w:tc>
          <w:tcPr>
            <w:tcW w:w="1080" w:type="dxa"/>
            <w:tcBorders>
              <w:top w:val="single" w:sz="4" w:space="0" w:color="auto"/>
            </w:tcBorders>
          </w:tcPr>
          <w:p w14:paraId="7D706C56"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0</w:t>
            </w:r>
          </w:p>
        </w:tc>
        <w:tc>
          <w:tcPr>
            <w:tcW w:w="1350" w:type="dxa"/>
            <w:tcBorders>
              <w:top w:val="single" w:sz="4" w:space="0" w:color="auto"/>
            </w:tcBorders>
          </w:tcPr>
          <w:p w14:paraId="5CF92BCE"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0</w:t>
            </w:r>
          </w:p>
        </w:tc>
        <w:tc>
          <w:tcPr>
            <w:tcW w:w="1890" w:type="dxa"/>
            <w:tcBorders>
              <w:top w:val="single" w:sz="4" w:space="0" w:color="auto"/>
            </w:tcBorders>
          </w:tcPr>
          <w:p w14:paraId="5E1274BF" w14:textId="77777777" w:rsidR="006A1FD0" w:rsidRPr="00831007" w:rsidRDefault="006A1FD0" w:rsidP="00073F31">
            <w:pPr>
              <w:rPr>
                <w:rFonts w:ascii="Times New Roman" w:eastAsia="MS Mincho" w:hAnsi="Times New Roman" w:cs="Times New Roman"/>
                <w:lang w:eastAsia="ja-JP"/>
              </w:rPr>
            </w:pPr>
          </w:p>
        </w:tc>
      </w:tr>
      <w:tr w:rsidR="006A1FD0" w:rsidRPr="00831007" w14:paraId="09C1D7C4" w14:textId="77777777" w:rsidTr="00115668">
        <w:trPr>
          <w:trHeight w:hRule="exact" w:val="331"/>
        </w:trPr>
        <w:tc>
          <w:tcPr>
            <w:tcW w:w="721" w:type="dxa"/>
          </w:tcPr>
          <w:p w14:paraId="2AC19A49"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4679" w:type="dxa"/>
          </w:tcPr>
          <w:p w14:paraId="6048A8A7" w14:textId="77777777" w:rsidR="006A1FD0" w:rsidRPr="00831007" w:rsidRDefault="006A1FD0" w:rsidP="00073F31">
            <w:pPr>
              <w:rPr>
                <w:rFonts w:ascii="Times New Roman" w:eastAsia="MS Mincho" w:hAnsi="Times New Roman" w:cs="Times New Roman"/>
                <w:lang w:eastAsia="zh-TW"/>
              </w:rPr>
            </w:pPr>
            <w:r w:rsidRPr="00831007">
              <w:rPr>
                <w:rFonts w:ascii="Times New Roman" w:eastAsia="MS Mincho" w:hAnsi="Times New Roman" w:cs="Times New Roman"/>
                <w:lang w:eastAsia="ja-JP"/>
              </w:rPr>
              <w:t>Formal distribution by kebele</w:t>
            </w:r>
            <w:r w:rsidRPr="00831007">
              <w:rPr>
                <w:rFonts w:ascii="Times New Roman" w:eastAsia="MS Mincho" w:hAnsi="Times New Roman" w:cs="Times New Roman"/>
                <w:lang w:eastAsia="zh-TW"/>
              </w:rPr>
              <w:t xml:space="preserve"> administration</w:t>
            </w:r>
          </w:p>
        </w:tc>
        <w:tc>
          <w:tcPr>
            <w:tcW w:w="1080" w:type="dxa"/>
          </w:tcPr>
          <w:p w14:paraId="5E7AE91B" w14:textId="77777777" w:rsidR="006A1FD0" w:rsidRPr="00831007" w:rsidRDefault="006A1FD0" w:rsidP="00C46003">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32</w:t>
            </w:r>
          </w:p>
        </w:tc>
        <w:tc>
          <w:tcPr>
            <w:tcW w:w="1350" w:type="dxa"/>
          </w:tcPr>
          <w:p w14:paraId="2C4D93DE" w14:textId="77777777" w:rsidR="006A1FD0" w:rsidRPr="00831007" w:rsidRDefault="006A1FD0" w:rsidP="00C46003">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80</w:t>
            </w:r>
          </w:p>
        </w:tc>
        <w:tc>
          <w:tcPr>
            <w:tcW w:w="1890" w:type="dxa"/>
          </w:tcPr>
          <w:p w14:paraId="372E6412" w14:textId="77777777" w:rsidR="006A1FD0" w:rsidRPr="00831007" w:rsidRDefault="006A1FD0" w:rsidP="00073F31">
            <w:pPr>
              <w:rPr>
                <w:rFonts w:ascii="Times New Roman" w:eastAsia="MS Mincho" w:hAnsi="Times New Roman" w:cs="Times New Roman"/>
                <w:lang w:eastAsia="ja-JP"/>
              </w:rPr>
            </w:pPr>
          </w:p>
        </w:tc>
      </w:tr>
      <w:tr w:rsidR="006A1FD0" w:rsidRPr="00831007" w14:paraId="402AB07F" w14:textId="77777777" w:rsidTr="00115668">
        <w:trPr>
          <w:trHeight w:hRule="exact" w:val="331"/>
        </w:trPr>
        <w:tc>
          <w:tcPr>
            <w:tcW w:w="5400" w:type="dxa"/>
            <w:gridSpan w:val="2"/>
          </w:tcPr>
          <w:p w14:paraId="6C7F29C8"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Total</w:t>
            </w:r>
          </w:p>
        </w:tc>
        <w:tc>
          <w:tcPr>
            <w:tcW w:w="1080" w:type="dxa"/>
          </w:tcPr>
          <w:p w14:paraId="6572C49B"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40</w:t>
            </w:r>
          </w:p>
        </w:tc>
        <w:tc>
          <w:tcPr>
            <w:tcW w:w="1350" w:type="dxa"/>
          </w:tcPr>
          <w:p w14:paraId="7EED5E53" w14:textId="77777777" w:rsidR="006A1FD0" w:rsidRPr="00831007" w:rsidRDefault="006A1FD0" w:rsidP="00C46003">
            <w:pPr>
              <w:jc w:val="center"/>
              <w:rPr>
                <w:rFonts w:ascii="Times New Roman" w:eastAsia="MS Mincho" w:hAnsi="Times New Roman" w:cs="Times New Roman"/>
                <w:lang w:eastAsia="ja-JP"/>
              </w:rPr>
            </w:pPr>
            <w:r w:rsidRPr="00831007">
              <w:rPr>
                <w:rFonts w:ascii="Times New Roman" w:eastAsia="MS Mincho" w:hAnsi="Times New Roman" w:cs="Times New Roman"/>
                <w:lang w:eastAsia="ja-JP"/>
              </w:rPr>
              <w:t>100.0</w:t>
            </w:r>
          </w:p>
        </w:tc>
        <w:tc>
          <w:tcPr>
            <w:tcW w:w="1890" w:type="dxa"/>
          </w:tcPr>
          <w:p w14:paraId="73488531" w14:textId="77777777" w:rsidR="006A1FD0" w:rsidRPr="00831007" w:rsidRDefault="006A1FD0" w:rsidP="00073F31">
            <w:pPr>
              <w:rPr>
                <w:rFonts w:ascii="Times New Roman" w:eastAsia="MS Mincho" w:hAnsi="Times New Roman" w:cs="Times New Roman"/>
                <w:lang w:eastAsia="ja-JP"/>
              </w:rPr>
            </w:pPr>
          </w:p>
        </w:tc>
      </w:tr>
    </w:tbl>
    <w:p w14:paraId="40C1D02E" w14:textId="77777777" w:rsidR="00C46003" w:rsidRDefault="00C46003" w:rsidP="00073F31">
      <w:pPr>
        <w:rPr>
          <w:rFonts w:ascii="Times New Roman" w:eastAsia="MS Mincho" w:hAnsi="Times New Roman" w:cs="Times New Roman"/>
          <w:lang w:eastAsia="zh-CN"/>
        </w:rPr>
      </w:pPr>
    </w:p>
    <w:p w14:paraId="665C3898" w14:textId="77777777" w:rsidR="00C46003" w:rsidRDefault="00C46003" w:rsidP="00073F31">
      <w:pPr>
        <w:rPr>
          <w:rFonts w:ascii="Times New Roman" w:eastAsia="MS Mincho" w:hAnsi="Times New Roman" w:cs="Times New Roman"/>
          <w:lang w:eastAsia="zh-CN"/>
        </w:rPr>
      </w:pPr>
    </w:p>
    <w:p w14:paraId="7AF40EC9" w14:textId="77777777" w:rsidR="00C46003" w:rsidRDefault="00C46003" w:rsidP="00073F31">
      <w:pPr>
        <w:rPr>
          <w:rFonts w:ascii="Times New Roman" w:eastAsia="MS Mincho" w:hAnsi="Times New Roman" w:cs="Times New Roman"/>
          <w:lang w:eastAsia="zh-CN"/>
        </w:rPr>
      </w:pPr>
    </w:p>
    <w:p w14:paraId="7FE8209D" w14:textId="77777777" w:rsidR="006A1FD0" w:rsidRPr="00831007" w:rsidRDefault="006A1FD0" w:rsidP="00073F31">
      <w:pPr>
        <w:rPr>
          <w:rFonts w:ascii="Times New Roman" w:eastAsia="MS Mincho" w:hAnsi="Times New Roman" w:cs="Times New Roman"/>
          <w:lang w:eastAsia="zh-CN"/>
        </w:rPr>
      </w:pPr>
      <w:r w:rsidRPr="00831007">
        <w:rPr>
          <w:rFonts w:ascii="Times New Roman" w:eastAsia="MS Mincho" w:hAnsi="Times New Roman" w:cs="Times New Roman"/>
          <w:lang w:eastAsia="zh-CN"/>
        </w:rPr>
        <w:lastRenderedPageBreak/>
        <w:t>Table 9 the minimum and maximum land holding of the respondents</w:t>
      </w:r>
    </w:p>
    <w:tbl>
      <w:tblPr>
        <w:tblW w:w="8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630"/>
        <w:gridCol w:w="873"/>
        <w:gridCol w:w="1107"/>
        <w:gridCol w:w="1027"/>
        <w:gridCol w:w="1000"/>
        <w:gridCol w:w="1000"/>
      </w:tblGrid>
      <w:tr w:rsidR="006A1FD0" w:rsidRPr="00831007" w14:paraId="03173B07" w14:textId="77777777" w:rsidTr="00115668">
        <w:tc>
          <w:tcPr>
            <w:tcW w:w="2898" w:type="dxa"/>
          </w:tcPr>
          <w:p w14:paraId="073820F3" w14:textId="77777777" w:rsidR="006A1FD0" w:rsidRPr="00831007" w:rsidRDefault="006A1FD0" w:rsidP="00073F31">
            <w:pPr>
              <w:rPr>
                <w:rFonts w:ascii="Times New Roman" w:hAnsi="Times New Roman" w:cs="Times New Roman"/>
                <w:bCs/>
                <w:lang w:eastAsia="zh-CN" w:bidi="en-US"/>
              </w:rPr>
            </w:pPr>
          </w:p>
        </w:tc>
        <w:tc>
          <w:tcPr>
            <w:tcW w:w="630" w:type="dxa"/>
          </w:tcPr>
          <w:p w14:paraId="0F54ABC6"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N</w:t>
            </w:r>
          </w:p>
        </w:tc>
        <w:tc>
          <w:tcPr>
            <w:tcW w:w="873" w:type="dxa"/>
          </w:tcPr>
          <w:p w14:paraId="3E4E85D3"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Range</w:t>
            </w:r>
          </w:p>
        </w:tc>
        <w:tc>
          <w:tcPr>
            <w:tcW w:w="1107" w:type="dxa"/>
          </w:tcPr>
          <w:p w14:paraId="6570C0A6"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Minimum</w:t>
            </w:r>
          </w:p>
        </w:tc>
        <w:tc>
          <w:tcPr>
            <w:tcW w:w="1027" w:type="dxa"/>
          </w:tcPr>
          <w:p w14:paraId="319B87B5"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Maximum</w:t>
            </w:r>
          </w:p>
        </w:tc>
        <w:tc>
          <w:tcPr>
            <w:tcW w:w="1000" w:type="dxa"/>
          </w:tcPr>
          <w:p w14:paraId="36B1F7B5"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Sum</w:t>
            </w:r>
          </w:p>
        </w:tc>
        <w:tc>
          <w:tcPr>
            <w:tcW w:w="1000" w:type="dxa"/>
          </w:tcPr>
          <w:p w14:paraId="6478A322"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Mean</w:t>
            </w:r>
          </w:p>
        </w:tc>
      </w:tr>
      <w:tr w:rsidR="006A1FD0" w:rsidRPr="00831007" w14:paraId="12AC4E4C" w14:textId="77777777" w:rsidTr="00115668">
        <w:tc>
          <w:tcPr>
            <w:tcW w:w="2898" w:type="dxa"/>
          </w:tcPr>
          <w:p w14:paraId="2D402FB2"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How much the total size of land</w:t>
            </w:r>
          </w:p>
        </w:tc>
        <w:tc>
          <w:tcPr>
            <w:tcW w:w="630" w:type="dxa"/>
          </w:tcPr>
          <w:p w14:paraId="12728354"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40</w:t>
            </w:r>
          </w:p>
        </w:tc>
        <w:tc>
          <w:tcPr>
            <w:tcW w:w="873" w:type="dxa"/>
          </w:tcPr>
          <w:p w14:paraId="4E24F8D1"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3.92</w:t>
            </w:r>
          </w:p>
        </w:tc>
        <w:tc>
          <w:tcPr>
            <w:tcW w:w="1107" w:type="dxa"/>
          </w:tcPr>
          <w:p w14:paraId="7B6A58D1"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.08</w:t>
            </w:r>
          </w:p>
        </w:tc>
        <w:tc>
          <w:tcPr>
            <w:tcW w:w="1027" w:type="dxa"/>
          </w:tcPr>
          <w:p w14:paraId="39DE4389"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4.00</w:t>
            </w:r>
          </w:p>
        </w:tc>
        <w:tc>
          <w:tcPr>
            <w:tcW w:w="1000" w:type="dxa"/>
          </w:tcPr>
          <w:p w14:paraId="1ED1B11E"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63.98</w:t>
            </w:r>
          </w:p>
        </w:tc>
        <w:tc>
          <w:tcPr>
            <w:tcW w:w="1000" w:type="dxa"/>
          </w:tcPr>
          <w:p w14:paraId="6D849746"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1.59</w:t>
            </w:r>
          </w:p>
        </w:tc>
      </w:tr>
      <w:tr w:rsidR="006A1FD0" w:rsidRPr="00831007" w14:paraId="2E84FF22" w14:textId="77777777" w:rsidTr="00115668">
        <w:tc>
          <w:tcPr>
            <w:tcW w:w="2898" w:type="dxa"/>
          </w:tcPr>
          <w:p w14:paraId="77446271"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For how long have been working in irrigation?</w:t>
            </w:r>
          </w:p>
        </w:tc>
        <w:tc>
          <w:tcPr>
            <w:tcW w:w="630" w:type="dxa"/>
          </w:tcPr>
          <w:p w14:paraId="15818908"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40</w:t>
            </w:r>
          </w:p>
        </w:tc>
        <w:tc>
          <w:tcPr>
            <w:tcW w:w="873" w:type="dxa"/>
          </w:tcPr>
          <w:p w14:paraId="2572B4AD"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25.00</w:t>
            </w:r>
          </w:p>
        </w:tc>
        <w:tc>
          <w:tcPr>
            <w:tcW w:w="1107" w:type="dxa"/>
          </w:tcPr>
          <w:p w14:paraId="3C8A103D"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0.00</w:t>
            </w:r>
          </w:p>
        </w:tc>
        <w:tc>
          <w:tcPr>
            <w:tcW w:w="1027" w:type="dxa"/>
          </w:tcPr>
          <w:p w14:paraId="179DC144"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25.00</w:t>
            </w:r>
          </w:p>
        </w:tc>
        <w:tc>
          <w:tcPr>
            <w:tcW w:w="1000" w:type="dxa"/>
          </w:tcPr>
          <w:p w14:paraId="1A0BFDA9"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w:t>
            </w:r>
          </w:p>
        </w:tc>
        <w:tc>
          <w:tcPr>
            <w:tcW w:w="1000" w:type="dxa"/>
          </w:tcPr>
          <w:p w14:paraId="590EF976"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10.82</w:t>
            </w:r>
          </w:p>
        </w:tc>
      </w:tr>
    </w:tbl>
    <w:p w14:paraId="3F3C77F8" w14:textId="77777777" w:rsidR="006A1FD0" w:rsidRPr="00831007" w:rsidRDefault="006A1FD0" w:rsidP="00073F31">
      <w:pPr>
        <w:rPr>
          <w:rFonts w:ascii="Times New Roman" w:eastAsia="MS Mincho" w:hAnsi="Times New Roman" w:cs="Times New Roman"/>
          <w:lang w:eastAsia="zh-TW"/>
        </w:rPr>
      </w:pPr>
      <w:r w:rsidRPr="00831007">
        <w:rPr>
          <w:rFonts w:ascii="Times New Roman" w:eastAsia="MS Mincho" w:hAnsi="Times New Roman" w:cs="Times New Roman"/>
          <w:lang w:eastAsia="ja-JP"/>
        </w:rPr>
        <w:t xml:space="preserve">                 Source: HH survey result, 20</w:t>
      </w:r>
      <w:r w:rsidRPr="00831007">
        <w:rPr>
          <w:rFonts w:ascii="Times New Roman" w:eastAsia="MS Mincho" w:hAnsi="Times New Roman" w:cs="Times New Roman"/>
          <w:lang w:eastAsia="zh-TW"/>
        </w:rPr>
        <w:t>06</w:t>
      </w:r>
    </w:p>
    <w:p w14:paraId="0DD33CEA" w14:textId="77777777" w:rsidR="006A1FD0" w:rsidRPr="00831007" w:rsidRDefault="006A1FD0" w:rsidP="00073F31">
      <w:pPr>
        <w:rPr>
          <w:rFonts w:ascii="Times New Roman" w:hAnsi="Times New Roman" w:cs="Times New Roman"/>
          <w:lang w:val="en-GB"/>
        </w:rPr>
      </w:pPr>
      <w:r w:rsidRPr="00831007">
        <w:rPr>
          <w:rFonts w:ascii="Times New Roman" w:hAnsi="Times New Roman" w:cs="Times New Roman"/>
          <w:lang w:val="en-GB"/>
        </w:rPr>
        <w:t xml:space="preserve">According to household survey conducted, 4.37ha (0.14%) is Homestead, </w:t>
      </w:r>
      <w:smartTag w:uri="urn:schemas-microsoft-com:office:smarttags" w:element="metricconverter">
        <w:smartTagPr>
          <w:attr w:name="ProductID" w:val="58.58 ha"/>
        </w:smartTagPr>
        <w:r w:rsidRPr="00831007">
          <w:rPr>
            <w:rFonts w:ascii="Times New Roman" w:hAnsi="Times New Roman" w:cs="Times New Roman"/>
            <w:lang w:val="en-GB"/>
          </w:rPr>
          <w:t>58.58 ha</w:t>
        </w:r>
      </w:smartTag>
      <w:r w:rsidRPr="00831007">
        <w:rPr>
          <w:rFonts w:ascii="Times New Roman" w:hAnsi="Times New Roman" w:cs="Times New Roman"/>
          <w:lang w:val="en-GB"/>
        </w:rPr>
        <w:t xml:space="preserve"> (53.68%) is rain fed, 32ha (29.33%) is irrigated, </w:t>
      </w:r>
      <w:smartTag w:uri="urn:schemas-microsoft-com:office:smarttags" w:element="metricconverter">
        <w:smartTagPr>
          <w:attr w:name="ProductID" w:val="2.77 ha"/>
        </w:smartTagPr>
        <w:r w:rsidRPr="00831007">
          <w:rPr>
            <w:rFonts w:ascii="Times New Roman" w:hAnsi="Times New Roman" w:cs="Times New Roman"/>
            <w:lang w:val="en-GB"/>
          </w:rPr>
          <w:t>2.77 ha</w:t>
        </w:r>
      </w:smartTag>
      <w:r w:rsidRPr="00831007">
        <w:rPr>
          <w:rFonts w:ascii="Times New Roman" w:hAnsi="Times New Roman" w:cs="Times New Roman"/>
          <w:lang w:val="en-GB"/>
        </w:rPr>
        <w:t xml:space="preserve"> (2.54%) is grazing, 7.34ha (6.73%) is Leased in and </w:t>
      </w:r>
      <w:smartTag w:uri="urn:schemas-microsoft-com:office:smarttags" w:element="metricconverter">
        <w:smartTagPr>
          <w:attr w:name="ProductID" w:val="4.06 ha"/>
        </w:smartTagPr>
        <w:r w:rsidRPr="00831007">
          <w:rPr>
            <w:rFonts w:ascii="Times New Roman" w:hAnsi="Times New Roman" w:cs="Times New Roman"/>
            <w:lang w:val="en-GB"/>
          </w:rPr>
          <w:t>4.06 ha</w:t>
        </w:r>
      </w:smartTag>
      <w:r w:rsidRPr="00831007">
        <w:rPr>
          <w:rFonts w:ascii="Times New Roman" w:hAnsi="Times New Roman" w:cs="Times New Roman"/>
          <w:lang w:val="en-GB"/>
        </w:rPr>
        <w:t xml:space="preserve"> (3.72%) is Leased out land.   The land use types by the respo</w:t>
      </w:r>
      <w:bookmarkStart w:id="226" w:name="_Toc373183478"/>
      <w:r w:rsidRPr="00831007">
        <w:rPr>
          <w:rFonts w:ascii="Times New Roman" w:hAnsi="Times New Roman" w:cs="Times New Roman"/>
          <w:lang w:val="en-GB"/>
        </w:rPr>
        <w:t>ndents have shown below</w:t>
      </w:r>
    </w:p>
    <w:p w14:paraId="7BD48BFC" w14:textId="77777777" w:rsidR="006A1FD0" w:rsidRPr="00831007" w:rsidRDefault="006A1FD0" w:rsidP="00073F31">
      <w:pPr>
        <w:rPr>
          <w:rFonts w:ascii="Times New Roman" w:hAnsi="Times New Roman" w:cs="Times New Roman"/>
          <w:bCs/>
        </w:rPr>
      </w:pPr>
      <w:r w:rsidRPr="00831007">
        <w:rPr>
          <w:rFonts w:ascii="Times New Roman" w:hAnsi="Times New Roman" w:cs="Times New Roman"/>
          <w:bCs/>
        </w:rPr>
        <w:t>Table.20 Respondents by land use types</w:t>
      </w:r>
      <w:bookmarkEnd w:id="226"/>
    </w:p>
    <w:tbl>
      <w:tblPr>
        <w:tblW w:w="9270" w:type="dxa"/>
        <w:tblInd w:w="198" w:type="dxa"/>
        <w:tblLayout w:type="fixed"/>
        <w:tblLook w:val="04A0" w:firstRow="1" w:lastRow="0" w:firstColumn="1" w:lastColumn="0" w:noHBand="0" w:noVBand="1"/>
      </w:tblPr>
      <w:tblGrid>
        <w:gridCol w:w="1080"/>
        <w:gridCol w:w="2070"/>
        <w:gridCol w:w="2340"/>
        <w:gridCol w:w="2070"/>
        <w:gridCol w:w="1710"/>
      </w:tblGrid>
      <w:tr w:rsidR="006A1FD0" w:rsidRPr="00831007" w14:paraId="0DCD69C6" w14:textId="77777777" w:rsidTr="00C46003">
        <w:trPr>
          <w:trHeight w:val="70"/>
        </w:trPr>
        <w:tc>
          <w:tcPr>
            <w:tcW w:w="10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40B3E7B"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2070" w:type="dxa"/>
            <w:tcBorders>
              <w:top w:val="single" w:sz="8" w:space="0" w:color="auto"/>
              <w:left w:val="nil"/>
              <w:bottom w:val="single" w:sz="4" w:space="0" w:color="auto"/>
              <w:right w:val="single" w:sz="4" w:space="0" w:color="auto"/>
            </w:tcBorders>
            <w:shd w:val="clear" w:color="auto" w:fill="auto"/>
            <w:noWrap/>
            <w:vAlign w:val="center"/>
            <w:hideMark/>
          </w:tcPr>
          <w:p w14:paraId="5E68B8F1" w14:textId="77777777" w:rsidR="006A1FD0" w:rsidRPr="00831007" w:rsidRDefault="006A1FD0" w:rsidP="00C46003">
            <w:pPr>
              <w:jc w:val="left"/>
              <w:rPr>
                <w:rFonts w:ascii="Times New Roman" w:hAnsi="Times New Roman" w:cs="Times New Roman"/>
                <w:bCs/>
                <w:lang w:bidi="en-US"/>
              </w:rPr>
            </w:pPr>
            <w:r w:rsidRPr="00831007">
              <w:rPr>
                <w:rFonts w:ascii="Times New Roman" w:hAnsi="Times New Roman" w:cs="Times New Roman"/>
                <w:bCs/>
                <w:lang w:bidi="en-US"/>
              </w:rPr>
              <w:t>Land used</w:t>
            </w:r>
          </w:p>
        </w:tc>
        <w:tc>
          <w:tcPr>
            <w:tcW w:w="2340" w:type="dxa"/>
            <w:tcBorders>
              <w:top w:val="single" w:sz="8" w:space="0" w:color="auto"/>
              <w:left w:val="nil"/>
              <w:bottom w:val="single" w:sz="4" w:space="0" w:color="auto"/>
              <w:right w:val="single" w:sz="4" w:space="0" w:color="auto"/>
            </w:tcBorders>
            <w:shd w:val="clear" w:color="auto" w:fill="auto"/>
            <w:noWrap/>
            <w:vAlign w:val="center"/>
            <w:hideMark/>
          </w:tcPr>
          <w:p w14:paraId="728BE198"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Total Holding in Hectares of respondent</w:t>
            </w:r>
          </w:p>
        </w:tc>
        <w:tc>
          <w:tcPr>
            <w:tcW w:w="2070" w:type="dxa"/>
            <w:tcBorders>
              <w:top w:val="single" w:sz="8" w:space="0" w:color="auto"/>
              <w:left w:val="nil"/>
              <w:bottom w:val="single" w:sz="4" w:space="0" w:color="auto"/>
              <w:right w:val="single" w:sz="4" w:space="0" w:color="auto"/>
            </w:tcBorders>
            <w:shd w:val="clear" w:color="auto" w:fill="auto"/>
            <w:noWrap/>
            <w:vAlign w:val="center"/>
            <w:hideMark/>
          </w:tcPr>
          <w:p w14:paraId="7B5A8192"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Average holding</w:t>
            </w:r>
          </w:p>
        </w:tc>
        <w:tc>
          <w:tcPr>
            <w:tcW w:w="1710" w:type="dxa"/>
            <w:tcBorders>
              <w:top w:val="single" w:sz="8" w:space="0" w:color="auto"/>
              <w:left w:val="nil"/>
              <w:bottom w:val="single" w:sz="4" w:space="0" w:color="auto"/>
              <w:right w:val="single" w:sz="8" w:space="0" w:color="auto"/>
            </w:tcBorders>
            <w:shd w:val="clear" w:color="auto" w:fill="auto"/>
            <w:noWrap/>
            <w:vAlign w:val="center"/>
            <w:hideMark/>
          </w:tcPr>
          <w:p w14:paraId="5A29B9E5"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w:t>
            </w:r>
          </w:p>
        </w:tc>
      </w:tr>
      <w:tr w:rsidR="006A1FD0" w:rsidRPr="00831007" w14:paraId="27997D1C" w14:textId="77777777" w:rsidTr="00115668">
        <w:trPr>
          <w:trHeight w:val="73"/>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C5F93C5"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4A0F2" w14:textId="77777777" w:rsidR="006A1FD0" w:rsidRPr="00831007" w:rsidRDefault="006A1FD0" w:rsidP="00C46003">
            <w:pPr>
              <w:jc w:val="left"/>
              <w:rPr>
                <w:rFonts w:ascii="Times New Roman" w:hAnsi="Times New Roman" w:cs="Times New Roman"/>
                <w:bCs/>
                <w:lang w:bidi="en-US"/>
              </w:rPr>
            </w:pPr>
            <w:r w:rsidRPr="00831007">
              <w:rPr>
                <w:rFonts w:ascii="Times New Roman" w:hAnsi="Times New Roman" w:cs="Times New Roman"/>
                <w:bCs/>
                <w:lang w:bidi="en-US"/>
              </w:rPr>
              <w:t>Homestead</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18F161E"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4.37</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29504B33"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0.14</w:t>
            </w:r>
          </w:p>
        </w:tc>
        <w:tc>
          <w:tcPr>
            <w:tcW w:w="1710" w:type="dxa"/>
            <w:tcBorders>
              <w:top w:val="nil"/>
              <w:left w:val="single" w:sz="4" w:space="0" w:color="auto"/>
              <w:bottom w:val="single" w:sz="4" w:space="0" w:color="auto"/>
              <w:right w:val="single" w:sz="8" w:space="0" w:color="auto"/>
            </w:tcBorders>
            <w:shd w:val="clear" w:color="auto" w:fill="auto"/>
            <w:noWrap/>
            <w:vAlign w:val="bottom"/>
            <w:hideMark/>
          </w:tcPr>
          <w:p w14:paraId="0861B640"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4.00</w:t>
            </w:r>
          </w:p>
        </w:tc>
      </w:tr>
      <w:tr w:rsidR="006A1FD0" w:rsidRPr="00831007" w14:paraId="15939AD0" w14:textId="77777777" w:rsidTr="00115668">
        <w:trPr>
          <w:trHeight w:val="8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6615611"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2</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1F2F9B2D" w14:textId="77777777" w:rsidR="006A1FD0" w:rsidRPr="00831007" w:rsidRDefault="006A1FD0" w:rsidP="00C46003">
            <w:pPr>
              <w:jc w:val="left"/>
              <w:rPr>
                <w:rFonts w:ascii="Times New Roman" w:hAnsi="Times New Roman" w:cs="Times New Roman"/>
                <w:bCs/>
                <w:lang w:bidi="en-US"/>
              </w:rPr>
            </w:pPr>
            <w:r w:rsidRPr="00831007">
              <w:rPr>
                <w:rFonts w:ascii="Times New Roman" w:hAnsi="Times New Roman" w:cs="Times New Roman"/>
                <w:bCs/>
                <w:lang w:bidi="en-US"/>
              </w:rPr>
              <w:t>Rain Fed</w:t>
            </w:r>
          </w:p>
        </w:tc>
        <w:tc>
          <w:tcPr>
            <w:tcW w:w="2340" w:type="dxa"/>
            <w:tcBorders>
              <w:top w:val="nil"/>
              <w:left w:val="nil"/>
              <w:bottom w:val="single" w:sz="4" w:space="0" w:color="auto"/>
              <w:right w:val="single" w:sz="4" w:space="0" w:color="auto"/>
            </w:tcBorders>
            <w:shd w:val="clear" w:color="auto" w:fill="auto"/>
            <w:noWrap/>
            <w:vAlign w:val="bottom"/>
            <w:hideMark/>
          </w:tcPr>
          <w:p w14:paraId="0060CE64"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58.58</w:t>
            </w:r>
          </w:p>
        </w:tc>
        <w:tc>
          <w:tcPr>
            <w:tcW w:w="2070" w:type="dxa"/>
            <w:tcBorders>
              <w:top w:val="nil"/>
              <w:left w:val="nil"/>
              <w:bottom w:val="single" w:sz="4" w:space="0" w:color="auto"/>
              <w:right w:val="single" w:sz="4" w:space="0" w:color="auto"/>
            </w:tcBorders>
            <w:shd w:val="clear" w:color="auto" w:fill="auto"/>
            <w:noWrap/>
            <w:vAlign w:val="bottom"/>
            <w:hideMark/>
          </w:tcPr>
          <w:p w14:paraId="1CDA78EB"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1.00</w:t>
            </w:r>
          </w:p>
        </w:tc>
        <w:tc>
          <w:tcPr>
            <w:tcW w:w="1710" w:type="dxa"/>
            <w:tcBorders>
              <w:top w:val="nil"/>
              <w:left w:val="single" w:sz="4" w:space="0" w:color="auto"/>
              <w:bottom w:val="single" w:sz="4" w:space="0" w:color="auto"/>
              <w:right w:val="single" w:sz="8" w:space="0" w:color="auto"/>
            </w:tcBorders>
            <w:shd w:val="clear" w:color="auto" w:fill="auto"/>
            <w:noWrap/>
            <w:vAlign w:val="bottom"/>
            <w:hideMark/>
          </w:tcPr>
          <w:p w14:paraId="045D97C2"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53.68</w:t>
            </w:r>
          </w:p>
        </w:tc>
      </w:tr>
      <w:tr w:rsidR="006A1FD0" w:rsidRPr="00831007" w14:paraId="5C227368" w14:textId="77777777" w:rsidTr="00115668">
        <w:trPr>
          <w:trHeight w:val="134"/>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AA6CCEA"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3</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4C10256B" w14:textId="77777777" w:rsidR="006A1FD0" w:rsidRPr="00831007" w:rsidRDefault="006A1FD0" w:rsidP="00C46003">
            <w:pPr>
              <w:jc w:val="left"/>
              <w:rPr>
                <w:rFonts w:ascii="Times New Roman" w:hAnsi="Times New Roman" w:cs="Times New Roman"/>
                <w:bCs/>
                <w:lang w:bidi="en-US"/>
              </w:rPr>
            </w:pPr>
            <w:r w:rsidRPr="00831007">
              <w:rPr>
                <w:rFonts w:ascii="Times New Roman" w:hAnsi="Times New Roman" w:cs="Times New Roman"/>
                <w:bCs/>
                <w:lang w:bidi="en-US"/>
              </w:rPr>
              <w:t>Irrigated</w:t>
            </w:r>
          </w:p>
        </w:tc>
        <w:tc>
          <w:tcPr>
            <w:tcW w:w="2340" w:type="dxa"/>
            <w:tcBorders>
              <w:top w:val="nil"/>
              <w:left w:val="nil"/>
              <w:bottom w:val="single" w:sz="4" w:space="0" w:color="auto"/>
              <w:right w:val="single" w:sz="4" w:space="0" w:color="auto"/>
            </w:tcBorders>
            <w:shd w:val="clear" w:color="auto" w:fill="auto"/>
            <w:noWrap/>
            <w:vAlign w:val="bottom"/>
            <w:hideMark/>
          </w:tcPr>
          <w:p w14:paraId="22784FBE"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32</w:t>
            </w:r>
          </w:p>
        </w:tc>
        <w:tc>
          <w:tcPr>
            <w:tcW w:w="2070" w:type="dxa"/>
            <w:tcBorders>
              <w:top w:val="nil"/>
              <w:left w:val="nil"/>
              <w:bottom w:val="single" w:sz="4" w:space="0" w:color="auto"/>
              <w:right w:val="single" w:sz="4" w:space="0" w:color="auto"/>
            </w:tcBorders>
            <w:shd w:val="clear" w:color="auto" w:fill="auto"/>
            <w:noWrap/>
            <w:vAlign w:val="bottom"/>
            <w:hideMark/>
          </w:tcPr>
          <w:p w14:paraId="7C97E5A4"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0.15</w:t>
            </w:r>
          </w:p>
        </w:tc>
        <w:tc>
          <w:tcPr>
            <w:tcW w:w="1710" w:type="dxa"/>
            <w:tcBorders>
              <w:top w:val="nil"/>
              <w:left w:val="single" w:sz="4" w:space="0" w:color="auto"/>
              <w:bottom w:val="single" w:sz="4" w:space="0" w:color="auto"/>
              <w:right w:val="single" w:sz="8" w:space="0" w:color="auto"/>
            </w:tcBorders>
            <w:shd w:val="clear" w:color="auto" w:fill="auto"/>
            <w:noWrap/>
            <w:vAlign w:val="bottom"/>
            <w:hideMark/>
          </w:tcPr>
          <w:p w14:paraId="6A51B891"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29.33</w:t>
            </w:r>
          </w:p>
        </w:tc>
      </w:tr>
      <w:tr w:rsidR="006A1FD0" w:rsidRPr="00831007" w14:paraId="6F63EF58" w14:textId="77777777" w:rsidTr="00115668">
        <w:trPr>
          <w:trHeight w:val="73"/>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0B249BA"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42C34275" w14:textId="77777777" w:rsidR="006A1FD0" w:rsidRPr="00831007" w:rsidRDefault="006A1FD0" w:rsidP="00C46003">
            <w:pPr>
              <w:jc w:val="left"/>
              <w:rPr>
                <w:rFonts w:ascii="Times New Roman" w:hAnsi="Times New Roman" w:cs="Times New Roman"/>
                <w:bCs/>
                <w:lang w:bidi="en-US"/>
              </w:rPr>
            </w:pPr>
            <w:r w:rsidRPr="00831007">
              <w:rPr>
                <w:rFonts w:ascii="Times New Roman" w:hAnsi="Times New Roman" w:cs="Times New Roman"/>
                <w:bCs/>
                <w:lang w:bidi="en-US"/>
              </w:rPr>
              <w:t>Grazing</w:t>
            </w:r>
          </w:p>
        </w:tc>
        <w:tc>
          <w:tcPr>
            <w:tcW w:w="2340" w:type="dxa"/>
            <w:tcBorders>
              <w:top w:val="nil"/>
              <w:left w:val="nil"/>
              <w:bottom w:val="single" w:sz="4" w:space="0" w:color="auto"/>
              <w:right w:val="single" w:sz="4" w:space="0" w:color="auto"/>
            </w:tcBorders>
            <w:shd w:val="clear" w:color="auto" w:fill="auto"/>
            <w:noWrap/>
            <w:vAlign w:val="bottom"/>
            <w:hideMark/>
          </w:tcPr>
          <w:p w14:paraId="57D94CD5"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2.77</w:t>
            </w:r>
          </w:p>
        </w:tc>
        <w:tc>
          <w:tcPr>
            <w:tcW w:w="2070" w:type="dxa"/>
            <w:tcBorders>
              <w:top w:val="nil"/>
              <w:left w:val="nil"/>
              <w:bottom w:val="single" w:sz="4" w:space="0" w:color="auto"/>
              <w:right w:val="single" w:sz="4" w:space="0" w:color="auto"/>
            </w:tcBorders>
            <w:shd w:val="clear" w:color="auto" w:fill="auto"/>
            <w:noWrap/>
            <w:vAlign w:val="bottom"/>
            <w:hideMark/>
          </w:tcPr>
          <w:p w14:paraId="46656869"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0.09</w:t>
            </w:r>
          </w:p>
        </w:tc>
        <w:tc>
          <w:tcPr>
            <w:tcW w:w="1710" w:type="dxa"/>
            <w:tcBorders>
              <w:top w:val="nil"/>
              <w:left w:val="single" w:sz="4" w:space="0" w:color="auto"/>
              <w:bottom w:val="single" w:sz="4" w:space="0" w:color="auto"/>
              <w:right w:val="single" w:sz="8" w:space="0" w:color="auto"/>
            </w:tcBorders>
            <w:shd w:val="clear" w:color="auto" w:fill="auto"/>
            <w:noWrap/>
            <w:vAlign w:val="bottom"/>
            <w:hideMark/>
          </w:tcPr>
          <w:p w14:paraId="3B63669A"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2.54</w:t>
            </w:r>
          </w:p>
        </w:tc>
      </w:tr>
      <w:tr w:rsidR="006A1FD0" w:rsidRPr="00831007" w14:paraId="7525351A" w14:textId="77777777" w:rsidTr="00115668">
        <w:trPr>
          <w:trHeight w:val="73"/>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7E1F528"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5</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6286F8D7" w14:textId="77777777" w:rsidR="006A1FD0" w:rsidRPr="00831007" w:rsidRDefault="006A1FD0" w:rsidP="00C46003">
            <w:pPr>
              <w:jc w:val="left"/>
              <w:rPr>
                <w:rFonts w:ascii="Times New Roman" w:hAnsi="Times New Roman" w:cs="Times New Roman"/>
                <w:bCs/>
                <w:lang w:bidi="en-US"/>
              </w:rPr>
            </w:pPr>
            <w:r w:rsidRPr="00831007">
              <w:rPr>
                <w:rFonts w:ascii="Times New Roman" w:hAnsi="Times New Roman" w:cs="Times New Roman"/>
                <w:bCs/>
                <w:lang w:bidi="en-US"/>
              </w:rPr>
              <w:t>Leased in</w:t>
            </w:r>
          </w:p>
        </w:tc>
        <w:tc>
          <w:tcPr>
            <w:tcW w:w="2340" w:type="dxa"/>
            <w:tcBorders>
              <w:top w:val="nil"/>
              <w:left w:val="nil"/>
              <w:bottom w:val="single" w:sz="4" w:space="0" w:color="auto"/>
              <w:right w:val="single" w:sz="4" w:space="0" w:color="auto"/>
            </w:tcBorders>
            <w:shd w:val="clear" w:color="auto" w:fill="auto"/>
            <w:noWrap/>
            <w:vAlign w:val="bottom"/>
            <w:hideMark/>
          </w:tcPr>
          <w:p w14:paraId="6F052CDD"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7.34</w:t>
            </w:r>
          </w:p>
        </w:tc>
        <w:tc>
          <w:tcPr>
            <w:tcW w:w="2070" w:type="dxa"/>
            <w:tcBorders>
              <w:top w:val="nil"/>
              <w:left w:val="nil"/>
              <w:bottom w:val="single" w:sz="4" w:space="0" w:color="auto"/>
              <w:right w:val="single" w:sz="4" w:space="0" w:color="auto"/>
            </w:tcBorders>
            <w:shd w:val="clear" w:color="auto" w:fill="auto"/>
            <w:noWrap/>
            <w:vAlign w:val="bottom"/>
            <w:hideMark/>
          </w:tcPr>
          <w:p w14:paraId="3497158B"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0.00</w:t>
            </w:r>
          </w:p>
        </w:tc>
        <w:tc>
          <w:tcPr>
            <w:tcW w:w="1710" w:type="dxa"/>
            <w:tcBorders>
              <w:top w:val="nil"/>
              <w:left w:val="single" w:sz="4" w:space="0" w:color="auto"/>
              <w:bottom w:val="single" w:sz="4" w:space="0" w:color="auto"/>
              <w:right w:val="single" w:sz="8" w:space="0" w:color="auto"/>
            </w:tcBorders>
            <w:shd w:val="clear" w:color="auto" w:fill="auto"/>
            <w:noWrap/>
            <w:vAlign w:val="bottom"/>
            <w:hideMark/>
          </w:tcPr>
          <w:p w14:paraId="232247B2"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6.73</w:t>
            </w:r>
          </w:p>
        </w:tc>
      </w:tr>
      <w:tr w:rsidR="006A1FD0" w:rsidRPr="00831007" w14:paraId="3E2AFE9B" w14:textId="77777777" w:rsidTr="00115668">
        <w:trPr>
          <w:trHeight w:val="107"/>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F73248D"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6</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6F4E03AC" w14:textId="77777777" w:rsidR="006A1FD0" w:rsidRPr="00831007" w:rsidRDefault="006A1FD0" w:rsidP="00C46003">
            <w:pPr>
              <w:jc w:val="left"/>
              <w:rPr>
                <w:rFonts w:ascii="Times New Roman" w:hAnsi="Times New Roman" w:cs="Times New Roman"/>
                <w:bCs/>
                <w:lang w:bidi="en-US"/>
              </w:rPr>
            </w:pPr>
            <w:r w:rsidRPr="00831007">
              <w:rPr>
                <w:rFonts w:ascii="Times New Roman" w:hAnsi="Times New Roman" w:cs="Times New Roman"/>
                <w:bCs/>
                <w:lang w:bidi="en-US"/>
              </w:rPr>
              <w:t>Leased out</w:t>
            </w:r>
          </w:p>
        </w:tc>
        <w:tc>
          <w:tcPr>
            <w:tcW w:w="2340" w:type="dxa"/>
            <w:tcBorders>
              <w:top w:val="nil"/>
              <w:left w:val="nil"/>
              <w:bottom w:val="single" w:sz="4" w:space="0" w:color="auto"/>
              <w:right w:val="single" w:sz="4" w:space="0" w:color="auto"/>
            </w:tcBorders>
            <w:shd w:val="clear" w:color="auto" w:fill="auto"/>
            <w:noWrap/>
            <w:vAlign w:val="bottom"/>
            <w:hideMark/>
          </w:tcPr>
          <w:p w14:paraId="1EEFBE25"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4.06</w:t>
            </w:r>
          </w:p>
        </w:tc>
        <w:tc>
          <w:tcPr>
            <w:tcW w:w="2070" w:type="dxa"/>
            <w:tcBorders>
              <w:top w:val="nil"/>
              <w:left w:val="nil"/>
              <w:bottom w:val="single" w:sz="4" w:space="0" w:color="auto"/>
              <w:right w:val="single" w:sz="4" w:space="0" w:color="auto"/>
            </w:tcBorders>
            <w:shd w:val="clear" w:color="auto" w:fill="auto"/>
            <w:noWrap/>
            <w:vAlign w:val="bottom"/>
            <w:hideMark/>
          </w:tcPr>
          <w:p w14:paraId="6E5E5134"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0.00</w:t>
            </w:r>
          </w:p>
        </w:tc>
        <w:tc>
          <w:tcPr>
            <w:tcW w:w="1710" w:type="dxa"/>
            <w:tcBorders>
              <w:top w:val="nil"/>
              <w:left w:val="single" w:sz="4" w:space="0" w:color="auto"/>
              <w:bottom w:val="single" w:sz="4" w:space="0" w:color="auto"/>
              <w:right w:val="single" w:sz="8" w:space="0" w:color="auto"/>
            </w:tcBorders>
            <w:shd w:val="clear" w:color="auto" w:fill="auto"/>
            <w:noWrap/>
            <w:vAlign w:val="bottom"/>
            <w:hideMark/>
          </w:tcPr>
          <w:p w14:paraId="335E27D6"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3.72</w:t>
            </w:r>
          </w:p>
        </w:tc>
      </w:tr>
      <w:tr w:rsidR="006A1FD0" w:rsidRPr="00831007" w14:paraId="3E47A6E3" w14:textId="77777777" w:rsidTr="00115668">
        <w:trPr>
          <w:trHeight w:val="85"/>
        </w:trPr>
        <w:tc>
          <w:tcPr>
            <w:tcW w:w="3150"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2764D30"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Total</w:t>
            </w:r>
          </w:p>
        </w:tc>
        <w:tc>
          <w:tcPr>
            <w:tcW w:w="2340" w:type="dxa"/>
            <w:tcBorders>
              <w:top w:val="single" w:sz="4" w:space="0" w:color="auto"/>
              <w:left w:val="nil"/>
              <w:bottom w:val="single" w:sz="8" w:space="0" w:color="auto"/>
              <w:right w:val="single" w:sz="4" w:space="0" w:color="auto"/>
            </w:tcBorders>
            <w:shd w:val="clear" w:color="auto" w:fill="auto"/>
            <w:noWrap/>
            <w:vAlign w:val="bottom"/>
            <w:hideMark/>
          </w:tcPr>
          <w:p w14:paraId="5F7BEBD9"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109..2</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14:paraId="3013D3A0"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1.38</w:t>
            </w:r>
          </w:p>
        </w:tc>
        <w:tc>
          <w:tcPr>
            <w:tcW w:w="1710" w:type="dxa"/>
            <w:tcBorders>
              <w:top w:val="nil"/>
              <w:left w:val="nil"/>
              <w:bottom w:val="single" w:sz="8" w:space="0" w:color="auto"/>
              <w:right w:val="single" w:sz="8" w:space="0" w:color="auto"/>
            </w:tcBorders>
            <w:shd w:val="clear" w:color="auto" w:fill="auto"/>
            <w:noWrap/>
            <w:vAlign w:val="bottom"/>
            <w:hideMark/>
          </w:tcPr>
          <w:p w14:paraId="03AA7B45" w14:textId="77777777" w:rsidR="006A1FD0" w:rsidRPr="00831007" w:rsidRDefault="006A1FD0" w:rsidP="00C46003">
            <w:pPr>
              <w:jc w:val="center"/>
              <w:rPr>
                <w:rFonts w:ascii="Times New Roman" w:hAnsi="Times New Roman" w:cs="Times New Roman"/>
                <w:bCs/>
                <w:color w:val="000000"/>
                <w:lang w:bidi="en-US"/>
              </w:rPr>
            </w:pPr>
            <w:r w:rsidRPr="00831007">
              <w:rPr>
                <w:rFonts w:ascii="Times New Roman" w:hAnsi="Times New Roman" w:cs="Times New Roman"/>
                <w:bCs/>
                <w:color w:val="000000"/>
                <w:lang w:bidi="en-US"/>
              </w:rPr>
              <w:t>100</w:t>
            </w:r>
          </w:p>
        </w:tc>
      </w:tr>
    </w:tbl>
    <w:p w14:paraId="5DDA1B5E" w14:textId="77777777" w:rsidR="006A1FD0" w:rsidRPr="00831007" w:rsidRDefault="006A1FD0" w:rsidP="00073F31">
      <w:pPr>
        <w:rPr>
          <w:rFonts w:ascii="Times New Roman" w:eastAsia="MS Mincho" w:hAnsi="Times New Roman" w:cs="Times New Roman"/>
          <w:lang w:eastAsia="zh-TW"/>
        </w:rPr>
      </w:pPr>
      <w:r w:rsidRPr="00831007">
        <w:rPr>
          <w:rFonts w:ascii="Times New Roman" w:eastAsia="MS Mincho" w:hAnsi="Times New Roman" w:cs="Times New Roman"/>
          <w:lang w:eastAsia="ja-JP"/>
        </w:rPr>
        <w:t xml:space="preserve">                              Source: HH survey result, 20</w:t>
      </w:r>
      <w:r w:rsidRPr="00831007">
        <w:rPr>
          <w:rFonts w:ascii="Times New Roman" w:eastAsia="MS Mincho" w:hAnsi="Times New Roman" w:cs="Times New Roman"/>
          <w:lang w:eastAsia="zh-TW"/>
        </w:rPr>
        <w:t>06</w:t>
      </w:r>
    </w:p>
    <w:p w14:paraId="1358DB3D"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bookmarkStart w:id="227" w:name="_Toc245304848"/>
      <w:bookmarkStart w:id="228" w:name="_Toc329636103"/>
      <w:bookmarkStart w:id="229" w:name="_Toc343074118"/>
      <w:bookmarkStart w:id="230" w:name="_Toc373016505"/>
      <w:bookmarkStart w:id="231" w:name="_Toc373181716"/>
    </w:p>
    <w:p w14:paraId="52DF70D3"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noProof/>
          <w:lang w:eastAsia="zh-CN"/>
          <w14:shadow w14:blurRad="50800" w14:dist="38100" w14:dir="2700000" w14:sx="100000" w14:sy="100000" w14:kx="0" w14:ky="0" w14:algn="tl">
            <w14:srgbClr w14:val="000000">
              <w14:alpha w14:val="60000"/>
            </w14:srgbClr>
          </w14:shadow>
        </w:rPr>
        <w:lastRenderedPageBreak/>
        <w:drawing>
          <wp:inline distT="0" distB="0" distL="0" distR="0" wp14:anchorId="5AE72F99" wp14:editId="5BF7159E">
            <wp:extent cx="5193684" cy="3930785"/>
            <wp:effectExtent l="0" t="0" r="6985" b="12700"/>
            <wp:docPr id="31" name="Chart 3">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F83B4C"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2E07BAFC"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Housing</w:t>
      </w:r>
      <w:bookmarkEnd w:id="227"/>
      <w:bookmarkEnd w:id="228"/>
      <w:bookmarkEnd w:id="229"/>
      <w:bookmarkEnd w:id="230"/>
      <w:bookmarkEnd w:id="231"/>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status</w:t>
      </w:r>
    </w:p>
    <w:p w14:paraId="799D305B" w14:textId="77777777" w:rsidR="006A1FD0" w:rsidRPr="00831007" w:rsidRDefault="006A1FD0" w:rsidP="00073F31">
      <w:pPr>
        <w:rPr>
          <w:rFonts w:ascii="Times New Roman" w:hAnsi="Times New Roman" w:cs="Times New Roman"/>
          <w:lang w:eastAsia="ja-JP"/>
        </w:rPr>
      </w:pPr>
    </w:p>
    <w:p w14:paraId="1E5518F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It is clear that house is the most important household basic resource next to land resource. According to the survey conducted, greater than half (95%) of the sample household had houses with iron sheet roofing and the rest 5% were as grass roofing houses. The minimum and maximum age of the sample house was 1 and 42 years respectively. The average age of houses has calculated, as the total sampled household age divided by the total number of sampled hh is equal to 10.57 years. The average house size reported by respondents was </w:t>
      </w:r>
      <w:smartTag w:uri="urn:schemas-microsoft-com:office:smarttags" w:element="metricconverter">
        <w:smartTagPr>
          <w:attr w:name="ProductID" w:val="51.52 m2"/>
        </w:smartTagPr>
        <w:r w:rsidRPr="00831007">
          <w:rPr>
            <w:rFonts w:ascii="Times New Roman" w:hAnsi="Times New Roman" w:cs="Times New Roman"/>
            <w:bCs/>
            <w:lang w:bidi="en-US"/>
          </w:rPr>
          <w:t>51.52 m</w:t>
        </w:r>
        <w:r w:rsidRPr="00831007">
          <w:rPr>
            <w:rFonts w:ascii="Times New Roman" w:hAnsi="Times New Roman" w:cs="Times New Roman"/>
            <w:bCs/>
            <w:vertAlign w:val="superscript"/>
            <w:lang w:bidi="en-US"/>
          </w:rPr>
          <w:t>2</w:t>
        </w:r>
      </w:smartTag>
      <w:r w:rsidRPr="00831007">
        <w:rPr>
          <w:rFonts w:ascii="Times New Roman" w:hAnsi="Times New Roman" w:cs="Times New Roman"/>
          <w:bCs/>
          <w:lang w:bidi="en-US"/>
        </w:rPr>
        <w:t xml:space="preserve">. The minimum and maximum house sizes of the respondents are </w:t>
      </w:r>
      <w:smartTag w:uri="urn:schemas-microsoft-com:office:smarttags" w:element="metricconverter">
        <w:smartTagPr>
          <w:attr w:name="ProductID" w:val="6 m2"/>
        </w:smartTagPr>
        <w:r w:rsidRPr="00831007">
          <w:rPr>
            <w:rFonts w:ascii="Times New Roman" w:hAnsi="Times New Roman" w:cs="Times New Roman"/>
            <w:bCs/>
            <w:lang w:bidi="en-US"/>
          </w:rPr>
          <w:t>6 m</w:t>
        </w:r>
        <w:r w:rsidRPr="00831007">
          <w:rPr>
            <w:rFonts w:ascii="Times New Roman" w:hAnsi="Times New Roman" w:cs="Times New Roman"/>
            <w:bCs/>
            <w:vertAlign w:val="superscript"/>
            <w:lang w:bidi="en-US"/>
          </w:rPr>
          <w:t>2</w:t>
        </w:r>
      </w:smartTag>
      <w:r w:rsidRPr="00831007">
        <w:rPr>
          <w:rFonts w:ascii="Times New Roman" w:hAnsi="Times New Roman" w:cs="Times New Roman"/>
          <w:bCs/>
          <w:lang w:bidi="en-US"/>
        </w:rPr>
        <w:t xml:space="preserve"> and </w:t>
      </w:r>
      <w:smartTag w:uri="urn:schemas-microsoft-com:office:smarttags" w:element="metricconverter">
        <w:smartTagPr>
          <w:attr w:name="ProductID" w:val="160 m2"/>
        </w:smartTagPr>
        <w:r w:rsidRPr="00831007">
          <w:rPr>
            <w:rFonts w:ascii="Times New Roman" w:hAnsi="Times New Roman" w:cs="Times New Roman"/>
            <w:bCs/>
            <w:lang w:bidi="en-US"/>
          </w:rPr>
          <w:t>160 m</w:t>
        </w:r>
        <w:r w:rsidRPr="00831007">
          <w:rPr>
            <w:rFonts w:ascii="Times New Roman" w:hAnsi="Times New Roman" w:cs="Times New Roman"/>
            <w:bCs/>
            <w:vertAlign w:val="superscript"/>
            <w:lang w:bidi="en-US"/>
          </w:rPr>
          <w:t>2</w:t>
        </w:r>
      </w:smartTag>
      <w:r w:rsidRPr="00831007">
        <w:rPr>
          <w:rFonts w:ascii="Times New Roman" w:hAnsi="Times New Roman" w:cs="Times New Roman"/>
          <w:bCs/>
          <w:lang w:bidi="en-US"/>
        </w:rPr>
        <w:t xml:space="preserve"> respectively. The average number of houserooms reported by them is 2.6 rooms, the minimum number rooms of house is one and the maximum number of rooms of the house is four.  </w:t>
      </w:r>
    </w:p>
    <w:p w14:paraId="41AB394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In addition, there is inadequate house utilities and house furniture around the project area, which means water supply, Electricity, telephone and communication facilities.</w:t>
      </w:r>
    </w:p>
    <w:p w14:paraId="60C0730A" w14:textId="77777777" w:rsidR="00A877BF" w:rsidRPr="00831007" w:rsidRDefault="00A877BF" w:rsidP="00073F31">
      <w:pPr>
        <w:rPr>
          <w:rFonts w:ascii="Times New Roman" w:hAnsi="Times New Roman" w:cs="Times New Roman"/>
          <w:bCs/>
          <w:lang w:bidi="en-US"/>
        </w:rPr>
      </w:pPr>
    </w:p>
    <w:p w14:paraId="520A2D35" w14:textId="77777777" w:rsidR="00A877BF" w:rsidRPr="00831007" w:rsidRDefault="00A877BF" w:rsidP="00073F31">
      <w:pPr>
        <w:rPr>
          <w:rFonts w:ascii="Times New Roman" w:hAnsi="Times New Roman" w:cs="Times New Roman"/>
          <w:bCs/>
          <w:lang w:bidi="en-US"/>
        </w:rPr>
      </w:pPr>
    </w:p>
    <w:p w14:paraId="6B753DA4" w14:textId="77777777" w:rsidR="00A877BF" w:rsidRPr="00831007" w:rsidRDefault="00A877BF" w:rsidP="00073F31">
      <w:pPr>
        <w:rPr>
          <w:rFonts w:ascii="Times New Roman" w:hAnsi="Times New Roman" w:cs="Times New Roman"/>
          <w:bCs/>
          <w:lang w:bidi="en-US"/>
        </w:rPr>
      </w:pPr>
    </w:p>
    <w:p w14:paraId="0BCAB24B" w14:textId="77777777" w:rsidR="00A877BF" w:rsidRPr="00831007" w:rsidRDefault="00A877BF" w:rsidP="00073F31">
      <w:pPr>
        <w:rPr>
          <w:rFonts w:ascii="Times New Roman" w:hAnsi="Times New Roman" w:cs="Times New Roman"/>
          <w:bCs/>
          <w:lang w:bidi="en-US"/>
        </w:rPr>
      </w:pPr>
    </w:p>
    <w:p w14:paraId="7A26A881" w14:textId="77777777" w:rsidR="00A877BF" w:rsidRPr="00831007" w:rsidRDefault="00A877BF" w:rsidP="00073F31">
      <w:pPr>
        <w:rPr>
          <w:rFonts w:ascii="Times New Roman" w:hAnsi="Times New Roman" w:cs="Times New Roman"/>
          <w:bCs/>
          <w:color w:val="FF0000"/>
          <w:lang w:bidi="en-US"/>
        </w:rPr>
      </w:pPr>
    </w:p>
    <w:p w14:paraId="381B6515" w14:textId="77777777" w:rsidR="006A1FD0" w:rsidRPr="00831007" w:rsidRDefault="006A1FD0" w:rsidP="00073F31">
      <w:pPr>
        <w:rPr>
          <w:rFonts w:ascii="Times New Roman" w:eastAsiaTheme="minorHAnsi" w:hAnsi="Times New Roman" w:cs="Times New Roman"/>
        </w:rPr>
      </w:pPr>
    </w:p>
    <w:p w14:paraId="0E01B92A" w14:textId="77777777" w:rsidR="006A1FD0" w:rsidRPr="00831007" w:rsidRDefault="006A1FD0" w:rsidP="00073F31">
      <w:pPr>
        <w:rPr>
          <w:rFonts w:ascii="Times New Roman" w:hAnsi="Times New Roman" w:cs="Times New Roman"/>
          <w:bCs/>
        </w:rPr>
      </w:pPr>
      <w:bookmarkStart w:id="232" w:name="_Toc373183479"/>
      <w:r w:rsidRPr="00831007">
        <w:rPr>
          <w:rFonts w:ascii="Times New Roman" w:hAnsi="Times New Roman" w:cs="Times New Roman"/>
          <w:bCs/>
        </w:rPr>
        <w:t xml:space="preserve">Table 21 Sample of housing condition of the </w:t>
      </w:r>
      <w:bookmarkEnd w:id="232"/>
      <w:r w:rsidRPr="00831007">
        <w:rPr>
          <w:rFonts w:ascii="Times New Roman" w:hAnsi="Times New Roman" w:cs="Times New Roman"/>
          <w:bCs/>
        </w:rPr>
        <w:t>household’s ages</w:t>
      </w: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90"/>
        <w:gridCol w:w="1800"/>
        <w:gridCol w:w="720"/>
        <w:gridCol w:w="630"/>
        <w:gridCol w:w="2340"/>
        <w:gridCol w:w="720"/>
        <w:gridCol w:w="990"/>
        <w:gridCol w:w="882"/>
        <w:gridCol w:w="1008"/>
        <w:gridCol w:w="810"/>
      </w:tblGrid>
      <w:tr w:rsidR="006A1FD0" w:rsidRPr="00831007" w14:paraId="499A1F57" w14:textId="77777777" w:rsidTr="00115668">
        <w:trPr>
          <w:cantSplit/>
          <w:trHeight w:hRule="exact" w:val="317"/>
          <w:tblHeader/>
        </w:trPr>
        <w:tc>
          <w:tcPr>
            <w:tcW w:w="390" w:type="dxa"/>
            <w:vMerge w:val="restart"/>
            <w:shd w:val="clear" w:color="auto" w:fill="FFFFFF"/>
            <w:tcMar>
              <w:top w:w="30" w:type="dxa"/>
              <w:left w:w="30" w:type="dxa"/>
              <w:bottom w:w="30" w:type="dxa"/>
              <w:right w:w="30" w:type="dxa"/>
            </w:tcMar>
          </w:tcPr>
          <w:p w14:paraId="73292E4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3150" w:type="dxa"/>
            <w:gridSpan w:val="3"/>
            <w:shd w:val="clear" w:color="auto" w:fill="FFFFFF"/>
            <w:tcMar>
              <w:top w:w="30" w:type="dxa"/>
              <w:left w:w="30" w:type="dxa"/>
              <w:bottom w:w="30" w:type="dxa"/>
              <w:right w:w="30" w:type="dxa"/>
            </w:tcMar>
          </w:tcPr>
          <w:p w14:paraId="0DE0AE6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Types of house</w:t>
            </w:r>
          </w:p>
        </w:tc>
        <w:tc>
          <w:tcPr>
            <w:tcW w:w="6750" w:type="dxa"/>
            <w:gridSpan w:val="6"/>
            <w:shd w:val="clear" w:color="auto" w:fill="FFFFFF"/>
            <w:tcMar>
              <w:top w:w="30" w:type="dxa"/>
              <w:left w:w="30" w:type="dxa"/>
              <w:bottom w:w="30" w:type="dxa"/>
              <w:right w:w="30" w:type="dxa"/>
            </w:tcMar>
          </w:tcPr>
          <w:p w14:paraId="7F8FC58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House conditions</w:t>
            </w:r>
          </w:p>
        </w:tc>
      </w:tr>
      <w:tr w:rsidR="006A1FD0" w:rsidRPr="00831007" w14:paraId="7840B730" w14:textId="77777777" w:rsidTr="00115668">
        <w:trPr>
          <w:cantSplit/>
          <w:trHeight w:hRule="exact" w:val="317"/>
          <w:tblHeader/>
        </w:trPr>
        <w:tc>
          <w:tcPr>
            <w:tcW w:w="390" w:type="dxa"/>
            <w:vMerge/>
            <w:shd w:val="clear" w:color="auto" w:fill="FFFFFF"/>
            <w:tcMar>
              <w:top w:w="30" w:type="dxa"/>
              <w:left w:w="30" w:type="dxa"/>
              <w:bottom w:w="30" w:type="dxa"/>
              <w:right w:w="30" w:type="dxa"/>
            </w:tcMar>
          </w:tcPr>
          <w:p w14:paraId="38B12F23" w14:textId="77777777" w:rsidR="006A1FD0" w:rsidRPr="00831007" w:rsidRDefault="006A1FD0" w:rsidP="00073F31">
            <w:pPr>
              <w:rPr>
                <w:rFonts w:ascii="Times New Roman" w:hAnsi="Times New Roman" w:cs="Times New Roman"/>
                <w:bCs/>
                <w:lang w:bidi="en-US"/>
              </w:rPr>
            </w:pPr>
          </w:p>
        </w:tc>
        <w:tc>
          <w:tcPr>
            <w:tcW w:w="1800" w:type="dxa"/>
            <w:shd w:val="clear" w:color="auto" w:fill="FFFFFF"/>
            <w:tcMar>
              <w:top w:w="30" w:type="dxa"/>
              <w:left w:w="30" w:type="dxa"/>
              <w:bottom w:w="30" w:type="dxa"/>
              <w:right w:w="30" w:type="dxa"/>
            </w:tcMar>
          </w:tcPr>
          <w:p w14:paraId="006A261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Items</w:t>
            </w:r>
          </w:p>
        </w:tc>
        <w:tc>
          <w:tcPr>
            <w:tcW w:w="720" w:type="dxa"/>
            <w:shd w:val="clear" w:color="auto" w:fill="FFFFFF"/>
            <w:tcMar>
              <w:top w:w="30" w:type="dxa"/>
              <w:left w:w="30" w:type="dxa"/>
              <w:bottom w:w="30" w:type="dxa"/>
              <w:right w:w="30" w:type="dxa"/>
            </w:tcMar>
          </w:tcPr>
          <w:p w14:paraId="0343E1B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Numbers</w:t>
            </w:r>
          </w:p>
        </w:tc>
        <w:tc>
          <w:tcPr>
            <w:tcW w:w="630" w:type="dxa"/>
            <w:shd w:val="clear" w:color="auto" w:fill="FFFFFF"/>
            <w:tcMar>
              <w:top w:w="30" w:type="dxa"/>
              <w:left w:w="30" w:type="dxa"/>
              <w:bottom w:w="30" w:type="dxa"/>
              <w:right w:w="30" w:type="dxa"/>
            </w:tcMar>
          </w:tcPr>
          <w:p w14:paraId="5E36635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w:t>
            </w:r>
          </w:p>
        </w:tc>
        <w:tc>
          <w:tcPr>
            <w:tcW w:w="2340" w:type="dxa"/>
            <w:shd w:val="clear" w:color="auto" w:fill="FFFFFF"/>
            <w:tcMar>
              <w:top w:w="30" w:type="dxa"/>
              <w:left w:w="30" w:type="dxa"/>
              <w:bottom w:w="30" w:type="dxa"/>
              <w:right w:w="30" w:type="dxa"/>
            </w:tcMar>
          </w:tcPr>
          <w:p w14:paraId="678E321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Items</w:t>
            </w:r>
          </w:p>
        </w:tc>
        <w:tc>
          <w:tcPr>
            <w:tcW w:w="720" w:type="dxa"/>
            <w:shd w:val="clear" w:color="auto" w:fill="FFFFFF"/>
          </w:tcPr>
          <w:p w14:paraId="5523BAD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Range</w:t>
            </w:r>
          </w:p>
        </w:tc>
        <w:tc>
          <w:tcPr>
            <w:tcW w:w="990" w:type="dxa"/>
            <w:shd w:val="clear" w:color="auto" w:fill="FFFFFF"/>
            <w:tcMar>
              <w:top w:w="30" w:type="dxa"/>
              <w:left w:w="30" w:type="dxa"/>
              <w:bottom w:w="30" w:type="dxa"/>
              <w:right w:w="30" w:type="dxa"/>
            </w:tcMar>
          </w:tcPr>
          <w:p w14:paraId="56C4F12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Minimum</w:t>
            </w:r>
          </w:p>
        </w:tc>
        <w:tc>
          <w:tcPr>
            <w:tcW w:w="882" w:type="dxa"/>
            <w:shd w:val="clear" w:color="auto" w:fill="FFFFFF"/>
          </w:tcPr>
          <w:p w14:paraId="5C642D7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Maximum</w:t>
            </w:r>
          </w:p>
        </w:tc>
        <w:tc>
          <w:tcPr>
            <w:tcW w:w="1008" w:type="dxa"/>
            <w:shd w:val="clear" w:color="auto" w:fill="FFFFFF"/>
          </w:tcPr>
          <w:p w14:paraId="0A315FA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Sum</w:t>
            </w:r>
          </w:p>
        </w:tc>
        <w:tc>
          <w:tcPr>
            <w:tcW w:w="810" w:type="dxa"/>
            <w:shd w:val="clear" w:color="auto" w:fill="FFFFFF"/>
          </w:tcPr>
          <w:p w14:paraId="232FB50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Mean</w:t>
            </w:r>
          </w:p>
        </w:tc>
      </w:tr>
      <w:tr w:rsidR="006A1FD0" w:rsidRPr="00831007" w14:paraId="4AEF075A" w14:textId="77777777" w:rsidTr="00115668">
        <w:trPr>
          <w:cantSplit/>
          <w:trHeight w:hRule="exact" w:val="400"/>
          <w:tblHeader/>
        </w:trPr>
        <w:tc>
          <w:tcPr>
            <w:tcW w:w="390" w:type="dxa"/>
            <w:shd w:val="clear" w:color="auto" w:fill="FFFFFF"/>
            <w:tcMar>
              <w:top w:w="30" w:type="dxa"/>
              <w:left w:w="30" w:type="dxa"/>
              <w:bottom w:w="30" w:type="dxa"/>
              <w:right w:w="30" w:type="dxa"/>
            </w:tcMar>
          </w:tcPr>
          <w:p w14:paraId="65C0B0F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w:t>
            </w:r>
          </w:p>
        </w:tc>
        <w:tc>
          <w:tcPr>
            <w:tcW w:w="1800" w:type="dxa"/>
            <w:shd w:val="clear" w:color="auto" w:fill="FFFFFF"/>
            <w:tcMar>
              <w:top w:w="30" w:type="dxa"/>
              <w:left w:w="30" w:type="dxa"/>
              <w:bottom w:w="30" w:type="dxa"/>
              <w:right w:w="30" w:type="dxa"/>
            </w:tcMar>
          </w:tcPr>
          <w:p w14:paraId="2C5299D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Iron sheet roofing</w:t>
            </w:r>
          </w:p>
        </w:tc>
        <w:tc>
          <w:tcPr>
            <w:tcW w:w="720" w:type="dxa"/>
            <w:shd w:val="clear" w:color="auto" w:fill="FFFFFF"/>
            <w:tcMar>
              <w:top w:w="30" w:type="dxa"/>
              <w:left w:w="30" w:type="dxa"/>
              <w:bottom w:w="30" w:type="dxa"/>
              <w:right w:w="30" w:type="dxa"/>
            </w:tcMar>
          </w:tcPr>
          <w:p w14:paraId="77E40B2A"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38</w:t>
            </w:r>
          </w:p>
        </w:tc>
        <w:tc>
          <w:tcPr>
            <w:tcW w:w="630" w:type="dxa"/>
            <w:shd w:val="clear" w:color="auto" w:fill="FFFFFF"/>
            <w:tcMar>
              <w:top w:w="30" w:type="dxa"/>
              <w:left w:w="30" w:type="dxa"/>
              <w:bottom w:w="30" w:type="dxa"/>
              <w:right w:w="30" w:type="dxa"/>
            </w:tcMar>
          </w:tcPr>
          <w:p w14:paraId="028D5075"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95</w:t>
            </w:r>
          </w:p>
        </w:tc>
        <w:tc>
          <w:tcPr>
            <w:tcW w:w="2340" w:type="dxa"/>
            <w:shd w:val="clear" w:color="auto" w:fill="FFFFFF"/>
            <w:tcMar>
              <w:top w:w="30" w:type="dxa"/>
              <w:left w:w="30" w:type="dxa"/>
              <w:bottom w:w="30" w:type="dxa"/>
              <w:right w:w="30" w:type="dxa"/>
            </w:tcMar>
          </w:tcPr>
          <w:p w14:paraId="02545846"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Number of rooms</w:t>
            </w:r>
          </w:p>
        </w:tc>
        <w:tc>
          <w:tcPr>
            <w:tcW w:w="720" w:type="dxa"/>
            <w:shd w:val="clear" w:color="auto" w:fill="FFFFFF"/>
          </w:tcPr>
          <w:p w14:paraId="78CB18A5"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3.00</w:t>
            </w:r>
          </w:p>
        </w:tc>
        <w:tc>
          <w:tcPr>
            <w:tcW w:w="990" w:type="dxa"/>
            <w:shd w:val="clear" w:color="auto" w:fill="FFFFFF"/>
            <w:tcMar>
              <w:top w:w="30" w:type="dxa"/>
              <w:left w:w="30" w:type="dxa"/>
              <w:bottom w:w="30" w:type="dxa"/>
              <w:right w:w="30" w:type="dxa"/>
            </w:tcMar>
          </w:tcPr>
          <w:p w14:paraId="227D7104"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1.00</w:t>
            </w:r>
          </w:p>
        </w:tc>
        <w:tc>
          <w:tcPr>
            <w:tcW w:w="882" w:type="dxa"/>
            <w:shd w:val="clear" w:color="auto" w:fill="FFFFFF"/>
          </w:tcPr>
          <w:p w14:paraId="41657B32"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4.00</w:t>
            </w:r>
          </w:p>
        </w:tc>
        <w:tc>
          <w:tcPr>
            <w:tcW w:w="1008" w:type="dxa"/>
            <w:shd w:val="clear" w:color="auto" w:fill="FFFFFF"/>
          </w:tcPr>
          <w:p w14:paraId="6D3417B6"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104.00</w:t>
            </w:r>
          </w:p>
        </w:tc>
        <w:tc>
          <w:tcPr>
            <w:tcW w:w="810" w:type="dxa"/>
            <w:shd w:val="clear" w:color="auto" w:fill="FFFFFF"/>
          </w:tcPr>
          <w:p w14:paraId="027E8633"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2.6000</w:t>
            </w:r>
          </w:p>
        </w:tc>
      </w:tr>
      <w:tr w:rsidR="006A1FD0" w:rsidRPr="00831007" w14:paraId="3BF52228" w14:textId="77777777" w:rsidTr="00115668">
        <w:trPr>
          <w:cantSplit/>
          <w:trHeight w:hRule="exact" w:val="418"/>
          <w:tblHeader/>
        </w:trPr>
        <w:tc>
          <w:tcPr>
            <w:tcW w:w="390" w:type="dxa"/>
            <w:shd w:val="clear" w:color="auto" w:fill="FFFFFF"/>
            <w:tcMar>
              <w:top w:w="30" w:type="dxa"/>
              <w:left w:w="30" w:type="dxa"/>
              <w:bottom w:w="30" w:type="dxa"/>
              <w:right w:w="30" w:type="dxa"/>
            </w:tcMar>
          </w:tcPr>
          <w:p w14:paraId="4EF9E3B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w:t>
            </w:r>
          </w:p>
        </w:tc>
        <w:tc>
          <w:tcPr>
            <w:tcW w:w="1800" w:type="dxa"/>
            <w:shd w:val="clear" w:color="auto" w:fill="FFFFFF"/>
            <w:tcMar>
              <w:top w:w="30" w:type="dxa"/>
              <w:left w:w="30" w:type="dxa"/>
              <w:bottom w:w="30" w:type="dxa"/>
              <w:right w:w="30" w:type="dxa"/>
            </w:tcMar>
          </w:tcPr>
          <w:p w14:paraId="63A189B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Grass roofing</w:t>
            </w:r>
          </w:p>
        </w:tc>
        <w:tc>
          <w:tcPr>
            <w:tcW w:w="720" w:type="dxa"/>
            <w:shd w:val="clear" w:color="auto" w:fill="FFFFFF"/>
            <w:tcMar>
              <w:top w:w="30" w:type="dxa"/>
              <w:left w:w="30" w:type="dxa"/>
              <w:bottom w:w="30" w:type="dxa"/>
              <w:right w:w="30" w:type="dxa"/>
            </w:tcMar>
          </w:tcPr>
          <w:p w14:paraId="472C3D91"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2</w:t>
            </w:r>
          </w:p>
        </w:tc>
        <w:tc>
          <w:tcPr>
            <w:tcW w:w="630" w:type="dxa"/>
            <w:shd w:val="clear" w:color="auto" w:fill="FFFFFF"/>
            <w:tcMar>
              <w:top w:w="30" w:type="dxa"/>
              <w:left w:w="30" w:type="dxa"/>
              <w:bottom w:w="30" w:type="dxa"/>
              <w:right w:w="30" w:type="dxa"/>
            </w:tcMar>
          </w:tcPr>
          <w:p w14:paraId="0742BD98"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5</w:t>
            </w:r>
          </w:p>
        </w:tc>
        <w:tc>
          <w:tcPr>
            <w:tcW w:w="2340" w:type="dxa"/>
            <w:shd w:val="clear" w:color="auto" w:fill="FFFFFF"/>
            <w:tcMar>
              <w:top w:w="30" w:type="dxa"/>
              <w:left w:w="30" w:type="dxa"/>
              <w:bottom w:w="30" w:type="dxa"/>
              <w:right w:w="30" w:type="dxa"/>
            </w:tcMar>
          </w:tcPr>
          <w:p w14:paraId="2670227F"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Area of house(square meter)</w:t>
            </w:r>
          </w:p>
        </w:tc>
        <w:tc>
          <w:tcPr>
            <w:tcW w:w="720" w:type="dxa"/>
            <w:shd w:val="clear" w:color="auto" w:fill="FFFFFF"/>
          </w:tcPr>
          <w:p w14:paraId="36E83768"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154.00</w:t>
            </w:r>
          </w:p>
        </w:tc>
        <w:tc>
          <w:tcPr>
            <w:tcW w:w="990" w:type="dxa"/>
            <w:shd w:val="clear" w:color="auto" w:fill="FFFFFF"/>
            <w:tcMar>
              <w:top w:w="30" w:type="dxa"/>
              <w:left w:w="30" w:type="dxa"/>
              <w:bottom w:w="30" w:type="dxa"/>
              <w:right w:w="30" w:type="dxa"/>
            </w:tcMar>
          </w:tcPr>
          <w:p w14:paraId="05A25F63"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6.00</w:t>
            </w:r>
          </w:p>
        </w:tc>
        <w:tc>
          <w:tcPr>
            <w:tcW w:w="882" w:type="dxa"/>
            <w:shd w:val="clear" w:color="auto" w:fill="FFFFFF"/>
          </w:tcPr>
          <w:p w14:paraId="4131FAD5"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160.00</w:t>
            </w:r>
          </w:p>
        </w:tc>
        <w:tc>
          <w:tcPr>
            <w:tcW w:w="1008" w:type="dxa"/>
            <w:shd w:val="clear" w:color="auto" w:fill="FFFFFF"/>
          </w:tcPr>
          <w:p w14:paraId="35709B1D"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2061.00</w:t>
            </w:r>
          </w:p>
        </w:tc>
        <w:tc>
          <w:tcPr>
            <w:tcW w:w="810" w:type="dxa"/>
            <w:shd w:val="clear" w:color="auto" w:fill="FFFFFF"/>
          </w:tcPr>
          <w:p w14:paraId="3BFB8A4B"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51.5250</w:t>
            </w:r>
          </w:p>
        </w:tc>
      </w:tr>
      <w:tr w:rsidR="006A1FD0" w:rsidRPr="00831007" w14:paraId="7E0BA271" w14:textId="77777777" w:rsidTr="00115668">
        <w:trPr>
          <w:cantSplit/>
          <w:trHeight w:hRule="exact" w:val="418"/>
        </w:trPr>
        <w:tc>
          <w:tcPr>
            <w:tcW w:w="390" w:type="dxa"/>
            <w:shd w:val="clear" w:color="auto" w:fill="FFFFFF"/>
            <w:tcMar>
              <w:top w:w="30" w:type="dxa"/>
              <w:left w:w="30" w:type="dxa"/>
              <w:bottom w:w="30" w:type="dxa"/>
              <w:right w:w="30" w:type="dxa"/>
            </w:tcMar>
          </w:tcPr>
          <w:p w14:paraId="462C3A3D" w14:textId="77777777" w:rsidR="006A1FD0" w:rsidRPr="00831007" w:rsidRDefault="006A1FD0" w:rsidP="00073F31">
            <w:pPr>
              <w:rPr>
                <w:rFonts w:ascii="Times New Roman" w:hAnsi="Times New Roman" w:cs="Times New Roman"/>
                <w:bCs/>
                <w:lang w:bidi="en-US"/>
              </w:rPr>
            </w:pPr>
          </w:p>
        </w:tc>
        <w:tc>
          <w:tcPr>
            <w:tcW w:w="1800" w:type="dxa"/>
            <w:shd w:val="clear" w:color="auto" w:fill="FFFFFF"/>
            <w:tcMar>
              <w:top w:w="30" w:type="dxa"/>
              <w:left w:w="30" w:type="dxa"/>
              <w:bottom w:w="30" w:type="dxa"/>
              <w:right w:w="30" w:type="dxa"/>
            </w:tcMar>
          </w:tcPr>
          <w:p w14:paraId="29C30A9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720" w:type="dxa"/>
            <w:shd w:val="clear" w:color="auto" w:fill="FFFFFF"/>
            <w:tcMar>
              <w:top w:w="30" w:type="dxa"/>
              <w:left w:w="30" w:type="dxa"/>
              <w:bottom w:w="30" w:type="dxa"/>
              <w:right w:w="30" w:type="dxa"/>
            </w:tcMar>
          </w:tcPr>
          <w:p w14:paraId="3A7AAAF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40</w:t>
            </w:r>
          </w:p>
        </w:tc>
        <w:tc>
          <w:tcPr>
            <w:tcW w:w="630" w:type="dxa"/>
            <w:shd w:val="clear" w:color="auto" w:fill="FFFFFF"/>
            <w:tcMar>
              <w:top w:w="30" w:type="dxa"/>
              <w:left w:w="30" w:type="dxa"/>
              <w:bottom w:w="30" w:type="dxa"/>
              <w:right w:w="30" w:type="dxa"/>
            </w:tcMar>
          </w:tcPr>
          <w:p w14:paraId="0EFE54C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100</w:t>
            </w:r>
          </w:p>
        </w:tc>
        <w:tc>
          <w:tcPr>
            <w:tcW w:w="2340" w:type="dxa"/>
            <w:shd w:val="clear" w:color="auto" w:fill="FFFFFF"/>
            <w:tcMar>
              <w:top w:w="30" w:type="dxa"/>
              <w:left w:w="30" w:type="dxa"/>
              <w:bottom w:w="30" w:type="dxa"/>
              <w:right w:w="30" w:type="dxa"/>
            </w:tcMar>
          </w:tcPr>
          <w:p w14:paraId="4E05FD00"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Year of the house(age)</w:t>
            </w:r>
          </w:p>
        </w:tc>
        <w:tc>
          <w:tcPr>
            <w:tcW w:w="720" w:type="dxa"/>
            <w:shd w:val="clear" w:color="auto" w:fill="FFFFFF"/>
          </w:tcPr>
          <w:p w14:paraId="56C7CC21"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41.00</w:t>
            </w:r>
          </w:p>
        </w:tc>
        <w:tc>
          <w:tcPr>
            <w:tcW w:w="990" w:type="dxa"/>
            <w:shd w:val="clear" w:color="auto" w:fill="FFFFFF"/>
            <w:tcMar>
              <w:top w:w="30" w:type="dxa"/>
              <w:left w:w="30" w:type="dxa"/>
              <w:bottom w:w="30" w:type="dxa"/>
              <w:right w:w="30" w:type="dxa"/>
            </w:tcMar>
          </w:tcPr>
          <w:p w14:paraId="49EEF3BE"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1.00</w:t>
            </w:r>
          </w:p>
        </w:tc>
        <w:tc>
          <w:tcPr>
            <w:tcW w:w="882" w:type="dxa"/>
            <w:shd w:val="clear" w:color="auto" w:fill="FFFFFF"/>
          </w:tcPr>
          <w:p w14:paraId="6F098D1F"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42.00</w:t>
            </w:r>
          </w:p>
        </w:tc>
        <w:tc>
          <w:tcPr>
            <w:tcW w:w="1008" w:type="dxa"/>
            <w:shd w:val="clear" w:color="auto" w:fill="FFFFFF"/>
          </w:tcPr>
          <w:p w14:paraId="5C77DAF1"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423.00</w:t>
            </w:r>
          </w:p>
        </w:tc>
        <w:tc>
          <w:tcPr>
            <w:tcW w:w="810" w:type="dxa"/>
            <w:shd w:val="clear" w:color="auto" w:fill="FFFFFF"/>
          </w:tcPr>
          <w:p w14:paraId="7D1732FA" w14:textId="77777777" w:rsidR="006A1FD0" w:rsidRPr="00831007" w:rsidRDefault="006A1FD0" w:rsidP="00073F31">
            <w:pPr>
              <w:rPr>
                <w:rFonts w:ascii="Times New Roman" w:hAnsi="Times New Roman" w:cs="Times New Roman"/>
                <w:bCs/>
                <w:color w:val="000000"/>
                <w:lang w:eastAsia="zh-CN" w:bidi="en-US"/>
              </w:rPr>
            </w:pPr>
            <w:r w:rsidRPr="00831007">
              <w:rPr>
                <w:rFonts w:ascii="Times New Roman" w:hAnsi="Times New Roman" w:cs="Times New Roman"/>
                <w:bCs/>
                <w:color w:val="000000"/>
                <w:lang w:eastAsia="zh-CN" w:bidi="en-US"/>
              </w:rPr>
              <w:t>10.5750</w:t>
            </w:r>
          </w:p>
        </w:tc>
      </w:tr>
    </w:tbl>
    <w:p w14:paraId="1F63D28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Source: HH survey result, 2014</w:t>
      </w:r>
    </w:p>
    <w:p w14:paraId="5391045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noProof/>
          <w:lang w:bidi="en-US"/>
        </w:rPr>
        <w:t>In respect of utilities, no electric connection service in the project area exsept few households. From the survey result, about 95% of households had a latrine. Similarly, household furniture and equipment was found to be very low, and mostly limited to beds, tables and chairs. Only about 35% of households had a radio and all the respondents  had watering can.</w:t>
      </w:r>
    </w:p>
    <w:p w14:paraId="7D5FB838" w14:textId="77777777" w:rsidR="006A1FD0" w:rsidRPr="00831007" w:rsidRDefault="006A1FD0" w:rsidP="00073F31">
      <w:pPr>
        <w:rPr>
          <w:rFonts w:ascii="Times New Roman" w:eastAsia="MS Mincho" w:hAnsi="Times New Roman" w:cs="Times New Roman"/>
          <w:lang w:eastAsia="ja-JP"/>
        </w:rPr>
      </w:pPr>
    </w:p>
    <w:p w14:paraId="5C2B34E7" w14:textId="77777777" w:rsidR="006A1FD0" w:rsidRPr="00831007" w:rsidRDefault="006A1FD0" w:rsidP="00073F31">
      <w:pPr>
        <w:rPr>
          <w:rFonts w:ascii="Times New Roman" w:hAnsi="Times New Roman" w:cs="Times New Roman"/>
          <w:bCs/>
        </w:rPr>
      </w:pPr>
      <w:bookmarkStart w:id="233" w:name="_Toc373183480"/>
      <w:r w:rsidRPr="00831007">
        <w:rPr>
          <w:rFonts w:ascii="Times New Roman" w:hAnsi="Times New Roman" w:cs="Times New Roman"/>
          <w:bCs/>
        </w:rPr>
        <w:t>Table 22 Housing facilities of the sample house holds</w:t>
      </w:r>
      <w:bookmarkEnd w:id="2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918"/>
        <w:gridCol w:w="1260"/>
        <w:gridCol w:w="1697"/>
        <w:gridCol w:w="1363"/>
      </w:tblGrid>
      <w:tr w:rsidR="006A1FD0" w:rsidRPr="00831007" w14:paraId="2F555339" w14:textId="77777777" w:rsidTr="00C46003">
        <w:trPr>
          <w:trHeight w:hRule="exact" w:val="468"/>
        </w:trPr>
        <w:tc>
          <w:tcPr>
            <w:tcW w:w="510" w:type="dxa"/>
          </w:tcPr>
          <w:p w14:paraId="009965C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3918" w:type="dxa"/>
          </w:tcPr>
          <w:p w14:paraId="17E321D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Items</w:t>
            </w:r>
          </w:p>
        </w:tc>
        <w:tc>
          <w:tcPr>
            <w:tcW w:w="1260" w:type="dxa"/>
          </w:tcPr>
          <w:p w14:paraId="7F953F8A"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Frequency</w:t>
            </w:r>
          </w:p>
        </w:tc>
        <w:tc>
          <w:tcPr>
            <w:tcW w:w="1697" w:type="dxa"/>
          </w:tcPr>
          <w:p w14:paraId="1BB39D10"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Percent (%)</w:t>
            </w:r>
          </w:p>
        </w:tc>
        <w:tc>
          <w:tcPr>
            <w:tcW w:w="1363" w:type="dxa"/>
          </w:tcPr>
          <w:p w14:paraId="549D3DB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Remark</w:t>
            </w:r>
          </w:p>
        </w:tc>
      </w:tr>
      <w:tr w:rsidR="006A1FD0" w:rsidRPr="00831007" w14:paraId="1E6AADBD" w14:textId="77777777" w:rsidTr="00C46003">
        <w:trPr>
          <w:trHeight w:hRule="exact" w:val="288"/>
        </w:trPr>
        <w:tc>
          <w:tcPr>
            <w:tcW w:w="510" w:type="dxa"/>
          </w:tcPr>
          <w:p w14:paraId="77667EF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w:t>
            </w:r>
          </w:p>
        </w:tc>
        <w:tc>
          <w:tcPr>
            <w:tcW w:w="3918" w:type="dxa"/>
          </w:tcPr>
          <w:p w14:paraId="3221614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Do you have toilet?</w:t>
            </w:r>
          </w:p>
        </w:tc>
        <w:tc>
          <w:tcPr>
            <w:tcW w:w="1260" w:type="dxa"/>
          </w:tcPr>
          <w:p w14:paraId="459CFC50" w14:textId="77777777" w:rsidR="006A1FD0" w:rsidRPr="00831007" w:rsidRDefault="006A1FD0" w:rsidP="00C46003">
            <w:pPr>
              <w:jc w:val="center"/>
              <w:rPr>
                <w:rFonts w:ascii="Times New Roman" w:hAnsi="Times New Roman" w:cs="Times New Roman"/>
                <w:bCs/>
                <w:lang w:bidi="en-US"/>
              </w:rPr>
            </w:pPr>
          </w:p>
        </w:tc>
        <w:tc>
          <w:tcPr>
            <w:tcW w:w="1697" w:type="dxa"/>
          </w:tcPr>
          <w:p w14:paraId="32887303" w14:textId="77777777" w:rsidR="006A1FD0" w:rsidRPr="00831007" w:rsidRDefault="006A1FD0" w:rsidP="00C46003">
            <w:pPr>
              <w:jc w:val="center"/>
              <w:rPr>
                <w:rFonts w:ascii="Times New Roman" w:hAnsi="Times New Roman" w:cs="Times New Roman"/>
                <w:bCs/>
                <w:lang w:bidi="en-US"/>
              </w:rPr>
            </w:pPr>
          </w:p>
        </w:tc>
        <w:tc>
          <w:tcPr>
            <w:tcW w:w="1363" w:type="dxa"/>
          </w:tcPr>
          <w:p w14:paraId="37B10DC9" w14:textId="77777777" w:rsidR="006A1FD0" w:rsidRPr="00831007" w:rsidRDefault="006A1FD0" w:rsidP="00073F31">
            <w:pPr>
              <w:rPr>
                <w:rFonts w:ascii="Times New Roman" w:hAnsi="Times New Roman" w:cs="Times New Roman"/>
                <w:bCs/>
                <w:lang w:bidi="en-US"/>
              </w:rPr>
            </w:pPr>
          </w:p>
        </w:tc>
      </w:tr>
      <w:tr w:rsidR="006A1FD0" w:rsidRPr="00831007" w14:paraId="21363E62" w14:textId="77777777" w:rsidTr="00C46003">
        <w:trPr>
          <w:trHeight w:hRule="exact" w:val="288"/>
        </w:trPr>
        <w:tc>
          <w:tcPr>
            <w:tcW w:w="510" w:type="dxa"/>
          </w:tcPr>
          <w:p w14:paraId="7D97FDB4" w14:textId="77777777" w:rsidR="006A1FD0" w:rsidRPr="00831007" w:rsidRDefault="006A1FD0" w:rsidP="00073F31">
            <w:pPr>
              <w:rPr>
                <w:rFonts w:ascii="Times New Roman" w:hAnsi="Times New Roman" w:cs="Times New Roman"/>
                <w:bCs/>
                <w:lang w:bidi="en-US"/>
              </w:rPr>
            </w:pPr>
          </w:p>
        </w:tc>
        <w:tc>
          <w:tcPr>
            <w:tcW w:w="3918" w:type="dxa"/>
          </w:tcPr>
          <w:p w14:paraId="4AECDE9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Pr>
          <w:p w14:paraId="7C2559E4"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38</w:t>
            </w:r>
          </w:p>
        </w:tc>
        <w:tc>
          <w:tcPr>
            <w:tcW w:w="1697" w:type="dxa"/>
          </w:tcPr>
          <w:p w14:paraId="3FF681C1"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95.0</w:t>
            </w:r>
          </w:p>
        </w:tc>
        <w:tc>
          <w:tcPr>
            <w:tcW w:w="1363" w:type="dxa"/>
          </w:tcPr>
          <w:p w14:paraId="6EDCA1C0" w14:textId="77777777" w:rsidR="006A1FD0" w:rsidRPr="00831007" w:rsidRDefault="006A1FD0" w:rsidP="00073F31">
            <w:pPr>
              <w:rPr>
                <w:rFonts w:ascii="Times New Roman" w:hAnsi="Times New Roman" w:cs="Times New Roman"/>
                <w:bCs/>
                <w:lang w:bidi="en-US"/>
              </w:rPr>
            </w:pPr>
          </w:p>
        </w:tc>
      </w:tr>
      <w:tr w:rsidR="006A1FD0" w:rsidRPr="00831007" w14:paraId="76248E76" w14:textId="77777777" w:rsidTr="00C46003">
        <w:trPr>
          <w:trHeight w:hRule="exact" w:val="288"/>
        </w:trPr>
        <w:tc>
          <w:tcPr>
            <w:tcW w:w="510" w:type="dxa"/>
          </w:tcPr>
          <w:p w14:paraId="3904045A" w14:textId="77777777" w:rsidR="006A1FD0" w:rsidRPr="00831007" w:rsidRDefault="006A1FD0" w:rsidP="00073F31">
            <w:pPr>
              <w:rPr>
                <w:rFonts w:ascii="Times New Roman" w:hAnsi="Times New Roman" w:cs="Times New Roman"/>
                <w:bCs/>
                <w:lang w:bidi="en-US"/>
              </w:rPr>
            </w:pPr>
          </w:p>
        </w:tc>
        <w:tc>
          <w:tcPr>
            <w:tcW w:w="3918" w:type="dxa"/>
          </w:tcPr>
          <w:p w14:paraId="6A27C6D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Pr>
          <w:p w14:paraId="1304E1C8"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2</w:t>
            </w:r>
          </w:p>
        </w:tc>
        <w:tc>
          <w:tcPr>
            <w:tcW w:w="1697" w:type="dxa"/>
          </w:tcPr>
          <w:p w14:paraId="3D5672CC"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5.0</w:t>
            </w:r>
          </w:p>
        </w:tc>
        <w:tc>
          <w:tcPr>
            <w:tcW w:w="1363" w:type="dxa"/>
          </w:tcPr>
          <w:p w14:paraId="387EDE57" w14:textId="77777777" w:rsidR="006A1FD0" w:rsidRPr="00831007" w:rsidRDefault="006A1FD0" w:rsidP="00073F31">
            <w:pPr>
              <w:rPr>
                <w:rFonts w:ascii="Times New Roman" w:hAnsi="Times New Roman" w:cs="Times New Roman"/>
                <w:bCs/>
                <w:lang w:bidi="en-US"/>
              </w:rPr>
            </w:pPr>
          </w:p>
        </w:tc>
      </w:tr>
      <w:tr w:rsidR="006A1FD0" w:rsidRPr="00831007" w14:paraId="65A6864C" w14:textId="77777777" w:rsidTr="00C46003">
        <w:trPr>
          <w:trHeight w:hRule="exact" w:val="288"/>
        </w:trPr>
        <w:tc>
          <w:tcPr>
            <w:tcW w:w="510" w:type="dxa"/>
          </w:tcPr>
          <w:p w14:paraId="737A436B" w14:textId="77777777" w:rsidR="006A1FD0" w:rsidRPr="00831007" w:rsidRDefault="006A1FD0" w:rsidP="00073F31">
            <w:pPr>
              <w:rPr>
                <w:rFonts w:ascii="Times New Roman" w:hAnsi="Times New Roman" w:cs="Times New Roman"/>
                <w:bCs/>
                <w:lang w:bidi="en-US"/>
              </w:rPr>
            </w:pPr>
          </w:p>
        </w:tc>
        <w:tc>
          <w:tcPr>
            <w:tcW w:w="3918" w:type="dxa"/>
          </w:tcPr>
          <w:p w14:paraId="3479582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Pr>
          <w:p w14:paraId="2E36D85C"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697" w:type="dxa"/>
          </w:tcPr>
          <w:p w14:paraId="09170A41"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100.00</w:t>
            </w:r>
          </w:p>
        </w:tc>
        <w:tc>
          <w:tcPr>
            <w:tcW w:w="1363" w:type="dxa"/>
          </w:tcPr>
          <w:p w14:paraId="53F1285E" w14:textId="77777777" w:rsidR="006A1FD0" w:rsidRPr="00831007" w:rsidRDefault="006A1FD0" w:rsidP="00073F31">
            <w:pPr>
              <w:rPr>
                <w:rFonts w:ascii="Times New Roman" w:hAnsi="Times New Roman" w:cs="Times New Roman"/>
                <w:bCs/>
                <w:lang w:bidi="en-US"/>
              </w:rPr>
            </w:pPr>
          </w:p>
        </w:tc>
      </w:tr>
      <w:tr w:rsidR="006A1FD0" w:rsidRPr="00831007" w14:paraId="217EAD75" w14:textId="77777777" w:rsidTr="00C46003">
        <w:trPr>
          <w:trHeight w:hRule="exact" w:val="288"/>
        </w:trPr>
        <w:tc>
          <w:tcPr>
            <w:tcW w:w="510" w:type="dxa"/>
          </w:tcPr>
          <w:p w14:paraId="407AFDE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w:t>
            </w:r>
          </w:p>
        </w:tc>
        <w:tc>
          <w:tcPr>
            <w:tcW w:w="3918" w:type="dxa"/>
          </w:tcPr>
          <w:p w14:paraId="496A8CA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Do you have radio?</w:t>
            </w:r>
          </w:p>
        </w:tc>
        <w:tc>
          <w:tcPr>
            <w:tcW w:w="1260" w:type="dxa"/>
          </w:tcPr>
          <w:p w14:paraId="17A21246" w14:textId="77777777" w:rsidR="006A1FD0" w:rsidRPr="00831007" w:rsidRDefault="006A1FD0" w:rsidP="00C46003">
            <w:pPr>
              <w:jc w:val="center"/>
              <w:rPr>
                <w:rFonts w:ascii="Times New Roman" w:hAnsi="Times New Roman" w:cs="Times New Roman"/>
                <w:bCs/>
                <w:lang w:bidi="en-US"/>
              </w:rPr>
            </w:pPr>
          </w:p>
        </w:tc>
        <w:tc>
          <w:tcPr>
            <w:tcW w:w="1697" w:type="dxa"/>
          </w:tcPr>
          <w:p w14:paraId="3FA3BEBA" w14:textId="77777777" w:rsidR="006A1FD0" w:rsidRPr="00831007" w:rsidRDefault="006A1FD0" w:rsidP="00C46003">
            <w:pPr>
              <w:jc w:val="center"/>
              <w:rPr>
                <w:rFonts w:ascii="Times New Roman" w:hAnsi="Times New Roman" w:cs="Times New Roman"/>
                <w:bCs/>
                <w:lang w:bidi="en-US"/>
              </w:rPr>
            </w:pPr>
          </w:p>
        </w:tc>
        <w:tc>
          <w:tcPr>
            <w:tcW w:w="1363" w:type="dxa"/>
          </w:tcPr>
          <w:p w14:paraId="07D8C15C" w14:textId="77777777" w:rsidR="006A1FD0" w:rsidRPr="00831007" w:rsidRDefault="006A1FD0" w:rsidP="00073F31">
            <w:pPr>
              <w:rPr>
                <w:rFonts w:ascii="Times New Roman" w:hAnsi="Times New Roman" w:cs="Times New Roman"/>
                <w:bCs/>
                <w:lang w:bidi="en-US"/>
              </w:rPr>
            </w:pPr>
          </w:p>
        </w:tc>
      </w:tr>
      <w:tr w:rsidR="006A1FD0" w:rsidRPr="00831007" w14:paraId="06E0D806" w14:textId="77777777" w:rsidTr="00C46003">
        <w:trPr>
          <w:trHeight w:hRule="exact" w:val="288"/>
        </w:trPr>
        <w:tc>
          <w:tcPr>
            <w:tcW w:w="510" w:type="dxa"/>
          </w:tcPr>
          <w:p w14:paraId="13D11C7A" w14:textId="77777777" w:rsidR="006A1FD0" w:rsidRPr="00831007" w:rsidRDefault="006A1FD0" w:rsidP="00073F31">
            <w:pPr>
              <w:rPr>
                <w:rFonts w:ascii="Times New Roman" w:hAnsi="Times New Roman" w:cs="Times New Roman"/>
                <w:bCs/>
                <w:lang w:bidi="en-US"/>
              </w:rPr>
            </w:pPr>
          </w:p>
        </w:tc>
        <w:tc>
          <w:tcPr>
            <w:tcW w:w="3918" w:type="dxa"/>
          </w:tcPr>
          <w:p w14:paraId="583E25E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Pr>
          <w:p w14:paraId="6341B203"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18</w:t>
            </w:r>
          </w:p>
        </w:tc>
        <w:tc>
          <w:tcPr>
            <w:tcW w:w="1697" w:type="dxa"/>
          </w:tcPr>
          <w:p w14:paraId="6A5710C7"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35.0</w:t>
            </w:r>
          </w:p>
        </w:tc>
        <w:tc>
          <w:tcPr>
            <w:tcW w:w="1363" w:type="dxa"/>
          </w:tcPr>
          <w:p w14:paraId="292B8D84" w14:textId="77777777" w:rsidR="006A1FD0" w:rsidRPr="00831007" w:rsidRDefault="006A1FD0" w:rsidP="00073F31">
            <w:pPr>
              <w:rPr>
                <w:rFonts w:ascii="Times New Roman" w:hAnsi="Times New Roman" w:cs="Times New Roman"/>
                <w:bCs/>
                <w:lang w:bidi="en-US"/>
              </w:rPr>
            </w:pPr>
          </w:p>
        </w:tc>
      </w:tr>
      <w:tr w:rsidR="006A1FD0" w:rsidRPr="00831007" w14:paraId="3276DAAA" w14:textId="77777777" w:rsidTr="00C46003">
        <w:trPr>
          <w:trHeight w:hRule="exact" w:val="288"/>
        </w:trPr>
        <w:tc>
          <w:tcPr>
            <w:tcW w:w="510" w:type="dxa"/>
          </w:tcPr>
          <w:p w14:paraId="7ACC1433" w14:textId="77777777" w:rsidR="006A1FD0" w:rsidRPr="00831007" w:rsidRDefault="006A1FD0" w:rsidP="00073F31">
            <w:pPr>
              <w:rPr>
                <w:rFonts w:ascii="Times New Roman" w:hAnsi="Times New Roman" w:cs="Times New Roman"/>
                <w:bCs/>
                <w:lang w:bidi="en-US"/>
              </w:rPr>
            </w:pPr>
          </w:p>
        </w:tc>
        <w:tc>
          <w:tcPr>
            <w:tcW w:w="3918" w:type="dxa"/>
          </w:tcPr>
          <w:p w14:paraId="022FE74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Pr>
          <w:p w14:paraId="02C98211"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22</w:t>
            </w:r>
          </w:p>
        </w:tc>
        <w:tc>
          <w:tcPr>
            <w:tcW w:w="1697" w:type="dxa"/>
          </w:tcPr>
          <w:p w14:paraId="078F7AC8"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65.0</w:t>
            </w:r>
          </w:p>
        </w:tc>
        <w:tc>
          <w:tcPr>
            <w:tcW w:w="1363" w:type="dxa"/>
          </w:tcPr>
          <w:p w14:paraId="26660266" w14:textId="77777777" w:rsidR="006A1FD0" w:rsidRPr="00831007" w:rsidRDefault="006A1FD0" w:rsidP="00073F31">
            <w:pPr>
              <w:rPr>
                <w:rFonts w:ascii="Times New Roman" w:hAnsi="Times New Roman" w:cs="Times New Roman"/>
                <w:bCs/>
                <w:lang w:bidi="en-US"/>
              </w:rPr>
            </w:pPr>
          </w:p>
        </w:tc>
      </w:tr>
      <w:tr w:rsidR="006A1FD0" w:rsidRPr="00831007" w14:paraId="4C1EC549" w14:textId="77777777" w:rsidTr="00C46003">
        <w:trPr>
          <w:trHeight w:hRule="exact" w:val="288"/>
        </w:trPr>
        <w:tc>
          <w:tcPr>
            <w:tcW w:w="510" w:type="dxa"/>
          </w:tcPr>
          <w:p w14:paraId="14AF8AB2" w14:textId="77777777" w:rsidR="006A1FD0" w:rsidRPr="00831007" w:rsidRDefault="006A1FD0" w:rsidP="00073F31">
            <w:pPr>
              <w:rPr>
                <w:rFonts w:ascii="Times New Roman" w:hAnsi="Times New Roman" w:cs="Times New Roman"/>
                <w:bCs/>
                <w:lang w:bidi="en-US"/>
              </w:rPr>
            </w:pPr>
          </w:p>
        </w:tc>
        <w:tc>
          <w:tcPr>
            <w:tcW w:w="3918" w:type="dxa"/>
          </w:tcPr>
          <w:p w14:paraId="2D68877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Pr>
          <w:p w14:paraId="1E218792"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697" w:type="dxa"/>
          </w:tcPr>
          <w:p w14:paraId="075AAD61"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363" w:type="dxa"/>
          </w:tcPr>
          <w:p w14:paraId="3CBA24B3" w14:textId="77777777" w:rsidR="006A1FD0" w:rsidRPr="00831007" w:rsidRDefault="006A1FD0" w:rsidP="00073F31">
            <w:pPr>
              <w:rPr>
                <w:rFonts w:ascii="Times New Roman" w:hAnsi="Times New Roman" w:cs="Times New Roman"/>
                <w:bCs/>
                <w:lang w:bidi="en-US"/>
              </w:rPr>
            </w:pPr>
          </w:p>
        </w:tc>
      </w:tr>
      <w:tr w:rsidR="006A1FD0" w:rsidRPr="00831007" w14:paraId="7EEFD0CC" w14:textId="77777777" w:rsidTr="00C46003">
        <w:trPr>
          <w:trHeight w:hRule="exact" w:val="288"/>
        </w:trPr>
        <w:tc>
          <w:tcPr>
            <w:tcW w:w="510" w:type="dxa"/>
          </w:tcPr>
          <w:p w14:paraId="53836EB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w:t>
            </w:r>
          </w:p>
        </w:tc>
        <w:tc>
          <w:tcPr>
            <w:tcW w:w="3918" w:type="dxa"/>
          </w:tcPr>
          <w:p w14:paraId="743A48B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Do you have Watering can?</w:t>
            </w:r>
          </w:p>
        </w:tc>
        <w:tc>
          <w:tcPr>
            <w:tcW w:w="1260" w:type="dxa"/>
          </w:tcPr>
          <w:p w14:paraId="7B04EBE5" w14:textId="77777777" w:rsidR="006A1FD0" w:rsidRPr="00831007" w:rsidRDefault="006A1FD0" w:rsidP="00C46003">
            <w:pPr>
              <w:jc w:val="center"/>
              <w:rPr>
                <w:rFonts w:ascii="Times New Roman" w:hAnsi="Times New Roman" w:cs="Times New Roman"/>
                <w:bCs/>
                <w:lang w:bidi="en-US"/>
              </w:rPr>
            </w:pPr>
          </w:p>
        </w:tc>
        <w:tc>
          <w:tcPr>
            <w:tcW w:w="1697" w:type="dxa"/>
          </w:tcPr>
          <w:p w14:paraId="06DAB8CA" w14:textId="77777777" w:rsidR="006A1FD0" w:rsidRPr="00831007" w:rsidRDefault="006A1FD0" w:rsidP="00C46003">
            <w:pPr>
              <w:jc w:val="center"/>
              <w:rPr>
                <w:rFonts w:ascii="Times New Roman" w:hAnsi="Times New Roman" w:cs="Times New Roman"/>
                <w:bCs/>
                <w:lang w:bidi="en-US"/>
              </w:rPr>
            </w:pPr>
          </w:p>
        </w:tc>
        <w:tc>
          <w:tcPr>
            <w:tcW w:w="1363" w:type="dxa"/>
          </w:tcPr>
          <w:p w14:paraId="0FEFD5F5" w14:textId="77777777" w:rsidR="006A1FD0" w:rsidRPr="00831007" w:rsidRDefault="006A1FD0" w:rsidP="00073F31">
            <w:pPr>
              <w:rPr>
                <w:rFonts w:ascii="Times New Roman" w:hAnsi="Times New Roman" w:cs="Times New Roman"/>
                <w:bCs/>
                <w:lang w:bidi="en-US"/>
              </w:rPr>
            </w:pPr>
          </w:p>
        </w:tc>
      </w:tr>
      <w:tr w:rsidR="006A1FD0" w:rsidRPr="00831007" w14:paraId="4ADAF998" w14:textId="77777777" w:rsidTr="00C46003">
        <w:trPr>
          <w:trHeight w:hRule="exact" w:val="288"/>
        </w:trPr>
        <w:tc>
          <w:tcPr>
            <w:tcW w:w="510" w:type="dxa"/>
          </w:tcPr>
          <w:p w14:paraId="512A162C" w14:textId="77777777" w:rsidR="006A1FD0" w:rsidRPr="00831007" w:rsidRDefault="006A1FD0" w:rsidP="00073F31">
            <w:pPr>
              <w:rPr>
                <w:rFonts w:ascii="Times New Roman" w:hAnsi="Times New Roman" w:cs="Times New Roman"/>
                <w:bCs/>
                <w:lang w:bidi="en-US"/>
              </w:rPr>
            </w:pPr>
          </w:p>
        </w:tc>
        <w:tc>
          <w:tcPr>
            <w:tcW w:w="3918" w:type="dxa"/>
          </w:tcPr>
          <w:p w14:paraId="56A17DC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Pr>
          <w:p w14:paraId="0C626B46"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697" w:type="dxa"/>
          </w:tcPr>
          <w:p w14:paraId="36BA1035"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363" w:type="dxa"/>
          </w:tcPr>
          <w:p w14:paraId="1B0C8870" w14:textId="77777777" w:rsidR="006A1FD0" w:rsidRPr="00831007" w:rsidRDefault="006A1FD0" w:rsidP="00073F31">
            <w:pPr>
              <w:rPr>
                <w:rFonts w:ascii="Times New Roman" w:hAnsi="Times New Roman" w:cs="Times New Roman"/>
                <w:bCs/>
                <w:lang w:bidi="en-US"/>
              </w:rPr>
            </w:pPr>
          </w:p>
        </w:tc>
      </w:tr>
      <w:tr w:rsidR="006A1FD0" w:rsidRPr="00831007" w14:paraId="3422F04E" w14:textId="77777777" w:rsidTr="00C46003">
        <w:trPr>
          <w:trHeight w:hRule="exact" w:val="288"/>
        </w:trPr>
        <w:tc>
          <w:tcPr>
            <w:tcW w:w="510" w:type="dxa"/>
          </w:tcPr>
          <w:p w14:paraId="4DA60BF1" w14:textId="77777777" w:rsidR="006A1FD0" w:rsidRPr="00831007" w:rsidRDefault="006A1FD0" w:rsidP="00073F31">
            <w:pPr>
              <w:rPr>
                <w:rFonts w:ascii="Times New Roman" w:hAnsi="Times New Roman" w:cs="Times New Roman"/>
                <w:bCs/>
                <w:lang w:bidi="en-US"/>
              </w:rPr>
            </w:pPr>
          </w:p>
        </w:tc>
        <w:tc>
          <w:tcPr>
            <w:tcW w:w="3918" w:type="dxa"/>
          </w:tcPr>
          <w:p w14:paraId="7625009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Pr>
          <w:p w14:paraId="04941A6A"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0</w:t>
            </w:r>
          </w:p>
        </w:tc>
        <w:tc>
          <w:tcPr>
            <w:tcW w:w="1697" w:type="dxa"/>
          </w:tcPr>
          <w:p w14:paraId="40C616AB"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0</w:t>
            </w:r>
          </w:p>
        </w:tc>
        <w:tc>
          <w:tcPr>
            <w:tcW w:w="1363" w:type="dxa"/>
          </w:tcPr>
          <w:p w14:paraId="0A6086E0" w14:textId="77777777" w:rsidR="006A1FD0" w:rsidRPr="00831007" w:rsidRDefault="006A1FD0" w:rsidP="00073F31">
            <w:pPr>
              <w:rPr>
                <w:rFonts w:ascii="Times New Roman" w:hAnsi="Times New Roman" w:cs="Times New Roman"/>
                <w:bCs/>
                <w:lang w:bidi="en-US"/>
              </w:rPr>
            </w:pPr>
          </w:p>
        </w:tc>
      </w:tr>
      <w:tr w:rsidR="006A1FD0" w:rsidRPr="00831007" w14:paraId="330E5A49" w14:textId="77777777" w:rsidTr="00C46003">
        <w:trPr>
          <w:trHeight w:hRule="exact" w:val="288"/>
        </w:trPr>
        <w:tc>
          <w:tcPr>
            <w:tcW w:w="510" w:type="dxa"/>
          </w:tcPr>
          <w:p w14:paraId="3B69AB44" w14:textId="77777777" w:rsidR="006A1FD0" w:rsidRPr="00831007" w:rsidRDefault="006A1FD0" w:rsidP="00073F31">
            <w:pPr>
              <w:rPr>
                <w:rFonts w:ascii="Times New Roman" w:hAnsi="Times New Roman" w:cs="Times New Roman"/>
                <w:bCs/>
                <w:lang w:bidi="en-US"/>
              </w:rPr>
            </w:pPr>
          </w:p>
        </w:tc>
        <w:tc>
          <w:tcPr>
            <w:tcW w:w="3918" w:type="dxa"/>
          </w:tcPr>
          <w:p w14:paraId="5FDC1BC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Pr>
          <w:p w14:paraId="1A21A2F7"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697" w:type="dxa"/>
          </w:tcPr>
          <w:p w14:paraId="1775AE22"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363" w:type="dxa"/>
          </w:tcPr>
          <w:p w14:paraId="18A5FE02" w14:textId="77777777" w:rsidR="006A1FD0" w:rsidRPr="00831007" w:rsidRDefault="006A1FD0" w:rsidP="00073F31">
            <w:pPr>
              <w:rPr>
                <w:rFonts w:ascii="Times New Roman" w:hAnsi="Times New Roman" w:cs="Times New Roman"/>
                <w:bCs/>
                <w:lang w:bidi="en-US"/>
              </w:rPr>
            </w:pPr>
          </w:p>
        </w:tc>
      </w:tr>
      <w:tr w:rsidR="006A1FD0" w:rsidRPr="00831007" w14:paraId="03FF4CB9" w14:textId="77777777" w:rsidTr="00C46003">
        <w:trPr>
          <w:trHeight w:hRule="exact" w:val="288"/>
        </w:trPr>
        <w:tc>
          <w:tcPr>
            <w:tcW w:w="510" w:type="dxa"/>
          </w:tcPr>
          <w:p w14:paraId="48AA67E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4</w:t>
            </w:r>
          </w:p>
        </w:tc>
        <w:tc>
          <w:tcPr>
            <w:tcW w:w="3918" w:type="dxa"/>
          </w:tcPr>
          <w:p w14:paraId="4C60EA6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Do have access of Electric services?</w:t>
            </w:r>
          </w:p>
        </w:tc>
        <w:tc>
          <w:tcPr>
            <w:tcW w:w="1260" w:type="dxa"/>
          </w:tcPr>
          <w:p w14:paraId="3D0D30F5" w14:textId="77777777" w:rsidR="006A1FD0" w:rsidRPr="00831007" w:rsidRDefault="006A1FD0" w:rsidP="00C46003">
            <w:pPr>
              <w:jc w:val="center"/>
              <w:rPr>
                <w:rFonts w:ascii="Times New Roman" w:hAnsi="Times New Roman" w:cs="Times New Roman"/>
                <w:bCs/>
                <w:lang w:bidi="en-US"/>
              </w:rPr>
            </w:pPr>
          </w:p>
        </w:tc>
        <w:tc>
          <w:tcPr>
            <w:tcW w:w="1697" w:type="dxa"/>
          </w:tcPr>
          <w:p w14:paraId="3E1C020B" w14:textId="77777777" w:rsidR="006A1FD0" w:rsidRPr="00831007" w:rsidRDefault="006A1FD0" w:rsidP="00C46003">
            <w:pPr>
              <w:jc w:val="center"/>
              <w:rPr>
                <w:rFonts w:ascii="Times New Roman" w:hAnsi="Times New Roman" w:cs="Times New Roman"/>
                <w:bCs/>
                <w:lang w:bidi="en-US"/>
              </w:rPr>
            </w:pPr>
          </w:p>
        </w:tc>
        <w:tc>
          <w:tcPr>
            <w:tcW w:w="1363" w:type="dxa"/>
          </w:tcPr>
          <w:p w14:paraId="53872E12" w14:textId="77777777" w:rsidR="006A1FD0" w:rsidRPr="00831007" w:rsidRDefault="006A1FD0" w:rsidP="00073F31">
            <w:pPr>
              <w:rPr>
                <w:rFonts w:ascii="Times New Roman" w:hAnsi="Times New Roman" w:cs="Times New Roman"/>
                <w:bCs/>
                <w:lang w:bidi="en-US"/>
              </w:rPr>
            </w:pPr>
          </w:p>
        </w:tc>
      </w:tr>
      <w:tr w:rsidR="006A1FD0" w:rsidRPr="00831007" w14:paraId="1A90393D" w14:textId="77777777" w:rsidTr="00C46003">
        <w:trPr>
          <w:trHeight w:hRule="exact" w:val="288"/>
        </w:trPr>
        <w:tc>
          <w:tcPr>
            <w:tcW w:w="510" w:type="dxa"/>
          </w:tcPr>
          <w:p w14:paraId="742F030F" w14:textId="77777777" w:rsidR="006A1FD0" w:rsidRPr="00831007" w:rsidRDefault="006A1FD0" w:rsidP="00073F31">
            <w:pPr>
              <w:rPr>
                <w:rFonts w:ascii="Times New Roman" w:hAnsi="Times New Roman" w:cs="Times New Roman"/>
                <w:bCs/>
                <w:lang w:bidi="en-US"/>
              </w:rPr>
            </w:pPr>
          </w:p>
        </w:tc>
        <w:tc>
          <w:tcPr>
            <w:tcW w:w="3918" w:type="dxa"/>
          </w:tcPr>
          <w:p w14:paraId="4A955CF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Pr>
          <w:p w14:paraId="5F1B8B8D"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14</w:t>
            </w:r>
          </w:p>
        </w:tc>
        <w:tc>
          <w:tcPr>
            <w:tcW w:w="1697" w:type="dxa"/>
          </w:tcPr>
          <w:p w14:paraId="3EC57FAF"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37.5</w:t>
            </w:r>
          </w:p>
        </w:tc>
        <w:tc>
          <w:tcPr>
            <w:tcW w:w="1363" w:type="dxa"/>
          </w:tcPr>
          <w:p w14:paraId="39C01FC9" w14:textId="77777777" w:rsidR="006A1FD0" w:rsidRPr="00831007" w:rsidRDefault="006A1FD0" w:rsidP="00073F31">
            <w:pPr>
              <w:rPr>
                <w:rFonts w:ascii="Times New Roman" w:hAnsi="Times New Roman" w:cs="Times New Roman"/>
                <w:bCs/>
                <w:lang w:bidi="en-US"/>
              </w:rPr>
            </w:pPr>
          </w:p>
        </w:tc>
      </w:tr>
      <w:tr w:rsidR="006A1FD0" w:rsidRPr="00831007" w14:paraId="0A015B67" w14:textId="77777777" w:rsidTr="00C46003">
        <w:trPr>
          <w:trHeight w:hRule="exact" w:val="288"/>
        </w:trPr>
        <w:tc>
          <w:tcPr>
            <w:tcW w:w="510" w:type="dxa"/>
          </w:tcPr>
          <w:p w14:paraId="29F09D1F" w14:textId="77777777" w:rsidR="006A1FD0" w:rsidRPr="00831007" w:rsidRDefault="006A1FD0" w:rsidP="00073F31">
            <w:pPr>
              <w:rPr>
                <w:rFonts w:ascii="Times New Roman" w:hAnsi="Times New Roman" w:cs="Times New Roman"/>
                <w:bCs/>
                <w:lang w:bidi="en-US"/>
              </w:rPr>
            </w:pPr>
          </w:p>
        </w:tc>
        <w:tc>
          <w:tcPr>
            <w:tcW w:w="3918" w:type="dxa"/>
          </w:tcPr>
          <w:p w14:paraId="0EC87E7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Pr>
          <w:p w14:paraId="3CA74FCD"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26</w:t>
            </w:r>
          </w:p>
        </w:tc>
        <w:tc>
          <w:tcPr>
            <w:tcW w:w="1697" w:type="dxa"/>
          </w:tcPr>
          <w:p w14:paraId="79AD3F64"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62.5</w:t>
            </w:r>
          </w:p>
        </w:tc>
        <w:tc>
          <w:tcPr>
            <w:tcW w:w="1363" w:type="dxa"/>
          </w:tcPr>
          <w:p w14:paraId="0665C9F4" w14:textId="77777777" w:rsidR="006A1FD0" w:rsidRPr="00831007" w:rsidRDefault="006A1FD0" w:rsidP="00073F31">
            <w:pPr>
              <w:rPr>
                <w:rFonts w:ascii="Times New Roman" w:hAnsi="Times New Roman" w:cs="Times New Roman"/>
                <w:bCs/>
                <w:lang w:bidi="en-US"/>
              </w:rPr>
            </w:pPr>
          </w:p>
        </w:tc>
      </w:tr>
      <w:tr w:rsidR="006A1FD0" w:rsidRPr="00831007" w14:paraId="69050210" w14:textId="77777777" w:rsidTr="00C46003">
        <w:trPr>
          <w:trHeight w:hRule="exact" w:val="288"/>
        </w:trPr>
        <w:tc>
          <w:tcPr>
            <w:tcW w:w="510" w:type="dxa"/>
          </w:tcPr>
          <w:p w14:paraId="711C3603" w14:textId="77777777" w:rsidR="006A1FD0" w:rsidRPr="00831007" w:rsidRDefault="006A1FD0" w:rsidP="00073F31">
            <w:pPr>
              <w:rPr>
                <w:rFonts w:ascii="Times New Roman" w:hAnsi="Times New Roman" w:cs="Times New Roman"/>
                <w:bCs/>
                <w:lang w:bidi="en-US"/>
              </w:rPr>
            </w:pPr>
          </w:p>
        </w:tc>
        <w:tc>
          <w:tcPr>
            <w:tcW w:w="3918" w:type="dxa"/>
          </w:tcPr>
          <w:p w14:paraId="625108C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Pr>
          <w:p w14:paraId="59C98ABC"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697" w:type="dxa"/>
          </w:tcPr>
          <w:p w14:paraId="23DC3819"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363" w:type="dxa"/>
          </w:tcPr>
          <w:p w14:paraId="5260DCD7" w14:textId="77777777" w:rsidR="006A1FD0" w:rsidRPr="00831007" w:rsidRDefault="006A1FD0" w:rsidP="00073F31">
            <w:pPr>
              <w:rPr>
                <w:rFonts w:ascii="Times New Roman" w:hAnsi="Times New Roman" w:cs="Times New Roman"/>
                <w:bCs/>
                <w:lang w:bidi="en-US"/>
              </w:rPr>
            </w:pPr>
          </w:p>
        </w:tc>
      </w:tr>
      <w:tr w:rsidR="006A1FD0" w:rsidRPr="00831007" w14:paraId="68A32861" w14:textId="77777777" w:rsidTr="00C46003">
        <w:trPr>
          <w:trHeight w:hRule="exact" w:val="288"/>
        </w:trPr>
        <w:tc>
          <w:tcPr>
            <w:tcW w:w="510" w:type="dxa"/>
          </w:tcPr>
          <w:p w14:paraId="002D177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5</w:t>
            </w:r>
          </w:p>
        </w:tc>
        <w:tc>
          <w:tcPr>
            <w:tcW w:w="3918" w:type="dxa"/>
          </w:tcPr>
          <w:p w14:paraId="5CEA59D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Do you have Bed?</w:t>
            </w:r>
          </w:p>
        </w:tc>
        <w:tc>
          <w:tcPr>
            <w:tcW w:w="1260" w:type="dxa"/>
          </w:tcPr>
          <w:p w14:paraId="25867C7B" w14:textId="77777777" w:rsidR="006A1FD0" w:rsidRPr="00831007" w:rsidRDefault="006A1FD0" w:rsidP="00C46003">
            <w:pPr>
              <w:jc w:val="center"/>
              <w:rPr>
                <w:rFonts w:ascii="Times New Roman" w:hAnsi="Times New Roman" w:cs="Times New Roman"/>
                <w:bCs/>
                <w:lang w:bidi="en-US"/>
              </w:rPr>
            </w:pPr>
          </w:p>
        </w:tc>
        <w:tc>
          <w:tcPr>
            <w:tcW w:w="1697" w:type="dxa"/>
          </w:tcPr>
          <w:p w14:paraId="336252F3" w14:textId="77777777" w:rsidR="006A1FD0" w:rsidRPr="00831007" w:rsidRDefault="006A1FD0" w:rsidP="00C46003">
            <w:pPr>
              <w:jc w:val="center"/>
              <w:rPr>
                <w:rFonts w:ascii="Times New Roman" w:hAnsi="Times New Roman" w:cs="Times New Roman"/>
                <w:bCs/>
                <w:lang w:bidi="en-US"/>
              </w:rPr>
            </w:pPr>
          </w:p>
        </w:tc>
        <w:tc>
          <w:tcPr>
            <w:tcW w:w="1363" w:type="dxa"/>
          </w:tcPr>
          <w:p w14:paraId="5E150D11" w14:textId="77777777" w:rsidR="006A1FD0" w:rsidRPr="00831007" w:rsidRDefault="006A1FD0" w:rsidP="00073F31">
            <w:pPr>
              <w:rPr>
                <w:rFonts w:ascii="Times New Roman" w:hAnsi="Times New Roman" w:cs="Times New Roman"/>
                <w:bCs/>
                <w:lang w:bidi="en-US"/>
              </w:rPr>
            </w:pPr>
          </w:p>
        </w:tc>
      </w:tr>
      <w:tr w:rsidR="006A1FD0" w:rsidRPr="00831007" w14:paraId="41708CD6" w14:textId="77777777" w:rsidTr="00C46003">
        <w:trPr>
          <w:trHeight w:hRule="exact" w:val="288"/>
        </w:trPr>
        <w:tc>
          <w:tcPr>
            <w:tcW w:w="510" w:type="dxa"/>
          </w:tcPr>
          <w:p w14:paraId="5650FDF5" w14:textId="77777777" w:rsidR="006A1FD0" w:rsidRPr="00831007" w:rsidRDefault="006A1FD0" w:rsidP="00073F31">
            <w:pPr>
              <w:rPr>
                <w:rFonts w:ascii="Times New Roman" w:hAnsi="Times New Roman" w:cs="Times New Roman"/>
                <w:bCs/>
                <w:lang w:bidi="en-US"/>
              </w:rPr>
            </w:pPr>
          </w:p>
        </w:tc>
        <w:tc>
          <w:tcPr>
            <w:tcW w:w="3918" w:type="dxa"/>
          </w:tcPr>
          <w:p w14:paraId="7C2B8F5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Pr>
          <w:p w14:paraId="2E272007"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28</w:t>
            </w:r>
          </w:p>
        </w:tc>
        <w:tc>
          <w:tcPr>
            <w:tcW w:w="1697" w:type="dxa"/>
          </w:tcPr>
          <w:p w14:paraId="2E04662A"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75</w:t>
            </w:r>
          </w:p>
        </w:tc>
        <w:tc>
          <w:tcPr>
            <w:tcW w:w="1363" w:type="dxa"/>
          </w:tcPr>
          <w:p w14:paraId="79D026E1" w14:textId="77777777" w:rsidR="006A1FD0" w:rsidRPr="00831007" w:rsidRDefault="006A1FD0" w:rsidP="00073F31">
            <w:pPr>
              <w:rPr>
                <w:rFonts w:ascii="Times New Roman" w:hAnsi="Times New Roman" w:cs="Times New Roman"/>
                <w:bCs/>
                <w:lang w:bidi="en-US"/>
              </w:rPr>
            </w:pPr>
          </w:p>
        </w:tc>
      </w:tr>
      <w:tr w:rsidR="006A1FD0" w:rsidRPr="00831007" w14:paraId="22B43DE6" w14:textId="77777777" w:rsidTr="00C46003">
        <w:trPr>
          <w:trHeight w:hRule="exact" w:val="288"/>
        </w:trPr>
        <w:tc>
          <w:tcPr>
            <w:tcW w:w="510" w:type="dxa"/>
          </w:tcPr>
          <w:p w14:paraId="15D7B467" w14:textId="77777777" w:rsidR="006A1FD0" w:rsidRPr="00831007" w:rsidRDefault="006A1FD0" w:rsidP="00073F31">
            <w:pPr>
              <w:rPr>
                <w:rFonts w:ascii="Times New Roman" w:hAnsi="Times New Roman" w:cs="Times New Roman"/>
                <w:bCs/>
                <w:lang w:bidi="en-US"/>
              </w:rPr>
            </w:pPr>
          </w:p>
        </w:tc>
        <w:tc>
          <w:tcPr>
            <w:tcW w:w="3918" w:type="dxa"/>
          </w:tcPr>
          <w:p w14:paraId="0F3091E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Pr>
          <w:p w14:paraId="555A5DDA"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12</w:t>
            </w:r>
          </w:p>
        </w:tc>
        <w:tc>
          <w:tcPr>
            <w:tcW w:w="1697" w:type="dxa"/>
          </w:tcPr>
          <w:p w14:paraId="06CF559B"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25</w:t>
            </w:r>
          </w:p>
        </w:tc>
        <w:tc>
          <w:tcPr>
            <w:tcW w:w="1363" w:type="dxa"/>
          </w:tcPr>
          <w:p w14:paraId="5B13D3E1" w14:textId="77777777" w:rsidR="006A1FD0" w:rsidRPr="00831007" w:rsidRDefault="006A1FD0" w:rsidP="00073F31">
            <w:pPr>
              <w:rPr>
                <w:rFonts w:ascii="Times New Roman" w:hAnsi="Times New Roman" w:cs="Times New Roman"/>
                <w:bCs/>
                <w:lang w:bidi="en-US"/>
              </w:rPr>
            </w:pPr>
          </w:p>
        </w:tc>
      </w:tr>
      <w:tr w:rsidR="006A1FD0" w:rsidRPr="00831007" w14:paraId="750A19AA" w14:textId="77777777" w:rsidTr="00C46003">
        <w:trPr>
          <w:trHeight w:hRule="exact" w:val="288"/>
        </w:trPr>
        <w:tc>
          <w:tcPr>
            <w:tcW w:w="510" w:type="dxa"/>
          </w:tcPr>
          <w:p w14:paraId="77B76E41" w14:textId="77777777" w:rsidR="006A1FD0" w:rsidRPr="00831007" w:rsidRDefault="006A1FD0" w:rsidP="00073F31">
            <w:pPr>
              <w:rPr>
                <w:rFonts w:ascii="Times New Roman" w:hAnsi="Times New Roman" w:cs="Times New Roman"/>
                <w:bCs/>
                <w:lang w:bidi="en-US"/>
              </w:rPr>
            </w:pPr>
          </w:p>
        </w:tc>
        <w:tc>
          <w:tcPr>
            <w:tcW w:w="3918" w:type="dxa"/>
          </w:tcPr>
          <w:p w14:paraId="530D9B5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1260" w:type="dxa"/>
          </w:tcPr>
          <w:p w14:paraId="4C0C34E3"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697" w:type="dxa"/>
          </w:tcPr>
          <w:p w14:paraId="0B55C6BA"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363" w:type="dxa"/>
          </w:tcPr>
          <w:p w14:paraId="74B59460" w14:textId="77777777" w:rsidR="006A1FD0" w:rsidRPr="00831007" w:rsidRDefault="006A1FD0" w:rsidP="00073F31">
            <w:pPr>
              <w:rPr>
                <w:rFonts w:ascii="Times New Roman" w:hAnsi="Times New Roman" w:cs="Times New Roman"/>
                <w:bCs/>
                <w:lang w:bidi="en-US"/>
              </w:rPr>
            </w:pPr>
          </w:p>
        </w:tc>
      </w:tr>
      <w:tr w:rsidR="006A1FD0" w:rsidRPr="00831007" w14:paraId="0E1394EC" w14:textId="77777777" w:rsidTr="00C46003">
        <w:trPr>
          <w:trHeight w:hRule="exact" w:val="288"/>
        </w:trPr>
        <w:tc>
          <w:tcPr>
            <w:tcW w:w="510" w:type="dxa"/>
          </w:tcPr>
          <w:p w14:paraId="1F877317" w14:textId="77777777" w:rsidR="006A1FD0" w:rsidRPr="00831007" w:rsidRDefault="006A1FD0" w:rsidP="00073F31">
            <w:pPr>
              <w:rPr>
                <w:rFonts w:ascii="Times New Roman" w:hAnsi="Times New Roman" w:cs="Times New Roman"/>
                <w:bCs/>
                <w:lang w:bidi="en-US"/>
              </w:rPr>
            </w:pPr>
          </w:p>
        </w:tc>
        <w:tc>
          <w:tcPr>
            <w:tcW w:w="3918" w:type="dxa"/>
          </w:tcPr>
          <w:p w14:paraId="2A56F53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Do you have Television?</w:t>
            </w:r>
          </w:p>
        </w:tc>
        <w:tc>
          <w:tcPr>
            <w:tcW w:w="1260" w:type="dxa"/>
          </w:tcPr>
          <w:p w14:paraId="650A6A90" w14:textId="77777777" w:rsidR="006A1FD0" w:rsidRPr="00831007" w:rsidRDefault="006A1FD0" w:rsidP="00C46003">
            <w:pPr>
              <w:jc w:val="center"/>
              <w:rPr>
                <w:rFonts w:ascii="Times New Roman" w:hAnsi="Times New Roman" w:cs="Times New Roman"/>
                <w:bCs/>
                <w:lang w:bidi="en-US"/>
              </w:rPr>
            </w:pPr>
          </w:p>
        </w:tc>
        <w:tc>
          <w:tcPr>
            <w:tcW w:w="1697" w:type="dxa"/>
          </w:tcPr>
          <w:p w14:paraId="5BA714DD" w14:textId="77777777" w:rsidR="006A1FD0" w:rsidRPr="00831007" w:rsidRDefault="006A1FD0" w:rsidP="00C46003">
            <w:pPr>
              <w:jc w:val="center"/>
              <w:rPr>
                <w:rFonts w:ascii="Times New Roman" w:hAnsi="Times New Roman" w:cs="Times New Roman"/>
                <w:bCs/>
                <w:lang w:bidi="en-US"/>
              </w:rPr>
            </w:pPr>
          </w:p>
        </w:tc>
        <w:tc>
          <w:tcPr>
            <w:tcW w:w="1363" w:type="dxa"/>
          </w:tcPr>
          <w:p w14:paraId="33D85A79" w14:textId="77777777" w:rsidR="006A1FD0" w:rsidRPr="00831007" w:rsidRDefault="006A1FD0" w:rsidP="00073F31">
            <w:pPr>
              <w:rPr>
                <w:rFonts w:ascii="Times New Roman" w:hAnsi="Times New Roman" w:cs="Times New Roman"/>
                <w:bCs/>
                <w:lang w:bidi="en-US"/>
              </w:rPr>
            </w:pPr>
          </w:p>
        </w:tc>
      </w:tr>
      <w:tr w:rsidR="006A1FD0" w:rsidRPr="00831007" w14:paraId="45078DE3" w14:textId="77777777" w:rsidTr="00C46003">
        <w:trPr>
          <w:trHeight w:hRule="exact" w:val="288"/>
        </w:trPr>
        <w:tc>
          <w:tcPr>
            <w:tcW w:w="510" w:type="dxa"/>
          </w:tcPr>
          <w:p w14:paraId="2044E7B8" w14:textId="77777777" w:rsidR="006A1FD0" w:rsidRPr="00831007" w:rsidRDefault="006A1FD0" w:rsidP="00073F31">
            <w:pPr>
              <w:rPr>
                <w:rFonts w:ascii="Times New Roman" w:hAnsi="Times New Roman" w:cs="Times New Roman"/>
                <w:bCs/>
                <w:lang w:bidi="en-US"/>
              </w:rPr>
            </w:pPr>
          </w:p>
        </w:tc>
        <w:tc>
          <w:tcPr>
            <w:tcW w:w="3918" w:type="dxa"/>
          </w:tcPr>
          <w:p w14:paraId="0E7A4A5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Pr>
          <w:p w14:paraId="0482FD45"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5</w:t>
            </w:r>
          </w:p>
        </w:tc>
        <w:tc>
          <w:tcPr>
            <w:tcW w:w="1697" w:type="dxa"/>
          </w:tcPr>
          <w:p w14:paraId="303AF7BD"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0</w:t>
            </w:r>
          </w:p>
        </w:tc>
        <w:tc>
          <w:tcPr>
            <w:tcW w:w="1363" w:type="dxa"/>
          </w:tcPr>
          <w:p w14:paraId="613EE5ED" w14:textId="77777777" w:rsidR="006A1FD0" w:rsidRPr="00831007" w:rsidRDefault="006A1FD0" w:rsidP="00073F31">
            <w:pPr>
              <w:rPr>
                <w:rFonts w:ascii="Times New Roman" w:hAnsi="Times New Roman" w:cs="Times New Roman"/>
                <w:bCs/>
                <w:lang w:bidi="en-US"/>
              </w:rPr>
            </w:pPr>
          </w:p>
        </w:tc>
      </w:tr>
      <w:tr w:rsidR="006A1FD0" w:rsidRPr="00831007" w14:paraId="55435B77" w14:textId="77777777" w:rsidTr="00C46003">
        <w:trPr>
          <w:trHeight w:hRule="exact" w:val="288"/>
        </w:trPr>
        <w:tc>
          <w:tcPr>
            <w:tcW w:w="510" w:type="dxa"/>
          </w:tcPr>
          <w:p w14:paraId="4DDB20AB" w14:textId="77777777" w:rsidR="006A1FD0" w:rsidRPr="00831007" w:rsidRDefault="006A1FD0" w:rsidP="00073F31">
            <w:pPr>
              <w:rPr>
                <w:rFonts w:ascii="Times New Roman" w:hAnsi="Times New Roman" w:cs="Times New Roman"/>
                <w:bCs/>
                <w:lang w:bidi="en-US"/>
              </w:rPr>
            </w:pPr>
          </w:p>
        </w:tc>
        <w:tc>
          <w:tcPr>
            <w:tcW w:w="3918" w:type="dxa"/>
          </w:tcPr>
          <w:p w14:paraId="6A812CD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Pr>
          <w:p w14:paraId="78A22372"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35</w:t>
            </w:r>
          </w:p>
        </w:tc>
        <w:tc>
          <w:tcPr>
            <w:tcW w:w="1697" w:type="dxa"/>
          </w:tcPr>
          <w:p w14:paraId="7F36C977"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363" w:type="dxa"/>
          </w:tcPr>
          <w:p w14:paraId="73DBE093" w14:textId="77777777" w:rsidR="006A1FD0" w:rsidRPr="00831007" w:rsidRDefault="006A1FD0" w:rsidP="00073F31">
            <w:pPr>
              <w:rPr>
                <w:rFonts w:ascii="Times New Roman" w:hAnsi="Times New Roman" w:cs="Times New Roman"/>
                <w:bCs/>
                <w:lang w:bidi="en-US"/>
              </w:rPr>
            </w:pPr>
          </w:p>
        </w:tc>
      </w:tr>
      <w:tr w:rsidR="006A1FD0" w:rsidRPr="00831007" w14:paraId="0061C059" w14:textId="77777777" w:rsidTr="00C46003">
        <w:trPr>
          <w:trHeight w:hRule="exact" w:val="288"/>
        </w:trPr>
        <w:tc>
          <w:tcPr>
            <w:tcW w:w="510" w:type="dxa"/>
          </w:tcPr>
          <w:p w14:paraId="1418CC02" w14:textId="77777777" w:rsidR="006A1FD0" w:rsidRPr="00831007" w:rsidRDefault="006A1FD0" w:rsidP="00073F31">
            <w:pPr>
              <w:rPr>
                <w:rFonts w:ascii="Times New Roman" w:hAnsi="Times New Roman" w:cs="Times New Roman"/>
                <w:bCs/>
                <w:lang w:bidi="en-US"/>
              </w:rPr>
            </w:pPr>
          </w:p>
        </w:tc>
        <w:tc>
          <w:tcPr>
            <w:tcW w:w="3918" w:type="dxa"/>
          </w:tcPr>
          <w:p w14:paraId="1657322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Do you have mobile?</w:t>
            </w:r>
          </w:p>
        </w:tc>
        <w:tc>
          <w:tcPr>
            <w:tcW w:w="1260" w:type="dxa"/>
          </w:tcPr>
          <w:p w14:paraId="2A2C02AC" w14:textId="77777777" w:rsidR="006A1FD0" w:rsidRPr="00831007" w:rsidRDefault="006A1FD0" w:rsidP="00C46003">
            <w:pPr>
              <w:jc w:val="center"/>
              <w:rPr>
                <w:rFonts w:ascii="Times New Roman" w:hAnsi="Times New Roman" w:cs="Times New Roman"/>
                <w:bCs/>
                <w:lang w:bidi="en-US"/>
              </w:rPr>
            </w:pPr>
          </w:p>
        </w:tc>
        <w:tc>
          <w:tcPr>
            <w:tcW w:w="1697" w:type="dxa"/>
          </w:tcPr>
          <w:p w14:paraId="756F47AA" w14:textId="77777777" w:rsidR="006A1FD0" w:rsidRPr="00831007" w:rsidRDefault="006A1FD0" w:rsidP="00C46003">
            <w:pPr>
              <w:jc w:val="center"/>
              <w:rPr>
                <w:rFonts w:ascii="Times New Roman" w:hAnsi="Times New Roman" w:cs="Times New Roman"/>
                <w:bCs/>
                <w:lang w:bidi="en-US"/>
              </w:rPr>
            </w:pPr>
          </w:p>
        </w:tc>
        <w:tc>
          <w:tcPr>
            <w:tcW w:w="1363" w:type="dxa"/>
          </w:tcPr>
          <w:p w14:paraId="491D3407" w14:textId="77777777" w:rsidR="006A1FD0" w:rsidRPr="00831007" w:rsidRDefault="006A1FD0" w:rsidP="00073F31">
            <w:pPr>
              <w:rPr>
                <w:rFonts w:ascii="Times New Roman" w:hAnsi="Times New Roman" w:cs="Times New Roman"/>
                <w:bCs/>
                <w:lang w:bidi="en-US"/>
              </w:rPr>
            </w:pPr>
          </w:p>
        </w:tc>
      </w:tr>
      <w:tr w:rsidR="006A1FD0" w:rsidRPr="00831007" w14:paraId="0F20525C" w14:textId="77777777" w:rsidTr="00C46003">
        <w:trPr>
          <w:trHeight w:hRule="exact" w:val="288"/>
        </w:trPr>
        <w:tc>
          <w:tcPr>
            <w:tcW w:w="510" w:type="dxa"/>
          </w:tcPr>
          <w:p w14:paraId="411CB49A" w14:textId="77777777" w:rsidR="006A1FD0" w:rsidRPr="00831007" w:rsidRDefault="006A1FD0" w:rsidP="00073F31">
            <w:pPr>
              <w:rPr>
                <w:rFonts w:ascii="Times New Roman" w:hAnsi="Times New Roman" w:cs="Times New Roman"/>
                <w:bCs/>
                <w:lang w:bidi="en-US"/>
              </w:rPr>
            </w:pPr>
          </w:p>
        </w:tc>
        <w:tc>
          <w:tcPr>
            <w:tcW w:w="3918" w:type="dxa"/>
          </w:tcPr>
          <w:p w14:paraId="0549607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Yes</w:t>
            </w:r>
          </w:p>
        </w:tc>
        <w:tc>
          <w:tcPr>
            <w:tcW w:w="1260" w:type="dxa"/>
          </w:tcPr>
          <w:p w14:paraId="6B06D2BA"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w:t>
            </w:r>
          </w:p>
          <w:p w14:paraId="7FCF226D" w14:textId="77777777" w:rsidR="006A1FD0" w:rsidRPr="00831007" w:rsidRDefault="006A1FD0" w:rsidP="00C46003">
            <w:pPr>
              <w:jc w:val="center"/>
              <w:rPr>
                <w:rFonts w:ascii="Times New Roman" w:hAnsi="Times New Roman" w:cs="Times New Roman"/>
                <w:bCs/>
                <w:lang w:bidi="en-US"/>
              </w:rPr>
            </w:pPr>
          </w:p>
        </w:tc>
        <w:tc>
          <w:tcPr>
            <w:tcW w:w="1697" w:type="dxa"/>
          </w:tcPr>
          <w:p w14:paraId="4868AF5A"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35.0</w:t>
            </w:r>
          </w:p>
        </w:tc>
        <w:tc>
          <w:tcPr>
            <w:tcW w:w="1363" w:type="dxa"/>
          </w:tcPr>
          <w:p w14:paraId="731BDDFE" w14:textId="77777777" w:rsidR="006A1FD0" w:rsidRPr="00831007" w:rsidRDefault="006A1FD0" w:rsidP="00073F31">
            <w:pPr>
              <w:rPr>
                <w:rFonts w:ascii="Times New Roman" w:hAnsi="Times New Roman" w:cs="Times New Roman"/>
                <w:bCs/>
                <w:lang w:bidi="en-US"/>
              </w:rPr>
            </w:pPr>
          </w:p>
        </w:tc>
      </w:tr>
      <w:tr w:rsidR="006A1FD0" w:rsidRPr="00831007" w14:paraId="765D967C" w14:textId="77777777" w:rsidTr="00C46003">
        <w:trPr>
          <w:trHeight w:hRule="exact" w:val="288"/>
        </w:trPr>
        <w:tc>
          <w:tcPr>
            <w:tcW w:w="510" w:type="dxa"/>
          </w:tcPr>
          <w:p w14:paraId="66045B47" w14:textId="77777777" w:rsidR="006A1FD0" w:rsidRPr="00831007" w:rsidRDefault="006A1FD0" w:rsidP="00073F31">
            <w:pPr>
              <w:rPr>
                <w:rFonts w:ascii="Times New Roman" w:hAnsi="Times New Roman" w:cs="Times New Roman"/>
                <w:bCs/>
                <w:lang w:bidi="en-US"/>
              </w:rPr>
            </w:pPr>
          </w:p>
        </w:tc>
        <w:tc>
          <w:tcPr>
            <w:tcW w:w="3918" w:type="dxa"/>
          </w:tcPr>
          <w:p w14:paraId="502E940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No</w:t>
            </w:r>
          </w:p>
        </w:tc>
        <w:tc>
          <w:tcPr>
            <w:tcW w:w="1260" w:type="dxa"/>
          </w:tcPr>
          <w:p w14:paraId="25F287B9"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30</w:t>
            </w:r>
          </w:p>
        </w:tc>
        <w:tc>
          <w:tcPr>
            <w:tcW w:w="1697" w:type="dxa"/>
          </w:tcPr>
          <w:p w14:paraId="644D853E"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65.0</w:t>
            </w:r>
          </w:p>
        </w:tc>
        <w:tc>
          <w:tcPr>
            <w:tcW w:w="1363" w:type="dxa"/>
          </w:tcPr>
          <w:p w14:paraId="0CFD8ED7" w14:textId="77777777" w:rsidR="006A1FD0" w:rsidRPr="00831007" w:rsidRDefault="006A1FD0" w:rsidP="00073F31">
            <w:pPr>
              <w:rPr>
                <w:rFonts w:ascii="Times New Roman" w:hAnsi="Times New Roman" w:cs="Times New Roman"/>
                <w:bCs/>
                <w:lang w:bidi="en-US"/>
              </w:rPr>
            </w:pPr>
          </w:p>
        </w:tc>
      </w:tr>
      <w:tr w:rsidR="006A1FD0" w:rsidRPr="00831007" w14:paraId="70315289" w14:textId="77777777" w:rsidTr="00C46003">
        <w:trPr>
          <w:trHeight w:hRule="exact" w:val="288"/>
        </w:trPr>
        <w:tc>
          <w:tcPr>
            <w:tcW w:w="510" w:type="dxa"/>
          </w:tcPr>
          <w:p w14:paraId="7F62FEB7" w14:textId="77777777" w:rsidR="006A1FD0" w:rsidRPr="00831007" w:rsidRDefault="006A1FD0" w:rsidP="00073F31">
            <w:pPr>
              <w:rPr>
                <w:rFonts w:ascii="Times New Roman" w:hAnsi="Times New Roman" w:cs="Times New Roman"/>
                <w:bCs/>
                <w:lang w:bidi="en-US"/>
              </w:rPr>
            </w:pPr>
          </w:p>
        </w:tc>
        <w:tc>
          <w:tcPr>
            <w:tcW w:w="3918" w:type="dxa"/>
          </w:tcPr>
          <w:p w14:paraId="13D2B36F" w14:textId="77777777" w:rsidR="006A1FD0" w:rsidRPr="00831007" w:rsidRDefault="006A1FD0" w:rsidP="00073F31">
            <w:pPr>
              <w:rPr>
                <w:rFonts w:ascii="Times New Roman" w:hAnsi="Times New Roman" w:cs="Times New Roman"/>
                <w:bCs/>
                <w:lang w:bidi="en-US"/>
              </w:rPr>
            </w:pPr>
          </w:p>
        </w:tc>
        <w:tc>
          <w:tcPr>
            <w:tcW w:w="1260" w:type="dxa"/>
          </w:tcPr>
          <w:p w14:paraId="153A7408"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40</w:t>
            </w:r>
          </w:p>
        </w:tc>
        <w:tc>
          <w:tcPr>
            <w:tcW w:w="1697" w:type="dxa"/>
          </w:tcPr>
          <w:p w14:paraId="7E820E0D" w14:textId="77777777" w:rsidR="006A1FD0" w:rsidRPr="00831007" w:rsidRDefault="006A1FD0" w:rsidP="00C46003">
            <w:pPr>
              <w:jc w:val="center"/>
              <w:rPr>
                <w:rFonts w:ascii="Times New Roman" w:hAnsi="Times New Roman" w:cs="Times New Roman"/>
                <w:bCs/>
                <w:lang w:bidi="en-US"/>
              </w:rPr>
            </w:pPr>
            <w:r w:rsidRPr="00831007">
              <w:rPr>
                <w:rFonts w:ascii="Times New Roman" w:hAnsi="Times New Roman" w:cs="Times New Roman"/>
                <w:bCs/>
                <w:lang w:bidi="en-US"/>
              </w:rPr>
              <w:t>100.0</w:t>
            </w:r>
          </w:p>
        </w:tc>
        <w:tc>
          <w:tcPr>
            <w:tcW w:w="1363" w:type="dxa"/>
          </w:tcPr>
          <w:p w14:paraId="5E61FCEF" w14:textId="77777777" w:rsidR="006A1FD0" w:rsidRPr="00831007" w:rsidRDefault="006A1FD0" w:rsidP="00073F31">
            <w:pPr>
              <w:rPr>
                <w:rFonts w:ascii="Times New Roman" w:hAnsi="Times New Roman" w:cs="Times New Roman"/>
                <w:bCs/>
                <w:lang w:bidi="en-US"/>
              </w:rPr>
            </w:pPr>
          </w:p>
        </w:tc>
      </w:tr>
    </w:tbl>
    <w:p w14:paraId="2F38395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Source: HH survey result, 2013</w:t>
      </w:r>
      <w:bookmarkStart w:id="234" w:name="_Toc343074120"/>
      <w:bookmarkStart w:id="235" w:name="_Toc373016507"/>
      <w:bookmarkStart w:id="236" w:name="_Toc373181718"/>
    </w:p>
    <w:p w14:paraId="1AFBD9D4"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lastRenderedPageBreak/>
        <w:t xml:space="preserve"> Farm equipment </w:t>
      </w:r>
      <w:bookmarkEnd w:id="234"/>
      <w:bookmarkEnd w:id="235"/>
      <w:bookmarkEnd w:id="236"/>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and transportation</w:t>
      </w:r>
    </w:p>
    <w:p w14:paraId="4AE06817" w14:textId="77777777" w:rsidR="006A1FD0" w:rsidRPr="00831007" w:rsidRDefault="006A1FD0" w:rsidP="00073F31">
      <w:pPr>
        <w:rPr>
          <w:rFonts w:ascii="Times New Roman" w:hAnsi="Times New Roman" w:cs="Times New Roman"/>
          <w:bCs/>
          <w:color w:val="FF0000"/>
          <w:lang w:bidi="en-US"/>
        </w:rPr>
      </w:pPr>
      <w:r w:rsidRPr="00831007">
        <w:rPr>
          <w:rFonts w:ascii="Times New Roman" w:hAnsi="Times New Roman" w:cs="Times New Roman"/>
          <w:bCs/>
          <w:lang w:bidi="en-US"/>
        </w:rPr>
        <w:t xml:space="preserve">Farm equipment is one of the basic assets to carry out the farming operation of an irrigation project. According to the household heads survey conducted, the most important item of equipment used on the sampled farms was oxen and from the sample, household reflection shows that oxen ownership is very high.The oxen will regularly replace after few years; because all of ox owning households have, oxen aged </w:t>
      </w:r>
      <w:r w:rsidRPr="00831007">
        <w:rPr>
          <w:rFonts w:ascii="Times New Roman" w:hAnsi="Times New Roman" w:cs="Times New Roman"/>
          <w:bCs/>
          <w:shd w:val="pct15" w:color="auto" w:fill="FFFFFF"/>
          <w:lang w:bidi="en-US"/>
        </w:rPr>
        <w:t>4</w:t>
      </w:r>
      <w:r w:rsidRPr="00831007">
        <w:rPr>
          <w:rFonts w:ascii="Times New Roman" w:hAnsi="Times New Roman" w:cs="Times New Roman"/>
          <w:bCs/>
          <w:lang w:bidi="en-US"/>
        </w:rPr>
        <w:t xml:space="preserve"> Years old or less. </w:t>
      </w:r>
    </w:p>
    <w:p w14:paraId="1E061E89" w14:textId="77777777" w:rsidR="006A1FD0" w:rsidRPr="00831007" w:rsidRDefault="006A1FD0" w:rsidP="00073F31">
      <w:pPr>
        <w:rPr>
          <w:rFonts w:ascii="Times New Roman" w:hAnsi="Times New Roman" w:cs="Times New Roman"/>
          <w:bCs/>
          <w:color w:val="FF0000"/>
          <w:lang w:bidi="en-US"/>
        </w:rPr>
      </w:pPr>
    </w:p>
    <w:p w14:paraId="6BCE41F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number of hand tools is large, but hand tools represent the only other mechanical resource available for agricultural activities, which are consequently highly labor intensive</w:t>
      </w:r>
      <w:r w:rsidRPr="00831007">
        <w:rPr>
          <w:rFonts w:ascii="Times New Roman" w:hAnsi="Times New Roman" w:cs="Times New Roman"/>
          <w:bCs/>
          <w:color w:val="FF0000"/>
          <w:lang w:bidi="en-US"/>
        </w:rPr>
        <w:t xml:space="preserve">. </w:t>
      </w:r>
      <w:r w:rsidRPr="00831007">
        <w:rPr>
          <w:rFonts w:ascii="Times New Roman" w:hAnsi="Times New Roman" w:cs="Times New Roman"/>
          <w:bCs/>
          <w:lang w:bidi="en-US"/>
        </w:rPr>
        <w:t>The basic farm equipment, number owned and average age that the sampled household used have explained as follow.</w:t>
      </w:r>
    </w:p>
    <w:p w14:paraId="62C6670B" w14:textId="77777777" w:rsidR="006A1FD0" w:rsidRPr="00831007" w:rsidRDefault="006A1FD0" w:rsidP="00073F31">
      <w:pPr>
        <w:rPr>
          <w:rFonts w:ascii="Times New Roman" w:hAnsi="Times New Roman" w:cs="Times New Roman"/>
          <w:lang w:val="en-GB"/>
        </w:rPr>
      </w:pPr>
    </w:p>
    <w:p w14:paraId="706BECA1" w14:textId="77777777" w:rsidR="006A1FD0" w:rsidRPr="00831007" w:rsidRDefault="006A1FD0" w:rsidP="00073F31">
      <w:pPr>
        <w:rPr>
          <w:rFonts w:ascii="Times New Roman" w:hAnsi="Times New Roman" w:cs="Times New Roman"/>
          <w:bCs/>
        </w:rPr>
      </w:pPr>
      <w:bookmarkStart w:id="237" w:name="_Toc373183482"/>
      <w:r w:rsidRPr="00831007">
        <w:rPr>
          <w:rFonts w:ascii="Times New Roman" w:hAnsi="Times New Roman" w:cs="Times New Roman"/>
          <w:bCs/>
        </w:rPr>
        <w:t>Table 23 Respondents Farm equipment holding</w:t>
      </w:r>
      <w:bookmarkEnd w:id="237"/>
    </w:p>
    <w:tbl>
      <w:tblPr>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340"/>
        <w:gridCol w:w="2157"/>
        <w:gridCol w:w="2253"/>
        <w:gridCol w:w="1890"/>
      </w:tblGrid>
      <w:tr w:rsidR="006A1FD0" w:rsidRPr="00831007" w14:paraId="7A90A600" w14:textId="77777777" w:rsidTr="00115668">
        <w:trPr>
          <w:trHeight w:hRule="exact" w:val="288"/>
        </w:trPr>
        <w:tc>
          <w:tcPr>
            <w:tcW w:w="630" w:type="dxa"/>
            <w:noWrap/>
            <w:hideMark/>
          </w:tcPr>
          <w:p w14:paraId="7761E24F"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N</w:t>
            </w:r>
            <w:r w:rsidRPr="00831007">
              <w:rPr>
                <w:rFonts w:ascii="Times New Roman" w:hAnsi="Times New Roman" w:cs="Times New Roman"/>
                <w:bCs/>
                <w:u w:val="single"/>
                <w:lang w:bidi="en-US"/>
              </w:rPr>
              <w:t>o</w:t>
            </w:r>
          </w:p>
        </w:tc>
        <w:tc>
          <w:tcPr>
            <w:tcW w:w="2340" w:type="dxa"/>
            <w:noWrap/>
            <w:hideMark/>
          </w:tcPr>
          <w:p w14:paraId="0133DA6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Items</w:t>
            </w:r>
          </w:p>
        </w:tc>
        <w:tc>
          <w:tcPr>
            <w:tcW w:w="2157" w:type="dxa"/>
            <w:noWrap/>
            <w:hideMark/>
          </w:tcPr>
          <w:p w14:paraId="3D4F4677"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Number owned</w:t>
            </w:r>
          </w:p>
        </w:tc>
        <w:tc>
          <w:tcPr>
            <w:tcW w:w="2253" w:type="dxa"/>
            <w:noWrap/>
            <w:hideMark/>
          </w:tcPr>
          <w:p w14:paraId="254F05EB"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Average age</w:t>
            </w:r>
          </w:p>
        </w:tc>
        <w:tc>
          <w:tcPr>
            <w:tcW w:w="1890" w:type="dxa"/>
            <w:noWrap/>
            <w:hideMark/>
          </w:tcPr>
          <w:p w14:paraId="63A2E0A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Remark</w:t>
            </w:r>
          </w:p>
        </w:tc>
      </w:tr>
      <w:tr w:rsidR="006A1FD0" w:rsidRPr="00831007" w14:paraId="62D23673" w14:textId="77777777" w:rsidTr="00115668">
        <w:trPr>
          <w:trHeight w:hRule="exact" w:val="259"/>
        </w:trPr>
        <w:tc>
          <w:tcPr>
            <w:tcW w:w="630" w:type="dxa"/>
            <w:noWrap/>
            <w:hideMark/>
          </w:tcPr>
          <w:p w14:paraId="1A3D5792"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1</w:t>
            </w:r>
          </w:p>
        </w:tc>
        <w:tc>
          <w:tcPr>
            <w:tcW w:w="2340" w:type="dxa"/>
            <w:noWrap/>
            <w:hideMark/>
          </w:tcPr>
          <w:p w14:paraId="3E55426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Oxen</w:t>
            </w:r>
          </w:p>
        </w:tc>
        <w:tc>
          <w:tcPr>
            <w:tcW w:w="2157" w:type="dxa"/>
            <w:noWrap/>
            <w:hideMark/>
          </w:tcPr>
          <w:p w14:paraId="67E10C08"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66</w:t>
            </w:r>
          </w:p>
        </w:tc>
        <w:tc>
          <w:tcPr>
            <w:tcW w:w="2253" w:type="dxa"/>
            <w:noWrap/>
            <w:hideMark/>
          </w:tcPr>
          <w:p w14:paraId="3F978BF6"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4.2</w:t>
            </w:r>
          </w:p>
        </w:tc>
        <w:tc>
          <w:tcPr>
            <w:tcW w:w="1890" w:type="dxa"/>
            <w:noWrap/>
            <w:hideMark/>
          </w:tcPr>
          <w:p w14:paraId="33E13C4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w:t>
            </w:r>
          </w:p>
        </w:tc>
      </w:tr>
      <w:tr w:rsidR="006A1FD0" w:rsidRPr="00831007" w14:paraId="7452EDB5" w14:textId="77777777" w:rsidTr="00115668">
        <w:trPr>
          <w:trHeight w:hRule="exact" w:val="259"/>
        </w:trPr>
        <w:tc>
          <w:tcPr>
            <w:tcW w:w="630" w:type="dxa"/>
            <w:noWrap/>
            <w:hideMark/>
          </w:tcPr>
          <w:p w14:paraId="357FBEA2"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2</w:t>
            </w:r>
          </w:p>
        </w:tc>
        <w:tc>
          <w:tcPr>
            <w:tcW w:w="2340" w:type="dxa"/>
            <w:noWrap/>
            <w:hideMark/>
          </w:tcPr>
          <w:p w14:paraId="00C1131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Plow</w:t>
            </w:r>
          </w:p>
        </w:tc>
        <w:tc>
          <w:tcPr>
            <w:tcW w:w="2157" w:type="dxa"/>
            <w:noWrap/>
            <w:hideMark/>
          </w:tcPr>
          <w:p w14:paraId="0A0507DC"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47</w:t>
            </w:r>
          </w:p>
        </w:tc>
        <w:tc>
          <w:tcPr>
            <w:tcW w:w="2253" w:type="dxa"/>
            <w:noWrap/>
            <w:hideMark/>
          </w:tcPr>
          <w:p w14:paraId="7E0B3B7E"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3.2</w:t>
            </w:r>
          </w:p>
        </w:tc>
        <w:tc>
          <w:tcPr>
            <w:tcW w:w="1890" w:type="dxa"/>
            <w:noWrap/>
            <w:hideMark/>
          </w:tcPr>
          <w:p w14:paraId="0FF63B7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w:t>
            </w:r>
          </w:p>
        </w:tc>
      </w:tr>
      <w:tr w:rsidR="006A1FD0" w:rsidRPr="00831007" w14:paraId="6491A499" w14:textId="77777777" w:rsidTr="00115668">
        <w:trPr>
          <w:trHeight w:hRule="exact" w:val="259"/>
        </w:trPr>
        <w:tc>
          <w:tcPr>
            <w:tcW w:w="630" w:type="dxa"/>
            <w:noWrap/>
            <w:hideMark/>
          </w:tcPr>
          <w:p w14:paraId="2C763789"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3</w:t>
            </w:r>
          </w:p>
        </w:tc>
        <w:tc>
          <w:tcPr>
            <w:tcW w:w="2340" w:type="dxa"/>
            <w:noWrap/>
            <w:hideMark/>
          </w:tcPr>
          <w:p w14:paraId="4E3D432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Hoe</w:t>
            </w:r>
          </w:p>
        </w:tc>
        <w:tc>
          <w:tcPr>
            <w:tcW w:w="2157" w:type="dxa"/>
            <w:noWrap/>
            <w:hideMark/>
          </w:tcPr>
          <w:p w14:paraId="1F454A51"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64</w:t>
            </w:r>
          </w:p>
        </w:tc>
        <w:tc>
          <w:tcPr>
            <w:tcW w:w="2253" w:type="dxa"/>
            <w:noWrap/>
            <w:hideMark/>
          </w:tcPr>
          <w:p w14:paraId="4040CC88"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2.0</w:t>
            </w:r>
          </w:p>
        </w:tc>
        <w:tc>
          <w:tcPr>
            <w:tcW w:w="1890" w:type="dxa"/>
            <w:noWrap/>
            <w:hideMark/>
          </w:tcPr>
          <w:p w14:paraId="10F365B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w:t>
            </w:r>
          </w:p>
        </w:tc>
      </w:tr>
      <w:tr w:rsidR="006A1FD0" w:rsidRPr="00831007" w14:paraId="232424BC" w14:textId="77777777" w:rsidTr="00115668">
        <w:trPr>
          <w:trHeight w:hRule="exact" w:val="259"/>
        </w:trPr>
        <w:tc>
          <w:tcPr>
            <w:tcW w:w="630" w:type="dxa"/>
            <w:noWrap/>
            <w:hideMark/>
          </w:tcPr>
          <w:p w14:paraId="4264653D"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4</w:t>
            </w:r>
          </w:p>
        </w:tc>
        <w:tc>
          <w:tcPr>
            <w:tcW w:w="2340" w:type="dxa"/>
            <w:noWrap/>
            <w:hideMark/>
          </w:tcPr>
          <w:p w14:paraId="208C9EF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Sickle</w:t>
            </w:r>
          </w:p>
        </w:tc>
        <w:tc>
          <w:tcPr>
            <w:tcW w:w="2157" w:type="dxa"/>
            <w:noWrap/>
            <w:hideMark/>
          </w:tcPr>
          <w:p w14:paraId="4DBB4059"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65</w:t>
            </w:r>
          </w:p>
        </w:tc>
        <w:tc>
          <w:tcPr>
            <w:tcW w:w="2253" w:type="dxa"/>
            <w:noWrap/>
            <w:hideMark/>
          </w:tcPr>
          <w:p w14:paraId="23A06F46"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2.4</w:t>
            </w:r>
          </w:p>
        </w:tc>
        <w:tc>
          <w:tcPr>
            <w:tcW w:w="1890" w:type="dxa"/>
            <w:noWrap/>
            <w:hideMark/>
          </w:tcPr>
          <w:p w14:paraId="5CD99B3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w:t>
            </w:r>
          </w:p>
        </w:tc>
      </w:tr>
      <w:tr w:rsidR="006A1FD0" w:rsidRPr="00831007" w14:paraId="6387AA85" w14:textId="77777777" w:rsidTr="00115668">
        <w:trPr>
          <w:trHeight w:hRule="exact" w:val="259"/>
        </w:trPr>
        <w:tc>
          <w:tcPr>
            <w:tcW w:w="630" w:type="dxa"/>
            <w:noWrap/>
            <w:hideMark/>
          </w:tcPr>
          <w:p w14:paraId="3CA20A07"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5</w:t>
            </w:r>
          </w:p>
        </w:tc>
        <w:tc>
          <w:tcPr>
            <w:tcW w:w="2340" w:type="dxa"/>
            <w:noWrap/>
            <w:hideMark/>
          </w:tcPr>
          <w:p w14:paraId="2F677E3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Shovel</w:t>
            </w:r>
          </w:p>
        </w:tc>
        <w:tc>
          <w:tcPr>
            <w:tcW w:w="2157" w:type="dxa"/>
            <w:noWrap/>
            <w:hideMark/>
          </w:tcPr>
          <w:p w14:paraId="3060FADD"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31</w:t>
            </w:r>
          </w:p>
        </w:tc>
        <w:tc>
          <w:tcPr>
            <w:tcW w:w="2253" w:type="dxa"/>
            <w:noWrap/>
            <w:hideMark/>
          </w:tcPr>
          <w:p w14:paraId="1384BAB1"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3.1</w:t>
            </w:r>
          </w:p>
        </w:tc>
        <w:tc>
          <w:tcPr>
            <w:tcW w:w="1890" w:type="dxa"/>
            <w:noWrap/>
            <w:hideMark/>
          </w:tcPr>
          <w:p w14:paraId="65FAD9F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w:t>
            </w:r>
          </w:p>
        </w:tc>
      </w:tr>
      <w:tr w:rsidR="006A1FD0" w:rsidRPr="00831007" w14:paraId="4977F859" w14:textId="77777777" w:rsidTr="00115668">
        <w:trPr>
          <w:trHeight w:hRule="exact" w:val="259"/>
        </w:trPr>
        <w:tc>
          <w:tcPr>
            <w:tcW w:w="630" w:type="dxa"/>
            <w:noWrap/>
            <w:hideMark/>
          </w:tcPr>
          <w:p w14:paraId="66A5A474"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6</w:t>
            </w:r>
          </w:p>
        </w:tc>
        <w:tc>
          <w:tcPr>
            <w:tcW w:w="2340" w:type="dxa"/>
            <w:noWrap/>
            <w:hideMark/>
          </w:tcPr>
          <w:p w14:paraId="7BA2E4C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Slash</w:t>
            </w:r>
          </w:p>
        </w:tc>
        <w:tc>
          <w:tcPr>
            <w:tcW w:w="2157" w:type="dxa"/>
            <w:noWrap/>
            <w:hideMark/>
          </w:tcPr>
          <w:p w14:paraId="3330BDE7"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53</w:t>
            </w:r>
          </w:p>
        </w:tc>
        <w:tc>
          <w:tcPr>
            <w:tcW w:w="2253" w:type="dxa"/>
            <w:noWrap/>
            <w:hideMark/>
          </w:tcPr>
          <w:p w14:paraId="6FF2258D"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1.9</w:t>
            </w:r>
          </w:p>
        </w:tc>
        <w:tc>
          <w:tcPr>
            <w:tcW w:w="1890" w:type="dxa"/>
            <w:noWrap/>
            <w:hideMark/>
          </w:tcPr>
          <w:p w14:paraId="37977BD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w:t>
            </w:r>
          </w:p>
        </w:tc>
      </w:tr>
      <w:tr w:rsidR="006A1FD0" w:rsidRPr="00831007" w14:paraId="0FCCE1AD" w14:textId="77777777" w:rsidTr="00115668">
        <w:trPr>
          <w:trHeight w:hRule="exact" w:val="259"/>
        </w:trPr>
        <w:tc>
          <w:tcPr>
            <w:tcW w:w="630" w:type="dxa"/>
            <w:noWrap/>
          </w:tcPr>
          <w:p w14:paraId="1A7F3C1C" w14:textId="77777777" w:rsidR="006A1FD0" w:rsidRPr="00831007" w:rsidRDefault="006A1FD0" w:rsidP="00976388">
            <w:pPr>
              <w:jc w:val="center"/>
              <w:rPr>
                <w:rFonts w:ascii="Times New Roman" w:hAnsi="Times New Roman" w:cs="Times New Roman"/>
                <w:bCs/>
                <w:lang w:bidi="en-US"/>
              </w:rPr>
            </w:pPr>
          </w:p>
        </w:tc>
        <w:tc>
          <w:tcPr>
            <w:tcW w:w="2340" w:type="dxa"/>
            <w:noWrap/>
          </w:tcPr>
          <w:p w14:paraId="1E31C67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2157" w:type="dxa"/>
            <w:noWrap/>
          </w:tcPr>
          <w:p w14:paraId="76981B05"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326</w:t>
            </w:r>
          </w:p>
        </w:tc>
        <w:tc>
          <w:tcPr>
            <w:tcW w:w="2253" w:type="dxa"/>
            <w:noWrap/>
          </w:tcPr>
          <w:p w14:paraId="445193D0" w14:textId="77777777" w:rsidR="006A1FD0" w:rsidRPr="00831007" w:rsidRDefault="006A1FD0" w:rsidP="00976388">
            <w:pPr>
              <w:jc w:val="center"/>
              <w:rPr>
                <w:rFonts w:ascii="Times New Roman" w:hAnsi="Times New Roman" w:cs="Times New Roman"/>
                <w:bCs/>
                <w:lang w:bidi="en-US"/>
              </w:rPr>
            </w:pPr>
            <w:r w:rsidRPr="00831007">
              <w:rPr>
                <w:rFonts w:ascii="Times New Roman" w:hAnsi="Times New Roman" w:cs="Times New Roman"/>
                <w:bCs/>
                <w:lang w:bidi="en-US"/>
              </w:rPr>
              <w:t>16.0</w:t>
            </w:r>
          </w:p>
        </w:tc>
        <w:tc>
          <w:tcPr>
            <w:tcW w:w="1890" w:type="dxa"/>
            <w:noWrap/>
          </w:tcPr>
          <w:p w14:paraId="08A07C4A" w14:textId="77777777" w:rsidR="006A1FD0" w:rsidRPr="00831007" w:rsidRDefault="006A1FD0" w:rsidP="00073F31">
            <w:pPr>
              <w:rPr>
                <w:rFonts w:ascii="Times New Roman" w:hAnsi="Times New Roman" w:cs="Times New Roman"/>
                <w:bCs/>
                <w:lang w:bidi="en-US"/>
              </w:rPr>
            </w:pPr>
          </w:p>
        </w:tc>
      </w:tr>
    </w:tbl>
    <w:p w14:paraId="41FA6591" w14:textId="77777777" w:rsidR="006A1FD0" w:rsidRPr="00831007" w:rsidRDefault="006A1FD0" w:rsidP="00073F31">
      <w:pPr>
        <w:rPr>
          <w:rFonts w:ascii="Times New Roman" w:eastAsia="MS Mincho" w:hAnsi="Times New Roman" w:cs="Times New Roman"/>
          <w:noProof/>
          <w:lang w:eastAsia="zh-CN"/>
        </w:rPr>
      </w:pPr>
      <w:bookmarkStart w:id="238" w:name="_Toc373015230"/>
      <w:bookmarkStart w:id="239" w:name="_Toc373072066"/>
      <w:r w:rsidRPr="00831007">
        <w:rPr>
          <w:rFonts w:ascii="Times New Roman" w:eastAsia="MS Mincho" w:hAnsi="Times New Roman" w:cs="Times New Roman"/>
          <w:lang w:val="en-GB" w:eastAsia="ja-JP"/>
        </w:rPr>
        <w:t>Source: HH survey result, 2014</w:t>
      </w:r>
      <w:bookmarkEnd w:id="238"/>
      <w:bookmarkEnd w:id="239"/>
    </w:p>
    <w:p w14:paraId="3E173C99" w14:textId="77777777" w:rsidR="006A1FD0" w:rsidRPr="00831007" w:rsidRDefault="006A1FD0" w:rsidP="00073F31">
      <w:pPr>
        <w:rPr>
          <w:rFonts w:ascii="Times New Roman" w:eastAsia="MS Mincho" w:hAnsi="Times New Roman" w:cs="Times New Roman"/>
          <w:noProof/>
          <w:lang w:eastAsia="zh-CN"/>
        </w:rPr>
      </w:pPr>
      <w:r w:rsidRPr="00831007">
        <w:rPr>
          <w:rFonts w:ascii="Times New Roman" w:eastAsia="MS Mincho" w:hAnsi="Times New Roman" w:cs="Times New Roman"/>
          <w:noProof/>
          <w:lang w:eastAsia="zh-CN"/>
        </w:rPr>
        <w:t>Graphically</w:t>
      </w:r>
    </w:p>
    <w:p w14:paraId="1C7C9A04" w14:textId="77777777" w:rsidR="006A1FD0" w:rsidRPr="00831007" w:rsidRDefault="006A1FD0" w:rsidP="00073F31">
      <w:pPr>
        <w:rPr>
          <w:rFonts w:ascii="Times New Roman" w:eastAsia="MS Mincho" w:hAnsi="Times New Roman" w:cs="Times New Roman"/>
          <w:lang w:val="en-GB" w:eastAsia="ja-JP"/>
        </w:rPr>
      </w:pPr>
      <w:r w:rsidRPr="00831007">
        <w:rPr>
          <w:rFonts w:ascii="Times New Roman" w:eastAsia="MS Mincho" w:hAnsi="Times New Roman" w:cs="Times New Roman"/>
          <w:noProof/>
          <w:lang w:eastAsia="zh-CN"/>
        </w:rPr>
        <w:drawing>
          <wp:inline distT="0" distB="0" distL="0" distR="0" wp14:anchorId="640E3C37" wp14:editId="1128FFB2">
            <wp:extent cx="5808973" cy="2987277"/>
            <wp:effectExtent l="12197" t="6108" r="5590" b="2545"/>
            <wp:docPr id="3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2D5C86" w14:textId="77777777" w:rsidR="006A1FD0" w:rsidRPr="00831007" w:rsidRDefault="006A1FD0" w:rsidP="00073F31">
      <w:pPr>
        <w:rPr>
          <w:rFonts w:ascii="Times New Roman" w:eastAsia="MS Mincho" w:hAnsi="Times New Roman" w:cs="Times New Roman"/>
          <w:lang w:val="en-GB" w:eastAsia="ja-JP"/>
        </w:rPr>
      </w:pPr>
      <w:r w:rsidRPr="00831007">
        <w:rPr>
          <w:rFonts w:ascii="Times New Roman" w:eastAsia="MS Mincho" w:hAnsi="Times New Roman" w:cs="Times New Roman"/>
          <w:lang w:val="en-GB" w:eastAsia="ja-JP"/>
        </w:rPr>
        <w:t>Source: HH survey result, 2014</w:t>
      </w:r>
      <w:r w:rsidRPr="00831007">
        <w:rPr>
          <w:rFonts w:ascii="Times New Roman" w:eastAsia="MS Mincho" w:hAnsi="Times New Roman" w:cs="Times New Roman"/>
          <w:lang w:val="en-GB" w:eastAsia="ja-JP"/>
        </w:rPr>
        <w:tab/>
      </w:r>
    </w:p>
    <w:p w14:paraId="2E436F0D"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 xml:space="preserve">According to other resources, transport resources are very critical for the irrigation project, but in and around the proposed project transport resources are equally scarce. As socioeconomic </w:t>
      </w:r>
      <w:r w:rsidRPr="00831007">
        <w:rPr>
          <w:rFonts w:ascii="Times New Roman" w:hAnsi="Times New Roman" w:cs="Times New Roman"/>
          <w:bCs/>
          <w:lang w:val="en-GB" w:bidi="en-US"/>
        </w:rPr>
        <w:lastRenderedPageBreak/>
        <w:t>survey was conducted no bicycles and motorcycles were used by the respondents, but the transport resource that serve the project area society were Donkey and Horse even if the holding capacity of households were not enough as it required.</w:t>
      </w:r>
      <w:bookmarkStart w:id="240" w:name="_Toc329636110"/>
      <w:bookmarkStart w:id="241" w:name="_Toc343074125"/>
      <w:bookmarkStart w:id="242" w:name="_Toc373016513"/>
      <w:bookmarkStart w:id="243" w:name="_Toc373181724"/>
    </w:p>
    <w:p w14:paraId="6C080EA0"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Household Incomes and Expenditure</w:t>
      </w:r>
    </w:p>
    <w:p w14:paraId="0C260637"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244" w:name="_Toc178311251"/>
      <w:bookmarkStart w:id="245" w:name="_Toc160619527"/>
      <w:bookmarkStart w:id="246" w:name="_Toc58979847"/>
      <w:bookmarkStart w:id="247" w:name="_Toc57891825"/>
      <w:bookmarkStart w:id="248" w:name="_Toc352678693"/>
      <w:bookmarkStart w:id="249" w:name="_Toc361240412"/>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Households Income</w:t>
      </w:r>
      <w:bookmarkEnd w:id="244"/>
      <w:bookmarkEnd w:id="245"/>
      <w:bookmarkEnd w:id="246"/>
      <w:bookmarkEnd w:id="247"/>
      <w:bookmarkEnd w:id="248"/>
      <w:bookmarkEnd w:id="249"/>
    </w:p>
    <w:p w14:paraId="29C929A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color w:val="000000"/>
          <w:lang w:bidi="en-US"/>
        </w:rPr>
        <w:t xml:space="preserve"> Regarding to income related issues; </w:t>
      </w:r>
      <w:r w:rsidRPr="00831007">
        <w:rPr>
          <w:rFonts w:ascii="Times New Roman" w:hAnsi="Times New Roman" w:cs="Times New Roman"/>
          <w:bCs/>
          <w:lang w:bidi="en-US"/>
        </w:rPr>
        <w:t xml:space="preserve">Assessment of sampled household survey income have done, since it is the basic component of socio-economic feasibility study for the proposed project. The sources of existing sampled households income have generated from rain fed crop production, traditional irrigation, livestocks production and off-farm jobs sales. The households’ survey reveals that households earn their income, 29% from crop cultivation, 17.6% from sale of vegetables &amp;fruits, 13.6% from sale of livestock and livestock products, 15.6% from off farm and nonfarm activities and 24.25 % from others. Thus, agriculture is the dominant sector of employment in the kebele in addition to crop cultivation; the community also raises cattle, sheep and goats (Ruminants) and Donkey, Horse and Mule (equines) as the major livestock. </w:t>
      </w:r>
    </w:p>
    <w:p w14:paraId="254F8B97" w14:textId="77777777" w:rsidR="006A1FD0" w:rsidRPr="00831007" w:rsidRDefault="006A1FD0" w:rsidP="00073F31">
      <w:pPr>
        <w:rPr>
          <w:rFonts w:ascii="Times New Roman" w:hAnsi="Times New Roman" w:cs="Times New Roman"/>
          <w:b/>
          <w:bCs/>
          <w:color w:val="000000"/>
          <w:lang w:bidi="en-US"/>
        </w:rPr>
      </w:pPr>
      <w:r w:rsidRPr="00831007">
        <w:rPr>
          <w:rFonts w:ascii="Times New Roman" w:hAnsi="Times New Roman" w:cs="Times New Roman"/>
          <w:bCs/>
          <w:lang w:bidi="en-US"/>
        </w:rPr>
        <w:t>The gross cash income by the sampled household from sales of rain fed crops 440,913(11023 per hh), traditional irrigation 327,875(8,197) livestock (784953)(19,624) and from sale of off-farm jobs were(9390)(235) respectively as calculated from the survey data. The total gross cash income from these sources by the 40 households sampled was ETB 1,563,131 per year. The total average gross cash income per household from the above source mentioned was ETB 39,078.83 per year</w:t>
      </w:r>
      <w:r w:rsidRPr="00831007">
        <w:rPr>
          <w:rFonts w:ascii="Times New Roman" w:hAnsi="Times New Roman" w:cs="Times New Roman"/>
          <w:b/>
          <w:bCs/>
          <w:lang w:bidi="en-US"/>
        </w:rPr>
        <w:t>.</w:t>
      </w:r>
    </w:p>
    <w:p w14:paraId="77AAE1DD" w14:textId="77777777" w:rsidR="006A1FD0" w:rsidRPr="00831007" w:rsidRDefault="006A1FD0" w:rsidP="00073F31">
      <w:pPr>
        <w:rPr>
          <w:rFonts w:ascii="Times New Roman" w:hAnsi="Times New Roman" w:cs="Times New Roman"/>
          <w:bCs/>
          <w:color w:val="000000"/>
        </w:rPr>
      </w:pPr>
      <w:bookmarkStart w:id="250" w:name="_Toc361823159"/>
      <w:r w:rsidRPr="00831007">
        <w:rPr>
          <w:rFonts w:ascii="Times New Roman" w:hAnsi="Times New Roman" w:cs="Times New Roman"/>
          <w:bCs/>
        </w:rPr>
        <w:t>Table 24</w:t>
      </w:r>
      <w:r w:rsidRPr="00831007">
        <w:rPr>
          <w:rFonts w:ascii="Times New Roman" w:hAnsi="Times New Roman" w:cs="Times New Roman"/>
          <w:bCs/>
          <w:color w:val="000000"/>
        </w:rPr>
        <w:t>: source of existing household’s income</w:t>
      </w:r>
      <w:bookmarkEnd w:id="250"/>
      <w:r w:rsidRPr="00831007">
        <w:rPr>
          <w:rFonts w:ascii="Times New Roman" w:hAnsi="Times New Roman" w:cs="Times New Roman"/>
          <w:bCs/>
          <w:color w:val="000000"/>
        </w:rPr>
        <w:t xml:space="preserve"> by type</w:t>
      </w:r>
    </w:p>
    <w:tbl>
      <w:tblPr>
        <w:tblpPr w:leftFromText="180" w:rightFromText="180" w:vertAnchor="text" w:horzAnchor="page" w:tblpX="2162"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1176"/>
        <w:gridCol w:w="2315"/>
        <w:gridCol w:w="990"/>
      </w:tblGrid>
      <w:tr w:rsidR="006A1FD0" w:rsidRPr="00831007" w14:paraId="1E3F2470" w14:textId="77777777" w:rsidTr="00115668">
        <w:trPr>
          <w:trHeight w:hRule="exact" w:val="292"/>
        </w:trPr>
        <w:tc>
          <w:tcPr>
            <w:tcW w:w="2997" w:type="dxa"/>
            <w:vMerge w:val="restart"/>
          </w:tcPr>
          <w:p w14:paraId="71A7DC7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Source of Income</w:t>
            </w:r>
          </w:p>
        </w:tc>
        <w:tc>
          <w:tcPr>
            <w:tcW w:w="1096" w:type="dxa"/>
            <w:vMerge w:val="restart"/>
          </w:tcPr>
          <w:p w14:paraId="4FC17A6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 income</w:t>
            </w:r>
          </w:p>
        </w:tc>
        <w:tc>
          <w:tcPr>
            <w:tcW w:w="2315" w:type="dxa"/>
            <w:vMerge w:val="restart"/>
          </w:tcPr>
          <w:p w14:paraId="4C818BA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Average Amount per hhs (Br)</w:t>
            </w:r>
          </w:p>
        </w:tc>
        <w:tc>
          <w:tcPr>
            <w:tcW w:w="990" w:type="dxa"/>
            <w:vMerge w:val="restart"/>
          </w:tcPr>
          <w:p w14:paraId="20D81F8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w:t>
            </w:r>
          </w:p>
        </w:tc>
      </w:tr>
      <w:tr w:rsidR="006A1FD0" w:rsidRPr="00831007" w14:paraId="440531B5" w14:textId="77777777" w:rsidTr="00976388">
        <w:trPr>
          <w:trHeight w:hRule="exact" w:val="448"/>
        </w:trPr>
        <w:tc>
          <w:tcPr>
            <w:tcW w:w="2997" w:type="dxa"/>
            <w:vMerge/>
          </w:tcPr>
          <w:p w14:paraId="7765A9B6" w14:textId="77777777" w:rsidR="006A1FD0" w:rsidRPr="00831007" w:rsidRDefault="006A1FD0" w:rsidP="00073F31">
            <w:pPr>
              <w:rPr>
                <w:rFonts w:ascii="Times New Roman" w:hAnsi="Times New Roman" w:cs="Times New Roman"/>
                <w:bCs/>
                <w:lang w:bidi="en-US"/>
              </w:rPr>
            </w:pPr>
          </w:p>
        </w:tc>
        <w:tc>
          <w:tcPr>
            <w:tcW w:w="1096" w:type="dxa"/>
            <w:vMerge/>
          </w:tcPr>
          <w:p w14:paraId="122CA0D5" w14:textId="77777777" w:rsidR="006A1FD0" w:rsidRPr="00831007" w:rsidRDefault="006A1FD0" w:rsidP="00073F31">
            <w:pPr>
              <w:rPr>
                <w:rFonts w:ascii="Times New Roman" w:hAnsi="Times New Roman" w:cs="Times New Roman"/>
                <w:bCs/>
                <w:lang w:bidi="en-US"/>
              </w:rPr>
            </w:pPr>
          </w:p>
        </w:tc>
        <w:tc>
          <w:tcPr>
            <w:tcW w:w="2315" w:type="dxa"/>
            <w:vMerge/>
          </w:tcPr>
          <w:p w14:paraId="5522CCA4" w14:textId="77777777" w:rsidR="006A1FD0" w:rsidRPr="00831007" w:rsidRDefault="006A1FD0" w:rsidP="00073F31">
            <w:pPr>
              <w:rPr>
                <w:rFonts w:ascii="Times New Roman" w:hAnsi="Times New Roman" w:cs="Times New Roman"/>
                <w:bCs/>
                <w:lang w:bidi="en-US"/>
              </w:rPr>
            </w:pPr>
          </w:p>
        </w:tc>
        <w:tc>
          <w:tcPr>
            <w:tcW w:w="990" w:type="dxa"/>
            <w:vMerge/>
          </w:tcPr>
          <w:p w14:paraId="33119170" w14:textId="77777777" w:rsidR="006A1FD0" w:rsidRPr="00831007" w:rsidRDefault="006A1FD0" w:rsidP="00073F31">
            <w:pPr>
              <w:rPr>
                <w:rFonts w:ascii="Times New Roman" w:hAnsi="Times New Roman" w:cs="Times New Roman"/>
                <w:bCs/>
                <w:lang w:bidi="en-US"/>
              </w:rPr>
            </w:pPr>
          </w:p>
        </w:tc>
      </w:tr>
      <w:tr w:rsidR="006A1FD0" w:rsidRPr="00831007" w14:paraId="0273B43A" w14:textId="77777777" w:rsidTr="00115668">
        <w:trPr>
          <w:trHeight w:hRule="exact" w:val="431"/>
        </w:trPr>
        <w:tc>
          <w:tcPr>
            <w:tcW w:w="2997" w:type="dxa"/>
          </w:tcPr>
          <w:p w14:paraId="1650B33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From rain fed crops</w:t>
            </w:r>
          </w:p>
        </w:tc>
        <w:tc>
          <w:tcPr>
            <w:tcW w:w="1096" w:type="dxa"/>
          </w:tcPr>
          <w:p w14:paraId="30F7086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440,913</w:t>
            </w:r>
          </w:p>
        </w:tc>
        <w:tc>
          <w:tcPr>
            <w:tcW w:w="2315" w:type="dxa"/>
          </w:tcPr>
          <w:p w14:paraId="1009908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11,023</w:t>
            </w:r>
          </w:p>
        </w:tc>
        <w:tc>
          <w:tcPr>
            <w:tcW w:w="990" w:type="dxa"/>
            <w:vAlign w:val="bottom"/>
          </w:tcPr>
          <w:p w14:paraId="59FAB80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28.21</w:t>
            </w:r>
          </w:p>
        </w:tc>
      </w:tr>
      <w:tr w:rsidR="006A1FD0" w:rsidRPr="00831007" w14:paraId="1A57094C" w14:textId="77777777" w:rsidTr="00115668">
        <w:trPr>
          <w:trHeight w:hRule="exact" w:val="292"/>
        </w:trPr>
        <w:tc>
          <w:tcPr>
            <w:tcW w:w="2997" w:type="dxa"/>
          </w:tcPr>
          <w:p w14:paraId="2BD5BEF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From traditional irrigation</w:t>
            </w:r>
          </w:p>
          <w:p w14:paraId="420B8516" w14:textId="77777777" w:rsidR="006A1FD0" w:rsidRPr="00831007" w:rsidRDefault="006A1FD0" w:rsidP="00073F31">
            <w:pPr>
              <w:rPr>
                <w:rFonts w:ascii="Times New Roman" w:hAnsi="Times New Roman" w:cs="Times New Roman"/>
                <w:bCs/>
                <w:lang w:bidi="en-US"/>
              </w:rPr>
            </w:pPr>
          </w:p>
        </w:tc>
        <w:tc>
          <w:tcPr>
            <w:tcW w:w="1096" w:type="dxa"/>
          </w:tcPr>
          <w:p w14:paraId="4EFD83C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327,875</w:t>
            </w:r>
          </w:p>
          <w:p w14:paraId="6EB5E4AD" w14:textId="77777777" w:rsidR="006A1FD0" w:rsidRPr="00831007" w:rsidRDefault="006A1FD0" w:rsidP="00073F31">
            <w:pPr>
              <w:rPr>
                <w:rFonts w:ascii="Times New Roman" w:hAnsi="Times New Roman" w:cs="Times New Roman"/>
                <w:bCs/>
                <w:lang w:bidi="en-US"/>
              </w:rPr>
            </w:pPr>
          </w:p>
        </w:tc>
        <w:tc>
          <w:tcPr>
            <w:tcW w:w="2315" w:type="dxa"/>
          </w:tcPr>
          <w:p w14:paraId="5312AA3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8,197</w:t>
            </w:r>
          </w:p>
          <w:p w14:paraId="0E1828F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327,875</w:t>
            </w:r>
          </w:p>
          <w:p w14:paraId="4FE9502B" w14:textId="77777777" w:rsidR="006A1FD0" w:rsidRPr="00831007" w:rsidRDefault="006A1FD0" w:rsidP="00073F31">
            <w:pPr>
              <w:rPr>
                <w:rFonts w:ascii="Times New Roman" w:hAnsi="Times New Roman" w:cs="Times New Roman"/>
                <w:bCs/>
                <w:lang w:bidi="en-US"/>
              </w:rPr>
            </w:pPr>
          </w:p>
          <w:p w14:paraId="44B56EC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327,875</w:t>
            </w:r>
          </w:p>
          <w:p w14:paraId="7F682E2B" w14:textId="77777777" w:rsidR="006A1FD0" w:rsidRPr="00831007" w:rsidRDefault="006A1FD0" w:rsidP="00073F31">
            <w:pPr>
              <w:rPr>
                <w:rFonts w:ascii="Times New Roman" w:hAnsi="Times New Roman" w:cs="Times New Roman"/>
                <w:bCs/>
                <w:lang w:bidi="en-US"/>
              </w:rPr>
            </w:pPr>
          </w:p>
        </w:tc>
        <w:tc>
          <w:tcPr>
            <w:tcW w:w="990" w:type="dxa"/>
            <w:vAlign w:val="bottom"/>
          </w:tcPr>
          <w:p w14:paraId="5AC0325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20.98</w:t>
            </w:r>
          </w:p>
        </w:tc>
      </w:tr>
      <w:tr w:rsidR="006A1FD0" w:rsidRPr="00831007" w14:paraId="1550B462" w14:textId="77777777" w:rsidTr="00115668">
        <w:trPr>
          <w:trHeight w:hRule="exact" w:val="292"/>
        </w:trPr>
        <w:tc>
          <w:tcPr>
            <w:tcW w:w="2997" w:type="dxa"/>
          </w:tcPr>
          <w:p w14:paraId="180C611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Livestock and livestock product</w:t>
            </w:r>
          </w:p>
        </w:tc>
        <w:tc>
          <w:tcPr>
            <w:tcW w:w="1096" w:type="dxa"/>
          </w:tcPr>
          <w:p w14:paraId="2DF6210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784,953</w:t>
            </w:r>
          </w:p>
        </w:tc>
        <w:tc>
          <w:tcPr>
            <w:tcW w:w="2315" w:type="dxa"/>
          </w:tcPr>
          <w:p w14:paraId="565CCED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19,623.83</w:t>
            </w:r>
          </w:p>
        </w:tc>
        <w:tc>
          <w:tcPr>
            <w:tcW w:w="990" w:type="dxa"/>
            <w:vAlign w:val="bottom"/>
          </w:tcPr>
          <w:p w14:paraId="4177359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50.22</w:t>
            </w:r>
          </w:p>
        </w:tc>
      </w:tr>
      <w:tr w:rsidR="006A1FD0" w:rsidRPr="00831007" w14:paraId="10CCDF46" w14:textId="77777777" w:rsidTr="00115668">
        <w:trPr>
          <w:trHeight w:hRule="exact" w:val="300"/>
        </w:trPr>
        <w:tc>
          <w:tcPr>
            <w:tcW w:w="2997" w:type="dxa"/>
          </w:tcPr>
          <w:p w14:paraId="5424E01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Off-farm jobs</w:t>
            </w:r>
          </w:p>
        </w:tc>
        <w:tc>
          <w:tcPr>
            <w:tcW w:w="1096" w:type="dxa"/>
          </w:tcPr>
          <w:p w14:paraId="25B630B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9390</w:t>
            </w:r>
          </w:p>
        </w:tc>
        <w:tc>
          <w:tcPr>
            <w:tcW w:w="2315" w:type="dxa"/>
          </w:tcPr>
          <w:p w14:paraId="5978C70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235</w:t>
            </w:r>
          </w:p>
        </w:tc>
        <w:tc>
          <w:tcPr>
            <w:tcW w:w="990" w:type="dxa"/>
            <w:vAlign w:val="bottom"/>
          </w:tcPr>
          <w:p w14:paraId="097962B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0.61</w:t>
            </w:r>
          </w:p>
        </w:tc>
      </w:tr>
      <w:tr w:rsidR="006A1FD0" w:rsidRPr="00831007" w14:paraId="33E8303B" w14:textId="77777777" w:rsidTr="00115668">
        <w:trPr>
          <w:trHeight w:hRule="exact" w:val="300"/>
        </w:trPr>
        <w:tc>
          <w:tcPr>
            <w:tcW w:w="2997" w:type="dxa"/>
          </w:tcPr>
          <w:p w14:paraId="1E9E3D4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Total income</w:t>
            </w:r>
          </w:p>
        </w:tc>
        <w:tc>
          <w:tcPr>
            <w:tcW w:w="1096" w:type="dxa"/>
          </w:tcPr>
          <w:p w14:paraId="37A16CC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1,563,131</w:t>
            </w:r>
          </w:p>
        </w:tc>
        <w:tc>
          <w:tcPr>
            <w:tcW w:w="2315" w:type="dxa"/>
          </w:tcPr>
          <w:p w14:paraId="46D74A5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39,078.83</w:t>
            </w:r>
          </w:p>
        </w:tc>
        <w:tc>
          <w:tcPr>
            <w:tcW w:w="990" w:type="dxa"/>
            <w:vAlign w:val="bottom"/>
          </w:tcPr>
          <w:p w14:paraId="4C4CA87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100</w:t>
            </w:r>
          </w:p>
        </w:tc>
      </w:tr>
      <w:tr w:rsidR="006A1FD0" w:rsidRPr="00831007" w14:paraId="40071851" w14:textId="77777777" w:rsidTr="00115668">
        <w:trPr>
          <w:trHeight w:hRule="exact" w:val="292"/>
        </w:trPr>
        <w:tc>
          <w:tcPr>
            <w:tcW w:w="7398" w:type="dxa"/>
            <w:gridSpan w:val="4"/>
            <w:tcBorders>
              <w:left w:val="nil"/>
              <w:bottom w:val="single" w:sz="4" w:space="0" w:color="auto"/>
              <w:right w:val="nil"/>
            </w:tcBorders>
          </w:tcPr>
          <w:p w14:paraId="6D8F0E17" w14:textId="77777777" w:rsidR="006A1FD0" w:rsidRPr="00831007" w:rsidRDefault="006A1FD0" w:rsidP="00073F31">
            <w:pPr>
              <w:rPr>
                <w:rFonts w:ascii="Times New Roman" w:hAnsi="Times New Roman" w:cs="Times New Roman"/>
                <w:bCs/>
                <w:lang w:bidi="en-US"/>
              </w:rPr>
            </w:pPr>
          </w:p>
          <w:p w14:paraId="241C6D36" w14:textId="77777777" w:rsidR="006A1FD0" w:rsidRPr="00831007" w:rsidRDefault="006A1FD0" w:rsidP="00073F31">
            <w:pPr>
              <w:rPr>
                <w:rFonts w:ascii="Times New Roman" w:hAnsi="Times New Roman" w:cs="Times New Roman"/>
                <w:bCs/>
                <w:lang w:bidi="en-US"/>
              </w:rPr>
            </w:pPr>
          </w:p>
          <w:p w14:paraId="719676F9" w14:textId="77777777" w:rsidR="006A1FD0" w:rsidRPr="00831007" w:rsidRDefault="006A1FD0" w:rsidP="00073F31">
            <w:pPr>
              <w:rPr>
                <w:rFonts w:ascii="Times New Roman" w:hAnsi="Times New Roman" w:cs="Times New Roman"/>
                <w:bCs/>
                <w:lang w:bidi="en-US"/>
              </w:rPr>
            </w:pPr>
          </w:p>
          <w:p w14:paraId="345F1DCD" w14:textId="77777777" w:rsidR="006A1FD0" w:rsidRPr="00831007" w:rsidRDefault="006A1FD0" w:rsidP="00073F31">
            <w:pPr>
              <w:rPr>
                <w:rFonts w:ascii="Times New Roman" w:hAnsi="Times New Roman" w:cs="Times New Roman"/>
                <w:bCs/>
                <w:lang w:bidi="en-US"/>
              </w:rPr>
            </w:pPr>
          </w:p>
        </w:tc>
      </w:tr>
    </w:tbl>
    <w:p w14:paraId="6B3CA2E8" w14:textId="77777777" w:rsidR="006A1FD0" w:rsidRPr="00831007" w:rsidRDefault="006A1FD0" w:rsidP="00073F31">
      <w:pPr>
        <w:rPr>
          <w:rFonts w:ascii="Times New Roman" w:hAnsi="Times New Roman" w:cs="Times New Roman"/>
          <w:color w:val="000000"/>
        </w:rPr>
      </w:pPr>
    </w:p>
    <w:p w14:paraId="10428310" w14:textId="77777777" w:rsidR="006A1FD0" w:rsidRPr="00831007" w:rsidRDefault="006A1FD0" w:rsidP="00073F31">
      <w:pPr>
        <w:rPr>
          <w:rFonts w:ascii="Times New Roman" w:hAnsi="Times New Roman" w:cs="Times New Roman"/>
          <w:b/>
          <w:bCs/>
          <w:color w:val="000000"/>
        </w:rPr>
      </w:pPr>
    </w:p>
    <w:p w14:paraId="62AABC20" w14:textId="77777777" w:rsidR="006A1FD0" w:rsidRPr="00831007" w:rsidRDefault="006A1FD0" w:rsidP="00073F31">
      <w:pPr>
        <w:rPr>
          <w:rFonts w:ascii="Times New Roman" w:hAnsi="Times New Roman" w:cs="Times New Roman"/>
          <w:b/>
          <w:bCs/>
          <w:color w:val="000000"/>
        </w:rPr>
      </w:pPr>
    </w:p>
    <w:p w14:paraId="4B00041F" w14:textId="77777777" w:rsidR="006A1FD0" w:rsidRPr="00831007" w:rsidRDefault="006A1FD0" w:rsidP="00073F31">
      <w:pPr>
        <w:rPr>
          <w:rFonts w:ascii="Times New Roman" w:hAnsi="Times New Roman" w:cs="Times New Roman"/>
          <w:b/>
          <w:bCs/>
          <w:color w:val="000000"/>
        </w:rPr>
      </w:pPr>
    </w:p>
    <w:p w14:paraId="5AAAF3B3" w14:textId="77777777" w:rsidR="006A1FD0" w:rsidRPr="00831007" w:rsidRDefault="006A1FD0" w:rsidP="00073F31">
      <w:pPr>
        <w:rPr>
          <w:rFonts w:ascii="Times New Roman" w:hAnsi="Times New Roman" w:cs="Times New Roman"/>
          <w:b/>
          <w:bCs/>
          <w:color w:val="000000"/>
        </w:rPr>
      </w:pPr>
    </w:p>
    <w:p w14:paraId="6B53FD15" w14:textId="77777777" w:rsidR="006A1FD0" w:rsidRPr="00831007" w:rsidRDefault="006A1FD0" w:rsidP="00073F31">
      <w:pPr>
        <w:rPr>
          <w:rFonts w:ascii="Times New Roman" w:hAnsi="Times New Roman" w:cs="Times New Roman"/>
          <w:b/>
          <w:bCs/>
          <w:color w:val="000000"/>
        </w:rPr>
      </w:pPr>
    </w:p>
    <w:p w14:paraId="1020ED6B" w14:textId="77777777" w:rsidR="006A1FD0" w:rsidRPr="00831007" w:rsidRDefault="006A1FD0" w:rsidP="00073F31">
      <w:pPr>
        <w:rPr>
          <w:rFonts w:ascii="Times New Roman" w:hAnsi="Times New Roman" w:cs="Times New Roman"/>
          <w:b/>
          <w:bCs/>
          <w:color w:val="000000"/>
        </w:rPr>
      </w:pPr>
    </w:p>
    <w:p w14:paraId="5A40CCCE"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251" w:name="_Toc178311252"/>
      <w:bookmarkStart w:id="252" w:name="_Toc352678694"/>
      <w:bookmarkStart w:id="253" w:name="_Toc361240413"/>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Households expenditure</w:t>
      </w:r>
      <w:bookmarkEnd w:id="251"/>
      <w:bookmarkEnd w:id="252"/>
      <w:bookmarkEnd w:id="253"/>
    </w:p>
    <w:p w14:paraId="02FDD7C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As the sampled household income, consumption and expenditure survey almost all the household spent their income on purchase of household food grain 26.48%, household clothing and foot wears 18.21%, Education 9.76%,Health 8.95%,Land tax 3.66%,Farm inputs 10.5%, farm implement 4.37%,Livestocks cost 2.92%,Household utilities 8.14%,Social contribution 6.51% and other social affairs while saving is almost minimal. Therefore, the total sampled household’s annual expense or expenditure was ETB 489,160 and the annual expenditure per </w:t>
      </w:r>
      <w:r w:rsidRPr="00831007">
        <w:rPr>
          <w:rFonts w:ascii="Times New Roman" w:hAnsi="Times New Roman" w:cs="Times New Roman"/>
          <w:bCs/>
          <w:lang w:bidi="en-US"/>
        </w:rPr>
        <w:lastRenderedPageBreak/>
        <w:t>household was ETB 12,289.5 Table below shows surveyed household percentage of estimated annual expenditure category. The survey indicated that the difference of annual income and expenditure is the food crops the household consumes daily as breakfast, lunch and dinner including other social ceremonies</w:t>
      </w:r>
      <w:bookmarkStart w:id="254" w:name="_Toc278378245"/>
      <w:bookmarkStart w:id="255" w:name="_Toc361823161"/>
      <w:r w:rsidRPr="00831007">
        <w:rPr>
          <w:rFonts w:ascii="Times New Roman" w:hAnsi="Times New Roman" w:cs="Times New Roman"/>
          <w:bCs/>
          <w:lang w:bidi="en-US"/>
        </w:rPr>
        <w:t>, which is ETB 26,788.5 estimated to food crops.</w:t>
      </w:r>
    </w:p>
    <w:p w14:paraId="5F4A9D37" w14:textId="77777777" w:rsidR="006A1FD0" w:rsidRPr="00831007" w:rsidRDefault="006A1FD0" w:rsidP="00073F31">
      <w:pPr>
        <w:rPr>
          <w:rFonts w:ascii="Times New Roman" w:hAnsi="Times New Roman" w:cs="Times New Roman"/>
          <w:color w:val="000000"/>
        </w:rPr>
      </w:pPr>
    </w:p>
    <w:p w14:paraId="4C7E373A" w14:textId="77777777" w:rsidR="006A1FD0" w:rsidRPr="00831007" w:rsidRDefault="006A1FD0" w:rsidP="00073F31">
      <w:pPr>
        <w:rPr>
          <w:rFonts w:ascii="Times New Roman" w:hAnsi="Times New Roman" w:cs="Times New Roman"/>
          <w:color w:val="000000"/>
        </w:rPr>
      </w:pPr>
      <w:r w:rsidRPr="00831007">
        <w:rPr>
          <w:rFonts w:ascii="Times New Roman" w:hAnsi="Times New Roman" w:cs="Times New Roman"/>
          <w:color w:val="000000"/>
        </w:rPr>
        <w:t>T</w:t>
      </w:r>
      <w:r w:rsidRPr="00831007">
        <w:rPr>
          <w:rFonts w:ascii="Times New Roman" w:hAnsi="Times New Roman" w:cs="Times New Roman"/>
        </w:rPr>
        <w:t>able 25</w:t>
      </w:r>
      <w:r w:rsidRPr="00831007">
        <w:rPr>
          <w:rFonts w:ascii="Times New Roman" w:hAnsi="Times New Roman" w:cs="Times New Roman"/>
          <w:color w:val="000000"/>
        </w:rPr>
        <w:t>: Household consumption Expenditure in 201</w:t>
      </w:r>
      <w:bookmarkEnd w:id="254"/>
      <w:bookmarkEnd w:id="255"/>
      <w:r w:rsidRPr="00831007">
        <w:rPr>
          <w:rFonts w:ascii="Times New Roman" w:hAnsi="Times New Roman" w:cs="Times New Roman"/>
          <w:color w:val="000000"/>
        </w:rPr>
        <w:t>3</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630"/>
        <w:gridCol w:w="2063"/>
        <w:gridCol w:w="1590"/>
      </w:tblGrid>
      <w:tr w:rsidR="006A1FD0" w:rsidRPr="00831007" w14:paraId="7148FAB9" w14:textId="77777777" w:rsidTr="00A877BF">
        <w:trPr>
          <w:trHeight w:hRule="exact" w:val="784"/>
          <w:jc w:val="center"/>
        </w:trPr>
        <w:tc>
          <w:tcPr>
            <w:tcW w:w="2815" w:type="dxa"/>
          </w:tcPr>
          <w:p w14:paraId="21197A4C"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Major consumption items</w:t>
            </w:r>
          </w:p>
        </w:tc>
        <w:tc>
          <w:tcPr>
            <w:tcW w:w="1630" w:type="dxa"/>
          </w:tcPr>
          <w:p w14:paraId="6975815C"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Total expenditure</w:t>
            </w:r>
          </w:p>
        </w:tc>
        <w:tc>
          <w:tcPr>
            <w:tcW w:w="2063" w:type="dxa"/>
          </w:tcPr>
          <w:p w14:paraId="5BF098C3"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Average amount per hhs (Br)</w:t>
            </w:r>
          </w:p>
        </w:tc>
        <w:tc>
          <w:tcPr>
            <w:tcW w:w="1590" w:type="dxa"/>
          </w:tcPr>
          <w:p w14:paraId="382151B9"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w:t>
            </w:r>
          </w:p>
        </w:tc>
      </w:tr>
      <w:tr w:rsidR="006A1FD0" w:rsidRPr="00831007" w14:paraId="5D1191F5" w14:textId="77777777" w:rsidTr="00115668">
        <w:trPr>
          <w:trHeight w:hRule="exact" w:val="258"/>
          <w:jc w:val="center"/>
        </w:trPr>
        <w:tc>
          <w:tcPr>
            <w:tcW w:w="2815" w:type="dxa"/>
          </w:tcPr>
          <w:p w14:paraId="17C78737"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Food/food items</w:t>
            </w:r>
          </w:p>
        </w:tc>
        <w:tc>
          <w:tcPr>
            <w:tcW w:w="1630" w:type="dxa"/>
          </w:tcPr>
          <w:p w14:paraId="5C9B1422"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130,160</w:t>
            </w:r>
          </w:p>
        </w:tc>
        <w:tc>
          <w:tcPr>
            <w:tcW w:w="2063" w:type="dxa"/>
          </w:tcPr>
          <w:p w14:paraId="44603D4F"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3,254</w:t>
            </w:r>
          </w:p>
        </w:tc>
        <w:tc>
          <w:tcPr>
            <w:tcW w:w="1590" w:type="dxa"/>
            <w:vAlign w:val="bottom"/>
          </w:tcPr>
          <w:p w14:paraId="3B1CDB30"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26.48</w:t>
            </w:r>
          </w:p>
        </w:tc>
      </w:tr>
      <w:tr w:rsidR="006A1FD0" w:rsidRPr="00831007" w14:paraId="72DEEA1E" w14:textId="77777777" w:rsidTr="00115668">
        <w:trPr>
          <w:trHeight w:hRule="exact" w:val="258"/>
          <w:jc w:val="center"/>
        </w:trPr>
        <w:tc>
          <w:tcPr>
            <w:tcW w:w="2815" w:type="dxa"/>
          </w:tcPr>
          <w:p w14:paraId="061955D3"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Clothing and foot wears</w:t>
            </w:r>
          </w:p>
        </w:tc>
        <w:tc>
          <w:tcPr>
            <w:tcW w:w="1630" w:type="dxa"/>
          </w:tcPr>
          <w:p w14:paraId="14FE2FC2"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89,520</w:t>
            </w:r>
          </w:p>
        </w:tc>
        <w:tc>
          <w:tcPr>
            <w:tcW w:w="2063" w:type="dxa"/>
          </w:tcPr>
          <w:p w14:paraId="767AF07A"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2,238</w:t>
            </w:r>
          </w:p>
        </w:tc>
        <w:tc>
          <w:tcPr>
            <w:tcW w:w="1590" w:type="dxa"/>
            <w:vAlign w:val="bottom"/>
          </w:tcPr>
          <w:p w14:paraId="656871B4"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18.21</w:t>
            </w:r>
          </w:p>
        </w:tc>
      </w:tr>
      <w:tr w:rsidR="006A1FD0" w:rsidRPr="00831007" w14:paraId="0F1069BA" w14:textId="77777777" w:rsidTr="00115668">
        <w:trPr>
          <w:trHeight w:hRule="exact" w:val="258"/>
          <w:jc w:val="center"/>
        </w:trPr>
        <w:tc>
          <w:tcPr>
            <w:tcW w:w="2815" w:type="dxa"/>
          </w:tcPr>
          <w:p w14:paraId="6CC87808"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Education</w:t>
            </w:r>
          </w:p>
        </w:tc>
        <w:tc>
          <w:tcPr>
            <w:tcW w:w="1630" w:type="dxa"/>
          </w:tcPr>
          <w:p w14:paraId="61B1C3EA"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48,000</w:t>
            </w:r>
          </w:p>
        </w:tc>
        <w:tc>
          <w:tcPr>
            <w:tcW w:w="2063" w:type="dxa"/>
          </w:tcPr>
          <w:p w14:paraId="7BB5CF55"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1,200</w:t>
            </w:r>
          </w:p>
        </w:tc>
        <w:tc>
          <w:tcPr>
            <w:tcW w:w="1590" w:type="dxa"/>
            <w:vAlign w:val="bottom"/>
          </w:tcPr>
          <w:p w14:paraId="08DFDC3B"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9.76</w:t>
            </w:r>
          </w:p>
        </w:tc>
      </w:tr>
      <w:tr w:rsidR="006A1FD0" w:rsidRPr="00831007" w14:paraId="19DD288B" w14:textId="77777777" w:rsidTr="00115668">
        <w:trPr>
          <w:trHeight w:hRule="exact" w:val="258"/>
          <w:jc w:val="center"/>
        </w:trPr>
        <w:tc>
          <w:tcPr>
            <w:tcW w:w="2815" w:type="dxa"/>
          </w:tcPr>
          <w:p w14:paraId="03B4B115"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Health</w:t>
            </w:r>
          </w:p>
          <w:p w14:paraId="45FA220F" w14:textId="77777777" w:rsidR="006A1FD0" w:rsidRPr="00831007" w:rsidRDefault="006A1FD0" w:rsidP="00073F31">
            <w:pPr>
              <w:rPr>
                <w:rFonts w:ascii="Times New Roman" w:eastAsia="MS Mincho" w:hAnsi="Times New Roman" w:cs="Times New Roman"/>
                <w:color w:val="000000"/>
                <w:lang w:eastAsia="ja-JP"/>
              </w:rPr>
            </w:pPr>
          </w:p>
          <w:p w14:paraId="27F97277" w14:textId="77777777" w:rsidR="006A1FD0" w:rsidRPr="00831007" w:rsidRDefault="006A1FD0" w:rsidP="00073F31">
            <w:pPr>
              <w:rPr>
                <w:rFonts w:ascii="Times New Roman" w:eastAsia="MS Mincho" w:hAnsi="Times New Roman" w:cs="Times New Roman"/>
                <w:color w:val="000000"/>
                <w:lang w:eastAsia="ja-JP"/>
              </w:rPr>
            </w:pPr>
          </w:p>
        </w:tc>
        <w:tc>
          <w:tcPr>
            <w:tcW w:w="1630" w:type="dxa"/>
          </w:tcPr>
          <w:p w14:paraId="27A910FB"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44,000</w:t>
            </w:r>
          </w:p>
          <w:p w14:paraId="1BFD272E" w14:textId="77777777" w:rsidR="006A1FD0" w:rsidRPr="00831007" w:rsidRDefault="006A1FD0" w:rsidP="00976388">
            <w:pPr>
              <w:jc w:val="center"/>
              <w:rPr>
                <w:rFonts w:ascii="Times New Roman" w:eastAsia="MS Mincho" w:hAnsi="Times New Roman" w:cs="Times New Roman"/>
                <w:color w:val="000000"/>
                <w:lang w:eastAsia="ja-JP"/>
              </w:rPr>
            </w:pPr>
          </w:p>
        </w:tc>
        <w:tc>
          <w:tcPr>
            <w:tcW w:w="2063" w:type="dxa"/>
          </w:tcPr>
          <w:p w14:paraId="59D4D9D0"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1100</w:t>
            </w:r>
          </w:p>
        </w:tc>
        <w:tc>
          <w:tcPr>
            <w:tcW w:w="1590" w:type="dxa"/>
            <w:vAlign w:val="bottom"/>
          </w:tcPr>
          <w:p w14:paraId="55B4F30D"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8.95</w:t>
            </w:r>
          </w:p>
        </w:tc>
      </w:tr>
      <w:tr w:rsidR="006A1FD0" w:rsidRPr="00831007" w14:paraId="351DFF1F" w14:textId="77777777" w:rsidTr="00115668">
        <w:trPr>
          <w:trHeight w:hRule="exact" w:val="258"/>
          <w:jc w:val="center"/>
        </w:trPr>
        <w:tc>
          <w:tcPr>
            <w:tcW w:w="2815" w:type="dxa"/>
          </w:tcPr>
          <w:p w14:paraId="546928C6"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xml:space="preserve">Land Taxes </w:t>
            </w:r>
          </w:p>
        </w:tc>
        <w:tc>
          <w:tcPr>
            <w:tcW w:w="1630" w:type="dxa"/>
          </w:tcPr>
          <w:p w14:paraId="614E0A52"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18,000</w:t>
            </w:r>
          </w:p>
        </w:tc>
        <w:tc>
          <w:tcPr>
            <w:tcW w:w="2063" w:type="dxa"/>
          </w:tcPr>
          <w:p w14:paraId="09EED631"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450</w:t>
            </w:r>
          </w:p>
        </w:tc>
        <w:tc>
          <w:tcPr>
            <w:tcW w:w="1590" w:type="dxa"/>
            <w:vAlign w:val="bottom"/>
          </w:tcPr>
          <w:p w14:paraId="2A9BC695"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3.66</w:t>
            </w:r>
          </w:p>
        </w:tc>
      </w:tr>
      <w:tr w:rsidR="006A1FD0" w:rsidRPr="00831007" w14:paraId="3F8B5A9E" w14:textId="77777777" w:rsidTr="00115668">
        <w:trPr>
          <w:trHeight w:hRule="exact" w:val="258"/>
          <w:jc w:val="center"/>
        </w:trPr>
        <w:tc>
          <w:tcPr>
            <w:tcW w:w="2815" w:type="dxa"/>
          </w:tcPr>
          <w:p w14:paraId="5AD11C8E"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Farm implements</w:t>
            </w:r>
          </w:p>
        </w:tc>
        <w:tc>
          <w:tcPr>
            <w:tcW w:w="1630" w:type="dxa"/>
          </w:tcPr>
          <w:p w14:paraId="23415AB0"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21,500</w:t>
            </w:r>
          </w:p>
        </w:tc>
        <w:tc>
          <w:tcPr>
            <w:tcW w:w="2063" w:type="dxa"/>
          </w:tcPr>
          <w:p w14:paraId="1D40E962"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537.5</w:t>
            </w:r>
          </w:p>
        </w:tc>
        <w:tc>
          <w:tcPr>
            <w:tcW w:w="1590" w:type="dxa"/>
            <w:vAlign w:val="bottom"/>
          </w:tcPr>
          <w:p w14:paraId="5E46071A"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4.37</w:t>
            </w:r>
          </w:p>
        </w:tc>
      </w:tr>
      <w:tr w:rsidR="006A1FD0" w:rsidRPr="00831007" w14:paraId="29905031" w14:textId="77777777" w:rsidTr="00115668">
        <w:trPr>
          <w:trHeight w:hRule="exact" w:val="258"/>
          <w:jc w:val="center"/>
        </w:trPr>
        <w:tc>
          <w:tcPr>
            <w:tcW w:w="2815" w:type="dxa"/>
          </w:tcPr>
          <w:p w14:paraId="602047FF"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Farm inputs</w:t>
            </w:r>
          </w:p>
        </w:tc>
        <w:tc>
          <w:tcPr>
            <w:tcW w:w="1630" w:type="dxa"/>
          </w:tcPr>
          <w:p w14:paraId="5176F15B"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51,600</w:t>
            </w:r>
          </w:p>
        </w:tc>
        <w:tc>
          <w:tcPr>
            <w:tcW w:w="2063" w:type="dxa"/>
          </w:tcPr>
          <w:p w14:paraId="5B16033A"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1290</w:t>
            </w:r>
          </w:p>
        </w:tc>
        <w:tc>
          <w:tcPr>
            <w:tcW w:w="1590" w:type="dxa"/>
            <w:vAlign w:val="bottom"/>
          </w:tcPr>
          <w:p w14:paraId="7686B9BC"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10.5</w:t>
            </w:r>
          </w:p>
        </w:tc>
      </w:tr>
      <w:tr w:rsidR="006A1FD0" w:rsidRPr="00831007" w14:paraId="5059D91E" w14:textId="77777777" w:rsidTr="00115668">
        <w:trPr>
          <w:trHeight w:hRule="exact" w:val="258"/>
          <w:jc w:val="center"/>
        </w:trPr>
        <w:tc>
          <w:tcPr>
            <w:tcW w:w="2815" w:type="dxa"/>
          </w:tcPr>
          <w:p w14:paraId="20613B0C"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Livestock cost</w:t>
            </w:r>
          </w:p>
        </w:tc>
        <w:tc>
          <w:tcPr>
            <w:tcW w:w="1630" w:type="dxa"/>
          </w:tcPr>
          <w:p w14:paraId="4D230DA1"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14,360</w:t>
            </w:r>
          </w:p>
        </w:tc>
        <w:tc>
          <w:tcPr>
            <w:tcW w:w="2063" w:type="dxa"/>
          </w:tcPr>
          <w:p w14:paraId="54CEC443"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359</w:t>
            </w:r>
          </w:p>
        </w:tc>
        <w:tc>
          <w:tcPr>
            <w:tcW w:w="1590" w:type="dxa"/>
            <w:vAlign w:val="bottom"/>
          </w:tcPr>
          <w:p w14:paraId="1B4C11F6"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2.92</w:t>
            </w:r>
          </w:p>
        </w:tc>
      </w:tr>
      <w:tr w:rsidR="006A1FD0" w:rsidRPr="00831007" w14:paraId="7A1277EA" w14:textId="77777777" w:rsidTr="00115668">
        <w:trPr>
          <w:trHeight w:hRule="exact" w:val="258"/>
          <w:jc w:val="center"/>
        </w:trPr>
        <w:tc>
          <w:tcPr>
            <w:tcW w:w="2815" w:type="dxa"/>
          </w:tcPr>
          <w:p w14:paraId="21EB2A11"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Household utensils</w:t>
            </w:r>
          </w:p>
        </w:tc>
        <w:tc>
          <w:tcPr>
            <w:tcW w:w="1630" w:type="dxa"/>
          </w:tcPr>
          <w:p w14:paraId="55B9A3AB"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40,000</w:t>
            </w:r>
          </w:p>
        </w:tc>
        <w:tc>
          <w:tcPr>
            <w:tcW w:w="2063" w:type="dxa"/>
          </w:tcPr>
          <w:p w14:paraId="4DC8BAA0"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1000</w:t>
            </w:r>
          </w:p>
        </w:tc>
        <w:tc>
          <w:tcPr>
            <w:tcW w:w="1590" w:type="dxa"/>
            <w:vAlign w:val="bottom"/>
          </w:tcPr>
          <w:p w14:paraId="28AC6E5C"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8.14</w:t>
            </w:r>
          </w:p>
        </w:tc>
      </w:tr>
      <w:tr w:rsidR="006A1FD0" w:rsidRPr="00831007" w14:paraId="61350EF1" w14:textId="77777777" w:rsidTr="00115668">
        <w:trPr>
          <w:trHeight w:hRule="exact" w:val="258"/>
          <w:jc w:val="center"/>
        </w:trPr>
        <w:tc>
          <w:tcPr>
            <w:tcW w:w="2815" w:type="dxa"/>
          </w:tcPr>
          <w:p w14:paraId="318F4A90"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Social obligation/contribution to village activities</w:t>
            </w:r>
          </w:p>
        </w:tc>
        <w:tc>
          <w:tcPr>
            <w:tcW w:w="1630" w:type="dxa"/>
          </w:tcPr>
          <w:p w14:paraId="612C4835"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32,000</w:t>
            </w:r>
          </w:p>
        </w:tc>
        <w:tc>
          <w:tcPr>
            <w:tcW w:w="2063" w:type="dxa"/>
          </w:tcPr>
          <w:p w14:paraId="7ADB078C"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800</w:t>
            </w:r>
          </w:p>
        </w:tc>
        <w:tc>
          <w:tcPr>
            <w:tcW w:w="1590" w:type="dxa"/>
            <w:vAlign w:val="bottom"/>
          </w:tcPr>
          <w:p w14:paraId="3FBD6E16"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6.51</w:t>
            </w:r>
          </w:p>
        </w:tc>
      </w:tr>
      <w:tr w:rsidR="006A1FD0" w:rsidRPr="00831007" w14:paraId="3708315D" w14:textId="77777777" w:rsidTr="00115668">
        <w:trPr>
          <w:trHeight w:hRule="exact" w:val="258"/>
          <w:jc w:val="center"/>
        </w:trPr>
        <w:tc>
          <w:tcPr>
            <w:tcW w:w="2815" w:type="dxa"/>
          </w:tcPr>
          <w:p w14:paraId="4B8B224B"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Total</w:t>
            </w:r>
            <w:r w:rsidRPr="00831007">
              <w:rPr>
                <w:rFonts w:ascii="Times New Roman" w:eastAsia="MS Mincho" w:hAnsi="Times New Roman" w:cs="Times New Roman"/>
                <w:color w:val="000000"/>
                <w:lang w:eastAsia="ja-JP"/>
              </w:rPr>
              <w:tab/>
            </w:r>
          </w:p>
        </w:tc>
        <w:tc>
          <w:tcPr>
            <w:tcW w:w="1630" w:type="dxa"/>
          </w:tcPr>
          <w:p w14:paraId="33AF82EB"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489,160</w:t>
            </w:r>
          </w:p>
        </w:tc>
        <w:tc>
          <w:tcPr>
            <w:tcW w:w="2063" w:type="dxa"/>
            <w:vAlign w:val="bottom"/>
          </w:tcPr>
          <w:p w14:paraId="6F3E4BE2"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12,289.5</w:t>
            </w:r>
          </w:p>
        </w:tc>
        <w:tc>
          <w:tcPr>
            <w:tcW w:w="1590" w:type="dxa"/>
          </w:tcPr>
          <w:p w14:paraId="43F20720" w14:textId="77777777" w:rsidR="006A1FD0" w:rsidRPr="00831007" w:rsidRDefault="006A1FD0" w:rsidP="00976388">
            <w:pPr>
              <w:jc w:val="cente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100</w:t>
            </w:r>
          </w:p>
        </w:tc>
      </w:tr>
    </w:tbl>
    <w:p w14:paraId="505A955A" w14:textId="77777777" w:rsidR="006A1FD0" w:rsidRPr="00831007" w:rsidRDefault="006A1FD0" w:rsidP="00073F31">
      <w:pPr>
        <w:rPr>
          <w:rFonts w:ascii="Times New Roman" w:hAnsi="Times New Roman" w:cs="Times New Roman"/>
          <w:b/>
          <w:i/>
          <w:color w:val="000000"/>
        </w:rPr>
      </w:pPr>
      <w:r w:rsidRPr="00831007">
        <w:rPr>
          <w:rFonts w:ascii="Times New Roman" w:hAnsi="Times New Roman" w:cs="Times New Roman"/>
          <w:i/>
          <w:color w:val="000000"/>
        </w:rPr>
        <w:t xml:space="preserve">          Source: household survey 20</w:t>
      </w:r>
      <w:r w:rsidRPr="00831007">
        <w:rPr>
          <w:rFonts w:ascii="Times New Roman" w:hAnsi="Times New Roman" w:cs="Times New Roman"/>
          <w:b/>
          <w:i/>
          <w:color w:val="000000"/>
        </w:rPr>
        <w:t>14</w:t>
      </w:r>
    </w:p>
    <w:p w14:paraId="3E206BFF" w14:textId="77777777" w:rsidR="006A1FD0" w:rsidRPr="00831007" w:rsidRDefault="006A1FD0" w:rsidP="00073F31">
      <w:pPr>
        <w:rPr>
          <w:rFonts w:ascii="Times New Roman" w:hAnsi="Times New Roman" w:cs="Times New Roman"/>
          <w:color w:val="000000"/>
        </w:rPr>
      </w:pPr>
      <w:r w:rsidRPr="00831007">
        <w:rPr>
          <w:rFonts w:ascii="Times New Roman" w:hAnsi="Times New Roman" w:cs="Times New Roman"/>
          <w:color w:val="000000"/>
        </w:rPr>
        <w:t>From this we can learn that the culture of saving is very poor associated with subsistence level of income at household and community level. Thus, further intervention is required to enhance culture of saving because of the fact that one cannot promote further investment without saving.</w:t>
      </w:r>
    </w:p>
    <w:p w14:paraId="7CDBE85B" w14:textId="77777777" w:rsidR="006A1FD0" w:rsidRPr="00F259F5" w:rsidRDefault="006A1FD0" w:rsidP="00073F31">
      <w:pPr>
        <w:rPr>
          <w:rFonts w:ascii="Times New Roman" w:hAnsi="Times New Roman" w:cs="Times New Roman"/>
          <w:b/>
          <w:i/>
          <w:smallCaps/>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i/>
          <w:smallCaps/>
          <w:lang w:eastAsia="nl-NL"/>
          <w14:shadow w14:blurRad="50800" w14:dist="38100" w14:dir="2700000" w14:sx="100000" w14:sy="100000" w14:kx="0" w14:ky="0" w14:algn="tl">
            <w14:srgbClr w14:val="000000">
              <w14:alpha w14:val="60000"/>
            </w14:srgbClr>
          </w14:shadow>
        </w:rPr>
        <w:t xml:space="preserve">SOCIAL </w:t>
      </w:r>
      <w:bookmarkStart w:id="256" w:name="_Toc245304857"/>
      <w:bookmarkStart w:id="257" w:name="_Toc225018744"/>
      <w:bookmarkStart w:id="258" w:name="_Toc329636111"/>
      <w:bookmarkEnd w:id="240"/>
      <w:bookmarkEnd w:id="241"/>
      <w:bookmarkEnd w:id="242"/>
      <w:bookmarkEnd w:id="243"/>
      <w:r w:rsidRPr="00F259F5">
        <w:rPr>
          <w:rFonts w:ascii="Times New Roman" w:hAnsi="Times New Roman" w:cs="Times New Roman"/>
          <w:i/>
          <w:smallCaps/>
          <w:lang w:eastAsia="nl-NL"/>
          <w14:shadow w14:blurRad="50800" w14:dist="38100" w14:dir="2700000" w14:sx="100000" w14:sy="100000" w14:kx="0" w14:ky="0" w14:algn="tl">
            <w14:srgbClr w14:val="000000">
              <w14:alpha w14:val="60000"/>
            </w14:srgbClr>
          </w14:shadow>
        </w:rPr>
        <w:t xml:space="preserve">SERVICES, INFIRASTRUCTURES </w:t>
      </w:r>
      <w:smartTag w:uri="urn:schemas-microsoft-com:office:smarttags" w:element="stockticker">
        <w:r w:rsidRPr="00F259F5">
          <w:rPr>
            <w:rFonts w:ascii="Times New Roman" w:hAnsi="Times New Roman" w:cs="Times New Roman"/>
            <w:i/>
            <w:smallCaps/>
            <w:lang w:eastAsia="nl-NL"/>
            <w14:shadow w14:blurRad="50800" w14:dist="38100" w14:dir="2700000" w14:sx="100000" w14:sy="100000" w14:kx="0" w14:ky="0" w14:algn="tl">
              <w14:srgbClr w14:val="000000">
                <w14:alpha w14:val="60000"/>
              </w14:srgbClr>
            </w14:shadow>
          </w:rPr>
          <w:t>AND</w:t>
        </w:r>
      </w:smartTag>
      <w:r w:rsidRPr="00F259F5">
        <w:rPr>
          <w:rFonts w:ascii="Times New Roman" w:hAnsi="Times New Roman" w:cs="Times New Roman"/>
          <w:i/>
          <w:smallCaps/>
          <w:lang w:eastAsia="nl-NL"/>
          <w14:shadow w14:blurRad="50800" w14:dist="38100" w14:dir="2700000" w14:sx="100000" w14:sy="100000" w14:kx="0" w14:ky="0" w14:algn="tl">
            <w14:srgbClr w14:val="000000">
              <w14:alpha w14:val="60000"/>
            </w14:srgbClr>
          </w14:shadow>
        </w:rPr>
        <w:t xml:space="preserve"> LOCAL LIVING STANDERD</w:t>
      </w:r>
    </w:p>
    <w:p w14:paraId="1B6DD948" w14:textId="77777777" w:rsidR="006A1FD0" w:rsidRPr="00831007" w:rsidRDefault="006A1FD0" w:rsidP="00073F31">
      <w:pPr>
        <w:pStyle w:val="Heading22"/>
        <w:spacing w:line="360" w:lineRule="auto"/>
        <w:rPr>
          <w:rFonts w:ascii="Times New Roman" w:hAnsi="Times New Roman" w:cs="Times New Roman"/>
          <w:lang w:eastAsia="nl-NL"/>
        </w:rPr>
      </w:pPr>
      <w:bookmarkStart w:id="259" w:name="_Toc343074126"/>
      <w:bookmarkStart w:id="260" w:name="_Toc373016514"/>
      <w:bookmarkStart w:id="261" w:name="_Toc373181725"/>
      <w:bookmarkStart w:id="262" w:name="_Toc420442462"/>
      <w:bookmarkStart w:id="263" w:name="_Toc420466226"/>
      <w:bookmarkStart w:id="264" w:name="_Toc470765671"/>
      <w:r w:rsidRPr="00831007">
        <w:rPr>
          <w:rFonts w:ascii="Times New Roman" w:hAnsi="Times New Roman" w:cs="Times New Roman"/>
          <w:lang w:eastAsia="nl-NL"/>
        </w:rPr>
        <w:t>1.3.5Water Supply</w:t>
      </w:r>
      <w:bookmarkEnd w:id="256"/>
      <w:bookmarkEnd w:id="257"/>
      <w:bookmarkEnd w:id="258"/>
      <w:bookmarkEnd w:id="259"/>
      <w:bookmarkEnd w:id="260"/>
      <w:bookmarkEnd w:id="261"/>
      <w:bookmarkEnd w:id="262"/>
      <w:bookmarkEnd w:id="263"/>
      <w:bookmarkEnd w:id="264"/>
    </w:p>
    <w:p w14:paraId="60355A2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According to the data gathered by observation and discussion with beneficiary community existing source of the kebele water supply are unprotected sources such as rivers, springs, and temporal streams that are not safe for drinking. The survey conducted indicated that there is very few potable water in the kebeles (65% responded by the respondents) Most beneficiaries do not get potable water. The respondents reported that potable water supply is the major problem in the area, which has also expected to be aggravated as the result of inundation of the springs by the reservoir.</w:t>
      </w:r>
    </w:p>
    <w:p w14:paraId="79CF5596" w14:textId="77777777" w:rsidR="006A1FD0" w:rsidRPr="00831007" w:rsidRDefault="006A1FD0" w:rsidP="00073F31">
      <w:pPr>
        <w:rPr>
          <w:rFonts w:ascii="Times New Roman" w:hAnsi="Times New Roman" w:cs="Times New Roman"/>
          <w:bCs/>
          <w:lang w:bidi="en-US"/>
        </w:rPr>
      </w:pPr>
    </w:p>
    <w:p w14:paraId="2213652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Though there is variation in the fetch, distance from household to household, Water shortage is the major problem of the existing system. The survey conducted has also indicated that 65% of the beneficiaries get adequate water and the rest 35% reported it to be inadequate.  According to the household survey conducted by the Economist, majority of the respondent were not satisfied with the quality of water they have supplied while they considered the quality very poor. The majority of the kebele residents fetch their daily drinking water from Doby River. That is why </w:t>
      </w:r>
      <w:r w:rsidRPr="00831007">
        <w:rPr>
          <w:rFonts w:ascii="Times New Roman" w:hAnsi="Times New Roman" w:cs="Times New Roman"/>
          <w:bCs/>
          <w:lang w:bidi="en-US"/>
        </w:rPr>
        <w:lastRenderedPageBreak/>
        <w:t>some of the respondents explain Typhoid and Diarrhea to be the 1</w:t>
      </w:r>
      <w:r w:rsidRPr="00831007">
        <w:rPr>
          <w:rFonts w:ascii="Times New Roman" w:hAnsi="Times New Roman" w:cs="Times New Roman"/>
          <w:bCs/>
          <w:vertAlign w:val="superscript"/>
          <w:lang w:bidi="en-US"/>
        </w:rPr>
        <w:t>st</w:t>
      </w:r>
      <w:r w:rsidRPr="00831007">
        <w:rPr>
          <w:rFonts w:ascii="Times New Roman" w:hAnsi="Times New Roman" w:cs="Times New Roman"/>
          <w:bCs/>
          <w:lang w:bidi="en-US"/>
        </w:rPr>
        <w:t xml:space="preserve"> and second serious disease in the area.</w:t>
      </w:r>
    </w:p>
    <w:p w14:paraId="5D1BBD1D" w14:textId="77777777" w:rsidR="006A1FD0" w:rsidRPr="00831007" w:rsidRDefault="006A1FD0" w:rsidP="00073F31">
      <w:pPr>
        <w:rPr>
          <w:rFonts w:ascii="Times New Roman" w:hAnsi="Times New Roman" w:cs="Times New Roman"/>
          <w:bCs/>
          <w:lang w:bidi="en-US"/>
        </w:rPr>
      </w:pPr>
    </w:p>
    <w:p w14:paraId="0C32F3B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unprotected source administered by the beneficiary community that they have responsibility to oversee the overall operation and maintenance of the sources. The benefiting community members have responsibility to oversee the overall operation and maintenance of the unprotected source.</w:t>
      </w:r>
      <w:bookmarkStart w:id="265" w:name="_Toc352678703"/>
      <w:bookmarkStart w:id="266" w:name="_Toc361240421"/>
    </w:p>
    <w:p w14:paraId="19BCF98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Sanitation</w:t>
      </w:r>
      <w:bookmarkEnd w:id="265"/>
      <w:bookmarkEnd w:id="266"/>
    </w:p>
    <w:p w14:paraId="01BD19B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sanitation condition of the area is poor for which the Wereda health officials reported below 5%. Defecation and domestic solid waste disposal in any available open field is common. This has observed during the survey. Thus, the sanitary condition of the kebele is one of the problem areas that require corrective action by the community and concerned local authorities.</w:t>
      </w:r>
    </w:p>
    <w:p w14:paraId="4E905660" w14:textId="77777777" w:rsidR="00A877BF"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Water supply in the project area is the duty of Jimma</w:t>
      </w:r>
      <w:r w:rsidRPr="00831007">
        <w:rPr>
          <w:rFonts w:ascii="Times New Roman" w:eastAsia="PMingLiU" w:hAnsi="Times New Roman" w:cs="Times New Roman"/>
          <w:bCs/>
          <w:lang w:eastAsia="zh-TW" w:bidi="en-US"/>
        </w:rPr>
        <w:t xml:space="preserve"> Rare</w:t>
      </w:r>
      <w:r w:rsidRPr="00831007">
        <w:rPr>
          <w:rFonts w:ascii="Times New Roman" w:hAnsi="Times New Roman" w:cs="Times New Roman"/>
          <w:bCs/>
          <w:lang w:bidi="en-US"/>
        </w:rPr>
        <w:t xml:space="preserve"> Water, Mineral and Energy Office. Thus, the source of water supply for human being for the indicated society is spring, deep well, Hand pump and Spring with motorized and there is no modern livestocks drinking scheme services. Concerning to the proposed project area, there are </w:t>
      </w:r>
      <w:r w:rsidRPr="00831007">
        <w:rPr>
          <w:rFonts w:ascii="Times New Roman" w:eastAsia="PMingLiU" w:hAnsi="Times New Roman" w:cs="Times New Roman"/>
          <w:bCs/>
          <w:lang w:eastAsia="zh-TW" w:bidi="en-US"/>
        </w:rPr>
        <w:t>7</w:t>
      </w:r>
      <w:r w:rsidRPr="00831007">
        <w:rPr>
          <w:rFonts w:ascii="Times New Roman" w:hAnsi="Times New Roman" w:cs="Times New Roman"/>
          <w:bCs/>
          <w:lang w:bidi="en-US"/>
        </w:rPr>
        <w:t xml:space="preserve"> developed springs on spot with 3,051 beneficiaries, 2 Deep well(1,961), and </w:t>
      </w:r>
      <w:r w:rsidRPr="00831007">
        <w:rPr>
          <w:rFonts w:ascii="Times New Roman" w:eastAsia="PMingLiU" w:hAnsi="Times New Roman" w:cs="Times New Roman"/>
          <w:bCs/>
          <w:lang w:eastAsia="zh-TW" w:bidi="en-US"/>
        </w:rPr>
        <w:t>1 spring motorized(795)</w:t>
      </w:r>
      <w:r w:rsidRPr="00831007">
        <w:rPr>
          <w:rFonts w:ascii="Times New Roman" w:hAnsi="Times New Roman" w:cs="Times New Roman"/>
          <w:bCs/>
          <w:lang w:bidi="en-US"/>
        </w:rPr>
        <w:t xml:space="preserve"> are giving drinking service for </w:t>
      </w:r>
      <w:r w:rsidRPr="00831007">
        <w:rPr>
          <w:rFonts w:ascii="Times New Roman" w:eastAsia="PMingLiU" w:hAnsi="Times New Roman" w:cs="Times New Roman"/>
          <w:bCs/>
          <w:lang w:eastAsia="zh-TW" w:bidi="en-US"/>
        </w:rPr>
        <w:t>both kebele</w:t>
      </w:r>
      <w:r w:rsidRPr="00831007">
        <w:rPr>
          <w:rFonts w:ascii="Times New Roman" w:hAnsi="Times New Roman" w:cs="Times New Roman"/>
          <w:bCs/>
          <w:lang w:bidi="en-US"/>
        </w:rPr>
        <w:t xml:space="preserve">s of the project area and about </w:t>
      </w:r>
      <w:r w:rsidRPr="00831007">
        <w:rPr>
          <w:rFonts w:ascii="Times New Roman" w:eastAsia="PMingLiU" w:hAnsi="Times New Roman" w:cs="Times New Roman"/>
          <w:bCs/>
          <w:lang w:eastAsia="zh-TW" w:bidi="en-US"/>
        </w:rPr>
        <w:t>5,807</w:t>
      </w:r>
      <w:r w:rsidRPr="00831007">
        <w:rPr>
          <w:rFonts w:ascii="Times New Roman" w:hAnsi="Times New Roman" w:cs="Times New Roman"/>
          <w:bCs/>
          <w:lang w:bidi="en-US"/>
        </w:rPr>
        <w:t xml:space="preserve"> people benefited from these sources. The demand and supply of potable water around the project area is not proportional that means the demand of the communities is greterthan the supply of water relatively. The major problems faced around the project area were inadequate potable water, low sanitation - community awareness and lack of preparing the appropriate place for solid and liquid disposal. The solution related these problem will estimated to be invited the concerned sector </w:t>
      </w:r>
      <w:bookmarkStart w:id="267" w:name="_Toc329636112"/>
    </w:p>
    <w:p w14:paraId="124E730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Table 26: - Type, number and current status of existing water supply schemes in the district </w:t>
      </w:r>
    </w:p>
    <w:tbl>
      <w:tblPr>
        <w:tblW w:w="1045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0"/>
        <w:gridCol w:w="2220"/>
        <w:gridCol w:w="977"/>
        <w:gridCol w:w="1049"/>
        <w:gridCol w:w="977"/>
        <w:gridCol w:w="995"/>
        <w:gridCol w:w="1080"/>
        <w:gridCol w:w="990"/>
        <w:gridCol w:w="1530"/>
      </w:tblGrid>
      <w:tr w:rsidR="006A1FD0" w:rsidRPr="00831007" w14:paraId="1B8DA07D" w14:textId="77777777" w:rsidTr="00115668">
        <w:tc>
          <w:tcPr>
            <w:tcW w:w="640" w:type="dxa"/>
            <w:vMerge w:val="restart"/>
            <w:hideMark/>
          </w:tcPr>
          <w:p w14:paraId="669E9479"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S/n</w:t>
            </w:r>
          </w:p>
        </w:tc>
        <w:tc>
          <w:tcPr>
            <w:tcW w:w="2220" w:type="dxa"/>
            <w:vMerge w:val="restart"/>
            <w:hideMark/>
          </w:tcPr>
          <w:p w14:paraId="6CB2DF1D"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Types of scheme</w:t>
            </w:r>
          </w:p>
        </w:tc>
        <w:tc>
          <w:tcPr>
            <w:tcW w:w="2026" w:type="dxa"/>
            <w:gridSpan w:val="2"/>
            <w:vMerge w:val="restart"/>
            <w:hideMark/>
          </w:tcPr>
          <w:p w14:paraId="252650BA"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 xml:space="preserve"> Number in</w:t>
            </w:r>
          </w:p>
        </w:tc>
        <w:tc>
          <w:tcPr>
            <w:tcW w:w="4042" w:type="dxa"/>
            <w:gridSpan w:val="4"/>
            <w:tcBorders>
              <w:right w:val="single" w:sz="4" w:space="0" w:color="auto"/>
            </w:tcBorders>
            <w:hideMark/>
          </w:tcPr>
          <w:p w14:paraId="49F3A658"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Current status</w:t>
            </w:r>
          </w:p>
        </w:tc>
        <w:tc>
          <w:tcPr>
            <w:tcW w:w="1530" w:type="dxa"/>
            <w:vMerge w:val="restart"/>
            <w:tcBorders>
              <w:left w:val="single" w:sz="4" w:space="0" w:color="auto"/>
            </w:tcBorders>
          </w:tcPr>
          <w:p w14:paraId="23414F58"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Beneficiaries</w:t>
            </w:r>
          </w:p>
        </w:tc>
      </w:tr>
      <w:tr w:rsidR="006A1FD0" w:rsidRPr="00831007" w14:paraId="132F3688" w14:textId="77777777" w:rsidTr="00115668">
        <w:trPr>
          <w:trHeight w:val="210"/>
        </w:trPr>
        <w:tc>
          <w:tcPr>
            <w:tcW w:w="640" w:type="dxa"/>
            <w:vMerge/>
            <w:hideMark/>
          </w:tcPr>
          <w:p w14:paraId="235293C2" w14:textId="77777777" w:rsidR="006A1FD0" w:rsidRPr="00831007" w:rsidRDefault="006A1FD0" w:rsidP="00976388">
            <w:pPr>
              <w:spacing w:line="240" w:lineRule="auto"/>
              <w:rPr>
                <w:rFonts w:ascii="Times New Roman" w:hAnsi="Times New Roman" w:cs="Times New Roman"/>
                <w:bCs/>
                <w:lang w:bidi="en-US"/>
              </w:rPr>
            </w:pPr>
          </w:p>
        </w:tc>
        <w:tc>
          <w:tcPr>
            <w:tcW w:w="2220" w:type="dxa"/>
            <w:vMerge/>
            <w:hideMark/>
          </w:tcPr>
          <w:p w14:paraId="31FB43BB" w14:textId="77777777" w:rsidR="006A1FD0" w:rsidRPr="00831007" w:rsidRDefault="006A1FD0" w:rsidP="00976388">
            <w:pPr>
              <w:spacing w:line="240" w:lineRule="auto"/>
              <w:rPr>
                <w:rFonts w:ascii="Times New Roman" w:hAnsi="Times New Roman" w:cs="Times New Roman"/>
                <w:bCs/>
                <w:lang w:bidi="en-US"/>
              </w:rPr>
            </w:pPr>
          </w:p>
        </w:tc>
        <w:tc>
          <w:tcPr>
            <w:tcW w:w="2026" w:type="dxa"/>
            <w:gridSpan w:val="2"/>
            <w:vMerge/>
            <w:hideMark/>
          </w:tcPr>
          <w:p w14:paraId="0F623700" w14:textId="77777777" w:rsidR="006A1FD0" w:rsidRPr="00831007" w:rsidRDefault="006A1FD0" w:rsidP="00976388">
            <w:pPr>
              <w:spacing w:line="240" w:lineRule="auto"/>
              <w:rPr>
                <w:rFonts w:ascii="Times New Roman" w:hAnsi="Times New Roman" w:cs="Times New Roman"/>
                <w:bCs/>
                <w:lang w:bidi="en-US"/>
              </w:rPr>
            </w:pPr>
          </w:p>
        </w:tc>
        <w:tc>
          <w:tcPr>
            <w:tcW w:w="1972" w:type="dxa"/>
            <w:gridSpan w:val="2"/>
            <w:hideMark/>
          </w:tcPr>
          <w:p w14:paraId="45E4BB37"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Functional</w:t>
            </w:r>
          </w:p>
        </w:tc>
        <w:tc>
          <w:tcPr>
            <w:tcW w:w="2070" w:type="dxa"/>
            <w:gridSpan w:val="2"/>
            <w:tcBorders>
              <w:right w:val="single" w:sz="4" w:space="0" w:color="auto"/>
            </w:tcBorders>
            <w:hideMark/>
          </w:tcPr>
          <w:p w14:paraId="72EEFA01"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Non Functional</w:t>
            </w:r>
          </w:p>
        </w:tc>
        <w:tc>
          <w:tcPr>
            <w:tcW w:w="1530" w:type="dxa"/>
            <w:vMerge/>
            <w:tcBorders>
              <w:left w:val="single" w:sz="4" w:space="0" w:color="auto"/>
            </w:tcBorders>
          </w:tcPr>
          <w:p w14:paraId="54F9EE13" w14:textId="77777777" w:rsidR="006A1FD0" w:rsidRPr="00831007" w:rsidRDefault="006A1FD0" w:rsidP="00976388">
            <w:pPr>
              <w:spacing w:line="240" w:lineRule="auto"/>
              <w:rPr>
                <w:rFonts w:ascii="Times New Roman" w:hAnsi="Times New Roman" w:cs="Times New Roman"/>
                <w:bCs/>
                <w:lang w:bidi="en-US"/>
              </w:rPr>
            </w:pPr>
          </w:p>
        </w:tc>
      </w:tr>
      <w:tr w:rsidR="006A1FD0" w:rsidRPr="00831007" w14:paraId="2E5F540C" w14:textId="77777777" w:rsidTr="00115668">
        <w:trPr>
          <w:trHeight w:val="420"/>
        </w:trPr>
        <w:tc>
          <w:tcPr>
            <w:tcW w:w="640" w:type="dxa"/>
            <w:vMerge/>
            <w:hideMark/>
          </w:tcPr>
          <w:p w14:paraId="154BBAE7" w14:textId="77777777" w:rsidR="006A1FD0" w:rsidRPr="00831007" w:rsidRDefault="006A1FD0" w:rsidP="00976388">
            <w:pPr>
              <w:spacing w:line="240" w:lineRule="auto"/>
              <w:rPr>
                <w:rFonts w:ascii="Times New Roman" w:hAnsi="Times New Roman" w:cs="Times New Roman"/>
                <w:bCs/>
                <w:lang w:bidi="en-US"/>
              </w:rPr>
            </w:pPr>
          </w:p>
        </w:tc>
        <w:tc>
          <w:tcPr>
            <w:tcW w:w="2220" w:type="dxa"/>
            <w:vMerge/>
            <w:hideMark/>
          </w:tcPr>
          <w:p w14:paraId="154DEBF0" w14:textId="77777777" w:rsidR="006A1FD0" w:rsidRPr="00831007" w:rsidRDefault="006A1FD0" w:rsidP="00976388">
            <w:pPr>
              <w:spacing w:line="240" w:lineRule="auto"/>
              <w:rPr>
                <w:rFonts w:ascii="Times New Roman" w:hAnsi="Times New Roman" w:cs="Times New Roman"/>
                <w:bCs/>
                <w:lang w:bidi="en-US"/>
              </w:rPr>
            </w:pPr>
          </w:p>
        </w:tc>
        <w:tc>
          <w:tcPr>
            <w:tcW w:w="977" w:type="dxa"/>
            <w:hideMark/>
          </w:tcPr>
          <w:p w14:paraId="69611C9E"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wereda</w:t>
            </w:r>
          </w:p>
        </w:tc>
        <w:tc>
          <w:tcPr>
            <w:tcW w:w="1049" w:type="dxa"/>
          </w:tcPr>
          <w:p w14:paraId="4D93CFB6"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Pir.area</w:t>
            </w:r>
          </w:p>
        </w:tc>
        <w:tc>
          <w:tcPr>
            <w:tcW w:w="977" w:type="dxa"/>
            <w:hideMark/>
          </w:tcPr>
          <w:p w14:paraId="3A944BB0"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wereda</w:t>
            </w:r>
          </w:p>
        </w:tc>
        <w:tc>
          <w:tcPr>
            <w:tcW w:w="995" w:type="dxa"/>
          </w:tcPr>
          <w:p w14:paraId="66287F38"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Pir.area</w:t>
            </w:r>
          </w:p>
        </w:tc>
        <w:tc>
          <w:tcPr>
            <w:tcW w:w="1080" w:type="dxa"/>
            <w:hideMark/>
          </w:tcPr>
          <w:p w14:paraId="3AA570D8"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wereda</w:t>
            </w:r>
          </w:p>
        </w:tc>
        <w:tc>
          <w:tcPr>
            <w:tcW w:w="990" w:type="dxa"/>
            <w:tcBorders>
              <w:right w:val="single" w:sz="4" w:space="0" w:color="auto"/>
            </w:tcBorders>
          </w:tcPr>
          <w:p w14:paraId="77E6DEB7"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Pir.area</w:t>
            </w:r>
          </w:p>
        </w:tc>
        <w:tc>
          <w:tcPr>
            <w:tcW w:w="1530" w:type="dxa"/>
            <w:tcBorders>
              <w:left w:val="single" w:sz="4" w:space="0" w:color="auto"/>
            </w:tcBorders>
          </w:tcPr>
          <w:p w14:paraId="6EFB00EC"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Pir.area</w:t>
            </w:r>
          </w:p>
        </w:tc>
      </w:tr>
      <w:tr w:rsidR="006A1FD0" w:rsidRPr="00831007" w14:paraId="2BCD89F1" w14:textId="77777777" w:rsidTr="00115668">
        <w:tc>
          <w:tcPr>
            <w:tcW w:w="640" w:type="dxa"/>
            <w:hideMark/>
          </w:tcPr>
          <w:p w14:paraId="1A282302"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1</w:t>
            </w:r>
          </w:p>
        </w:tc>
        <w:tc>
          <w:tcPr>
            <w:tcW w:w="2220" w:type="dxa"/>
            <w:hideMark/>
          </w:tcPr>
          <w:p w14:paraId="10D3C49E"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Hand pump</w:t>
            </w:r>
          </w:p>
        </w:tc>
        <w:tc>
          <w:tcPr>
            <w:tcW w:w="977" w:type="dxa"/>
            <w:hideMark/>
          </w:tcPr>
          <w:p w14:paraId="272AA06A"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11</w:t>
            </w:r>
          </w:p>
        </w:tc>
        <w:tc>
          <w:tcPr>
            <w:tcW w:w="1049" w:type="dxa"/>
          </w:tcPr>
          <w:p w14:paraId="2958D322"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0</w:t>
            </w:r>
          </w:p>
        </w:tc>
        <w:tc>
          <w:tcPr>
            <w:tcW w:w="977" w:type="dxa"/>
            <w:hideMark/>
          </w:tcPr>
          <w:p w14:paraId="4FA883E9"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7</w:t>
            </w:r>
          </w:p>
        </w:tc>
        <w:tc>
          <w:tcPr>
            <w:tcW w:w="995" w:type="dxa"/>
          </w:tcPr>
          <w:p w14:paraId="0ED96334"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0</w:t>
            </w:r>
          </w:p>
        </w:tc>
        <w:tc>
          <w:tcPr>
            <w:tcW w:w="1080" w:type="dxa"/>
            <w:hideMark/>
          </w:tcPr>
          <w:p w14:paraId="44BF8866"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4</w:t>
            </w:r>
          </w:p>
        </w:tc>
        <w:tc>
          <w:tcPr>
            <w:tcW w:w="990" w:type="dxa"/>
            <w:tcBorders>
              <w:right w:val="single" w:sz="4" w:space="0" w:color="auto"/>
            </w:tcBorders>
          </w:tcPr>
          <w:p w14:paraId="02E087FA"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0</w:t>
            </w:r>
          </w:p>
        </w:tc>
        <w:tc>
          <w:tcPr>
            <w:tcW w:w="1530" w:type="dxa"/>
            <w:tcBorders>
              <w:left w:val="single" w:sz="4" w:space="0" w:color="auto"/>
            </w:tcBorders>
          </w:tcPr>
          <w:p w14:paraId="7ACD29E7"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0</w:t>
            </w:r>
          </w:p>
        </w:tc>
      </w:tr>
      <w:tr w:rsidR="006A1FD0" w:rsidRPr="00831007" w14:paraId="7E7F2589" w14:textId="77777777" w:rsidTr="00115668">
        <w:tc>
          <w:tcPr>
            <w:tcW w:w="640" w:type="dxa"/>
            <w:hideMark/>
          </w:tcPr>
          <w:p w14:paraId="0731B93F"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2</w:t>
            </w:r>
          </w:p>
        </w:tc>
        <w:tc>
          <w:tcPr>
            <w:tcW w:w="2220" w:type="dxa"/>
            <w:hideMark/>
          </w:tcPr>
          <w:p w14:paraId="199C5F6F"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Spring on spots</w:t>
            </w:r>
          </w:p>
        </w:tc>
        <w:tc>
          <w:tcPr>
            <w:tcW w:w="977" w:type="dxa"/>
            <w:hideMark/>
          </w:tcPr>
          <w:p w14:paraId="1F05EBFC"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103</w:t>
            </w:r>
          </w:p>
        </w:tc>
        <w:tc>
          <w:tcPr>
            <w:tcW w:w="1049" w:type="dxa"/>
          </w:tcPr>
          <w:p w14:paraId="413AE10A"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7</w:t>
            </w:r>
          </w:p>
        </w:tc>
        <w:tc>
          <w:tcPr>
            <w:tcW w:w="977" w:type="dxa"/>
            <w:hideMark/>
          </w:tcPr>
          <w:p w14:paraId="0AD802D8"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bidi="en-US"/>
              </w:rPr>
              <w:t>9</w:t>
            </w:r>
            <w:r w:rsidRPr="00831007">
              <w:rPr>
                <w:rFonts w:ascii="Times New Roman" w:hAnsi="Times New Roman" w:cs="Times New Roman"/>
                <w:bCs/>
                <w:lang w:eastAsia="zh-TW" w:bidi="en-US"/>
              </w:rPr>
              <w:t>5</w:t>
            </w:r>
          </w:p>
        </w:tc>
        <w:tc>
          <w:tcPr>
            <w:tcW w:w="995" w:type="dxa"/>
          </w:tcPr>
          <w:p w14:paraId="1BF1D384"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w:t>
            </w:r>
          </w:p>
        </w:tc>
        <w:tc>
          <w:tcPr>
            <w:tcW w:w="1080" w:type="dxa"/>
            <w:hideMark/>
          </w:tcPr>
          <w:p w14:paraId="274C2787"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8</w:t>
            </w:r>
          </w:p>
        </w:tc>
        <w:tc>
          <w:tcPr>
            <w:tcW w:w="990" w:type="dxa"/>
            <w:tcBorders>
              <w:right w:val="single" w:sz="4" w:space="0" w:color="auto"/>
            </w:tcBorders>
          </w:tcPr>
          <w:p w14:paraId="2F951ED7"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3</w:t>
            </w:r>
          </w:p>
        </w:tc>
        <w:tc>
          <w:tcPr>
            <w:tcW w:w="1530" w:type="dxa"/>
            <w:tcBorders>
              <w:left w:val="single" w:sz="4" w:space="0" w:color="auto"/>
            </w:tcBorders>
          </w:tcPr>
          <w:p w14:paraId="06CCEBCF"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3,051</w:t>
            </w:r>
          </w:p>
        </w:tc>
      </w:tr>
      <w:tr w:rsidR="006A1FD0" w:rsidRPr="00831007" w14:paraId="41C3868B" w14:textId="77777777" w:rsidTr="00115668">
        <w:trPr>
          <w:trHeight w:val="305"/>
        </w:trPr>
        <w:tc>
          <w:tcPr>
            <w:tcW w:w="640" w:type="dxa"/>
            <w:tcBorders>
              <w:bottom w:val="single" w:sz="4" w:space="0" w:color="auto"/>
            </w:tcBorders>
            <w:hideMark/>
          </w:tcPr>
          <w:p w14:paraId="6ECFE197"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3</w:t>
            </w:r>
          </w:p>
        </w:tc>
        <w:tc>
          <w:tcPr>
            <w:tcW w:w="2220" w:type="dxa"/>
            <w:tcBorders>
              <w:bottom w:val="single" w:sz="4" w:space="0" w:color="auto"/>
            </w:tcBorders>
            <w:hideMark/>
          </w:tcPr>
          <w:p w14:paraId="380E628E"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deep well</w:t>
            </w:r>
          </w:p>
        </w:tc>
        <w:tc>
          <w:tcPr>
            <w:tcW w:w="977" w:type="dxa"/>
            <w:tcBorders>
              <w:bottom w:val="single" w:sz="4" w:space="0" w:color="auto"/>
            </w:tcBorders>
            <w:hideMark/>
          </w:tcPr>
          <w:p w14:paraId="1AE7AF70"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4</w:t>
            </w:r>
          </w:p>
        </w:tc>
        <w:tc>
          <w:tcPr>
            <w:tcW w:w="1049" w:type="dxa"/>
            <w:tcBorders>
              <w:bottom w:val="single" w:sz="4" w:space="0" w:color="auto"/>
            </w:tcBorders>
          </w:tcPr>
          <w:p w14:paraId="45422AF6"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2</w:t>
            </w:r>
          </w:p>
        </w:tc>
        <w:tc>
          <w:tcPr>
            <w:tcW w:w="977" w:type="dxa"/>
            <w:tcBorders>
              <w:bottom w:val="single" w:sz="4" w:space="0" w:color="auto"/>
            </w:tcBorders>
            <w:hideMark/>
          </w:tcPr>
          <w:p w14:paraId="1676FFF4"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2</w:t>
            </w:r>
          </w:p>
        </w:tc>
        <w:tc>
          <w:tcPr>
            <w:tcW w:w="995" w:type="dxa"/>
            <w:tcBorders>
              <w:bottom w:val="single" w:sz="4" w:space="0" w:color="auto"/>
            </w:tcBorders>
          </w:tcPr>
          <w:p w14:paraId="6E45EC49"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1</w:t>
            </w:r>
          </w:p>
        </w:tc>
        <w:tc>
          <w:tcPr>
            <w:tcW w:w="1080" w:type="dxa"/>
            <w:tcBorders>
              <w:bottom w:val="single" w:sz="4" w:space="0" w:color="auto"/>
            </w:tcBorders>
            <w:hideMark/>
          </w:tcPr>
          <w:p w14:paraId="0B8692A6"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1</w:t>
            </w:r>
          </w:p>
        </w:tc>
        <w:tc>
          <w:tcPr>
            <w:tcW w:w="990" w:type="dxa"/>
            <w:tcBorders>
              <w:bottom w:val="single" w:sz="4" w:space="0" w:color="auto"/>
              <w:right w:val="single" w:sz="4" w:space="0" w:color="auto"/>
            </w:tcBorders>
          </w:tcPr>
          <w:p w14:paraId="44B4B3F6"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1</w:t>
            </w:r>
          </w:p>
        </w:tc>
        <w:tc>
          <w:tcPr>
            <w:tcW w:w="1530" w:type="dxa"/>
            <w:tcBorders>
              <w:left w:val="single" w:sz="4" w:space="0" w:color="auto"/>
              <w:bottom w:val="single" w:sz="4" w:space="0" w:color="auto"/>
            </w:tcBorders>
          </w:tcPr>
          <w:p w14:paraId="6368AD0C"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1,961</w:t>
            </w:r>
          </w:p>
        </w:tc>
      </w:tr>
      <w:tr w:rsidR="006A1FD0" w:rsidRPr="00831007" w14:paraId="67CC42A2" w14:textId="77777777" w:rsidTr="00115668">
        <w:tc>
          <w:tcPr>
            <w:tcW w:w="640" w:type="dxa"/>
          </w:tcPr>
          <w:p w14:paraId="050D4C87" w14:textId="77777777" w:rsidR="006A1FD0" w:rsidRPr="00831007" w:rsidRDefault="006A1FD0" w:rsidP="00976388">
            <w:pPr>
              <w:spacing w:line="240" w:lineRule="auto"/>
              <w:rPr>
                <w:rFonts w:ascii="Times New Roman" w:hAnsi="Times New Roman" w:cs="Times New Roman"/>
                <w:bCs/>
                <w:lang w:bidi="en-US"/>
              </w:rPr>
            </w:pPr>
          </w:p>
        </w:tc>
        <w:tc>
          <w:tcPr>
            <w:tcW w:w="2220" w:type="dxa"/>
          </w:tcPr>
          <w:p w14:paraId="6A3D9C33"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Spring with motorized</w:t>
            </w:r>
          </w:p>
        </w:tc>
        <w:tc>
          <w:tcPr>
            <w:tcW w:w="977" w:type="dxa"/>
          </w:tcPr>
          <w:p w14:paraId="589E4377"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3</w:t>
            </w:r>
          </w:p>
        </w:tc>
        <w:tc>
          <w:tcPr>
            <w:tcW w:w="1049" w:type="dxa"/>
          </w:tcPr>
          <w:p w14:paraId="4A8F1E7F"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w:t>
            </w:r>
          </w:p>
        </w:tc>
        <w:tc>
          <w:tcPr>
            <w:tcW w:w="977" w:type="dxa"/>
          </w:tcPr>
          <w:p w14:paraId="6F91C80C"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2</w:t>
            </w:r>
          </w:p>
        </w:tc>
        <w:tc>
          <w:tcPr>
            <w:tcW w:w="995" w:type="dxa"/>
          </w:tcPr>
          <w:p w14:paraId="46B4735D"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w:t>
            </w:r>
          </w:p>
        </w:tc>
        <w:tc>
          <w:tcPr>
            <w:tcW w:w="1080" w:type="dxa"/>
          </w:tcPr>
          <w:p w14:paraId="13BA8C22"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w:t>
            </w:r>
          </w:p>
        </w:tc>
        <w:tc>
          <w:tcPr>
            <w:tcW w:w="990" w:type="dxa"/>
            <w:tcBorders>
              <w:right w:val="single" w:sz="4" w:space="0" w:color="auto"/>
            </w:tcBorders>
          </w:tcPr>
          <w:p w14:paraId="769EA38E"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0</w:t>
            </w:r>
          </w:p>
        </w:tc>
        <w:tc>
          <w:tcPr>
            <w:tcW w:w="1530" w:type="dxa"/>
            <w:tcBorders>
              <w:left w:val="single" w:sz="4" w:space="0" w:color="auto"/>
            </w:tcBorders>
          </w:tcPr>
          <w:p w14:paraId="3EF5690F"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795</w:t>
            </w:r>
          </w:p>
        </w:tc>
      </w:tr>
      <w:tr w:rsidR="006A1FD0" w:rsidRPr="00831007" w14:paraId="48C7EC57" w14:textId="77777777" w:rsidTr="00115668">
        <w:tc>
          <w:tcPr>
            <w:tcW w:w="640" w:type="dxa"/>
          </w:tcPr>
          <w:p w14:paraId="2225270E" w14:textId="77777777" w:rsidR="006A1FD0" w:rsidRPr="00831007" w:rsidRDefault="006A1FD0" w:rsidP="00976388">
            <w:pPr>
              <w:spacing w:line="240" w:lineRule="auto"/>
              <w:rPr>
                <w:rFonts w:ascii="Times New Roman" w:hAnsi="Times New Roman" w:cs="Times New Roman"/>
                <w:bCs/>
                <w:lang w:bidi="en-US"/>
              </w:rPr>
            </w:pPr>
          </w:p>
        </w:tc>
        <w:tc>
          <w:tcPr>
            <w:tcW w:w="2220" w:type="dxa"/>
          </w:tcPr>
          <w:p w14:paraId="065814A3" w14:textId="77777777" w:rsidR="006A1FD0" w:rsidRPr="00831007" w:rsidRDefault="006A1FD0" w:rsidP="00976388">
            <w:pPr>
              <w:spacing w:line="240" w:lineRule="auto"/>
              <w:rPr>
                <w:rFonts w:ascii="Times New Roman" w:hAnsi="Times New Roman" w:cs="Times New Roman"/>
                <w:bCs/>
                <w:lang w:bidi="en-US"/>
              </w:rPr>
            </w:pPr>
            <w:r w:rsidRPr="00831007">
              <w:rPr>
                <w:rFonts w:ascii="Times New Roman" w:hAnsi="Times New Roman" w:cs="Times New Roman"/>
                <w:bCs/>
                <w:lang w:bidi="en-US"/>
              </w:rPr>
              <w:t>Total</w:t>
            </w:r>
          </w:p>
        </w:tc>
        <w:tc>
          <w:tcPr>
            <w:tcW w:w="977" w:type="dxa"/>
          </w:tcPr>
          <w:p w14:paraId="7C1C6ECD" w14:textId="77777777" w:rsidR="006A1FD0" w:rsidRPr="00831007" w:rsidRDefault="006A1FD0" w:rsidP="00976388">
            <w:pPr>
              <w:spacing w:line="240" w:lineRule="auto"/>
              <w:jc w:val="center"/>
              <w:rPr>
                <w:rFonts w:ascii="Times New Roman" w:hAnsi="Times New Roman" w:cs="Times New Roman"/>
                <w:bCs/>
                <w:lang w:eastAsia="zh-TW" w:bidi="en-US"/>
              </w:rPr>
            </w:pPr>
            <w:r w:rsidRPr="00831007">
              <w:rPr>
                <w:rFonts w:ascii="Times New Roman" w:hAnsi="Times New Roman" w:cs="Times New Roman"/>
                <w:bCs/>
                <w:lang w:eastAsia="zh-TW" w:bidi="en-US"/>
              </w:rPr>
              <w:t>121</w:t>
            </w:r>
          </w:p>
        </w:tc>
        <w:tc>
          <w:tcPr>
            <w:tcW w:w="1049" w:type="dxa"/>
          </w:tcPr>
          <w:p w14:paraId="69D3BA83"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10</w:t>
            </w:r>
          </w:p>
        </w:tc>
        <w:tc>
          <w:tcPr>
            <w:tcW w:w="977" w:type="dxa"/>
          </w:tcPr>
          <w:p w14:paraId="7AA72028"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106</w:t>
            </w:r>
          </w:p>
        </w:tc>
        <w:tc>
          <w:tcPr>
            <w:tcW w:w="995" w:type="dxa"/>
          </w:tcPr>
          <w:p w14:paraId="7889A64C"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6</w:t>
            </w:r>
          </w:p>
        </w:tc>
        <w:tc>
          <w:tcPr>
            <w:tcW w:w="1080" w:type="dxa"/>
          </w:tcPr>
          <w:p w14:paraId="53BDB6E8"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14</w:t>
            </w:r>
          </w:p>
        </w:tc>
        <w:tc>
          <w:tcPr>
            <w:tcW w:w="990" w:type="dxa"/>
            <w:tcBorders>
              <w:right w:val="single" w:sz="4" w:space="0" w:color="auto"/>
            </w:tcBorders>
          </w:tcPr>
          <w:p w14:paraId="301EC184"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4</w:t>
            </w:r>
          </w:p>
        </w:tc>
        <w:tc>
          <w:tcPr>
            <w:tcW w:w="1530" w:type="dxa"/>
            <w:tcBorders>
              <w:left w:val="single" w:sz="4" w:space="0" w:color="auto"/>
            </w:tcBorders>
          </w:tcPr>
          <w:p w14:paraId="26F2B9A0" w14:textId="77777777" w:rsidR="006A1FD0" w:rsidRPr="00831007" w:rsidRDefault="006A1FD0" w:rsidP="00976388">
            <w:pPr>
              <w:spacing w:line="240" w:lineRule="auto"/>
              <w:jc w:val="center"/>
              <w:rPr>
                <w:rFonts w:ascii="Times New Roman" w:hAnsi="Times New Roman" w:cs="Times New Roman"/>
                <w:bCs/>
                <w:lang w:bidi="en-US"/>
              </w:rPr>
            </w:pPr>
            <w:r w:rsidRPr="00831007">
              <w:rPr>
                <w:rFonts w:ascii="Times New Roman" w:hAnsi="Times New Roman" w:cs="Times New Roman"/>
                <w:bCs/>
                <w:lang w:bidi="en-US"/>
              </w:rPr>
              <w:t>5,807</w:t>
            </w:r>
          </w:p>
        </w:tc>
      </w:tr>
    </w:tbl>
    <w:p w14:paraId="38C2AEC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b/>
        <w:t>Source: - J</w:t>
      </w:r>
      <w:r w:rsidRPr="00831007">
        <w:rPr>
          <w:rFonts w:ascii="Times New Roman" w:hAnsi="Times New Roman" w:cs="Times New Roman"/>
          <w:bCs/>
          <w:lang w:eastAsia="zh-TW" w:bidi="en-US"/>
        </w:rPr>
        <w:t xml:space="preserve">imma Rare </w:t>
      </w:r>
      <w:r w:rsidRPr="00831007">
        <w:rPr>
          <w:rFonts w:ascii="Times New Roman" w:hAnsi="Times New Roman" w:cs="Times New Roman"/>
          <w:bCs/>
          <w:lang w:bidi="en-US"/>
        </w:rPr>
        <w:t>Water, Mineral and Energy Office</w:t>
      </w:r>
    </w:p>
    <w:p w14:paraId="1FB8EF94" w14:textId="77777777" w:rsidR="006A1FD0" w:rsidRPr="00831007" w:rsidRDefault="006A1FD0" w:rsidP="00073F31">
      <w:pPr>
        <w:rPr>
          <w:rFonts w:ascii="Times New Roman" w:eastAsia="PMingLiU" w:hAnsi="Times New Roman" w:cs="Times New Roman"/>
          <w:bCs/>
          <w:lang w:eastAsia="zh-TW" w:bidi="en-US"/>
        </w:rPr>
      </w:pPr>
      <w:bookmarkStart w:id="268" w:name="_Toc343074127"/>
      <w:bookmarkStart w:id="269" w:name="_Toc373016515"/>
      <w:bookmarkStart w:id="270" w:name="_Toc373181726"/>
      <w:r w:rsidRPr="00831007">
        <w:rPr>
          <w:rFonts w:ascii="Times New Roman" w:hAnsi="Times New Roman" w:cs="Times New Roman"/>
          <w:bCs/>
          <w:lang w:bidi="en-US"/>
        </w:rPr>
        <w:t xml:space="preserve"> Education</w:t>
      </w:r>
      <w:bookmarkEnd w:id="267"/>
      <w:bookmarkEnd w:id="268"/>
      <w:bookmarkEnd w:id="269"/>
      <w:bookmarkEnd w:id="270"/>
    </w:p>
    <w:p w14:paraId="14CBB2F8" w14:textId="77777777" w:rsidR="006A1FD0" w:rsidRPr="00831007" w:rsidRDefault="006A1FD0" w:rsidP="00073F31">
      <w:pPr>
        <w:rPr>
          <w:rFonts w:ascii="Times New Roman" w:eastAsia="MS Mincho" w:hAnsi="Times New Roman" w:cs="Times New Roman"/>
          <w:b/>
          <w:bCs/>
          <w:color w:val="FF0000"/>
          <w:highlight w:val="yellow"/>
          <w:lang w:eastAsia="ja-JP"/>
        </w:rPr>
      </w:pPr>
    </w:p>
    <w:p w14:paraId="659DA26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lastRenderedPageBreak/>
        <w:t>Education is one of critical factors contributing to the development of any country. Regarding the proposed project area, there are two primary schools (1-8</w:t>
      </w:r>
      <w:r w:rsidRPr="00831007">
        <w:rPr>
          <w:rFonts w:ascii="Times New Roman" w:hAnsi="Times New Roman" w:cs="Times New Roman"/>
          <w:bCs/>
          <w:vertAlign w:val="superscript"/>
          <w:lang w:bidi="en-US"/>
        </w:rPr>
        <w:t>th</w:t>
      </w:r>
      <w:r w:rsidRPr="00831007">
        <w:rPr>
          <w:rFonts w:ascii="Times New Roman" w:hAnsi="Times New Roman" w:cs="Times New Roman"/>
          <w:bCs/>
          <w:lang w:bidi="en-US"/>
        </w:rPr>
        <w:t xml:space="preserve"> grade) in </w:t>
      </w:r>
      <w:r w:rsidRPr="00831007">
        <w:rPr>
          <w:rFonts w:ascii="Times New Roman" w:eastAsia="PMingLiU" w:hAnsi="Times New Roman" w:cs="Times New Roman"/>
          <w:bCs/>
          <w:lang w:eastAsia="zh-TW" w:bidi="en-US"/>
        </w:rPr>
        <w:t>Bada Warke and Gudata Doby kebeles</w:t>
      </w:r>
      <w:r w:rsidRPr="00831007">
        <w:rPr>
          <w:rFonts w:ascii="Times New Roman" w:hAnsi="Times New Roman" w:cs="Times New Roman"/>
          <w:bCs/>
          <w:lang w:bidi="en-US"/>
        </w:rPr>
        <w:t>, which giving education services for about 1,</w:t>
      </w:r>
      <w:r w:rsidRPr="00831007">
        <w:rPr>
          <w:rFonts w:ascii="Times New Roman" w:eastAsia="PMingLiU" w:hAnsi="Times New Roman" w:cs="Times New Roman"/>
          <w:bCs/>
          <w:lang w:eastAsia="zh-TW" w:bidi="en-US"/>
        </w:rPr>
        <w:t>264</w:t>
      </w:r>
      <w:r w:rsidRPr="00831007">
        <w:rPr>
          <w:rFonts w:ascii="Times New Roman" w:hAnsi="Times New Roman" w:cs="Times New Roman"/>
          <w:bCs/>
          <w:lang w:bidi="en-US"/>
        </w:rPr>
        <w:t xml:space="preserve"> total students, out of which </w:t>
      </w:r>
      <w:r w:rsidRPr="00831007">
        <w:rPr>
          <w:rFonts w:ascii="Times New Roman" w:eastAsia="PMingLiU" w:hAnsi="Times New Roman" w:cs="Times New Roman"/>
          <w:bCs/>
          <w:lang w:eastAsia="zh-TW" w:bidi="en-US"/>
        </w:rPr>
        <w:t>626</w:t>
      </w:r>
      <w:r w:rsidRPr="00831007">
        <w:rPr>
          <w:rFonts w:ascii="Times New Roman" w:hAnsi="Times New Roman" w:cs="Times New Roman"/>
          <w:bCs/>
          <w:lang w:bidi="en-US"/>
        </w:rPr>
        <w:t xml:space="preserve"> students are male and 671 are female students. The numbers of teachers that have given educational services in these schools is 31. For further educational, the students of the project area go to </w:t>
      </w:r>
      <w:r w:rsidRPr="00831007">
        <w:rPr>
          <w:rFonts w:ascii="Times New Roman" w:eastAsia="PMingLiU" w:hAnsi="Times New Roman" w:cs="Times New Roman"/>
          <w:bCs/>
          <w:lang w:eastAsia="zh-TW" w:bidi="en-US"/>
        </w:rPr>
        <w:t>Wayu</w:t>
      </w:r>
      <w:r w:rsidRPr="00831007">
        <w:rPr>
          <w:rFonts w:ascii="Times New Roman" w:hAnsi="Times New Roman" w:cs="Times New Roman"/>
          <w:bCs/>
          <w:lang w:bidi="en-US"/>
        </w:rPr>
        <w:t xml:space="preserve"> High School (9-10</w:t>
      </w:r>
      <w:r w:rsidRPr="00831007">
        <w:rPr>
          <w:rFonts w:ascii="Times New Roman" w:hAnsi="Times New Roman" w:cs="Times New Roman"/>
          <w:bCs/>
          <w:vertAlign w:val="superscript"/>
          <w:lang w:bidi="en-US"/>
        </w:rPr>
        <w:t>th</w:t>
      </w:r>
      <w:r w:rsidRPr="00831007">
        <w:rPr>
          <w:rFonts w:ascii="Times New Roman" w:hAnsi="Times New Roman" w:cs="Times New Roman"/>
          <w:bCs/>
          <w:lang w:bidi="en-US"/>
        </w:rPr>
        <w:t>) and preparatory school (11-12</w:t>
      </w:r>
      <w:r w:rsidRPr="00831007">
        <w:rPr>
          <w:rFonts w:ascii="Times New Roman" w:hAnsi="Times New Roman" w:cs="Times New Roman"/>
          <w:bCs/>
          <w:vertAlign w:val="superscript"/>
          <w:lang w:bidi="en-US"/>
        </w:rPr>
        <w:t>th</w:t>
      </w:r>
      <w:r w:rsidRPr="00831007">
        <w:rPr>
          <w:rFonts w:ascii="Times New Roman" w:hAnsi="Times New Roman" w:cs="Times New Roman"/>
          <w:bCs/>
          <w:lang w:bidi="en-US"/>
        </w:rPr>
        <w:t xml:space="preserve">) in Wayu town, the capital of the district office. In order to provide educational services to all societies in the district, educational curriculum is on implementation. As to the district, currently there are </w:t>
      </w:r>
      <w:r w:rsidRPr="00831007">
        <w:rPr>
          <w:rFonts w:ascii="Times New Roman" w:eastAsia="PMingLiU" w:hAnsi="Times New Roman" w:cs="Times New Roman"/>
          <w:bCs/>
          <w:lang w:eastAsia="zh-TW" w:bidi="en-US"/>
        </w:rPr>
        <w:t>30</w:t>
      </w:r>
      <w:r w:rsidRPr="00831007">
        <w:rPr>
          <w:rFonts w:ascii="Times New Roman" w:hAnsi="Times New Roman" w:cs="Times New Roman"/>
          <w:bCs/>
          <w:lang w:bidi="en-US"/>
        </w:rPr>
        <w:t xml:space="preserve"> total numbers of schools, which are providing educational services for the people in the district. Total number of schools and total number of student population has shown as follows table.</w:t>
      </w:r>
    </w:p>
    <w:p w14:paraId="6B6BCF69" w14:textId="77777777" w:rsidR="006A1FD0" w:rsidRPr="00831007" w:rsidRDefault="006A1FD0" w:rsidP="00073F31">
      <w:pPr>
        <w:rPr>
          <w:rFonts w:ascii="Times New Roman" w:hAnsi="Times New Roman" w:cs="Times New Roman"/>
          <w:b/>
          <w:bCs/>
        </w:rPr>
      </w:pPr>
    </w:p>
    <w:p w14:paraId="2200DD5E" w14:textId="77777777" w:rsidR="006A1FD0" w:rsidRPr="00831007" w:rsidRDefault="006A1FD0" w:rsidP="00073F31">
      <w:pPr>
        <w:rPr>
          <w:rFonts w:ascii="Times New Roman" w:hAnsi="Times New Roman" w:cs="Times New Roman"/>
          <w:bCs/>
        </w:rPr>
      </w:pPr>
      <w:bookmarkStart w:id="271" w:name="_Toc373183484"/>
      <w:r w:rsidRPr="00831007">
        <w:rPr>
          <w:rFonts w:ascii="Times New Roman" w:hAnsi="Times New Roman" w:cs="Times New Roman"/>
          <w:bCs/>
        </w:rPr>
        <w:t>Table.27 Numbers of students and schools in the district.</w:t>
      </w:r>
      <w:bookmarkEnd w:id="2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7"/>
        <w:gridCol w:w="1483"/>
        <w:gridCol w:w="936"/>
        <w:gridCol w:w="956"/>
        <w:gridCol w:w="809"/>
        <w:gridCol w:w="1296"/>
        <w:gridCol w:w="876"/>
        <w:gridCol w:w="683"/>
        <w:gridCol w:w="923"/>
        <w:gridCol w:w="756"/>
      </w:tblGrid>
      <w:tr w:rsidR="006A1FD0" w:rsidRPr="00831007" w14:paraId="6A91D5D9" w14:textId="77777777" w:rsidTr="00115668">
        <w:trPr>
          <w:trHeight w:hRule="exact" w:val="514"/>
        </w:trPr>
        <w:tc>
          <w:tcPr>
            <w:tcW w:w="720" w:type="dxa"/>
            <w:vMerge w:val="restart"/>
            <w:hideMark/>
          </w:tcPr>
          <w:p w14:paraId="16391A1F" w14:textId="77777777" w:rsidR="006A1FD0" w:rsidRPr="00831007" w:rsidRDefault="006A1FD0" w:rsidP="00073F31">
            <w:pPr>
              <w:rPr>
                <w:rFonts w:ascii="Times New Roman" w:eastAsia="MS Mincho" w:hAnsi="Times New Roman" w:cs="Times New Roman"/>
                <w:bCs/>
                <w:color w:val="FFFFFF"/>
                <w:lang w:eastAsia="ja-JP"/>
              </w:rPr>
            </w:pPr>
            <w:r w:rsidRPr="00831007">
              <w:rPr>
                <w:rFonts w:ascii="Times New Roman" w:eastAsia="MS Mincho" w:hAnsi="Times New Roman" w:cs="Times New Roman"/>
                <w:color w:val="FFFFFF"/>
                <w:lang w:eastAsia="ja-JP"/>
              </w:rPr>
              <w:t>N</w:t>
            </w:r>
            <w:r w:rsidRPr="00831007">
              <w:rPr>
                <w:rFonts w:ascii="Times New Roman" w:eastAsia="MS Mincho" w:hAnsi="Times New Roman" w:cs="Times New Roman"/>
                <w:color w:val="FFFFFF"/>
                <w:u w:val="single"/>
                <w:lang w:eastAsia="ja-JP"/>
              </w:rPr>
              <w:t>o</w:t>
            </w:r>
          </w:p>
        </w:tc>
        <w:tc>
          <w:tcPr>
            <w:tcW w:w="1440" w:type="dxa"/>
            <w:vMerge w:val="restart"/>
            <w:hideMark/>
          </w:tcPr>
          <w:p w14:paraId="27ABC8DE"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lang w:eastAsia="ja-JP"/>
              </w:rPr>
              <w:t>Type of Schools Grade</w:t>
            </w:r>
          </w:p>
        </w:tc>
        <w:tc>
          <w:tcPr>
            <w:tcW w:w="939" w:type="dxa"/>
            <w:gridSpan w:val="2"/>
            <w:tcBorders>
              <w:bottom w:val="single" w:sz="4" w:space="0" w:color="auto"/>
            </w:tcBorders>
            <w:hideMark/>
          </w:tcPr>
          <w:p w14:paraId="0445A992"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lang w:eastAsia="ja-JP"/>
              </w:rPr>
              <w:t>No. of Schools</w:t>
            </w:r>
          </w:p>
        </w:tc>
        <w:tc>
          <w:tcPr>
            <w:tcW w:w="2580" w:type="dxa"/>
            <w:gridSpan w:val="3"/>
            <w:tcBorders>
              <w:right w:val="single" w:sz="4" w:space="0" w:color="auto"/>
            </w:tcBorders>
            <w:hideMark/>
          </w:tcPr>
          <w:p w14:paraId="7F86ED00"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lang w:eastAsia="ja-JP"/>
              </w:rPr>
              <w:t xml:space="preserve"> District no. of students</w:t>
            </w:r>
          </w:p>
        </w:tc>
        <w:tc>
          <w:tcPr>
            <w:tcW w:w="2128" w:type="dxa"/>
            <w:gridSpan w:val="3"/>
            <w:tcBorders>
              <w:left w:val="single" w:sz="4" w:space="0" w:color="auto"/>
            </w:tcBorders>
          </w:tcPr>
          <w:p w14:paraId="763F0438"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Pir.area students</w:t>
            </w:r>
          </w:p>
        </w:tc>
      </w:tr>
      <w:tr w:rsidR="006A1FD0" w:rsidRPr="00831007" w14:paraId="094525C4" w14:textId="77777777" w:rsidTr="00115668">
        <w:trPr>
          <w:trHeight w:hRule="exact" w:val="245"/>
        </w:trPr>
        <w:tc>
          <w:tcPr>
            <w:tcW w:w="720" w:type="dxa"/>
            <w:vMerge/>
            <w:hideMark/>
          </w:tcPr>
          <w:p w14:paraId="77C5C942" w14:textId="77777777" w:rsidR="006A1FD0" w:rsidRPr="00831007" w:rsidRDefault="006A1FD0" w:rsidP="00073F31">
            <w:pPr>
              <w:rPr>
                <w:rFonts w:ascii="Times New Roman" w:eastAsia="MS Mincho" w:hAnsi="Times New Roman" w:cs="Times New Roman"/>
                <w:bCs/>
                <w:color w:val="FFFFFF"/>
                <w:lang w:eastAsia="ja-JP"/>
              </w:rPr>
            </w:pPr>
          </w:p>
        </w:tc>
        <w:tc>
          <w:tcPr>
            <w:tcW w:w="1440" w:type="dxa"/>
            <w:vMerge/>
            <w:hideMark/>
          </w:tcPr>
          <w:p w14:paraId="79C6EA99" w14:textId="77777777" w:rsidR="006A1FD0" w:rsidRPr="00831007" w:rsidRDefault="006A1FD0" w:rsidP="00073F31">
            <w:pPr>
              <w:rPr>
                <w:rFonts w:ascii="Times New Roman" w:eastAsia="MS Mincho" w:hAnsi="Times New Roman" w:cs="Times New Roman"/>
                <w:bCs/>
                <w:lang w:eastAsia="ja-JP"/>
              </w:rPr>
            </w:pPr>
          </w:p>
        </w:tc>
        <w:tc>
          <w:tcPr>
            <w:tcW w:w="423" w:type="dxa"/>
            <w:tcBorders>
              <w:top w:val="single" w:sz="4" w:space="0" w:color="auto"/>
              <w:right w:val="single" w:sz="4" w:space="0" w:color="auto"/>
            </w:tcBorders>
            <w:hideMark/>
          </w:tcPr>
          <w:p w14:paraId="5F22F913"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lang w:eastAsia="ja-JP"/>
              </w:rPr>
              <w:t>District</w:t>
            </w:r>
          </w:p>
        </w:tc>
        <w:tc>
          <w:tcPr>
            <w:tcW w:w="516" w:type="dxa"/>
            <w:tcBorders>
              <w:top w:val="single" w:sz="4" w:space="0" w:color="auto"/>
              <w:left w:val="single" w:sz="4" w:space="0" w:color="auto"/>
            </w:tcBorders>
          </w:tcPr>
          <w:p w14:paraId="5BBA33BB"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Pir.area</w:t>
            </w:r>
          </w:p>
        </w:tc>
        <w:tc>
          <w:tcPr>
            <w:tcW w:w="900" w:type="dxa"/>
            <w:hideMark/>
          </w:tcPr>
          <w:p w14:paraId="115F6102"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xml:space="preserve">Male </w:t>
            </w:r>
          </w:p>
        </w:tc>
        <w:tc>
          <w:tcPr>
            <w:tcW w:w="900" w:type="dxa"/>
            <w:hideMark/>
          </w:tcPr>
          <w:p w14:paraId="13193590"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Female</w:t>
            </w:r>
          </w:p>
        </w:tc>
        <w:tc>
          <w:tcPr>
            <w:tcW w:w="780" w:type="dxa"/>
            <w:tcBorders>
              <w:right w:val="single" w:sz="4" w:space="0" w:color="auto"/>
            </w:tcBorders>
            <w:hideMark/>
          </w:tcPr>
          <w:p w14:paraId="492892C1"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Total</w:t>
            </w:r>
          </w:p>
        </w:tc>
        <w:tc>
          <w:tcPr>
            <w:tcW w:w="618" w:type="dxa"/>
            <w:tcBorders>
              <w:left w:val="single" w:sz="4" w:space="0" w:color="auto"/>
              <w:right w:val="single" w:sz="4" w:space="0" w:color="auto"/>
            </w:tcBorders>
          </w:tcPr>
          <w:p w14:paraId="3492CDDB"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male</w:t>
            </w:r>
          </w:p>
        </w:tc>
        <w:tc>
          <w:tcPr>
            <w:tcW w:w="833" w:type="dxa"/>
            <w:tcBorders>
              <w:left w:val="single" w:sz="4" w:space="0" w:color="auto"/>
              <w:right w:val="single" w:sz="4" w:space="0" w:color="auto"/>
            </w:tcBorders>
          </w:tcPr>
          <w:p w14:paraId="7EF018EE"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Female</w:t>
            </w:r>
          </w:p>
        </w:tc>
        <w:tc>
          <w:tcPr>
            <w:tcW w:w="677" w:type="dxa"/>
            <w:tcBorders>
              <w:left w:val="single" w:sz="4" w:space="0" w:color="auto"/>
            </w:tcBorders>
          </w:tcPr>
          <w:p w14:paraId="5BF96283"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Total</w:t>
            </w:r>
          </w:p>
        </w:tc>
      </w:tr>
      <w:tr w:rsidR="006A1FD0" w:rsidRPr="00831007" w14:paraId="74E0F569" w14:textId="77777777" w:rsidTr="00115668">
        <w:trPr>
          <w:trHeight w:hRule="exact" w:val="245"/>
        </w:trPr>
        <w:tc>
          <w:tcPr>
            <w:tcW w:w="720" w:type="dxa"/>
            <w:hideMark/>
          </w:tcPr>
          <w:p w14:paraId="3CC69271" w14:textId="77777777" w:rsidR="006A1FD0" w:rsidRPr="00831007" w:rsidRDefault="006A1FD0" w:rsidP="00073F31">
            <w:pPr>
              <w:rPr>
                <w:rFonts w:ascii="Times New Roman" w:eastAsia="MS Mincho" w:hAnsi="Times New Roman" w:cs="Times New Roman"/>
                <w:bCs/>
                <w:color w:val="FFFFFF"/>
                <w:lang w:eastAsia="ja-JP"/>
              </w:rPr>
            </w:pPr>
            <w:r w:rsidRPr="00831007">
              <w:rPr>
                <w:rFonts w:ascii="Times New Roman" w:eastAsia="MS Mincho" w:hAnsi="Times New Roman" w:cs="Times New Roman"/>
                <w:color w:val="FFFFFF"/>
                <w:lang w:eastAsia="ja-JP"/>
              </w:rPr>
              <w:t>1</w:t>
            </w:r>
          </w:p>
        </w:tc>
        <w:tc>
          <w:tcPr>
            <w:tcW w:w="1440" w:type="dxa"/>
            <w:hideMark/>
          </w:tcPr>
          <w:p w14:paraId="28ECC268"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Kindergarten</w:t>
            </w:r>
          </w:p>
        </w:tc>
        <w:tc>
          <w:tcPr>
            <w:tcW w:w="423" w:type="dxa"/>
            <w:tcBorders>
              <w:right w:val="single" w:sz="4" w:space="0" w:color="auto"/>
            </w:tcBorders>
            <w:hideMark/>
          </w:tcPr>
          <w:p w14:paraId="1DEAE2F4"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1</w:t>
            </w:r>
          </w:p>
        </w:tc>
        <w:tc>
          <w:tcPr>
            <w:tcW w:w="516" w:type="dxa"/>
            <w:tcBorders>
              <w:left w:val="single" w:sz="4" w:space="0" w:color="auto"/>
            </w:tcBorders>
          </w:tcPr>
          <w:p w14:paraId="571175F1"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0</w:t>
            </w:r>
          </w:p>
        </w:tc>
        <w:tc>
          <w:tcPr>
            <w:tcW w:w="900" w:type="dxa"/>
            <w:hideMark/>
          </w:tcPr>
          <w:p w14:paraId="53E68D72"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ja-JP"/>
              </w:rPr>
              <w:t>1</w:t>
            </w:r>
            <w:r w:rsidRPr="00831007">
              <w:rPr>
                <w:rFonts w:ascii="Times New Roman" w:eastAsia="MS Mincho" w:hAnsi="Times New Roman" w:cs="Times New Roman"/>
                <w:bCs/>
                <w:lang w:eastAsia="zh-TW"/>
              </w:rPr>
              <w:t>68</w:t>
            </w:r>
          </w:p>
        </w:tc>
        <w:tc>
          <w:tcPr>
            <w:tcW w:w="900" w:type="dxa"/>
            <w:hideMark/>
          </w:tcPr>
          <w:p w14:paraId="4ECD21A9"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w:t>
            </w:r>
            <w:r w:rsidRPr="00831007">
              <w:rPr>
                <w:rFonts w:ascii="Times New Roman" w:eastAsia="MS Mincho" w:hAnsi="Times New Roman" w:cs="Times New Roman"/>
                <w:bCs/>
                <w:lang w:eastAsia="zh-TW"/>
              </w:rPr>
              <w:t>7</w:t>
            </w:r>
            <w:r w:rsidRPr="00831007">
              <w:rPr>
                <w:rFonts w:ascii="Times New Roman" w:eastAsia="MS Mincho" w:hAnsi="Times New Roman" w:cs="Times New Roman"/>
                <w:bCs/>
                <w:lang w:eastAsia="ja-JP"/>
              </w:rPr>
              <w:t>1</w:t>
            </w:r>
          </w:p>
        </w:tc>
        <w:tc>
          <w:tcPr>
            <w:tcW w:w="780" w:type="dxa"/>
            <w:tcBorders>
              <w:right w:val="single" w:sz="4" w:space="0" w:color="auto"/>
            </w:tcBorders>
            <w:hideMark/>
          </w:tcPr>
          <w:p w14:paraId="2E9122AB"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ja-JP"/>
              </w:rPr>
              <w:t>3</w:t>
            </w:r>
            <w:r w:rsidRPr="00831007">
              <w:rPr>
                <w:rFonts w:ascii="Times New Roman" w:eastAsia="MS Mincho" w:hAnsi="Times New Roman" w:cs="Times New Roman"/>
                <w:bCs/>
                <w:lang w:eastAsia="zh-TW"/>
              </w:rPr>
              <w:t>39</w:t>
            </w:r>
          </w:p>
        </w:tc>
        <w:tc>
          <w:tcPr>
            <w:tcW w:w="618" w:type="dxa"/>
            <w:tcBorders>
              <w:left w:val="single" w:sz="4" w:space="0" w:color="auto"/>
              <w:right w:val="single" w:sz="4" w:space="0" w:color="auto"/>
            </w:tcBorders>
          </w:tcPr>
          <w:p w14:paraId="10EBBE89"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0</w:t>
            </w:r>
          </w:p>
        </w:tc>
        <w:tc>
          <w:tcPr>
            <w:tcW w:w="833" w:type="dxa"/>
            <w:tcBorders>
              <w:left w:val="single" w:sz="4" w:space="0" w:color="auto"/>
              <w:right w:val="single" w:sz="4" w:space="0" w:color="auto"/>
            </w:tcBorders>
          </w:tcPr>
          <w:p w14:paraId="3EF93B07"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0</w:t>
            </w:r>
          </w:p>
        </w:tc>
        <w:tc>
          <w:tcPr>
            <w:tcW w:w="677" w:type="dxa"/>
            <w:tcBorders>
              <w:left w:val="single" w:sz="4" w:space="0" w:color="auto"/>
            </w:tcBorders>
          </w:tcPr>
          <w:p w14:paraId="7A5A4A4A"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0</w:t>
            </w:r>
          </w:p>
        </w:tc>
      </w:tr>
      <w:tr w:rsidR="006A1FD0" w:rsidRPr="00831007" w14:paraId="7EFC6C7B" w14:textId="77777777" w:rsidTr="00115668">
        <w:trPr>
          <w:trHeight w:hRule="exact" w:val="245"/>
        </w:trPr>
        <w:tc>
          <w:tcPr>
            <w:tcW w:w="720" w:type="dxa"/>
            <w:hideMark/>
          </w:tcPr>
          <w:p w14:paraId="7533B926" w14:textId="77777777" w:rsidR="006A1FD0" w:rsidRPr="00831007" w:rsidRDefault="006A1FD0" w:rsidP="00073F31">
            <w:pPr>
              <w:rPr>
                <w:rFonts w:ascii="Times New Roman" w:eastAsia="MS Mincho" w:hAnsi="Times New Roman" w:cs="Times New Roman"/>
                <w:bCs/>
                <w:color w:val="FFFFFF"/>
                <w:lang w:eastAsia="ja-JP"/>
              </w:rPr>
            </w:pPr>
            <w:r w:rsidRPr="00831007">
              <w:rPr>
                <w:rFonts w:ascii="Times New Roman" w:eastAsia="MS Mincho" w:hAnsi="Times New Roman" w:cs="Times New Roman"/>
                <w:color w:val="FFFFFF"/>
                <w:lang w:eastAsia="ja-JP"/>
              </w:rPr>
              <w:t>2</w:t>
            </w:r>
          </w:p>
        </w:tc>
        <w:tc>
          <w:tcPr>
            <w:tcW w:w="1440" w:type="dxa"/>
            <w:hideMark/>
          </w:tcPr>
          <w:p w14:paraId="5C52D852"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xml:space="preserve">1-4th </w:t>
            </w:r>
          </w:p>
        </w:tc>
        <w:tc>
          <w:tcPr>
            <w:tcW w:w="423" w:type="dxa"/>
            <w:tcBorders>
              <w:right w:val="single" w:sz="4" w:space="0" w:color="auto"/>
            </w:tcBorders>
            <w:hideMark/>
          </w:tcPr>
          <w:p w14:paraId="7141A2D2"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ja-JP"/>
              </w:rPr>
              <w:t>1</w:t>
            </w:r>
            <w:r w:rsidRPr="00831007">
              <w:rPr>
                <w:rFonts w:ascii="Times New Roman" w:eastAsia="MS Mincho" w:hAnsi="Times New Roman" w:cs="Times New Roman"/>
                <w:bCs/>
                <w:lang w:eastAsia="zh-TW"/>
              </w:rPr>
              <w:t>8</w:t>
            </w:r>
          </w:p>
        </w:tc>
        <w:tc>
          <w:tcPr>
            <w:tcW w:w="516" w:type="dxa"/>
            <w:tcBorders>
              <w:left w:val="single" w:sz="4" w:space="0" w:color="auto"/>
            </w:tcBorders>
          </w:tcPr>
          <w:p w14:paraId="7E1034BE"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2</w:t>
            </w:r>
          </w:p>
        </w:tc>
        <w:tc>
          <w:tcPr>
            <w:tcW w:w="900" w:type="dxa"/>
            <w:hideMark/>
          </w:tcPr>
          <w:p w14:paraId="4EC450F0"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5</w:t>
            </w:r>
            <w:r w:rsidRPr="00831007">
              <w:rPr>
                <w:rFonts w:ascii="Times New Roman" w:eastAsia="MS Mincho" w:hAnsi="Times New Roman" w:cs="Times New Roman"/>
                <w:bCs/>
                <w:lang w:eastAsia="ja-JP"/>
              </w:rPr>
              <w:t>,6</w:t>
            </w:r>
            <w:r w:rsidRPr="00831007">
              <w:rPr>
                <w:rFonts w:ascii="Times New Roman" w:eastAsia="MS Mincho" w:hAnsi="Times New Roman" w:cs="Times New Roman"/>
                <w:bCs/>
                <w:lang w:eastAsia="zh-TW"/>
              </w:rPr>
              <w:t>32</w:t>
            </w:r>
          </w:p>
        </w:tc>
        <w:tc>
          <w:tcPr>
            <w:tcW w:w="900" w:type="dxa"/>
            <w:hideMark/>
          </w:tcPr>
          <w:p w14:paraId="5C61E106"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5</w:t>
            </w:r>
            <w:r w:rsidRPr="00831007">
              <w:rPr>
                <w:rFonts w:ascii="Times New Roman" w:eastAsia="MS Mincho" w:hAnsi="Times New Roman" w:cs="Times New Roman"/>
                <w:bCs/>
                <w:lang w:eastAsia="ja-JP"/>
              </w:rPr>
              <w:t>,74</w:t>
            </w:r>
            <w:r w:rsidRPr="00831007">
              <w:rPr>
                <w:rFonts w:ascii="Times New Roman" w:eastAsia="MS Mincho" w:hAnsi="Times New Roman" w:cs="Times New Roman"/>
                <w:bCs/>
                <w:lang w:eastAsia="zh-TW"/>
              </w:rPr>
              <w:t>6</w:t>
            </w:r>
          </w:p>
        </w:tc>
        <w:tc>
          <w:tcPr>
            <w:tcW w:w="780" w:type="dxa"/>
            <w:tcBorders>
              <w:right w:val="single" w:sz="4" w:space="0" w:color="auto"/>
            </w:tcBorders>
            <w:hideMark/>
          </w:tcPr>
          <w:p w14:paraId="32029B37"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ja-JP"/>
              </w:rPr>
              <w:t>1</w:t>
            </w:r>
            <w:r w:rsidRPr="00831007">
              <w:rPr>
                <w:rFonts w:ascii="Times New Roman" w:eastAsia="MS Mincho" w:hAnsi="Times New Roman" w:cs="Times New Roman"/>
                <w:bCs/>
                <w:lang w:eastAsia="zh-TW"/>
              </w:rPr>
              <w:t>3,378</w:t>
            </w:r>
          </w:p>
        </w:tc>
        <w:tc>
          <w:tcPr>
            <w:tcW w:w="618" w:type="dxa"/>
            <w:tcBorders>
              <w:left w:val="single" w:sz="4" w:space="0" w:color="auto"/>
              <w:right w:val="single" w:sz="4" w:space="0" w:color="auto"/>
            </w:tcBorders>
          </w:tcPr>
          <w:p w14:paraId="2909665F"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626</w:t>
            </w:r>
          </w:p>
        </w:tc>
        <w:tc>
          <w:tcPr>
            <w:tcW w:w="833" w:type="dxa"/>
            <w:tcBorders>
              <w:left w:val="single" w:sz="4" w:space="0" w:color="auto"/>
              <w:right w:val="single" w:sz="4" w:space="0" w:color="auto"/>
            </w:tcBorders>
          </w:tcPr>
          <w:p w14:paraId="68A918BC"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638</w:t>
            </w:r>
          </w:p>
        </w:tc>
        <w:tc>
          <w:tcPr>
            <w:tcW w:w="677" w:type="dxa"/>
            <w:tcBorders>
              <w:left w:val="single" w:sz="4" w:space="0" w:color="auto"/>
            </w:tcBorders>
          </w:tcPr>
          <w:p w14:paraId="3A26D66A"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1264</w:t>
            </w:r>
          </w:p>
        </w:tc>
      </w:tr>
      <w:tr w:rsidR="006A1FD0" w:rsidRPr="00831007" w14:paraId="5F076CFF" w14:textId="77777777" w:rsidTr="00115668">
        <w:trPr>
          <w:trHeight w:hRule="exact" w:val="245"/>
        </w:trPr>
        <w:tc>
          <w:tcPr>
            <w:tcW w:w="720" w:type="dxa"/>
            <w:hideMark/>
          </w:tcPr>
          <w:p w14:paraId="34DAB1EE" w14:textId="77777777" w:rsidR="006A1FD0" w:rsidRPr="00831007" w:rsidRDefault="006A1FD0" w:rsidP="00073F31">
            <w:pPr>
              <w:rPr>
                <w:rFonts w:ascii="Times New Roman" w:eastAsia="MS Mincho" w:hAnsi="Times New Roman" w:cs="Times New Roman"/>
                <w:bCs/>
                <w:color w:val="FFFFFF"/>
                <w:lang w:eastAsia="ja-JP"/>
              </w:rPr>
            </w:pPr>
            <w:r w:rsidRPr="00831007">
              <w:rPr>
                <w:rFonts w:ascii="Times New Roman" w:eastAsia="MS Mincho" w:hAnsi="Times New Roman" w:cs="Times New Roman"/>
                <w:color w:val="FFFFFF"/>
                <w:lang w:eastAsia="ja-JP"/>
              </w:rPr>
              <w:t>3</w:t>
            </w:r>
          </w:p>
        </w:tc>
        <w:tc>
          <w:tcPr>
            <w:tcW w:w="1440" w:type="dxa"/>
            <w:hideMark/>
          </w:tcPr>
          <w:p w14:paraId="44E8CC0E"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xml:space="preserve">5-8th </w:t>
            </w:r>
          </w:p>
        </w:tc>
        <w:tc>
          <w:tcPr>
            <w:tcW w:w="423" w:type="dxa"/>
            <w:tcBorders>
              <w:right w:val="single" w:sz="4" w:space="0" w:color="auto"/>
            </w:tcBorders>
            <w:hideMark/>
          </w:tcPr>
          <w:p w14:paraId="31E911B3"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8</w:t>
            </w:r>
          </w:p>
        </w:tc>
        <w:tc>
          <w:tcPr>
            <w:tcW w:w="516" w:type="dxa"/>
            <w:tcBorders>
              <w:left w:val="single" w:sz="4" w:space="0" w:color="auto"/>
            </w:tcBorders>
          </w:tcPr>
          <w:p w14:paraId="5558C6FC"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1</w:t>
            </w:r>
          </w:p>
        </w:tc>
        <w:tc>
          <w:tcPr>
            <w:tcW w:w="900" w:type="dxa"/>
            <w:hideMark/>
          </w:tcPr>
          <w:p w14:paraId="49D68BE9"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zh-TW"/>
              </w:rPr>
              <w:t>1</w:t>
            </w:r>
            <w:r w:rsidRPr="00831007">
              <w:rPr>
                <w:rFonts w:ascii="Times New Roman" w:eastAsia="MS Mincho" w:hAnsi="Times New Roman" w:cs="Times New Roman"/>
                <w:bCs/>
                <w:lang w:eastAsia="ja-JP"/>
              </w:rPr>
              <w:t>,311</w:t>
            </w:r>
          </w:p>
        </w:tc>
        <w:tc>
          <w:tcPr>
            <w:tcW w:w="900" w:type="dxa"/>
            <w:hideMark/>
          </w:tcPr>
          <w:p w14:paraId="46C245BB"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1</w:t>
            </w:r>
            <w:r w:rsidRPr="00831007">
              <w:rPr>
                <w:rFonts w:ascii="Times New Roman" w:eastAsia="MS Mincho" w:hAnsi="Times New Roman" w:cs="Times New Roman"/>
                <w:bCs/>
                <w:lang w:eastAsia="ja-JP"/>
              </w:rPr>
              <w:t>,</w:t>
            </w:r>
            <w:r w:rsidRPr="00831007">
              <w:rPr>
                <w:rFonts w:ascii="Times New Roman" w:eastAsia="MS Mincho" w:hAnsi="Times New Roman" w:cs="Times New Roman"/>
                <w:bCs/>
                <w:lang w:eastAsia="zh-TW"/>
              </w:rPr>
              <w:t>366</w:t>
            </w:r>
          </w:p>
        </w:tc>
        <w:tc>
          <w:tcPr>
            <w:tcW w:w="780" w:type="dxa"/>
            <w:tcBorders>
              <w:right w:val="single" w:sz="4" w:space="0" w:color="auto"/>
            </w:tcBorders>
            <w:hideMark/>
          </w:tcPr>
          <w:p w14:paraId="25F9F9D7"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2,677</w:t>
            </w:r>
          </w:p>
        </w:tc>
        <w:tc>
          <w:tcPr>
            <w:tcW w:w="618" w:type="dxa"/>
            <w:tcBorders>
              <w:left w:val="single" w:sz="4" w:space="0" w:color="auto"/>
              <w:right w:val="single" w:sz="4" w:space="0" w:color="auto"/>
            </w:tcBorders>
          </w:tcPr>
          <w:p w14:paraId="01F27DF5"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164</w:t>
            </w:r>
          </w:p>
        </w:tc>
        <w:tc>
          <w:tcPr>
            <w:tcW w:w="833" w:type="dxa"/>
            <w:tcBorders>
              <w:left w:val="single" w:sz="4" w:space="0" w:color="auto"/>
              <w:right w:val="single" w:sz="4" w:space="0" w:color="auto"/>
            </w:tcBorders>
          </w:tcPr>
          <w:p w14:paraId="4ED6D31B"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171</w:t>
            </w:r>
          </w:p>
        </w:tc>
        <w:tc>
          <w:tcPr>
            <w:tcW w:w="677" w:type="dxa"/>
            <w:tcBorders>
              <w:left w:val="single" w:sz="4" w:space="0" w:color="auto"/>
            </w:tcBorders>
          </w:tcPr>
          <w:p w14:paraId="226D8802"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335</w:t>
            </w:r>
          </w:p>
        </w:tc>
      </w:tr>
      <w:tr w:rsidR="006A1FD0" w:rsidRPr="00831007" w14:paraId="3551D32C" w14:textId="77777777" w:rsidTr="00115668">
        <w:trPr>
          <w:trHeight w:hRule="exact" w:val="245"/>
        </w:trPr>
        <w:tc>
          <w:tcPr>
            <w:tcW w:w="720" w:type="dxa"/>
            <w:hideMark/>
          </w:tcPr>
          <w:p w14:paraId="3AED5C49" w14:textId="77777777" w:rsidR="006A1FD0" w:rsidRPr="00831007" w:rsidRDefault="006A1FD0" w:rsidP="00073F31">
            <w:pPr>
              <w:rPr>
                <w:rFonts w:ascii="Times New Roman" w:eastAsia="MS Mincho" w:hAnsi="Times New Roman" w:cs="Times New Roman"/>
                <w:bCs/>
                <w:color w:val="FFFFFF"/>
                <w:lang w:eastAsia="ja-JP"/>
              </w:rPr>
            </w:pPr>
            <w:r w:rsidRPr="00831007">
              <w:rPr>
                <w:rFonts w:ascii="Times New Roman" w:eastAsia="MS Mincho" w:hAnsi="Times New Roman" w:cs="Times New Roman"/>
                <w:color w:val="FFFFFF"/>
                <w:lang w:eastAsia="ja-JP"/>
              </w:rPr>
              <w:t>4</w:t>
            </w:r>
          </w:p>
        </w:tc>
        <w:tc>
          <w:tcPr>
            <w:tcW w:w="1440" w:type="dxa"/>
            <w:hideMark/>
          </w:tcPr>
          <w:p w14:paraId="3EFA3AB4"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xml:space="preserve">9-10th </w:t>
            </w:r>
          </w:p>
        </w:tc>
        <w:tc>
          <w:tcPr>
            <w:tcW w:w="423" w:type="dxa"/>
            <w:tcBorders>
              <w:right w:val="single" w:sz="4" w:space="0" w:color="auto"/>
            </w:tcBorders>
            <w:hideMark/>
          </w:tcPr>
          <w:p w14:paraId="20AAF198"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2</w:t>
            </w:r>
          </w:p>
        </w:tc>
        <w:tc>
          <w:tcPr>
            <w:tcW w:w="516" w:type="dxa"/>
            <w:tcBorders>
              <w:left w:val="single" w:sz="4" w:space="0" w:color="auto"/>
            </w:tcBorders>
          </w:tcPr>
          <w:p w14:paraId="590324C4"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0</w:t>
            </w:r>
          </w:p>
        </w:tc>
        <w:tc>
          <w:tcPr>
            <w:tcW w:w="900" w:type="dxa"/>
            <w:hideMark/>
          </w:tcPr>
          <w:p w14:paraId="68A65728"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zh-TW"/>
              </w:rPr>
              <w:t>78</w:t>
            </w:r>
            <w:r w:rsidRPr="00831007">
              <w:rPr>
                <w:rFonts w:ascii="Times New Roman" w:eastAsia="MS Mincho" w:hAnsi="Times New Roman" w:cs="Times New Roman"/>
                <w:bCs/>
                <w:lang w:eastAsia="ja-JP"/>
              </w:rPr>
              <w:t>1</w:t>
            </w:r>
          </w:p>
        </w:tc>
        <w:tc>
          <w:tcPr>
            <w:tcW w:w="900" w:type="dxa"/>
            <w:hideMark/>
          </w:tcPr>
          <w:p w14:paraId="506A7F35"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798</w:t>
            </w:r>
          </w:p>
        </w:tc>
        <w:tc>
          <w:tcPr>
            <w:tcW w:w="780" w:type="dxa"/>
            <w:tcBorders>
              <w:right w:val="single" w:sz="4" w:space="0" w:color="auto"/>
            </w:tcBorders>
            <w:hideMark/>
          </w:tcPr>
          <w:p w14:paraId="209F00C1"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ja-JP"/>
              </w:rPr>
              <w:t>1,5</w:t>
            </w:r>
            <w:r w:rsidRPr="00831007">
              <w:rPr>
                <w:rFonts w:ascii="Times New Roman" w:eastAsia="MS Mincho" w:hAnsi="Times New Roman" w:cs="Times New Roman"/>
                <w:bCs/>
                <w:lang w:eastAsia="zh-TW"/>
              </w:rPr>
              <w:t>79</w:t>
            </w:r>
          </w:p>
        </w:tc>
        <w:tc>
          <w:tcPr>
            <w:tcW w:w="618" w:type="dxa"/>
            <w:tcBorders>
              <w:left w:val="single" w:sz="4" w:space="0" w:color="auto"/>
              <w:right w:val="single" w:sz="4" w:space="0" w:color="auto"/>
            </w:tcBorders>
          </w:tcPr>
          <w:p w14:paraId="0EECA031"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0</w:t>
            </w:r>
          </w:p>
        </w:tc>
        <w:tc>
          <w:tcPr>
            <w:tcW w:w="833" w:type="dxa"/>
            <w:tcBorders>
              <w:left w:val="single" w:sz="4" w:space="0" w:color="auto"/>
              <w:right w:val="single" w:sz="4" w:space="0" w:color="auto"/>
            </w:tcBorders>
          </w:tcPr>
          <w:p w14:paraId="26CA347F"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0</w:t>
            </w:r>
          </w:p>
        </w:tc>
        <w:tc>
          <w:tcPr>
            <w:tcW w:w="677" w:type="dxa"/>
            <w:tcBorders>
              <w:left w:val="single" w:sz="4" w:space="0" w:color="auto"/>
            </w:tcBorders>
          </w:tcPr>
          <w:p w14:paraId="364CA48F"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0</w:t>
            </w:r>
          </w:p>
        </w:tc>
      </w:tr>
      <w:tr w:rsidR="006A1FD0" w:rsidRPr="00831007" w14:paraId="0FD5C857" w14:textId="77777777" w:rsidTr="00115668">
        <w:trPr>
          <w:trHeight w:hRule="exact" w:val="245"/>
        </w:trPr>
        <w:tc>
          <w:tcPr>
            <w:tcW w:w="720" w:type="dxa"/>
            <w:hideMark/>
          </w:tcPr>
          <w:p w14:paraId="1F1F14EE" w14:textId="77777777" w:rsidR="006A1FD0" w:rsidRPr="00831007" w:rsidRDefault="006A1FD0" w:rsidP="00073F31">
            <w:pPr>
              <w:rPr>
                <w:rFonts w:ascii="Times New Roman" w:eastAsia="MS Mincho" w:hAnsi="Times New Roman" w:cs="Times New Roman"/>
                <w:bCs/>
                <w:color w:val="FFFFFF"/>
                <w:lang w:eastAsia="ja-JP"/>
              </w:rPr>
            </w:pPr>
            <w:r w:rsidRPr="00831007">
              <w:rPr>
                <w:rFonts w:ascii="Times New Roman" w:eastAsia="MS Mincho" w:hAnsi="Times New Roman" w:cs="Times New Roman"/>
                <w:color w:val="FFFFFF"/>
                <w:lang w:eastAsia="ja-JP"/>
              </w:rPr>
              <w:t>5</w:t>
            </w:r>
          </w:p>
        </w:tc>
        <w:tc>
          <w:tcPr>
            <w:tcW w:w="1440" w:type="dxa"/>
          </w:tcPr>
          <w:p w14:paraId="0672AF0E"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11-12</w:t>
            </w:r>
            <w:r w:rsidRPr="00831007">
              <w:rPr>
                <w:rFonts w:ascii="Times New Roman" w:eastAsia="MS Mincho" w:hAnsi="Times New Roman" w:cs="Times New Roman"/>
                <w:bCs/>
                <w:vertAlign w:val="superscript"/>
                <w:lang w:eastAsia="ja-JP"/>
              </w:rPr>
              <w:t>th</w:t>
            </w:r>
          </w:p>
        </w:tc>
        <w:tc>
          <w:tcPr>
            <w:tcW w:w="423" w:type="dxa"/>
            <w:tcBorders>
              <w:right w:val="single" w:sz="4" w:space="0" w:color="auto"/>
            </w:tcBorders>
            <w:hideMark/>
          </w:tcPr>
          <w:p w14:paraId="78B24F39"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w:t>
            </w:r>
          </w:p>
        </w:tc>
        <w:tc>
          <w:tcPr>
            <w:tcW w:w="516" w:type="dxa"/>
            <w:tcBorders>
              <w:left w:val="single" w:sz="4" w:space="0" w:color="auto"/>
            </w:tcBorders>
          </w:tcPr>
          <w:p w14:paraId="6B96452D"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0</w:t>
            </w:r>
          </w:p>
        </w:tc>
        <w:tc>
          <w:tcPr>
            <w:tcW w:w="900" w:type="dxa"/>
            <w:hideMark/>
          </w:tcPr>
          <w:p w14:paraId="7EE8B8C5"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ja-JP"/>
              </w:rPr>
              <w:t>1</w:t>
            </w:r>
            <w:r w:rsidRPr="00831007">
              <w:rPr>
                <w:rFonts w:ascii="Times New Roman" w:eastAsia="MS Mincho" w:hAnsi="Times New Roman" w:cs="Times New Roman"/>
                <w:bCs/>
                <w:lang w:eastAsia="zh-TW"/>
              </w:rPr>
              <w:t>60</w:t>
            </w:r>
          </w:p>
        </w:tc>
        <w:tc>
          <w:tcPr>
            <w:tcW w:w="900" w:type="dxa"/>
            <w:hideMark/>
          </w:tcPr>
          <w:p w14:paraId="41054D49"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ja-JP"/>
              </w:rPr>
              <w:t>12</w:t>
            </w:r>
            <w:r w:rsidRPr="00831007">
              <w:rPr>
                <w:rFonts w:ascii="Times New Roman" w:eastAsia="MS Mincho" w:hAnsi="Times New Roman" w:cs="Times New Roman"/>
                <w:bCs/>
                <w:lang w:eastAsia="zh-TW"/>
              </w:rPr>
              <w:t>2</w:t>
            </w:r>
          </w:p>
        </w:tc>
        <w:tc>
          <w:tcPr>
            <w:tcW w:w="780" w:type="dxa"/>
            <w:tcBorders>
              <w:right w:val="single" w:sz="4" w:space="0" w:color="auto"/>
            </w:tcBorders>
            <w:hideMark/>
          </w:tcPr>
          <w:p w14:paraId="0372BCC5"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2</w:t>
            </w:r>
            <w:r w:rsidRPr="00831007">
              <w:rPr>
                <w:rFonts w:ascii="Times New Roman" w:eastAsia="MS Mincho" w:hAnsi="Times New Roman" w:cs="Times New Roman"/>
                <w:bCs/>
                <w:lang w:eastAsia="zh-TW"/>
              </w:rPr>
              <w:t>82</w:t>
            </w:r>
          </w:p>
        </w:tc>
        <w:tc>
          <w:tcPr>
            <w:tcW w:w="618" w:type="dxa"/>
            <w:tcBorders>
              <w:left w:val="single" w:sz="4" w:space="0" w:color="auto"/>
              <w:right w:val="single" w:sz="4" w:space="0" w:color="auto"/>
            </w:tcBorders>
          </w:tcPr>
          <w:p w14:paraId="63C07D79"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0</w:t>
            </w:r>
          </w:p>
        </w:tc>
        <w:tc>
          <w:tcPr>
            <w:tcW w:w="833" w:type="dxa"/>
            <w:tcBorders>
              <w:left w:val="single" w:sz="4" w:space="0" w:color="auto"/>
              <w:right w:val="single" w:sz="4" w:space="0" w:color="auto"/>
            </w:tcBorders>
          </w:tcPr>
          <w:p w14:paraId="6A9A75BA"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0</w:t>
            </w:r>
          </w:p>
        </w:tc>
        <w:tc>
          <w:tcPr>
            <w:tcW w:w="677" w:type="dxa"/>
            <w:tcBorders>
              <w:left w:val="single" w:sz="4" w:space="0" w:color="auto"/>
            </w:tcBorders>
          </w:tcPr>
          <w:p w14:paraId="42A35A8E"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0</w:t>
            </w:r>
          </w:p>
        </w:tc>
      </w:tr>
      <w:tr w:rsidR="006A1FD0" w:rsidRPr="00831007" w14:paraId="1D1004C9" w14:textId="77777777" w:rsidTr="00115668">
        <w:trPr>
          <w:trHeight w:hRule="exact" w:val="496"/>
        </w:trPr>
        <w:tc>
          <w:tcPr>
            <w:tcW w:w="2160" w:type="dxa"/>
            <w:gridSpan w:val="2"/>
            <w:hideMark/>
          </w:tcPr>
          <w:p w14:paraId="1773616A" w14:textId="77777777" w:rsidR="006A1FD0" w:rsidRPr="00831007" w:rsidRDefault="006A1FD0" w:rsidP="00073F31">
            <w:pPr>
              <w:rPr>
                <w:rFonts w:ascii="Times New Roman" w:eastAsia="MS Mincho" w:hAnsi="Times New Roman" w:cs="Times New Roman"/>
                <w:bCs/>
                <w:color w:val="FFFFFF"/>
                <w:lang w:eastAsia="ja-JP"/>
              </w:rPr>
            </w:pPr>
            <w:r w:rsidRPr="00831007">
              <w:rPr>
                <w:rFonts w:ascii="Times New Roman" w:eastAsia="MS Mincho" w:hAnsi="Times New Roman" w:cs="Times New Roman"/>
                <w:color w:val="FFFFFF"/>
                <w:lang w:eastAsia="ja-JP"/>
              </w:rPr>
              <w:t>Total</w:t>
            </w:r>
          </w:p>
        </w:tc>
        <w:tc>
          <w:tcPr>
            <w:tcW w:w="423" w:type="dxa"/>
            <w:tcBorders>
              <w:right w:val="single" w:sz="4" w:space="0" w:color="auto"/>
            </w:tcBorders>
            <w:hideMark/>
          </w:tcPr>
          <w:p w14:paraId="406CCEA3"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zh-TW"/>
              </w:rPr>
              <w:t>30</w:t>
            </w:r>
          </w:p>
        </w:tc>
        <w:tc>
          <w:tcPr>
            <w:tcW w:w="516" w:type="dxa"/>
            <w:tcBorders>
              <w:left w:val="single" w:sz="4" w:space="0" w:color="auto"/>
            </w:tcBorders>
          </w:tcPr>
          <w:p w14:paraId="294026B9" w14:textId="77777777" w:rsidR="006A1FD0" w:rsidRPr="00831007" w:rsidRDefault="006A1FD0" w:rsidP="00073F31">
            <w:pPr>
              <w:rPr>
                <w:rFonts w:ascii="Times New Roman" w:eastAsia="MS Mincho" w:hAnsi="Times New Roman" w:cs="Times New Roman"/>
                <w:bCs/>
                <w:lang w:eastAsia="ja-JP"/>
              </w:rPr>
            </w:pPr>
          </w:p>
        </w:tc>
        <w:tc>
          <w:tcPr>
            <w:tcW w:w="900" w:type="dxa"/>
            <w:hideMark/>
          </w:tcPr>
          <w:p w14:paraId="1D1A4314"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8,052</w:t>
            </w:r>
          </w:p>
        </w:tc>
        <w:tc>
          <w:tcPr>
            <w:tcW w:w="900" w:type="dxa"/>
            <w:hideMark/>
          </w:tcPr>
          <w:p w14:paraId="138C0EC4"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xml:space="preserve">   8,103</w:t>
            </w:r>
            <w:r w:rsidRPr="00831007">
              <w:rPr>
                <w:rFonts w:ascii="Times New Roman" w:eastAsia="MS Mincho" w:hAnsi="Times New Roman" w:cs="Times New Roman"/>
                <w:bCs/>
                <w:color w:val="FFFFFF"/>
                <w:lang w:eastAsia="zh-TW"/>
              </w:rPr>
              <w:t>9,203</w:t>
            </w:r>
          </w:p>
        </w:tc>
        <w:tc>
          <w:tcPr>
            <w:tcW w:w="780" w:type="dxa"/>
            <w:tcBorders>
              <w:right w:val="single" w:sz="4" w:space="0" w:color="auto"/>
            </w:tcBorders>
            <w:hideMark/>
          </w:tcPr>
          <w:p w14:paraId="7F1F2707"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zh-TW"/>
              </w:rPr>
              <w:t>16</w:t>
            </w:r>
            <w:r w:rsidRPr="00831007">
              <w:rPr>
                <w:rFonts w:ascii="Times New Roman" w:eastAsia="MS Mincho" w:hAnsi="Times New Roman" w:cs="Times New Roman"/>
                <w:bCs/>
                <w:lang w:eastAsia="ja-JP"/>
              </w:rPr>
              <w:t>,155</w:t>
            </w:r>
          </w:p>
        </w:tc>
        <w:tc>
          <w:tcPr>
            <w:tcW w:w="618" w:type="dxa"/>
            <w:tcBorders>
              <w:left w:val="single" w:sz="4" w:space="0" w:color="auto"/>
              <w:right w:val="single" w:sz="4" w:space="0" w:color="auto"/>
            </w:tcBorders>
          </w:tcPr>
          <w:p w14:paraId="69292FBA" w14:textId="77777777" w:rsidR="006A1FD0" w:rsidRPr="00831007" w:rsidRDefault="006A1FD0" w:rsidP="00073F31">
            <w:pPr>
              <w:rPr>
                <w:rFonts w:ascii="Times New Roman" w:eastAsia="MS Mincho" w:hAnsi="Times New Roman" w:cs="Times New Roman"/>
                <w:bCs/>
                <w:lang w:eastAsia="ja-JP"/>
              </w:rPr>
            </w:pPr>
          </w:p>
        </w:tc>
        <w:tc>
          <w:tcPr>
            <w:tcW w:w="833" w:type="dxa"/>
            <w:tcBorders>
              <w:left w:val="single" w:sz="4" w:space="0" w:color="auto"/>
              <w:right w:val="single" w:sz="4" w:space="0" w:color="auto"/>
            </w:tcBorders>
          </w:tcPr>
          <w:p w14:paraId="6C18D9E5"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809</w:t>
            </w:r>
          </w:p>
        </w:tc>
        <w:tc>
          <w:tcPr>
            <w:tcW w:w="677" w:type="dxa"/>
            <w:tcBorders>
              <w:left w:val="single" w:sz="4" w:space="0" w:color="auto"/>
            </w:tcBorders>
          </w:tcPr>
          <w:p w14:paraId="106C128A"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1,599</w:t>
            </w:r>
          </w:p>
        </w:tc>
      </w:tr>
    </w:tbl>
    <w:p w14:paraId="0A9465E5"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xml:space="preserve">                           Source: - Jimma Rare Education District office.</w:t>
      </w:r>
    </w:p>
    <w:p w14:paraId="7A15B19E"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 xml:space="preserve">In order to provide the educational services in the district and the total teachers available in the district is </w:t>
      </w:r>
      <w:r w:rsidRPr="00831007">
        <w:rPr>
          <w:rFonts w:ascii="Times New Roman" w:eastAsia="PMingLiU" w:hAnsi="Times New Roman" w:cs="Times New Roman"/>
          <w:bCs/>
          <w:lang w:eastAsia="zh-TW" w:bidi="en-US"/>
        </w:rPr>
        <w:t>3</w:t>
      </w:r>
      <w:r w:rsidRPr="00831007">
        <w:rPr>
          <w:rFonts w:ascii="Times New Roman" w:hAnsi="Times New Roman" w:cs="Times New Roman"/>
          <w:bCs/>
          <w:lang w:bidi="en-US"/>
        </w:rPr>
        <w:t xml:space="preserve">65. Out of the total number of teachers </w:t>
      </w:r>
      <w:r w:rsidRPr="00831007">
        <w:rPr>
          <w:rFonts w:ascii="Times New Roman" w:eastAsia="PMingLiU" w:hAnsi="Times New Roman" w:cs="Times New Roman"/>
          <w:bCs/>
          <w:lang w:eastAsia="zh-TW" w:bidi="en-US"/>
        </w:rPr>
        <w:t>2</w:t>
      </w:r>
      <w:r w:rsidRPr="00831007">
        <w:rPr>
          <w:rFonts w:ascii="Times New Roman" w:hAnsi="Times New Roman" w:cs="Times New Roman"/>
          <w:bCs/>
          <w:lang w:bidi="en-US"/>
        </w:rPr>
        <w:t>3</w:t>
      </w:r>
      <w:r w:rsidRPr="00831007">
        <w:rPr>
          <w:rFonts w:ascii="Times New Roman" w:eastAsia="PMingLiU" w:hAnsi="Times New Roman" w:cs="Times New Roman"/>
          <w:bCs/>
          <w:lang w:eastAsia="zh-TW" w:bidi="en-US"/>
        </w:rPr>
        <w:t>8</w:t>
      </w:r>
      <w:r w:rsidRPr="00831007">
        <w:rPr>
          <w:rFonts w:ascii="Times New Roman" w:hAnsi="Times New Roman" w:cs="Times New Roman"/>
          <w:bCs/>
          <w:lang w:bidi="en-US"/>
        </w:rPr>
        <w:t xml:space="preserve"> is male and the rest 13</w:t>
      </w:r>
      <w:r w:rsidRPr="00831007">
        <w:rPr>
          <w:rFonts w:ascii="Times New Roman" w:eastAsia="PMingLiU" w:hAnsi="Times New Roman" w:cs="Times New Roman"/>
          <w:bCs/>
          <w:lang w:eastAsia="zh-TW" w:bidi="en-US"/>
        </w:rPr>
        <w:t xml:space="preserve">0 </w:t>
      </w:r>
      <w:r w:rsidRPr="00831007">
        <w:rPr>
          <w:rFonts w:ascii="Times New Roman" w:hAnsi="Times New Roman" w:cs="Times New Roman"/>
          <w:bCs/>
          <w:lang w:bidi="en-US"/>
        </w:rPr>
        <w:t>is female. Whereas at the project area the total no. of teachers was 20 out of this 10 of them is male and the remaining 10 is females. The total numbers of teachers who are providing educational services at present by their profession have listed as below table</w:t>
      </w:r>
      <w:bookmarkStart w:id="272" w:name="_Toc373183485"/>
    </w:p>
    <w:p w14:paraId="2D4BF9C7" w14:textId="77777777" w:rsidR="006A1FD0" w:rsidRPr="00831007" w:rsidRDefault="006A1FD0" w:rsidP="00073F31">
      <w:pPr>
        <w:rPr>
          <w:rFonts w:ascii="Times New Roman" w:hAnsi="Times New Roman" w:cs="Times New Roman"/>
          <w:b/>
          <w:bCs/>
          <w:highlight w:val="yellow"/>
          <w:lang w:bidi="en-US"/>
        </w:rPr>
      </w:pPr>
      <w:r w:rsidRPr="00831007">
        <w:rPr>
          <w:rFonts w:ascii="Times New Roman" w:hAnsi="Times New Roman" w:cs="Times New Roman"/>
          <w:bCs/>
          <w:lang w:bidi="en-US"/>
        </w:rPr>
        <w:t>Table.28 Numbers of teachers in the district by professions</w:t>
      </w:r>
      <w:bookmarkEnd w:id="2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0"/>
        <w:gridCol w:w="1056"/>
        <w:gridCol w:w="720"/>
        <w:gridCol w:w="923"/>
        <w:gridCol w:w="1530"/>
        <w:gridCol w:w="710"/>
        <w:gridCol w:w="1060"/>
        <w:gridCol w:w="1550"/>
      </w:tblGrid>
      <w:tr w:rsidR="006A1FD0" w:rsidRPr="00831007" w14:paraId="6B032D9A" w14:textId="77777777" w:rsidTr="00115668">
        <w:trPr>
          <w:trHeight w:hRule="exact" w:val="343"/>
        </w:trPr>
        <w:tc>
          <w:tcPr>
            <w:tcW w:w="630" w:type="dxa"/>
            <w:vMerge w:val="restart"/>
            <w:hideMark/>
          </w:tcPr>
          <w:p w14:paraId="56BA190A" w14:textId="77777777" w:rsidR="006A1FD0" w:rsidRPr="00831007" w:rsidRDefault="006A1FD0" w:rsidP="00073F31">
            <w:pPr>
              <w:rPr>
                <w:rFonts w:ascii="Times New Roman" w:hAnsi="Times New Roman" w:cs="Times New Roman"/>
                <w:bCs/>
                <w:color w:val="FFFFFF"/>
                <w:lang w:bidi="en-US"/>
              </w:rPr>
            </w:pPr>
            <w:r w:rsidRPr="00831007">
              <w:rPr>
                <w:rFonts w:ascii="Times New Roman" w:hAnsi="Times New Roman" w:cs="Times New Roman"/>
                <w:bCs/>
                <w:color w:val="FFFFFF"/>
                <w:lang w:bidi="en-US"/>
              </w:rPr>
              <w:t>N</w:t>
            </w:r>
            <w:r w:rsidRPr="00831007">
              <w:rPr>
                <w:rFonts w:ascii="Times New Roman" w:hAnsi="Times New Roman" w:cs="Times New Roman"/>
                <w:bCs/>
                <w:color w:val="FFFFFF"/>
                <w:u w:val="single"/>
                <w:lang w:bidi="en-US"/>
              </w:rPr>
              <w:t>o</w:t>
            </w:r>
          </w:p>
        </w:tc>
        <w:tc>
          <w:tcPr>
            <w:tcW w:w="1008" w:type="dxa"/>
            <w:vMerge w:val="restart"/>
            <w:hideMark/>
          </w:tcPr>
          <w:p w14:paraId="3C5F74FE"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Status</w:t>
            </w:r>
          </w:p>
        </w:tc>
        <w:tc>
          <w:tcPr>
            <w:tcW w:w="3150" w:type="dxa"/>
            <w:gridSpan w:val="3"/>
            <w:tcBorders>
              <w:right w:val="single" w:sz="4" w:space="0" w:color="auto"/>
            </w:tcBorders>
            <w:hideMark/>
          </w:tcPr>
          <w:p w14:paraId="3517FE61"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Number of teachers as district</w:t>
            </w:r>
          </w:p>
        </w:tc>
        <w:tc>
          <w:tcPr>
            <w:tcW w:w="3240" w:type="dxa"/>
            <w:gridSpan w:val="3"/>
            <w:tcBorders>
              <w:left w:val="single" w:sz="4" w:space="0" w:color="auto"/>
            </w:tcBorders>
          </w:tcPr>
          <w:p w14:paraId="74869B5D"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Number of teachers as project area</w:t>
            </w:r>
          </w:p>
        </w:tc>
      </w:tr>
      <w:tr w:rsidR="006A1FD0" w:rsidRPr="00831007" w14:paraId="030952CC" w14:textId="77777777" w:rsidTr="00115668">
        <w:trPr>
          <w:trHeight w:hRule="exact" w:val="245"/>
        </w:trPr>
        <w:tc>
          <w:tcPr>
            <w:tcW w:w="630" w:type="dxa"/>
            <w:vMerge/>
            <w:hideMark/>
          </w:tcPr>
          <w:p w14:paraId="73F95FA8" w14:textId="77777777" w:rsidR="006A1FD0" w:rsidRPr="00831007" w:rsidRDefault="006A1FD0" w:rsidP="00073F31">
            <w:pPr>
              <w:rPr>
                <w:rFonts w:ascii="Times New Roman" w:hAnsi="Times New Roman" w:cs="Times New Roman"/>
                <w:bCs/>
                <w:color w:val="FFFFFF"/>
                <w:lang w:bidi="en-US"/>
              </w:rPr>
            </w:pPr>
          </w:p>
        </w:tc>
        <w:tc>
          <w:tcPr>
            <w:tcW w:w="1008" w:type="dxa"/>
            <w:vMerge/>
            <w:hideMark/>
          </w:tcPr>
          <w:p w14:paraId="40D7B3D5" w14:textId="77777777" w:rsidR="006A1FD0" w:rsidRPr="00831007" w:rsidRDefault="006A1FD0" w:rsidP="00073F31">
            <w:pPr>
              <w:rPr>
                <w:rFonts w:ascii="Times New Roman" w:hAnsi="Times New Roman" w:cs="Times New Roman"/>
                <w:bCs/>
                <w:color w:val="000000"/>
                <w:lang w:bidi="en-US"/>
              </w:rPr>
            </w:pPr>
          </w:p>
        </w:tc>
        <w:tc>
          <w:tcPr>
            <w:tcW w:w="720" w:type="dxa"/>
            <w:hideMark/>
          </w:tcPr>
          <w:p w14:paraId="2E1AB956"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 xml:space="preserve">Male </w:t>
            </w:r>
          </w:p>
        </w:tc>
        <w:tc>
          <w:tcPr>
            <w:tcW w:w="900" w:type="dxa"/>
            <w:hideMark/>
          </w:tcPr>
          <w:p w14:paraId="5244F29B"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Female</w:t>
            </w:r>
          </w:p>
        </w:tc>
        <w:tc>
          <w:tcPr>
            <w:tcW w:w="1530" w:type="dxa"/>
            <w:tcBorders>
              <w:right w:val="single" w:sz="4" w:space="0" w:color="auto"/>
            </w:tcBorders>
            <w:hideMark/>
          </w:tcPr>
          <w:p w14:paraId="3A1C0065"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Total</w:t>
            </w:r>
          </w:p>
        </w:tc>
        <w:tc>
          <w:tcPr>
            <w:tcW w:w="630" w:type="dxa"/>
            <w:tcBorders>
              <w:left w:val="single" w:sz="4" w:space="0" w:color="auto"/>
              <w:right w:val="single" w:sz="4" w:space="0" w:color="auto"/>
            </w:tcBorders>
          </w:tcPr>
          <w:p w14:paraId="5F480598"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 xml:space="preserve">Male </w:t>
            </w:r>
          </w:p>
        </w:tc>
        <w:tc>
          <w:tcPr>
            <w:tcW w:w="1060" w:type="dxa"/>
            <w:tcBorders>
              <w:left w:val="single" w:sz="4" w:space="0" w:color="auto"/>
              <w:right w:val="single" w:sz="4" w:space="0" w:color="auto"/>
            </w:tcBorders>
          </w:tcPr>
          <w:p w14:paraId="690B8F6D"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Female</w:t>
            </w:r>
          </w:p>
        </w:tc>
        <w:tc>
          <w:tcPr>
            <w:tcW w:w="1550" w:type="dxa"/>
            <w:tcBorders>
              <w:left w:val="single" w:sz="4" w:space="0" w:color="auto"/>
            </w:tcBorders>
          </w:tcPr>
          <w:p w14:paraId="7B8A486C"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Total</w:t>
            </w:r>
          </w:p>
        </w:tc>
      </w:tr>
      <w:tr w:rsidR="006A1FD0" w:rsidRPr="00831007" w14:paraId="7E6C561A" w14:textId="77777777" w:rsidTr="00115668">
        <w:trPr>
          <w:trHeight w:hRule="exact" w:val="245"/>
        </w:trPr>
        <w:tc>
          <w:tcPr>
            <w:tcW w:w="630" w:type="dxa"/>
            <w:hideMark/>
          </w:tcPr>
          <w:p w14:paraId="17B9FD75" w14:textId="77777777" w:rsidR="006A1FD0" w:rsidRPr="00831007" w:rsidRDefault="006A1FD0" w:rsidP="00073F31">
            <w:pPr>
              <w:rPr>
                <w:rFonts w:ascii="Times New Roman" w:hAnsi="Times New Roman" w:cs="Times New Roman"/>
                <w:bCs/>
                <w:color w:val="FFFFFF"/>
                <w:lang w:bidi="en-US"/>
              </w:rPr>
            </w:pPr>
            <w:r w:rsidRPr="00831007">
              <w:rPr>
                <w:rFonts w:ascii="Times New Roman" w:hAnsi="Times New Roman" w:cs="Times New Roman"/>
                <w:bCs/>
                <w:color w:val="FFFFFF"/>
                <w:lang w:bidi="en-US"/>
              </w:rPr>
              <w:t>1</w:t>
            </w:r>
          </w:p>
        </w:tc>
        <w:tc>
          <w:tcPr>
            <w:tcW w:w="1008" w:type="dxa"/>
            <w:hideMark/>
          </w:tcPr>
          <w:p w14:paraId="553D1E76" w14:textId="77777777" w:rsidR="006A1FD0" w:rsidRPr="00831007" w:rsidRDefault="006A1FD0" w:rsidP="00073F31">
            <w:pPr>
              <w:rPr>
                <w:rFonts w:ascii="Times New Roman" w:hAnsi="Times New Roman" w:cs="Times New Roman"/>
                <w:bCs/>
                <w:color w:val="000000"/>
                <w:lang w:bidi="en-US"/>
              </w:rPr>
            </w:pPr>
            <w:smartTag w:uri="urn:schemas-microsoft-com:office:smarttags" w:element="stockticker">
              <w:r w:rsidRPr="00831007">
                <w:rPr>
                  <w:rFonts w:ascii="Times New Roman" w:hAnsi="Times New Roman" w:cs="Times New Roman"/>
                  <w:bCs/>
                  <w:color w:val="000000"/>
                  <w:lang w:bidi="en-US"/>
                </w:rPr>
                <w:t>TTI</w:t>
              </w:r>
            </w:smartTag>
          </w:p>
        </w:tc>
        <w:tc>
          <w:tcPr>
            <w:tcW w:w="720" w:type="dxa"/>
            <w:hideMark/>
          </w:tcPr>
          <w:p w14:paraId="24C6851D"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6</w:t>
            </w:r>
          </w:p>
        </w:tc>
        <w:tc>
          <w:tcPr>
            <w:tcW w:w="900" w:type="dxa"/>
            <w:hideMark/>
          </w:tcPr>
          <w:p w14:paraId="6EED60C1"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15</w:t>
            </w:r>
          </w:p>
        </w:tc>
        <w:tc>
          <w:tcPr>
            <w:tcW w:w="1530" w:type="dxa"/>
            <w:tcBorders>
              <w:right w:val="single" w:sz="4" w:space="0" w:color="auto"/>
            </w:tcBorders>
            <w:hideMark/>
          </w:tcPr>
          <w:p w14:paraId="23A5C74C"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21</w:t>
            </w:r>
          </w:p>
        </w:tc>
        <w:tc>
          <w:tcPr>
            <w:tcW w:w="630" w:type="dxa"/>
            <w:tcBorders>
              <w:left w:val="single" w:sz="4" w:space="0" w:color="auto"/>
              <w:right w:val="single" w:sz="4" w:space="0" w:color="auto"/>
            </w:tcBorders>
          </w:tcPr>
          <w:p w14:paraId="29DB79C4"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0</w:t>
            </w:r>
          </w:p>
        </w:tc>
        <w:tc>
          <w:tcPr>
            <w:tcW w:w="1060" w:type="dxa"/>
            <w:tcBorders>
              <w:left w:val="single" w:sz="4" w:space="0" w:color="auto"/>
              <w:right w:val="single" w:sz="4" w:space="0" w:color="auto"/>
            </w:tcBorders>
          </w:tcPr>
          <w:p w14:paraId="63DB0ECC"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2</w:t>
            </w:r>
          </w:p>
        </w:tc>
        <w:tc>
          <w:tcPr>
            <w:tcW w:w="1550" w:type="dxa"/>
            <w:tcBorders>
              <w:left w:val="single" w:sz="4" w:space="0" w:color="auto"/>
            </w:tcBorders>
          </w:tcPr>
          <w:p w14:paraId="65D38398"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2</w:t>
            </w:r>
          </w:p>
        </w:tc>
      </w:tr>
      <w:tr w:rsidR="006A1FD0" w:rsidRPr="00831007" w14:paraId="721F6AEE" w14:textId="77777777" w:rsidTr="00115668">
        <w:trPr>
          <w:trHeight w:hRule="exact" w:val="245"/>
        </w:trPr>
        <w:tc>
          <w:tcPr>
            <w:tcW w:w="630" w:type="dxa"/>
            <w:hideMark/>
          </w:tcPr>
          <w:p w14:paraId="1D301544" w14:textId="77777777" w:rsidR="006A1FD0" w:rsidRPr="00831007" w:rsidRDefault="006A1FD0" w:rsidP="00073F31">
            <w:pPr>
              <w:rPr>
                <w:rFonts w:ascii="Times New Roman" w:hAnsi="Times New Roman" w:cs="Times New Roman"/>
                <w:bCs/>
                <w:color w:val="FFFFFF"/>
                <w:lang w:bidi="en-US"/>
              </w:rPr>
            </w:pPr>
            <w:r w:rsidRPr="00831007">
              <w:rPr>
                <w:rFonts w:ascii="Times New Roman" w:hAnsi="Times New Roman" w:cs="Times New Roman"/>
                <w:bCs/>
                <w:color w:val="FFFFFF"/>
                <w:lang w:bidi="en-US"/>
              </w:rPr>
              <w:t>2</w:t>
            </w:r>
          </w:p>
        </w:tc>
        <w:tc>
          <w:tcPr>
            <w:tcW w:w="1008" w:type="dxa"/>
            <w:hideMark/>
          </w:tcPr>
          <w:p w14:paraId="58AC81E1"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 xml:space="preserve">Diploma </w:t>
            </w:r>
          </w:p>
        </w:tc>
        <w:tc>
          <w:tcPr>
            <w:tcW w:w="720" w:type="dxa"/>
            <w:hideMark/>
          </w:tcPr>
          <w:p w14:paraId="6CFF8D12"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187</w:t>
            </w:r>
          </w:p>
        </w:tc>
        <w:tc>
          <w:tcPr>
            <w:tcW w:w="900" w:type="dxa"/>
            <w:hideMark/>
          </w:tcPr>
          <w:p w14:paraId="22D3E0CE"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bidi="en-US"/>
              </w:rPr>
              <w:t>1</w:t>
            </w:r>
            <w:r w:rsidRPr="00831007">
              <w:rPr>
                <w:rFonts w:ascii="Times New Roman" w:hAnsi="Times New Roman" w:cs="Times New Roman"/>
                <w:bCs/>
                <w:color w:val="000000"/>
                <w:lang w:eastAsia="zh-TW" w:bidi="en-US"/>
              </w:rPr>
              <w:t>07</w:t>
            </w:r>
          </w:p>
        </w:tc>
        <w:tc>
          <w:tcPr>
            <w:tcW w:w="1530" w:type="dxa"/>
            <w:tcBorders>
              <w:right w:val="single" w:sz="4" w:space="0" w:color="auto"/>
            </w:tcBorders>
            <w:hideMark/>
          </w:tcPr>
          <w:p w14:paraId="3563FCA7"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294</w:t>
            </w:r>
          </w:p>
        </w:tc>
        <w:tc>
          <w:tcPr>
            <w:tcW w:w="630" w:type="dxa"/>
            <w:tcBorders>
              <w:left w:val="single" w:sz="4" w:space="0" w:color="auto"/>
              <w:right w:val="single" w:sz="4" w:space="0" w:color="auto"/>
            </w:tcBorders>
          </w:tcPr>
          <w:p w14:paraId="57E066E3"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8</w:t>
            </w:r>
          </w:p>
        </w:tc>
        <w:tc>
          <w:tcPr>
            <w:tcW w:w="1060" w:type="dxa"/>
            <w:tcBorders>
              <w:left w:val="single" w:sz="4" w:space="0" w:color="auto"/>
              <w:right w:val="single" w:sz="4" w:space="0" w:color="auto"/>
            </w:tcBorders>
          </w:tcPr>
          <w:p w14:paraId="56D7F299"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7</w:t>
            </w:r>
          </w:p>
        </w:tc>
        <w:tc>
          <w:tcPr>
            <w:tcW w:w="1550" w:type="dxa"/>
            <w:tcBorders>
              <w:left w:val="single" w:sz="4" w:space="0" w:color="auto"/>
            </w:tcBorders>
          </w:tcPr>
          <w:p w14:paraId="3582B325"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15</w:t>
            </w:r>
          </w:p>
        </w:tc>
      </w:tr>
      <w:tr w:rsidR="006A1FD0" w:rsidRPr="00831007" w14:paraId="6800824C" w14:textId="77777777" w:rsidTr="00115668">
        <w:trPr>
          <w:trHeight w:hRule="exact" w:val="245"/>
        </w:trPr>
        <w:tc>
          <w:tcPr>
            <w:tcW w:w="630" w:type="dxa"/>
            <w:hideMark/>
          </w:tcPr>
          <w:p w14:paraId="3A561A28" w14:textId="77777777" w:rsidR="006A1FD0" w:rsidRPr="00831007" w:rsidRDefault="006A1FD0" w:rsidP="00073F31">
            <w:pPr>
              <w:rPr>
                <w:rFonts w:ascii="Times New Roman" w:hAnsi="Times New Roman" w:cs="Times New Roman"/>
                <w:bCs/>
                <w:color w:val="FFFFFF"/>
                <w:lang w:bidi="en-US"/>
              </w:rPr>
            </w:pPr>
            <w:r w:rsidRPr="00831007">
              <w:rPr>
                <w:rFonts w:ascii="Times New Roman" w:hAnsi="Times New Roman" w:cs="Times New Roman"/>
                <w:bCs/>
                <w:color w:val="FFFFFF"/>
                <w:lang w:bidi="en-US"/>
              </w:rPr>
              <w:t>3</w:t>
            </w:r>
          </w:p>
        </w:tc>
        <w:tc>
          <w:tcPr>
            <w:tcW w:w="1008" w:type="dxa"/>
            <w:hideMark/>
          </w:tcPr>
          <w:p w14:paraId="14364760"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Degree</w:t>
            </w:r>
          </w:p>
        </w:tc>
        <w:tc>
          <w:tcPr>
            <w:tcW w:w="720" w:type="dxa"/>
            <w:hideMark/>
          </w:tcPr>
          <w:p w14:paraId="015CF55C"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45</w:t>
            </w:r>
          </w:p>
        </w:tc>
        <w:tc>
          <w:tcPr>
            <w:tcW w:w="900" w:type="dxa"/>
            <w:hideMark/>
          </w:tcPr>
          <w:p w14:paraId="663D88D6"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bidi="en-US"/>
              </w:rPr>
              <w:t>8</w:t>
            </w:r>
          </w:p>
        </w:tc>
        <w:tc>
          <w:tcPr>
            <w:tcW w:w="1530" w:type="dxa"/>
            <w:tcBorders>
              <w:right w:val="single" w:sz="4" w:space="0" w:color="auto"/>
            </w:tcBorders>
            <w:hideMark/>
          </w:tcPr>
          <w:p w14:paraId="61B75F58"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53</w:t>
            </w:r>
          </w:p>
        </w:tc>
        <w:tc>
          <w:tcPr>
            <w:tcW w:w="630" w:type="dxa"/>
            <w:tcBorders>
              <w:left w:val="single" w:sz="4" w:space="0" w:color="auto"/>
              <w:right w:val="single" w:sz="4" w:space="0" w:color="auto"/>
            </w:tcBorders>
          </w:tcPr>
          <w:p w14:paraId="52D1A3F6"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2</w:t>
            </w:r>
          </w:p>
        </w:tc>
        <w:tc>
          <w:tcPr>
            <w:tcW w:w="1060" w:type="dxa"/>
            <w:tcBorders>
              <w:left w:val="single" w:sz="4" w:space="0" w:color="auto"/>
              <w:right w:val="single" w:sz="4" w:space="0" w:color="auto"/>
            </w:tcBorders>
          </w:tcPr>
          <w:p w14:paraId="4F8BEAE9"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1</w:t>
            </w:r>
          </w:p>
        </w:tc>
        <w:tc>
          <w:tcPr>
            <w:tcW w:w="1550" w:type="dxa"/>
            <w:tcBorders>
              <w:left w:val="single" w:sz="4" w:space="0" w:color="auto"/>
            </w:tcBorders>
          </w:tcPr>
          <w:p w14:paraId="45BFBE9E"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3</w:t>
            </w:r>
          </w:p>
        </w:tc>
      </w:tr>
      <w:tr w:rsidR="006A1FD0" w:rsidRPr="00831007" w14:paraId="1C75AE1B" w14:textId="77777777" w:rsidTr="00115668">
        <w:trPr>
          <w:trHeight w:hRule="exact" w:val="245"/>
        </w:trPr>
        <w:tc>
          <w:tcPr>
            <w:tcW w:w="1638" w:type="dxa"/>
            <w:gridSpan w:val="2"/>
            <w:hideMark/>
          </w:tcPr>
          <w:p w14:paraId="769381B6"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Total</w:t>
            </w:r>
          </w:p>
        </w:tc>
        <w:tc>
          <w:tcPr>
            <w:tcW w:w="720" w:type="dxa"/>
            <w:hideMark/>
          </w:tcPr>
          <w:p w14:paraId="13E416BC"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238</w:t>
            </w:r>
          </w:p>
        </w:tc>
        <w:tc>
          <w:tcPr>
            <w:tcW w:w="900" w:type="dxa"/>
            <w:hideMark/>
          </w:tcPr>
          <w:p w14:paraId="3048E844"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bidi="en-US"/>
              </w:rPr>
              <w:t>13</w:t>
            </w:r>
            <w:r w:rsidRPr="00831007">
              <w:rPr>
                <w:rFonts w:ascii="Times New Roman" w:hAnsi="Times New Roman" w:cs="Times New Roman"/>
                <w:bCs/>
                <w:color w:val="000000"/>
                <w:lang w:eastAsia="zh-TW" w:bidi="en-US"/>
              </w:rPr>
              <w:t>0</w:t>
            </w:r>
          </w:p>
        </w:tc>
        <w:tc>
          <w:tcPr>
            <w:tcW w:w="1530" w:type="dxa"/>
            <w:tcBorders>
              <w:right w:val="single" w:sz="4" w:space="0" w:color="auto"/>
            </w:tcBorders>
            <w:hideMark/>
          </w:tcPr>
          <w:p w14:paraId="7803347E"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368</w:t>
            </w:r>
          </w:p>
        </w:tc>
        <w:tc>
          <w:tcPr>
            <w:tcW w:w="630" w:type="dxa"/>
            <w:tcBorders>
              <w:left w:val="single" w:sz="4" w:space="0" w:color="auto"/>
              <w:right w:val="single" w:sz="4" w:space="0" w:color="auto"/>
            </w:tcBorders>
          </w:tcPr>
          <w:p w14:paraId="2E01C407"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10</w:t>
            </w:r>
          </w:p>
        </w:tc>
        <w:tc>
          <w:tcPr>
            <w:tcW w:w="1060" w:type="dxa"/>
            <w:tcBorders>
              <w:left w:val="single" w:sz="4" w:space="0" w:color="auto"/>
              <w:right w:val="single" w:sz="4" w:space="0" w:color="auto"/>
            </w:tcBorders>
          </w:tcPr>
          <w:p w14:paraId="14CA1CEF"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10</w:t>
            </w:r>
          </w:p>
        </w:tc>
        <w:tc>
          <w:tcPr>
            <w:tcW w:w="1550" w:type="dxa"/>
            <w:tcBorders>
              <w:left w:val="single" w:sz="4" w:space="0" w:color="auto"/>
            </w:tcBorders>
          </w:tcPr>
          <w:p w14:paraId="28C4AEE1"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20</w:t>
            </w:r>
          </w:p>
        </w:tc>
      </w:tr>
    </w:tbl>
    <w:p w14:paraId="69A4F66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Source: Jimma Rare Educational District office.</w:t>
      </w:r>
    </w:p>
    <w:p w14:paraId="788DE140"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Shortage of potable water,</w:t>
      </w:r>
      <w:r w:rsidRPr="00831007">
        <w:rPr>
          <w:rFonts w:ascii="Times New Roman" w:eastAsia="PMingLiU" w:hAnsi="Times New Roman" w:cs="Times New Roman"/>
          <w:bCs/>
          <w:lang w:eastAsia="zh-TW" w:bidi="en-US"/>
        </w:rPr>
        <w:t xml:space="preserve"> Electricity, some access road,</w:t>
      </w:r>
      <w:r w:rsidRPr="00831007">
        <w:rPr>
          <w:rFonts w:ascii="Times New Roman" w:hAnsi="Times New Roman" w:cs="Times New Roman"/>
          <w:bCs/>
          <w:lang w:bidi="en-US"/>
        </w:rPr>
        <w:t xml:space="preserve"> workers</w:t>
      </w:r>
      <w:r w:rsidRPr="00831007">
        <w:rPr>
          <w:rFonts w:ascii="Times New Roman" w:eastAsia="PMingLiU" w:hAnsi="Times New Roman" w:cs="Times New Roman"/>
          <w:bCs/>
          <w:lang w:eastAsia="zh-TW" w:bidi="en-US"/>
        </w:rPr>
        <w:t>,</w:t>
      </w:r>
      <w:r w:rsidRPr="00831007">
        <w:rPr>
          <w:rFonts w:ascii="Times New Roman" w:hAnsi="Times New Roman" w:cs="Times New Roman"/>
          <w:bCs/>
          <w:lang w:bidi="en-US"/>
        </w:rPr>
        <w:t xml:space="preserve"> classrooms</w:t>
      </w:r>
      <w:r w:rsidRPr="00831007">
        <w:rPr>
          <w:rFonts w:ascii="Times New Roman" w:eastAsia="PMingLiU" w:hAnsi="Times New Roman" w:cs="Times New Roman"/>
          <w:bCs/>
          <w:lang w:eastAsia="zh-TW" w:bidi="en-US"/>
        </w:rPr>
        <w:t>,</w:t>
      </w:r>
      <w:r w:rsidRPr="00831007">
        <w:rPr>
          <w:rFonts w:ascii="Times New Roman" w:hAnsi="Times New Roman" w:cs="Times New Roman"/>
          <w:bCs/>
          <w:lang w:bidi="en-US"/>
        </w:rPr>
        <w:t xml:space="preserve"> textbooks or library,</w:t>
      </w:r>
      <w:r w:rsidRPr="00831007">
        <w:rPr>
          <w:rFonts w:ascii="Times New Roman" w:eastAsia="PMingLiU" w:hAnsi="Times New Roman" w:cs="Times New Roman"/>
          <w:bCs/>
          <w:lang w:eastAsia="zh-TW" w:bidi="en-US"/>
        </w:rPr>
        <w:t xml:space="preserve"> source of income and shortage of facilities</w:t>
      </w:r>
      <w:r w:rsidRPr="00831007">
        <w:rPr>
          <w:rFonts w:ascii="Times New Roman" w:hAnsi="Times New Roman" w:cs="Times New Roman"/>
          <w:bCs/>
          <w:lang w:bidi="en-US"/>
        </w:rPr>
        <w:t xml:space="preserve"> are the major problems concerned witheducational matter of the district and the project area</w:t>
      </w:r>
      <w:bookmarkStart w:id="273" w:name="_Toc329636113"/>
      <w:bookmarkStart w:id="274" w:name="_Toc343074128"/>
      <w:bookmarkStart w:id="275" w:name="_Toc373016516"/>
      <w:bookmarkStart w:id="276" w:name="_Toc373181727"/>
      <w:r w:rsidRPr="00831007">
        <w:rPr>
          <w:rFonts w:ascii="Times New Roman" w:hAnsi="Times New Roman" w:cs="Times New Roman"/>
          <w:bCs/>
          <w:lang w:bidi="en-US"/>
        </w:rPr>
        <w:t xml:space="preserve">. In the school, there is a ceaseless school dropout because of some basic social and personal problems. The enrollment rate as district is high. Even if,  there was major reason behind the school dropout, some of them are:- </w:t>
      </w:r>
      <w:r w:rsidRPr="00831007">
        <w:rPr>
          <w:rFonts w:ascii="Times New Roman" w:hAnsi="Times New Roman" w:cs="Times New Roman"/>
          <w:bCs/>
          <w:lang w:bidi="en-US"/>
        </w:rPr>
        <w:lastRenderedPageBreak/>
        <w:t>Early marriages, Parents’ problem (lack of labor during harvesting crops.),Family background i.e. low level of living (rural poverty) and To sustain one’s own life they involving in minor trade activities.To overcome these problems mentioned above, construction of schools by participation of community and government, understanding students and student communities the benefit comes from education are the main factors.</w:t>
      </w:r>
    </w:p>
    <w:p w14:paraId="76073C8C" w14:textId="77777777" w:rsidR="006A1FD0" w:rsidRPr="00831007" w:rsidRDefault="006A1FD0" w:rsidP="00073F31">
      <w:pPr>
        <w:rPr>
          <w:rFonts w:ascii="Times New Roman" w:hAnsi="Times New Roman" w:cs="Times New Roman"/>
          <w:bCs/>
          <w:lang w:bidi="en-US"/>
        </w:rPr>
      </w:pPr>
    </w:p>
    <w:p w14:paraId="0EAAC11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On the other hand, there are students’ clubs in the school undertaking different encouraging activities together with active participation of school communities. Adult females’ consultation club, Environmental protection club, Civic and ethical club, and HIV AIDS club are among the existing clubs in the school.</w:t>
      </w:r>
    </w:p>
    <w:p w14:paraId="47BD8CE8"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Health</w:t>
      </w:r>
      <w:bookmarkEnd w:id="273"/>
      <w:bookmarkEnd w:id="274"/>
      <w:bookmarkEnd w:id="275"/>
      <w:bookmarkEnd w:id="276"/>
    </w:p>
    <w:p w14:paraId="4DD3710E" w14:textId="77777777" w:rsidR="006A1FD0" w:rsidRPr="00831007" w:rsidRDefault="006A1FD0" w:rsidP="00073F31">
      <w:pPr>
        <w:rPr>
          <w:rFonts w:ascii="Times New Roman" w:hAnsi="Times New Roman" w:cs="Times New Roman"/>
          <w:lang w:val="en-GB"/>
        </w:rPr>
      </w:pPr>
      <w:r w:rsidRPr="00831007">
        <w:rPr>
          <w:rFonts w:ascii="Times New Roman" w:hAnsi="Times New Roman" w:cs="Times New Roman"/>
          <w:lang w:val="en-GB"/>
        </w:rPr>
        <w:t xml:space="preserve">As to any other factors of development, heath services have a great contribution to the development of a given society particularly. Regarding to heath situation, there are </w:t>
      </w:r>
      <w:r w:rsidRPr="00831007">
        <w:rPr>
          <w:rFonts w:ascii="Times New Roman" w:eastAsia="PMingLiU" w:hAnsi="Times New Roman" w:cs="Times New Roman"/>
          <w:lang w:val="en-GB" w:eastAsia="zh-TW"/>
        </w:rPr>
        <w:t>no</w:t>
      </w:r>
      <w:r w:rsidRPr="00831007">
        <w:rPr>
          <w:rFonts w:ascii="Times New Roman" w:hAnsi="Times New Roman" w:cs="Times New Roman"/>
          <w:lang w:val="en-GB"/>
        </w:rPr>
        <w:t xml:space="preserve"> health center, </w:t>
      </w:r>
      <w:r w:rsidRPr="00831007">
        <w:rPr>
          <w:rFonts w:ascii="Times New Roman" w:eastAsia="PMingLiU" w:hAnsi="Times New Roman" w:cs="Times New Roman"/>
          <w:lang w:val="en-GB" w:eastAsia="zh-TW"/>
        </w:rPr>
        <w:t xml:space="preserve">no </w:t>
      </w:r>
      <w:r w:rsidRPr="00831007">
        <w:rPr>
          <w:rFonts w:ascii="Times New Roman" w:hAnsi="Times New Roman" w:cs="Times New Roman"/>
          <w:lang w:val="en-GB"/>
        </w:rPr>
        <w:t xml:space="preserve">private clinics and </w:t>
      </w:r>
      <w:r w:rsidRPr="00831007">
        <w:rPr>
          <w:rFonts w:ascii="Times New Roman" w:eastAsia="PMingLiU" w:hAnsi="Times New Roman" w:cs="Times New Roman"/>
          <w:lang w:val="en-GB" w:eastAsia="zh-TW"/>
        </w:rPr>
        <w:t>two</w:t>
      </w:r>
      <w:r w:rsidRPr="00831007">
        <w:rPr>
          <w:rFonts w:ascii="Times New Roman" w:hAnsi="Times New Roman" w:cs="Times New Roman"/>
          <w:lang w:val="en-GB"/>
        </w:rPr>
        <w:t>-health post available in</w:t>
      </w:r>
      <w:r w:rsidRPr="00831007">
        <w:rPr>
          <w:rFonts w:ascii="Times New Roman" w:eastAsia="PMingLiU" w:hAnsi="Times New Roman" w:cs="Times New Roman"/>
          <w:lang w:val="en-GB" w:eastAsia="zh-TW"/>
        </w:rPr>
        <w:t xml:space="preserve"> both</w:t>
      </w:r>
      <w:r w:rsidRPr="00831007">
        <w:rPr>
          <w:rFonts w:ascii="Times New Roman" w:hAnsi="Times New Roman" w:cs="Times New Roman"/>
          <w:lang w:val="en-GB"/>
        </w:rPr>
        <w:t xml:space="preserve"> the project area</w:t>
      </w:r>
      <w:r w:rsidRPr="00831007">
        <w:rPr>
          <w:rFonts w:ascii="Times New Roman" w:eastAsia="PMingLiU" w:hAnsi="Times New Roman" w:cs="Times New Roman"/>
          <w:lang w:val="en-GB" w:eastAsia="zh-TW"/>
        </w:rPr>
        <w:t xml:space="preserve"> kebeles</w:t>
      </w:r>
      <w:r w:rsidRPr="00831007">
        <w:rPr>
          <w:rFonts w:ascii="Times New Roman" w:hAnsi="Times New Roman" w:cs="Times New Roman"/>
          <w:lang w:val="en-GB"/>
        </w:rPr>
        <w:t xml:space="preserve">. According to data obtained from district health office, there are 28 health institutions giving services for the communities. </w:t>
      </w:r>
    </w:p>
    <w:p w14:paraId="43A4F895" w14:textId="77777777" w:rsidR="006A1FD0" w:rsidRPr="00831007" w:rsidRDefault="006A1FD0" w:rsidP="00073F31">
      <w:pPr>
        <w:rPr>
          <w:rFonts w:ascii="Times New Roman" w:hAnsi="Times New Roman" w:cs="Times New Roman"/>
          <w:u w:val="single"/>
          <w:lang w:val="en-GB"/>
        </w:rPr>
      </w:pPr>
      <w:r w:rsidRPr="00831007">
        <w:rPr>
          <w:rFonts w:ascii="Times New Roman" w:hAnsi="Times New Roman" w:cs="Times New Roman"/>
          <w:lang w:val="en-GB"/>
        </w:rPr>
        <w:t xml:space="preserve">The whole health institutions available in the district at present time have shown as below </w:t>
      </w:r>
      <w:r w:rsidRPr="00831007">
        <w:rPr>
          <w:rFonts w:ascii="Times New Roman" w:hAnsi="Times New Roman" w:cs="Times New Roman"/>
          <w:u w:val="single"/>
          <w:lang w:val="en-GB"/>
        </w:rPr>
        <w:t>table.</w:t>
      </w:r>
      <w:bookmarkStart w:id="277" w:name="_Toc373183486"/>
    </w:p>
    <w:p w14:paraId="2AE14572" w14:textId="77777777" w:rsidR="006A1FD0" w:rsidRPr="00831007" w:rsidRDefault="006A1FD0" w:rsidP="00073F31">
      <w:pPr>
        <w:rPr>
          <w:rFonts w:ascii="Times New Roman" w:hAnsi="Times New Roman" w:cs="Times New Roman"/>
          <w:bCs/>
        </w:rPr>
      </w:pPr>
      <w:r w:rsidRPr="00831007">
        <w:rPr>
          <w:rFonts w:ascii="Times New Roman" w:hAnsi="Times New Roman" w:cs="Times New Roman"/>
          <w:bCs/>
        </w:rPr>
        <w:t>Table.29 Number of health institutions found in the district by 2005/2013</w:t>
      </w:r>
      <w:bookmarkEnd w:id="277"/>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870"/>
        <w:gridCol w:w="2592"/>
        <w:gridCol w:w="2160"/>
      </w:tblGrid>
      <w:tr w:rsidR="006A1FD0" w:rsidRPr="00831007" w14:paraId="0B100742" w14:textId="77777777" w:rsidTr="00115668">
        <w:trPr>
          <w:trHeight w:hRule="exact" w:val="245"/>
        </w:trPr>
        <w:tc>
          <w:tcPr>
            <w:tcW w:w="738" w:type="dxa"/>
            <w:hideMark/>
          </w:tcPr>
          <w:p w14:paraId="1F31EDAC"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No</w:t>
            </w:r>
          </w:p>
        </w:tc>
        <w:tc>
          <w:tcPr>
            <w:tcW w:w="3870" w:type="dxa"/>
            <w:hideMark/>
          </w:tcPr>
          <w:p w14:paraId="5977AF5B"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Types of health institutions</w:t>
            </w:r>
          </w:p>
        </w:tc>
        <w:tc>
          <w:tcPr>
            <w:tcW w:w="2592" w:type="dxa"/>
            <w:hideMark/>
          </w:tcPr>
          <w:p w14:paraId="5F8F2806"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No of institutions</w:t>
            </w:r>
          </w:p>
        </w:tc>
        <w:tc>
          <w:tcPr>
            <w:tcW w:w="2160" w:type="dxa"/>
            <w:hideMark/>
          </w:tcPr>
          <w:p w14:paraId="11FF5296"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Remark</w:t>
            </w:r>
          </w:p>
        </w:tc>
      </w:tr>
      <w:tr w:rsidR="006A1FD0" w:rsidRPr="00831007" w14:paraId="0B0532AA" w14:textId="77777777" w:rsidTr="00115668">
        <w:trPr>
          <w:trHeight w:hRule="exact" w:val="245"/>
        </w:trPr>
        <w:tc>
          <w:tcPr>
            <w:tcW w:w="738" w:type="dxa"/>
            <w:hideMark/>
          </w:tcPr>
          <w:p w14:paraId="00F31C63"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1</w:t>
            </w:r>
          </w:p>
        </w:tc>
        <w:tc>
          <w:tcPr>
            <w:tcW w:w="3870" w:type="dxa"/>
            <w:hideMark/>
          </w:tcPr>
          <w:p w14:paraId="0994B84B"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Hospital</w:t>
            </w:r>
          </w:p>
        </w:tc>
        <w:tc>
          <w:tcPr>
            <w:tcW w:w="2592" w:type="dxa"/>
            <w:hideMark/>
          </w:tcPr>
          <w:p w14:paraId="296EBCD0" w14:textId="77777777" w:rsidR="006A1FD0" w:rsidRPr="00831007" w:rsidRDefault="006A1FD0" w:rsidP="00073F31">
            <w:pPr>
              <w:rPr>
                <w:rFonts w:ascii="Times New Roman" w:eastAsia="MS Mincho" w:hAnsi="Times New Roman" w:cs="Times New Roman"/>
                <w:bCs/>
                <w:color w:val="000000"/>
                <w:lang w:eastAsia="zh-TW"/>
              </w:rPr>
            </w:pPr>
            <w:r w:rsidRPr="00831007">
              <w:rPr>
                <w:rFonts w:ascii="Times New Roman" w:eastAsia="MS Mincho" w:hAnsi="Times New Roman" w:cs="Times New Roman"/>
                <w:bCs/>
                <w:color w:val="000000"/>
                <w:lang w:eastAsia="zh-TW"/>
              </w:rPr>
              <w:t>0</w:t>
            </w:r>
          </w:p>
        </w:tc>
        <w:tc>
          <w:tcPr>
            <w:tcW w:w="2160" w:type="dxa"/>
          </w:tcPr>
          <w:p w14:paraId="184E32F2"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On construction</w:t>
            </w:r>
          </w:p>
        </w:tc>
      </w:tr>
      <w:tr w:rsidR="006A1FD0" w:rsidRPr="00831007" w14:paraId="648957A5" w14:textId="77777777" w:rsidTr="00115668">
        <w:trPr>
          <w:trHeight w:hRule="exact" w:val="245"/>
        </w:trPr>
        <w:tc>
          <w:tcPr>
            <w:tcW w:w="738" w:type="dxa"/>
            <w:hideMark/>
          </w:tcPr>
          <w:p w14:paraId="61755D30"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2</w:t>
            </w:r>
          </w:p>
        </w:tc>
        <w:tc>
          <w:tcPr>
            <w:tcW w:w="3870" w:type="dxa"/>
            <w:hideMark/>
          </w:tcPr>
          <w:p w14:paraId="6E84F02F"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Health centre</w:t>
            </w:r>
          </w:p>
        </w:tc>
        <w:tc>
          <w:tcPr>
            <w:tcW w:w="2592" w:type="dxa"/>
            <w:hideMark/>
          </w:tcPr>
          <w:p w14:paraId="7CFF3940" w14:textId="77777777" w:rsidR="006A1FD0" w:rsidRPr="00831007" w:rsidRDefault="006A1FD0" w:rsidP="00073F31">
            <w:pPr>
              <w:rPr>
                <w:rFonts w:ascii="Times New Roman" w:eastAsia="MS Mincho" w:hAnsi="Times New Roman" w:cs="Times New Roman"/>
                <w:bCs/>
                <w:color w:val="000000"/>
                <w:lang w:eastAsia="zh-TW"/>
              </w:rPr>
            </w:pPr>
            <w:r w:rsidRPr="00831007">
              <w:rPr>
                <w:rFonts w:ascii="Times New Roman" w:eastAsia="MS Mincho" w:hAnsi="Times New Roman" w:cs="Times New Roman"/>
                <w:bCs/>
                <w:color w:val="000000"/>
                <w:lang w:eastAsia="zh-TW"/>
              </w:rPr>
              <w:t>5</w:t>
            </w:r>
          </w:p>
        </w:tc>
        <w:tc>
          <w:tcPr>
            <w:tcW w:w="2160" w:type="dxa"/>
          </w:tcPr>
          <w:p w14:paraId="664447F4" w14:textId="77777777" w:rsidR="006A1FD0" w:rsidRPr="00831007" w:rsidRDefault="006A1FD0" w:rsidP="00073F31">
            <w:pPr>
              <w:rPr>
                <w:rFonts w:ascii="Times New Roman" w:eastAsia="MS Mincho" w:hAnsi="Times New Roman" w:cs="Times New Roman"/>
                <w:bCs/>
                <w:color w:val="000000"/>
                <w:lang w:eastAsia="ja-JP"/>
              </w:rPr>
            </w:pPr>
          </w:p>
        </w:tc>
      </w:tr>
      <w:tr w:rsidR="006A1FD0" w:rsidRPr="00831007" w14:paraId="3E69F937" w14:textId="77777777" w:rsidTr="00115668">
        <w:trPr>
          <w:trHeight w:hRule="exact" w:val="245"/>
        </w:trPr>
        <w:tc>
          <w:tcPr>
            <w:tcW w:w="738" w:type="dxa"/>
            <w:hideMark/>
          </w:tcPr>
          <w:p w14:paraId="03F44663"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3</w:t>
            </w:r>
          </w:p>
        </w:tc>
        <w:tc>
          <w:tcPr>
            <w:tcW w:w="3870" w:type="dxa"/>
            <w:hideMark/>
          </w:tcPr>
          <w:p w14:paraId="4D3CF797"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Clinics</w:t>
            </w:r>
          </w:p>
        </w:tc>
        <w:tc>
          <w:tcPr>
            <w:tcW w:w="2592" w:type="dxa"/>
            <w:hideMark/>
          </w:tcPr>
          <w:p w14:paraId="36F33B77" w14:textId="77777777" w:rsidR="006A1FD0" w:rsidRPr="00831007" w:rsidRDefault="006A1FD0" w:rsidP="00073F31">
            <w:pPr>
              <w:rPr>
                <w:rFonts w:ascii="Times New Roman" w:eastAsia="MS Mincho" w:hAnsi="Times New Roman" w:cs="Times New Roman"/>
                <w:bCs/>
                <w:color w:val="000000"/>
                <w:lang w:eastAsia="zh-TW"/>
              </w:rPr>
            </w:pPr>
            <w:r w:rsidRPr="00831007">
              <w:rPr>
                <w:rFonts w:ascii="Times New Roman" w:eastAsia="MS Mincho" w:hAnsi="Times New Roman" w:cs="Times New Roman"/>
                <w:bCs/>
                <w:color w:val="000000"/>
                <w:lang w:eastAsia="zh-TW"/>
              </w:rPr>
              <w:t>3</w:t>
            </w:r>
          </w:p>
        </w:tc>
        <w:tc>
          <w:tcPr>
            <w:tcW w:w="2160" w:type="dxa"/>
            <w:hideMark/>
          </w:tcPr>
          <w:p w14:paraId="2C3D1561" w14:textId="77777777" w:rsidR="006A1FD0" w:rsidRPr="00831007" w:rsidRDefault="006A1FD0" w:rsidP="00073F31">
            <w:pPr>
              <w:rPr>
                <w:rFonts w:ascii="Times New Roman" w:eastAsia="MS Mincho" w:hAnsi="Times New Roman" w:cs="Times New Roman"/>
                <w:bCs/>
                <w:color w:val="000000"/>
                <w:lang w:eastAsia="ja-JP"/>
              </w:rPr>
            </w:pPr>
          </w:p>
        </w:tc>
      </w:tr>
      <w:tr w:rsidR="006A1FD0" w:rsidRPr="00831007" w14:paraId="5B9EFE62" w14:textId="77777777" w:rsidTr="00115668">
        <w:trPr>
          <w:trHeight w:hRule="exact" w:val="245"/>
        </w:trPr>
        <w:tc>
          <w:tcPr>
            <w:tcW w:w="738" w:type="dxa"/>
            <w:hideMark/>
          </w:tcPr>
          <w:p w14:paraId="028A77B2"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4</w:t>
            </w:r>
          </w:p>
        </w:tc>
        <w:tc>
          <w:tcPr>
            <w:tcW w:w="3870" w:type="dxa"/>
            <w:hideMark/>
          </w:tcPr>
          <w:p w14:paraId="151E8A6F"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Health post</w:t>
            </w:r>
          </w:p>
        </w:tc>
        <w:tc>
          <w:tcPr>
            <w:tcW w:w="2592" w:type="dxa"/>
            <w:hideMark/>
          </w:tcPr>
          <w:p w14:paraId="4FB18297" w14:textId="77777777" w:rsidR="006A1FD0" w:rsidRPr="00831007" w:rsidRDefault="006A1FD0" w:rsidP="00073F31">
            <w:pPr>
              <w:rPr>
                <w:rFonts w:ascii="Times New Roman" w:eastAsia="MS Mincho" w:hAnsi="Times New Roman" w:cs="Times New Roman"/>
                <w:bCs/>
                <w:color w:val="000000"/>
                <w:lang w:eastAsia="zh-TW"/>
              </w:rPr>
            </w:pPr>
            <w:r w:rsidRPr="00831007">
              <w:rPr>
                <w:rFonts w:ascii="Times New Roman" w:eastAsia="MS Mincho" w:hAnsi="Times New Roman" w:cs="Times New Roman"/>
                <w:bCs/>
                <w:color w:val="000000"/>
                <w:lang w:eastAsia="ja-JP"/>
              </w:rPr>
              <w:t>18</w:t>
            </w:r>
          </w:p>
        </w:tc>
        <w:tc>
          <w:tcPr>
            <w:tcW w:w="2160" w:type="dxa"/>
          </w:tcPr>
          <w:p w14:paraId="67EBC986" w14:textId="77777777" w:rsidR="006A1FD0" w:rsidRPr="00831007" w:rsidRDefault="006A1FD0" w:rsidP="00073F31">
            <w:pPr>
              <w:rPr>
                <w:rFonts w:ascii="Times New Roman" w:eastAsia="MS Mincho" w:hAnsi="Times New Roman" w:cs="Times New Roman"/>
                <w:bCs/>
                <w:color w:val="000000"/>
                <w:lang w:eastAsia="ja-JP"/>
              </w:rPr>
            </w:pPr>
          </w:p>
        </w:tc>
      </w:tr>
      <w:tr w:rsidR="006A1FD0" w:rsidRPr="00831007" w14:paraId="1237CC5A" w14:textId="77777777" w:rsidTr="00115668">
        <w:trPr>
          <w:trHeight w:hRule="exact" w:val="245"/>
        </w:trPr>
        <w:tc>
          <w:tcPr>
            <w:tcW w:w="738" w:type="dxa"/>
            <w:hideMark/>
          </w:tcPr>
          <w:p w14:paraId="7D91D43C"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5</w:t>
            </w:r>
          </w:p>
        </w:tc>
        <w:tc>
          <w:tcPr>
            <w:tcW w:w="3870" w:type="dxa"/>
            <w:hideMark/>
          </w:tcPr>
          <w:p w14:paraId="5E87EB72"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Rural drug store</w:t>
            </w:r>
          </w:p>
        </w:tc>
        <w:tc>
          <w:tcPr>
            <w:tcW w:w="2592" w:type="dxa"/>
            <w:hideMark/>
          </w:tcPr>
          <w:p w14:paraId="1F6052C0" w14:textId="77777777" w:rsidR="006A1FD0" w:rsidRPr="00831007" w:rsidRDefault="006A1FD0" w:rsidP="00073F31">
            <w:pPr>
              <w:rPr>
                <w:rFonts w:ascii="Times New Roman" w:eastAsia="MS Mincho" w:hAnsi="Times New Roman" w:cs="Times New Roman"/>
                <w:bCs/>
                <w:color w:val="000000"/>
                <w:lang w:eastAsia="zh-TW"/>
              </w:rPr>
            </w:pPr>
            <w:r w:rsidRPr="00831007">
              <w:rPr>
                <w:rFonts w:ascii="Times New Roman" w:eastAsia="MS Mincho" w:hAnsi="Times New Roman" w:cs="Times New Roman"/>
                <w:bCs/>
                <w:color w:val="000000"/>
                <w:lang w:eastAsia="zh-TW"/>
              </w:rPr>
              <w:t>2</w:t>
            </w:r>
          </w:p>
        </w:tc>
        <w:tc>
          <w:tcPr>
            <w:tcW w:w="2160" w:type="dxa"/>
          </w:tcPr>
          <w:p w14:paraId="4D535D86" w14:textId="77777777" w:rsidR="006A1FD0" w:rsidRPr="00831007" w:rsidRDefault="006A1FD0" w:rsidP="00073F31">
            <w:pPr>
              <w:rPr>
                <w:rFonts w:ascii="Times New Roman" w:eastAsia="MS Mincho" w:hAnsi="Times New Roman" w:cs="Times New Roman"/>
                <w:bCs/>
                <w:color w:val="000000"/>
                <w:lang w:eastAsia="ja-JP"/>
              </w:rPr>
            </w:pPr>
          </w:p>
        </w:tc>
      </w:tr>
      <w:tr w:rsidR="006A1FD0" w:rsidRPr="00831007" w14:paraId="4871915D" w14:textId="77777777" w:rsidTr="00115668">
        <w:trPr>
          <w:trHeight w:hRule="exact" w:val="245"/>
        </w:trPr>
        <w:tc>
          <w:tcPr>
            <w:tcW w:w="4608" w:type="dxa"/>
            <w:gridSpan w:val="2"/>
            <w:hideMark/>
          </w:tcPr>
          <w:p w14:paraId="01A7570A"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color w:val="000000"/>
                <w:lang w:eastAsia="ja-JP"/>
              </w:rPr>
              <w:t>Total</w:t>
            </w:r>
          </w:p>
        </w:tc>
        <w:tc>
          <w:tcPr>
            <w:tcW w:w="2592" w:type="dxa"/>
            <w:hideMark/>
          </w:tcPr>
          <w:p w14:paraId="0BC2D2E8"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zh-TW"/>
              </w:rPr>
              <w:t>28</w:t>
            </w:r>
          </w:p>
        </w:tc>
        <w:tc>
          <w:tcPr>
            <w:tcW w:w="2160" w:type="dxa"/>
          </w:tcPr>
          <w:p w14:paraId="4C21D191" w14:textId="77777777" w:rsidR="006A1FD0" w:rsidRPr="00831007" w:rsidRDefault="006A1FD0" w:rsidP="00073F31">
            <w:pPr>
              <w:rPr>
                <w:rFonts w:ascii="Times New Roman" w:eastAsia="MS Mincho" w:hAnsi="Times New Roman" w:cs="Times New Roman"/>
                <w:bCs/>
                <w:color w:val="000000"/>
                <w:lang w:eastAsia="ja-JP"/>
              </w:rPr>
            </w:pPr>
          </w:p>
        </w:tc>
      </w:tr>
    </w:tbl>
    <w:p w14:paraId="47E26B4F" w14:textId="77777777" w:rsidR="006A1FD0" w:rsidRPr="00831007" w:rsidRDefault="006A1FD0" w:rsidP="00073F31">
      <w:pPr>
        <w:rPr>
          <w:rFonts w:ascii="Times New Roman" w:hAnsi="Times New Roman" w:cs="Times New Roman"/>
          <w:lang w:eastAsia="ja-JP"/>
        </w:rPr>
      </w:pPr>
      <w:r w:rsidRPr="00831007">
        <w:rPr>
          <w:rFonts w:ascii="Times New Roman" w:eastAsia="MS Mincho" w:hAnsi="Times New Roman" w:cs="Times New Roman"/>
          <w:lang w:eastAsia="ja-JP"/>
        </w:rPr>
        <w:t xml:space="preserve">         Source: -Jimma Rare District Health office.</w:t>
      </w:r>
    </w:p>
    <w:p w14:paraId="543B9D53" w14:textId="77777777" w:rsidR="006A1FD0" w:rsidRPr="00831007" w:rsidRDefault="006A1FD0" w:rsidP="00073F31">
      <w:pPr>
        <w:rPr>
          <w:rFonts w:ascii="Times New Roman" w:hAnsi="Times New Roman" w:cs="Times New Roman"/>
          <w:lang w:val="en-GB"/>
        </w:rPr>
      </w:pPr>
      <w:r w:rsidRPr="00831007">
        <w:rPr>
          <w:rFonts w:ascii="Times New Roman" w:hAnsi="Times New Roman" w:cs="Times New Roman"/>
          <w:lang w:val="en-GB"/>
        </w:rPr>
        <w:t xml:space="preserve">In the district there are 89 health professionals giving health services for communities of the district. The medical staff available in the district giving health service has depicted on the following table.                          </w:t>
      </w:r>
    </w:p>
    <w:p w14:paraId="0E0F5B03" w14:textId="77777777" w:rsidR="006A1FD0" w:rsidRPr="00831007" w:rsidRDefault="006A1FD0" w:rsidP="00073F31">
      <w:pPr>
        <w:rPr>
          <w:rFonts w:ascii="Times New Roman" w:hAnsi="Times New Roman" w:cs="Times New Roman"/>
          <w:bCs/>
        </w:rPr>
      </w:pPr>
      <w:bookmarkStart w:id="278" w:name="_Toc373183487"/>
      <w:r w:rsidRPr="00831007">
        <w:rPr>
          <w:rFonts w:ascii="Times New Roman" w:hAnsi="Times New Roman" w:cs="Times New Roman"/>
          <w:bCs/>
        </w:rPr>
        <w:t>Table 30. Number of health professionals in the district by 2005.</w:t>
      </w:r>
      <w:bookmarkEnd w:id="278"/>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3257"/>
        <w:gridCol w:w="892"/>
        <w:gridCol w:w="1245"/>
        <w:gridCol w:w="1323"/>
        <w:gridCol w:w="1765"/>
      </w:tblGrid>
      <w:tr w:rsidR="006A1FD0" w:rsidRPr="00831007" w14:paraId="4BE04924" w14:textId="77777777" w:rsidTr="00115668">
        <w:trPr>
          <w:trHeight w:hRule="exact" w:val="245"/>
        </w:trPr>
        <w:tc>
          <w:tcPr>
            <w:tcW w:w="630" w:type="dxa"/>
            <w:vMerge w:val="restart"/>
            <w:tcBorders>
              <w:top w:val="single" w:sz="4" w:space="0" w:color="auto"/>
              <w:left w:val="single" w:sz="4" w:space="0" w:color="auto"/>
              <w:bottom w:val="single" w:sz="4" w:space="0" w:color="auto"/>
              <w:right w:val="single" w:sz="4" w:space="0" w:color="auto"/>
            </w:tcBorders>
            <w:hideMark/>
          </w:tcPr>
          <w:p w14:paraId="7E233E1B"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N</w:t>
            </w:r>
            <w:r w:rsidRPr="00831007">
              <w:rPr>
                <w:rFonts w:ascii="Times New Roman" w:eastAsia="MS Mincho" w:hAnsi="Times New Roman" w:cs="Times New Roman"/>
                <w:bCs/>
                <w:u w:val="single"/>
                <w:lang w:eastAsia="ja-JP"/>
              </w:rPr>
              <w:t>o</w:t>
            </w:r>
          </w:p>
        </w:tc>
        <w:tc>
          <w:tcPr>
            <w:tcW w:w="3330" w:type="dxa"/>
            <w:vMerge w:val="restart"/>
            <w:tcBorders>
              <w:top w:val="single" w:sz="4" w:space="0" w:color="auto"/>
              <w:left w:val="single" w:sz="4" w:space="0" w:color="auto"/>
              <w:bottom w:val="single" w:sz="4" w:space="0" w:color="auto"/>
              <w:right w:val="single" w:sz="4" w:space="0" w:color="auto"/>
            </w:tcBorders>
            <w:hideMark/>
          </w:tcPr>
          <w:p w14:paraId="29127E9B"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Type of Professions</w:t>
            </w:r>
          </w:p>
        </w:tc>
        <w:tc>
          <w:tcPr>
            <w:tcW w:w="3510" w:type="dxa"/>
            <w:gridSpan w:val="3"/>
            <w:tcBorders>
              <w:top w:val="single" w:sz="4" w:space="0" w:color="auto"/>
              <w:left w:val="single" w:sz="4" w:space="0" w:color="auto"/>
              <w:bottom w:val="single" w:sz="4" w:space="0" w:color="auto"/>
              <w:right w:val="single" w:sz="4" w:space="0" w:color="auto"/>
            </w:tcBorders>
            <w:hideMark/>
          </w:tcPr>
          <w:p w14:paraId="458FD042"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N</w:t>
            </w:r>
            <w:r w:rsidRPr="00831007">
              <w:rPr>
                <w:rFonts w:ascii="Times New Roman" w:eastAsia="MS Mincho" w:hAnsi="Times New Roman" w:cs="Times New Roman"/>
                <w:bCs/>
                <w:u w:val="single"/>
                <w:lang w:eastAsia="ja-JP"/>
              </w:rPr>
              <w:t>o</w:t>
            </w:r>
            <w:r w:rsidRPr="00831007">
              <w:rPr>
                <w:rFonts w:ascii="Times New Roman" w:eastAsia="MS Mincho" w:hAnsi="Times New Roman" w:cs="Times New Roman"/>
                <w:bCs/>
                <w:lang w:eastAsia="ja-JP"/>
              </w:rPr>
              <w:t xml:space="preserve"> of health professionals </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3935468C"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Remark</w:t>
            </w:r>
          </w:p>
        </w:tc>
      </w:tr>
      <w:tr w:rsidR="006A1FD0" w:rsidRPr="00831007" w14:paraId="66DF857F" w14:textId="77777777" w:rsidTr="00115668">
        <w:trPr>
          <w:trHeight w:hRule="exact" w:val="245"/>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7662D393" w14:textId="77777777" w:rsidR="006A1FD0" w:rsidRPr="00831007" w:rsidRDefault="006A1FD0" w:rsidP="00073F31">
            <w:pPr>
              <w:rPr>
                <w:rFonts w:ascii="Times New Roman" w:eastAsia="MS Mincho" w:hAnsi="Times New Roman" w:cs="Times New Roman"/>
                <w:bCs/>
                <w:lang w:eastAsia="ja-JP"/>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485BA503" w14:textId="77777777" w:rsidR="006A1FD0" w:rsidRPr="00831007" w:rsidRDefault="006A1FD0" w:rsidP="00073F31">
            <w:pPr>
              <w:rPr>
                <w:rFonts w:ascii="Times New Roman" w:eastAsia="MS Mincho" w:hAnsi="Times New Roman" w:cs="Times New Roman"/>
                <w:bCs/>
                <w:lang w:eastAsia="ja-JP"/>
              </w:rPr>
            </w:pPr>
          </w:p>
        </w:tc>
        <w:tc>
          <w:tcPr>
            <w:tcW w:w="900" w:type="dxa"/>
            <w:tcBorders>
              <w:top w:val="single" w:sz="4" w:space="0" w:color="auto"/>
              <w:left w:val="single" w:sz="4" w:space="0" w:color="auto"/>
              <w:bottom w:val="single" w:sz="4" w:space="0" w:color="auto"/>
              <w:right w:val="single" w:sz="4" w:space="0" w:color="auto"/>
            </w:tcBorders>
            <w:hideMark/>
          </w:tcPr>
          <w:p w14:paraId="7ED6529B"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xml:space="preserve">Male </w:t>
            </w:r>
          </w:p>
        </w:tc>
        <w:tc>
          <w:tcPr>
            <w:tcW w:w="1260" w:type="dxa"/>
            <w:tcBorders>
              <w:top w:val="single" w:sz="4" w:space="0" w:color="auto"/>
              <w:left w:val="single" w:sz="4" w:space="0" w:color="auto"/>
              <w:bottom w:val="single" w:sz="4" w:space="0" w:color="auto"/>
              <w:right w:val="single" w:sz="4" w:space="0" w:color="auto"/>
            </w:tcBorders>
            <w:hideMark/>
          </w:tcPr>
          <w:p w14:paraId="7F2C016F"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Female</w:t>
            </w:r>
          </w:p>
        </w:tc>
        <w:tc>
          <w:tcPr>
            <w:tcW w:w="1350" w:type="dxa"/>
            <w:tcBorders>
              <w:top w:val="single" w:sz="4" w:space="0" w:color="auto"/>
              <w:left w:val="single" w:sz="4" w:space="0" w:color="auto"/>
              <w:bottom w:val="single" w:sz="4" w:space="0" w:color="auto"/>
              <w:right w:val="single" w:sz="4" w:space="0" w:color="auto"/>
            </w:tcBorders>
            <w:hideMark/>
          </w:tcPr>
          <w:p w14:paraId="56400CB6"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Total</w:t>
            </w: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72349907" w14:textId="77777777" w:rsidR="006A1FD0" w:rsidRPr="00831007" w:rsidRDefault="006A1FD0" w:rsidP="00073F31">
            <w:pPr>
              <w:rPr>
                <w:rFonts w:ascii="Times New Roman" w:eastAsia="MS Mincho" w:hAnsi="Times New Roman" w:cs="Times New Roman"/>
                <w:bCs/>
                <w:lang w:eastAsia="ja-JP"/>
              </w:rPr>
            </w:pPr>
          </w:p>
        </w:tc>
      </w:tr>
      <w:tr w:rsidR="006A1FD0" w:rsidRPr="00831007" w14:paraId="2FC63B60"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28113EF7"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w:t>
            </w:r>
          </w:p>
        </w:tc>
        <w:tc>
          <w:tcPr>
            <w:tcW w:w="3330" w:type="dxa"/>
            <w:tcBorders>
              <w:top w:val="single" w:sz="4" w:space="0" w:color="auto"/>
              <w:left w:val="single" w:sz="4" w:space="0" w:color="auto"/>
              <w:bottom w:val="single" w:sz="4" w:space="0" w:color="auto"/>
              <w:right w:val="single" w:sz="4" w:space="0" w:color="auto"/>
            </w:tcBorders>
            <w:hideMark/>
          </w:tcPr>
          <w:p w14:paraId="38A95DCD"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Doctor</w:t>
            </w:r>
          </w:p>
        </w:tc>
        <w:tc>
          <w:tcPr>
            <w:tcW w:w="900" w:type="dxa"/>
            <w:tcBorders>
              <w:top w:val="single" w:sz="4" w:space="0" w:color="auto"/>
              <w:left w:val="single" w:sz="4" w:space="0" w:color="auto"/>
              <w:bottom w:val="single" w:sz="4" w:space="0" w:color="auto"/>
              <w:right w:val="single" w:sz="4" w:space="0" w:color="auto"/>
            </w:tcBorders>
            <w:hideMark/>
          </w:tcPr>
          <w:p w14:paraId="548053AB"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w:t>
            </w:r>
          </w:p>
        </w:tc>
        <w:tc>
          <w:tcPr>
            <w:tcW w:w="1260" w:type="dxa"/>
            <w:tcBorders>
              <w:top w:val="single" w:sz="4" w:space="0" w:color="auto"/>
              <w:left w:val="single" w:sz="4" w:space="0" w:color="auto"/>
              <w:bottom w:val="single" w:sz="4" w:space="0" w:color="auto"/>
              <w:right w:val="single" w:sz="4" w:space="0" w:color="auto"/>
            </w:tcBorders>
            <w:hideMark/>
          </w:tcPr>
          <w:p w14:paraId="5A16AAED"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w:t>
            </w:r>
          </w:p>
        </w:tc>
        <w:tc>
          <w:tcPr>
            <w:tcW w:w="1350" w:type="dxa"/>
            <w:tcBorders>
              <w:top w:val="single" w:sz="4" w:space="0" w:color="auto"/>
              <w:left w:val="single" w:sz="4" w:space="0" w:color="auto"/>
              <w:bottom w:val="single" w:sz="4" w:space="0" w:color="auto"/>
              <w:right w:val="single" w:sz="4" w:space="0" w:color="auto"/>
            </w:tcBorders>
            <w:hideMark/>
          </w:tcPr>
          <w:p w14:paraId="32A81DD7"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w:t>
            </w:r>
          </w:p>
        </w:tc>
        <w:tc>
          <w:tcPr>
            <w:tcW w:w="1800" w:type="dxa"/>
            <w:tcBorders>
              <w:top w:val="single" w:sz="4" w:space="0" w:color="auto"/>
              <w:left w:val="single" w:sz="4" w:space="0" w:color="auto"/>
              <w:bottom w:val="single" w:sz="4" w:space="0" w:color="auto"/>
              <w:right w:val="single" w:sz="4" w:space="0" w:color="auto"/>
            </w:tcBorders>
          </w:tcPr>
          <w:p w14:paraId="768D8F7A" w14:textId="77777777" w:rsidR="006A1FD0" w:rsidRPr="00831007" w:rsidRDefault="006A1FD0" w:rsidP="00073F31">
            <w:pPr>
              <w:rPr>
                <w:rFonts w:ascii="Times New Roman" w:eastAsia="MS Mincho" w:hAnsi="Times New Roman" w:cs="Times New Roman"/>
                <w:bCs/>
                <w:lang w:eastAsia="ja-JP"/>
              </w:rPr>
            </w:pPr>
          </w:p>
        </w:tc>
      </w:tr>
      <w:tr w:rsidR="006A1FD0" w:rsidRPr="00831007" w14:paraId="0F86CFB6"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62E095AF"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2</w:t>
            </w:r>
          </w:p>
        </w:tc>
        <w:tc>
          <w:tcPr>
            <w:tcW w:w="3330" w:type="dxa"/>
            <w:tcBorders>
              <w:top w:val="single" w:sz="4" w:space="0" w:color="auto"/>
              <w:left w:val="single" w:sz="4" w:space="0" w:color="auto"/>
              <w:bottom w:val="single" w:sz="4" w:space="0" w:color="auto"/>
              <w:right w:val="single" w:sz="4" w:space="0" w:color="auto"/>
            </w:tcBorders>
            <w:hideMark/>
          </w:tcPr>
          <w:p w14:paraId="5CDB432C"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Clinical Nurse</w:t>
            </w:r>
          </w:p>
        </w:tc>
        <w:tc>
          <w:tcPr>
            <w:tcW w:w="900" w:type="dxa"/>
            <w:tcBorders>
              <w:top w:val="single" w:sz="4" w:space="0" w:color="auto"/>
              <w:left w:val="single" w:sz="4" w:space="0" w:color="auto"/>
              <w:bottom w:val="single" w:sz="4" w:space="0" w:color="auto"/>
              <w:right w:val="single" w:sz="4" w:space="0" w:color="auto"/>
            </w:tcBorders>
            <w:hideMark/>
          </w:tcPr>
          <w:p w14:paraId="62ACDEB3"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zh-TW"/>
              </w:rPr>
              <w:t>17</w:t>
            </w:r>
          </w:p>
        </w:tc>
        <w:tc>
          <w:tcPr>
            <w:tcW w:w="1260" w:type="dxa"/>
            <w:tcBorders>
              <w:top w:val="single" w:sz="4" w:space="0" w:color="auto"/>
              <w:left w:val="single" w:sz="4" w:space="0" w:color="auto"/>
              <w:bottom w:val="single" w:sz="4" w:space="0" w:color="auto"/>
              <w:right w:val="single" w:sz="4" w:space="0" w:color="auto"/>
            </w:tcBorders>
            <w:hideMark/>
          </w:tcPr>
          <w:p w14:paraId="1CE87290"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ja-JP"/>
              </w:rPr>
              <w:t>1</w:t>
            </w:r>
            <w:r w:rsidRPr="00831007">
              <w:rPr>
                <w:rFonts w:ascii="Times New Roman" w:eastAsia="MS Mincho" w:hAnsi="Times New Roman" w:cs="Times New Roman"/>
                <w:bCs/>
                <w:lang w:eastAsia="zh-TW"/>
              </w:rPr>
              <w:t>0</w:t>
            </w:r>
          </w:p>
        </w:tc>
        <w:tc>
          <w:tcPr>
            <w:tcW w:w="1350" w:type="dxa"/>
            <w:tcBorders>
              <w:top w:val="single" w:sz="4" w:space="0" w:color="auto"/>
              <w:left w:val="single" w:sz="4" w:space="0" w:color="auto"/>
              <w:bottom w:val="single" w:sz="4" w:space="0" w:color="auto"/>
              <w:right w:val="single" w:sz="4" w:space="0" w:color="auto"/>
            </w:tcBorders>
            <w:hideMark/>
          </w:tcPr>
          <w:p w14:paraId="1C7FC99E"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27</w:t>
            </w:r>
          </w:p>
        </w:tc>
        <w:tc>
          <w:tcPr>
            <w:tcW w:w="1800" w:type="dxa"/>
            <w:tcBorders>
              <w:top w:val="single" w:sz="4" w:space="0" w:color="auto"/>
              <w:left w:val="single" w:sz="4" w:space="0" w:color="auto"/>
              <w:bottom w:val="single" w:sz="4" w:space="0" w:color="auto"/>
              <w:right w:val="single" w:sz="4" w:space="0" w:color="auto"/>
            </w:tcBorders>
          </w:tcPr>
          <w:p w14:paraId="6D667AED" w14:textId="77777777" w:rsidR="006A1FD0" w:rsidRPr="00831007" w:rsidRDefault="006A1FD0" w:rsidP="00073F31">
            <w:pPr>
              <w:rPr>
                <w:rFonts w:ascii="Times New Roman" w:eastAsia="MS Mincho" w:hAnsi="Times New Roman" w:cs="Times New Roman"/>
                <w:bCs/>
                <w:lang w:eastAsia="ja-JP"/>
              </w:rPr>
            </w:pPr>
          </w:p>
        </w:tc>
      </w:tr>
      <w:tr w:rsidR="006A1FD0" w:rsidRPr="00831007" w14:paraId="6555B383"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41DB251A"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3</w:t>
            </w:r>
          </w:p>
        </w:tc>
        <w:tc>
          <w:tcPr>
            <w:tcW w:w="3330" w:type="dxa"/>
            <w:tcBorders>
              <w:top w:val="single" w:sz="4" w:space="0" w:color="auto"/>
              <w:left w:val="single" w:sz="4" w:space="0" w:color="auto"/>
              <w:bottom w:val="single" w:sz="4" w:space="0" w:color="auto"/>
              <w:right w:val="single" w:sz="4" w:space="0" w:color="auto"/>
            </w:tcBorders>
            <w:hideMark/>
          </w:tcPr>
          <w:p w14:paraId="0F2B21D4"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Public Nurse</w:t>
            </w:r>
          </w:p>
        </w:tc>
        <w:tc>
          <w:tcPr>
            <w:tcW w:w="900" w:type="dxa"/>
            <w:tcBorders>
              <w:top w:val="single" w:sz="4" w:space="0" w:color="auto"/>
              <w:left w:val="single" w:sz="4" w:space="0" w:color="auto"/>
              <w:bottom w:val="single" w:sz="4" w:space="0" w:color="auto"/>
              <w:right w:val="single" w:sz="4" w:space="0" w:color="auto"/>
            </w:tcBorders>
            <w:hideMark/>
          </w:tcPr>
          <w:p w14:paraId="04BD6B28"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w:t>
            </w:r>
          </w:p>
        </w:tc>
        <w:tc>
          <w:tcPr>
            <w:tcW w:w="1260" w:type="dxa"/>
            <w:tcBorders>
              <w:top w:val="single" w:sz="4" w:space="0" w:color="auto"/>
              <w:left w:val="single" w:sz="4" w:space="0" w:color="auto"/>
              <w:bottom w:val="single" w:sz="4" w:space="0" w:color="auto"/>
              <w:right w:val="single" w:sz="4" w:space="0" w:color="auto"/>
            </w:tcBorders>
            <w:hideMark/>
          </w:tcPr>
          <w:p w14:paraId="71C4864A"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2</w:t>
            </w:r>
          </w:p>
        </w:tc>
        <w:tc>
          <w:tcPr>
            <w:tcW w:w="1350" w:type="dxa"/>
            <w:tcBorders>
              <w:top w:val="single" w:sz="4" w:space="0" w:color="auto"/>
              <w:left w:val="single" w:sz="4" w:space="0" w:color="auto"/>
              <w:bottom w:val="single" w:sz="4" w:space="0" w:color="auto"/>
              <w:right w:val="single" w:sz="4" w:space="0" w:color="auto"/>
            </w:tcBorders>
            <w:hideMark/>
          </w:tcPr>
          <w:p w14:paraId="1B60BDE5"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3</w:t>
            </w:r>
          </w:p>
        </w:tc>
        <w:tc>
          <w:tcPr>
            <w:tcW w:w="1800" w:type="dxa"/>
            <w:tcBorders>
              <w:top w:val="single" w:sz="4" w:space="0" w:color="auto"/>
              <w:left w:val="single" w:sz="4" w:space="0" w:color="auto"/>
              <w:bottom w:val="single" w:sz="4" w:space="0" w:color="auto"/>
              <w:right w:val="single" w:sz="4" w:space="0" w:color="auto"/>
            </w:tcBorders>
          </w:tcPr>
          <w:p w14:paraId="6961BB27" w14:textId="77777777" w:rsidR="006A1FD0" w:rsidRPr="00831007" w:rsidRDefault="006A1FD0" w:rsidP="00073F31">
            <w:pPr>
              <w:rPr>
                <w:rFonts w:ascii="Times New Roman" w:eastAsia="MS Mincho" w:hAnsi="Times New Roman" w:cs="Times New Roman"/>
                <w:bCs/>
                <w:lang w:eastAsia="ja-JP"/>
              </w:rPr>
            </w:pPr>
          </w:p>
        </w:tc>
      </w:tr>
      <w:tr w:rsidR="006A1FD0" w:rsidRPr="00831007" w14:paraId="55C5D893"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23D49B75"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4</w:t>
            </w:r>
          </w:p>
        </w:tc>
        <w:tc>
          <w:tcPr>
            <w:tcW w:w="3330" w:type="dxa"/>
            <w:tcBorders>
              <w:top w:val="single" w:sz="4" w:space="0" w:color="auto"/>
              <w:left w:val="single" w:sz="4" w:space="0" w:color="auto"/>
              <w:bottom w:val="single" w:sz="4" w:space="0" w:color="auto"/>
              <w:right w:val="single" w:sz="4" w:space="0" w:color="auto"/>
            </w:tcBorders>
            <w:hideMark/>
          </w:tcPr>
          <w:p w14:paraId="2E5C9C70"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Senior Lab. Tech. Diploma</w:t>
            </w:r>
          </w:p>
        </w:tc>
        <w:tc>
          <w:tcPr>
            <w:tcW w:w="900" w:type="dxa"/>
            <w:tcBorders>
              <w:top w:val="single" w:sz="4" w:space="0" w:color="auto"/>
              <w:left w:val="single" w:sz="4" w:space="0" w:color="auto"/>
              <w:bottom w:val="single" w:sz="4" w:space="0" w:color="auto"/>
              <w:right w:val="single" w:sz="4" w:space="0" w:color="auto"/>
            </w:tcBorders>
            <w:hideMark/>
          </w:tcPr>
          <w:p w14:paraId="31EA52B9"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3</w:t>
            </w:r>
          </w:p>
        </w:tc>
        <w:tc>
          <w:tcPr>
            <w:tcW w:w="1260" w:type="dxa"/>
            <w:tcBorders>
              <w:top w:val="single" w:sz="4" w:space="0" w:color="auto"/>
              <w:left w:val="single" w:sz="4" w:space="0" w:color="auto"/>
              <w:bottom w:val="single" w:sz="4" w:space="0" w:color="auto"/>
              <w:right w:val="single" w:sz="4" w:space="0" w:color="auto"/>
            </w:tcBorders>
            <w:hideMark/>
          </w:tcPr>
          <w:p w14:paraId="05745B7A"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w:t>
            </w:r>
          </w:p>
        </w:tc>
        <w:tc>
          <w:tcPr>
            <w:tcW w:w="1350" w:type="dxa"/>
            <w:tcBorders>
              <w:top w:val="single" w:sz="4" w:space="0" w:color="auto"/>
              <w:left w:val="single" w:sz="4" w:space="0" w:color="auto"/>
              <w:bottom w:val="single" w:sz="4" w:space="0" w:color="auto"/>
              <w:right w:val="single" w:sz="4" w:space="0" w:color="auto"/>
            </w:tcBorders>
            <w:hideMark/>
          </w:tcPr>
          <w:p w14:paraId="5BE609BF"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4</w:t>
            </w:r>
          </w:p>
        </w:tc>
        <w:tc>
          <w:tcPr>
            <w:tcW w:w="1800" w:type="dxa"/>
            <w:tcBorders>
              <w:top w:val="single" w:sz="4" w:space="0" w:color="auto"/>
              <w:left w:val="single" w:sz="4" w:space="0" w:color="auto"/>
              <w:bottom w:val="single" w:sz="4" w:space="0" w:color="auto"/>
              <w:right w:val="single" w:sz="4" w:space="0" w:color="auto"/>
            </w:tcBorders>
          </w:tcPr>
          <w:p w14:paraId="2310C798" w14:textId="77777777" w:rsidR="006A1FD0" w:rsidRPr="00831007" w:rsidRDefault="006A1FD0" w:rsidP="00073F31">
            <w:pPr>
              <w:rPr>
                <w:rFonts w:ascii="Times New Roman" w:eastAsia="MS Mincho" w:hAnsi="Times New Roman" w:cs="Times New Roman"/>
                <w:bCs/>
                <w:lang w:eastAsia="ja-JP"/>
              </w:rPr>
            </w:pPr>
          </w:p>
        </w:tc>
      </w:tr>
      <w:tr w:rsidR="006A1FD0" w:rsidRPr="00831007" w14:paraId="299F4B5F"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22126EBF"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5</w:t>
            </w:r>
          </w:p>
        </w:tc>
        <w:tc>
          <w:tcPr>
            <w:tcW w:w="3330" w:type="dxa"/>
            <w:tcBorders>
              <w:top w:val="single" w:sz="4" w:space="0" w:color="auto"/>
              <w:left w:val="single" w:sz="4" w:space="0" w:color="auto"/>
              <w:bottom w:val="single" w:sz="4" w:space="0" w:color="auto"/>
              <w:right w:val="single" w:sz="4" w:space="0" w:color="auto"/>
            </w:tcBorders>
            <w:hideMark/>
          </w:tcPr>
          <w:p w14:paraId="382F6C14" w14:textId="77777777" w:rsidR="006A1FD0" w:rsidRPr="00831007" w:rsidRDefault="006A1FD0" w:rsidP="00073F31">
            <w:pPr>
              <w:rPr>
                <w:rFonts w:ascii="Times New Roman" w:eastAsia="MS Mincho" w:hAnsi="Times New Roman" w:cs="Times New Roman"/>
                <w:bCs/>
                <w:lang w:eastAsia="ja-JP"/>
              </w:rPr>
            </w:pPr>
            <w:smartTag w:uri="urn:schemas-microsoft-com:office:smarttags" w:element="stockticker">
              <w:r w:rsidRPr="00831007">
                <w:rPr>
                  <w:rFonts w:ascii="Times New Roman" w:eastAsia="MS Mincho" w:hAnsi="Times New Roman" w:cs="Times New Roman"/>
                  <w:bCs/>
                  <w:lang w:eastAsia="ja-JP"/>
                </w:rPr>
                <w:t>BSC</w:t>
              </w:r>
            </w:smartTag>
            <w:r w:rsidRPr="00831007">
              <w:rPr>
                <w:rFonts w:ascii="Times New Roman" w:eastAsia="MS Mincho" w:hAnsi="Times New Roman" w:cs="Times New Roman"/>
                <w:bCs/>
                <w:lang w:eastAsia="ja-JP"/>
              </w:rPr>
              <w:t xml:space="preserve"> Midwifery</w:t>
            </w:r>
          </w:p>
        </w:tc>
        <w:tc>
          <w:tcPr>
            <w:tcW w:w="900" w:type="dxa"/>
            <w:tcBorders>
              <w:top w:val="single" w:sz="4" w:space="0" w:color="auto"/>
              <w:left w:val="single" w:sz="4" w:space="0" w:color="auto"/>
              <w:bottom w:val="single" w:sz="4" w:space="0" w:color="auto"/>
              <w:right w:val="single" w:sz="4" w:space="0" w:color="auto"/>
            </w:tcBorders>
            <w:hideMark/>
          </w:tcPr>
          <w:p w14:paraId="0E521B2D"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w:t>
            </w:r>
          </w:p>
        </w:tc>
        <w:tc>
          <w:tcPr>
            <w:tcW w:w="1260" w:type="dxa"/>
            <w:tcBorders>
              <w:top w:val="single" w:sz="4" w:space="0" w:color="auto"/>
              <w:left w:val="single" w:sz="4" w:space="0" w:color="auto"/>
              <w:bottom w:val="single" w:sz="4" w:space="0" w:color="auto"/>
              <w:right w:val="single" w:sz="4" w:space="0" w:color="auto"/>
            </w:tcBorders>
            <w:hideMark/>
          </w:tcPr>
          <w:p w14:paraId="7EE95400"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3</w:t>
            </w:r>
          </w:p>
        </w:tc>
        <w:tc>
          <w:tcPr>
            <w:tcW w:w="1350" w:type="dxa"/>
            <w:tcBorders>
              <w:top w:val="single" w:sz="4" w:space="0" w:color="auto"/>
              <w:left w:val="single" w:sz="4" w:space="0" w:color="auto"/>
              <w:bottom w:val="single" w:sz="4" w:space="0" w:color="auto"/>
              <w:right w:val="single" w:sz="4" w:space="0" w:color="auto"/>
            </w:tcBorders>
            <w:hideMark/>
          </w:tcPr>
          <w:p w14:paraId="58488F37"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3</w:t>
            </w:r>
          </w:p>
        </w:tc>
        <w:tc>
          <w:tcPr>
            <w:tcW w:w="1800" w:type="dxa"/>
            <w:tcBorders>
              <w:top w:val="single" w:sz="4" w:space="0" w:color="auto"/>
              <w:left w:val="single" w:sz="4" w:space="0" w:color="auto"/>
              <w:bottom w:val="single" w:sz="4" w:space="0" w:color="auto"/>
              <w:right w:val="single" w:sz="4" w:space="0" w:color="auto"/>
            </w:tcBorders>
          </w:tcPr>
          <w:p w14:paraId="72AB1DB3" w14:textId="77777777" w:rsidR="006A1FD0" w:rsidRPr="00831007" w:rsidRDefault="006A1FD0" w:rsidP="00073F31">
            <w:pPr>
              <w:rPr>
                <w:rFonts w:ascii="Times New Roman" w:eastAsia="MS Mincho" w:hAnsi="Times New Roman" w:cs="Times New Roman"/>
                <w:bCs/>
                <w:lang w:eastAsia="ja-JP"/>
              </w:rPr>
            </w:pPr>
          </w:p>
        </w:tc>
      </w:tr>
      <w:tr w:rsidR="006A1FD0" w:rsidRPr="00831007" w14:paraId="7F5B77DA"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5F1B525A"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6</w:t>
            </w:r>
          </w:p>
        </w:tc>
        <w:tc>
          <w:tcPr>
            <w:tcW w:w="3330" w:type="dxa"/>
            <w:tcBorders>
              <w:top w:val="single" w:sz="4" w:space="0" w:color="auto"/>
              <w:left w:val="single" w:sz="4" w:space="0" w:color="auto"/>
              <w:bottom w:val="single" w:sz="4" w:space="0" w:color="auto"/>
              <w:right w:val="single" w:sz="4" w:space="0" w:color="auto"/>
            </w:tcBorders>
            <w:hideMark/>
          </w:tcPr>
          <w:p w14:paraId="3633348B"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Midwifery  Diploma</w:t>
            </w:r>
          </w:p>
        </w:tc>
        <w:tc>
          <w:tcPr>
            <w:tcW w:w="900" w:type="dxa"/>
            <w:tcBorders>
              <w:top w:val="single" w:sz="4" w:space="0" w:color="auto"/>
              <w:left w:val="single" w:sz="4" w:space="0" w:color="auto"/>
              <w:bottom w:val="single" w:sz="4" w:space="0" w:color="auto"/>
              <w:right w:val="single" w:sz="4" w:space="0" w:color="auto"/>
            </w:tcBorders>
            <w:hideMark/>
          </w:tcPr>
          <w:p w14:paraId="657376E9"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w:t>
            </w:r>
          </w:p>
        </w:tc>
        <w:tc>
          <w:tcPr>
            <w:tcW w:w="1260" w:type="dxa"/>
            <w:tcBorders>
              <w:top w:val="single" w:sz="4" w:space="0" w:color="auto"/>
              <w:left w:val="single" w:sz="4" w:space="0" w:color="auto"/>
              <w:bottom w:val="single" w:sz="4" w:space="0" w:color="auto"/>
              <w:right w:val="single" w:sz="4" w:space="0" w:color="auto"/>
            </w:tcBorders>
            <w:hideMark/>
          </w:tcPr>
          <w:p w14:paraId="19A5AE40"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7</w:t>
            </w:r>
          </w:p>
        </w:tc>
        <w:tc>
          <w:tcPr>
            <w:tcW w:w="1350" w:type="dxa"/>
            <w:tcBorders>
              <w:top w:val="single" w:sz="4" w:space="0" w:color="auto"/>
              <w:left w:val="single" w:sz="4" w:space="0" w:color="auto"/>
              <w:bottom w:val="single" w:sz="4" w:space="0" w:color="auto"/>
              <w:right w:val="single" w:sz="4" w:space="0" w:color="auto"/>
            </w:tcBorders>
            <w:hideMark/>
          </w:tcPr>
          <w:p w14:paraId="041A8C6B"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7</w:t>
            </w:r>
          </w:p>
        </w:tc>
        <w:tc>
          <w:tcPr>
            <w:tcW w:w="1800" w:type="dxa"/>
            <w:tcBorders>
              <w:top w:val="single" w:sz="4" w:space="0" w:color="auto"/>
              <w:left w:val="single" w:sz="4" w:space="0" w:color="auto"/>
              <w:bottom w:val="single" w:sz="4" w:space="0" w:color="auto"/>
              <w:right w:val="single" w:sz="4" w:space="0" w:color="auto"/>
            </w:tcBorders>
          </w:tcPr>
          <w:p w14:paraId="09899D12" w14:textId="77777777" w:rsidR="006A1FD0" w:rsidRPr="00831007" w:rsidRDefault="006A1FD0" w:rsidP="00073F31">
            <w:pPr>
              <w:rPr>
                <w:rFonts w:ascii="Times New Roman" w:eastAsia="MS Mincho" w:hAnsi="Times New Roman" w:cs="Times New Roman"/>
                <w:bCs/>
                <w:lang w:eastAsia="ja-JP"/>
              </w:rPr>
            </w:pPr>
          </w:p>
        </w:tc>
      </w:tr>
      <w:tr w:rsidR="006A1FD0" w:rsidRPr="00831007" w14:paraId="2619E4D0"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7311EEDD"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7</w:t>
            </w:r>
          </w:p>
        </w:tc>
        <w:tc>
          <w:tcPr>
            <w:tcW w:w="3330" w:type="dxa"/>
            <w:tcBorders>
              <w:top w:val="single" w:sz="4" w:space="0" w:color="auto"/>
              <w:left w:val="single" w:sz="4" w:space="0" w:color="auto"/>
              <w:bottom w:val="single" w:sz="4" w:space="0" w:color="auto"/>
              <w:right w:val="single" w:sz="4" w:space="0" w:color="auto"/>
            </w:tcBorders>
            <w:hideMark/>
          </w:tcPr>
          <w:p w14:paraId="12057A1E" w14:textId="77777777" w:rsidR="006A1FD0" w:rsidRPr="00831007" w:rsidRDefault="006A1FD0" w:rsidP="00073F31">
            <w:pPr>
              <w:rPr>
                <w:rFonts w:ascii="Times New Roman" w:eastAsia="MS Mincho" w:hAnsi="Times New Roman" w:cs="Times New Roman"/>
                <w:bCs/>
                <w:lang w:eastAsia="ja-JP"/>
              </w:rPr>
            </w:pPr>
            <w:smartTag w:uri="urn:schemas-microsoft-com:office:smarttags" w:element="stockticker">
              <w:r w:rsidRPr="00831007">
                <w:rPr>
                  <w:rFonts w:ascii="Times New Roman" w:eastAsia="MS Mincho" w:hAnsi="Times New Roman" w:cs="Times New Roman"/>
                  <w:bCs/>
                  <w:lang w:eastAsia="ja-JP"/>
                </w:rPr>
                <w:t>BSC</w:t>
              </w:r>
            </w:smartTag>
            <w:r w:rsidRPr="00831007">
              <w:rPr>
                <w:rFonts w:ascii="Times New Roman" w:eastAsia="MS Mincho" w:hAnsi="Times New Roman" w:cs="Times New Roman"/>
                <w:bCs/>
                <w:lang w:eastAsia="ja-JP"/>
              </w:rPr>
              <w:t xml:space="preserve"> Nurse</w:t>
            </w:r>
          </w:p>
        </w:tc>
        <w:tc>
          <w:tcPr>
            <w:tcW w:w="900" w:type="dxa"/>
            <w:tcBorders>
              <w:top w:val="single" w:sz="4" w:space="0" w:color="auto"/>
              <w:left w:val="single" w:sz="4" w:space="0" w:color="auto"/>
              <w:bottom w:val="single" w:sz="4" w:space="0" w:color="auto"/>
              <w:right w:val="single" w:sz="4" w:space="0" w:color="auto"/>
            </w:tcBorders>
            <w:hideMark/>
          </w:tcPr>
          <w:p w14:paraId="772A7EAD"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7</w:t>
            </w:r>
          </w:p>
        </w:tc>
        <w:tc>
          <w:tcPr>
            <w:tcW w:w="1260" w:type="dxa"/>
            <w:tcBorders>
              <w:top w:val="single" w:sz="4" w:space="0" w:color="auto"/>
              <w:left w:val="single" w:sz="4" w:space="0" w:color="auto"/>
              <w:bottom w:val="single" w:sz="4" w:space="0" w:color="auto"/>
              <w:right w:val="single" w:sz="4" w:space="0" w:color="auto"/>
            </w:tcBorders>
            <w:hideMark/>
          </w:tcPr>
          <w:p w14:paraId="344AB260"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w:t>
            </w:r>
          </w:p>
        </w:tc>
        <w:tc>
          <w:tcPr>
            <w:tcW w:w="1350" w:type="dxa"/>
            <w:tcBorders>
              <w:top w:val="single" w:sz="4" w:space="0" w:color="auto"/>
              <w:left w:val="single" w:sz="4" w:space="0" w:color="auto"/>
              <w:bottom w:val="single" w:sz="4" w:space="0" w:color="auto"/>
              <w:right w:val="single" w:sz="4" w:space="0" w:color="auto"/>
            </w:tcBorders>
            <w:hideMark/>
          </w:tcPr>
          <w:p w14:paraId="30A9ECB6"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7</w:t>
            </w:r>
          </w:p>
        </w:tc>
        <w:tc>
          <w:tcPr>
            <w:tcW w:w="1800" w:type="dxa"/>
            <w:tcBorders>
              <w:top w:val="single" w:sz="4" w:space="0" w:color="auto"/>
              <w:left w:val="single" w:sz="4" w:space="0" w:color="auto"/>
              <w:bottom w:val="single" w:sz="4" w:space="0" w:color="auto"/>
              <w:right w:val="single" w:sz="4" w:space="0" w:color="auto"/>
            </w:tcBorders>
          </w:tcPr>
          <w:p w14:paraId="01EAC1CF" w14:textId="77777777" w:rsidR="006A1FD0" w:rsidRPr="00831007" w:rsidRDefault="006A1FD0" w:rsidP="00073F31">
            <w:pPr>
              <w:rPr>
                <w:rFonts w:ascii="Times New Roman" w:eastAsia="MS Mincho" w:hAnsi="Times New Roman" w:cs="Times New Roman"/>
                <w:bCs/>
                <w:lang w:eastAsia="ja-JP"/>
              </w:rPr>
            </w:pPr>
          </w:p>
        </w:tc>
      </w:tr>
      <w:tr w:rsidR="006A1FD0" w:rsidRPr="00831007" w14:paraId="0B7FC658"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4A6BC566"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8</w:t>
            </w:r>
          </w:p>
        </w:tc>
        <w:tc>
          <w:tcPr>
            <w:tcW w:w="3330" w:type="dxa"/>
            <w:tcBorders>
              <w:top w:val="single" w:sz="4" w:space="0" w:color="auto"/>
              <w:left w:val="single" w:sz="4" w:space="0" w:color="auto"/>
              <w:bottom w:val="single" w:sz="4" w:space="0" w:color="auto"/>
              <w:right w:val="single" w:sz="4" w:space="0" w:color="auto"/>
            </w:tcBorders>
            <w:hideMark/>
          </w:tcPr>
          <w:p w14:paraId="2380AFA0" w14:textId="77777777" w:rsidR="006A1FD0" w:rsidRPr="00831007" w:rsidRDefault="006A1FD0" w:rsidP="00073F31">
            <w:pPr>
              <w:rPr>
                <w:rFonts w:ascii="Times New Roman" w:eastAsia="MS Mincho" w:hAnsi="Times New Roman" w:cs="Times New Roman"/>
                <w:bCs/>
                <w:lang w:eastAsia="ja-JP"/>
              </w:rPr>
            </w:pPr>
            <w:smartTag w:uri="urn:schemas-microsoft-com:office:smarttags" w:element="stockticker">
              <w:r w:rsidRPr="00831007">
                <w:rPr>
                  <w:rFonts w:ascii="Times New Roman" w:eastAsia="MS Mincho" w:hAnsi="Times New Roman" w:cs="Times New Roman"/>
                  <w:bCs/>
                  <w:lang w:eastAsia="ja-JP"/>
                </w:rPr>
                <w:t>BSC</w:t>
              </w:r>
            </w:smartTag>
            <w:r w:rsidRPr="00831007">
              <w:rPr>
                <w:rFonts w:ascii="Times New Roman" w:eastAsia="MS Mincho" w:hAnsi="Times New Roman" w:cs="Times New Roman"/>
                <w:bCs/>
                <w:lang w:eastAsia="ja-JP"/>
              </w:rPr>
              <w:t xml:space="preserve"> Lab Tech.</w:t>
            </w:r>
          </w:p>
        </w:tc>
        <w:tc>
          <w:tcPr>
            <w:tcW w:w="900" w:type="dxa"/>
            <w:tcBorders>
              <w:top w:val="single" w:sz="4" w:space="0" w:color="auto"/>
              <w:left w:val="single" w:sz="4" w:space="0" w:color="auto"/>
              <w:bottom w:val="single" w:sz="4" w:space="0" w:color="auto"/>
              <w:right w:val="single" w:sz="4" w:space="0" w:color="auto"/>
            </w:tcBorders>
            <w:hideMark/>
          </w:tcPr>
          <w:p w14:paraId="1ADE513D"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4</w:t>
            </w:r>
          </w:p>
        </w:tc>
        <w:tc>
          <w:tcPr>
            <w:tcW w:w="1260" w:type="dxa"/>
            <w:tcBorders>
              <w:top w:val="single" w:sz="4" w:space="0" w:color="auto"/>
              <w:left w:val="single" w:sz="4" w:space="0" w:color="auto"/>
              <w:bottom w:val="single" w:sz="4" w:space="0" w:color="auto"/>
              <w:right w:val="single" w:sz="4" w:space="0" w:color="auto"/>
            </w:tcBorders>
            <w:hideMark/>
          </w:tcPr>
          <w:p w14:paraId="5DDF48E8"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w:t>
            </w:r>
          </w:p>
        </w:tc>
        <w:tc>
          <w:tcPr>
            <w:tcW w:w="1350" w:type="dxa"/>
            <w:tcBorders>
              <w:top w:val="single" w:sz="4" w:space="0" w:color="auto"/>
              <w:left w:val="single" w:sz="4" w:space="0" w:color="auto"/>
              <w:bottom w:val="single" w:sz="4" w:space="0" w:color="auto"/>
              <w:right w:val="single" w:sz="4" w:space="0" w:color="auto"/>
            </w:tcBorders>
            <w:hideMark/>
          </w:tcPr>
          <w:p w14:paraId="59FCCB84"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4</w:t>
            </w:r>
          </w:p>
        </w:tc>
        <w:tc>
          <w:tcPr>
            <w:tcW w:w="1800" w:type="dxa"/>
            <w:tcBorders>
              <w:top w:val="single" w:sz="4" w:space="0" w:color="auto"/>
              <w:left w:val="single" w:sz="4" w:space="0" w:color="auto"/>
              <w:bottom w:val="single" w:sz="4" w:space="0" w:color="auto"/>
              <w:right w:val="single" w:sz="4" w:space="0" w:color="auto"/>
            </w:tcBorders>
          </w:tcPr>
          <w:p w14:paraId="52185B9F" w14:textId="77777777" w:rsidR="006A1FD0" w:rsidRPr="00831007" w:rsidRDefault="006A1FD0" w:rsidP="00073F31">
            <w:pPr>
              <w:rPr>
                <w:rFonts w:ascii="Times New Roman" w:eastAsia="MS Mincho" w:hAnsi="Times New Roman" w:cs="Times New Roman"/>
                <w:bCs/>
                <w:lang w:eastAsia="ja-JP"/>
              </w:rPr>
            </w:pPr>
          </w:p>
        </w:tc>
      </w:tr>
      <w:tr w:rsidR="006A1FD0" w:rsidRPr="00831007" w14:paraId="4B93FC0B"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3FE8E0CE"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9</w:t>
            </w:r>
          </w:p>
        </w:tc>
        <w:tc>
          <w:tcPr>
            <w:tcW w:w="3330" w:type="dxa"/>
            <w:tcBorders>
              <w:top w:val="single" w:sz="4" w:space="0" w:color="auto"/>
              <w:left w:val="single" w:sz="4" w:space="0" w:color="auto"/>
              <w:bottom w:val="single" w:sz="4" w:space="0" w:color="auto"/>
              <w:right w:val="single" w:sz="4" w:space="0" w:color="auto"/>
            </w:tcBorders>
            <w:hideMark/>
          </w:tcPr>
          <w:p w14:paraId="64051992"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H/officer</w:t>
            </w:r>
          </w:p>
        </w:tc>
        <w:tc>
          <w:tcPr>
            <w:tcW w:w="900" w:type="dxa"/>
            <w:tcBorders>
              <w:top w:val="single" w:sz="4" w:space="0" w:color="auto"/>
              <w:left w:val="single" w:sz="4" w:space="0" w:color="auto"/>
              <w:bottom w:val="single" w:sz="4" w:space="0" w:color="auto"/>
              <w:right w:val="single" w:sz="4" w:space="0" w:color="auto"/>
            </w:tcBorders>
            <w:hideMark/>
          </w:tcPr>
          <w:p w14:paraId="32B2F4F8"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4</w:t>
            </w:r>
          </w:p>
        </w:tc>
        <w:tc>
          <w:tcPr>
            <w:tcW w:w="1260" w:type="dxa"/>
            <w:tcBorders>
              <w:top w:val="single" w:sz="4" w:space="0" w:color="auto"/>
              <w:left w:val="single" w:sz="4" w:space="0" w:color="auto"/>
              <w:bottom w:val="single" w:sz="4" w:space="0" w:color="auto"/>
              <w:right w:val="single" w:sz="4" w:space="0" w:color="auto"/>
            </w:tcBorders>
            <w:hideMark/>
          </w:tcPr>
          <w:p w14:paraId="166C9C66"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w:t>
            </w:r>
          </w:p>
        </w:tc>
        <w:tc>
          <w:tcPr>
            <w:tcW w:w="1350" w:type="dxa"/>
            <w:tcBorders>
              <w:top w:val="single" w:sz="4" w:space="0" w:color="auto"/>
              <w:left w:val="single" w:sz="4" w:space="0" w:color="auto"/>
              <w:bottom w:val="single" w:sz="4" w:space="0" w:color="auto"/>
              <w:right w:val="single" w:sz="4" w:space="0" w:color="auto"/>
            </w:tcBorders>
            <w:hideMark/>
          </w:tcPr>
          <w:p w14:paraId="5FB8A169"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5</w:t>
            </w:r>
          </w:p>
        </w:tc>
        <w:tc>
          <w:tcPr>
            <w:tcW w:w="1800" w:type="dxa"/>
            <w:tcBorders>
              <w:top w:val="single" w:sz="4" w:space="0" w:color="auto"/>
              <w:left w:val="single" w:sz="4" w:space="0" w:color="auto"/>
              <w:bottom w:val="single" w:sz="4" w:space="0" w:color="auto"/>
              <w:right w:val="single" w:sz="4" w:space="0" w:color="auto"/>
            </w:tcBorders>
          </w:tcPr>
          <w:p w14:paraId="4915275D" w14:textId="77777777" w:rsidR="006A1FD0" w:rsidRPr="00831007" w:rsidRDefault="006A1FD0" w:rsidP="00073F31">
            <w:pPr>
              <w:rPr>
                <w:rFonts w:ascii="Times New Roman" w:eastAsia="MS Mincho" w:hAnsi="Times New Roman" w:cs="Times New Roman"/>
                <w:bCs/>
                <w:lang w:eastAsia="ja-JP"/>
              </w:rPr>
            </w:pPr>
          </w:p>
        </w:tc>
      </w:tr>
      <w:tr w:rsidR="006A1FD0" w:rsidRPr="00831007" w14:paraId="2CA07DEB"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073902FF"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10</w:t>
            </w:r>
          </w:p>
        </w:tc>
        <w:tc>
          <w:tcPr>
            <w:tcW w:w="3330" w:type="dxa"/>
            <w:tcBorders>
              <w:top w:val="single" w:sz="4" w:space="0" w:color="auto"/>
              <w:left w:val="single" w:sz="4" w:space="0" w:color="auto"/>
              <w:bottom w:val="single" w:sz="4" w:space="0" w:color="auto"/>
              <w:right w:val="single" w:sz="4" w:space="0" w:color="auto"/>
            </w:tcBorders>
            <w:hideMark/>
          </w:tcPr>
          <w:p w14:paraId="3134B1AD"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Pharmacist</w:t>
            </w:r>
          </w:p>
        </w:tc>
        <w:tc>
          <w:tcPr>
            <w:tcW w:w="900" w:type="dxa"/>
            <w:tcBorders>
              <w:top w:val="single" w:sz="4" w:space="0" w:color="auto"/>
              <w:left w:val="single" w:sz="4" w:space="0" w:color="auto"/>
              <w:bottom w:val="single" w:sz="4" w:space="0" w:color="auto"/>
              <w:right w:val="single" w:sz="4" w:space="0" w:color="auto"/>
            </w:tcBorders>
            <w:hideMark/>
          </w:tcPr>
          <w:p w14:paraId="4D9106CC"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2</w:t>
            </w:r>
          </w:p>
        </w:tc>
        <w:tc>
          <w:tcPr>
            <w:tcW w:w="1260" w:type="dxa"/>
            <w:tcBorders>
              <w:top w:val="single" w:sz="4" w:space="0" w:color="auto"/>
              <w:left w:val="single" w:sz="4" w:space="0" w:color="auto"/>
              <w:bottom w:val="single" w:sz="4" w:space="0" w:color="auto"/>
              <w:right w:val="single" w:sz="4" w:space="0" w:color="auto"/>
            </w:tcBorders>
            <w:hideMark/>
          </w:tcPr>
          <w:p w14:paraId="4FBEAEDA"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w:t>
            </w:r>
          </w:p>
        </w:tc>
        <w:tc>
          <w:tcPr>
            <w:tcW w:w="1350" w:type="dxa"/>
            <w:tcBorders>
              <w:top w:val="single" w:sz="4" w:space="0" w:color="auto"/>
              <w:left w:val="single" w:sz="4" w:space="0" w:color="auto"/>
              <w:bottom w:val="single" w:sz="4" w:space="0" w:color="auto"/>
              <w:right w:val="single" w:sz="4" w:space="0" w:color="auto"/>
            </w:tcBorders>
            <w:hideMark/>
          </w:tcPr>
          <w:p w14:paraId="6146CCDE"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2</w:t>
            </w:r>
          </w:p>
        </w:tc>
        <w:tc>
          <w:tcPr>
            <w:tcW w:w="1800" w:type="dxa"/>
            <w:tcBorders>
              <w:top w:val="single" w:sz="4" w:space="0" w:color="auto"/>
              <w:left w:val="single" w:sz="4" w:space="0" w:color="auto"/>
              <w:bottom w:val="single" w:sz="4" w:space="0" w:color="auto"/>
              <w:right w:val="single" w:sz="4" w:space="0" w:color="auto"/>
            </w:tcBorders>
          </w:tcPr>
          <w:p w14:paraId="742E3B29" w14:textId="77777777" w:rsidR="006A1FD0" w:rsidRPr="00831007" w:rsidRDefault="006A1FD0" w:rsidP="00073F31">
            <w:pPr>
              <w:rPr>
                <w:rFonts w:ascii="Times New Roman" w:eastAsia="MS Mincho" w:hAnsi="Times New Roman" w:cs="Times New Roman"/>
                <w:bCs/>
                <w:lang w:eastAsia="ja-JP"/>
              </w:rPr>
            </w:pPr>
          </w:p>
        </w:tc>
      </w:tr>
      <w:tr w:rsidR="006A1FD0" w:rsidRPr="00831007" w14:paraId="4F47B951"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240B7B1C"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lastRenderedPageBreak/>
              <w:t>11</w:t>
            </w:r>
          </w:p>
        </w:tc>
        <w:tc>
          <w:tcPr>
            <w:tcW w:w="3330" w:type="dxa"/>
            <w:tcBorders>
              <w:top w:val="single" w:sz="4" w:space="0" w:color="auto"/>
              <w:left w:val="single" w:sz="4" w:space="0" w:color="auto"/>
              <w:bottom w:val="single" w:sz="4" w:space="0" w:color="auto"/>
              <w:right w:val="single" w:sz="4" w:space="0" w:color="auto"/>
            </w:tcBorders>
            <w:hideMark/>
          </w:tcPr>
          <w:p w14:paraId="677EB9BC"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Druggist Diploma</w:t>
            </w:r>
          </w:p>
        </w:tc>
        <w:tc>
          <w:tcPr>
            <w:tcW w:w="900" w:type="dxa"/>
            <w:tcBorders>
              <w:top w:val="single" w:sz="4" w:space="0" w:color="auto"/>
              <w:left w:val="single" w:sz="4" w:space="0" w:color="auto"/>
              <w:bottom w:val="single" w:sz="4" w:space="0" w:color="auto"/>
              <w:right w:val="single" w:sz="4" w:space="0" w:color="auto"/>
            </w:tcBorders>
            <w:hideMark/>
          </w:tcPr>
          <w:p w14:paraId="03A855F7"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2</w:t>
            </w:r>
          </w:p>
        </w:tc>
        <w:tc>
          <w:tcPr>
            <w:tcW w:w="1260" w:type="dxa"/>
            <w:tcBorders>
              <w:top w:val="single" w:sz="4" w:space="0" w:color="auto"/>
              <w:left w:val="single" w:sz="4" w:space="0" w:color="auto"/>
              <w:bottom w:val="single" w:sz="4" w:space="0" w:color="auto"/>
              <w:right w:val="single" w:sz="4" w:space="0" w:color="auto"/>
            </w:tcBorders>
            <w:hideMark/>
          </w:tcPr>
          <w:p w14:paraId="6BF69116"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1</w:t>
            </w:r>
          </w:p>
        </w:tc>
        <w:tc>
          <w:tcPr>
            <w:tcW w:w="1350" w:type="dxa"/>
            <w:tcBorders>
              <w:top w:val="single" w:sz="4" w:space="0" w:color="auto"/>
              <w:left w:val="single" w:sz="4" w:space="0" w:color="auto"/>
              <w:bottom w:val="single" w:sz="4" w:space="0" w:color="auto"/>
              <w:right w:val="single" w:sz="4" w:space="0" w:color="auto"/>
            </w:tcBorders>
            <w:hideMark/>
          </w:tcPr>
          <w:p w14:paraId="6D28E736"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3</w:t>
            </w:r>
          </w:p>
        </w:tc>
        <w:tc>
          <w:tcPr>
            <w:tcW w:w="1800" w:type="dxa"/>
            <w:tcBorders>
              <w:top w:val="single" w:sz="4" w:space="0" w:color="auto"/>
              <w:left w:val="single" w:sz="4" w:space="0" w:color="auto"/>
              <w:bottom w:val="single" w:sz="4" w:space="0" w:color="auto"/>
              <w:right w:val="single" w:sz="4" w:space="0" w:color="auto"/>
            </w:tcBorders>
          </w:tcPr>
          <w:p w14:paraId="553AE3F3" w14:textId="77777777" w:rsidR="006A1FD0" w:rsidRPr="00831007" w:rsidRDefault="006A1FD0" w:rsidP="00073F31">
            <w:pPr>
              <w:rPr>
                <w:rFonts w:ascii="Times New Roman" w:eastAsia="MS Mincho" w:hAnsi="Times New Roman" w:cs="Times New Roman"/>
                <w:bCs/>
                <w:lang w:eastAsia="ja-JP"/>
              </w:rPr>
            </w:pPr>
          </w:p>
        </w:tc>
      </w:tr>
      <w:tr w:rsidR="006A1FD0" w:rsidRPr="00831007" w14:paraId="511892C9"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0D9D42AD"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12</w:t>
            </w:r>
          </w:p>
        </w:tc>
        <w:tc>
          <w:tcPr>
            <w:tcW w:w="3330" w:type="dxa"/>
            <w:tcBorders>
              <w:top w:val="single" w:sz="4" w:space="0" w:color="auto"/>
              <w:left w:val="single" w:sz="4" w:space="0" w:color="auto"/>
              <w:bottom w:val="single" w:sz="4" w:space="0" w:color="auto"/>
              <w:right w:val="single" w:sz="4" w:space="0" w:color="auto"/>
            </w:tcBorders>
            <w:hideMark/>
          </w:tcPr>
          <w:p w14:paraId="6513B00D" w14:textId="77777777" w:rsidR="006A1FD0" w:rsidRPr="00831007" w:rsidRDefault="006A1FD0" w:rsidP="00073F31">
            <w:pPr>
              <w:rPr>
                <w:rFonts w:ascii="Times New Roman" w:eastAsia="MS Mincho" w:hAnsi="Times New Roman" w:cs="Times New Roman"/>
                <w:bCs/>
                <w:lang w:eastAsia="ja-JP"/>
              </w:rPr>
            </w:pPr>
            <w:smartTag w:uri="urn:schemas-microsoft-com:office:smarttags" w:element="stockticker">
              <w:r w:rsidRPr="00831007">
                <w:rPr>
                  <w:rFonts w:ascii="Times New Roman" w:eastAsia="MS Mincho" w:hAnsi="Times New Roman" w:cs="Times New Roman"/>
                  <w:bCs/>
                  <w:lang w:eastAsia="ja-JP"/>
                </w:rPr>
                <w:t>BSC</w:t>
              </w:r>
            </w:smartTag>
            <w:r w:rsidRPr="00831007">
              <w:rPr>
                <w:rFonts w:ascii="Times New Roman" w:eastAsia="MS Mincho" w:hAnsi="Times New Roman" w:cs="Times New Roman"/>
                <w:bCs/>
                <w:lang w:eastAsia="ja-JP"/>
              </w:rPr>
              <w:t xml:space="preserve"> Environmental Health</w:t>
            </w:r>
          </w:p>
        </w:tc>
        <w:tc>
          <w:tcPr>
            <w:tcW w:w="900" w:type="dxa"/>
            <w:tcBorders>
              <w:top w:val="single" w:sz="4" w:space="0" w:color="auto"/>
              <w:left w:val="single" w:sz="4" w:space="0" w:color="auto"/>
              <w:bottom w:val="single" w:sz="4" w:space="0" w:color="auto"/>
              <w:right w:val="single" w:sz="4" w:space="0" w:color="auto"/>
            </w:tcBorders>
            <w:hideMark/>
          </w:tcPr>
          <w:p w14:paraId="3F55CE52"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3</w:t>
            </w:r>
          </w:p>
        </w:tc>
        <w:tc>
          <w:tcPr>
            <w:tcW w:w="1260" w:type="dxa"/>
            <w:tcBorders>
              <w:top w:val="single" w:sz="4" w:space="0" w:color="auto"/>
              <w:left w:val="single" w:sz="4" w:space="0" w:color="auto"/>
              <w:bottom w:val="single" w:sz="4" w:space="0" w:color="auto"/>
              <w:right w:val="single" w:sz="4" w:space="0" w:color="auto"/>
            </w:tcBorders>
            <w:hideMark/>
          </w:tcPr>
          <w:p w14:paraId="59D8F355"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w:t>
            </w:r>
          </w:p>
        </w:tc>
        <w:tc>
          <w:tcPr>
            <w:tcW w:w="1350" w:type="dxa"/>
            <w:tcBorders>
              <w:top w:val="single" w:sz="4" w:space="0" w:color="auto"/>
              <w:left w:val="single" w:sz="4" w:space="0" w:color="auto"/>
              <w:bottom w:val="single" w:sz="4" w:space="0" w:color="auto"/>
              <w:right w:val="single" w:sz="4" w:space="0" w:color="auto"/>
            </w:tcBorders>
            <w:hideMark/>
          </w:tcPr>
          <w:p w14:paraId="72FBF205"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3</w:t>
            </w:r>
          </w:p>
        </w:tc>
        <w:tc>
          <w:tcPr>
            <w:tcW w:w="1800" w:type="dxa"/>
            <w:tcBorders>
              <w:top w:val="single" w:sz="4" w:space="0" w:color="auto"/>
              <w:left w:val="single" w:sz="4" w:space="0" w:color="auto"/>
              <w:bottom w:val="single" w:sz="4" w:space="0" w:color="auto"/>
              <w:right w:val="single" w:sz="4" w:space="0" w:color="auto"/>
            </w:tcBorders>
          </w:tcPr>
          <w:p w14:paraId="4680AA78" w14:textId="77777777" w:rsidR="006A1FD0" w:rsidRPr="00831007" w:rsidRDefault="006A1FD0" w:rsidP="00073F31">
            <w:pPr>
              <w:rPr>
                <w:rFonts w:ascii="Times New Roman" w:eastAsia="MS Mincho" w:hAnsi="Times New Roman" w:cs="Times New Roman"/>
                <w:bCs/>
                <w:lang w:eastAsia="ja-JP"/>
              </w:rPr>
            </w:pPr>
          </w:p>
        </w:tc>
      </w:tr>
      <w:tr w:rsidR="006A1FD0" w:rsidRPr="00831007" w14:paraId="6863F947" w14:textId="77777777" w:rsidTr="00115668">
        <w:trPr>
          <w:trHeight w:hRule="exact" w:val="245"/>
        </w:trPr>
        <w:tc>
          <w:tcPr>
            <w:tcW w:w="630" w:type="dxa"/>
            <w:tcBorders>
              <w:top w:val="single" w:sz="4" w:space="0" w:color="auto"/>
              <w:left w:val="single" w:sz="4" w:space="0" w:color="auto"/>
              <w:bottom w:val="single" w:sz="4" w:space="0" w:color="auto"/>
              <w:right w:val="single" w:sz="4" w:space="0" w:color="auto"/>
            </w:tcBorders>
            <w:hideMark/>
          </w:tcPr>
          <w:p w14:paraId="36C41704"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13</w:t>
            </w:r>
          </w:p>
        </w:tc>
        <w:tc>
          <w:tcPr>
            <w:tcW w:w="3330" w:type="dxa"/>
            <w:tcBorders>
              <w:top w:val="single" w:sz="4" w:space="0" w:color="auto"/>
              <w:left w:val="single" w:sz="4" w:space="0" w:color="auto"/>
              <w:bottom w:val="single" w:sz="4" w:space="0" w:color="auto"/>
              <w:right w:val="single" w:sz="4" w:space="0" w:color="auto"/>
            </w:tcBorders>
            <w:hideMark/>
          </w:tcPr>
          <w:p w14:paraId="1BB3C0CF"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Health extension</w:t>
            </w:r>
          </w:p>
        </w:tc>
        <w:tc>
          <w:tcPr>
            <w:tcW w:w="900" w:type="dxa"/>
            <w:tcBorders>
              <w:top w:val="single" w:sz="4" w:space="0" w:color="auto"/>
              <w:left w:val="single" w:sz="4" w:space="0" w:color="auto"/>
              <w:bottom w:val="single" w:sz="4" w:space="0" w:color="auto"/>
              <w:right w:val="single" w:sz="4" w:space="0" w:color="auto"/>
            </w:tcBorders>
            <w:hideMark/>
          </w:tcPr>
          <w:p w14:paraId="59F87C32"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w:t>
            </w:r>
          </w:p>
        </w:tc>
        <w:tc>
          <w:tcPr>
            <w:tcW w:w="1260" w:type="dxa"/>
            <w:tcBorders>
              <w:top w:val="single" w:sz="4" w:space="0" w:color="auto"/>
              <w:left w:val="single" w:sz="4" w:space="0" w:color="auto"/>
              <w:bottom w:val="single" w:sz="4" w:space="0" w:color="auto"/>
              <w:right w:val="single" w:sz="4" w:space="0" w:color="auto"/>
            </w:tcBorders>
            <w:hideMark/>
          </w:tcPr>
          <w:p w14:paraId="2CC17071"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zh-TW"/>
              </w:rPr>
              <w:t>21</w:t>
            </w:r>
          </w:p>
        </w:tc>
        <w:tc>
          <w:tcPr>
            <w:tcW w:w="1350" w:type="dxa"/>
            <w:tcBorders>
              <w:top w:val="single" w:sz="4" w:space="0" w:color="auto"/>
              <w:left w:val="single" w:sz="4" w:space="0" w:color="auto"/>
              <w:bottom w:val="single" w:sz="4" w:space="0" w:color="auto"/>
              <w:right w:val="single" w:sz="4" w:space="0" w:color="auto"/>
            </w:tcBorders>
            <w:hideMark/>
          </w:tcPr>
          <w:p w14:paraId="14037692"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21</w:t>
            </w:r>
          </w:p>
        </w:tc>
        <w:tc>
          <w:tcPr>
            <w:tcW w:w="1800" w:type="dxa"/>
            <w:tcBorders>
              <w:top w:val="single" w:sz="4" w:space="0" w:color="auto"/>
              <w:left w:val="single" w:sz="4" w:space="0" w:color="auto"/>
              <w:bottom w:val="single" w:sz="4" w:space="0" w:color="auto"/>
              <w:right w:val="single" w:sz="4" w:space="0" w:color="auto"/>
            </w:tcBorders>
          </w:tcPr>
          <w:p w14:paraId="63E87882" w14:textId="77777777" w:rsidR="006A1FD0" w:rsidRPr="00831007" w:rsidRDefault="006A1FD0" w:rsidP="00073F31">
            <w:pPr>
              <w:rPr>
                <w:rFonts w:ascii="Times New Roman" w:eastAsia="MS Mincho" w:hAnsi="Times New Roman" w:cs="Times New Roman"/>
                <w:bCs/>
                <w:lang w:eastAsia="ja-JP"/>
              </w:rPr>
            </w:pPr>
          </w:p>
        </w:tc>
      </w:tr>
      <w:tr w:rsidR="006A1FD0" w:rsidRPr="00831007" w14:paraId="1084C1FA" w14:textId="77777777" w:rsidTr="00115668">
        <w:trPr>
          <w:trHeight w:hRule="exact" w:val="245"/>
        </w:trPr>
        <w:tc>
          <w:tcPr>
            <w:tcW w:w="3960" w:type="dxa"/>
            <w:gridSpan w:val="2"/>
            <w:tcBorders>
              <w:top w:val="single" w:sz="4" w:space="0" w:color="auto"/>
              <w:left w:val="single" w:sz="4" w:space="0" w:color="auto"/>
              <w:bottom w:val="single" w:sz="4" w:space="0" w:color="auto"/>
              <w:right w:val="single" w:sz="4" w:space="0" w:color="auto"/>
            </w:tcBorders>
            <w:hideMark/>
          </w:tcPr>
          <w:p w14:paraId="5E5F01C4"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Total</w:t>
            </w:r>
          </w:p>
        </w:tc>
        <w:tc>
          <w:tcPr>
            <w:tcW w:w="900" w:type="dxa"/>
            <w:tcBorders>
              <w:top w:val="single" w:sz="4" w:space="0" w:color="auto"/>
              <w:left w:val="single" w:sz="4" w:space="0" w:color="auto"/>
              <w:bottom w:val="single" w:sz="4" w:space="0" w:color="auto"/>
              <w:right w:val="single" w:sz="4" w:space="0" w:color="auto"/>
            </w:tcBorders>
            <w:hideMark/>
          </w:tcPr>
          <w:p w14:paraId="7DD3A865"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zh-TW"/>
              </w:rPr>
              <w:t>43</w:t>
            </w:r>
          </w:p>
        </w:tc>
        <w:tc>
          <w:tcPr>
            <w:tcW w:w="1260" w:type="dxa"/>
            <w:tcBorders>
              <w:top w:val="single" w:sz="4" w:space="0" w:color="auto"/>
              <w:left w:val="single" w:sz="4" w:space="0" w:color="auto"/>
              <w:bottom w:val="single" w:sz="4" w:space="0" w:color="auto"/>
              <w:right w:val="single" w:sz="4" w:space="0" w:color="auto"/>
            </w:tcBorders>
            <w:hideMark/>
          </w:tcPr>
          <w:p w14:paraId="3BF035FC"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46</w:t>
            </w:r>
          </w:p>
        </w:tc>
        <w:tc>
          <w:tcPr>
            <w:tcW w:w="1350" w:type="dxa"/>
            <w:tcBorders>
              <w:top w:val="single" w:sz="4" w:space="0" w:color="auto"/>
              <w:left w:val="single" w:sz="4" w:space="0" w:color="auto"/>
              <w:bottom w:val="single" w:sz="4" w:space="0" w:color="auto"/>
              <w:right w:val="single" w:sz="4" w:space="0" w:color="auto"/>
            </w:tcBorders>
            <w:hideMark/>
          </w:tcPr>
          <w:p w14:paraId="0953D1CD" w14:textId="77777777" w:rsidR="006A1FD0" w:rsidRPr="00831007" w:rsidRDefault="006A1FD0" w:rsidP="00073F31">
            <w:pPr>
              <w:rPr>
                <w:rFonts w:ascii="Times New Roman" w:eastAsia="MS Mincho" w:hAnsi="Times New Roman" w:cs="Times New Roman"/>
                <w:bCs/>
                <w:lang w:eastAsia="zh-TW"/>
              </w:rPr>
            </w:pPr>
            <w:r w:rsidRPr="00831007">
              <w:rPr>
                <w:rFonts w:ascii="Times New Roman" w:eastAsia="MS Mincho" w:hAnsi="Times New Roman" w:cs="Times New Roman"/>
                <w:bCs/>
                <w:lang w:eastAsia="ja-JP"/>
              </w:rPr>
              <w:t>89</w:t>
            </w:r>
          </w:p>
        </w:tc>
        <w:tc>
          <w:tcPr>
            <w:tcW w:w="1800" w:type="dxa"/>
            <w:tcBorders>
              <w:top w:val="single" w:sz="4" w:space="0" w:color="auto"/>
              <w:left w:val="single" w:sz="4" w:space="0" w:color="auto"/>
              <w:bottom w:val="single" w:sz="4" w:space="0" w:color="auto"/>
              <w:right w:val="single" w:sz="4" w:space="0" w:color="auto"/>
            </w:tcBorders>
          </w:tcPr>
          <w:p w14:paraId="6FA4635C" w14:textId="77777777" w:rsidR="006A1FD0" w:rsidRPr="00831007" w:rsidRDefault="006A1FD0" w:rsidP="00073F31">
            <w:pPr>
              <w:rPr>
                <w:rFonts w:ascii="Times New Roman" w:eastAsia="MS Mincho" w:hAnsi="Times New Roman" w:cs="Times New Roman"/>
                <w:bCs/>
                <w:lang w:eastAsia="ja-JP"/>
              </w:rPr>
            </w:pPr>
          </w:p>
        </w:tc>
      </w:tr>
    </w:tbl>
    <w:p w14:paraId="5012498B" w14:textId="77777777" w:rsidR="006A1FD0" w:rsidRPr="00831007" w:rsidRDefault="006A1FD0" w:rsidP="00073F31">
      <w:pPr>
        <w:rPr>
          <w:rFonts w:ascii="Times New Roman" w:hAnsi="Times New Roman" w:cs="Times New Roman"/>
          <w:lang w:eastAsia="ja-JP"/>
        </w:rPr>
      </w:pPr>
      <w:r w:rsidRPr="00831007">
        <w:rPr>
          <w:rFonts w:ascii="Times New Roman" w:eastAsia="MS Mincho" w:hAnsi="Times New Roman" w:cs="Times New Roman"/>
          <w:lang w:eastAsia="ja-JP"/>
        </w:rPr>
        <w:t xml:space="preserve">   Source: - </w:t>
      </w:r>
      <w:r w:rsidRPr="00831007">
        <w:rPr>
          <w:rFonts w:ascii="Times New Roman" w:eastAsia="MS Mincho" w:hAnsi="Times New Roman" w:cs="Times New Roman"/>
          <w:lang w:eastAsia="zh-TW"/>
        </w:rPr>
        <w:t xml:space="preserve">Jimma Rare </w:t>
      </w:r>
      <w:r w:rsidRPr="00831007">
        <w:rPr>
          <w:rFonts w:ascii="Times New Roman" w:eastAsia="MS Mincho" w:hAnsi="Times New Roman" w:cs="Times New Roman"/>
          <w:lang w:eastAsia="ja-JP"/>
        </w:rPr>
        <w:t xml:space="preserve">District Health office. </w:t>
      </w:r>
    </w:p>
    <w:p w14:paraId="689C3C66"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The ten top diseases around the project area includes</w:t>
      </w:r>
      <w:r w:rsidRPr="00831007">
        <w:rPr>
          <w:rFonts w:ascii="Times New Roman" w:hAnsi="Times New Roman" w:cs="Times New Roman"/>
          <w:b/>
          <w:bCs/>
          <w:lang w:bidi="en-US"/>
        </w:rPr>
        <w:t>:-</w:t>
      </w:r>
      <w:r w:rsidRPr="00831007">
        <w:rPr>
          <w:rFonts w:ascii="Times New Roman" w:hAnsi="Times New Roman" w:cs="Times New Roman"/>
          <w:bCs/>
          <w:lang w:bidi="en-US"/>
        </w:rPr>
        <w:t>Typhoid fever,Pneumonia (Sambaa Michii) ,Malaria,Gastritis,Intestinal parasite,Romanism( Qurxumatii),Upper respiratory track infection,Urinary tract infection (Dhuk. Ujjummoo),Hypertension andSkin infection</w:t>
      </w:r>
    </w:p>
    <w:p w14:paraId="4CC60C44" w14:textId="77777777" w:rsidR="006A1FD0" w:rsidRPr="00831007" w:rsidRDefault="006A1FD0" w:rsidP="00073F31">
      <w:pPr>
        <w:rPr>
          <w:rFonts w:ascii="Times New Roman" w:hAnsi="Times New Roman" w:cs="Times New Roman"/>
          <w:bCs/>
          <w:lang w:bidi="en-US"/>
        </w:rPr>
      </w:pPr>
    </w:p>
    <w:p w14:paraId="64D1662A"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lang w:bidi="en-US"/>
        </w:rPr>
        <w:t>As information obtained from district health office, the health coverage of the district is about 9</w:t>
      </w:r>
      <w:r w:rsidRPr="00831007">
        <w:rPr>
          <w:rFonts w:ascii="Times New Roman" w:hAnsi="Times New Roman" w:cs="Times New Roman"/>
          <w:bCs/>
          <w:lang w:eastAsia="zh-TW" w:bidi="en-US"/>
        </w:rPr>
        <w:t>0</w:t>
      </w:r>
      <w:r w:rsidRPr="00831007">
        <w:rPr>
          <w:rFonts w:ascii="Times New Roman" w:hAnsi="Times New Roman" w:cs="Times New Roman"/>
          <w:bCs/>
          <w:lang w:bidi="en-US"/>
        </w:rPr>
        <w:t>%. As to the district and project area, the major problems face health offices of the district are lack of transportation, Shortage of professional workers, potable water</w:t>
      </w:r>
      <w:r w:rsidRPr="00831007">
        <w:rPr>
          <w:rFonts w:ascii="Times New Roman" w:hAnsi="Times New Roman" w:cs="Times New Roman"/>
          <w:bCs/>
          <w:lang w:eastAsia="zh-TW" w:bidi="en-US"/>
        </w:rPr>
        <w:t>, and untimely supply of medicine and shortage of facilities have extensively seen</w:t>
      </w:r>
      <w:r w:rsidRPr="00831007">
        <w:rPr>
          <w:rFonts w:ascii="Times New Roman" w:hAnsi="Times New Roman" w:cs="Times New Roman"/>
          <w:bCs/>
          <w:lang w:bidi="en-US"/>
        </w:rPr>
        <w:t>.</w:t>
      </w:r>
      <w:bookmarkStart w:id="279" w:name="_Toc245304860"/>
      <w:bookmarkStart w:id="280" w:name="_Toc225018747"/>
      <w:bookmarkStart w:id="281" w:name="_Toc329636114"/>
      <w:bookmarkStart w:id="282" w:name="_Toc343074129"/>
      <w:r w:rsidRPr="00831007">
        <w:rPr>
          <w:rFonts w:ascii="Times New Roman" w:hAnsi="Times New Roman" w:cs="Times New Roman"/>
          <w:bCs/>
          <w:lang w:bidi="en-US"/>
        </w:rPr>
        <w:t xml:space="preserve"> The remedial major solution forecasted will be understand the issue to the concerned body  with a great attention to full fill the above mentioned shortages faced the area.</w:t>
      </w:r>
    </w:p>
    <w:p w14:paraId="504954D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intent or purpose of the health data over view is to identify and evaluate changes in human health, risk that might arise as the result of change in physical, biological, social and psychosocial factors of the environment. Potential risks should be screened and if deemed significant further investigated and mitigated during the final design of the project. Currently, the survey conducted indicates that Typhoid is the very serious disease in the project area (93% of the respondents responded) and the other disease mentioned during the survey is Diarrhea (7% of the respondents responded). </w:t>
      </w:r>
    </w:p>
    <w:p w14:paraId="28479D8F" w14:textId="77777777" w:rsidR="006A1FD0" w:rsidRPr="00831007" w:rsidRDefault="006A1FD0" w:rsidP="00073F31">
      <w:pPr>
        <w:rPr>
          <w:rFonts w:ascii="Times New Roman" w:hAnsi="Times New Roman" w:cs="Times New Roman"/>
          <w:bCs/>
          <w:lang w:bidi="en-US"/>
        </w:rPr>
      </w:pPr>
    </w:p>
    <w:p w14:paraId="5E74434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Though the government health care system is mainly rely on prevention in the view of Wereda Health Office and from the household survey result, Typhoid is highly prevalent in the area. As the result of daily laborer influx for employment during the construction period there, it has expected that stress will have created on presently existing health institutions as the number of patients probably might increase. Thus, it is advisable to integrate both prevention and curative health care system during the construction of the small-scale irrigation project. Besides, the weredas health officials reveal that though the health intuitions situated at close proximity there is shortage of medical equipments and workers in both quality and quantity.  </w:t>
      </w:r>
    </w:p>
    <w:p w14:paraId="2D46BE56" w14:textId="77777777" w:rsidR="006A1FD0" w:rsidRPr="00831007" w:rsidRDefault="006A1FD0" w:rsidP="00073F31">
      <w:pPr>
        <w:rPr>
          <w:rFonts w:ascii="Times New Roman" w:hAnsi="Times New Roman" w:cs="Times New Roman"/>
          <w:bCs/>
          <w:lang w:bidi="en-US"/>
        </w:rPr>
      </w:pPr>
    </w:p>
    <w:p w14:paraId="0E00A92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Since the health institution in the area does not keep separate records for aforementioned kebeles inhabitant and non-resident patients, it is difficult to quantify the number of patients accordingly.  However, Typhoid, diarrhea and headache are the leading disease in the Kebeles. According to the information obtained, the existing health institution could not provide the desired services to </w:t>
      </w:r>
      <w:r w:rsidRPr="00831007">
        <w:rPr>
          <w:rFonts w:ascii="Times New Roman" w:hAnsi="Times New Roman" w:cs="Times New Roman"/>
          <w:bCs/>
          <w:lang w:bidi="en-US"/>
        </w:rPr>
        <w:lastRenderedPageBreak/>
        <w:t>their level because of shortage of workers and medical equipment. Furthermore, as it expected that the constructions of Dindila abba Oromo Small Scale Irrigation Project escalates or rise up health service demand and increases health problem. Therefore, it is clear that addition health service giving institution and improving present health service delivery will enable to cope up the health related problems likely to occur as the result of construction of the project.</w:t>
      </w:r>
      <w:bookmarkStart w:id="283" w:name="_Toc178311258"/>
      <w:bookmarkStart w:id="284" w:name="_Toc352678700"/>
      <w:bookmarkStart w:id="285" w:name="_Toc361240418"/>
      <w:bookmarkStart w:id="286" w:name="_Toc35625090"/>
    </w:p>
    <w:p w14:paraId="4A663B0C"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HIV/AIDS</w:t>
      </w:r>
      <w:bookmarkEnd w:id="283"/>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 xml:space="preserve"> and other diseases</w:t>
      </w:r>
      <w:bookmarkEnd w:id="284"/>
      <w:bookmarkEnd w:id="285"/>
    </w:p>
    <w:p w14:paraId="4EF41B3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HIV/AIDS is now a global problem, not only a public health issue of particular locality/countries. It affects the economic as well as the social setting of every sphere of society. Ethiopia is one of the more severed and the hardest hit country from African countries. This situation calls for devising ways and means for controlling HIV/AIDS transmission and prevention.</w:t>
      </w:r>
    </w:p>
    <w:p w14:paraId="05C40CDB" w14:textId="77777777" w:rsidR="006A1FD0" w:rsidRPr="00831007" w:rsidRDefault="006A1FD0" w:rsidP="00073F31">
      <w:pPr>
        <w:rPr>
          <w:rFonts w:ascii="Times New Roman" w:hAnsi="Times New Roman" w:cs="Times New Roman"/>
          <w:bCs/>
          <w:lang w:bidi="en-US"/>
        </w:rPr>
      </w:pPr>
    </w:p>
    <w:p w14:paraId="4D2DF02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In order to bring about the desired behavioral changes in the kebeles advocacy work have done by NGO’s, community based and governmental organization. Hence, it has reported during the discussion with members of the community that there are low-risk perception yet high-risk activities.</w:t>
      </w:r>
    </w:p>
    <w:p w14:paraId="76638DD1" w14:textId="77777777" w:rsidR="006A1FD0" w:rsidRPr="00831007" w:rsidRDefault="006A1FD0" w:rsidP="00073F31">
      <w:pPr>
        <w:rPr>
          <w:rFonts w:ascii="Times New Roman" w:hAnsi="Times New Roman" w:cs="Times New Roman"/>
          <w:bCs/>
          <w:lang w:bidi="en-US"/>
        </w:rPr>
      </w:pPr>
    </w:p>
    <w:p w14:paraId="64446FDA"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Despite the efforts of different stakeholders to contain the endemic disease, the achievement is encouraging; the weredas health officials express their fear of sexual transmitted disease because of large number of population influx or enter to the area during the construction period. Therefore, enhancing the awareness of the population and establishing counseling and idea related treatment IRT delivery center is required to minimize this fatal disease. To conclude there is no disclosed reports of HIV/AIDS report in Bada Warke and Gudata Doby kebeles.</w:t>
      </w:r>
      <w:bookmarkEnd w:id="286"/>
    </w:p>
    <w:p w14:paraId="3083F1D0"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287" w:name="_Toc373016517"/>
      <w:bookmarkStart w:id="288" w:name="_Toc373181728"/>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Roads</w:t>
      </w:r>
      <w:bookmarkEnd w:id="279"/>
      <w:bookmarkEnd w:id="280"/>
      <w:bookmarkEnd w:id="281"/>
      <w:bookmarkEnd w:id="282"/>
      <w:bookmarkEnd w:id="287"/>
      <w:bookmarkEnd w:id="288"/>
    </w:p>
    <w:p w14:paraId="50E0767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Road is essential factor in the study and implementation of an irrigation project. Thus, regarding to the Dindila aba Oromo project, the road takes to the site is dry weathered road from </w:t>
      </w:r>
      <w:r w:rsidRPr="00831007">
        <w:rPr>
          <w:rFonts w:ascii="Times New Roman" w:eastAsia="PMingLiU" w:hAnsi="Times New Roman" w:cs="Times New Roman"/>
          <w:bCs/>
          <w:lang w:eastAsia="zh-TW" w:bidi="en-US"/>
        </w:rPr>
        <w:t>wereda</w:t>
      </w:r>
      <w:r w:rsidRPr="00831007">
        <w:rPr>
          <w:rFonts w:ascii="Times New Roman" w:hAnsi="Times New Roman" w:cs="Times New Roman"/>
          <w:bCs/>
          <w:lang w:bidi="en-US"/>
        </w:rPr>
        <w:t xml:space="preserve"> to </w:t>
      </w:r>
      <w:r w:rsidRPr="00831007">
        <w:rPr>
          <w:rFonts w:ascii="Times New Roman" w:eastAsia="PMingLiU" w:hAnsi="Times New Roman" w:cs="Times New Roman"/>
          <w:bCs/>
          <w:lang w:eastAsia="zh-TW" w:bidi="en-US"/>
        </w:rPr>
        <w:t xml:space="preserve">the site </w:t>
      </w:r>
      <w:r w:rsidRPr="00831007">
        <w:rPr>
          <w:rFonts w:ascii="Times New Roman" w:hAnsi="Times New Roman" w:cs="Times New Roman"/>
          <w:bCs/>
          <w:lang w:bidi="en-US"/>
        </w:rPr>
        <w:t xml:space="preserve">and all weathered road from that </w:t>
      </w:r>
      <w:r w:rsidRPr="00831007">
        <w:rPr>
          <w:rFonts w:ascii="Times New Roman" w:eastAsia="PMingLiU" w:hAnsi="Times New Roman" w:cs="Times New Roman"/>
          <w:bCs/>
          <w:lang w:eastAsia="zh-TW" w:bidi="en-US"/>
        </w:rPr>
        <w:t>wereda</w:t>
      </w:r>
      <w:r w:rsidRPr="00831007">
        <w:rPr>
          <w:rFonts w:ascii="Times New Roman" w:hAnsi="Times New Roman" w:cs="Times New Roman"/>
          <w:bCs/>
          <w:lang w:bidi="en-US"/>
        </w:rPr>
        <w:t xml:space="preserve"> to</w:t>
      </w:r>
      <w:r w:rsidRPr="00831007">
        <w:rPr>
          <w:rFonts w:ascii="Times New Roman" w:eastAsia="PMingLiU" w:hAnsi="Times New Roman" w:cs="Times New Roman"/>
          <w:bCs/>
          <w:lang w:eastAsia="zh-TW" w:bidi="en-US"/>
        </w:rPr>
        <w:t xml:space="preserve"> zonal capital</w:t>
      </w:r>
      <w:r w:rsidRPr="00831007">
        <w:rPr>
          <w:rFonts w:ascii="Times New Roman" w:hAnsi="Times New Roman" w:cs="Times New Roman"/>
          <w:bCs/>
          <w:lang w:bidi="en-US"/>
        </w:rPr>
        <w:t>,</w:t>
      </w:r>
      <w:r w:rsidRPr="00831007">
        <w:rPr>
          <w:rFonts w:ascii="Times New Roman" w:eastAsia="PMingLiU" w:hAnsi="Times New Roman" w:cs="Times New Roman"/>
          <w:bCs/>
          <w:lang w:eastAsia="zh-TW" w:bidi="en-US"/>
        </w:rPr>
        <w:t xml:space="preserve"> Shambu.</w:t>
      </w:r>
      <w:r w:rsidRPr="00831007">
        <w:rPr>
          <w:rFonts w:ascii="Times New Roman" w:hAnsi="Times New Roman" w:cs="Times New Roman"/>
          <w:bCs/>
          <w:lang w:bidi="en-US"/>
        </w:rPr>
        <w:t xml:space="preserve"> Both Kebele has </w:t>
      </w:r>
      <w:smartTag w:uri="urn:schemas-microsoft-com:office:smarttags" w:element="metricconverter">
        <w:smartTagPr>
          <w:attr w:name="ProductID" w:val="165 km"/>
        </w:smartTagPr>
        <w:r w:rsidRPr="00831007">
          <w:rPr>
            <w:rFonts w:ascii="Times New Roman" w:hAnsi="Times New Roman" w:cs="Times New Roman"/>
            <w:bCs/>
            <w:lang w:bidi="en-US"/>
          </w:rPr>
          <w:t>165 km</w:t>
        </w:r>
      </w:smartTag>
      <w:r w:rsidRPr="00831007">
        <w:rPr>
          <w:rFonts w:ascii="Times New Roman" w:hAnsi="Times New Roman" w:cs="Times New Roman"/>
          <w:bCs/>
          <w:lang w:bidi="en-US"/>
        </w:rPr>
        <w:t xml:space="preserve"> access rural road or dry weathered road, which has taken to the main road of the distinct, and </w:t>
      </w:r>
      <w:smartTag w:uri="urn:schemas-microsoft-com:office:smarttags" w:element="metricconverter">
        <w:smartTagPr>
          <w:attr w:name="ProductID" w:val="50 km"/>
        </w:smartTagPr>
        <w:r w:rsidRPr="00831007">
          <w:rPr>
            <w:rFonts w:ascii="Times New Roman" w:hAnsi="Times New Roman" w:cs="Times New Roman"/>
            <w:bCs/>
            <w:lang w:bidi="en-US"/>
          </w:rPr>
          <w:t>50 km</w:t>
        </w:r>
      </w:smartTag>
      <w:r w:rsidRPr="00831007">
        <w:rPr>
          <w:rFonts w:ascii="Times New Roman" w:hAnsi="Times New Roman" w:cs="Times New Roman"/>
          <w:bCs/>
          <w:lang w:bidi="en-US"/>
        </w:rPr>
        <w:t xml:space="preserve"> all weathered road.   The distance of the project area is </w:t>
      </w:r>
      <w:smartTag w:uri="urn:schemas-microsoft-com:office:smarttags" w:element="metricconverter">
        <w:smartTagPr>
          <w:attr w:name="ProductID" w:val="118 km"/>
        </w:smartTagPr>
        <w:r w:rsidRPr="00831007">
          <w:rPr>
            <w:rFonts w:ascii="Times New Roman" w:hAnsi="Times New Roman" w:cs="Times New Roman"/>
            <w:bCs/>
            <w:lang w:bidi="en-US"/>
          </w:rPr>
          <w:t>118 km</w:t>
        </w:r>
      </w:smartTag>
      <w:r w:rsidRPr="00831007">
        <w:rPr>
          <w:rFonts w:ascii="Times New Roman" w:hAnsi="Times New Roman" w:cs="Times New Roman"/>
          <w:bCs/>
          <w:lang w:bidi="en-US"/>
        </w:rPr>
        <w:t xml:space="preserve"> from Shambu, zonal capital. It is also about </w:t>
      </w:r>
      <w:smartTag w:uri="urn:schemas-microsoft-com:office:smarttags" w:element="metricconverter">
        <w:smartTagPr>
          <w:attr w:name="ProductID" w:val="20 km"/>
        </w:smartTagPr>
        <w:r w:rsidRPr="00831007">
          <w:rPr>
            <w:rFonts w:ascii="Times New Roman" w:hAnsi="Times New Roman" w:cs="Times New Roman"/>
            <w:bCs/>
            <w:lang w:bidi="en-US"/>
          </w:rPr>
          <w:t>20 km</w:t>
        </w:r>
      </w:smartTag>
      <w:r w:rsidRPr="00831007">
        <w:rPr>
          <w:rFonts w:ascii="Times New Roman" w:hAnsi="Times New Roman" w:cs="Times New Roman"/>
          <w:bCs/>
          <w:lang w:bidi="en-US"/>
        </w:rPr>
        <w:t xml:space="preserve"> far from the district town, Wayu and 20km far from the main road of Addis Ababa to Shambu Road.  There is dry weathered road from this main road to the project site, which means inaccessible especially during rainy season. </w:t>
      </w:r>
    </w:p>
    <w:p w14:paraId="4E2D1B5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Table 31 the quantity of Road served in Jimma Rare district by type.</w:t>
      </w:r>
    </w:p>
    <w:p w14:paraId="337E4187" w14:textId="77777777" w:rsidR="006A1FD0" w:rsidRPr="00831007" w:rsidRDefault="006A1FD0" w:rsidP="00073F31">
      <w:pPr>
        <w:rPr>
          <w:rFonts w:ascii="Times New Roman" w:hAnsi="Times New Roman" w:cs="Times New Roman"/>
          <w:bCs/>
          <w:highlight w:val="yellow"/>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
        <w:gridCol w:w="1638"/>
        <w:gridCol w:w="1080"/>
        <w:gridCol w:w="810"/>
        <w:gridCol w:w="900"/>
        <w:gridCol w:w="1170"/>
        <w:gridCol w:w="1440"/>
        <w:gridCol w:w="1260"/>
      </w:tblGrid>
      <w:tr w:rsidR="006A1FD0" w:rsidRPr="00831007" w14:paraId="1E331B8B" w14:textId="77777777" w:rsidTr="00115668">
        <w:trPr>
          <w:trHeight w:hRule="exact" w:val="343"/>
        </w:trPr>
        <w:tc>
          <w:tcPr>
            <w:tcW w:w="630" w:type="dxa"/>
            <w:vMerge w:val="restart"/>
            <w:hideMark/>
          </w:tcPr>
          <w:p w14:paraId="0DA4B3FC" w14:textId="77777777" w:rsidR="006A1FD0" w:rsidRPr="00831007" w:rsidRDefault="006A1FD0" w:rsidP="00073F31">
            <w:pPr>
              <w:rPr>
                <w:rFonts w:ascii="Times New Roman" w:hAnsi="Times New Roman" w:cs="Times New Roman"/>
                <w:bCs/>
                <w:lang w:bidi="en-US"/>
              </w:rPr>
            </w:pPr>
            <w:bookmarkStart w:id="289" w:name="_Toc245304861"/>
            <w:bookmarkStart w:id="290" w:name="_Toc225018748"/>
            <w:bookmarkStart w:id="291" w:name="_Toc329636115"/>
            <w:r w:rsidRPr="00831007">
              <w:rPr>
                <w:rFonts w:ascii="Times New Roman" w:hAnsi="Times New Roman" w:cs="Times New Roman"/>
                <w:bCs/>
                <w:lang w:bidi="en-US"/>
              </w:rPr>
              <w:lastRenderedPageBreak/>
              <w:t>S/N</w:t>
            </w:r>
          </w:p>
        </w:tc>
        <w:tc>
          <w:tcPr>
            <w:tcW w:w="1638" w:type="dxa"/>
            <w:vMerge w:val="restart"/>
            <w:hideMark/>
          </w:tcPr>
          <w:p w14:paraId="02997928"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Type of Roads</w:t>
            </w:r>
          </w:p>
        </w:tc>
        <w:tc>
          <w:tcPr>
            <w:tcW w:w="2790" w:type="dxa"/>
            <w:gridSpan w:val="3"/>
            <w:tcBorders>
              <w:right w:val="single" w:sz="4" w:space="0" w:color="auto"/>
            </w:tcBorders>
            <w:hideMark/>
          </w:tcPr>
          <w:p w14:paraId="54C9A642"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Distance in km from</w:t>
            </w:r>
          </w:p>
        </w:tc>
        <w:tc>
          <w:tcPr>
            <w:tcW w:w="3870" w:type="dxa"/>
            <w:gridSpan w:val="3"/>
            <w:tcBorders>
              <w:left w:val="single" w:sz="4" w:space="0" w:color="auto"/>
            </w:tcBorders>
          </w:tcPr>
          <w:p w14:paraId="56FC0AB1"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Time taken to arrive it</w:t>
            </w:r>
          </w:p>
        </w:tc>
      </w:tr>
      <w:tr w:rsidR="006A1FD0" w:rsidRPr="00831007" w14:paraId="68E7856A" w14:textId="77777777" w:rsidTr="00A877BF">
        <w:trPr>
          <w:trHeight w:hRule="exact" w:val="316"/>
        </w:trPr>
        <w:tc>
          <w:tcPr>
            <w:tcW w:w="630" w:type="dxa"/>
            <w:vMerge/>
            <w:hideMark/>
          </w:tcPr>
          <w:p w14:paraId="29B464E9" w14:textId="77777777" w:rsidR="006A1FD0" w:rsidRPr="00831007" w:rsidRDefault="006A1FD0" w:rsidP="00073F31">
            <w:pPr>
              <w:rPr>
                <w:rFonts w:ascii="Times New Roman" w:hAnsi="Times New Roman" w:cs="Times New Roman"/>
                <w:bCs/>
                <w:color w:val="FFFFFF"/>
                <w:lang w:bidi="en-US"/>
              </w:rPr>
            </w:pPr>
          </w:p>
        </w:tc>
        <w:tc>
          <w:tcPr>
            <w:tcW w:w="1638" w:type="dxa"/>
            <w:vMerge/>
            <w:hideMark/>
          </w:tcPr>
          <w:p w14:paraId="08900814" w14:textId="77777777" w:rsidR="006A1FD0" w:rsidRPr="00831007" w:rsidRDefault="006A1FD0" w:rsidP="00073F31">
            <w:pPr>
              <w:rPr>
                <w:rFonts w:ascii="Times New Roman" w:hAnsi="Times New Roman" w:cs="Times New Roman"/>
                <w:bCs/>
                <w:color w:val="000000"/>
                <w:lang w:bidi="en-US"/>
              </w:rPr>
            </w:pPr>
          </w:p>
        </w:tc>
        <w:tc>
          <w:tcPr>
            <w:tcW w:w="1080" w:type="dxa"/>
            <w:hideMark/>
          </w:tcPr>
          <w:p w14:paraId="18929B0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Proj. area</w:t>
            </w:r>
          </w:p>
        </w:tc>
        <w:tc>
          <w:tcPr>
            <w:tcW w:w="810" w:type="dxa"/>
            <w:hideMark/>
          </w:tcPr>
          <w:p w14:paraId="4B52BC2D"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Wereda</w:t>
            </w:r>
          </w:p>
        </w:tc>
        <w:tc>
          <w:tcPr>
            <w:tcW w:w="900" w:type="dxa"/>
            <w:tcBorders>
              <w:right w:val="single" w:sz="4" w:space="0" w:color="auto"/>
            </w:tcBorders>
            <w:hideMark/>
          </w:tcPr>
          <w:p w14:paraId="4009F99E"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Total</w:t>
            </w:r>
          </w:p>
        </w:tc>
        <w:tc>
          <w:tcPr>
            <w:tcW w:w="1170" w:type="dxa"/>
            <w:tcBorders>
              <w:left w:val="single" w:sz="4" w:space="0" w:color="auto"/>
              <w:right w:val="single" w:sz="4" w:space="0" w:color="auto"/>
            </w:tcBorders>
          </w:tcPr>
          <w:p w14:paraId="59B9F21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Proj. area</w:t>
            </w:r>
          </w:p>
        </w:tc>
        <w:tc>
          <w:tcPr>
            <w:tcW w:w="1440" w:type="dxa"/>
            <w:tcBorders>
              <w:left w:val="single" w:sz="4" w:space="0" w:color="auto"/>
              <w:right w:val="single" w:sz="4" w:space="0" w:color="auto"/>
            </w:tcBorders>
          </w:tcPr>
          <w:p w14:paraId="4D8A734A"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Wereda</w:t>
            </w:r>
          </w:p>
        </w:tc>
        <w:tc>
          <w:tcPr>
            <w:tcW w:w="1260" w:type="dxa"/>
            <w:tcBorders>
              <w:left w:val="single" w:sz="4" w:space="0" w:color="auto"/>
            </w:tcBorders>
          </w:tcPr>
          <w:p w14:paraId="5375CA87"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Total</w:t>
            </w:r>
          </w:p>
        </w:tc>
      </w:tr>
      <w:tr w:rsidR="006A1FD0" w:rsidRPr="00831007" w14:paraId="19808542" w14:textId="77777777" w:rsidTr="00115668">
        <w:trPr>
          <w:trHeight w:hRule="exact" w:val="245"/>
        </w:trPr>
        <w:tc>
          <w:tcPr>
            <w:tcW w:w="630" w:type="dxa"/>
            <w:hideMark/>
          </w:tcPr>
          <w:p w14:paraId="14F634B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w:t>
            </w:r>
          </w:p>
        </w:tc>
        <w:tc>
          <w:tcPr>
            <w:tcW w:w="1638" w:type="dxa"/>
            <w:hideMark/>
          </w:tcPr>
          <w:p w14:paraId="444FFD1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Dry weathered </w:t>
            </w:r>
          </w:p>
        </w:tc>
        <w:tc>
          <w:tcPr>
            <w:tcW w:w="1080" w:type="dxa"/>
            <w:hideMark/>
          </w:tcPr>
          <w:p w14:paraId="4BADE55A" w14:textId="77777777" w:rsidR="006A1FD0" w:rsidRPr="00831007" w:rsidRDefault="006A1FD0" w:rsidP="00073F31">
            <w:pPr>
              <w:rPr>
                <w:rFonts w:ascii="Times New Roman" w:hAnsi="Times New Roman" w:cs="Times New Roman"/>
                <w:bCs/>
                <w:color w:val="000000"/>
                <w:lang w:eastAsia="zh-TW" w:bidi="en-US"/>
              </w:rPr>
            </w:pPr>
            <w:smartTag w:uri="urn:schemas-microsoft-com:office:smarttags" w:element="metricconverter">
              <w:smartTagPr>
                <w:attr w:name="ProductID" w:val="20 km"/>
              </w:smartTagPr>
              <w:r w:rsidRPr="00831007">
                <w:rPr>
                  <w:rFonts w:ascii="Times New Roman" w:hAnsi="Times New Roman" w:cs="Times New Roman"/>
                  <w:bCs/>
                  <w:color w:val="000000"/>
                  <w:lang w:eastAsia="zh-TW" w:bidi="en-US"/>
                </w:rPr>
                <w:t>20 km</w:t>
              </w:r>
            </w:smartTag>
          </w:p>
        </w:tc>
        <w:tc>
          <w:tcPr>
            <w:tcW w:w="810" w:type="dxa"/>
            <w:hideMark/>
          </w:tcPr>
          <w:p w14:paraId="694480CA" w14:textId="77777777" w:rsidR="006A1FD0" w:rsidRPr="00831007" w:rsidRDefault="006A1FD0" w:rsidP="00073F31">
            <w:pPr>
              <w:rPr>
                <w:rFonts w:ascii="Times New Roman" w:hAnsi="Times New Roman" w:cs="Times New Roman"/>
                <w:bCs/>
                <w:color w:val="000000"/>
                <w:lang w:eastAsia="zh-TW" w:bidi="en-US"/>
              </w:rPr>
            </w:pPr>
            <w:smartTag w:uri="urn:schemas-microsoft-com:office:smarttags" w:element="metricconverter">
              <w:smartTagPr>
                <w:attr w:name="ProductID" w:val="82 km"/>
              </w:smartTagPr>
              <w:r w:rsidRPr="00831007">
                <w:rPr>
                  <w:rFonts w:ascii="Times New Roman" w:hAnsi="Times New Roman" w:cs="Times New Roman"/>
                  <w:bCs/>
                  <w:color w:val="000000"/>
                  <w:lang w:eastAsia="zh-TW" w:bidi="en-US"/>
                </w:rPr>
                <w:t>82 km</w:t>
              </w:r>
            </w:smartTag>
          </w:p>
        </w:tc>
        <w:tc>
          <w:tcPr>
            <w:tcW w:w="900" w:type="dxa"/>
            <w:tcBorders>
              <w:right w:val="single" w:sz="4" w:space="0" w:color="auto"/>
            </w:tcBorders>
            <w:hideMark/>
          </w:tcPr>
          <w:p w14:paraId="040DB016" w14:textId="77777777" w:rsidR="006A1FD0" w:rsidRPr="00831007" w:rsidRDefault="006A1FD0" w:rsidP="00073F31">
            <w:pPr>
              <w:rPr>
                <w:rFonts w:ascii="Times New Roman" w:hAnsi="Times New Roman" w:cs="Times New Roman"/>
                <w:bCs/>
                <w:color w:val="000000"/>
                <w:lang w:eastAsia="zh-TW" w:bidi="en-US"/>
              </w:rPr>
            </w:pPr>
            <w:smartTag w:uri="urn:schemas-microsoft-com:office:smarttags" w:element="metricconverter">
              <w:smartTagPr>
                <w:attr w:name="ProductID" w:val="102 km"/>
              </w:smartTagPr>
              <w:r w:rsidRPr="00831007">
                <w:rPr>
                  <w:rFonts w:ascii="Times New Roman" w:hAnsi="Times New Roman" w:cs="Times New Roman"/>
                  <w:bCs/>
                  <w:color w:val="000000"/>
                  <w:lang w:eastAsia="zh-TW" w:bidi="en-US"/>
                </w:rPr>
                <w:t>102 km</w:t>
              </w:r>
            </w:smartTag>
          </w:p>
        </w:tc>
        <w:tc>
          <w:tcPr>
            <w:tcW w:w="1170" w:type="dxa"/>
            <w:tcBorders>
              <w:left w:val="single" w:sz="4" w:space="0" w:color="auto"/>
              <w:right w:val="single" w:sz="4" w:space="0" w:color="auto"/>
            </w:tcBorders>
          </w:tcPr>
          <w:p w14:paraId="1C28E248"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40 min</w:t>
            </w:r>
          </w:p>
        </w:tc>
        <w:tc>
          <w:tcPr>
            <w:tcW w:w="1440" w:type="dxa"/>
            <w:tcBorders>
              <w:left w:val="single" w:sz="4" w:space="0" w:color="auto"/>
              <w:right w:val="single" w:sz="4" w:space="0" w:color="auto"/>
            </w:tcBorders>
          </w:tcPr>
          <w:p w14:paraId="677DB706"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3 hr &amp;.40min.</w:t>
            </w:r>
          </w:p>
        </w:tc>
        <w:tc>
          <w:tcPr>
            <w:tcW w:w="1260" w:type="dxa"/>
            <w:tcBorders>
              <w:left w:val="single" w:sz="4" w:space="0" w:color="auto"/>
            </w:tcBorders>
          </w:tcPr>
          <w:p w14:paraId="5CE35D56"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4.20</w:t>
            </w:r>
          </w:p>
        </w:tc>
      </w:tr>
      <w:tr w:rsidR="006A1FD0" w:rsidRPr="00831007" w14:paraId="25413EEB" w14:textId="77777777" w:rsidTr="00115668">
        <w:trPr>
          <w:trHeight w:hRule="exact" w:val="245"/>
        </w:trPr>
        <w:tc>
          <w:tcPr>
            <w:tcW w:w="630" w:type="dxa"/>
            <w:hideMark/>
          </w:tcPr>
          <w:p w14:paraId="728506B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w:t>
            </w:r>
          </w:p>
        </w:tc>
        <w:tc>
          <w:tcPr>
            <w:tcW w:w="1638" w:type="dxa"/>
            <w:hideMark/>
          </w:tcPr>
          <w:p w14:paraId="745FC79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All weathered Road</w:t>
            </w:r>
          </w:p>
        </w:tc>
        <w:tc>
          <w:tcPr>
            <w:tcW w:w="1080" w:type="dxa"/>
            <w:hideMark/>
          </w:tcPr>
          <w:p w14:paraId="1977CFEF"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0</w:t>
            </w:r>
          </w:p>
        </w:tc>
        <w:tc>
          <w:tcPr>
            <w:tcW w:w="810" w:type="dxa"/>
            <w:hideMark/>
          </w:tcPr>
          <w:p w14:paraId="2470B79A" w14:textId="77777777" w:rsidR="006A1FD0" w:rsidRPr="00831007" w:rsidRDefault="006A1FD0" w:rsidP="00073F31">
            <w:pPr>
              <w:rPr>
                <w:rFonts w:ascii="Times New Roman" w:hAnsi="Times New Roman" w:cs="Times New Roman"/>
                <w:bCs/>
                <w:color w:val="000000"/>
                <w:lang w:eastAsia="zh-TW" w:bidi="en-US"/>
              </w:rPr>
            </w:pPr>
            <w:smartTag w:uri="urn:schemas-microsoft-com:office:smarttags" w:element="metricconverter">
              <w:smartTagPr>
                <w:attr w:name="ProductID" w:val="50 km"/>
              </w:smartTagPr>
              <w:r w:rsidRPr="00831007">
                <w:rPr>
                  <w:rFonts w:ascii="Times New Roman" w:hAnsi="Times New Roman" w:cs="Times New Roman"/>
                  <w:bCs/>
                  <w:color w:val="000000"/>
                  <w:lang w:eastAsia="zh-TW" w:bidi="en-US"/>
                </w:rPr>
                <w:t>50 km</w:t>
              </w:r>
            </w:smartTag>
          </w:p>
        </w:tc>
        <w:tc>
          <w:tcPr>
            <w:tcW w:w="900" w:type="dxa"/>
            <w:tcBorders>
              <w:right w:val="single" w:sz="4" w:space="0" w:color="auto"/>
            </w:tcBorders>
            <w:hideMark/>
          </w:tcPr>
          <w:p w14:paraId="13405621" w14:textId="77777777" w:rsidR="006A1FD0" w:rsidRPr="00831007" w:rsidRDefault="006A1FD0" w:rsidP="00073F31">
            <w:pPr>
              <w:rPr>
                <w:rFonts w:ascii="Times New Roman" w:hAnsi="Times New Roman" w:cs="Times New Roman"/>
                <w:bCs/>
                <w:color w:val="000000"/>
                <w:lang w:eastAsia="zh-TW" w:bidi="en-US"/>
              </w:rPr>
            </w:pPr>
            <w:smartTag w:uri="urn:schemas-microsoft-com:office:smarttags" w:element="metricconverter">
              <w:smartTagPr>
                <w:attr w:name="ProductID" w:val="50 km"/>
              </w:smartTagPr>
              <w:r w:rsidRPr="00831007">
                <w:rPr>
                  <w:rFonts w:ascii="Times New Roman" w:hAnsi="Times New Roman" w:cs="Times New Roman"/>
                  <w:bCs/>
                  <w:color w:val="000000"/>
                  <w:lang w:eastAsia="zh-TW" w:bidi="en-US"/>
                </w:rPr>
                <w:t>50 km</w:t>
              </w:r>
            </w:smartTag>
          </w:p>
        </w:tc>
        <w:tc>
          <w:tcPr>
            <w:tcW w:w="1170" w:type="dxa"/>
            <w:tcBorders>
              <w:left w:val="single" w:sz="4" w:space="0" w:color="auto"/>
              <w:right w:val="single" w:sz="4" w:space="0" w:color="auto"/>
            </w:tcBorders>
          </w:tcPr>
          <w:p w14:paraId="2634F8E5"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0</w:t>
            </w:r>
          </w:p>
        </w:tc>
        <w:tc>
          <w:tcPr>
            <w:tcW w:w="1440" w:type="dxa"/>
            <w:tcBorders>
              <w:left w:val="single" w:sz="4" w:space="0" w:color="auto"/>
              <w:right w:val="single" w:sz="4" w:space="0" w:color="auto"/>
            </w:tcBorders>
          </w:tcPr>
          <w:p w14:paraId="593D38EA"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1 hr</w:t>
            </w:r>
          </w:p>
        </w:tc>
        <w:tc>
          <w:tcPr>
            <w:tcW w:w="1260" w:type="dxa"/>
            <w:tcBorders>
              <w:left w:val="single" w:sz="4" w:space="0" w:color="auto"/>
            </w:tcBorders>
          </w:tcPr>
          <w:p w14:paraId="1CBD4D0A"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1 hr</w:t>
            </w:r>
          </w:p>
        </w:tc>
      </w:tr>
      <w:tr w:rsidR="006A1FD0" w:rsidRPr="00831007" w14:paraId="732349E0" w14:textId="77777777" w:rsidTr="00115668">
        <w:trPr>
          <w:trHeight w:hRule="exact" w:val="245"/>
        </w:trPr>
        <w:tc>
          <w:tcPr>
            <w:tcW w:w="630" w:type="dxa"/>
            <w:hideMark/>
          </w:tcPr>
          <w:p w14:paraId="53177F6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w:t>
            </w:r>
          </w:p>
        </w:tc>
        <w:tc>
          <w:tcPr>
            <w:tcW w:w="1638" w:type="dxa"/>
            <w:hideMark/>
          </w:tcPr>
          <w:p w14:paraId="477EAD6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Asphalt</w:t>
            </w:r>
          </w:p>
        </w:tc>
        <w:tc>
          <w:tcPr>
            <w:tcW w:w="1080" w:type="dxa"/>
            <w:hideMark/>
          </w:tcPr>
          <w:p w14:paraId="61CF9B0A"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0</w:t>
            </w:r>
          </w:p>
        </w:tc>
        <w:tc>
          <w:tcPr>
            <w:tcW w:w="810" w:type="dxa"/>
            <w:hideMark/>
          </w:tcPr>
          <w:p w14:paraId="747BBF2C"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0</w:t>
            </w:r>
          </w:p>
        </w:tc>
        <w:tc>
          <w:tcPr>
            <w:tcW w:w="900" w:type="dxa"/>
            <w:tcBorders>
              <w:right w:val="single" w:sz="4" w:space="0" w:color="auto"/>
            </w:tcBorders>
            <w:hideMark/>
          </w:tcPr>
          <w:p w14:paraId="4A61F471" w14:textId="77777777" w:rsidR="006A1FD0" w:rsidRPr="00831007" w:rsidRDefault="006A1FD0" w:rsidP="00073F31">
            <w:pPr>
              <w:rPr>
                <w:rFonts w:ascii="Times New Roman" w:hAnsi="Times New Roman" w:cs="Times New Roman"/>
                <w:bCs/>
                <w:color w:val="000000"/>
                <w:lang w:eastAsia="zh-TW" w:bidi="en-US"/>
              </w:rPr>
            </w:pPr>
          </w:p>
        </w:tc>
        <w:tc>
          <w:tcPr>
            <w:tcW w:w="1170" w:type="dxa"/>
            <w:tcBorders>
              <w:left w:val="single" w:sz="4" w:space="0" w:color="auto"/>
              <w:right w:val="single" w:sz="4" w:space="0" w:color="auto"/>
            </w:tcBorders>
          </w:tcPr>
          <w:p w14:paraId="2AEB7DD3"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0</w:t>
            </w:r>
          </w:p>
        </w:tc>
        <w:tc>
          <w:tcPr>
            <w:tcW w:w="1440" w:type="dxa"/>
            <w:tcBorders>
              <w:left w:val="single" w:sz="4" w:space="0" w:color="auto"/>
              <w:right w:val="single" w:sz="4" w:space="0" w:color="auto"/>
            </w:tcBorders>
          </w:tcPr>
          <w:p w14:paraId="2746DB46"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0</w:t>
            </w:r>
          </w:p>
        </w:tc>
        <w:tc>
          <w:tcPr>
            <w:tcW w:w="1260" w:type="dxa"/>
            <w:tcBorders>
              <w:left w:val="single" w:sz="4" w:space="0" w:color="auto"/>
            </w:tcBorders>
          </w:tcPr>
          <w:p w14:paraId="6456DB2D"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0</w:t>
            </w:r>
          </w:p>
        </w:tc>
      </w:tr>
      <w:tr w:rsidR="006A1FD0" w:rsidRPr="00831007" w14:paraId="7AFF4628" w14:textId="77777777" w:rsidTr="00A877BF">
        <w:trPr>
          <w:trHeight w:hRule="exact" w:val="343"/>
        </w:trPr>
        <w:tc>
          <w:tcPr>
            <w:tcW w:w="2268" w:type="dxa"/>
            <w:gridSpan w:val="2"/>
            <w:hideMark/>
          </w:tcPr>
          <w:p w14:paraId="2BD6123C"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color w:val="000000"/>
                <w:lang w:bidi="en-US"/>
              </w:rPr>
              <w:t>Total</w:t>
            </w:r>
          </w:p>
        </w:tc>
        <w:tc>
          <w:tcPr>
            <w:tcW w:w="1080" w:type="dxa"/>
            <w:hideMark/>
          </w:tcPr>
          <w:p w14:paraId="4E864503" w14:textId="77777777" w:rsidR="006A1FD0" w:rsidRPr="00831007" w:rsidRDefault="006A1FD0" w:rsidP="00073F31">
            <w:pPr>
              <w:rPr>
                <w:rFonts w:ascii="Times New Roman" w:hAnsi="Times New Roman" w:cs="Times New Roman"/>
                <w:bCs/>
                <w:color w:val="000000"/>
                <w:lang w:eastAsia="zh-TW" w:bidi="en-US"/>
              </w:rPr>
            </w:pPr>
            <w:smartTag w:uri="urn:schemas-microsoft-com:office:smarttags" w:element="metricconverter">
              <w:smartTagPr>
                <w:attr w:name="ProductID" w:val="20 km"/>
              </w:smartTagPr>
              <w:r w:rsidRPr="00831007">
                <w:rPr>
                  <w:rFonts w:ascii="Times New Roman" w:hAnsi="Times New Roman" w:cs="Times New Roman"/>
                  <w:bCs/>
                  <w:color w:val="000000"/>
                  <w:lang w:eastAsia="zh-TW" w:bidi="en-US"/>
                </w:rPr>
                <w:t>20 km</w:t>
              </w:r>
            </w:smartTag>
          </w:p>
        </w:tc>
        <w:tc>
          <w:tcPr>
            <w:tcW w:w="810" w:type="dxa"/>
            <w:hideMark/>
          </w:tcPr>
          <w:p w14:paraId="10126D4B" w14:textId="77777777" w:rsidR="006A1FD0" w:rsidRPr="00831007" w:rsidRDefault="006A1FD0" w:rsidP="00073F31">
            <w:pPr>
              <w:rPr>
                <w:rFonts w:ascii="Times New Roman" w:hAnsi="Times New Roman" w:cs="Times New Roman"/>
                <w:bCs/>
                <w:color w:val="000000"/>
                <w:lang w:eastAsia="zh-TW" w:bidi="en-US"/>
              </w:rPr>
            </w:pPr>
            <w:smartTag w:uri="urn:schemas-microsoft-com:office:smarttags" w:element="metricconverter">
              <w:smartTagPr>
                <w:attr w:name="ProductID" w:val="132 km"/>
              </w:smartTagPr>
              <w:r w:rsidRPr="00831007">
                <w:rPr>
                  <w:rFonts w:ascii="Times New Roman" w:hAnsi="Times New Roman" w:cs="Times New Roman"/>
                  <w:bCs/>
                  <w:color w:val="000000"/>
                  <w:lang w:eastAsia="zh-TW" w:bidi="en-US"/>
                </w:rPr>
                <w:t>132 km</w:t>
              </w:r>
            </w:smartTag>
          </w:p>
        </w:tc>
        <w:tc>
          <w:tcPr>
            <w:tcW w:w="900" w:type="dxa"/>
            <w:tcBorders>
              <w:right w:val="single" w:sz="4" w:space="0" w:color="auto"/>
            </w:tcBorders>
            <w:hideMark/>
          </w:tcPr>
          <w:p w14:paraId="2DF78A9F" w14:textId="77777777" w:rsidR="006A1FD0" w:rsidRPr="00831007" w:rsidRDefault="006A1FD0" w:rsidP="00073F31">
            <w:pPr>
              <w:rPr>
                <w:rFonts w:ascii="Times New Roman" w:hAnsi="Times New Roman" w:cs="Times New Roman"/>
                <w:bCs/>
                <w:color w:val="000000"/>
                <w:lang w:eastAsia="zh-TW" w:bidi="en-US"/>
              </w:rPr>
            </w:pPr>
            <w:smartTag w:uri="urn:schemas-microsoft-com:office:smarttags" w:element="metricconverter">
              <w:smartTagPr>
                <w:attr w:name="ProductID" w:val="152 km"/>
              </w:smartTagPr>
              <w:r w:rsidRPr="00831007">
                <w:rPr>
                  <w:rFonts w:ascii="Times New Roman" w:hAnsi="Times New Roman" w:cs="Times New Roman"/>
                  <w:bCs/>
                  <w:color w:val="000000"/>
                  <w:lang w:eastAsia="zh-TW" w:bidi="en-US"/>
                </w:rPr>
                <w:t>152 km</w:t>
              </w:r>
            </w:smartTag>
          </w:p>
        </w:tc>
        <w:tc>
          <w:tcPr>
            <w:tcW w:w="1170" w:type="dxa"/>
            <w:tcBorders>
              <w:left w:val="single" w:sz="4" w:space="0" w:color="auto"/>
              <w:right w:val="single" w:sz="4" w:space="0" w:color="auto"/>
            </w:tcBorders>
          </w:tcPr>
          <w:p w14:paraId="0C8DCE55"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40 min</w:t>
            </w:r>
          </w:p>
        </w:tc>
        <w:tc>
          <w:tcPr>
            <w:tcW w:w="1440" w:type="dxa"/>
            <w:tcBorders>
              <w:left w:val="single" w:sz="4" w:space="0" w:color="auto"/>
              <w:right w:val="single" w:sz="4" w:space="0" w:color="auto"/>
            </w:tcBorders>
          </w:tcPr>
          <w:p w14:paraId="37313AD1"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4 hr &amp;40 min.</w:t>
            </w:r>
          </w:p>
        </w:tc>
        <w:tc>
          <w:tcPr>
            <w:tcW w:w="1260" w:type="dxa"/>
            <w:tcBorders>
              <w:left w:val="single" w:sz="4" w:space="0" w:color="auto"/>
            </w:tcBorders>
          </w:tcPr>
          <w:p w14:paraId="76AA36A5" w14:textId="77777777" w:rsidR="006A1FD0" w:rsidRPr="00831007" w:rsidRDefault="006A1FD0" w:rsidP="00073F31">
            <w:pPr>
              <w:rPr>
                <w:rFonts w:ascii="Times New Roman" w:hAnsi="Times New Roman" w:cs="Times New Roman"/>
                <w:bCs/>
                <w:color w:val="000000"/>
                <w:lang w:eastAsia="zh-TW" w:bidi="en-US"/>
              </w:rPr>
            </w:pPr>
            <w:r w:rsidRPr="00831007">
              <w:rPr>
                <w:rFonts w:ascii="Times New Roman" w:hAnsi="Times New Roman" w:cs="Times New Roman"/>
                <w:bCs/>
                <w:color w:val="000000"/>
                <w:lang w:eastAsia="zh-TW" w:bidi="en-US"/>
              </w:rPr>
              <w:t>5.20 min.</w:t>
            </w:r>
          </w:p>
        </w:tc>
      </w:tr>
    </w:tbl>
    <w:p w14:paraId="2E33743A" w14:textId="77777777" w:rsidR="00A877BF" w:rsidRPr="00831007" w:rsidRDefault="00A877BF" w:rsidP="00073F31">
      <w:pPr>
        <w:rPr>
          <w:rFonts w:ascii="Times New Roman" w:eastAsia="MS Mincho" w:hAnsi="Times New Roman" w:cs="Times New Roman"/>
          <w:lang w:eastAsia="ja-JP"/>
        </w:rPr>
      </w:pPr>
    </w:p>
    <w:p w14:paraId="06FEAD1D" w14:textId="77777777" w:rsidR="00A877BF" w:rsidRPr="00831007" w:rsidRDefault="00A877BF" w:rsidP="00073F31">
      <w:pPr>
        <w:rPr>
          <w:rFonts w:ascii="Times New Roman" w:eastAsia="MS Mincho" w:hAnsi="Times New Roman" w:cs="Times New Roman"/>
          <w:lang w:eastAsia="ja-JP"/>
        </w:rPr>
      </w:pPr>
    </w:p>
    <w:p w14:paraId="7343F56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20 Other Social Services</w:t>
      </w:r>
    </w:p>
    <w:p w14:paraId="112AF971"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292" w:name="_Toc343074130"/>
      <w:bookmarkStart w:id="293" w:name="_Toc373016518"/>
      <w:bookmarkStart w:id="294" w:name="_Toc373181729"/>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Electricity and Telephone</w:t>
      </w:r>
      <w:bookmarkEnd w:id="292"/>
      <w:bookmarkEnd w:id="293"/>
      <w:bookmarkEnd w:id="294"/>
    </w:p>
    <w:p w14:paraId="38B0295C" w14:textId="77777777" w:rsidR="006A1FD0" w:rsidRPr="00831007" w:rsidRDefault="006A1FD0" w:rsidP="00073F31">
      <w:pPr>
        <w:rPr>
          <w:rFonts w:ascii="Times New Roman" w:eastAsia="MS Mincho" w:hAnsi="Times New Roman" w:cs="Times New Roman"/>
          <w:highlight w:val="yellow"/>
          <w:lang w:eastAsia="ja-JP"/>
        </w:rPr>
      </w:pPr>
    </w:p>
    <w:p w14:paraId="592F88EF" w14:textId="77777777" w:rsidR="006A1FD0" w:rsidRPr="00831007" w:rsidRDefault="006A1FD0" w:rsidP="00073F31">
      <w:pPr>
        <w:rPr>
          <w:rFonts w:ascii="Times New Roman" w:hAnsi="Times New Roman" w:cs="Times New Roman"/>
          <w:lang w:val="en-GB"/>
        </w:rPr>
      </w:pPr>
      <w:r w:rsidRPr="00831007">
        <w:rPr>
          <w:rFonts w:ascii="Times New Roman" w:hAnsi="Times New Roman" w:cs="Times New Roman"/>
          <w:lang w:val="en-GB"/>
        </w:rPr>
        <w:t>There is very few electric services in and around the proposed project area. Concerned the telecommunication services, kebeles of the project area have</w:t>
      </w:r>
      <w:r w:rsidRPr="00831007">
        <w:rPr>
          <w:rFonts w:ascii="Times New Roman" w:eastAsia="PMingLiU" w:hAnsi="Times New Roman" w:cs="Times New Roman"/>
          <w:lang w:val="en-GB" w:eastAsia="zh-TW"/>
        </w:rPr>
        <w:t xml:space="preserve"> two</w:t>
      </w:r>
      <w:r w:rsidRPr="00831007">
        <w:rPr>
          <w:rFonts w:ascii="Times New Roman" w:hAnsi="Times New Roman" w:cs="Times New Roman"/>
          <w:lang w:val="en-GB"/>
        </w:rPr>
        <w:t xml:space="preserve"> wireless telephone and there is a mobile service</w:t>
      </w:r>
      <w:r w:rsidRPr="00831007">
        <w:rPr>
          <w:rFonts w:ascii="Times New Roman" w:eastAsia="PMingLiU" w:hAnsi="Times New Roman" w:cs="Times New Roman"/>
          <w:lang w:val="en-GB" w:eastAsia="zh-TW"/>
        </w:rPr>
        <w:t xml:space="preserve"> around the project</w:t>
      </w:r>
      <w:r w:rsidRPr="00831007">
        <w:rPr>
          <w:rFonts w:ascii="Times New Roman" w:hAnsi="Times New Roman" w:cs="Times New Roman"/>
          <w:lang w:val="en-GB"/>
        </w:rPr>
        <w:t>. Other than the above social services and infrastructure such as source of power</w:t>
      </w:r>
      <w:bookmarkStart w:id="295" w:name="_Toc379362829"/>
      <w:bookmarkStart w:id="296" w:name="_Toc379368246"/>
      <w:r w:rsidRPr="00831007">
        <w:rPr>
          <w:rFonts w:ascii="Times New Roman" w:hAnsi="Times New Roman" w:cs="Times New Roman"/>
          <w:lang w:val="en-GB"/>
        </w:rPr>
        <w:t>, banking &amp; insurance</w:t>
      </w:r>
      <w:bookmarkStart w:id="297" w:name="_Toc379362830"/>
      <w:bookmarkStart w:id="298" w:name="_Toc379368247"/>
      <w:bookmarkEnd w:id="295"/>
      <w:bookmarkEnd w:id="296"/>
      <w:r w:rsidRPr="00831007">
        <w:rPr>
          <w:rFonts w:ascii="Times New Roman" w:hAnsi="Times New Roman" w:cs="Times New Roman"/>
          <w:lang w:val="en-GB"/>
        </w:rPr>
        <w:t xml:space="preserve">, and postal </w:t>
      </w:r>
      <w:bookmarkStart w:id="299" w:name="_Toc379362831"/>
      <w:bookmarkStart w:id="300" w:name="_Toc379368248"/>
      <w:bookmarkEnd w:id="297"/>
      <w:bookmarkEnd w:id="298"/>
      <w:r w:rsidRPr="00831007">
        <w:rPr>
          <w:rFonts w:ascii="Times New Roman" w:hAnsi="Times New Roman" w:cs="Times New Roman"/>
          <w:lang w:val="en-GB"/>
        </w:rPr>
        <w:t>services are not applicable around the proposed project</w:t>
      </w:r>
      <w:bookmarkEnd w:id="299"/>
      <w:bookmarkEnd w:id="300"/>
    </w:p>
    <w:p w14:paraId="0FA522DA" w14:textId="77777777" w:rsidR="006A1FD0" w:rsidRPr="00831007" w:rsidRDefault="006A1FD0" w:rsidP="00073F31">
      <w:pPr>
        <w:rPr>
          <w:rFonts w:ascii="Times New Roman" w:eastAsia="MS Mincho" w:hAnsi="Times New Roman" w:cs="Times New Roman"/>
          <w:b/>
          <w:i/>
          <w:lang w:eastAsia="ja-JP"/>
        </w:rPr>
      </w:pPr>
      <w:r w:rsidRPr="00831007">
        <w:rPr>
          <w:rFonts w:ascii="Times New Roman" w:eastAsia="MS Mincho" w:hAnsi="Times New Roman" w:cs="Times New Roman"/>
          <w:b/>
          <w:i/>
          <w:lang w:eastAsia="ja-JP"/>
        </w:rPr>
        <w:t xml:space="preserve"> Marketing and Pricing </w:t>
      </w:r>
    </w:p>
    <w:p w14:paraId="4D36B97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Main product sold in the primary market (Balbala and Bada Warke market) is the grains and industrial products such as clothes and food substances that consist of the cereals and pluses. Among the cereals, wheat, Barley, Teff, Bean, Potato and Maize are economically important once.</w:t>
      </w:r>
    </w:p>
    <w:p w14:paraId="47770EBC" w14:textId="77777777" w:rsidR="006A1FD0" w:rsidRPr="00831007" w:rsidRDefault="006A1FD0" w:rsidP="00073F31">
      <w:pPr>
        <w:rPr>
          <w:rFonts w:ascii="Times New Roman" w:hAnsi="Times New Roman" w:cs="Times New Roman"/>
          <w:bCs/>
          <w:lang w:bidi="en-US"/>
        </w:rPr>
      </w:pPr>
    </w:p>
    <w:p w14:paraId="3D7D14B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Market-days and places in the study area are two, namely, Balbala and Bada Warke market are the big market and market place in the kebele on Wednesday and Saturday.  The primary market has held at nearby village level, usually two day in a week, for trading mainly farm produce, coffee, salt, sugar and edible oil. The market held at the open locations.  A range of commodities are traded in the market, which includes household food, and other consumable offered by outside traders and farm produce such as grains. The quantities of farm produce are small and have purchased by outside collectors as well as local consumers. According to the informants, the magnitude of this market decreased during rainy season.</w:t>
      </w:r>
    </w:p>
    <w:p w14:paraId="0290A932" w14:textId="77777777" w:rsidR="006A1FD0" w:rsidRPr="00831007" w:rsidRDefault="006A1FD0" w:rsidP="00073F31">
      <w:pPr>
        <w:rPr>
          <w:rFonts w:ascii="Times New Roman" w:hAnsi="Times New Roman" w:cs="Times New Roman"/>
          <w:bCs/>
          <w:lang w:bidi="en-US"/>
        </w:rPr>
      </w:pPr>
    </w:p>
    <w:p w14:paraId="02B7882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At the town, the main market operated two day in a week, mostly. However, the main market day is on Saturday and wider ranges of items have transacted, including livestock. They have characterized by the presence of permanent market operators such as merchants and grain traders and other farm products collected by the minor trader at village fairs have sold to the </w:t>
      </w:r>
      <w:r w:rsidRPr="00831007">
        <w:rPr>
          <w:rFonts w:ascii="Times New Roman" w:hAnsi="Times New Roman" w:cs="Times New Roman"/>
          <w:bCs/>
          <w:lang w:bidi="en-US"/>
        </w:rPr>
        <w:lastRenderedPageBreak/>
        <w:t>grain market operators at the town market. Men are responsible for selling livestock and other agricultural product at Wayu and Balbala markets.</w:t>
      </w:r>
    </w:p>
    <w:p w14:paraId="55F01C36" w14:textId="77777777" w:rsidR="006A1FD0" w:rsidRPr="00831007" w:rsidRDefault="006A1FD0" w:rsidP="00073F31">
      <w:pPr>
        <w:rPr>
          <w:rFonts w:ascii="Times New Roman" w:hAnsi="Times New Roman" w:cs="Times New Roman"/>
          <w:bCs/>
          <w:lang w:bidi="en-US"/>
        </w:rPr>
      </w:pPr>
    </w:p>
    <w:p w14:paraId="777729B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Therefore, farmers in and around the proposed project area deliver their products to local market hold on Sunday, Saturday, Tuesday and Wednesday at Wayu,Gedo (secondary market), Balbala,Bada Warkeand Gaba Kidame , Goban(primary market) and Finfine town(Tertiary market) which is 20, 32,64,10 and 200km far away from the proposed project area respectively. These reveals the potential markets chains for the proposed project output major crop consumptions. As a whole, the project direct beneficiaries will use to sell their products at all the above-mentioned market alternatives.The market availability is necessary for a given project effectiveness. Market allows the beneficiaries to produce crops, which have highly demanded at the market place and supply them to the needy market with minimum cost. The existing markets channels in the project area have mentioned with its size and distance on the following table  </w:t>
      </w:r>
    </w:p>
    <w:p w14:paraId="31891FF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Table 32 Existing market size and its distance from the project area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215"/>
        <w:gridCol w:w="1530"/>
        <w:gridCol w:w="1350"/>
        <w:gridCol w:w="2250"/>
      </w:tblGrid>
      <w:tr w:rsidR="006A1FD0" w:rsidRPr="00831007" w14:paraId="492B3BF6" w14:textId="77777777" w:rsidTr="00115668">
        <w:tc>
          <w:tcPr>
            <w:tcW w:w="593" w:type="dxa"/>
            <w:tcBorders>
              <w:top w:val="single" w:sz="4" w:space="0" w:color="auto"/>
              <w:left w:val="single" w:sz="4" w:space="0" w:color="auto"/>
              <w:bottom w:val="single" w:sz="4" w:space="0" w:color="auto"/>
              <w:right w:val="single" w:sz="4" w:space="0" w:color="auto"/>
            </w:tcBorders>
            <w:shd w:val="clear" w:color="auto" w:fill="002060"/>
            <w:hideMark/>
          </w:tcPr>
          <w:p w14:paraId="749BF436" w14:textId="77777777" w:rsidR="006A1FD0" w:rsidRPr="00831007" w:rsidRDefault="006A1FD0" w:rsidP="00073F31">
            <w:pPr>
              <w:rPr>
                <w:rFonts w:ascii="Times New Roman" w:hAnsi="Times New Roman" w:cs="Times New Roman"/>
                <w:bCs/>
                <w:highlight w:val="blue"/>
                <w:lang w:bidi="en-US"/>
              </w:rPr>
            </w:pPr>
            <w:r w:rsidRPr="00831007">
              <w:rPr>
                <w:rFonts w:ascii="Times New Roman" w:hAnsi="Times New Roman" w:cs="Times New Roman"/>
                <w:bCs/>
                <w:highlight w:val="blue"/>
                <w:lang w:bidi="en-US"/>
              </w:rPr>
              <w:t>S/n</w:t>
            </w:r>
          </w:p>
        </w:tc>
        <w:tc>
          <w:tcPr>
            <w:tcW w:w="2215" w:type="dxa"/>
            <w:tcBorders>
              <w:top w:val="single" w:sz="4" w:space="0" w:color="auto"/>
              <w:left w:val="single" w:sz="4" w:space="0" w:color="auto"/>
              <w:bottom w:val="single" w:sz="4" w:space="0" w:color="auto"/>
              <w:right w:val="single" w:sz="4" w:space="0" w:color="auto"/>
            </w:tcBorders>
            <w:shd w:val="clear" w:color="auto" w:fill="002060"/>
            <w:hideMark/>
          </w:tcPr>
          <w:p w14:paraId="1DF49F46" w14:textId="77777777" w:rsidR="006A1FD0" w:rsidRPr="00831007" w:rsidRDefault="006A1FD0" w:rsidP="00073F31">
            <w:pPr>
              <w:rPr>
                <w:rFonts w:ascii="Times New Roman" w:hAnsi="Times New Roman" w:cs="Times New Roman"/>
                <w:bCs/>
                <w:highlight w:val="blue"/>
                <w:lang w:bidi="en-US"/>
              </w:rPr>
            </w:pPr>
            <w:r w:rsidRPr="00831007">
              <w:rPr>
                <w:rFonts w:ascii="Times New Roman" w:hAnsi="Times New Roman" w:cs="Times New Roman"/>
                <w:bCs/>
                <w:highlight w:val="blue"/>
                <w:lang w:bidi="en-US"/>
              </w:rPr>
              <w:t>Name of the market</w:t>
            </w:r>
          </w:p>
        </w:tc>
        <w:tc>
          <w:tcPr>
            <w:tcW w:w="1530" w:type="dxa"/>
            <w:tcBorders>
              <w:top w:val="single" w:sz="4" w:space="0" w:color="auto"/>
              <w:left w:val="single" w:sz="4" w:space="0" w:color="auto"/>
              <w:bottom w:val="single" w:sz="4" w:space="0" w:color="auto"/>
              <w:right w:val="single" w:sz="4" w:space="0" w:color="auto"/>
            </w:tcBorders>
            <w:shd w:val="clear" w:color="auto" w:fill="002060"/>
            <w:hideMark/>
          </w:tcPr>
          <w:p w14:paraId="4C8F0A62" w14:textId="77777777" w:rsidR="006A1FD0" w:rsidRPr="00831007" w:rsidRDefault="006A1FD0" w:rsidP="00073F31">
            <w:pPr>
              <w:rPr>
                <w:rFonts w:ascii="Times New Roman" w:hAnsi="Times New Roman" w:cs="Times New Roman"/>
                <w:bCs/>
                <w:highlight w:val="blue"/>
                <w:lang w:bidi="en-US"/>
              </w:rPr>
            </w:pPr>
            <w:r w:rsidRPr="00831007">
              <w:rPr>
                <w:rFonts w:ascii="Times New Roman" w:hAnsi="Times New Roman" w:cs="Times New Roman"/>
                <w:bCs/>
                <w:highlight w:val="blue"/>
                <w:lang w:bidi="en-US"/>
              </w:rPr>
              <w:t>size</w:t>
            </w:r>
          </w:p>
        </w:tc>
        <w:tc>
          <w:tcPr>
            <w:tcW w:w="1350" w:type="dxa"/>
            <w:tcBorders>
              <w:top w:val="single" w:sz="4" w:space="0" w:color="auto"/>
              <w:left w:val="single" w:sz="4" w:space="0" w:color="auto"/>
              <w:bottom w:val="single" w:sz="4" w:space="0" w:color="auto"/>
              <w:right w:val="single" w:sz="4" w:space="0" w:color="auto"/>
            </w:tcBorders>
            <w:shd w:val="clear" w:color="auto" w:fill="002060"/>
            <w:hideMark/>
          </w:tcPr>
          <w:p w14:paraId="268E3628" w14:textId="77777777" w:rsidR="006A1FD0" w:rsidRPr="00831007" w:rsidRDefault="006A1FD0" w:rsidP="00073F31">
            <w:pPr>
              <w:rPr>
                <w:rFonts w:ascii="Times New Roman" w:hAnsi="Times New Roman" w:cs="Times New Roman"/>
                <w:bCs/>
                <w:color w:val="FFFF00"/>
                <w:highlight w:val="blue"/>
                <w:lang w:bidi="en-US"/>
              </w:rPr>
            </w:pPr>
            <w:r w:rsidRPr="00831007">
              <w:rPr>
                <w:rFonts w:ascii="Times New Roman" w:hAnsi="Times New Roman" w:cs="Times New Roman"/>
                <w:bCs/>
                <w:highlight w:val="blue"/>
                <w:lang w:bidi="en-US"/>
              </w:rPr>
              <w:t>Distance</w:t>
            </w:r>
          </w:p>
        </w:tc>
        <w:tc>
          <w:tcPr>
            <w:tcW w:w="2250" w:type="dxa"/>
            <w:tcBorders>
              <w:top w:val="single" w:sz="4" w:space="0" w:color="auto"/>
              <w:left w:val="single" w:sz="4" w:space="0" w:color="auto"/>
              <w:bottom w:val="single" w:sz="4" w:space="0" w:color="auto"/>
              <w:right w:val="single" w:sz="4" w:space="0" w:color="auto"/>
            </w:tcBorders>
            <w:shd w:val="clear" w:color="auto" w:fill="002060"/>
          </w:tcPr>
          <w:p w14:paraId="38C06D3B" w14:textId="77777777" w:rsidR="006A1FD0" w:rsidRPr="00831007" w:rsidRDefault="006A1FD0" w:rsidP="00073F31">
            <w:pPr>
              <w:rPr>
                <w:rFonts w:ascii="Times New Roman" w:hAnsi="Times New Roman" w:cs="Times New Roman"/>
                <w:bCs/>
                <w:color w:val="FFFF00"/>
                <w:highlight w:val="blue"/>
                <w:lang w:bidi="en-US"/>
              </w:rPr>
            </w:pPr>
            <w:r w:rsidRPr="00831007">
              <w:rPr>
                <w:rFonts w:ascii="Times New Roman" w:hAnsi="Times New Roman" w:cs="Times New Roman"/>
                <w:bCs/>
                <w:color w:val="FFFF00"/>
                <w:highlight w:val="blue"/>
                <w:lang w:bidi="en-US"/>
              </w:rPr>
              <w:t>Market day</w:t>
            </w:r>
          </w:p>
        </w:tc>
      </w:tr>
      <w:tr w:rsidR="006A1FD0" w:rsidRPr="00831007" w14:paraId="0748CB95" w14:textId="77777777" w:rsidTr="00115668">
        <w:tc>
          <w:tcPr>
            <w:tcW w:w="593" w:type="dxa"/>
            <w:tcBorders>
              <w:top w:val="single" w:sz="4" w:space="0" w:color="auto"/>
              <w:left w:val="single" w:sz="4" w:space="0" w:color="auto"/>
              <w:bottom w:val="single" w:sz="4" w:space="0" w:color="auto"/>
              <w:right w:val="single" w:sz="4" w:space="0" w:color="auto"/>
            </w:tcBorders>
            <w:hideMark/>
          </w:tcPr>
          <w:p w14:paraId="1AA829C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1</w:t>
            </w:r>
          </w:p>
        </w:tc>
        <w:tc>
          <w:tcPr>
            <w:tcW w:w="2215" w:type="dxa"/>
            <w:tcBorders>
              <w:top w:val="single" w:sz="4" w:space="0" w:color="auto"/>
              <w:left w:val="single" w:sz="4" w:space="0" w:color="auto"/>
              <w:bottom w:val="single" w:sz="4" w:space="0" w:color="auto"/>
              <w:right w:val="single" w:sz="4" w:space="0" w:color="auto"/>
            </w:tcBorders>
            <w:hideMark/>
          </w:tcPr>
          <w:p w14:paraId="40588AB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Wayu</w:t>
            </w:r>
          </w:p>
        </w:tc>
        <w:tc>
          <w:tcPr>
            <w:tcW w:w="1530" w:type="dxa"/>
            <w:tcBorders>
              <w:top w:val="single" w:sz="4" w:space="0" w:color="auto"/>
              <w:left w:val="single" w:sz="4" w:space="0" w:color="auto"/>
              <w:bottom w:val="single" w:sz="4" w:space="0" w:color="auto"/>
              <w:right w:val="single" w:sz="4" w:space="0" w:color="auto"/>
            </w:tcBorders>
            <w:hideMark/>
          </w:tcPr>
          <w:p w14:paraId="1FCE883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Bigger</w:t>
            </w:r>
          </w:p>
        </w:tc>
        <w:tc>
          <w:tcPr>
            <w:tcW w:w="1350" w:type="dxa"/>
            <w:tcBorders>
              <w:top w:val="single" w:sz="4" w:space="0" w:color="auto"/>
              <w:left w:val="single" w:sz="4" w:space="0" w:color="auto"/>
              <w:bottom w:val="single" w:sz="4" w:space="0" w:color="auto"/>
              <w:right w:val="single" w:sz="4" w:space="0" w:color="auto"/>
            </w:tcBorders>
            <w:hideMark/>
          </w:tcPr>
          <w:p w14:paraId="514D6C5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20</w:t>
            </w:r>
          </w:p>
        </w:tc>
        <w:tc>
          <w:tcPr>
            <w:tcW w:w="2250" w:type="dxa"/>
            <w:tcBorders>
              <w:top w:val="single" w:sz="4" w:space="0" w:color="auto"/>
              <w:left w:val="single" w:sz="4" w:space="0" w:color="auto"/>
              <w:bottom w:val="single" w:sz="4" w:space="0" w:color="auto"/>
              <w:right w:val="single" w:sz="4" w:space="0" w:color="auto"/>
            </w:tcBorders>
          </w:tcPr>
          <w:p w14:paraId="224334A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Wenesday&amp;satarday</w:t>
            </w:r>
          </w:p>
        </w:tc>
      </w:tr>
      <w:tr w:rsidR="006A1FD0" w:rsidRPr="00831007" w14:paraId="6AA0373D" w14:textId="77777777" w:rsidTr="00115668">
        <w:tc>
          <w:tcPr>
            <w:tcW w:w="593" w:type="dxa"/>
            <w:tcBorders>
              <w:top w:val="single" w:sz="4" w:space="0" w:color="auto"/>
              <w:left w:val="single" w:sz="4" w:space="0" w:color="auto"/>
              <w:bottom w:val="single" w:sz="4" w:space="0" w:color="auto"/>
              <w:right w:val="single" w:sz="4" w:space="0" w:color="auto"/>
            </w:tcBorders>
            <w:hideMark/>
          </w:tcPr>
          <w:p w14:paraId="0EB6DAD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2</w:t>
            </w:r>
          </w:p>
        </w:tc>
        <w:tc>
          <w:tcPr>
            <w:tcW w:w="2215" w:type="dxa"/>
            <w:tcBorders>
              <w:top w:val="single" w:sz="4" w:space="0" w:color="auto"/>
              <w:left w:val="single" w:sz="4" w:space="0" w:color="auto"/>
              <w:bottom w:val="single" w:sz="4" w:space="0" w:color="auto"/>
              <w:right w:val="single" w:sz="4" w:space="0" w:color="auto"/>
            </w:tcBorders>
            <w:hideMark/>
          </w:tcPr>
          <w:p w14:paraId="17F6171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Goban</w:t>
            </w:r>
          </w:p>
        </w:tc>
        <w:tc>
          <w:tcPr>
            <w:tcW w:w="1530" w:type="dxa"/>
            <w:tcBorders>
              <w:top w:val="single" w:sz="4" w:space="0" w:color="auto"/>
              <w:left w:val="single" w:sz="4" w:space="0" w:color="auto"/>
              <w:bottom w:val="single" w:sz="4" w:space="0" w:color="auto"/>
              <w:right w:val="single" w:sz="4" w:space="0" w:color="auto"/>
            </w:tcBorders>
            <w:hideMark/>
          </w:tcPr>
          <w:p w14:paraId="56DF9A0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Medium</w:t>
            </w:r>
          </w:p>
        </w:tc>
        <w:tc>
          <w:tcPr>
            <w:tcW w:w="1350" w:type="dxa"/>
            <w:tcBorders>
              <w:top w:val="single" w:sz="4" w:space="0" w:color="auto"/>
              <w:left w:val="single" w:sz="4" w:space="0" w:color="auto"/>
              <w:bottom w:val="single" w:sz="4" w:space="0" w:color="auto"/>
              <w:right w:val="single" w:sz="4" w:space="0" w:color="auto"/>
            </w:tcBorders>
            <w:hideMark/>
          </w:tcPr>
          <w:p w14:paraId="5B25CB6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32</w:t>
            </w:r>
          </w:p>
        </w:tc>
        <w:tc>
          <w:tcPr>
            <w:tcW w:w="2250" w:type="dxa"/>
            <w:tcBorders>
              <w:top w:val="single" w:sz="4" w:space="0" w:color="auto"/>
              <w:left w:val="single" w:sz="4" w:space="0" w:color="auto"/>
              <w:bottom w:val="single" w:sz="4" w:space="0" w:color="auto"/>
              <w:right w:val="single" w:sz="4" w:space="0" w:color="auto"/>
            </w:tcBorders>
          </w:tcPr>
          <w:p w14:paraId="53F7F5D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Tuesday &amp;Thuresday</w:t>
            </w:r>
          </w:p>
        </w:tc>
      </w:tr>
      <w:tr w:rsidR="006A1FD0" w:rsidRPr="00831007" w14:paraId="0FAE9C6B" w14:textId="77777777" w:rsidTr="00115668">
        <w:tc>
          <w:tcPr>
            <w:tcW w:w="593" w:type="dxa"/>
            <w:tcBorders>
              <w:top w:val="single" w:sz="4" w:space="0" w:color="auto"/>
              <w:left w:val="single" w:sz="4" w:space="0" w:color="auto"/>
              <w:bottom w:val="single" w:sz="4" w:space="0" w:color="auto"/>
              <w:right w:val="single" w:sz="4" w:space="0" w:color="auto"/>
            </w:tcBorders>
            <w:hideMark/>
          </w:tcPr>
          <w:p w14:paraId="1F74071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3</w:t>
            </w:r>
          </w:p>
        </w:tc>
        <w:tc>
          <w:tcPr>
            <w:tcW w:w="2215" w:type="dxa"/>
            <w:tcBorders>
              <w:top w:val="single" w:sz="4" w:space="0" w:color="auto"/>
              <w:left w:val="single" w:sz="4" w:space="0" w:color="auto"/>
              <w:bottom w:val="single" w:sz="4" w:space="0" w:color="auto"/>
              <w:right w:val="single" w:sz="4" w:space="0" w:color="auto"/>
            </w:tcBorders>
            <w:hideMark/>
          </w:tcPr>
          <w:p w14:paraId="4140AE5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Gedo</w:t>
            </w:r>
          </w:p>
        </w:tc>
        <w:tc>
          <w:tcPr>
            <w:tcW w:w="1530" w:type="dxa"/>
            <w:tcBorders>
              <w:top w:val="single" w:sz="4" w:space="0" w:color="auto"/>
              <w:left w:val="single" w:sz="4" w:space="0" w:color="auto"/>
              <w:bottom w:val="single" w:sz="4" w:space="0" w:color="auto"/>
              <w:right w:val="single" w:sz="4" w:space="0" w:color="auto"/>
            </w:tcBorders>
            <w:hideMark/>
          </w:tcPr>
          <w:p w14:paraId="696DD15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Medium</w:t>
            </w:r>
          </w:p>
        </w:tc>
        <w:tc>
          <w:tcPr>
            <w:tcW w:w="1350" w:type="dxa"/>
            <w:tcBorders>
              <w:top w:val="single" w:sz="4" w:space="0" w:color="auto"/>
              <w:left w:val="single" w:sz="4" w:space="0" w:color="auto"/>
              <w:bottom w:val="single" w:sz="4" w:space="0" w:color="auto"/>
              <w:right w:val="single" w:sz="4" w:space="0" w:color="auto"/>
            </w:tcBorders>
            <w:hideMark/>
          </w:tcPr>
          <w:p w14:paraId="3503FEB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64</w:t>
            </w:r>
          </w:p>
        </w:tc>
        <w:tc>
          <w:tcPr>
            <w:tcW w:w="2250" w:type="dxa"/>
            <w:tcBorders>
              <w:top w:val="single" w:sz="4" w:space="0" w:color="auto"/>
              <w:left w:val="single" w:sz="4" w:space="0" w:color="auto"/>
              <w:bottom w:val="single" w:sz="4" w:space="0" w:color="auto"/>
              <w:right w:val="single" w:sz="4" w:space="0" w:color="auto"/>
            </w:tcBorders>
          </w:tcPr>
          <w:p w14:paraId="754FC11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Monday &amp;Firday</w:t>
            </w:r>
          </w:p>
        </w:tc>
      </w:tr>
      <w:tr w:rsidR="006A1FD0" w:rsidRPr="00831007" w14:paraId="4CAC0DCF" w14:textId="77777777" w:rsidTr="00115668">
        <w:tc>
          <w:tcPr>
            <w:tcW w:w="593" w:type="dxa"/>
            <w:tcBorders>
              <w:top w:val="single" w:sz="4" w:space="0" w:color="auto"/>
              <w:left w:val="single" w:sz="4" w:space="0" w:color="auto"/>
              <w:bottom w:val="single" w:sz="4" w:space="0" w:color="auto"/>
              <w:right w:val="single" w:sz="4" w:space="0" w:color="auto"/>
            </w:tcBorders>
            <w:hideMark/>
          </w:tcPr>
          <w:p w14:paraId="38B3766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4</w:t>
            </w:r>
          </w:p>
        </w:tc>
        <w:tc>
          <w:tcPr>
            <w:tcW w:w="2215" w:type="dxa"/>
            <w:tcBorders>
              <w:top w:val="single" w:sz="4" w:space="0" w:color="auto"/>
              <w:left w:val="single" w:sz="4" w:space="0" w:color="auto"/>
              <w:bottom w:val="single" w:sz="4" w:space="0" w:color="auto"/>
              <w:right w:val="single" w:sz="4" w:space="0" w:color="auto"/>
            </w:tcBorders>
            <w:hideMark/>
          </w:tcPr>
          <w:p w14:paraId="57D357B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Ejaji</w:t>
            </w:r>
          </w:p>
        </w:tc>
        <w:tc>
          <w:tcPr>
            <w:tcW w:w="1530" w:type="dxa"/>
            <w:tcBorders>
              <w:top w:val="single" w:sz="4" w:space="0" w:color="auto"/>
              <w:left w:val="single" w:sz="4" w:space="0" w:color="auto"/>
              <w:bottom w:val="single" w:sz="4" w:space="0" w:color="auto"/>
              <w:right w:val="single" w:sz="4" w:space="0" w:color="auto"/>
            </w:tcBorders>
            <w:hideMark/>
          </w:tcPr>
          <w:p w14:paraId="61D7F33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Biggest</w:t>
            </w:r>
          </w:p>
        </w:tc>
        <w:tc>
          <w:tcPr>
            <w:tcW w:w="1350" w:type="dxa"/>
            <w:tcBorders>
              <w:top w:val="single" w:sz="4" w:space="0" w:color="auto"/>
              <w:left w:val="single" w:sz="4" w:space="0" w:color="auto"/>
              <w:bottom w:val="single" w:sz="4" w:space="0" w:color="auto"/>
              <w:right w:val="single" w:sz="4" w:space="0" w:color="auto"/>
            </w:tcBorders>
            <w:hideMark/>
          </w:tcPr>
          <w:p w14:paraId="3499B37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88</w:t>
            </w:r>
          </w:p>
        </w:tc>
        <w:tc>
          <w:tcPr>
            <w:tcW w:w="2250" w:type="dxa"/>
            <w:tcBorders>
              <w:top w:val="single" w:sz="4" w:space="0" w:color="auto"/>
              <w:left w:val="single" w:sz="4" w:space="0" w:color="auto"/>
              <w:bottom w:val="single" w:sz="4" w:space="0" w:color="auto"/>
              <w:right w:val="single" w:sz="4" w:space="0" w:color="auto"/>
            </w:tcBorders>
          </w:tcPr>
          <w:p w14:paraId="078677B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Wenesday&amp;satarday</w:t>
            </w:r>
          </w:p>
        </w:tc>
      </w:tr>
    </w:tbl>
    <w:p w14:paraId="7F9AA5F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Source: - Development agent of the Kebeles</w:t>
      </w:r>
    </w:p>
    <w:p w14:paraId="6ADE313F" w14:textId="77777777" w:rsidR="006A1FD0" w:rsidRPr="00831007" w:rsidRDefault="006A1FD0" w:rsidP="00073F31">
      <w:pPr>
        <w:rPr>
          <w:rFonts w:ascii="Times New Roman" w:hAnsi="Times New Roman" w:cs="Times New Roman"/>
          <w:bCs/>
          <w:lang w:bidi="en-US"/>
        </w:rPr>
      </w:pPr>
    </w:p>
    <w:p w14:paraId="69143E6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Price determination is a process of balancing demand and supply of the products. The price of product relatively high if the products have high demand and the supply of product is low or when supply of products are larger than their demand. Nevertheless, in most cases the farmers of the products area have forced to sell their products at low price during the production period to cover the inputs cost and taxes. There is some similar irrigation outputs supply by rain fed and traditional irrigation, but there is no modern irrigation project output supply near by the project area. The major existing and future problems that hinder the effectiveness of the expected project has forecasted.  The exiting problem that affects the communities’ income to generated as expected includes: </w:t>
      </w:r>
    </w:p>
    <w:p w14:paraId="48AA499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lack of accessibility and market infrastructures such as  lack of market information on :-Product supply, Demand &amp; prices, Supply of agricultural inputs &amp; prices, Lack of quality control, Poor forecasting) storage, road, and transport facilities, Poor marketing linkage ( input &amp; output) ,undefined supply chain (input &amp; output),Low level of value added activities and Lack of </w:t>
      </w:r>
      <w:r w:rsidRPr="00831007">
        <w:rPr>
          <w:rFonts w:ascii="Times New Roman" w:hAnsi="Times New Roman" w:cs="Times New Roman"/>
          <w:bCs/>
          <w:lang w:bidi="en-US"/>
        </w:rPr>
        <w:lastRenderedPageBreak/>
        <w:t xml:space="preserve">finance and hence weak bargaining power. The measure Solution that recommended or ensured the project sustainability has estimated as - </w:t>
      </w:r>
    </w:p>
    <w:p w14:paraId="47D5CF5E" w14:textId="77777777" w:rsidR="006A1FD0" w:rsidRPr="00831007" w:rsidRDefault="006A1FD0" w:rsidP="00073F31">
      <w:pPr>
        <w:rPr>
          <w:rFonts w:ascii="Times New Roman" w:hAnsi="Times New Roman" w:cs="Times New Roman"/>
          <w:bCs/>
          <w:lang w:bidi="en-US"/>
        </w:rPr>
      </w:pPr>
    </w:p>
    <w:p w14:paraId="708114C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Conduct the proposed product Supply and   Demand analysis that means, how much volume the project can supply and what will be the demand for the product. Identifying and forecasting the consumption capacity of the potential or target market for the project supply.   Minimize the supply chain for the product, Improve transportation facilities, Improve storage and product handling systems, Establishing  Market Information System ,Timely disseminating market information in input and outputs &amp; prices, Awareness creation regarding the benefits and utilization of information in production decision making, Develop a manual on information gathering, Capacity building for DAs, woreda experts in information processing &amp; analyzing. Establish awareness creation forum for producers, traders, consumers and government implementing bodies found at various levels on the rules and regulations. Establishing an awareness creating media program for all producers, intermediates consumers based on quality and standard criteria, services for certification of agricultural input and output have established and strengthened. Support farmers with financial Institutions linkages for the purchase of modern inputs such as Fertilizer, Improved seeds and Irrigation facilities to enhance their capacity to meet credit demand of the communities.</w:t>
      </w:r>
    </w:p>
    <w:p w14:paraId="2305EE28" w14:textId="77777777" w:rsidR="006A1FD0" w:rsidRPr="00831007" w:rsidRDefault="006A1FD0" w:rsidP="00073F31">
      <w:pPr>
        <w:rPr>
          <w:rFonts w:ascii="Times New Roman" w:hAnsi="Times New Roman" w:cs="Times New Roman"/>
          <w:bCs/>
          <w:lang w:bidi="en-US"/>
        </w:rPr>
      </w:pPr>
    </w:p>
    <w:p w14:paraId="358E374B" w14:textId="77777777" w:rsidR="006A1FD0" w:rsidRPr="00831007" w:rsidRDefault="006A1FD0" w:rsidP="00073F31">
      <w:pPr>
        <w:rPr>
          <w:rFonts w:ascii="Times New Roman" w:eastAsia="MS Mincho" w:hAnsi="Times New Roman" w:cs="Times New Roman"/>
          <w:lang w:eastAsia="ja-JP"/>
        </w:rPr>
      </w:pPr>
      <w:bookmarkStart w:id="301" w:name="_Toc379362833"/>
      <w:bookmarkStart w:id="302" w:name="_Toc379368250"/>
      <w:bookmarkStart w:id="303" w:name="_Toc379362837"/>
      <w:bookmarkStart w:id="304" w:name="_Toc379368254"/>
      <w:r w:rsidRPr="00831007">
        <w:rPr>
          <w:rFonts w:ascii="Times New Roman" w:eastAsia="MS Mincho" w:hAnsi="Times New Roman" w:cs="Times New Roman"/>
          <w:lang w:eastAsia="ja-JP"/>
        </w:rPr>
        <w:t xml:space="preserve"> Agro-processing/agri-business/farms or other investments</w:t>
      </w:r>
      <w:bookmarkEnd w:id="301"/>
      <w:bookmarkEnd w:id="302"/>
    </w:p>
    <w:p w14:paraId="2BEC0C04"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There is no agro processing and mechanizations or computerized system extensive investment activities around the project area. While, agri-business/production and the agricultural farm existing is low and traditional farming practice respectively</w:t>
      </w:r>
      <w:r w:rsidRPr="00831007">
        <w:rPr>
          <w:rFonts w:ascii="Times New Roman" w:hAnsi="Times New Roman" w:cs="Times New Roman"/>
          <w:b/>
          <w:bCs/>
          <w:lang w:bidi="en-US"/>
        </w:rPr>
        <w:t xml:space="preserve">. </w:t>
      </w:r>
    </w:p>
    <w:p w14:paraId="1995D224" w14:textId="77777777" w:rsidR="006A1FD0" w:rsidRPr="00831007" w:rsidRDefault="006A1FD0" w:rsidP="00073F31">
      <w:pPr>
        <w:rPr>
          <w:rFonts w:ascii="Times New Roman" w:eastAsia="MS Mincho" w:hAnsi="Times New Roman" w:cs="Times New Roman"/>
          <w:lang w:eastAsia="ja-JP"/>
        </w:rPr>
      </w:pPr>
      <w:bookmarkStart w:id="305" w:name="_Toc379362834"/>
      <w:bookmarkStart w:id="306" w:name="_Toc379368251"/>
      <w:r w:rsidRPr="00831007">
        <w:rPr>
          <w:rFonts w:ascii="Times New Roman" w:eastAsia="MS Mincho" w:hAnsi="Times New Roman" w:cs="Times New Roman"/>
          <w:lang w:eastAsia="ja-JP"/>
        </w:rPr>
        <w:t xml:space="preserve"> NGOs &amp; Religious organizations</w:t>
      </w:r>
      <w:bookmarkEnd w:id="305"/>
      <w:bookmarkEnd w:id="306"/>
    </w:p>
    <w:p w14:paraId="23AB7D0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There is no international and local NGO’s, development organization which contributes for irrigation development and community management around the project area. However, there is a religion organization, which does not contribute for irrigation development and community management around the project area. </w:t>
      </w:r>
    </w:p>
    <w:p w14:paraId="04E7659C" w14:textId="77777777" w:rsidR="006A1FD0" w:rsidRPr="00831007" w:rsidRDefault="006A1FD0" w:rsidP="00073F31">
      <w:pPr>
        <w:rPr>
          <w:rFonts w:ascii="Times New Roman" w:eastAsia="MS Mincho" w:hAnsi="Times New Roman" w:cs="Times New Roman"/>
          <w:lang w:eastAsia="ja-JP"/>
        </w:rPr>
      </w:pPr>
      <w:bookmarkStart w:id="307" w:name="_Toc379362835"/>
      <w:bookmarkStart w:id="308" w:name="_Toc379368252"/>
      <w:r w:rsidRPr="00831007">
        <w:rPr>
          <w:rFonts w:ascii="Times New Roman" w:eastAsia="MS Mincho" w:hAnsi="Times New Roman" w:cs="Times New Roman"/>
          <w:lang w:eastAsia="ja-JP"/>
        </w:rPr>
        <w:t xml:space="preserve"> Small scales Micro-enterprise</w:t>
      </w:r>
      <w:bookmarkEnd w:id="307"/>
      <w:bookmarkEnd w:id="308"/>
    </w:p>
    <w:p w14:paraId="3C31C7C5" w14:textId="77777777" w:rsidR="006A1FD0" w:rsidRPr="00831007" w:rsidRDefault="006A1FD0" w:rsidP="00073F31">
      <w:pPr>
        <w:rPr>
          <w:rFonts w:ascii="Times New Roman" w:hAnsi="Times New Roman" w:cs="Times New Roman"/>
          <w:bCs/>
          <w:highlight w:val="yellow"/>
          <w:lang w:bidi="en-US"/>
        </w:rPr>
      </w:pPr>
      <w:r w:rsidRPr="00831007">
        <w:rPr>
          <w:rFonts w:ascii="Times New Roman" w:hAnsi="Times New Roman" w:cs="Times New Roman"/>
          <w:bCs/>
          <w:lang w:bidi="en-US"/>
        </w:rPr>
        <w:t xml:space="preserve">There is  small scale micro-enterprise/activities Currently plays a leading role in both kebele level development in organizing  youths,women,landless and farmers on traditional irrigation practice with the aim of improving their live standards. But there is no micro-enterprise which providing fund for credits support and facilitating wide transaction around the project area. Therefore, micro-enterprise should be organized properly to create job opportunity   to the target project beneficiaries and the surrounding societies with wide range support. </w:t>
      </w:r>
    </w:p>
    <w:p w14:paraId="5CC9AFF3" w14:textId="77777777" w:rsidR="006A1FD0" w:rsidRPr="00831007" w:rsidRDefault="006A1FD0" w:rsidP="00073F31">
      <w:pPr>
        <w:rPr>
          <w:rFonts w:ascii="Times New Roman" w:hAnsi="Times New Roman" w:cs="Times New Roman"/>
          <w:bCs/>
          <w:lang w:bidi="en-US"/>
        </w:rPr>
      </w:pPr>
      <w:bookmarkStart w:id="309" w:name="_Toc379362836"/>
      <w:bookmarkStart w:id="310" w:name="_Toc379368253"/>
      <w:r w:rsidRPr="00831007">
        <w:rPr>
          <w:rFonts w:ascii="Times New Roman" w:hAnsi="Times New Roman" w:cs="Times New Roman"/>
          <w:bCs/>
          <w:lang w:bidi="en-US"/>
        </w:rPr>
        <w:lastRenderedPageBreak/>
        <w:t>26 Micro-finance institutions/credits sources/ and others</w:t>
      </w:r>
      <w:bookmarkEnd w:id="309"/>
      <w:bookmarkEnd w:id="310"/>
    </w:p>
    <w:p w14:paraId="406FDFE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There are no financial institutions, which were very critical in providing finance for irrigation development and for farm operation and management around the project area. Therefore, micro-finance institution have to provide fund institution to the target project beneficiaries and the surrounding societies to wide range support and to facilitating wide transaction.</w:t>
      </w:r>
    </w:p>
    <w:p w14:paraId="1EECBC71" w14:textId="77777777" w:rsidR="006A1FD0" w:rsidRPr="00831007" w:rsidRDefault="006A1FD0" w:rsidP="00073F31">
      <w:pPr>
        <w:rPr>
          <w:rFonts w:ascii="Times New Roman" w:eastAsia="MS Mincho" w:hAnsi="Times New Roman" w:cs="Times New Roman"/>
          <w:lang w:eastAsia="ja-JP"/>
        </w:rPr>
      </w:pPr>
      <w:bookmarkStart w:id="311" w:name="_Toc361240422"/>
      <w:bookmarkEnd w:id="303"/>
      <w:bookmarkEnd w:id="304"/>
    </w:p>
    <w:p w14:paraId="7B05FEA2"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312" w:name="_Toc420442463"/>
      <w:bookmarkStart w:id="313" w:name="_Toc420466227"/>
      <w:bookmarkStart w:id="314" w:name="_Toc470765672"/>
      <w:r w:rsidRPr="00831007">
        <w:rPr>
          <w:rFonts w:ascii="Times New Roman" w:eastAsia="MS Mincho" w:hAnsi="Times New Roman" w:cs="Times New Roman"/>
          <w:lang w:eastAsia="ja-JP"/>
        </w:rPr>
        <w:t>1.3.6Gender</w:t>
      </w:r>
      <w:bookmarkEnd w:id="311"/>
      <w:r w:rsidRPr="00831007">
        <w:rPr>
          <w:rFonts w:ascii="Times New Roman" w:eastAsia="MS Mincho" w:hAnsi="Times New Roman" w:cs="Times New Roman"/>
          <w:lang w:eastAsia="ja-JP"/>
        </w:rPr>
        <w:t xml:space="preserve"> issue</w:t>
      </w:r>
      <w:bookmarkEnd w:id="312"/>
      <w:bookmarkEnd w:id="313"/>
      <w:bookmarkEnd w:id="314"/>
    </w:p>
    <w:p w14:paraId="300686E9" w14:textId="77777777" w:rsidR="006A1FD0" w:rsidRPr="00831007" w:rsidRDefault="006A1FD0" w:rsidP="00073F31">
      <w:pPr>
        <w:rPr>
          <w:rFonts w:ascii="Times New Roman" w:hAnsi="Times New Roman" w:cs="Times New Roman"/>
          <w:bCs/>
          <w:color w:val="000000"/>
          <w:lang w:bidi="en-US"/>
        </w:rPr>
      </w:pPr>
      <w:r w:rsidRPr="00831007">
        <w:rPr>
          <w:rFonts w:ascii="Times New Roman" w:hAnsi="Times New Roman" w:cs="Times New Roman"/>
          <w:bCs/>
          <w:noProof/>
          <w:lang w:bidi="en-US"/>
        </w:rPr>
        <w:t>Gender issue assessment in the project area  was undertaken in respect of domestic agricultural and livestock production, labour divison, asset ownership, decision making, control over asset and fianacial resources, the degree of access to resources, and other basic rights of men and women. Many cultural, social, economic and environmental constraints affect both men and women. However, the magnitude of the problems is highly affected womens around the project area.</w:t>
      </w:r>
    </w:p>
    <w:p w14:paraId="05726E71"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lang w:bidi="en-US"/>
        </w:rPr>
        <w:t>By definition Gender is the socially constructed roles and responsibilities assigned to women and men by society but not a biological factor in a given location. The sex based division of labor prevails in the project area from the past to current its degree is vary, that means even if currently gender main streaming is applicable. In the study area regarding to labor division women actively participates in all aspect of agriculture except ploughing. Women evolved in weeding, harvesting, land preparation, sowing, prepare the food, cleaning and managing the house, purchasing food items, fetching the water from source and collecting firewood, threshing, caring the children and seek member of family</w:t>
      </w:r>
      <w:r w:rsidRPr="00831007">
        <w:rPr>
          <w:rFonts w:ascii="Times New Roman" w:hAnsi="Times New Roman" w:cs="Times New Roman"/>
          <w:bCs/>
          <w:color w:val="000000"/>
          <w:lang w:bidi="en-US"/>
        </w:rPr>
        <w:t xml:space="preserve">. Men at the project area mostly engaged in agricultural activities though there potential on the socially accepted work of women particularly during difficulties. In the decision, making affairs of the family husband or men plays pivotal role though wife consulted. Although men heads commands household agricultural labor, they do not exercise their right of commanding. Instead, they play the role of coordinating. The efforts made by different stakeholders change the value system that propagates or equalize the notion of women and men’s work. Therefore, in line with rights on </w:t>
      </w:r>
      <w:r w:rsidRPr="00831007">
        <w:rPr>
          <w:rFonts w:ascii="Times New Roman" w:hAnsi="Times New Roman" w:cs="Times New Roman"/>
          <w:bCs/>
          <w:noProof/>
          <w:lang w:bidi="en-US"/>
        </w:rPr>
        <w:t>asset ownership, decision making on household issue, control over common asset and fianacial resources, the degree of access to resources, and other basic rights of men and women are almost proportionally equal applicable around the project area.</w:t>
      </w:r>
      <w:bookmarkStart w:id="315" w:name="_Toc379362838"/>
      <w:bookmarkStart w:id="316" w:name="_Toc379368255"/>
    </w:p>
    <w:p w14:paraId="120397B5"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lang w:bidi="en-US"/>
        </w:rPr>
        <w:t xml:space="preserve"> Local /Traditional institutions/cooperatives</w:t>
      </w:r>
      <w:bookmarkEnd w:id="315"/>
      <w:bookmarkEnd w:id="316"/>
    </w:p>
    <w:p w14:paraId="2EDFA624" w14:textId="77777777" w:rsidR="006A1FD0" w:rsidRPr="00831007" w:rsidRDefault="006A1FD0" w:rsidP="00073F31">
      <w:pPr>
        <w:rPr>
          <w:rFonts w:ascii="Times New Roman" w:hAnsi="Times New Roman" w:cs="Times New Roman"/>
          <w:b/>
          <w:bCs/>
          <w:lang w:val="en-GB" w:bidi="en-US"/>
        </w:rPr>
      </w:pPr>
      <w:r w:rsidRPr="00831007">
        <w:rPr>
          <w:rFonts w:ascii="Times New Roman" w:hAnsi="Times New Roman" w:cs="Times New Roman"/>
          <w:bCs/>
          <w:lang w:eastAsia="ja-JP" w:bidi="en-US"/>
        </w:rPr>
        <w:t>In conducting socio-economy study and design stage the existing local or traditional community institutions or organization  around the project area were Idir, Debo,  Senbete and Iqub established by the community and similar other institutions, which has been direct linkages and play agreat role in contribution of the future project operation and management.</w:t>
      </w:r>
      <w:r w:rsidRPr="00831007">
        <w:rPr>
          <w:rFonts w:ascii="Times New Roman" w:hAnsi="Times New Roman" w:cs="Times New Roman"/>
          <w:bCs/>
          <w:color w:val="000000"/>
          <w:lang w:val="en-GB" w:bidi="en-US"/>
        </w:rPr>
        <w:t xml:space="preserve">In the study area </w:t>
      </w:r>
      <w:r w:rsidRPr="00831007">
        <w:rPr>
          <w:rFonts w:ascii="Times New Roman" w:hAnsi="Times New Roman" w:cs="Times New Roman"/>
          <w:bCs/>
          <w:color w:val="000000"/>
          <w:lang w:val="en-GB" w:bidi="en-US"/>
        </w:rPr>
        <w:lastRenderedPageBreak/>
        <w:t xml:space="preserve">communities have their own mutual help organizations established to meet different purposes. </w:t>
      </w:r>
      <w:r w:rsidRPr="00831007">
        <w:rPr>
          <w:rFonts w:ascii="Times New Roman" w:hAnsi="Times New Roman" w:cs="Times New Roman"/>
          <w:bCs/>
          <w:lang w:val="en-GB" w:bidi="en-US"/>
        </w:rPr>
        <w:t xml:space="preserve">CBO’s Functions and Structures in </w:t>
      </w:r>
      <w:r w:rsidRPr="00831007">
        <w:rPr>
          <w:rFonts w:ascii="Times New Roman" w:hAnsi="Times New Roman" w:cs="Times New Roman"/>
          <w:bCs/>
          <w:lang w:bidi="en-US"/>
        </w:rPr>
        <w:t xml:space="preserve">Bada Warke and Gudata Doby </w:t>
      </w:r>
      <w:r w:rsidRPr="00831007">
        <w:rPr>
          <w:rFonts w:ascii="Times New Roman" w:hAnsi="Times New Roman" w:cs="Times New Roman"/>
          <w:bCs/>
          <w:lang w:val="en-GB" w:bidi="en-US"/>
        </w:rPr>
        <w:t>Kebelesexpressed as follow</w:t>
      </w:r>
      <w:r w:rsidRPr="00831007">
        <w:rPr>
          <w:rFonts w:ascii="Times New Roman" w:hAnsi="Times New Roman" w:cs="Times New Roman"/>
          <w:bCs/>
          <w:color w:val="000000"/>
          <w:lang w:val="en-GB" w:bidi="en-US"/>
        </w:rPr>
        <w:t xml:space="preserve">s. </w:t>
      </w:r>
    </w:p>
    <w:p w14:paraId="54F56D12"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Iddir</w:t>
      </w:r>
    </w:p>
    <w:p w14:paraId="66663C01"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 xml:space="preserve">Iddir is the most frequent type of community-based organizations in the study community. Like other such organizations in other parts of Ethiopia Iddir is primarily aimed to give support both financially and labour following the incidents of death. A grieved or feel sad family that lose a member will be given the above mentioned types of support. </w:t>
      </w:r>
    </w:p>
    <w:p w14:paraId="7B18E4DA" w14:textId="77777777" w:rsidR="006A1FD0" w:rsidRPr="00831007" w:rsidRDefault="006A1FD0" w:rsidP="00073F31">
      <w:pPr>
        <w:rPr>
          <w:rFonts w:ascii="Times New Roman" w:hAnsi="Times New Roman" w:cs="Times New Roman"/>
          <w:bCs/>
          <w:lang w:val="en-GB" w:bidi="en-US"/>
        </w:rPr>
      </w:pPr>
    </w:p>
    <w:p w14:paraId="05106E05"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Iddirs have capital that is obtained from members’ monthly contribution. The amount of contribution that members give varies from Iddir to Iddir. In general members are expected to contribute money on monthly bases or most often on the happenings depending on their bylaws. Iddir in the study community mainly gives support following the incident of death. On the other hand Iddirs in the study kebele area sometimes give support during times of sicknesses and robbery. This type of support is not common in different Iddirs.</w:t>
      </w:r>
    </w:p>
    <w:p w14:paraId="62595BCE" w14:textId="77777777" w:rsidR="006A1FD0" w:rsidRPr="00831007" w:rsidRDefault="006A1FD0" w:rsidP="00073F31">
      <w:pPr>
        <w:rPr>
          <w:rFonts w:ascii="Times New Roman" w:hAnsi="Times New Roman" w:cs="Times New Roman"/>
          <w:bCs/>
          <w:lang w:val="en-GB" w:bidi="en-US"/>
        </w:rPr>
      </w:pPr>
    </w:p>
    <w:p w14:paraId="1923CB33"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Everyone can be a member as far as he/she fulfils the following criteria:</w:t>
      </w:r>
    </w:p>
    <w:p w14:paraId="0D372372"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A member  should be willing and committed to obey the bylaws of Iddir</w:t>
      </w:r>
    </w:p>
    <w:p w14:paraId="17577D92"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A member should be able to contribute some amount of money every time when need arise to assist members</w:t>
      </w:r>
    </w:p>
    <w:p w14:paraId="12790383"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A member  should agree to be governed or controlled  by the by laws of the Iddir</w:t>
      </w:r>
    </w:p>
    <w:p w14:paraId="47887847"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A member has to agree to attend the monthly meeting of the Iddir, which usually is held on Sunday morning.</w:t>
      </w:r>
    </w:p>
    <w:p w14:paraId="597B24C4" w14:textId="77777777" w:rsidR="006A1FD0" w:rsidRPr="00831007" w:rsidRDefault="006A1FD0" w:rsidP="00073F31">
      <w:pPr>
        <w:rPr>
          <w:rFonts w:ascii="Times New Roman" w:hAnsi="Times New Roman" w:cs="Times New Roman"/>
          <w:bCs/>
          <w:lang w:val="en-GB" w:bidi="en-US"/>
        </w:rPr>
      </w:pPr>
    </w:p>
    <w:p w14:paraId="643E5F66"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 xml:space="preserve">Eligibility to member ship depends upon the bylaws that agreed by all members. Volunteers elected by the majority vote from members commonly manage these Iddirs. For Iddir leaders, there is no defined term of service as far as there is no discontent or dissatisfactions from members. </w:t>
      </w:r>
    </w:p>
    <w:p w14:paraId="47DEB0FC" w14:textId="77777777" w:rsidR="006A1FD0" w:rsidRPr="00831007" w:rsidRDefault="006A1FD0" w:rsidP="00073F31">
      <w:pPr>
        <w:rPr>
          <w:rFonts w:ascii="Times New Roman" w:eastAsia="MS Mincho" w:hAnsi="Times New Roman" w:cs="Times New Roman"/>
          <w:color w:val="000000"/>
          <w:lang w:val="en-GB" w:eastAsia="ja-JP"/>
        </w:rPr>
      </w:pPr>
    </w:p>
    <w:p w14:paraId="453880B9"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Iqub</w:t>
      </w:r>
    </w:p>
    <w:p w14:paraId="23AF167F"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 xml:space="preserve">Iqub is a traditional and rotational credit. Iqub is another form of organization that is practiced by theKebele community. The main aim of an Iqub is to serve as a traditional credit and saving scheme. Members need to save similar amount of money in different times based on the timing and scale of the Iqub. Each member will take the collected money in different times and expected to continue the saving even after one receives the collected money.  It is established </w:t>
      </w:r>
      <w:r w:rsidRPr="00831007">
        <w:rPr>
          <w:rFonts w:ascii="Times New Roman" w:hAnsi="Times New Roman" w:cs="Times New Roman"/>
          <w:bCs/>
          <w:lang w:val="en-GB" w:bidi="en-US"/>
        </w:rPr>
        <w:lastRenderedPageBreak/>
        <w:t>when the need arises and stopped when the purpose is completed. The Iqub type varies depending on the purpose and economic capacity of the members.</w:t>
      </w:r>
    </w:p>
    <w:p w14:paraId="0EFEBF16" w14:textId="77777777" w:rsidR="006A1FD0" w:rsidRPr="00831007" w:rsidRDefault="006A1FD0" w:rsidP="00073F31">
      <w:pPr>
        <w:rPr>
          <w:rFonts w:ascii="Times New Roman" w:eastAsia="MS Mincho" w:hAnsi="Times New Roman" w:cs="Times New Roman"/>
          <w:bCs/>
          <w:color w:val="000000"/>
          <w:lang w:eastAsia="ja-JP"/>
        </w:rPr>
      </w:pPr>
    </w:p>
    <w:p w14:paraId="5DF56444"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Debo</w:t>
      </w:r>
    </w:p>
    <w:p w14:paraId="2A14642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Debo is normally organized for work day activity during peak period or during harvesting crops especially by active labor force that have positive attitude and holistic agreement each other. The organizer  requires to prepare a written agreement bylaw that guide them and force them to obey each other.at working day at working place and in the respected individual house  food(mullu) and drinks(Farsoo),properly prepared for the member of the working team or Dabo served as well as to supporting  individuals that will participate in the planned activity. According to member of the study community upon the arrival of the participants the one who seek support of others, begin the first activity.</w:t>
      </w:r>
    </w:p>
    <w:p w14:paraId="6B536277" w14:textId="77777777" w:rsidR="006A1FD0" w:rsidRPr="00831007" w:rsidRDefault="006A1FD0" w:rsidP="00073F31">
      <w:pPr>
        <w:rPr>
          <w:rFonts w:ascii="Times New Roman" w:hAnsi="Times New Roman" w:cs="Times New Roman"/>
          <w:bCs/>
          <w:lang w:bidi="en-US"/>
        </w:rPr>
      </w:pPr>
    </w:p>
    <w:p w14:paraId="78F56CC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Similarly, the organizer members express his/her wishes of success and expected to take part in any activity friends ask him to accomplish at any time as every  members of the society expected to pay hands to all participants when need arises. Therefore, the above mentioned community based organization will have a great contribution for the proposed project sustainable operation, mentainance and management  by passing direction,information,awaranss and control each other facilitates through this organization.</w:t>
      </w:r>
    </w:p>
    <w:p w14:paraId="7A5C2B85" w14:textId="77777777" w:rsidR="006A1FD0" w:rsidRPr="00831007" w:rsidRDefault="006A1FD0" w:rsidP="00073F31">
      <w:pPr>
        <w:rPr>
          <w:rFonts w:ascii="Times New Roman" w:eastAsia="MS Mincho" w:hAnsi="Times New Roman" w:cs="Times New Roman"/>
          <w:lang w:eastAsia="ja-JP"/>
        </w:rPr>
      </w:pPr>
      <w:bookmarkStart w:id="317" w:name="_Toc379362839"/>
      <w:bookmarkStart w:id="318" w:name="_Toc379368256"/>
      <w:r w:rsidRPr="00831007">
        <w:rPr>
          <w:rFonts w:ascii="Times New Roman" w:eastAsia="MS Mincho" w:hAnsi="Times New Roman" w:cs="Times New Roman"/>
          <w:lang w:eastAsia="ja-JP"/>
        </w:rPr>
        <w:t>Agricultural extensions/inputs used, FTCs, Health posts, DAs</w:t>
      </w:r>
      <w:bookmarkEnd w:id="317"/>
      <w:bookmarkEnd w:id="318"/>
      <w:r w:rsidRPr="00831007">
        <w:rPr>
          <w:rFonts w:ascii="Times New Roman" w:eastAsia="MS Mincho" w:hAnsi="Times New Roman" w:cs="Times New Roman"/>
          <w:b/>
          <w:lang w:eastAsia="ja-JP"/>
        </w:rPr>
        <w:t>.</w:t>
      </w:r>
    </w:p>
    <w:p w14:paraId="3CFE83EE" w14:textId="77777777" w:rsidR="006A1FD0" w:rsidRPr="00831007" w:rsidRDefault="006A1FD0" w:rsidP="00073F31">
      <w:pPr>
        <w:rPr>
          <w:rFonts w:ascii="Times New Roman" w:hAnsi="Times New Roman" w:cs="Times New Roman"/>
          <w:bCs/>
          <w:lang w:eastAsia="ja-JP" w:bidi="en-US"/>
        </w:rPr>
      </w:pPr>
      <w:r w:rsidRPr="00831007">
        <w:rPr>
          <w:rFonts w:ascii="Times New Roman" w:hAnsi="Times New Roman" w:cs="Times New Roman"/>
          <w:bCs/>
          <w:lang w:eastAsia="ja-JP" w:bidi="en-US"/>
        </w:rPr>
        <w:t>Irrigation extension services have a great role in the development of an irrigation project. Therefore, the socio-economist has to assess in detail the existing irrigation extension services, inputs supply and demand, the existence of Development Agent (DA), its role, availability of FTC, its functions, problems, availability of animal health services and other technology utilization of farmers. Similarly, the linkage between research and extension has assessed and incorporated in the study document.</w:t>
      </w:r>
    </w:p>
    <w:p w14:paraId="0B18099F"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319" w:name="_Toc348528471"/>
      <w:bookmarkStart w:id="320" w:name="_Toc373016525"/>
      <w:bookmarkStart w:id="321" w:name="_Toc373181736"/>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Development Assistants &amp; Extension</w:t>
      </w:r>
      <w:bookmarkEnd w:id="319"/>
      <w:bookmarkEnd w:id="320"/>
      <w:bookmarkEnd w:id="321"/>
    </w:p>
    <w:p w14:paraId="3435C92B" w14:textId="77777777" w:rsidR="006A1FD0" w:rsidRPr="00831007" w:rsidRDefault="006A1FD0" w:rsidP="00073F31">
      <w:pPr>
        <w:rPr>
          <w:rFonts w:ascii="Times New Roman" w:eastAsia="MS Mincho" w:hAnsi="Times New Roman" w:cs="Times New Roman"/>
          <w:lang w:eastAsia="ja-JP"/>
        </w:rPr>
      </w:pPr>
    </w:p>
    <w:p w14:paraId="0E73372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In order to support as well as equipped the wereda and project area farmers with the technical knowhow and enable them to catch up with the current local technologies, the existence of development agents is inevitable. There are about 58 development agent workers as wereda of them 20-plant science, 19 Animal science and 17 Natural resource workers incorporated in it. According information obtained from kebeles administration offices, the development agent extension workers to farmer  house hold ratio is 1:165.Hence, in both project area kebeles there are eight extension workers of which six of them are development agent experts, Animal, </w:t>
      </w:r>
      <w:r w:rsidRPr="00831007">
        <w:rPr>
          <w:rFonts w:ascii="Times New Roman" w:hAnsi="Times New Roman" w:cs="Times New Roman"/>
          <w:bCs/>
          <w:lang w:bidi="en-US"/>
        </w:rPr>
        <w:lastRenderedPageBreak/>
        <w:t xml:space="preserve">Natural resource and plant science, while two of the them is health extension. The extension workers of the </w:t>
      </w:r>
      <w:r w:rsidRPr="00831007">
        <w:rPr>
          <w:rFonts w:ascii="Times New Roman" w:hAnsi="Times New Roman" w:cs="Times New Roman"/>
          <w:bCs/>
          <w:lang w:eastAsia="zh-TW" w:bidi="en-US"/>
        </w:rPr>
        <w:t>kebele</w:t>
      </w:r>
      <w:r w:rsidRPr="00831007">
        <w:rPr>
          <w:rFonts w:ascii="Times New Roman" w:hAnsi="Times New Roman" w:cs="Times New Roman"/>
          <w:bCs/>
          <w:lang w:bidi="en-US"/>
        </w:rPr>
        <w:t xml:space="preserve">s are not specialized on animal science, plant science and natural resources and on average; they had </w:t>
      </w:r>
      <w:r w:rsidRPr="00831007">
        <w:rPr>
          <w:rFonts w:ascii="Times New Roman" w:hAnsi="Times New Roman" w:cs="Times New Roman"/>
          <w:bCs/>
          <w:lang w:eastAsia="zh-TW" w:bidi="en-US"/>
        </w:rPr>
        <w:t>four</w:t>
      </w:r>
      <w:r w:rsidRPr="00831007">
        <w:rPr>
          <w:rFonts w:ascii="Times New Roman" w:hAnsi="Times New Roman" w:cs="Times New Roman"/>
          <w:bCs/>
          <w:lang w:bidi="en-US"/>
        </w:rPr>
        <w:t xml:space="preserve"> years working experiences. Regarding to office equipment resources, each kebele</w:t>
      </w:r>
      <w:r w:rsidRPr="00831007">
        <w:rPr>
          <w:rFonts w:ascii="Times New Roman" w:hAnsi="Times New Roman" w:cs="Times New Roman"/>
          <w:bCs/>
          <w:lang w:eastAsia="zh-TW" w:bidi="en-US"/>
        </w:rPr>
        <w:t>s</w:t>
      </w:r>
      <w:r w:rsidRPr="00831007">
        <w:rPr>
          <w:rFonts w:ascii="Times New Roman" w:hAnsi="Times New Roman" w:cs="Times New Roman"/>
          <w:bCs/>
          <w:lang w:bidi="en-US"/>
        </w:rPr>
        <w:t xml:space="preserve"> ha</w:t>
      </w:r>
      <w:r w:rsidRPr="00831007">
        <w:rPr>
          <w:rFonts w:ascii="Times New Roman" w:hAnsi="Times New Roman" w:cs="Times New Roman"/>
          <w:bCs/>
          <w:lang w:eastAsia="zh-TW" w:bidi="en-US"/>
        </w:rPr>
        <w:t>ve</w:t>
      </w:r>
      <w:r w:rsidRPr="00831007">
        <w:rPr>
          <w:rFonts w:ascii="Times New Roman" w:hAnsi="Times New Roman" w:cs="Times New Roman"/>
          <w:bCs/>
          <w:lang w:bidi="en-US"/>
        </w:rPr>
        <w:t xml:space="preserve"> DA</w:t>
      </w:r>
      <w:r w:rsidRPr="00831007">
        <w:rPr>
          <w:rFonts w:ascii="Times New Roman" w:hAnsi="Times New Roman" w:cs="Times New Roman"/>
          <w:bCs/>
          <w:lang w:eastAsia="zh-TW" w:bidi="en-US"/>
        </w:rPr>
        <w:t>s</w:t>
      </w:r>
      <w:r w:rsidRPr="00831007">
        <w:rPr>
          <w:rFonts w:ascii="Times New Roman" w:hAnsi="Times New Roman" w:cs="Times New Roman"/>
          <w:bCs/>
          <w:lang w:bidi="en-US"/>
        </w:rPr>
        <w:t xml:space="preserve"> office with inadequate office equipment resources like table, seats, shelf, and other materials, which help them for demonstration field and reference materials. There is farmers training centre and demonstration plots areas in the t</w:t>
      </w:r>
      <w:r w:rsidRPr="00831007">
        <w:rPr>
          <w:rFonts w:ascii="Times New Roman" w:hAnsi="Times New Roman" w:cs="Times New Roman"/>
          <w:bCs/>
          <w:lang w:eastAsia="zh-TW" w:bidi="en-US"/>
        </w:rPr>
        <w:t>wo</w:t>
      </w:r>
      <w:r w:rsidRPr="00831007">
        <w:rPr>
          <w:rFonts w:ascii="Times New Roman" w:hAnsi="Times New Roman" w:cs="Times New Roman"/>
          <w:bCs/>
          <w:lang w:bidi="en-US"/>
        </w:rPr>
        <w:t xml:space="preserve"> kebeles of the project area.</w:t>
      </w:r>
    </w:p>
    <w:p w14:paraId="7516FC40"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bidi="en-US"/>
        </w:rPr>
        <w:t xml:space="preserve"> The office of DA is located in FTC compound of the Kebele administration office. The major duty of DA’s found in the area is/are: -Rendering training for the farmers, Giving technical knowledge on the demonstration site and Closely supervising the farmers’ daily activities on the field to check whether they are on the right track or not</w:t>
      </w:r>
    </w:p>
    <w:p w14:paraId="0DD8087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i/>
          <w:lang w:eastAsia="ja-JP"/>
        </w:rPr>
        <w:t>Agricultural Development Office</w:t>
      </w:r>
      <w:r w:rsidRPr="00831007">
        <w:rPr>
          <w:rFonts w:ascii="Times New Roman" w:eastAsia="MS Mincho" w:hAnsi="Times New Roman" w:cs="Times New Roman"/>
          <w:lang w:eastAsia="ja-JP"/>
        </w:rPr>
        <w:tab/>
      </w:r>
    </w:p>
    <w:p w14:paraId="33CA197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Irrigation is an agricultural activities and it is interdependent factor of economic development. Therefore, during the feasibility study of the project, there was discussion about cooperative activities with agricultural development office concerning providing extension works such as input supply, facilitating credit and service providing activities and there will be sustainable works planned with each other. Regarding to Environmental protection and land administration, land surveying and registration has conducted in the project area and in the district as a whole and all farmers of the district has land certification. </w:t>
      </w:r>
    </w:p>
    <w:p w14:paraId="6B3EFE2E" w14:textId="77777777" w:rsidR="006A1FD0" w:rsidRPr="00831007" w:rsidRDefault="006A1FD0" w:rsidP="00073F31">
      <w:pPr>
        <w:rPr>
          <w:rFonts w:ascii="Times New Roman" w:eastAsia="MS Mincho" w:hAnsi="Times New Roman" w:cs="Times New Roman"/>
          <w:i/>
          <w:lang w:eastAsia="ja-JP"/>
        </w:rPr>
      </w:pPr>
      <w:r w:rsidRPr="00831007">
        <w:rPr>
          <w:rFonts w:ascii="Times New Roman" w:eastAsia="MS Mincho" w:hAnsi="Times New Roman" w:cs="Times New Roman"/>
          <w:i/>
          <w:lang w:eastAsia="ja-JP"/>
        </w:rPr>
        <w:t>Cooperative and Marketing Organization</w:t>
      </w:r>
      <w:r w:rsidRPr="00831007">
        <w:rPr>
          <w:rFonts w:ascii="Times New Roman" w:eastAsia="MS Mincho" w:hAnsi="Times New Roman" w:cs="Times New Roman"/>
          <w:i/>
          <w:lang w:eastAsia="ja-JP"/>
        </w:rPr>
        <w:tab/>
      </w:r>
    </w:p>
    <w:p w14:paraId="6AAA2DC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There is one marketing cooperative organization for the t</w:t>
      </w:r>
      <w:r w:rsidRPr="00831007">
        <w:rPr>
          <w:rFonts w:ascii="Times New Roman" w:hAnsi="Times New Roman" w:cs="Times New Roman"/>
          <w:bCs/>
          <w:lang w:eastAsia="zh-TW" w:bidi="en-US"/>
        </w:rPr>
        <w:t>wo</w:t>
      </w:r>
      <w:r w:rsidRPr="00831007">
        <w:rPr>
          <w:rFonts w:ascii="Times New Roman" w:hAnsi="Times New Roman" w:cs="Times New Roman"/>
          <w:bCs/>
          <w:lang w:bidi="en-US"/>
        </w:rPr>
        <w:t xml:space="preserve"> kebeles which provde inputs supply such as selected seed, Fertlizers and different chemicals marketing services for the intended project beneficiary farmers of the project area.  </w:t>
      </w:r>
    </w:p>
    <w:p w14:paraId="1DAA5FD8" w14:textId="77777777" w:rsidR="006A1FD0" w:rsidRPr="00831007" w:rsidRDefault="006A1FD0" w:rsidP="00073F31">
      <w:pPr>
        <w:rPr>
          <w:rFonts w:ascii="Times New Roman" w:eastAsia="MS Mincho" w:hAnsi="Times New Roman" w:cs="Times New Roman"/>
          <w:i/>
          <w:lang w:eastAsia="ja-JP"/>
        </w:rPr>
      </w:pPr>
      <w:r w:rsidRPr="00831007">
        <w:rPr>
          <w:rFonts w:ascii="Times New Roman" w:eastAsia="MS Mincho" w:hAnsi="Times New Roman" w:cs="Times New Roman"/>
          <w:i/>
          <w:lang w:eastAsia="ja-JP"/>
        </w:rPr>
        <w:t>Agro-processing</w:t>
      </w:r>
    </w:p>
    <w:p w14:paraId="2C2B985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There is no any large and medium scale agro-processing and food processing industries in and around the proposed project area as well as in the distr</w:t>
      </w:r>
      <w:bookmarkStart w:id="322" w:name="_Toc348528472"/>
      <w:bookmarkStart w:id="323" w:name="_Toc373016526"/>
      <w:bookmarkStart w:id="324" w:name="_Toc373181737"/>
      <w:r w:rsidRPr="00831007">
        <w:rPr>
          <w:rFonts w:ascii="Times New Roman" w:hAnsi="Times New Roman" w:cs="Times New Roman"/>
          <w:bCs/>
          <w:lang w:bidi="en-US"/>
        </w:rPr>
        <w:t>ict.</w:t>
      </w:r>
      <w:r w:rsidRPr="00831007">
        <w:rPr>
          <w:rFonts w:ascii="Times New Roman" w:hAnsi="Times New Roman" w:cs="Times New Roman"/>
          <w:bCs/>
          <w:lang w:bidi="en-US"/>
        </w:rPr>
        <w:tab/>
      </w:r>
      <w:bookmarkEnd w:id="322"/>
      <w:bookmarkEnd w:id="323"/>
      <w:bookmarkEnd w:id="324"/>
    </w:p>
    <w:p w14:paraId="1F7F33C5" w14:textId="77777777" w:rsidR="006A1FD0" w:rsidRPr="00831007" w:rsidRDefault="006A1FD0" w:rsidP="00073F31">
      <w:pPr>
        <w:rPr>
          <w:rFonts w:ascii="Times New Roman" w:eastAsia="MS Mincho" w:hAnsi="Times New Roman" w:cs="Times New Roman"/>
          <w:lang w:eastAsia="ja-JP"/>
        </w:rPr>
      </w:pPr>
      <w:bookmarkStart w:id="325" w:name="_Toc379362840"/>
      <w:bookmarkStart w:id="326" w:name="_Toc379368257"/>
      <w:r w:rsidRPr="00831007">
        <w:rPr>
          <w:rFonts w:ascii="Times New Roman" w:eastAsia="MS Mincho" w:hAnsi="Times New Roman" w:cs="Times New Roman"/>
          <w:lang w:eastAsia="ja-JP"/>
        </w:rPr>
        <w:t xml:space="preserve"> Domestic energy and construction wood sources</w:t>
      </w:r>
      <w:bookmarkEnd w:id="325"/>
      <w:bookmarkEnd w:id="326"/>
    </w:p>
    <w:p w14:paraId="6DF1C5F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There is no domestic energy and construction wood resource used around the project area communities. Therefore, the responsible bodies should aware and take responsibility to establish these domestic energy and construction of wood to the target communities with in short period by giving attention too.</w:t>
      </w:r>
    </w:p>
    <w:p w14:paraId="6F444D73" w14:textId="77777777" w:rsidR="006A1FD0" w:rsidRPr="00831007" w:rsidRDefault="006A1FD0" w:rsidP="00073F31">
      <w:pPr>
        <w:pStyle w:val="Heading22"/>
        <w:spacing w:line="360" w:lineRule="auto"/>
        <w:rPr>
          <w:rFonts w:ascii="Times New Roman" w:hAnsi="Times New Roman" w:cs="Times New Roman"/>
        </w:rPr>
      </w:pPr>
      <w:bookmarkStart w:id="327" w:name="_Toc348528468"/>
      <w:bookmarkStart w:id="328" w:name="_Toc373016522"/>
      <w:bookmarkStart w:id="329" w:name="_Toc373181733"/>
      <w:bookmarkStart w:id="330" w:name="_Toc420442464"/>
      <w:bookmarkStart w:id="331" w:name="_Toc420466228"/>
      <w:bookmarkStart w:id="332" w:name="_Toc470765673"/>
      <w:r w:rsidRPr="00831007">
        <w:rPr>
          <w:rFonts w:ascii="Times New Roman" w:hAnsi="Times New Roman" w:cs="Times New Roman"/>
        </w:rPr>
        <w:t>1.3.7Irrigation Organization Situation (WUA's)</w:t>
      </w:r>
      <w:bookmarkEnd w:id="327"/>
      <w:bookmarkEnd w:id="328"/>
      <w:bookmarkEnd w:id="329"/>
      <w:bookmarkEnd w:id="330"/>
      <w:bookmarkEnd w:id="331"/>
      <w:bookmarkEnd w:id="332"/>
    </w:p>
    <w:p w14:paraId="2A5C21F3" w14:textId="77777777" w:rsidR="006A1FD0" w:rsidRPr="00831007" w:rsidRDefault="006A1FD0" w:rsidP="00073F31">
      <w:pPr>
        <w:rPr>
          <w:rFonts w:ascii="Times New Roman" w:hAnsi="Times New Roman" w:cs="Times New Roman"/>
          <w:bCs/>
          <w:lang w:eastAsia="zh-TW" w:bidi="en-US"/>
        </w:rPr>
      </w:pPr>
      <w:r w:rsidRPr="00831007">
        <w:rPr>
          <w:rFonts w:ascii="Times New Roman" w:hAnsi="Times New Roman" w:cs="Times New Roman"/>
          <w:bCs/>
          <w:lang w:bidi="en-US"/>
        </w:rPr>
        <w:t xml:space="preserve">Regarding to organization situation, Dindila aba Oromo traditional irrigation has no well-organized irrigation organization. The traditional irrigation has working committees, which have five members (i.e. chairman, </w:t>
      </w:r>
      <w:r w:rsidRPr="00831007">
        <w:rPr>
          <w:rFonts w:ascii="Times New Roman" w:hAnsi="Times New Roman" w:cs="Times New Roman"/>
          <w:bCs/>
          <w:lang w:eastAsia="zh-TW" w:bidi="en-US"/>
        </w:rPr>
        <w:t>Secretary, casher</w:t>
      </w:r>
      <w:r w:rsidRPr="00831007">
        <w:rPr>
          <w:rFonts w:ascii="Times New Roman" w:hAnsi="Times New Roman" w:cs="Times New Roman"/>
          <w:bCs/>
          <w:lang w:bidi="en-US"/>
        </w:rPr>
        <w:t xml:space="preserve"> and other members).  This traditional irrigation</w:t>
      </w:r>
      <w:r w:rsidRPr="00831007">
        <w:rPr>
          <w:rFonts w:ascii="Times New Roman" w:hAnsi="Times New Roman" w:cs="Times New Roman"/>
          <w:bCs/>
          <w:lang w:eastAsia="zh-TW" w:bidi="en-US"/>
        </w:rPr>
        <w:t xml:space="preserve"> </w:t>
      </w:r>
      <w:r w:rsidRPr="00831007">
        <w:rPr>
          <w:rFonts w:ascii="Times New Roman" w:hAnsi="Times New Roman" w:cs="Times New Roman"/>
          <w:bCs/>
          <w:lang w:eastAsia="zh-TW" w:bidi="en-US"/>
        </w:rPr>
        <w:lastRenderedPageBreak/>
        <w:t>member</w:t>
      </w:r>
      <w:r w:rsidRPr="00831007">
        <w:rPr>
          <w:rFonts w:ascii="Times New Roman" w:hAnsi="Times New Roman" w:cs="Times New Roman"/>
          <w:bCs/>
          <w:lang w:bidi="en-US"/>
        </w:rPr>
        <w:t xml:space="preserve"> structural working conditions </w:t>
      </w:r>
      <w:r w:rsidRPr="00831007">
        <w:rPr>
          <w:rFonts w:ascii="Times New Roman" w:hAnsi="Times New Roman" w:cs="Times New Roman"/>
          <w:bCs/>
          <w:lang w:eastAsia="zh-TW" w:bidi="en-US"/>
        </w:rPr>
        <w:t>were through equal sharing, contractual and self owned activities</w:t>
      </w:r>
      <w:r w:rsidRPr="00831007">
        <w:rPr>
          <w:rFonts w:ascii="Times New Roman" w:hAnsi="Times New Roman" w:cs="Times New Roman"/>
          <w:bCs/>
          <w:lang w:bidi="en-US"/>
        </w:rPr>
        <w:t xml:space="preserve">. Peacefully dividing </w:t>
      </w:r>
      <w:r w:rsidRPr="00831007">
        <w:rPr>
          <w:rFonts w:ascii="Times New Roman" w:hAnsi="Times New Roman" w:cs="Times New Roman"/>
          <w:bCs/>
          <w:lang w:eastAsia="zh-TW" w:bidi="en-US"/>
        </w:rPr>
        <w:t>water</w:t>
      </w:r>
      <w:r w:rsidRPr="00831007">
        <w:rPr>
          <w:rFonts w:ascii="Times New Roman" w:hAnsi="Times New Roman" w:cs="Times New Roman"/>
          <w:bCs/>
          <w:lang w:bidi="en-US"/>
        </w:rPr>
        <w:t xml:space="preserve"> equally between them is their strong side and some committee members did not carry out their duties is their weakness.  </w:t>
      </w:r>
    </w:p>
    <w:p w14:paraId="2B8F33C8" w14:textId="77777777" w:rsidR="006A1FD0" w:rsidRPr="00F259F5" w:rsidRDefault="006A1FD0" w:rsidP="00073F31">
      <w:pPr>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333" w:name="_Toc348528469"/>
      <w:bookmarkStart w:id="334" w:name="_Toc373016523"/>
      <w:bookmarkStart w:id="335" w:name="_Toc373181734"/>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 xml:space="preserve">  Future Organization and implementation Plan</w:t>
      </w:r>
      <w:bookmarkEnd w:id="333"/>
      <w:bookmarkEnd w:id="334"/>
      <w:bookmarkEnd w:id="335"/>
    </w:p>
    <w:p w14:paraId="2FC2449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During the feasibility study of Dindila aba Oromo SS irrigation, there are several discussion made  with beneficiaries, local administrations and all concerned bodies. From this discussion and meeting with the users of the proposed project and based on the existed traditional irrigation organization situation, </w:t>
      </w:r>
      <w:r w:rsidRPr="00831007">
        <w:rPr>
          <w:rFonts w:ascii="Times New Roman" w:hAnsi="Times New Roman" w:cs="Times New Roman"/>
          <w:bCs/>
          <w:lang w:eastAsia="zh-TW" w:bidi="en-US"/>
        </w:rPr>
        <w:t>one</w:t>
      </w:r>
      <w:r w:rsidRPr="00831007">
        <w:rPr>
          <w:rFonts w:ascii="Times New Roman" w:hAnsi="Times New Roman" w:cs="Times New Roman"/>
          <w:bCs/>
          <w:lang w:bidi="en-US"/>
        </w:rPr>
        <w:t xml:space="preserve"> Water User Associations were established and each of them knows and takes their responsibilities and duties.</w:t>
      </w:r>
    </w:p>
    <w:p w14:paraId="4ACE32E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Besides to committees of the project, the farmers of the area including the administrative officials of the district and</w:t>
      </w:r>
      <w:r w:rsidRPr="00831007">
        <w:rPr>
          <w:rFonts w:ascii="Times New Roman" w:hAnsi="Times New Roman" w:cs="Times New Roman"/>
          <w:bCs/>
          <w:lang w:eastAsia="zh-TW" w:bidi="en-US"/>
        </w:rPr>
        <w:t xml:space="preserve"> kebele</w:t>
      </w:r>
      <w:r w:rsidRPr="00831007">
        <w:rPr>
          <w:rFonts w:ascii="Times New Roman" w:hAnsi="Times New Roman" w:cs="Times New Roman"/>
          <w:bCs/>
          <w:lang w:bidi="en-US"/>
        </w:rPr>
        <w:t>s have good and positive attitudes towards the proposed project future plan of activities with concerns to the project implementation because it can cease or come to an end the problem of traditional weir diversion  which affected by high flooding during rainy season year by year .</w:t>
      </w:r>
      <w:bookmarkStart w:id="336" w:name="_Toc245304868"/>
      <w:bookmarkStart w:id="337" w:name="_Toc348528479"/>
      <w:bookmarkStart w:id="338" w:name="_Toc373016533"/>
      <w:bookmarkStart w:id="339" w:name="_Toc373181744"/>
    </w:p>
    <w:bookmarkEnd w:id="336"/>
    <w:bookmarkEnd w:id="337"/>
    <w:bookmarkEnd w:id="338"/>
    <w:bookmarkEnd w:id="339"/>
    <w:p w14:paraId="63832D18" w14:textId="77777777" w:rsidR="006A1FD0" w:rsidRPr="00831007" w:rsidRDefault="006A1FD0" w:rsidP="00073F31">
      <w:pPr>
        <w:rPr>
          <w:rFonts w:ascii="Times New Roman" w:hAnsi="Times New Roman" w:cs="Times New Roman"/>
          <w:color w:val="000000"/>
          <w:lang w:eastAsia="ja-JP"/>
        </w:rPr>
      </w:pPr>
      <w:r w:rsidRPr="00831007">
        <w:rPr>
          <w:rFonts w:ascii="Times New Roman" w:eastAsia="MS Mincho" w:hAnsi="Times New Roman" w:cs="Times New Roman"/>
          <w:lang w:eastAsia="ja-JP"/>
        </w:rPr>
        <w:t>Developmental potentials, constraints and opportunities</w:t>
      </w:r>
    </w:p>
    <w:p w14:paraId="3A65CA82" w14:textId="77777777" w:rsidR="006A1FD0" w:rsidRPr="00831007" w:rsidRDefault="006A1FD0" w:rsidP="00073F31">
      <w:pPr>
        <w:rPr>
          <w:rFonts w:ascii="Times New Roman" w:hAnsi="Times New Roman" w:cs="Times New Roman"/>
          <w:bCs/>
          <w:lang w:bidi="en-US"/>
        </w:rPr>
      </w:pPr>
      <w:bookmarkStart w:id="340" w:name="_Toc198661238"/>
      <w:r w:rsidRPr="00831007">
        <w:rPr>
          <w:rFonts w:ascii="Times New Roman" w:hAnsi="Times New Roman" w:cs="Times New Roman"/>
          <w:bCs/>
          <w:lang w:bidi="en-US"/>
        </w:rPr>
        <w:t>Based on the household survey conducted and detailed discussion with the project beneficiaries, a development agents and kebeles official, the study has identified opportunities and constraints for efficient project development. The identified opportunities and constraints are described below.</w:t>
      </w:r>
      <w:bookmarkEnd w:id="340"/>
    </w:p>
    <w:p w14:paraId="6E16C06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b/>
        <w:t xml:space="preserve">Opportunities </w:t>
      </w:r>
    </w:p>
    <w:p w14:paraId="79E128AE"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noProof/>
          <w:lang w:bidi="en-US"/>
        </w:rPr>
        <w:t>High Project Beneficeries willingness and Participation: During houshold survey and discussion, farmers were highly interested to upgrade the existing traditional irrigation system. They are positive to describe their problem and open to propose its solution.</w:t>
      </w:r>
    </w:p>
    <w:p w14:paraId="4DE28AA1"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noProof/>
          <w:lang w:bidi="en-US"/>
        </w:rPr>
        <w:t>Access to Markets:  The project relatively has better access to nearest markets.</w:t>
      </w:r>
    </w:p>
    <w:p w14:paraId="06ED203A"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noProof/>
          <w:lang w:bidi="en-US"/>
        </w:rPr>
        <w:t>The existence of labor resources</w:t>
      </w:r>
    </w:p>
    <w:p w14:paraId="51FA0D7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noProof/>
          <w:lang w:bidi="en-US"/>
        </w:rPr>
        <w:t xml:space="preserve">Access road: relatively there is good  access to main roads </w:t>
      </w:r>
    </w:p>
    <w:p w14:paraId="00E3512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b/>
        <w:t>Constraints</w:t>
      </w:r>
    </w:p>
    <w:p w14:paraId="2BACB3C9"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noProof/>
          <w:lang w:bidi="en-US"/>
        </w:rPr>
        <w:t xml:space="preserve">High population pressure as a result of illigal migration  from other area on the existing farm land and lack of alternative livelihoods as a result there is high level of underemployment, unemployment of youth and food insecurity constraints in the area. </w:t>
      </w:r>
    </w:p>
    <w:p w14:paraId="1B79FA78"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noProof/>
          <w:lang w:bidi="en-US"/>
        </w:rPr>
        <w:t>Poor human health, low availability of Health Posts per capita, serious incidence of malaria and water born diseases and weak family planning services.</w:t>
      </w:r>
    </w:p>
    <w:p w14:paraId="318A816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noProof/>
          <w:lang w:bidi="en-US"/>
        </w:rPr>
        <w:t xml:space="preserve">Lack of quality water supply.  </w:t>
      </w:r>
    </w:p>
    <w:p w14:paraId="299350A1"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noProof/>
          <w:lang w:bidi="en-US"/>
        </w:rPr>
        <w:t>Inadequate education services-lack of educational materials, low quality of education and high school drop out rate.</w:t>
      </w:r>
    </w:p>
    <w:p w14:paraId="13890A85"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noProof/>
          <w:lang w:bidi="en-US"/>
        </w:rPr>
        <w:lastRenderedPageBreak/>
        <w:t xml:space="preserve">Poor grass root level institutional capacity (primary cooperative, </w:t>
      </w:r>
      <w:smartTag w:uri="urn:schemas-microsoft-com:office:smarttags" w:element="stockticker">
        <w:r w:rsidRPr="00831007">
          <w:rPr>
            <w:rFonts w:ascii="Times New Roman" w:hAnsi="Times New Roman" w:cs="Times New Roman"/>
            <w:bCs/>
            <w:noProof/>
            <w:lang w:bidi="en-US"/>
          </w:rPr>
          <w:t>MFI</w:t>
        </w:r>
      </w:smartTag>
      <w:r w:rsidRPr="00831007">
        <w:rPr>
          <w:rFonts w:ascii="Times New Roman" w:hAnsi="Times New Roman" w:cs="Times New Roman"/>
          <w:bCs/>
          <w:noProof/>
          <w:lang w:bidi="en-US"/>
        </w:rPr>
        <w:t>, FTCs, Kebele administrations etc.)</w:t>
      </w:r>
    </w:p>
    <w:p w14:paraId="0B6539DE"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noProof/>
          <w:lang w:bidi="en-US"/>
        </w:rPr>
        <w:t xml:space="preserve">Capacity problem of farmers to access different farm implements. </w:t>
      </w:r>
    </w:p>
    <w:p w14:paraId="4569B58E" w14:textId="77777777" w:rsidR="006A1FD0" w:rsidRPr="00831007" w:rsidRDefault="006A1FD0" w:rsidP="00073F31">
      <w:pPr>
        <w:rPr>
          <w:rFonts w:ascii="Times New Roman" w:hAnsi="Times New Roman" w:cs="Times New Roman"/>
          <w:bCs/>
          <w:noProof/>
          <w:lang w:bidi="en-US"/>
        </w:rPr>
      </w:pPr>
      <w:r w:rsidRPr="00831007">
        <w:rPr>
          <w:rFonts w:ascii="Times New Roman" w:hAnsi="Times New Roman" w:cs="Times New Roman"/>
          <w:bCs/>
          <w:noProof/>
          <w:lang w:bidi="en-US"/>
        </w:rPr>
        <w:t xml:space="preserve">Low level of women’s participation in the local level development process  and </w:t>
      </w:r>
      <w:r w:rsidRPr="00831007">
        <w:rPr>
          <w:rFonts w:ascii="Times New Roman" w:hAnsi="Times New Roman" w:cs="Times New Roman"/>
          <w:bCs/>
          <w:lang w:bidi="en-US"/>
        </w:rPr>
        <w:t>Degrading natural environment and resources through traditional forest burning in dry season</w:t>
      </w:r>
    </w:p>
    <w:p w14:paraId="0366D7C0" w14:textId="77777777" w:rsidR="006A1FD0" w:rsidRPr="00F259F5" w:rsidRDefault="006A1FD0" w:rsidP="00073F31">
      <w:pPr>
        <w:rPr>
          <w:rFonts w:ascii="Times New Roman" w:hAnsi="Times New Roman" w:cs="Times New Roman"/>
          <w:b/>
          <w:i/>
          <w:smallCaps/>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i/>
          <w:smallCaps/>
          <w:lang w:eastAsia="nl-NL"/>
          <w14:shadow w14:blurRad="50800" w14:dist="38100" w14:dir="2700000" w14:sx="100000" w14:sy="100000" w14:kx="0" w14:ky="0" w14:algn="tl">
            <w14:srgbClr w14:val="000000">
              <w14:alpha w14:val="60000"/>
            </w14:srgbClr>
          </w14:shadow>
        </w:rPr>
        <w:t xml:space="preserve"> PROJECT BENEFITS </w:t>
      </w:r>
      <w:smartTag w:uri="urn:schemas-microsoft-com:office:smarttags" w:element="stockticker">
        <w:r w:rsidRPr="00F259F5">
          <w:rPr>
            <w:rFonts w:ascii="Times New Roman" w:hAnsi="Times New Roman" w:cs="Times New Roman"/>
            <w:i/>
            <w:smallCaps/>
            <w:lang w:eastAsia="nl-NL"/>
            <w14:shadow w14:blurRad="50800" w14:dist="38100" w14:dir="2700000" w14:sx="100000" w14:sy="100000" w14:kx="0" w14:ky="0" w14:algn="tl">
              <w14:srgbClr w14:val="000000">
                <w14:alpha w14:val="60000"/>
              </w14:srgbClr>
            </w14:shadow>
          </w:rPr>
          <w:t>AND</w:t>
        </w:r>
      </w:smartTag>
      <w:r w:rsidRPr="00F259F5">
        <w:rPr>
          <w:rFonts w:ascii="Times New Roman" w:hAnsi="Times New Roman" w:cs="Times New Roman"/>
          <w:i/>
          <w:smallCaps/>
          <w:lang w:eastAsia="nl-NL"/>
          <w14:shadow w14:blurRad="50800" w14:dist="38100" w14:dir="2700000" w14:sx="100000" w14:sy="100000" w14:kx="0" w14:ky="0" w14:algn="tl">
            <w14:srgbClr w14:val="000000">
              <w14:alpha w14:val="60000"/>
            </w14:srgbClr>
          </w14:shadow>
        </w:rPr>
        <w:t xml:space="preserve"> IMPACTS</w:t>
      </w:r>
      <w:r w:rsidRPr="00F259F5">
        <w:rPr>
          <w:rFonts w:ascii="Times New Roman" w:hAnsi="Times New Roman" w:cs="Times New Roman"/>
          <w:b/>
          <w:i/>
          <w:smallCaps/>
          <w:color w:val="000000"/>
          <w:lang w:eastAsia="nl-NL"/>
          <w14:shadow w14:blurRad="50800" w14:dist="38100" w14:dir="2700000" w14:sx="100000" w14:sy="100000" w14:kx="0" w14:ky="0" w14:algn="tl">
            <w14:srgbClr w14:val="000000">
              <w14:alpha w14:val="60000"/>
            </w14:srgbClr>
          </w14:shadow>
        </w:rPr>
        <w:t>.</w:t>
      </w:r>
    </w:p>
    <w:p w14:paraId="1B6FA3B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Expected project benefits</w:t>
      </w:r>
    </w:p>
    <w:p w14:paraId="24E94BF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Benefit and positive socio-economic impacts forecasted by the expected small-scale irrigation project will has the following impacts:-</w:t>
      </w:r>
    </w:p>
    <w:p w14:paraId="25145FC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major expected socioeconomic benefit and impacts of the project are probably deriving from project overall development activities and project objectives. These expected benefits and positive impacts of project will described in the following manner.</w:t>
      </w:r>
    </w:p>
    <w:p w14:paraId="19AB4AB5"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bookmarkStart w:id="341" w:name="_Toc153944607"/>
      <w:bookmarkStart w:id="342" w:name="_Toc245304863"/>
      <w:bookmarkStart w:id="343" w:name="_Toc348528473"/>
      <w:bookmarkStart w:id="344" w:name="_Toc373016527"/>
      <w:bookmarkStart w:id="345" w:name="_Toc373181738"/>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ab/>
      </w:r>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Ensuring Sustainable Food Securit</w:t>
      </w:r>
      <w:bookmarkEnd w:id="341"/>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y</w:t>
      </w:r>
      <w:bookmarkEnd w:id="342"/>
      <w:bookmarkEnd w:id="343"/>
      <w:bookmarkEnd w:id="344"/>
      <w:bookmarkEnd w:id="345"/>
    </w:p>
    <w:p w14:paraId="5B5DCD6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According to the households survey data conducted in the intended project area, food insecurity has observed on very few household populations during this study. Inconsistence or insufficient rainfall and low productivity reduces the ability of farmers to produce adequate food crops, which trapping the rural poor in a vicious circle.   Therefore, the introduction of improved and expanded irrigation farming in the area should enable farmers to produce adequate crops on smallholder farm thereby ensuring sustainable food supplies in the area and increasing household income.</w:t>
      </w:r>
    </w:p>
    <w:p w14:paraId="389EE055"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bookmarkStart w:id="346" w:name="_Toc153944608"/>
      <w:bookmarkStart w:id="347" w:name="_Toc245304864"/>
      <w:bookmarkStart w:id="348" w:name="_Toc348528474"/>
      <w:bookmarkStart w:id="349" w:name="_Toc373016528"/>
      <w:bookmarkStart w:id="350" w:name="_Toc373181739"/>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ab/>
        <w:t>Promoting Family Welfare</w:t>
      </w:r>
      <w:bookmarkEnd w:id="346"/>
      <w:bookmarkEnd w:id="347"/>
      <w:bookmarkEnd w:id="348"/>
      <w:bookmarkEnd w:id="349"/>
      <w:bookmarkEnd w:id="350"/>
    </w:p>
    <w:p w14:paraId="421101E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As per socio-economic study of the area conducted, the living standard of the communities is vulnerable to lack of income and consequently suffers considerably. Inadequate access to balanced food leads to malnutrition and susceptibility or vulnerability to diseases. The proposed irrigation project can boost or improve the production and productivities of the beneficiaries by double farming in a year efficiently and effectively. Thus, the intended project should have a positive impact by alleviating disease caused by a deficient diet. The beneficiaries should be able to satisfy their clothing needs, furnish their homes, cover medical and other related social services expenses from their enhanced incomes through increased production by the proposed project.</w:t>
      </w:r>
      <w:bookmarkStart w:id="351" w:name="_Toc153944609"/>
      <w:bookmarkStart w:id="352" w:name="_Toc245304865"/>
      <w:bookmarkStart w:id="353" w:name="_Toc348528475"/>
      <w:bookmarkStart w:id="354" w:name="_Toc373016529"/>
      <w:bookmarkStart w:id="355" w:name="_Toc373181740"/>
    </w:p>
    <w:p w14:paraId="21820F40" w14:textId="77777777" w:rsidR="006A1FD0" w:rsidRPr="00F259F5" w:rsidRDefault="006A1FD0" w:rsidP="00073F31">
      <w:pPr>
        <w:rPr>
          <w:rFonts w:ascii="Times New Roman" w:hAnsi="Times New Roman" w:cs="Times New Roman"/>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ab/>
      </w:r>
      <w:bookmarkEnd w:id="351"/>
      <w:r w:rsidRPr="00F259F5">
        <w:rPr>
          <w:rFonts w:ascii="Times New Roman" w:hAnsi="Times New Roman" w:cs="Times New Roman"/>
          <w:bCs/>
          <w:i/>
          <w:lang w:eastAsia="nl-NL"/>
          <w14:shadow w14:blurRad="50800" w14:dist="38100" w14:dir="2700000" w14:sx="100000" w14:sy="100000" w14:kx="0" w14:ky="0" w14:algn="tl">
            <w14:srgbClr w14:val="000000">
              <w14:alpha w14:val="60000"/>
            </w14:srgbClr>
          </w14:shadow>
        </w:rPr>
        <w:t>Create employment Opportunities</w:t>
      </w:r>
      <w:bookmarkEnd w:id="352"/>
      <w:bookmarkEnd w:id="353"/>
      <w:bookmarkEnd w:id="354"/>
      <w:bookmarkEnd w:id="355"/>
    </w:p>
    <w:p w14:paraId="158FBD0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majority of the population of the project area is under working age. Irrigated farming is labor-intensive and therefore the existing under-utilized work force or unemployed labor should obtain employment. In addition, during construction, the project will require a significant skilled </w:t>
      </w:r>
      <w:r w:rsidRPr="00831007">
        <w:rPr>
          <w:rFonts w:ascii="Times New Roman" w:hAnsi="Times New Roman" w:cs="Times New Roman"/>
          <w:bCs/>
          <w:lang w:bidi="en-US"/>
        </w:rPr>
        <w:lastRenderedPageBreak/>
        <w:t>and un skilled labor force, but although temporary work force from the surrounding area; this will be</w:t>
      </w:r>
      <w:bookmarkStart w:id="356" w:name="_Toc153944612"/>
      <w:bookmarkStart w:id="357" w:name="_Toc245304866"/>
      <w:bookmarkStart w:id="358" w:name="_Toc348528476"/>
      <w:r w:rsidRPr="00831007">
        <w:rPr>
          <w:rFonts w:ascii="Times New Roman" w:hAnsi="Times New Roman" w:cs="Times New Roman"/>
          <w:bCs/>
          <w:lang w:bidi="en-US"/>
        </w:rPr>
        <w:t xml:space="preserve"> advantageous for local people.</w:t>
      </w:r>
    </w:p>
    <w:p w14:paraId="46547B68" w14:textId="77777777" w:rsidR="006A1FD0" w:rsidRPr="00F259F5" w:rsidRDefault="006A1FD0" w:rsidP="00073F31">
      <w:pPr>
        <w:rPr>
          <w:rFonts w:ascii="Times New Roman" w:eastAsia="Calibri" w:hAnsi="Times New Roman" w:cs="Times New Roman"/>
          <w:bCs/>
          <w:i/>
          <w:lang w:eastAsia="nl-NL"/>
          <w14:shadow w14:blurRad="50800" w14:dist="38100" w14:dir="2700000" w14:sx="100000" w14:sy="100000" w14:kx="0" w14:ky="0" w14:algn="tl">
            <w14:srgbClr w14:val="000000">
              <w14:alpha w14:val="60000"/>
            </w14:srgbClr>
          </w14:shadow>
        </w:rPr>
      </w:pPr>
      <w:bookmarkStart w:id="359" w:name="_Toc373016530"/>
      <w:bookmarkStart w:id="360" w:name="_Toc373181741"/>
      <w:r w:rsidRPr="00F259F5">
        <w:rPr>
          <w:rFonts w:ascii="Times New Roman" w:eastAsia="Calibri" w:hAnsi="Times New Roman" w:cs="Times New Roman"/>
          <w:bCs/>
          <w:i/>
          <w:lang w:eastAsia="nl-NL"/>
          <w14:shadow w14:blurRad="50800" w14:dist="38100" w14:dir="2700000" w14:sx="100000" w14:sy="100000" w14:kx="0" w14:ky="0" w14:algn="tl">
            <w14:srgbClr w14:val="000000">
              <w14:alpha w14:val="60000"/>
            </w14:srgbClr>
          </w14:shadow>
        </w:rPr>
        <w:t>Increase the contribution for Social Services and Infrastructural Development</w:t>
      </w:r>
      <w:bookmarkEnd w:id="356"/>
      <w:bookmarkEnd w:id="357"/>
      <w:bookmarkEnd w:id="358"/>
      <w:bookmarkEnd w:id="359"/>
      <w:bookmarkEnd w:id="360"/>
    </w:p>
    <w:p w14:paraId="320F1CE6"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Cs/>
          <w:lang w:bidi="en-US"/>
        </w:rPr>
        <w:t>The proposed project should make a greater contribution to increased productivity and enhanced household income levels.  In turn, this will enable parents to send their children to school, providing their necessities and covering their expenses. There should be opportunities to expand social services and infrastructure in the project area</w:t>
      </w:r>
      <w:r w:rsidRPr="00831007">
        <w:rPr>
          <w:rFonts w:ascii="Times New Roman" w:hAnsi="Times New Roman" w:cs="Times New Roman"/>
          <w:b/>
          <w:bCs/>
          <w:lang w:bidi="en-US"/>
        </w:rPr>
        <w:t xml:space="preserve">. </w:t>
      </w:r>
      <w:bookmarkStart w:id="361" w:name="_Toc153944613"/>
      <w:bookmarkStart w:id="362" w:name="_Toc245304867"/>
      <w:bookmarkStart w:id="363" w:name="_Toc348528477"/>
      <w:r w:rsidRPr="00831007">
        <w:rPr>
          <w:rFonts w:ascii="Times New Roman" w:hAnsi="Times New Roman" w:cs="Times New Roman"/>
          <w:bCs/>
          <w:lang w:bidi="en-US"/>
        </w:rPr>
        <w:t>In view of the disadvantaged landless, the construction of project can be considered as a step forward in temporary alleviating the problem of unemployment</w:t>
      </w:r>
    </w:p>
    <w:p w14:paraId="08D46E69" w14:textId="77777777" w:rsidR="006A1FD0" w:rsidRPr="00F259F5" w:rsidRDefault="006A1FD0" w:rsidP="00073F31">
      <w:pPr>
        <w:rPr>
          <w:rFonts w:ascii="Times New Roman" w:eastAsia="Calibri" w:hAnsi="Times New Roman" w:cs="Times New Roman"/>
          <w:bCs/>
          <w:i/>
          <w:lang w:eastAsia="nl-NL"/>
          <w14:shadow w14:blurRad="50800" w14:dist="38100" w14:dir="2700000" w14:sx="100000" w14:sy="100000" w14:kx="0" w14:ky="0" w14:algn="tl">
            <w14:srgbClr w14:val="000000">
              <w14:alpha w14:val="60000"/>
            </w14:srgbClr>
          </w14:shadow>
        </w:rPr>
      </w:pPr>
      <w:bookmarkStart w:id="364" w:name="_Toc348528478"/>
      <w:bookmarkStart w:id="365" w:name="_Toc373016532"/>
      <w:bookmarkStart w:id="366" w:name="_Toc373181743"/>
      <w:bookmarkEnd w:id="361"/>
      <w:bookmarkEnd w:id="362"/>
      <w:bookmarkEnd w:id="363"/>
      <w:r w:rsidRPr="00F259F5">
        <w:rPr>
          <w:rFonts w:ascii="Times New Roman" w:eastAsia="Calibri" w:hAnsi="Times New Roman" w:cs="Times New Roman"/>
          <w:bCs/>
          <w:i/>
          <w:lang w:eastAsia="nl-NL"/>
          <w14:shadow w14:blurRad="50800" w14:dist="38100" w14:dir="2700000" w14:sx="100000" w14:sy="100000" w14:kx="0" w14:ky="0" w14:algn="tl">
            <w14:srgbClr w14:val="000000">
              <w14:alpha w14:val="60000"/>
            </w14:srgbClr>
          </w14:shadow>
        </w:rPr>
        <w:t>Income Generating for Women</w:t>
      </w:r>
      <w:bookmarkEnd w:id="364"/>
      <w:bookmarkEnd w:id="365"/>
      <w:bookmarkEnd w:id="366"/>
    </w:p>
    <w:p w14:paraId="589C773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Expansion of irrigation project will help women to participate in irrigation farming and increases their production and productivity. Limited income generating activities were one of the restricting factors for women in the project area. </w:t>
      </w:r>
    </w:p>
    <w:p w14:paraId="0596D80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In summary, there are several tangible and intangible (direct and indirect) benefits expected to accrue or accumulate from the proposed irrigation, in addition to those mentioned above.   However, in order to ensure the accrual of all these benefits, the project has to be coordinated properly within the existing socioeconomic context. </w:t>
      </w:r>
    </w:p>
    <w:p w14:paraId="06EAEE0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Improving employment opportunity to the farmers and others from adjoining and different area around  the project  during the construction period , Stimulating the economic activity creation of employment opportunity and increased income by enabling the establishment of manufacturing plants,   Enhancing the development of township by attracting commercial activities and investment that pave way for urbanization,</w:t>
      </w:r>
    </w:p>
    <w:p w14:paraId="7DBA0F5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The Negative impact of the projects </w:t>
      </w:r>
    </w:p>
    <w:p w14:paraId="65EBF23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Any project will have its own positive and negative impacts. Benchmark assessments have needed to assess project development in terms of expected negative impacts and need for early mitigation measures. For the proposed irrigation project, the following are major expected problems, which will have adverse impacts unless appropriate corrective measures have incorporated or included into the project design. </w:t>
      </w:r>
    </w:p>
    <w:p w14:paraId="27B8385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project will probably have negative impacts as well. The anticipated impacts of the project have listed as of the following.</w:t>
      </w:r>
    </w:p>
    <w:p w14:paraId="615748C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social conflicts may be occurred because the command area delineation is on an individual land holding demarcates.  After implementation of the project, the contending or opposing kebele or the adjacent kebele may quarrel over its consumption.</w:t>
      </w:r>
    </w:p>
    <w:p w14:paraId="6C91252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new technology (modern diversion weir) going have to introduced in the project may not match with capability of the expected beneficiaries because of low knowledge of it.</w:t>
      </w:r>
      <w:bookmarkStart w:id="367" w:name="_Toc324093094"/>
      <w:bookmarkStart w:id="368" w:name="_Toc319747314"/>
      <w:bookmarkStart w:id="369" w:name="_Toc319680417"/>
      <w:bookmarkStart w:id="370" w:name="_Toc319676220"/>
    </w:p>
    <w:p w14:paraId="174B685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lastRenderedPageBreak/>
        <w:t xml:space="preserve">Any project will have its own positive and negative impacts. Benchmark assessments have needed to assess project development in terms of expected negative impacts and need for early mitigation measures.For the proposed irrigation project, the following are major expected problems, which will have adverse impacts unless appropriate corrective measures have incorporated into the project design.  </w:t>
      </w:r>
    </w:p>
    <w:p w14:paraId="42EDBDC6" w14:textId="77777777" w:rsidR="006A1FD0" w:rsidRPr="00831007" w:rsidRDefault="006A1FD0" w:rsidP="00073F31">
      <w:pPr>
        <w:rPr>
          <w:rFonts w:ascii="Times New Roman" w:hAnsi="Times New Roman" w:cs="Times New Roman"/>
          <w:bCs/>
          <w:lang w:bidi="en-US"/>
        </w:rPr>
      </w:pPr>
      <w:bookmarkStart w:id="371" w:name="_Toc153944615"/>
      <w:bookmarkStart w:id="372" w:name="_Toc245304870"/>
      <w:bookmarkStart w:id="373" w:name="_Toc348528481"/>
      <w:bookmarkStart w:id="374" w:name="_Toc373016535"/>
      <w:bookmarkStart w:id="375" w:name="_Toc373181746"/>
      <w:r w:rsidRPr="00831007">
        <w:rPr>
          <w:rFonts w:ascii="Times New Roman" w:hAnsi="Times New Roman" w:cs="Times New Roman"/>
          <w:b/>
          <w:bCs/>
          <w:i/>
          <w:lang w:bidi="en-US"/>
        </w:rPr>
        <w:tab/>
      </w:r>
      <w:r w:rsidRPr="00831007">
        <w:rPr>
          <w:rFonts w:ascii="Times New Roman" w:hAnsi="Times New Roman" w:cs="Times New Roman"/>
          <w:bCs/>
          <w:lang w:bidi="en-US"/>
        </w:rPr>
        <w:t>Malaria</w:t>
      </w:r>
      <w:bookmarkEnd w:id="371"/>
      <w:r w:rsidRPr="00831007">
        <w:rPr>
          <w:rFonts w:ascii="Times New Roman" w:hAnsi="Times New Roman" w:cs="Times New Roman"/>
          <w:bCs/>
          <w:lang w:bidi="en-US"/>
        </w:rPr>
        <w:t>:</w:t>
      </w:r>
      <w:bookmarkEnd w:id="372"/>
      <w:bookmarkEnd w:id="373"/>
      <w:bookmarkEnd w:id="374"/>
      <w:bookmarkEnd w:id="375"/>
    </w:p>
    <w:p w14:paraId="3596204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project area is malarias area and malaria is the one of the top ten diseases prevailing currently in the project area. It has known that irrigation development will create favorable conditions for mosquitoes to breed, in the reservoir, command areas and along the main irrigation structures and, which may aggravate the situation. Serious and careful attentions have given to the design of the irrigation structures to incorporate appropriate mitigation measures.</w:t>
      </w:r>
    </w:p>
    <w:p w14:paraId="5B624632" w14:textId="77777777" w:rsidR="006A1FD0" w:rsidRPr="00831007" w:rsidRDefault="006A1FD0" w:rsidP="00073F31">
      <w:pPr>
        <w:rPr>
          <w:rFonts w:ascii="Times New Roman" w:hAnsi="Times New Roman" w:cs="Times New Roman"/>
          <w:bCs/>
          <w:color w:val="FF0000"/>
          <w:lang w:bidi="en-US"/>
        </w:rPr>
      </w:pPr>
      <w:r w:rsidRPr="00831007">
        <w:rPr>
          <w:rFonts w:ascii="Times New Roman" w:hAnsi="Times New Roman" w:cs="Times New Roman"/>
          <w:bCs/>
          <w:lang w:bidi="en-US"/>
        </w:rPr>
        <w:tab/>
        <w:t>Resources Displacement</w:t>
      </w:r>
    </w:p>
    <w:p w14:paraId="642BE1A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Dindila aba Oromo SS Irrigation Project requires the construction of head work and different irrigation structures. Because of the headwork and different irrigation structures, some household resources will displace from the area. These factors influence the affected an individual economically, financially and environmentally. For such problem the expected beneficiaries have entered promise to replaced the amount land displaced by the intended project.  </w:t>
      </w:r>
    </w:p>
    <w:p w14:paraId="027C965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 Avoidance of grazing land</w:t>
      </w:r>
    </w:p>
    <w:p w14:paraId="009F6251" w14:textId="77777777" w:rsidR="006A1FD0" w:rsidRPr="00831007" w:rsidRDefault="006A1FD0" w:rsidP="00073F31">
      <w:pPr>
        <w:rPr>
          <w:rFonts w:ascii="Times New Roman" w:eastAsia="MS Mincho" w:hAnsi="Times New Roman" w:cs="Times New Roman"/>
          <w:color w:val="FF0000"/>
          <w:lang w:eastAsia="ja-JP"/>
        </w:rPr>
      </w:pPr>
      <w:r w:rsidRPr="00831007">
        <w:rPr>
          <w:rFonts w:ascii="Times New Roman" w:eastAsia="MS Mincho" w:hAnsi="Times New Roman" w:cs="Times New Roman"/>
          <w:lang w:eastAsia="ja-JP"/>
        </w:rPr>
        <w:t>Because of the implementation of improved irrigation project, grazing land in command area should be cultivated and it has used for crop production, livestock get watering from this river will be decrease. Thus, the conduct of modern irrigation project has negative impact on livestock production</w:t>
      </w:r>
      <w:r w:rsidRPr="00831007">
        <w:rPr>
          <w:rFonts w:ascii="Times New Roman" w:eastAsia="MS Mincho" w:hAnsi="Times New Roman" w:cs="Times New Roman"/>
          <w:color w:val="FF0000"/>
          <w:lang w:eastAsia="ja-JP"/>
        </w:rPr>
        <w:t xml:space="preserve">. </w:t>
      </w:r>
    </w:p>
    <w:p w14:paraId="7D8B7C7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Mitigation measures</w:t>
      </w:r>
      <w:bookmarkEnd w:id="367"/>
      <w:bookmarkEnd w:id="368"/>
      <w:bookmarkEnd w:id="369"/>
      <w:bookmarkEnd w:id="370"/>
    </w:p>
    <w:p w14:paraId="6B31E2A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In order to mitigate the forecasted (probable) negative impacts of the project, the following possible measures have taken into consideration while the project is under implementation. To overcome the potential conflicts especially with the regard to its consumption, the ways in which the adjacent kebele’s use the irrigation water should be considered and Rendering continuous training for the whole users on the areas of irrigation water use and its management to capacitate them to adapt with the technology</w:t>
      </w:r>
      <w:bookmarkEnd w:id="289"/>
      <w:bookmarkEnd w:id="290"/>
      <w:bookmarkEnd w:id="291"/>
    </w:p>
    <w:p w14:paraId="73D1AF3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Socio economic interventions</w:t>
      </w:r>
    </w:p>
    <w:p w14:paraId="4E3C670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Since there is inadequate, social service infrastructural development around the project, area socio-economic intervention is the responsive measure to the expected project efficiency and effectiveness. Therefore, adequate potable water and cattle trough establishment, strengthening of primary cooperative, improving market infrastructure management, Micro-Enterprise </w:t>
      </w:r>
      <w:r w:rsidRPr="00831007">
        <w:rPr>
          <w:rFonts w:ascii="Times New Roman" w:hAnsi="Times New Roman" w:cs="Times New Roman"/>
          <w:bCs/>
          <w:lang w:bidi="en-US"/>
        </w:rPr>
        <w:lastRenderedPageBreak/>
        <w:t>establishment, and farm transport system, Health services improvement on malaria, family planning, HIV/AIDs control &amp; sanitation and Education facilities provisions are the care attention measure until the project implementation undertaken through the encouragements of respective sectors</w:t>
      </w:r>
    </w:p>
    <w:p w14:paraId="7E49C72A" w14:textId="77777777" w:rsidR="006A1FD0" w:rsidRPr="00831007" w:rsidRDefault="006A1FD0" w:rsidP="00073F31">
      <w:pPr>
        <w:rPr>
          <w:rFonts w:ascii="Times New Roman" w:eastAsia="MS Mincho" w:hAnsi="Times New Roman" w:cs="Times New Roman"/>
          <w:lang w:eastAsia="ja-JP"/>
        </w:rPr>
      </w:pPr>
    </w:p>
    <w:p w14:paraId="6F6AA2F8" w14:textId="77777777" w:rsidR="006A1FD0" w:rsidRPr="00831007" w:rsidRDefault="006A1FD0" w:rsidP="00073F31">
      <w:pPr>
        <w:rPr>
          <w:rFonts w:ascii="Times New Roman" w:hAnsi="Times New Roman" w:cs="Times New Roman"/>
          <w:bCs/>
          <w:lang w:eastAsia="ja-JP"/>
        </w:rPr>
      </w:pPr>
      <w:r w:rsidRPr="00831007">
        <w:rPr>
          <w:rFonts w:ascii="Times New Roman" w:eastAsia="MS Mincho" w:hAnsi="Times New Roman" w:cs="Times New Roman"/>
          <w:lang w:eastAsia="ja-JP"/>
        </w:rPr>
        <w:t>13.1 Table 33:-</w:t>
      </w:r>
      <w:r w:rsidRPr="00831007">
        <w:rPr>
          <w:rFonts w:ascii="Times New Roman" w:hAnsi="Times New Roman" w:cs="Times New Roman"/>
          <w:bCs/>
          <w:lang w:eastAsia="ja-JP"/>
        </w:rPr>
        <w:t>Type of Proposed</w:t>
      </w:r>
      <w:r w:rsidRPr="00831007">
        <w:rPr>
          <w:rFonts w:ascii="Times New Roman" w:eastAsia="MS Mincho" w:hAnsi="Times New Roman" w:cs="Times New Roman"/>
          <w:lang w:eastAsia="ja-JP"/>
        </w:rPr>
        <w:t xml:space="preserve"> Socio economic </w:t>
      </w:r>
      <w:r w:rsidRPr="00831007">
        <w:rPr>
          <w:rFonts w:ascii="Times New Roman" w:hAnsi="Times New Roman" w:cs="Times New Roman"/>
          <w:bCs/>
          <w:lang w:eastAsia="ja-JP"/>
        </w:rPr>
        <w:t>interventions</w:t>
      </w:r>
    </w:p>
    <w:tbl>
      <w:tblPr>
        <w:tblpPr w:leftFromText="180" w:rightFromText="180" w:vertAnchor="text" w:horzAnchor="margin" w:tblpY="96"/>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1260"/>
        <w:gridCol w:w="1107"/>
        <w:gridCol w:w="1053"/>
        <w:gridCol w:w="1350"/>
      </w:tblGrid>
      <w:tr w:rsidR="006A1FD0" w:rsidRPr="00831007" w14:paraId="5768616B" w14:textId="77777777" w:rsidTr="00A35AD0">
        <w:trPr>
          <w:trHeight w:val="248"/>
        </w:trPr>
        <w:tc>
          <w:tcPr>
            <w:tcW w:w="4968" w:type="dxa"/>
            <w:vMerge w:val="restart"/>
            <w:noWrap/>
            <w:hideMark/>
          </w:tcPr>
          <w:p w14:paraId="68FB0917"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xml:space="preserve">Proposed </w:t>
            </w:r>
            <w:r w:rsidRPr="00831007">
              <w:rPr>
                <w:rFonts w:ascii="Times New Roman" w:eastAsia="MS Mincho" w:hAnsi="Times New Roman" w:cs="Times New Roman"/>
                <w:lang w:eastAsia="ja-JP"/>
              </w:rPr>
              <w:t>Socio economic interventions</w:t>
            </w:r>
            <w:r w:rsidRPr="00831007">
              <w:rPr>
                <w:rFonts w:ascii="Times New Roman" w:eastAsia="MS Mincho" w:hAnsi="Times New Roman" w:cs="Times New Roman"/>
                <w:bCs/>
                <w:lang w:eastAsia="ja-JP"/>
              </w:rPr>
              <w:t xml:space="preserve"> for project area/Bada Warke and Gudata Doby Kebeles  </w:t>
            </w:r>
          </w:p>
        </w:tc>
        <w:tc>
          <w:tcPr>
            <w:tcW w:w="4770" w:type="dxa"/>
            <w:gridSpan w:val="4"/>
            <w:noWrap/>
            <w:hideMark/>
          </w:tcPr>
          <w:p w14:paraId="0198A11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Socio economic interventions cost</w:t>
            </w:r>
          </w:p>
        </w:tc>
      </w:tr>
      <w:tr w:rsidR="006A1FD0" w:rsidRPr="00831007" w14:paraId="4A5E6FA9" w14:textId="77777777" w:rsidTr="00A35AD0">
        <w:trPr>
          <w:trHeight w:val="320"/>
        </w:trPr>
        <w:tc>
          <w:tcPr>
            <w:tcW w:w="4968" w:type="dxa"/>
            <w:vMerge/>
            <w:tcBorders>
              <w:bottom w:val="single" w:sz="4" w:space="0" w:color="auto"/>
            </w:tcBorders>
            <w:noWrap/>
            <w:hideMark/>
          </w:tcPr>
          <w:p w14:paraId="5A6E27F4" w14:textId="77777777" w:rsidR="006A1FD0" w:rsidRPr="00831007" w:rsidRDefault="006A1FD0" w:rsidP="00073F31">
            <w:pPr>
              <w:rPr>
                <w:rFonts w:ascii="Times New Roman" w:eastAsia="MS Mincho" w:hAnsi="Times New Roman" w:cs="Times New Roman"/>
                <w:bCs/>
                <w:lang w:eastAsia="ja-JP"/>
              </w:rPr>
            </w:pPr>
          </w:p>
        </w:tc>
        <w:tc>
          <w:tcPr>
            <w:tcW w:w="1260" w:type="dxa"/>
            <w:tcBorders>
              <w:bottom w:val="single" w:sz="4" w:space="0" w:color="auto"/>
            </w:tcBorders>
            <w:noWrap/>
            <w:hideMark/>
          </w:tcPr>
          <w:p w14:paraId="4EFF9807"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Unit</w:t>
            </w:r>
          </w:p>
        </w:tc>
        <w:tc>
          <w:tcPr>
            <w:tcW w:w="1107" w:type="dxa"/>
            <w:tcBorders>
              <w:bottom w:val="single" w:sz="4" w:space="0" w:color="auto"/>
            </w:tcBorders>
            <w:noWrap/>
            <w:hideMark/>
          </w:tcPr>
          <w:p w14:paraId="3E781CF5"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Quantity</w:t>
            </w:r>
          </w:p>
        </w:tc>
        <w:tc>
          <w:tcPr>
            <w:tcW w:w="1053" w:type="dxa"/>
            <w:tcBorders>
              <w:bottom w:val="single" w:sz="4" w:space="0" w:color="auto"/>
            </w:tcBorders>
            <w:noWrap/>
            <w:hideMark/>
          </w:tcPr>
          <w:p w14:paraId="20FBC9BC"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Unit price</w:t>
            </w:r>
          </w:p>
        </w:tc>
        <w:tc>
          <w:tcPr>
            <w:tcW w:w="1350" w:type="dxa"/>
            <w:tcBorders>
              <w:bottom w:val="single" w:sz="4" w:space="0" w:color="auto"/>
            </w:tcBorders>
            <w:hideMark/>
          </w:tcPr>
          <w:p w14:paraId="7676E5E5"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Total cost</w:t>
            </w:r>
          </w:p>
        </w:tc>
      </w:tr>
      <w:tr w:rsidR="006A1FD0" w:rsidRPr="00831007" w14:paraId="099B7068" w14:textId="77777777" w:rsidTr="00A35AD0">
        <w:trPr>
          <w:trHeight w:val="369"/>
        </w:trPr>
        <w:tc>
          <w:tcPr>
            <w:tcW w:w="4968" w:type="dxa"/>
            <w:noWrap/>
            <w:hideMark/>
          </w:tcPr>
          <w:p w14:paraId="23EE8EC6"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A-Social and Institutional Development for  Bada Warke and Gudata Doby Kebeles</w:t>
            </w:r>
          </w:p>
        </w:tc>
        <w:tc>
          <w:tcPr>
            <w:tcW w:w="1260" w:type="dxa"/>
            <w:noWrap/>
            <w:hideMark/>
          </w:tcPr>
          <w:p w14:paraId="11E7F662"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w:t>
            </w:r>
          </w:p>
        </w:tc>
        <w:tc>
          <w:tcPr>
            <w:tcW w:w="1107" w:type="dxa"/>
            <w:noWrap/>
            <w:hideMark/>
          </w:tcPr>
          <w:p w14:paraId="0AE3C6C7"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w:t>
            </w:r>
          </w:p>
        </w:tc>
        <w:tc>
          <w:tcPr>
            <w:tcW w:w="1053" w:type="dxa"/>
            <w:noWrap/>
            <w:hideMark/>
          </w:tcPr>
          <w:p w14:paraId="5F4D641B"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 </w:t>
            </w:r>
          </w:p>
        </w:tc>
        <w:tc>
          <w:tcPr>
            <w:tcW w:w="1350" w:type="dxa"/>
            <w:noWrap/>
            <w:hideMark/>
          </w:tcPr>
          <w:p w14:paraId="3706594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w:t>
            </w:r>
          </w:p>
        </w:tc>
      </w:tr>
      <w:tr w:rsidR="006A1FD0" w:rsidRPr="00831007" w14:paraId="7186A7DE" w14:textId="77777777" w:rsidTr="00A35AD0">
        <w:trPr>
          <w:trHeight w:val="196"/>
        </w:trPr>
        <w:tc>
          <w:tcPr>
            <w:tcW w:w="4968" w:type="dxa"/>
            <w:noWrap/>
            <w:hideMark/>
          </w:tcPr>
          <w:p w14:paraId="2B33EC1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1-Potable water supply </w:t>
            </w:r>
          </w:p>
        </w:tc>
        <w:tc>
          <w:tcPr>
            <w:tcW w:w="1260" w:type="dxa"/>
            <w:noWrap/>
            <w:hideMark/>
          </w:tcPr>
          <w:p w14:paraId="01F4416A" w14:textId="77777777" w:rsidR="006A1FD0" w:rsidRPr="00831007" w:rsidRDefault="006A1FD0" w:rsidP="00073F31">
            <w:pPr>
              <w:rPr>
                <w:rFonts w:ascii="Times New Roman" w:eastAsia="MS Mincho" w:hAnsi="Times New Roman" w:cs="Times New Roman"/>
                <w:lang w:eastAsia="ja-JP"/>
              </w:rPr>
            </w:pPr>
          </w:p>
        </w:tc>
        <w:tc>
          <w:tcPr>
            <w:tcW w:w="1107" w:type="dxa"/>
            <w:noWrap/>
            <w:hideMark/>
          </w:tcPr>
          <w:p w14:paraId="127E2EF1" w14:textId="77777777" w:rsidR="006A1FD0" w:rsidRPr="00831007" w:rsidRDefault="006A1FD0" w:rsidP="00073F31">
            <w:pPr>
              <w:rPr>
                <w:rFonts w:ascii="Times New Roman" w:eastAsia="MS Mincho" w:hAnsi="Times New Roman" w:cs="Times New Roman"/>
                <w:lang w:eastAsia="ja-JP"/>
              </w:rPr>
            </w:pPr>
          </w:p>
        </w:tc>
        <w:tc>
          <w:tcPr>
            <w:tcW w:w="1053" w:type="dxa"/>
            <w:noWrap/>
            <w:hideMark/>
          </w:tcPr>
          <w:p w14:paraId="0DDB8635" w14:textId="77777777" w:rsidR="006A1FD0" w:rsidRPr="00831007" w:rsidRDefault="006A1FD0" w:rsidP="00073F31">
            <w:pPr>
              <w:rPr>
                <w:rFonts w:ascii="Times New Roman" w:eastAsia="MS Mincho" w:hAnsi="Times New Roman" w:cs="Times New Roman"/>
                <w:lang w:eastAsia="ja-JP"/>
              </w:rPr>
            </w:pPr>
          </w:p>
        </w:tc>
        <w:tc>
          <w:tcPr>
            <w:tcW w:w="1350" w:type="dxa"/>
            <w:noWrap/>
            <w:hideMark/>
          </w:tcPr>
          <w:p w14:paraId="39B861A4" w14:textId="77777777" w:rsidR="006A1FD0" w:rsidRPr="00831007" w:rsidRDefault="006A1FD0" w:rsidP="00073F31">
            <w:pPr>
              <w:rPr>
                <w:rFonts w:ascii="Times New Roman" w:eastAsia="MS Mincho" w:hAnsi="Times New Roman" w:cs="Times New Roman"/>
                <w:lang w:eastAsia="ja-JP"/>
              </w:rPr>
            </w:pPr>
          </w:p>
        </w:tc>
      </w:tr>
      <w:tr w:rsidR="006A1FD0" w:rsidRPr="00831007" w14:paraId="7DD2EB39" w14:textId="77777777" w:rsidTr="00A35AD0">
        <w:trPr>
          <w:trHeight w:val="233"/>
        </w:trPr>
        <w:tc>
          <w:tcPr>
            <w:tcW w:w="4968" w:type="dxa"/>
            <w:noWrap/>
            <w:hideMark/>
          </w:tcPr>
          <w:p w14:paraId="55E2E0F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-Expansion  </w:t>
            </w:r>
          </w:p>
        </w:tc>
        <w:tc>
          <w:tcPr>
            <w:tcW w:w="1260" w:type="dxa"/>
            <w:noWrap/>
            <w:hideMark/>
          </w:tcPr>
          <w:p w14:paraId="7BDC499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Sites</w:t>
            </w:r>
          </w:p>
        </w:tc>
        <w:tc>
          <w:tcPr>
            <w:tcW w:w="1107" w:type="dxa"/>
            <w:noWrap/>
            <w:hideMark/>
          </w:tcPr>
          <w:p w14:paraId="4D0080C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w:t>
            </w:r>
          </w:p>
        </w:tc>
        <w:tc>
          <w:tcPr>
            <w:tcW w:w="1053" w:type="dxa"/>
            <w:noWrap/>
            <w:hideMark/>
          </w:tcPr>
          <w:p w14:paraId="2759E2A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65,000</w:t>
            </w:r>
          </w:p>
        </w:tc>
        <w:tc>
          <w:tcPr>
            <w:tcW w:w="1350" w:type="dxa"/>
            <w:noWrap/>
            <w:hideMark/>
          </w:tcPr>
          <w:p w14:paraId="3E592AF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390,000</w:t>
            </w:r>
          </w:p>
        </w:tc>
      </w:tr>
      <w:tr w:rsidR="006A1FD0" w:rsidRPr="00831007" w14:paraId="10B5B51A" w14:textId="77777777" w:rsidTr="00A35AD0">
        <w:trPr>
          <w:trHeight w:val="251"/>
        </w:trPr>
        <w:tc>
          <w:tcPr>
            <w:tcW w:w="4968" w:type="dxa"/>
            <w:noWrap/>
            <w:hideMark/>
          </w:tcPr>
          <w:p w14:paraId="1F96D63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-Cattle trough construction</w:t>
            </w:r>
          </w:p>
        </w:tc>
        <w:tc>
          <w:tcPr>
            <w:tcW w:w="1260" w:type="dxa"/>
            <w:noWrap/>
            <w:hideMark/>
          </w:tcPr>
          <w:p w14:paraId="78A4635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Sites</w:t>
            </w:r>
          </w:p>
        </w:tc>
        <w:tc>
          <w:tcPr>
            <w:tcW w:w="1107" w:type="dxa"/>
            <w:noWrap/>
            <w:hideMark/>
          </w:tcPr>
          <w:p w14:paraId="5583709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053" w:type="dxa"/>
            <w:noWrap/>
            <w:hideMark/>
          </w:tcPr>
          <w:p w14:paraId="2E826FF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20000</w:t>
            </w:r>
          </w:p>
        </w:tc>
        <w:tc>
          <w:tcPr>
            <w:tcW w:w="1350" w:type="dxa"/>
            <w:noWrap/>
            <w:hideMark/>
          </w:tcPr>
          <w:p w14:paraId="5D0E829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80,000</w:t>
            </w:r>
          </w:p>
        </w:tc>
      </w:tr>
    </w:tbl>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4"/>
        <w:gridCol w:w="1260"/>
        <w:gridCol w:w="1080"/>
        <w:gridCol w:w="1080"/>
        <w:gridCol w:w="1314"/>
      </w:tblGrid>
      <w:tr w:rsidR="006A1FD0" w:rsidRPr="00831007" w14:paraId="1823DE2F" w14:textId="77777777" w:rsidTr="00A877BF">
        <w:trPr>
          <w:trHeight w:val="360"/>
        </w:trPr>
        <w:tc>
          <w:tcPr>
            <w:tcW w:w="5004" w:type="dxa"/>
            <w:noWrap/>
            <w:hideMark/>
          </w:tcPr>
          <w:p w14:paraId="25F167C9"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B-Livelihood improvement interventions</w:t>
            </w:r>
          </w:p>
        </w:tc>
        <w:tc>
          <w:tcPr>
            <w:tcW w:w="1260" w:type="dxa"/>
            <w:noWrap/>
            <w:hideMark/>
          </w:tcPr>
          <w:p w14:paraId="39274C7B"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080" w:type="dxa"/>
            <w:noWrap/>
            <w:hideMark/>
          </w:tcPr>
          <w:p w14:paraId="33ADE8F2"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080" w:type="dxa"/>
            <w:noWrap/>
            <w:hideMark/>
          </w:tcPr>
          <w:p w14:paraId="31CE52B9"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314" w:type="dxa"/>
            <w:noWrap/>
            <w:hideMark/>
          </w:tcPr>
          <w:p w14:paraId="53484FA2"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w:t>
            </w:r>
          </w:p>
        </w:tc>
      </w:tr>
      <w:tr w:rsidR="006A1FD0" w:rsidRPr="00831007" w14:paraId="79A09A27" w14:textId="77777777" w:rsidTr="00A877BF">
        <w:trPr>
          <w:trHeight w:val="360"/>
        </w:trPr>
        <w:tc>
          <w:tcPr>
            <w:tcW w:w="5004" w:type="dxa"/>
            <w:noWrap/>
            <w:hideMark/>
          </w:tcPr>
          <w:p w14:paraId="330F6CDE"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Micro-Enterprises establishment (745 HH)-30 Group</w:t>
            </w:r>
          </w:p>
        </w:tc>
        <w:tc>
          <w:tcPr>
            <w:tcW w:w="1260" w:type="dxa"/>
            <w:noWrap/>
            <w:hideMark/>
          </w:tcPr>
          <w:p w14:paraId="71D05889"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Group</w:t>
            </w:r>
          </w:p>
        </w:tc>
        <w:tc>
          <w:tcPr>
            <w:tcW w:w="1080" w:type="dxa"/>
            <w:noWrap/>
            <w:hideMark/>
          </w:tcPr>
          <w:p w14:paraId="60E18271"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25</w:t>
            </w:r>
          </w:p>
        </w:tc>
        <w:tc>
          <w:tcPr>
            <w:tcW w:w="1080" w:type="dxa"/>
            <w:noWrap/>
            <w:hideMark/>
          </w:tcPr>
          <w:p w14:paraId="465620DC"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900</w:t>
            </w:r>
          </w:p>
        </w:tc>
        <w:tc>
          <w:tcPr>
            <w:tcW w:w="1314" w:type="dxa"/>
            <w:noWrap/>
            <w:hideMark/>
          </w:tcPr>
          <w:p w14:paraId="713782C4"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22500</w:t>
            </w:r>
          </w:p>
        </w:tc>
      </w:tr>
      <w:tr w:rsidR="006A1FD0" w:rsidRPr="00831007" w14:paraId="3A051F39" w14:textId="77777777" w:rsidTr="00A877BF">
        <w:trPr>
          <w:trHeight w:val="360"/>
        </w:trPr>
        <w:tc>
          <w:tcPr>
            <w:tcW w:w="5004" w:type="dxa"/>
            <w:noWrap/>
            <w:hideMark/>
          </w:tcPr>
          <w:p w14:paraId="2146BB3D"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C-1-Institutional Capacity Building</w:t>
            </w:r>
          </w:p>
        </w:tc>
        <w:tc>
          <w:tcPr>
            <w:tcW w:w="1260" w:type="dxa"/>
            <w:noWrap/>
            <w:hideMark/>
          </w:tcPr>
          <w:p w14:paraId="3189CA62"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080" w:type="dxa"/>
            <w:noWrap/>
            <w:hideMark/>
          </w:tcPr>
          <w:p w14:paraId="0E25E66C"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080" w:type="dxa"/>
            <w:noWrap/>
            <w:hideMark/>
          </w:tcPr>
          <w:p w14:paraId="5F058863"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314" w:type="dxa"/>
            <w:noWrap/>
            <w:hideMark/>
          </w:tcPr>
          <w:p w14:paraId="724E1EEB"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w:t>
            </w:r>
          </w:p>
        </w:tc>
      </w:tr>
      <w:tr w:rsidR="006A1FD0" w:rsidRPr="00831007" w14:paraId="5BEDE1A5" w14:textId="77777777" w:rsidTr="00A877BF">
        <w:trPr>
          <w:trHeight w:val="345"/>
        </w:trPr>
        <w:tc>
          <w:tcPr>
            <w:tcW w:w="5004" w:type="dxa"/>
            <w:noWrap/>
            <w:hideMark/>
          </w:tcPr>
          <w:p w14:paraId="718B9F4D"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1-Health services improvement &amp; material provision</w:t>
            </w:r>
          </w:p>
        </w:tc>
        <w:tc>
          <w:tcPr>
            <w:tcW w:w="1260" w:type="dxa"/>
            <w:noWrap/>
            <w:hideMark/>
          </w:tcPr>
          <w:p w14:paraId="146B45C3"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080" w:type="dxa"/>
            <w:noWrap/>
            <w:hideMark/>
          </w:tcPr>
          <w:p w14:paraId="725FF5D2"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080" w:type="dxa"/>
            <w:noWrap/>
            <w:hideMark/>
          </w:tcPr>
          <w:p w14:paraId="66666B07"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314" w:type="dxa"/>
            <w:noWrap/>
            <w:hideMark/>
          </w:tcPr>
          <w:p w14:paraId="0224E18F"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w:t>
            </w:r>
          </w:p>
        </w:tc>
      </w:tr>
      <w:tr w:rsidR="006A1FD0" w:rsidRPr="00831007" w14:paraId="74C8BDC2" w14:textId="77777777" w:rsidTr="00A877BF">
        <w:trPr>
          <w:trHeight w:val="345"/>
        </w:trPr>
        <w:tc>
          <w:tcPr>
            <w:tcW w:w="5004" w:type="dxa"/>
            <w:noWrap/>
            <w:hideMark/>
          </w:tcPr>
          <w:p w14:paraId="4FF667B6" w14:textId="77777777" w:rsidR="006A1FD0" w:rsidRPr="00717D62" w:rsidRDefault="006A1FD0" w:rsidP="00073F31">
            <w:pPr>
              <w:rPr>
                <w:rFonts w:ascii="Times New Roman" w:eastAsia="MS Mincho" w:hAnsi="Times New Roman" w:cs="Times New Roman"/>
                <w:color w:val="000000"/>
                <w:lang w:val="es-ES_tradnl" w:eastAsia="ja-JP"/>
              </w:rPr>
            </w:pPr>
            <w:r w:rsidRPr="00831007">
              <w:rPr>
                <w:rFonts w:ascii="Times New Roman" w:eastAsia="MS Mincho" w:hAnsi="Times New Roman" w:cs="Times New Roman"/>
                <w:color w:val="000000"/>
                <w:lang w:eastAsia="ja-JP"/>
              </w:rPr>
              <w:t xml:space="preserve">     </w:t>
            </w:r>
            <w:r w:rsidRPr="00717D62">
              <w:rPr>
                <w:rFonts w:ascii="Times New Roman" w:eastAsia="MS Mincho" w:hAnsi="Times New Roman" w:cs="Times New Roman"/>
                <w:color w:val="000000"/>
                <w:lang w:val="es-ES_tradnl" w:eastAsia="ja-JP"/>
              </w:rPr>
              <w:t>-Malaria control (agober, medicine,)-745HH</w:t>
            </w:r>
          </w:p>
        </w:tc>
        <w:tc>
          <w:tcPr>
            <w:tcW w:w="1260" w:type="dxa"/>
            <w:noWrap/>
            <w:hideMark/>
          </w:tcPr>
          <w:p w14:paraId="3AF589C2"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HP</w:t>
            </w:r>
          </w:p>
        </w:tc>
        <w:tc>
          <w:tcPr>
            <w:tcW w:w="1080" w:type="dxa"/>
            <w:noWrap/>
            <w:hideMark/>
          </w:tcPr>
          <w:p w14:paraId="78B2ACBE"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5</w:t>
            </w:r>
          </w:p>
        </w:tc>
        <w:tc>
          <w:tcPr>
            <w:tcW w:w="1080" w:type="dxa"/>
            <w:noWrap/>
            <w:hideMark/>
          </w:tcPr>
          <w:p w14:paraId="7999E9FC"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10000</w:t>
            </w:r>
          </w:p>
        </w:tc>
        <w:tc>
          <w:tcPr>
            <w:tcW w:w="1314" w:type="dxa"/>
            <w:noWrap/>
            <w:hideMark/>
          </w:tcPr>
          <w:p w14:paraId="20B25738"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50,000</w:t>
            </w:r>
          </w:p>
        </w:tc>
      </w:tr>
      <w:tr w:rsidR="006A1FD0" w:rsidRPr="00831007" w14:paraId="15A6B54F" w14:textId="77777777" w:rsidTr="00A877BF">
        <w:trPr>
          <w:trHeight w:val="278"/>
        </w:trPr>
        <w:tc>
          <w:tcPr>
            <w:tcW w:w="5004" w:type="dxa"/>
            <w:noWrap/>
            <w:hideMark/>
          </w:tcPr>
          <w:p w14:paraId="5424A114"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xml:space="preserve">     -Family planning</w:t>
            </w:r>
          </w:p>
        </w:tc>
        <w:tc>
          <w:tcPr>
            <w:tcW w:w="1260" w:type="dxa"/>
            <w:noWrap/>
            <w:hideMark/>
          </w:tcPr>
          <w:p w14:paraId="1C4461CC"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HP</w:t>
            </w:r>
          </w:p>
        </w:tc>
        <w:tc>
          <w:tcPr>
            <w:tcW w:w="1080" w:type="dxa"/>
            <w:noWrap/>
            <w:hideMark/>
          </w:tcPr>
          <w:p w14:paraId="0668874F"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w:t>
            </w:r>
          </w:p>
        </w:tc>
        <w:tc>
          <w:tcPr>
            <w:tcW w:w="1080" w:type="dxa"/>
            <w:noWrap/>
            <w:hideMark/>
          </w:tcPr>
          <w:p w14:paraId="731B9E04"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8000</w:t>
            </w:r>
          </w:p>
        </w:tc>
        <w:tc>
          <w:tcPr>
            <w:tcW w:w="1314" w:type="dxa"/>
            <w:noWrap/>
            <w:hideMark/>
          </w:tcPr>
          <w:p w14:paraId="0589E1C3"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16,000</w:t>
            </w:r>
          </w:p>
        </w:tc>
      </w:tr>
      <w:tr w:rsidR="006A1FD0" w:rsidRPr="00831007" w14:paraId="22B879DF" w14:textId="77777777" w:rsidTr="00A877BF">
        <w:trPr>
          <w:trHeight w:val="278"/>
        </w:trPr>
        <w:tc>
          <w:tcPr>
            <w:tcW w:w="5004" w:type="dxa"/>
            <w:noWrap/>
            <w:hideMark/>
          </w:tcPr>
          <w:p w14:paraId="37864568"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xml:space="preserve">     -HIV/AIDs control</w:t>
            </w:r>
          </w:p>
        </w:tc>
        <w:tc>
          <w:tcPr>
            <w:tcW w:w="1260" w:type="dxa"/>
            <w:noWrap/>
            <w:hideMark/>
          </w:tcPr>
          <w:p w14:paraId="352178FB"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HP</w:t>
            </w:r>
          </w:p>
        </w:tc>
        <w:tc>
          <w:tcPr>
            <w:tcW w:w="1080" w:type="dxa"/>
            <w:noWrap/>
            <w:hideMark/>
          </w:tcPr>
          <w:p w14:paraId="602AF2A0"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3</w:t>
            </w:r>
          </w:p>
        </w:tc>
        <w:tc>
          <w:tcPr>
            <w:tcW w:w="1080" w:type="dxa"/>
            <w:noWrap/>
            <w:hideMark/>
          </w:tcPr>
          <w:p w14:paraId="6AAABBDD"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5000</w:t>
            </w:r>
          </w:p>
        </w:tc>
        <w:tc>
          <w:tcPr>
            <w:tcW w:w="1314" w:type="dxa"/>
            <w:noWrap/>
            <w:hideMark/>
          </w:tcPr>
          <w:p w14:paraId="32F60206"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15,000</w:t>
            </w:r>
          </w:p>
        </w:tc>
      </w:tr>
      <w:tr w:rsidR="006A1FD0" w:rsidRPr="00831007" w14:paraId="5D6A826C" w14:textId="77777777" w:rsidTr="00A877BF">
        <w:trPr>
          <w:trHeight w:val="585"/>
        </w:trPr>
        <w:tc>
          <w:tcPr>
            <w:tcW w:w="5004" w:type="dxa"/>
            <w:noWrap/>
            <w:hideMark/>
          </w:tcPr>
          <w:p w14:paraId="1A2823C0"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2-Education facilities and materials provision (2, 1-4 grade and 2 kindergarten schools)</w:t>
            </w:r>
          </w:p>
        </w:tc>
        <w:tc>
          <w:tcPr>
            <w:tcW w:w="1260" w:type="dxa"/>
            <w:noWrap/>
            <w:hideMark/>
          </w:tcPr>
          <w:p w14:paraId="10F03805"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Schools</w:t>
            </w:r>
          </w:p>
        </w:tc>
        <w:tc>
          <w:tcPr>
            <w:tcW w:w="1080" w:type="dxa"/>
            <w:noWrap/>
            <w:hideMark/>
          </w:tcPr>
          <w:p w14:paraId="6AA1E54A"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4</w:t>
            </w:r>
          </w:p>
        </w:tc>
        <w:tc>
          <w:tcPr>
            <w:tcW w:w="1080" w:type="dxa"/>
            <w:noWrap/>
            <w:hideMark/>
          </w:tcPr>
          <w:p w14:paraId="5FE6410A"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20,000</w:t>
            </w:r>
          </w:p>
        </w:tc>
        <w:tc>
          <w:tcPr>
            <w:tcW w:w="1314" w:type="dxa"/>
            <w:noWrap/>
            <w:hideMark/>
          </w:tcPr>
          <w:p w14:paraId="1F5A11D3"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100,000</w:t>
            </w:r>
          </w:p>
        </w:tc>
      </w:tr>
      <w:tr w:rsidR="006A1FD0" w:rsidRPr="00831007" w14:paraId="523A496A" w14:textId="77777777" w:rsidTr="00A877BF">
        <w:trPr>
          <w:trHeight w:val="360"/>
        </w:trPr>
        <w:tc>
          <w:tcPr>
            <w:tcW w:w="5004" w:type="dxa"/>
            <w:noWrap/>
            <w:hideMark/>
          </w:tcPr>
          <w:p w14:paraId="5A1A60F8"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xml:space="preserve">3-Strengthening existing grass root level institutions </w:t>
            </w:r>
          </w:p>
        </w:tc>
        <w:tc>
          <w:tcPr>
            <w:tcW w:w="1260" w:type="dxa"/>
            <w:noWrap/>
            <w:hideMark/>
          </w:tcPr>
          <w:p w14:paraId="4106EDF9"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w:t>
            </w:r>
          </w:p>
        </w:tc>
        <w:tc>
          <w:tcPr>
            <w:tcW w:w="1080" w:type="dxa"/>
            <w:noWrap/>
            <w:hideMark/>
          </w:tcPr>
          <w:p w14:paraId="41E4482B" w14:textId="77777777" w:rsidR="006A1FD0" w:rsidRPr="00831007" w:rsidRDefault="006A1FD0" w:rsidP="00073F31">
            <w:pPr>
              <w:rPr>
                <w:rFonts w:ascii="Times New Roman" w:eastAsia="MS Mincho" w:hAnsi="Times New Roman" w:cs="Times New Roman"/>
                <w:color w:val="000000"/>
                <w:lang w:eastAsia="ja-JP"/>
              </w:rPr>
            </w:pPr>
          </w:p>
        </w:tc>
        <w:tc>
          <w:tcPr>
            <w:tcW w:w="1080" w:type="dxa"/>
            <w:noWrap/>
            <w:hideMark/>
          </w:tcPr>
          <w:p w14:paraId="6DB163DF" w14:textId="77777777" w:rsidR="006A1FD0" w:rsidRPr="00831007" w:rsidRDefault="006A1FD0" w:rsidP="00073F31">
            <w:pPr>
              <w:rPr>
                <w:rFonts w:ascii="Times New Roman" w:eastAsia="MS Mincho" w:hAnsi="Times New Roman" w:cs="Times New Roman"/>
                <w:color w:val="000000"/>
                <w:lang w:eastAsia="ja-JP"/>
              </w:rPr>
            </w:pPr>
          </w:p>
        </w:tc>
        <w:tc>
          <w:tcPr>
            <w:tcW w:w="1314" w:type="dxa"/>
            <w:noWrap/>
            <w:hideMark/>
          </w:tcPr>
          <w:p w14:paraId="49516270" w14:textId="77777777" w:rsidR="006A1FD0" w:rsidRPr="00831007" w:rsidRDefault="006A1FD0" w:rsidP="00073F31">
            <w:pPr>
              <w:rPr>
                <w:rFonts w:ascii="Times New Roman" w:eastAsia="MS Mincho" w:hAnsi="Times New Roman" w:cs="Times New Roman"/>
                <w:color w:val="000000"/>
                <w:lang w:eastAsia="ja-JP"/>
              </w:rPr>
            </w:pPr>
          </w:p>
        </w:tc>
      </w:tr>
      <w:tr w:rsidR="006A1FD0" w:rsidRPr="00831007" w14:paraId="3CC4BBFF" w14:textId="77777777" w:rsidTr="00A877BF">
        <w:trPr>
          <w:trHeight w:val="360"/>
        </w:trPr>
        <w:tc>
          <w:tcPr>
            <w:tcW w:w="5004" w:type="dxa"/>
            <w:noWrap/>
            <w:hideMark/>
          </w:tcPr>
          <w:p w14:paraId="211F4279"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xml:space="preserve">     -Farmers’ Training Centers (FTCs)-materials, practical training area &amp; materials fulfillment</w:t>
            </w:r>
          </w:p>
        </w:tc>
        <w:tc>
          <w:tcPr>
            <w:tcW w:w="1260" w:type="dxa"/>
            <w:noWrap/>
            <w:hideMark/>
          </w:tcPr>
          <w:p w14:paraId="4745E310"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w:t>
            </w:r>
          </w:p>
        </w:tc>
        <w:tc>
          <w:tcPr>
            <w:tcW w:w="1080" w:type="dxa"/>
            <w:noWrap/>
            <w:hideMark/>
          </w:tcPr>
          <w:p w14:paraId="5F24C51C"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w:t>
            </w:r>
          </w:p>
        </w:tc>
        <w:tc>
          <w:tcPr>
            <w:tcW w:w="1080" w:type="dxa"/>
            <w:noWrap/>
            <w:hideMark/>
          </w:tcPr>
          <w:p w14:paraId="20AABD62"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75000</w:t>
            </w:r>
          </w:p>
        </w:tc>
        <w:tc>
          <w:tcPr>
            <w:tcW w:w="1314" w:type="dxa"/>
            <w:noWrap/>
            <w:hideMark/>
          </w:tcPr>
          <w:p w14:paraId="513015E4"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75,000</w:t>
            </w:r>
          </w:p>
        </w:tc>
      </w:tr>
      <w:tr w:rsidR="006A1FD0" w:rsidRPr="00831007" w14:paraId="7DA0D3F8" w14:textId="77777777" w:rsidTr="00A877BF">
        <w:trPr>
          <w:trHeight w:val="360"/>
        </w:trPr>
        <w:tc>
          <w:tcPr>
            <w:tcW w:w="5004" w:type="dxa"/>
            <w:noWrap/>
            <w:hideMark/>
          </w:tcPr>
          <w:p w14:paraId="626CFC41"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xml:space="preserve">D-Infrastructure Development </w:t>
            </w:r>
          </w:p>
        </w:tc>
        <w:tc>
          <w:tcPr>
            <w:tcW w:w="1260" w:type="dxa"/>
            <w:noWrap/>
            <w:hideMark/>
          </w:tcPr>
          <w:p w14:paraId="0A16228F" w14:textId="77777777" w:rsidR="006A1FD0" w:rsidRPr="00831007" w:rsidRDefault="006A1FD0" w:rsidP="00073F31">
            <w:pPr>
              <w:rPr>
                <w:rFonts w:ascii="Times New Roman" w:eastAsia="MS Mincho" w:hAnsi="Times New Roman" w:cs="Times New Roman"/>
                <w:bCs/>
                <w:color w:val="000000"/>
                <w:lang w:eastAsia="ja-JP"/>
              </w:rPr>
            </w:pPr>
          </w:p>
        </w:tc>
        <w:tc>
          <w:tcPr>
            <w:tcW w:w="1080" w:type="dxa"/>
            <w:noWrap/>
            <w:hideMark/>
          </w:tcPr>
          <w:p w14:paraId="0E386C5E"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080" w:type="dxa"/>
            <w:noWrap/>
            <w:hideMark/>
          </w:tcPr>
          <w:p w14:paraId="25A21044" w14:textId="77777777" w:rsidR="006A1FD0" w:rsidRPr="00831007" w:rsidRDefault="006A1FD0" w:rsidP="00073F31">
            <w:pPr>
              <w:rPr>
                <w:rFonts w:ascii="Times New Roman" w:eastAsia="MS Mincho" w:hAnsi="Times New Roman" w:cs="Times New Roman"/>
                <w:bCs/>
                <w:color w:val="000000"/>
                <w:lang w:eastAsia="ja-JP"/>
              </w:rPr>
            </w:pPr>
            <w:r w:rsidRPr="00831007">
              <w:rPr>
                <w:rFonts w:ascii="Times New Roman" w:eastAsia="MS Mincho" w:hAnsi="Times New Roman" w:cs="Times New Roman"/>
                <w:bCs/>
                <w:color w:val="000000"/>
                <w:lang w:eastAsia="ja-JP"/>
              </w:rPr>
              <w:t> </w:t>
            </w:r>
          </w:p>
        </w:tc>
        <w:tc>
          <w:tcPr>
            <w:tcW w:w="1314" w:type="dxa"/>
            <w:noWrap/>
            <w:hideMark/>
          </w:tcPr>
          <w:p w14:paraId="5556CA6E"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w:t>
            </w:r>
          </w:p>
        </w:tc>
      </w:tr>
      <w:tr w:rsidR="006A1FD0" w:rsidRPr="00831007" w14:paraId="33187414" w14:textId="77777777" w:rsidTr="00A877BF">
        <w:trPr>
          <w:trHeight w:val="360"/>
        </w:trPr>
        <w:tc>
          <w:tcPr>
            <w:tcW w:w="5004" w:type="dxa"/>
            <w:noWrap/>
            <w:hideMark/>
          </w:tcPr>
          <w:p w14:paraId="1DF0D485"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xml:space="preserve">  -Existing Road Improvement </w:t>
            </w:r>
          </w:p>
        </w:tc>
        <w:tc>
          <w:tcPr>
            <w:tcW w:w="1260" w:type="dxa"/>
            <w:noWrap/>
            <w:hideMark/>
          </w:tcPr>
          <w:p w14:paraId="3B15BCDF"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KM</w:t>
            </w:r>
          </w:p>
        </w:tc>
        <w:tc>
          <w:tcPr>
            <w:tcW w:w="1080" w:type="dxa"/>
            <w:noWrap/>
            <w:hideMark/>
          </w:tcPr>
          <w:p w14:paraId="4BFB8696"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20</w:t>
            </w:r>
          </w:p>
        </w:tc>
        <w:tc>
          <w:tcPr>
            <w:tcW w:w="1080" w:type="dxa"/>
            <w:noWrap/>
            <w:hideMark/>
          </w:tcPr>
          <w:p w14:paraId="0B66FE97"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17000</w:t>
            </w:r>
          </w:p>
        </w:tc>
        <w:tc>
          <w:tcPr>
            <w:tcW w:w="1314" w:type="dxa"/>
            <w:noWrap/>
            <w:hideMark/>
          </w:tcPr>
          <w:p w14:paraId="09418F05"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340,000</w:t>
            </w:r>
          </w:p>
        </w:tc>
      </w:tr>
      <w:tr w:rsidR="006A1FD0" w:rsidRPr="00831007" w14:paraId="5FA58A49" w14:textId="77777777" w:rsidTr="00A877BF">
        <w:trPr>
          <w:trHeight w:val="300"/>
        </w:trPr>
        <w:tc>
          <w:tcPr>
            <w:tcW w:w="5004" w:type="dxa"/>
            <w:noWrap/>
            <w:hideMark/>
          </w:tcPr>
          <w:p w14:paraId="4C2A051F"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Grand total</w:t>
            </w:r>
          </w:p>
        </w:tc>
        <w:tc>
          <w:tcPr>
            <w:tcW w:w="1260" w:type="dxa"/>
            <w:noWrap/>
            <w:hideMark/>
          </w:tcPr>
          <w:p w14:paraId="031358A6" w14:textId="77777777" w:rsidR="006A1FD0" w:rsidRPr="00831007" w:rsidRDefault="006A1FD0" w:rsidP="00073F31">
            <w:pPr>
              <w:rPr>
                <w:rFonts w:ascii="Times New Roman" w:eastAsia="MS Mincho" w:hAnsi="Times New Roman" w:cs="Times New Roman"/>
                <w:color w:val="000000"/>
                <w:lang w:eastAsia="ja-JP"/>
              </w:rPr>
            </w:pPr>
          </w:p>
        </w:tc>
        <w:tc>
          <w:tcPr>
            <w:tcW w:w="1080" w:type="dxa"/>
            <w:noWrap/>
            <w:hideMark/>
          </w:tcPr>
          <w:p w14:paraId="183C7860"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w:t>
            </w:r>
          </w:p>
        </w:tc>
        <w:tc>
          <w:tcPr>
            <w:tcW w:w="1080" w:type="dxa"/>
            <w:noWrap/>
            <w:hideMark/>
          </w:tcPr>
          <w:p w14:paraId="62E2CAD3"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w:t>
            </w:r>
          </w:p>
        </w:tc>
        <w:tc>
          <w:tcPr>
            <w:tcW w:w="1314" w:type="dxa"/>
            <w:noWrap/>
            <w:hideMark/>
          </w:tcPr>
          <w:p w14:paraId="318BEA3A" w14:textId="77777777" w:rsidR="006A1FD0" w:rsidRPr="00831007" w:rsidRDefault="006A1FD0"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2,137,000</w:t>
            </w:r>
          </w:p>
        </w:tc>
      </w:tr>
    </w:tbl>
    <w:p w14:paraId="6CB6FCD7" w14:textId="77777777" w:rsidR="00A35AD0" w:rsidRPr="00831007" w:rsidRDefault="00A35AD0" w:rsidP="00073F31">
      <w:pPr>
        <w:pStyle w:val="Heading22"/>
        <w:spacing w:line="360" w:lineRule="auto"/>
        <w:rPr>
          <w:rFonts w:ascii="Times New Roman" w:eastAsia="MS Mincho" w:hAnsi="Times New Roman" w:cs="Times New Roman"/>
          <w:lang w:eastAsia="ja-JP"/>
        </w:rPr>
      </w:pPr>
      <w:bookmarkStart w:id="376" w:name="_Toc420442465"/>
      <w:bookmarkStart w:id="377" w:name="_Toc420466229"/>
    </w:p>
    <w:p w14:paraId="430EBAA4"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378" w:name="_Toc470765674"/>
      <w:r w:rsidRPr="00831007">
        <w:rPr>
          <w:rFonts w:ascii="Times New Roman" w:eastAsia="MS Mincho" w:hAnsi="Times New Roman" w:cs="Times New Roman"/>
          <w:lang w:eastAsia="ja-JP"/>
        </w:rPr>
        <w:t>1.3.8 COMMUNITY PARTICIPATION</w:t>
      </w:r>
      <w:bookmarkEnd w:id="376"/>
      <w:bookmarkEnd w:id="377"/>
      <w:bookmarkEnd w:id="378"/>
    </w:p>
    <w:p w14:paraId="271B0D3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     Introduction</w:t>
      </w:r>
    </w:p>
    <w:p w14:paraId="53D665B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Irrigation development incorporates, Individuals, groups of individuals, people in the kebeles, villages and often the state must join to study, construct, operate and maintain the irrigation system as a whole. </w:t>
      </w:r>
    </w:p>
    <w:p w14:paraId="630A32C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AS it has summarized that the interaction and interdependence of the social and technical subsystems are the building blocks to form a purposeful whole in irrigation farm activities. Irrigation requires the integration of both dimensions that are social and technical. Without the incorporation of the social relations such as human interest, rational decision-making, power-relations, conflict etc. into the technical irrigation discourse, there cannot be a complete understanding of smallholders' irrigations because community irrigations are more than hydraulics and agronomy. </w:t>
      </w:r>
    </w:p>
    <w:p w14:paraId="194A760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Accordingly, identifying community participation and willingness in the planning, implementation and operational stages of a project is the basic and necessary task in the feasibility study of an irrigation and drainage project. Thus, to achieve the goals of the project, beneficiaries have to be involved and contribute to the effectiveness and sustainability of the project. </w:t>
      </w:r>
    </w:p>
    <w:p w14:paraId="589DADF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Al most all of the households are members of traditional community organizations like Edir, Debo, Womfel and Church based self-assisted association. The traditional organizations are helpful for labour coordination and labour exchange during peak production period among the communities. The WUSC mobilizes member farmers to carry out labour-intensive maintenance, irrigation and flood prevention activities at appropriate times during the year. As large numbers of farmers are involved, and this work has carried out on a voluntary basis without payment. </w:t>
      </w:r>
    </w:p>
    <w:p w14:paraId="342715D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Moreover, communities of the project area were participated in soil and water conservation and construction of social service delivery institutions such as health posts, schools, school farm operations, water supply schemes, animal health posts and access road constructions and road maintenance. There are ways that the community members participated for the accomplishment of different tasks and some of the forms of community participations in the area are through their labor, material, and cash/money and idea/information provisions. The attitude of the community towards the project has also investigated through stockholder consultations, where different groups of farmers’ development agents, Elders and Keble administrative participated in discussions and were clearly know about the proposed project. </w:t>
      </w:r>
    </w:p>
    <w:p w14:paraId="5A7E061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Irrigation development is the basic  working system in alleviating or altering the living standard of the target  societies  through rendering  tangible  benefit such increasing production and </w:t>
      </w:r>
      <w:r w:rsidRPr="00831007">
        <w:rPr>
          <w:rFonts w:ascii="Times New Roman" w:hAnsi="Times New Roman" w:cs="Times New Roman"/>
          <w:bCs/>
          <w:lang w:bidi="en-US"/>
        </w:rPr>
        <w:lastRenderedPageBreak/>
        <w:t>productivity ,improving  quality of production, increasing time of scale, improve the consumptions of inputs ,increase the health status of the societies and increase the annual income of  house hold communities. Therefore, to achieve this development successfully community organization is the Maine issue, since it implies a coherent unity, having common interest and equally shared risk and benefit among the target communities.</w:t>
      </w:r>
    </w:p>
    <w:p w14:paraId="2FBD7009" w14:textId="77777777" w:rsidR="006A1FD0" w:rsidRPr="00831007" w:rsidRDefault="006A1FD0" w:rsidP="00073F31">
      <w:pPr>
        <w:rPr>
          <w:rFonts w:ascii="Times New Roman" w:eastAsia="MS Mincho" w:hAnsi="Times New Roman" w:cs="Times New Roman"/>
          <w:b/>
          <w:lang w:eastAsia="ja-JP"/>
        </w:rPr>
      </w:pPr>
      <w:bookmarkStart w:id="379" w:name="_Toc379362870"/>
      <w:bookmarkStart w:id="380" w:name="_Toc379368287"/>
      <w:r w:rsidRPr="00831007">
        <w:rPr>
          <w:rFonts w:ascii="Times New Roman" w:eastAsia="MS Mincho" w:hAnsi="Times New Roman" w:cs="Times New Roman"/>
          <w:b/>
          <w:lang w:eastAsia="ja-JP"/>
        </w:rPr>
        <w:t xml:space="preserve">  Objective of the study</w:t>
      </w:r>
      <w:bookmarkEnd w:id="379"/>
      <w:bookmarkEnd w:id="380"/>
    </w:p>
    <w:p w14:paraId="117FD98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General Objectives</w:t>
      </w:r>
    </w:p>
    <w:p w14:paraId="70C88B65" w14:textId="77777777" w:rsidR="006A1FD0" w:rsidRPr="00831007" w:rsidRDefault="006A1FD0" w:rsidP="00073F31">
      <w:pPr>
        <w:rPr>
          <w:rFonts w:ascii="Times New Roman" w:hAnsi="Times New Roman" w:cs="Times New Roman"/>
          <w:bCs/>
          <w:lang w:eastAsia="ja-JP" w:bidi="en-US"/>
        </w:rPr>
      </w:pPr>
      <w:r w:rsidRPr="00831007">
        <w:rPr>
          <w:rFonts w:ascii="Times New Roman" w:hAnsi="Times New Roman" w:cs="Times New Roman"/>
          <w:bCs/>
          <w:lang w:bidi="en-US"/>
        </w:rPr>
        <w:t>The general objective of community organization, participation and management is to identify existing community and existing local level support institutions willingness, their share of participation and propose future community organization.</w:t>
      </w:r>
    </w:p>
    <w:p w14:paraId="589897DA" w14:textId="77777777" w:rsidR="006A1FD0" w:rsidRPr="00831007" w:rsidRDefault="006A1FD0" w:rsidP="00073F31">
      <w:pPr>
        <w:rPr>
          <w:rFonts w:ascii="Times New Roman" w:hAnsi="Times New Roman" w:cs="Times New Roman"/>
          <w:b/>
          <w:bCs/>
          <w:lang w:bidi="en-US"/>
        </w:rPr>
      </w:pPr>
      <w:r w:rsidRPr="00831007">
        <w:rPr>
          <w:rFonts w:ascii="Times New Roman" w:hAnsi="Times New Roman" w:cs="Times New Roman"/>
          <w:b/>
          <w:bCs/>
          <w:lang w:bidi="en-US"/>
        </w:rPr>
        <w:t xml:space="preserve">  Specific Objectives</w:t>
      </w:r>
    </w:p>
    <w:p w14:paraId="7106714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Identify existing communities’ willingness and decision on the proposed projects</w:t>
      </w:r>
    </w:p>
    <w:p w14:paraId="1F342D33"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Understand community perception, attitude, participation, and demand driven of the project expressed in terms of demonstrable willingness of the user community to commit themselves in contributing resource and acceptance/ownership responsibility for Operation and Maintenance of schemes.</w:t>
      </w:r>
    </w:p>
    <w:p w14:paraId="2FB6BBC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Identify forms (modes) of community participation or ways of maximizing communities participation</w:t>
      </w:r>
    </w:p>
    <w:p w14:paraId="104F326A"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Propose workable institutional systems that promote effective planning, design, construction and O &amp; M of Small-scale irrigation project. </w:t>
      </w:r>
    </w:p>
    <w:p w14:paraId="494DD3EA"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bookmarkStart w:id="381" w:name="_Toc324093101"/>
      <w:bookmarkStart w:id="382" w:name="_Toc319747321"/>
      <w:bookmarkStart w:id="383" w:name="_Toc319680424"/>
      <w:bookmarkStart w:id="384" w:name="_Toc319676227"/>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Methods used</w:t>
      </w:r>
      <w:bookmarkEnd w:id="381"/>
      <w:bookmarkEnd w:id="382"/>
      <w:bookmarkEnd w:id="383"/>
      <w:bookmarkEnd w:id="384"/>
    </w:p>
    <w:p w14:paraId="49C795D1"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Several community approaches have employed with a view to have exactly the perception of the expected beneficiaries’ attitude towards the project. Among them:-</w:t>
      </w:r>
    </w:p>
    <w:p w14:paraId="08CB5CA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Discussion with district administration office and all stakeholder sectors </w:t>
      </w:r>
    </w:p>
    <w:p w14:paraId="7CAE317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Development Agents and Kebeles leader’s discussion.</w:t>
      </w:r>
    </w:p>
    <w:p w14:paraId="41AC379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Discussion with all beneficiaries of the proposed project is among the major techniques used to get exact outlook of the user communities. </w:t>
      </w:r>
    </w:p>
    <w:p w14:paraId="06DD467E"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bookmarkStart w:id="385" w:name="_Toc324093102"/>
      <w:bookmarkStart w:id="386" w:name="_Toc319747322"/>
      <w:bookmarkStart w:id="387" w:name="_Toc319680425"/>
      <w:bookmarkStart w:id="388" w:name="_Toc319676228"/>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 xml:space="preserve"> Procedure</w:t>
      </w:r>
      <w:bookmarkEnd w:id="385"/>
      <w:bookmarkEnd w:id="386"/>
      <w:bookmarkEnd w:id="387"/>
      <w:bookmarkEnd w:id="388"/>
    </w:p>
    <w:p w14:paraId="71E610C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involvement of the user communities from the inception of the project up to its completion is inevitable for they play irreplaceable role. The project will have a long life span than expected, if the beneficiaries take part at all stages of the project cycle.  In order to create sense of ownership in the mind of beneficiaries, we do arrange general meeting to involve them in the study, design and construction of the project. Accordingly, to attain the intended goal of the proposed project discussion has conducted with future beneficiaries. In order to meet the </w:t>
      </w:r>
      <w:r w:rsidRPr="00831007">
        <w:rPr>
          <w:rFonts w:ascii="Times New Roman" w:hAnsi="Times New Roman" w:cs="Times New Roman"/>
          <w:bCs/>
          <w:lang w:bidi="en-US"/>
        </w:rPr>
        <w:lastRenderedPageBreak/>
        <w:t>targeted group the writer went through several stages. The procedures passed through the following.</w:t>
      </w:r>
    </w:p>
    <w:p w14:paraId="221FC884"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At the beginning, discussion conducted with stakeholders like woreda officials of different sectors to inform them about the project plan. </w:t>
      </w:r>
    </w:p>
    <w:p w14:paraId="385C3869"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Kebeles administration office informed through formal written letter from woreda administration office</w:t>
      </w:r>
    </w:p>
    <w:p w14:paraId="44ECE06C"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 short meeting held with kebeles administrators in order to conduct community discussion </w:t>
      </w:r>
    </w:p>
    <w:p w14:paraId="4E6A65A0"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Finally, general meeting declared to the communities through the existing leaders of development teams.</w:t>
      </w:r>
    </w:p>
    <w:p w14:paraId="62C99585"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bookmarkStart w:id="389" w:name="_Toc324093103"/>
      <w:bookmarkStart w:id="390" w:name="_Toc319747323"/>
      <w:bookmarkStart w:id="391" w:name="_Toc319680426"/>
      <w:bookmarkStart w:id="392" w:name="_Toc319676229"/>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Agenda of the meeting</w:t>
      </w:r>
      <w:bookmarkEnd w:id="389"/>
      <w:bookmarkEnd w:id="390"/>
      <w:bookmarkEnd w:id="391"/>
      <w:bookmarkEnd w:id="392"/>
    </w:p>
    <w:p w14:paraId="6A7A0CD2" w14:textId="77777777" w:rsidR="006A1FD0" w:rsidRDefault="006A1FD0" w:rsidP="00073F31">
      <w:pPr>
        <w:rPr>
          <w:rFonts w:ascii="Times New Roman" w:hAnsi="Times New Roman" w:cs="Times New Roman"/>
          <w:bCs/>
          <w:lang w:bidi="en-US"/>
        </w:rPr>
      </w:pPr>
      <w:r w:rsidRPr="00831007">
        <w:rPr>
          <w:rFonts w:ascii="Times New Roman" w:hAnsi="Times New Roman" w:cs="Times New Roman"/>
          <w:bCs/>
          <w:lang w:bidi="en-US"/>
        </w:rPr>
        <w:t>The agenda of the meeting focuses on- what the future beneficiaries of the project will contribute while this project is being undertaken (project cost share); sharing the farmland beyond their capacity to develop (future land redistribution); and covering the operation and maintenance costs by themselves (Operation and maintenance costs).</w:t>
      </w:r>
    </w:p>
    <w:p w14:paraId="674AB7A4" w14:textId="77777777" w:rsidR="007C7E6E" w:rsidRPr="00831007" w:rsidRDefault="007C7E6E" w:rsidP="00073F31">
      <w:pPr>
        <w:rPr>
          <w:rFonts w:ascii="Times New Roman" w:hAnsi="Times New Roman" w:cs="Times New Roman"/>
          <w:bCs/>
          <w:lang w:bidi="en-US"/>
        </w:rPr>
      </w:pPr>
    </w:p>
    <w:p w14:paraId="3874093D"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bookmarkStart w:id="393" w:name="_Toc324093104"/>
      <w:bookmarkStart w:id="394" w:name="_Toc319747324"/>
      <w:bookmarkStart w:id="395" w:name="_Toc319680427"/>
      <w:bookmarkStart w:id="396" w:name="_Toc319676230"/>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Community perception</w:t>
      </w:r>
      <w:bookmarkEnd w:id="393"/>
      <w:bookmarkEnd w:id="394"/>
      <w:bookmarkEnd w:id="395"/>
      <w:bookmarkEnd w:id="396"/>
    </w:p>
    <w:p w14:paraId="569329E6" w14:textId="77777777" w:rsidR="007C7E6E" w:rsidRPr="00F259F5" w:rsidRDefault="007C7E6E"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66BB33FE" w14:textId="77777777" w:rsidR="006A1FD0" w:rsidRPr="00831007" w:rsidRDefault="006A1FD0" w:rsidP="007C7E6E">
      <w:pPr>
        <w:rPr>
          <w:rFonts w:ascii="Times New Roman" w:hAnsi="Times New Roman" w:cs="Times New Roman"/>
          <w:bCs/>
          <w:lang w:bidi="en-US"/>
        </w:rPr>
      </w:pPr>
      <w:r w:rsidRPr="00831007">
        <w:rPr>
          <w:rFonts w:ascii="Times New Roman" w:hAnsi="Times New Roman" w:cs="Times New Roman"/>
          <w:bCs/>
          <w:lang w:bidi="en-US"/>
        </w:rPr>
        <w:t>In order to know attitude of the beneficiaries toward the project to implement in the near future, discussion has conducted. At the general meeting, for the sake of the discussion the main agendas mentioned above described for the users and have thoroughly discussed accordingly.  According to the beneficiaries, the proposed project have implemented in the area has a greater contribution to bringing sustainable development and producing surplus production. They added that the project would alter the existing socio-economic condition of the project area. Generally, the agendas of the meeting has briefly discussed as follows.</w:t>
      </w:r>
    </w:p>
    <w:p w14:paraId="36C69681"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397" w:name="_Toc324093105"/>
      <w:bookmarkStart w:id="398" w:name="_Toc319747325"/>
      <w:bookmarkStart w:id="399" w:name="_Toc319680428"/>
      <w:bookmarkStart w:id="400" w:name="_Toc319676231"/>
      <w:r w:rsidRPr="00F259F5">
        <w:rPr>
          <w:rFonts w:ascii="Times New Roman" w:hAnsi="Times New Roman" w:cs="Times New Roman"/>
          <w:b/>
          <w:bCs/>
          <w:i/>
          <w:noProof/>
          <w:lang w:eastAsia="zh-CN"/>
          <w14:shadow w14:blurRad="50800" w14:dist="38100" w14:dir="2700000" w14:sx="100000" w14:sy="100000" w14:kx="0" w14:ky="0" w14:algn="tl">
            <w14:srgbClr w14:val="000000">
              <w14:alpha w14:val="60000"/>
            </w14:srgbClr>
          </w14:shadow>
        </w:rPr>
        <w:lastRenderedPageBreak/>
        <w:drawing>
          <wp:inline distT="0" distB="0" distL="0" distR="0" wp14:anchorId="6CE610D9" wp14:editId="51215615">
            <wp:extent cx="5822950" cy="2986405"/>
            <wp:effectExtent l="19050" t="0" r="6350" b="0"/>
            <wp:docPr id="33" name="Picture 1" descr="C:\Users\user\Desktop\IMG_20140408_07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40408_071519.jpg"/>
                    <pic:cNvPicPr>
                      <a:picLocks noChangeAspect="1" noChangeArrowheads="1"/>
                    </pic:cNvPicPr>
                  </pic:nvPicPr>
                  <pic:blipFill>
                    <a:blip r:embed="rId15"/>
                    <a:srcRect/>
                    <a:stretch>
                      <a:fillRect/>
                    </a:stretch>
                  </pic:blipFill>
                  <pic:spPr bwMode="auto">
                    <a:xfrm>
                      <a:off x="0" y="0"/>
                      <a:ext cx="5822950" cy="2986405"/>
                    </a:xfrm>
                    <a:prstGeom prst="rect">
                      <a:avLst/>
                    </a:prstGeom>
                    <a:noFill/>
                    <a:ln w="9525">
                      <a:noFill/>
                      <a:miter lim="800000"/>
                      <a:headEnd/>
                      <a:tailEnd/>
                    </a:ln>
                  </pic:spPr>
                </pic:pic>
              </a:graphicData>
            </a:graphic>
          </wp:inline>
        </w:drawing>
      </w:r>
    </w:p>
    <w:p w14:paraId="7B8896AC"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Project cost share</w:t>
      </w:r>
      <w:bookmarkEnd w:id="397"/>
      <w:bookmarkEnd w:id="398"/>
      <w:bookmarkEnd w:id="399"/>
      <w:bookmarkEnd w:id="400"/>
    </w:p>
    <w:p w14:paraId="42092D16"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All project beneficiaries participated on the meeting were well oriented by zonal and district experts about the cost sharing. The project beneficiaries’ opinion is positive and encouraging Moreover, the participants themselves exchange different idea about the cost sharing. Finally, they agreed up on to cover all cost of unskilled labor. They also agree to contribute even interims of money if the implementations of the project will realize.  </w:t>
      </w:r>
    </w:p>
    <w:p w14:paraId="75136E5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Therefore, during the meeting session, the whole customers of the project forwarded what they have to contribute when the proposed project will implemented. Accordingly, what beneficiaries promised to contribute are the following.</w:t>
      </w:r>
    </w:p>
    <w:p w14:paraId="057D1F82" w14:textId="77777777" w:rsidR="006A1FD0" w:rsidRPr="008E3EF4" w:rsidRDefault="006A1FD0" w:rsidP="008E3EF4">
      <w:pPr>
        <w:pStyle w:val="ListParagraph"/>
        <w:numPr>
          <w:ilvl w:val="0"/>
          <w:numId w:val="7"/>
        </w:numPr>
        <w:spacing w:line="276" w:lineRule="auto"/>
        <w:rPr>
          <w:rFonts w:ascii="Times New Roman" w:hAnsi="Times New Roman" w:cs="Times New Roman"/>
          <w:bCs/>
          <w:lang w:bidi="en-US"/>
        </w:rPr>
      </w:pPr>
      <w:r w:rsidRPr="008E3EF4">
        <w:rPr>
          <w:rFonts w:ascii="Times New Roman" w:hAnsi="Times New Roman" w:cs="Times New Roman"/>
          <w:bCs/>
          <w:lang w:bidi="en-US"/>
        </w:rPr>
        <w:t xml:space="preserve">Clearing the access road </w:t>
      </w:r>
    </w:p>
    <w:p w14:paraId="2C2E6351" w14:textId="77777777" w:rsidR="006A1FD0" w:rsidRPr="008E3EF4" w:rsidRDefault="006A1FD0" w:rsidP="008E3EF4">
      <w:pPr>
        <w:pStyle w:val="ListParagraph"/>
        <w:numPr>
          <w:ilvl w:val="0"/>
          <w:numId w:val="7"/>
        </w:numPr>
        <w:spacing w:line="276" w:lineRule="auto"/>
        <w:rPr>
          <w:rFonts w:ascii="Times New Roman" w:hAnsi="Times New Roman" w:cs="Times New Roman"/>
          <w:bCs/>
          <w:lang w:bidi="en-US"/>
        </w:rPr>
      </w:pPr>
      <w:r w:rsidRPr="008E3EF4">
        <w:rPr>
          <w:rFonts w:ascii="Times New Roman" w:hAnsi="Times New Roman" w:cs="Times New Roman"/>
          <w:bCs/>
          <w:lang w:bidi="en-US"/>
        </w:rPr>
        <w:t xml:space="preserve">Providing construction materials </w:t>
      </w:r>
    </w:p>
    <w:p w14:paraId="0AA4F0E6" w14:textId="77777777" w:rsidR="006A1FD0" w:rsidRPr="008E3EF4" w:rsidRDefault="006A1FD0" w:rsidP="008E3EF4">
      <w:pPr>
        <w:pStyle w:val="ListParagraph"/>
        <w:numPr>
          <w:ilvl w:val="0"/>
          <w:numId w:val="7"/>
        </w:numPr>
        <w:spacing w:line="276" w:lineRule="auto"/>
        <w:rPr>
          <w:rFonts w:ascii="Times New Roman" w:hAnsi="Times New Roman" w:cs="Times New Roman"/>
          <w:bCs/>
          <w:lang w:bidi="en-US"/>
        </w:rPr>
      </w:pPr>
      <w:r w:rsidRPr="008E3EF4">
        <w:rPr>
          <w:rFonts w:ascii="Times New Roman" w:hAnsi="Times New Roman" w:cs="Times New Roman"/>
          <w:bCs/>
          <w:lang w:bidi="en-US"/>
        </w:rPr>
        <w:t>Participating on the excavation of canal route</w:t>
      </w:r>
    </w:p>
    <w:p w14:paraId="74BA4C31" w14:textId="77777777" w:rsidR="006A1FD0" w:rsidRPr="008E3EF4" w:rsidRDefault="006A1FD0" w:rsidP="008E3EF4">
      <w:pPr>
        <w:pStyle w:val="ListParagraph"/>
        <w:numPr>
          <w:ilvl w:val="0"/>
          <w:numId w:val="7"/>
        </w:numPr>
        <w:spacing w:line="276" w:lineRule="auto"/>
        <w:rPr>
          <w:rFonts w:ascii="Times New Roman" w:hAnsi="Times New Roman" w:cs="Times New Roman"/>
          <w:bCs/>
          <w:lang w:bidi="en-US"/>
        </w:rPr>
      </w:pPr>
      <w:r w:rsidRPr="008E3EF4">
        <w:rPr>
          <w:rFonts w:ascii="Times New Roman" w:hAnsi="Times New Roman" w:cs="Times New Roman"/>
          <w:bCs/>
          <w:lang w:bidi="en-US"/>
        </w:rPr>
        <w:t xml:space="preserve">Giving place for store camp if it has requested </w:t>
      </w:r>
    </w:p>
    <w:p w14:paraId="2A09ED30" w14:textId="77777777" w:rsidR="006A1FD0" w:rsidRDefault="006A1FD0" w:rsidP="008E3EF4">
      <w:pPr>
        <w:pStyle w:val="ListParagraph"/>
        <w:numPr>
          <w:ilvl w:val="0"/>
          <w:numId w:val="7"/>
        </w:numPr>
        <w:spacing w:line="276" w:lineRule="auto"/>
        <w:rPr>
          <w:rFonts w:ascii="Times New Roman" w:hAnsi="Times New Roman" w:cs="Times New Roman"/>
          <w:bCs/>
          <w:lang w:bidi="en-US"/>
        </w:rPr>
      </w:pPr>
      <w:r w:rsidRPr="008E3EF4">
        <w:rPr>
          <w:rFonts w:ascii="Times New Roman" w:hAnsi="Times New Roman" w:cs="Times New Roman"/>
          <w:bCs/>
          <w:lang w:bidi="en-US"/>
        </w:rPr>
        <w:t xml:space="preserve">Involving in any activities that demand labor force </w:t>
      </w:r>
    </w:p>
    <w:p w14:paraId="59DD07CD" w14:textId="77777777" w:rsidR="008E3EF4" w:rsidRPr="008E3EF4" w:rsidRDefault="008E3EF4" w:rsidP="008E3EF4">
      <w:pPr>
        <w:pStyle w:val="ListParagraph"/>
        <w:spacing w:line="276" w:lineRule="auto"/>
        <w:rPr>
          <w:rFonts w:ascii="Times New Roman" w:hAnsi="Times New Roman" w:cs="Times New Roman"/>
          <w:bCs/>
          <w:lang w:bidi="en-US"/>
        </w:rPr>
      </w:pPr>
    </w:p>
    <w:p w14:paraId="0F813A9D"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In general speaking, what the beneficiaries agreed to contribute is their labor more than financial contribution. Therefore, the labor costs of the above mentioned activities will covered by the community participation as per agreements at the general meeting. </w:t>
      </w:r>
    </w:p>
    <w:p w14:paraId="6BB2452A" w14:textId="77777777" w:rsidR="00A35AD0" w:rsidRPr="00F259F5" w:rsidRDefault="00A35A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31145BF0" w14:textId="77777777" w:rsidR="00A35AD0" w:rsidRPr="00F259F5" w:rsidRDefault="00A35A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7517CD71" w14:textId="77777777" w:rsidR="00A35AD0" w:rsidRPr="00F259F5" w:rsidRDefault="00A35A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2D315E4A" w14:textId="77777777" w:rsidR="00A35AD0" w:rsidRPr="00F259F5" w:rsidRDefault="00A35A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59FB08A2" w14:textId="77777777" w:rsidR="00A35AD0" w:rsidRPr="00F259F5" w:rsidRDefault="00A35A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0E872132" w14:textId="77777777" w:rsidR="00A35AD0" w:rsidRPr="00F259F5" w:rsidRDefault="00A35A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711135AE" w14:textId="77777777" w:rsidR="00A35AD0" w:rsidRPr="00F259F5" w:rsidRDefault="00A35A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3C454F18" w14:textId="77777777" w:rsidR="00A35AD0" w:rsidRPr="00F259F5" w:rsidRDefault="00A35A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49F8215D"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Community Share and responsibility</w:t>
      </w:r>
    </w:p>
    <w:p w14:paraId="4F24B7DD" w14:textId="77777777" w:rsidR="006A1FD0" w:rsidRPr="00831007" w:rsidRDefault="006A1FD0" w:rsidP="00073F31">
      <w:pPr>
        <w:rPr>
          <w:rFonts w:ascii="Times New Roman" w:hAnsi="Times New Roman" w:cs="Times New Roman"/>
          <w:b/>
          <w:bCs/>
        </w:rPr>
      </w:pPr>
    </w:p>
    <w:tbl>
      <w:tblPr>
        <w:tblW w:w="4883" w:type="pct"/>
        <w:tblLook w:val="04A0" w:firstRow="1" w:lastRow="0" w:firstColumn="1" w:lastColumn="0" w:noHBand="0" w:noVBand="1"/>
      </w:tblPr>
      <w:tblGrid>
        <w:gridCol w:w="885"/>
        <w:gridCol w:w="2586"/>
        <w:gridCol w:w="651"/>
        <w:gridCol w:w="1112"/>
        <w:gridCol w:w="1232"/>
        <w:gridCol w:w="2621"/>
      </w:tblGrid>
      <w:tr w:rsidR="006A1FD0" w:rsidRPr="002B1029" w14:paraId="1589240B" w14:textId="77777777" w:rsidTr="00115668">
        <w:trPr>
          <w:trHeight w:val="300"/>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4EAE7346" w14:textId="77777777" w:rsidR="006A1FD0" w:rsidRPr="002B1029" w:rsidRDefault="006A1FD0" w:rsidP="00073F31">
            <w:pPr>
              <w:rPr>
                <w:rFonts w:ascii="Times New Roman" w:hAnsi="Times New Roman" w:cs="Times New Roman"/>
                <w:b/>
                <w:bCs/>
                <w:sz w:val="20"/>
                <w:lang w:bidi="en-US"/>
              </w:rPr>
            </w:pPr>
            <w:r w:rsidRPr="002B1029">
              <w:rPr>
                <w:rFonts w:ascii="Times New Roman" w:hAnsi="Times New Roman" w:cs="Times New Roman"/>
                <w:b/>
                <w:bCs/>
                <w:sz w:val="20"/>
                <w:lang w:bidi="en-US"/>
              </w:rPr>
              <w:t>Table  34.</w:t>
            </w:r>
            <w:r w:rsidRPr="002B1029">
              <w:rPr>
                <w:rFonts w:ascii="Times New Roman" w:hAnsi="Times New Roman" w:cs="Times New Roman"/>
                <w:b/>
                <w:bCs/>
                <w:sz w:val="20"/>
                <w:lang w:eastAsia="zh-TW" w:bidi="en-US"/>
              </w:rPr>
              <w:t>Dindila aba Oromo</w:t>
            </w:r>
            <w:r w:rsidRPr="002B1029">
              <w:rPr>
                <w:rFonts w:ascii="Times New Roman" w:hAnsi="Times New Roman" w:cs="Times New Roman"/>
                <w:b/>
                <w:bCs/>
                <w:sz w:val="20"/>
                <w:lang w:bidi="en-US"/>
              </w:rPr>
              <w:t xml:space="preserve"> SSIP Bill  of Quantity and Specification by community participation</w:t>
            </w:r>
          </w:p>
        </w:tc>
      </w:tr>
      <w:tr w:rsidR="006A1FD0" w:rsidRPr="002B1029" w14:paraId="31BDF725" w14:textId="77777777" w:rsidTr="00115668">
        <w:trPr>
          <w:trHeight w:val="300"/>
        </w:trPr>
        <w:tc>
          <w:tcPr>
            <w:tcW w:w="487" w:type="pct"/>
            <w:tcBorders>
              <w:top w:val="nil"/>
              <w:left w:val="single" w:sz="4" w:space="0" w:color="auto"/>
              <w:bottom w:val="single" w:sz="4" w:space="0" w:color="auto"/>
              <w:right w:val="single" w:sz="4" w:space="0" w:color="auto"/>
            </w:tcBorders>
            <w:noWrap/>
            <w:vAlign w:val="center"/>
            <w:hideMark/>
          </w:tcPr>
          <w:p w14:paraId="493864C8"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Bill No</w:t>
            </w:r>
          </w:p>
        </w:tc>
        <w:tc>
          <w:tcPr>
            <w:tcW w:w="1423" w:type="pct"/>
            <w:tcBorders>
              <w:top w:val="nil"/>
              <w:left w:val="nil"/>
              <w:bottom w:val="single" w:sz="4" w:space="0" w:color="auto"/>
              <w:right w:val="single" w:sz="4" w:space="0" w:color="auto"/>
            </w:tcBorders>
            <w:noWrap/>
            <w:vAlign w:val="bottom"/>
            <w:hideMark/>
          </w:tcPr>
          <w:p w14:paraId="137F1BA2"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Item of work</w:t>
            </w:r>
          </w:p>
        </w:tc>
        <w:tc>
          <w:tcPr>
            <w:tcW w:w="358" w:type="pct"/>
            <w:tcBorders>
              <w:top w:val="nil"/>
              <w:left w:val="nil"/>
              <w:bottom w:val="single" w:sz="4" w:space="0" w:color="auto"/>
              <w:right w:val="single" w:sz="4" w:space="0" w:color="auto"/>
            </w:tcBorders>
            <w:noWrap/>
            <w:vAlign w:val="center"/>
            <w:hideMark/>
          </w:tcPr>
          <w:p w14:paraId="0E53DA90"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Unit</w:t>
            </w:r>
          </w:p>
        </w:tc>
        <w:tc>
          <w:tcPr>
            <w:tcW w:w="612" w:type="pct"/>
            <w:tcBorders>
              <w:top w:val="nil"/>
              <w:left w:val="nil"/>
              <w:bottom w:val="single" w:sz="4" w:space="0" w:color="auto"/>
              <w:right w:val="single" w:sz="4" w:space="0" w:color="auto"/>
            </w:tcBorders>
            <w:noWrap/>
            <w:vAlign w:val="center"/>
            <w:hideMark/>
          </w:tcPr>
          <w:p w14:paraId="41F48F71"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Quantity</w:t>
            </w:r>
          </w:p>
        </w:tc>
        <w:tc>
          <w:tcPr>
            <w:tcW w:w="678" w:type="pct"/>
            <w:tcBorders>
              <w:top w:val="nil"/>
              <w:left w:val="nil"/>
              <w:bottom w:val="single" w:sz="4" w:space="0" w:color="auto"/>
              <w:right w:val="single" w:sz="4" w:space="0" w:color="auto"/>
            </w:tcBorders>
            <w:noWrap/>
            <w:vAlign w:val="center"/>
            <w:hideMark/>
          </w:tcPr>
          <w:p w14:paraId="5E2FC6AE"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Unit Cost</w:t>
            </w:r>
          </w:p>
        </w:tc>
        <w:tc>
          <w:tcPr>
            <w:tcW w:w="1443" w:type="pct"/>
            <w:tcBorders>
              <w:top w:val="nil"/>
              <w:left w:val="nil"/>
              <w:bottom w:val="single" w:sz="4" w:space="0" w:color="auto"/>
              <w:right w:val="single" w:sz="4" w:space="0" w:color="auto"/>
            </w:tcBorders>
            <w:noWrap/>
            <w:vAlign w:val="bottom"/>
            <w:hideMark/>
          </w:tcPr>
          <w:p w14:paraId="69E5D8E0"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Total Cost</w:t>
            </w:r>
          </w:p>
        </w:tc>
      </w:tr>
      <w:tr w:rsidR="006A1FD0" w:rsidRPr="002B1029" w14:paraId="5EB1E15A" w14:textId="77777777" w:rsidTr="00115668">
        <w:trPr>
          <w:trHeight w:val="300"/>
        </w:trPr>
        <w:tc>
          <w:tcPr>
            <w:tcW w:w="487" w:type="pct"/>
            <w:tcBorders>
              <w:top w:val="nil"/>
              <w:left w:val="single" w:sz="4" w:space="0" w:color="auto"/>
              <w:bottom w:val="single" w:sz="4" w:space="0" w:color="auto"/>
              <w:right w:val="single" w:sz="4" w:space="0" w:color="auto"/>
            </w:tcBorders>
            <w:noWrap/>
            <w:vAlign w:val="center"/>
            <w:hideMark/>
          </w:tcPr>
          <w:p w14:paraId="5FBF2440"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4</w:t>
            </w:r>
          </w:p>
        </w:tc>
        <w:tc>
          <w:tcPr>
            <w:tcW w:w="1423" w:type="pct"/>
            <w:tcBorders>
              <w:top w:val="nil"/>
              <w:left w:val="nil"/>
              <w:bottom w:val="single" w:sz="4" w:space="0" w:color="auto"/>
              <w:right w:val="single" w:sz="4" w:space="0" w:color="auto"/>
            </w:tcBorders>
            <w:noWrap/>
            <w:vAlign w:val="bottom"/>
            <w:hideMark/>
          </w:tcPr>
          <w:p w14:paraId="42DE94F9"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Main canals</w:t>
            </w:r>
          </w:p>
        </w:tc>
        <w:tc>
          <w:tcPr>
            <w:tcW w:w="358" w:type="pct"/>
            <w:tcBorders>
              <w:top w:val="nil"/>
              <w:left w:val="nil"/>
              <w:bottom w:val="single" w:sz="4" w:space="0" w:color="auto"/>
              <w:right w:val="single" w:sz="4" w:space="0" w:color="auto"/>
            </w:tcBorders>
            <w:noWrap/>
            <w:vAlign w:val="center"/>
            <w:hideMark/>
          </w:tcPr>
          <w:p w14:paraId="7005F99C"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c>
          <w:tcPr>
            <w:tcW w:w="612" w:type="pct"/>
            <w:tcBorders>
              <w:top w:val="nil"/>
              <w:left w:val="nil"/>
              <w:bottom w:val="single" w:sz="4" w:space="0" w:color="auto"/>
              <w:right w:val="single" w:sz="4" w:space="0" w:color="auto"/>
            </w:tcBorders>
            <w:noWrap/>
            <w:vAlign w:val="center"/>
            <w:hideMark/>
          </w:tcPr>
          <w:p w14:paraId="3045B7C1"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c>
          <w:tcPr>
            <w:tcW w:w="678" w:type="pct"/>
            <w:tcBorders>
              <w:top w:val="nil"/>
              <w:left w:val="nil"/>
              <w:bottom w:val="single" w:sz="4" w:space="0" w:color="auto"/>
              <w:right w:val="single" w:sz="4" w:space="0" w:color="auto"/>
            </w:tcBorders>
            <w:noWrap/>
            <w:vAlign w:val="center"/>
            <w:hideMark/>
          </w:tcPr>
          <w:p w14:paraId="7DA7381B" w14:textId="77777777" w:rsidR="006A1FD0" w:rsidRPr="002B1029" w:rsidRDefault="006A1FD0" w:rsidP="00073F31">
            <w:pPr>
              <w:rPr>
                <w:rFonts w:ascii="Times New Roman" w:hAnsi="Times New Roman" w:cs="Times New Roman"/>
                <w:bCs/>
                <w:color w:val="FF0000"/>
                <w:sz w:val="20"/>
                <w:lang w:bidi="en-US"/>
              </w:rPr>
            </w:pPr>
            <w:r w:rsidRPr="002B1029">
              <w:rPr>
                <w:rFonts w:ascii="Times New Roman" w:hAnsi="Times New Roman" w:cs="Times New Roman"/>
                <w:bCs/>
                <w:color w:val="FF0000"/>
                <w:sz w:val="20"/>
                <w:lang w:bidi="en-US"/>
              </w:rPr>
              <w:t> </w:t>
            </w:r>
          </w:p>
        </w:tc>
        <w:tc>
          <w:tcPr>
            <w:tcW w:w="1443" w:type="pct"/>
            <w:tcBorders>
              <w:top w:val="nil"/>
              <w:left w:val="nil"/>
              <w:bottom w:val="single" w:sz="4" w:space="0" w:color="auto"/>
              <w:right w:val="single" w:sz="4" w:space="0" w:color="auto"/>
            </w:tcBorders>
            <w:noWrap/>
            <w:vAlign w:val="bottom"/>
            <w:hideMark/>
          </w:tcPr>
          <w:p w14:paraId="13207193"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r>
      <w:tr w:rsidR="006A1FD0" w:rsidRPr="002B1029" w14:paraId="2585ABB8" w14:textId="77777777" w:rsidTr="00115668">
        <w:trPr>
          <w:trHeight w:val="300"/>
        </w:trPr>
        <w:tc>
          <w:tcPr>
            <w:tcW w:w="487" w:type="pct"/>
            <w:tcBorders>
              <w:top w:val="nil"/>
              <w:left w:val="single" w:sz="4" w:space="0" w:color="auto"/>
              <w:bottom w:val="single" w:sz="4" w:space="0" w:color="auto"/>
              <w:right w:val="single" w:sz="4" w:space="0" w:color="auto"/>
            </w:tcBorders>
            <w:noWrap/>
            <w:vAlign w:val="bottom"/>
            <w:hideMark/>
          </w:tcPr>
          <w:p w14:paraId="691F2870"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4.1.1</w:t>
            </w:r>
          </w:p>
        </w:tc>
        <w:tc>
          <w:tcPr>
            <w:tcW w:w="1423" w:type="pct"/>
            <w:tcBorders>
              <w:top w:val="nil"/>
              <w:left w:val="nil"/>
              <w:bottom w:val="single" w:sz="4" w:space="0" w:color="auto"/>
              <w:right w:val="single" w:sz="4" w:space="0" w:color="auto"/>
            </w:tcBorders>
            <w:noWrap/>
            <w:vAlign w:val="bottom"/>
            <w:hideMark/>
          </w:tcPr>
          <w:p w14:paraId="6B5F3C5B"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xml:space="preserve">Excavation and shaping </w:t>
            </w:r>
          </w:p>
        </w:tc>
        <w:tc>
          <w:tcPr>
            <w:tcW w:w="358" w:type="pct"/>
            <w:tcBorders>
              <w:top w:val="nil"/>
              <w:left w:val="nil"/>
              <w:bottom w:val="single" w:sz="4" w:space="0" w:color="auto"/>
              <w:right w:val="single" w:sz="4" w:space="0" w:color="auto"/>
            </w:tcBorders>
            <w:noWrap/>
            <w:vAlign w:val="bottom"/>
            <w:hideMark/>
          </w:tcPr>
          <w:p w14:paraId="3F9B6FF0"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m3</w:t>
            </w:r>
          </w:p>
        </w:tc>
        <w:tc>
          <w:tcPr>
            <w:tcW w:w="612" w:type="pct"/>
            <w:tcBorders>
              <w:top w:val="nil"/>
              <w:left w:val="nil"/>
              <w:bottom w:val="single" w:sz="4" w:space="0" w:color="auto"/>
              <w:right w:val="single" w:sz="4" w:space="0" w:color="auto"/>
            </w:tcBorders>
            <w:noWrap/>
            <w:vAlign w:val="bottom"/>
            <w:hideMark/>
          </w:tcPr>
          <w:p w14:paraId="49220DD9"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1200</w:t>
            </w:r>
          </w:p>
        </w:tc>
        <w:tc>
          <w:tcPr>
            <w:tcW w:w="678" w:type="pct"/>
            <w:tcBorders>
              <w:top w:val="nil"/>
              <w:left w:val="nil"/>
              <w:bottom w:val="single" w:sz="4" w:space="0" w:color="auto"/>
              <w:right w:val="single" w:sz="4" w:space="0" w:color="auto"/>
            </w:tcBorders>
            <w:noWrap/>
            <w:vAlign w:val="bottom"/>
            <w:hideMark/>
          </w:tcPr>
          <w:p w14:paraId="3A7A187F" w14:textId="77777777" w:rsidR="006A1FD0" w:rsidRPr="002B1029" w:rsidRDefault="006A1FD0" w:rsidP="00073F31">
            <w:pPr>
              <w:rPr>
                <w:rFonts w:ascii="Times New Roman" w:hAnsi="Times New Roman" w:cs="Times New Roman"/>
                <w:bCs/>
                <w:sz w:val="20"/>
                <w:lang w:eastAsia="zh-TW" w:bidi="en-US"/>
              </w:rPr>
            </w:pPr>
            <w:r w:rsidRPr="002B1029">
              <w:rPr>
                <w:rFonts w:ascii="Times New Roman" w:hAnsi="Times New Roman" w:cs="Times New Roman"/>
                <w:bCs/>
                <w:sz w:val="20"/>
                <w:lang w:eastAsia="zh-TW" w:bidi="en-US"/>
              </w:rPr>
              <w:t>70</w:t>
            </w:r>
          </w:p>
        </w:tc>
        <w:tc>
          <w:tcPr>
            <w:tcW w:w="1443" w:type="pct"/>
            <w:tcBorders>
              <w:top w:val="nil"/>
              <w:left w:val="nil"/>
              <w:bottom w:val="single" w:sz="4" w:space="0" w:color="auto"/>
              <w:right w:val="single" w:sz="4" w:space="0" w:color="auto"/>
            </w:tcBorders>
            <w:noWrap/>
            <w:vAlign w:val="bottom"/>
            <w:hideMark/>
          </w:tcPr>
          <w:p w14:paraId="790A91BB"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84000</w:t>
            </w:r>
          </w:p>
        </w:tc>
      </w:tr>
      <w:tr w:rsidR="006A1FD0" w:rsidRPr="002B1029" w14:paraId="559FCD0A" w14:textId="77777777" w:rsidTr="00115668">
        <w:trPr>
          <w:trHeight w:val="300"/>
        </w:trPr>
        <w:tc>
          <w:tcPr>
            <w:tcW w:w="487" w:type="pct"/>
            <w:tcBorders>
              <w:top w:val="nil"/>
              <w:left w:val="single" w:sz="4" w:space="0" w:color="auto"/>
              <w:bottom w:val="single" w:sz="4" w:space="0" w:color="auto"/>
              <w:right w:val="single" w:sz="4" w:space="0" w:color="auto"/>
            </w:tcBorders>
            <w:noWrap/>
            <w:vAlign w:val="bottom"/>
            <w:hideMark/>
          </w:tcPr>
          <w:p w14:paraId="14198431"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4.1.2</w:t>
            </w:r>
          </w:p>
        </w:tc>
        <w:tc>
          <w:tcPr>
            <w:tcW w:w="1423" w:type="pct"/>
            <w:tcBorders>
              <w:top w:val="nil"/>
              <w:left w:val="nil"/>
              <w:bottom w:val="single" w:sz="4" w:space="0" w:color="auto"/>
              <w:right w:val="single" w:sz="4" w:space="0" w:color="auto"/>
            </w:tcBorders>
            <w:noWrap/>
            <w:vAlign w:val="bottom"/>
            <w:hideMark/>
          </w:tcPr>
          <w:p w14:paraId="31F1172E"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xml:space="preserve">Compacted Fill  </w:t>
            </w:r>
          </w:p>
        </w:tc>
        <w:tc>
          <w:tcPr>
            <w:tcW w:w="358" w:type="pct"/>
            <w:tcBorders>
              <w:top w:val="nil"/>
              <w:left w:val="nil"/>
              <w:bottom w:val="single" w:sz="4" w:space="0" w:color="auto"/>
              <w:right w:val="single" w:sz="4" w:space="0" w:color="auto"/>
            </w:tcBorders>
            <w:noWrap/>
            <w:vAlign w:val="bottom"/>
            <w:hideMark/>
          </w:tcPr>
          <w:p w14:paraId="09130F37"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m3</w:t>
            </w:r>
          </w:p>
        </w:tc>
        <w:tc>
          <w:tcPr>
            <w:tcW w:w="612" w:type="pct"/>
            <w:tcBorders>
              <w:top w:val="nil"/>
              <w:left w:val="nil"/>
              <w:bottom w:val="single" w:sz="4" w:space="0" w:color="auto"/>
              <w:right w:val="single" w:sz="4" w:space="0" w:color="auto"/>
            </w:tcBorders>
            <w:noWrap/>
            <w:vAlign w:val="bottom"/>
            <w:hideMark/>
          </w:tcPr>
          <w:p w14:paraId="3B3B59BE"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250</w:t>
            </w:r>
          </w:p>
        </w:tc>
        <w:tc>
          <w:tcPr>
            <w:tcW w:w="678" w:type="pct"/>
            <w:tcBorders>
              <w:top w:val="nil"/>
              <w:left w:val="nil"/>
              <w:bottom w:val="single" w:sz="4" w:space="0" w:color="auto"/>
              <w:right w:val="single" w:sz="4" w:space="0" w:color="auto"/>
            </w:tcBorders>
            <w:noWrap/>
            <w:vAlign w:val="bottom"/>
            <w:hideMark/>
          </w:tcPr>
          <w:p w14:paraId="6EEEA0AB" w14:textId="77777777" w:rsidR="006A1FD0" w:rsidRPr="002B1029" w:rsidRDefault="006A1FD0" w:rsidP="00073F31">
            <w:pPr>
              <w:rPr>
                <w:rFonts w:ascii="Times New Roman" w:hAnsi="Times New Roman" w:cs="Times New Roman"/>
                <w:bCs/>
                <w:sz w:val="20"/>
                <w:lang w:eastAsia="zh-TW" w:bidi="en-US"/>
              </w:rPr>
            </w:pPr>
            <w:r w:rsidRPr="002B1029">
              <w:rPr>
                <w:rFonts w:ascii="Times New Roman" w:hAnsi="Times New Roman" w:cs="Times New Roman"/>
                <w:bCs/>
                <w:sz w:val="20"/>
                <w:lang w:bidi="en-US"/>
              </w:rPr>
              <w:t>80</w:t>
            </w:r>
          </w:p>
        </w:tc>
        <w:tc>
          <w:tcPr>
            <w:tcW w:w="1443" w:type="pct"/>
            <w:tcBorders>
              <w:top w:val="nil"/>
              <w:left w:val="nil"/>
              <w:bottom w:val="single" w:sz="4" w:space="0" w:color="auto"/>
              <w:right w:val="single" w:sz="4" w:space="0" w:color="auto"/>
            </w:tcBorders>
            <w:noWrap/>
            <w:vAlign w:val="bottom"/>
            <w:hideMark/>
          </w:tcPr>
          <w:p w14:paraId="5396A75F"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20000</w:t>
            </w:r>
          </w:p>
        </w:tc>
      </w:tr>
      <w:tr w:rsidR="006A1FD0" w:rsidRPr="002B1029" w14:paraId="07E4072A" w14:textId="77777777" w:rsidTr="00115668">
        <w:trPr>
          <w:trHeight w:val="300"/>
        </w:trPr>
        <w:tc>
          <w:tcPr>
            <w:tcW w:w="487" w:type="pct"/>
            <w:tcBorders>
              <w:top w:val="nil"/>
              <w:left w:val="single" w:sz="4" w:space="0" w:color="auto"/>
              <w:bottom w:val="single" w:sz="4" w:space="0" w:color="auto"/>
              <w:right w:val="single" w:sz="4" w:space="0" w:color="auto"/>
            </w:tcBorders>
            <w:noWrap/>
            <w:vAlign w:val="bottom"/>
            <w:hideMark/>
          </w:tcPr>
          <w:p w14:paraId="6E89D731"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5</w:t>
            </w:r>
          </w:p>
        </w:tc>
        <w:tc>
          <w:tcPr>
            <w:tcW w:w="1423" w:type="pct"/>
            <w:tcBorders>
              <w:top w:val="nil"/>
              <w:left w:val="nil"/>
              <w:bottom w:val="single" w:sz="4" w:space="0" w:color="auto"/>
              <w:right w:val="single" w:sz="4" w:space="0" w:color="auto"/>
            </w:tcBorders>
            <w:noWrap/>
            <w:vAlign w:val="bottom"/>
            <w:hideMark/>
          </w:tcPr>
          <w:p w14:paraId="3911557B"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Secondary Canals</w:t>
            </w:r>
          </w:p>
        </w:tc>
        <w:tc>
          <w:tcPr>
            <w:tcW w:w="358" w:type="pct"/>
            <w:tcBorders>
              <w:top w:val="nil"/>
              <w:left w:val="nil"/>
              <w:bottom w:val="single" w:sz="4" w:space="0" w:color="auto"/>
              <w:right w:val="single" w:sz="4" w:space="0" w:color="auto"/>
            </w:tcBorders>
            <w:noWrap/>
            <w:vAlign w:val="bottom"/>
            <w:hideMark/>
          </w:tcPr>
          <w:p w14:paraId="69093210"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c>
          <w:tcPr>
            <w:tcW w:w="612" w:type="pct"/>
            <w:tcBorders>
              <w:top w:val="nil"/>
              <w:left w:val="nil"/>
              <w:bottom w:val="single" w:sz="4" w:space="0" w:color="auto"/>
              <w:right w:val="single" w:sz="4" w:space="0" w:color="auto"/>
            </w:tcBorders>
            <w:noWrap/>
            <w:vAlign w:val="bottom"/>
            <w:hideMark/>
          </w:tcPr>
          <w:p w14:paraId="20D27C9C"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c>
          <w:tcPr>
            <w:tcW w:w="678" w:type="pct"/>
            <w:tcBorders>
              <w:top w:val="nil"/>
              <w:left w:val="nil"/>
              <w:bottom w:val="single" w:sz="4" w:space="0" w:color="auto"/>
              <w:right w:val="single" w:sz="4" w:space="0" w:color="auto"/>
            </w:tcBorders>
            <w:noWrap/>
            <w:vAlign w:val="bottom"/>
            <w:hideMark/>
          </w:tcPr>
          <w:p w14:paraId="46033C9F"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c>
          <w:tcPr>
            <w:tcW w:w="1443" w:type="pct"/>
            <w:tcBorders>
              <w:top w:val="nil"/>
              <w:left w:val="nil"/>
              <w:bottom w:val="single" w:sz="4" w:space="0" w:color="auto"/>
              <w:right w:val="single" w:sz="4" w:space="0" w:color="auto"/>
            </w:tcBorders>
            <w:noWrap/>
            <w:vAlign w:val="bottom"/>
            <w:hideMark/>
          </w:tcPr>
          <w:p w14:paraId="05397256"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r>
      <w:tr w:rsidR="006A1FD0" w:rsidRPr="002B1029" w14:paraId="556785C7" w14:textId="77777777" w:rsidTr="00115668">
        <w:trPr>
          <w:trHeight w:val="300"/>
        </w:trPr>
        <w:tc>
          <w:tcPr>
            <w:tcW w:w="487" w:type="pct"/>
            <w:tcBorders>
              <w:top w:val="nil"/>
              <w:left w:val="single" w:sz="4" w:space="0" w:color="auto"/>
              <w:bottom w:val="single" w:sz="4" w:space="0" w:color="auto"/>
              <w:right w:val="single" w:sz="4" w:space="0" w:color="auto"/>
            </w:tcBorders>
            <w:noWrap/>
            <w:vAlign w:val="bottom"/>
            <w:hideMark/>
          </w:tcPr>
          <w:p w14:paraId="51F39965"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5.1.1</w:t>
            </w:r>
          </w:p>
        </w:tc>
        <w:tc>
          <w:tcPr>
            <w:tcW w:w="1423" w:type="pct"/>
            <w:tcBorders>
              <w:top w:val="nil"/>
              <w:left w:val="nil"/>
              <w:bottom w:val="single" w:sz="4" w:space="0" w:color="auto"/>
              <w:right w:val="single" w:sz="4" w:space="0" w:color="auto"/>
            </w:tcBorders>
            <w:noWrap/>
            <w:vAlign w:val="bottom"/>
            <w:hideMark/>
          </w:tcPr>
          <w:p w14:paraId="095087F1"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xml:space="preserve">Excavation and shaping </w:t>
            </w:r>
          </w:p>
        </w:tc>
        <w:tc>
          <w:tcPr>
            <w:tcW w:w="358" w:type="pct"/>
            <w:tcBorders>
              <w:top w:val="nil"/>
              <w:left w:val="nil"/>
              <w:bottom w:val="single" w:sz="4" w:space="0" w:color="auto"/>
              <w:right w:val="single" w:sz="4" w:space="0" w:color="auto"/>
            </w:tcBorders>
            <w:noWrap/>
            <w:vAlign w:val="bottom"/>
            <w:hideMark/>
          </w:tcPr>
          <w:p w14:paraId="717BF0A1"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m3</w:t>
            </w:r>
          </w:p>
        </w:tc>
        <w:tc>
          <w:tcPr>
            <w:tcW w:w="612" w:type="pct"/>
            <w:tcBorders>
              <w:top w:val="nil"/>
              <w:left w:val="nil"/>
              <w:bottom w:val="single" w:sz="4" w:space="0" w:color="auto"/>
              <w:right w:val="single" w:sz="4" w:space="0" w:color="auto"/>
            </w:tcBorders>
            <w:noWrap/>
            <w:vAlign w:val="bottom"/>
            <w:hideMark/>
          </w:tcPr>
          <w:p w14:paraId="3ACB46A7"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1350</w:t>
            </w:r>
          </w:p>
        </w:tc>
        <w:tc>
          <w:tcPr>
            <w:tcW w:w="678" w:type="pct"/>
            <w:tcBorders>
              <w:top w:val="nil"/>
              <w:left w:val="nil"/>
              <w:bottom w:val="single" w:sz="4" w:space="0" w:color="auto"/>
              <w:right w:val="single" w:sz="4" w:space="0" w:color="auto"/>
            </w:tcBorders>
            <w:noWrap/>
            <w:vAlign w:val="bottom"/>
            <w:hideMark/>
          </w:tcPr>
          <w:p w14:paraId="23623961" w14:textId="77777777" w:rsidR="006A1FD0" w:rsidRPr="002B1029" w:rsidRDefault="006A1FD0" w:rsidP="00073F31">
            <w:pPr>
              <w:rPr>
                <w:rFonts w:ascii="Times New Roman" w:hAnsi="Times New Roman" w:cs="Times New Roman"/>
                <w:bCs/>
                <w:sz w:val="20"/>
                <w:lang w:eastAsia="zh-TW" w:bidi="en-US"/>
              </w:rPr>
            </w:pPr>
            <w:r w:rsidRPr="002B1029">
              <w:rPr>
                <w:rFonts w:ascii="Times New Roman" w:hAnsi="Times New Roman" w:cs="Times New Roman"/>
                <w:bCs/>
                <w:sz w:val="20"/>
                <w:lang w:bidi="en-US"/>
              </w:rPr>
              <w:t>70</w:t>
            </w:r>
          </w:p>
        </w:tc>
        <w:tc>
          <w:tcPr>
            <w:tcW w:w="1443" w:type="pct"/>
            <w:tcBorders>
              <w:top w:val="nil"/>
              <w:left w:val="nil"/>
              <w:bottom w:val="single" w:sz="4" w:space="0" w:color="auto"/>
              <w:right w:val="single" w:sz="4" w:space="0" w:color="auto"/>
            </w:tcBorders>
            <w:noWrap/>
            <w:vAlign w:val="bottom"/>
            <w:hideMark/>
          </w:tcPr>
          <w:p w14:paraId="0A40075F"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94500</w:t>
            </w:r>
          </w:p>
        </w:tc>
      </w:tr>
      <w:tr w:rsidR="006A1FD0" w:rsidRPr="002B1029" w14:paraId="0D537376" w14:textId="77777777" w:rsidTr="00115668">
        <w:trPr>
          <w:trHeight w:val="368"/>
        </w:trPr>
        <w:tc>
          <w:tcPr>
            <w:tcW w:w="487" w:type="pct"/>
            <w:tcBorders>
              <w:top w:val="nil"/>
              <w:left w:val="single" w:sz="4" w:space="0" w:color="auto"/>
              <w:bottom w:val="single" w:sz="4" w:space="0" w:color="auto"/>
              <w:right w:val="single" w:sz="4" w:space="0" w:color="auto"/>
            </w:tcBorders>
            <w:noWrap/>
            <w:vAlign w:val="bottom"/>
            <w:hideMark/>
          </w:tcPr>
          <w:p w14:paraId="7F83FAF5"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5.1.2</w:t>
            </w:r>
          </w:p>
        </w:tc>
        <w:tc>
          <w:tcPr>
            <w:tcW w:w="1423" w:type="pct"/>
            <w:tcBorders>
              <w:top w:val="nil"/>
              <w:left w:val="nil"/>
              <w:bottom w:val="single" w:sz="4" w:space="0" w:color="auto"/>
              <w:right w:val="single" w:sz="4" w:space="0" w:color="auto"/>
            </w:tcBorders>
            <w:noWrap/>
            <w:vAlign w:val="bottom"/>
            <w:hideMark/>
          </w:tcPr>
          <w:p w14:paraId="053F76C7"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xml:space="preserve">Compacted Fill  </w:t>
            </w:r>
          </w:p>
        </w:tc>
        <w:tc>
          <w:tcPr>
            <w:tcW w:w="358" w:type="pct"/>
            <w:tcBorders>
              <w:top w:val="nil"/>
              <w:left w:val="nil"/>
              <w:bottom w:val="single" w:sz="4" w:space="0" w:color="auto"/>
              <w:right w:val="single" w:sz="4" w:space="0" w:color="auto"/>
            </w:tcBorders>
            <w:noWrap/>
            <w:vAlign w:val="bottom"/>
            <w:hideMark/>
          </w:tcPr>
          <w:p w14:paraId="6EBC67D0"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m3</w:t>
            </w:r>
          </w:p>
        </w:tc>
        <w:tc>
          <w:tcPr>
            <w:tcW w:w="612" w:type="pct"/>
            <w:tcBorders>
              <w:top w:val="nil"/>
              <w:left w:val="nil"/>
              <w:bottom w:val="single" w:sz="4" w:space="0" w:color="auto"/>
              <w:right w:val="single" w:sz="4" w:space="0" w:color="auto"/>
            </w:tcBorders>
            <w:noWrap/>
            <w:vAlign w:val="bottom"/>
            <w:hideMark/>
          </w:tcPr>
          <w:p w14:paraId="4CE78741"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280</w:t>
            </w:r>
          </w:p>
        </w:tc>
        <w:tc>
          <w:tcPr>
            <w:tcW w:w="678" w:type="pct"/>
            <w:tcBorders>
              <w:top w:val="nil"/>
              <w:left w:val="nil"/>
              <w:bottom w:val="single" w:sz="4" w:space="0" w:color="auto"/>
              <w:right w:val="single" w:sz="4" w:space="0" w:color="auto"/>
            </w:tcBorders>
            <w:noWrap/>
            <w:vAlign w:val="bottom"/>
            <w:hideMark/>
          </w:tcPr>
          <w:p w14:paraId="693CA9A5" w14:textId="77777777" w:rsidR="006A1FD0" w:rsidRPr="002B1029" w:rsidRDefault="006A1FD0" w:rsidP="00073F31">
            <w:pPr>
              <w:rPr>
                <w:rFonts w:ascii="Times New Roman" w:hAnsi="Times New Roman" w:cs="Times New Roman"/>
                <w:bCs/>
                <w:sz w:val="20"/>
                <w:lang w:eastAsia="zh-TW" w:bidi="en-US"/>
              </w:rPr>
            </w:pPr>
            <w:r w:rsidRPr="002B1029">
              <w:rPr>
                <w:rFonts w:ascii="Times New Roman" w:hAnsi="Times New Roman" w:cs="Times New Roman"/>
                <w:bCs/>
                <w:sz w:val="20"/>
                <w:lang w:bidi="en-US"/>
              </w:rPr>
              <w:t>80</w:t>
            </w:r>
          </w:p>
        </w:tc>
        <w:tc>
          <w:tcPr>
            <w:tcW w:w="1443" w:type="pct"/>
            <w:tcBorders>
              <w:top w:val="nil"/>
              <w:left w:val="nil"/>
              <w:bottom w:val="single" w:sz="4" w:space="0" w:color="auto"/>
              <w:right w:val="single" w:sz="4" w:space="0" w:color="auto"/>
            </w:tcBorders>
            <w:noWrap/>
            <w:vAlign w:val="bottom"/>
            <w:hideMark/>
          </w:tcPr>
          <w:p w14:paraId="57450165"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22400</w:t>
            </w:r>
          </w:p>
        </w:tc>
      </w:tr>
      <w:tr w:rsidR="006A1FD0" w:rsidRPr="002B1029" w14:paraId="299734F5" w14:textId="77777777" w:rsidTr="00115668">
        <w:trPr>
          <w:trHeight w:val="300"/>
        </w:trPr>
        <w:tc>
          <w:tcPr>
            <w:tcW w:w="487" w:type="pct"/>
            <w:tcBorders>
              <w:top w:val="nil"/>
              <w:left w:val="single" w:sz="4" w:space="0" w:color="auto"/>
              <w:bottom w:val="single" w:sz="4" w:space="0" w:color="auto"/>
              <w:right w:val="single" w:sz="4" w:space="0" w:color="auto"/>
            </w:tcBorders>
            <w:noWrap/>
            <w:vAlign w:val="bottom"/>
            <w:hideMark/>
          </w:tcPr>
          <w:p w14:paraId="55811B55"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6</w:t>
            </w:r>
          </w:p>
        </w:tc>
        <w:tc>
          <w:tcPr>
            <w:tcW w:w="1423" w:type="pct"/>
            <w:tcBorders>
              <w:top w:val="nil"/>
              <w:left w:val="nil"/>
              <w:bottom w:val="single" w:sz="4" w:space="0" w:color="auto"/>
              <w:right w:val="single" w:sz="4" w:space="0" w:color="auto"/>
            </w:tcBorders>
            <w:noWrap/>
            <w:vAlign w:val="bottom"/>
            <w:hideMark/>
          </w:tcPr>
          <w:p w14:paraId="55025ED3"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Tertiary canals</w:t>
            </w:r>
          </w:p>
        </w:tc>
        <w:tc>
          <w:tcPr>
            <w:tcW w:w="358" w:type="pct"/>
            <w:tcBorders>
              <w:top w:val="nil"/>
              <w:left w:val="nil"/>
              <w:bottom w:val="single" w:sz="4" w:space="0" w:color="auto"/>
              <w:right w:val="single" w:sz="4" w:space="0" w:color="auto"/>
            </w:tcBorders>
            <w:noWrap/>
            <w:vAlign w:val="bottom"/>
            <w:hideMark/>
          </w:tcPr>
          <w:p w14:paraId="56FCA16A"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c>
          <w:tcPr>
            <w:tcW w:w="612" w:type="pct"/>
            <w:tcBorders>
              <w:top w:val="nil"/>
              <w:left w:val="nil"/>
              <w:bottom w:val="single" w:sz="4" w:space="0" w:color="auto"/>
              <w:right w:val="single" w:sz="4" w:space="0" w:color="auto"/>
            </w:tcBorders>
            <w:noWrap/>
            <w:vAlign w:val="bottom"/>
            <w:hideMark/>
          </w:tcPr>
          <w:p w14:paraId="34C93467"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c>
          <w:tcPr>
            <w:tcW w:w="678" w:type="pct"/>
            <w:tcBorders>
              <w:top w:val="nil"/>
              <w:left w:val="nil"/>
              <w:bottom w:val="single" w:sz="4" w:space="0" w:color="auto"/>
              <w:right w:val="single" w:sz="4" w:space="0" w:color="auto"/>
            </w:tcBorders>
            <w:noWrap/>
            <w:vAlign w:val="bottom"/>
            <w:hideMark/>
          </w:tcPr>
          <w:p w14:paraId="25EC258B"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c>
          <w:tcPr>
            <w:tcW w:w="1443" w:type="pct"/>
            <w:tcBorders>
              <w:top w:val="nil"/>
              <w:left w:val="nil"/>
              <w:bottom w:val="single" w:sz="4" w:space="0" w:color="auto"/>
              <w:right w:val="single" w:sz="4" w:space="0" w:color="auto"/>
            </w:tcBorders>
            <w:noWrap/>
            <w:vAlign w:val="bottom"/>
            <w:hideMark/>
          </w:tcPr>
          <w:p w14:paraId="6F68FBF7"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w:t>
            </w:r>
          </w:p>
        </w:tc>
      </w:tr>
      <w:tr w:rsidR="006A1FD0" w:rsidRPr="002B1029" w14:paraId="0EAC2973" w14:textId="77777777" w:rsidTr="00115668">
        <w:trPr>
          <w:trHeight w:val="300"/>
        </w:trPr>
        <w:tc>
          <w:tcPr>
            <w:tcW w:w="487" w:type="pct"/>
            <w:tcBorders>
              <w:top w:val="nil"/>
              <w:left w:val="single" w:sz="4" w:space="0" w:color="auto"/>
              <w:bottom w:val="single" w:sz="4" w:space="0" w:color="auto"/>
              <w:right w:val="single" w:sz="4" w:space="0" w:color="auto"/>
            </w:tcBorders>
            <w:noWrap/>
            <w:vAlign w:val="bottom"/>
            <w:hideMark/>
          </w:tcPr>
          <w:p w14:paraId="28D76928"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6.1.1</w:t>
            </w:r>
          </w:p>
        </w:tc>
        <w:tc>
          <w:tcPr>
            <w:tcW w:w="1423" w:type="pct"/>
            <w:tcBorders>
              <w:top w:val="nil"/>
              <w:left w:val="nil"/>
              <w:bottom w:val="single" w:sz="4" w:space="0" w:color="auto"/>
              <w:right w:val="single" w:sz="4" w:space="0" w:color="auto"/>
            </w:tcBorders>
            <w:noWrap/>
            <w:vAlign w:val="bottom"/>
            <w:hideMark/>
          </w:tcPr>
          <w:p w14:paraId="6AE9E850"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xml:space="preserve">Excavation and shaping </w:t>
            </w:r>
          </w:p>
        </w:tc>
        <w:tc>
          <w:tcPr>
            <w:tcW w:w="358" w:type="pct"/>
            <w:tcBorders>
              <w:top w:val="nil"/>
              <w:left w:val="nil"/>
              <w:bottom w:val="single" w:sz="4" w:space="0" w:color="auto"/>
              <w:right w:val="single" w:sz="4" w:space="0" w:color="auto"/>
            </w:tcBorders>
            <w:noWrap/>
            <w:vAlign w:val="bottom"/>
            <w:hideMark/>
          </w:tcPr>
          <w:p w14:paraId="2A823B87"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m3</w:t>
            </w:r>
          </w:p>
        </w:tc>
        <w:tc>
          <w:tcPr>
            <w:tcW w:w="612" w:type="pct"/>
            <w:tcBorders>
              <w:top w:val="nil"/>
              <w:left w:val="nil"/>
              <w:bottom w:val="single" w:sz="4" w:space="0" w:color="auto"/>
              <w:right w:val="single" w:sz="4" w:space="0" w:color="auto"/>
            </w:tcBorders>
            <w:noWrap/>
            <w:vAlign w:val="bottom"/>
            <w:hideMark/>
          </w:tcPr>
          <w:p w14:paraId="61326443"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1540</w:t>
            </w:r>
          </w:p>
        </w:tc>
        <w:tc>
          <w:tcPr>
            <w:tcW w:w="678" w:type="pct"/>
            <w:tcBorders>
              <w:top w:val="nil"/>
              <w:left w:val="nil"/>
              <w:bottom w:val="single" w:sz="4" w:space="0" w:color="auto"/>
              <w:right w:val="single" w:sz="4" w:space="0" w:color="auto"/>
            </w:tcBorders>
            <w:noWrap/>
            <w:vAlign w:val="bottom"/>
            <w:hideMark/>
          </w:tcPr>
          <w:p w14:paraId="653D3D59"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70</w:t>
            </w:r>
          </w:p>
        </w:tc>
        <w:tc>
          <w:tcPr>
            <w:tcW w:w="1443" w:type="pct"/>
            <w:tcBorders>
              <w:top w:val="nil"/>
              <w:left w:val="nil"/>
              <w:bottom w:val="single" w:sz="4" w:space="0" w:color="auto"/>
              <w:right w:val="single" w:sz="4" w:space="0" w:color="auto"/>
            </w:tcBorders>
            <w:noWrap/>
            <w:vAlign w:val="bottom"/>
            <w:hideMark/>
          </w:tcPr>
          <w:p w14:paraId="79676575"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107800</w:t>
            </w:r>
          </w:p>
        </w:tc>
      </w:tr>
      <w:tr w:rsidR="006A1FD0" w:rsidRPr="002B1029" w14:paraId="6E815EFC" w14:textId="77777777" w:rsidTr="00115668">
        <w:trPr>
          <w:trHeight w:val="300"/>
        </w:trPr>
        <w:tc>
          <w:tcPr>
            <w:tcW w:w="487" w:type="pct"/>
            <w:tcBorders>
              <w:top w:val="nil"/>
              <w:left w:val="single" w:sz="4" w:space="0" w:color="auto"/>
              <w:bottom w:val="single" w:sz="4" w:space="0" w:color="auto"/>
              <w:right w:val="single" w:sz="4" w:space="0" w:color="auto"/>
            </w:tcBorders>
            <w:noWrap/>
            <w:vAlign w:val="bottom"/>
            <w:hideMark/>
          </w:tcPr>
          <w:p w14:paraId="7DBEE2A3"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6.1.2</w:t>
            </w:r>
          </w:p>
        </w:tc>
        <w:tc>
          <w:tcPr>
            <w:tcW w:w="1423" w:type="pct"/>
            <w:tcBorders>
              <w:top w:val="nil"/>
              <w:left w:val="nil"/>
              <w:bottom w:val="single" w:sz="4" w:space="0" w:color="auto"/>
              <w:right w:val="single" w:sz="4" w:space="0" w:color="auto"/>
            </w:tcBorders>
            <w:noWrap/>
            <w:vAlign w:val="bottom"/>
            <w:hideMark/>
          </w:tcPr>
          <w:p w14:paraId="1F097A75"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 xml:space="preserve">Compacted Fill  </w:t>
            </w:r>
          </w:p>
        </w:tc>
        <w:tc>
          <w:tcPr>
            <w:tcW w:w="358" w:type="pct"/>
            <w:tcBorders>
              <w:top w:val="nil"/>
              <w:left w:val="nil"/>
              <w:bottom w:val="single" w:sz="4" w:space="0" w:color="auto"/>
              <w:right w:val="single" w:sz="4" w:space="0" w:color="auto"/>
            </w:tcBorders>
            <w:noWrap/>
            <w:vAlign w:val="bottom"/>
            <w:hideMark/>
          </w:tcPr>
          <w:p w14:paraId="49AB9C11"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m3</w:t>
            </w:r>
          </w:p>
        </w:tc>
        <w:tc>
          <w:tcPr>
            <w:tcW w:w="612" w:type="pct"/>
            <w:tcBorders>
              <w:top w:val="nil"/>
              <w:left w:val="nil"/>
              <w:bottom w:val="single" w:sz="4" w:space="0" w:color="auto"/>
              <w:right w:val="single" w:sz="4" w:space="0" w:color="auto"/>
            </w:tcBorders>
            <w:noWrap/>
            <w:vAlign w:val="bottom"/>
            <w:hideMark/>
          </w:tcPr>
          <w:p w14:paraId="578F0F8B"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810</w:t>
            </w:r>
          </w:p>
        </w:tc>
        <w:tc>
          <w:tcPr>
            <w:tcW w:w="678" w:type="pct"/>
            <w:tcBorders>
              <w:top w:val="nil"/>
              <w:left w:val="nil"/>
              <w:bottom w:val="single" w:sz="4" w:space="0" w:color="auto"/>
              <w:right w:val="single" w:sz="4" w:space="0" w:color="auto"/>
            </w:tcBorders>
            <w:noWrap/>
            <w:vAlign w:val="bottom"/>
            <w:hideMark/>
          </w:tcPr>
          <w:p w14:paraId="26541965"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80</w:t>
            </w:r>
          </w:p>
        </w:tc>
        <w:tc>
          <w:tcPr>
            <w:tcW w:w="1443" w:type="pct"/>
            <w:tcBorders>
              <w:top w:val="nil"/>
              <w:left w:val="nil"/>
              <w:bottom w:val="single" w:sz="4" w:space="0" w:color="auto"/>
              <w:right w:val="single" w:sz="4" w:space="0" w:color="auto"/>
            </w:tcBorders>
            <w:noWrap/>
            <w:vAlign w:val="bottom"/>
            <w:hideMark/>
          </w:tcPr>
          <w:p w14:paraId="035EFFA0"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50220</w:t>
            </w:r>
          </w:p>
        </w:tc>
      </w:tr>
      <w:tr w:rsidR="006A1FD0" w:rsidRPr="002B1029" w14:paraId="2FE6AEA9" w14:textId="77777777" w:rsidTr="00115668">
        <w:trPr>
          <w:trHeight w:val="300"/>
        </w:trPr>
        <w:tc>
          <w:tcPr>
            <w:tcW w:w="487" w:type="pct"/>
            <w:tcBorders>
              <w:top w:val="single" w:sz="4" w:space="0" w:color="auto"/>
              <w:left w:val="single" w:sz="4" w:space="0" w:color="auto"/>
              <w:bottom w:val="single" w:sz="4" w:space="0" w:color="auto"/>
              <w:right w:val="single" w:sz="4" w:space="0" w:color="auto"/>
            </w:tcBorders>
            <w:noWrap/>
            <w:vAlign w:val="bottom"/>
          </w:tcPr>
          <w:p w14:paraId="7425DCC9" w14:textId="77777777" w:rsidR="006A1FD0" w:rsidRPr="002B1029" w:rsidRDefault="006A1FD0" w:rsidP="00073F31">
            <w:pPr>
              <w:rPr>
                <w:rFonts w:ascii="Times New Roman" w:hAnsi="Times New Roman" w:cs="Times New Roman"/>
                <w:bCs/>
                <w:sz w:val="20"/>
                <w:lang w:bidi="en-US"/>
              </w:rPr>
            </w:pPr>
          </w:p>
        </w:tc>
        <w:tc>
          <w:tcPr>
            <w:tcW w:w="1423" w:type="pct"/>
            <w:tcBorders>
              <w:top w:val="single" w:sz="4" w:space="0" w:color="auto"/>
              <w:left w:val="nil"/>
              <w:bottom w:val="single" w:sz="4" w:space="0" w:color="auto"/>
              <w:right w:val="single" w:sz="4" w:space="0" w:color="auto"/>
            </w:tcBorders>
            <w:noWrap/>
            <w:vAlign w:val="bottom"/>
          </w:tcPr>
          <w:p w14:paraId="6B93F2F1" w14:textId="77777777" w:rsidR="006A1FD0" w:rsidRPr="002B1029" w:rsidRDefault="006A1FD0" w:rsidP="00073F31">
            <w:pPr>
              <w:rPr>
                <w:rFonts w:ascii="Times New Roman" w:hAnsi="Times New Roman" w:cs="Times New Roman"/>
                <w:bCs/>
                <w:sz w:val="20"/>
                <w:lang w:bidi="en-US"/>
              </w:rPr>
            </w:pPr>
            <w:r w:rsidRPr="002B1029">
              <w:rPr>
                <w:rFonts w:ascii="Times New Roman" w:hAnsi="Times New Roman" w:cs="Times New Roman"/>
                <w:bCs/>
                <w:sz w:val="20"/>
                <w:lang w:bidi="en-US"/>
              </w:rPr>
              <w:t>Total</w:t>
            </w:r>
          </w:p>
        </w:tc>
        <w:tc>
          <w:tcPr>
            <w:tcW w:w="358" w:type="pct"/>
            <w:tcBorders>
              <w:top w:val="single" w:sz="4" w:space="0" w:color="auto"/>
              <w:left w:val="nil"/>
              <w:bottom w:val="single" w:sz="4" w:space="0" w:color="auto"/>
              <w:right w:val="single" w:sz="4" w:space="0" w:color="auto"/>
            </w:tcBorders>
            <w:noWrap/>
            <w:vAlign w:val="bottom"/>
          </w:tcPr>
          <w:p w14:paraId="25DC055B" w14:textId="77777777" w:rsidR="006A1FD0" w:rsidRPr="002B1029" w:rsidRDefault="006A1FD0" w:rsidP="00073F31">
            <w:pPr>
              <w:rPr>
                <w:rFonts w:ascii="Times New Roman" w:hAnsi="Times New Roman" w:cs="Times New Roman"/>
                <w:bCs/>
                <w:sz w:val="20"/>
                <w:lang w:bidi="en-US"/>
              </w:rPr>
            </w:pPr>
          </w:p>
        </w:tc>
        <w:tc>
          <w:tcPr>
            <w:tcW w:w="612" w:type="pct"/>
            <w:tcBorders>
              <w:top w:val="single" w:sz="4" w:space="0" w:color="auto"/>
              <w:left w:val="nil"/>
              <w:bottom w:val="single" w:sz="4" w:space="0" w:color="auto"/>
              <w:right w:val="single" w:sz="4" w:space="0" w:color="auto"/>
            </w:tcBorders>
            <w:noWrap/>
            <w:vAlign w:val="bottom"/>
          </w:tcPr>
          <w:p w14:paraId="04C64D01" w14:textId="77777777" w:rsidR="006A1FD0" w:rsidRPr="002B1029" w:rsidRDefault="006A1FD0" w:rsidP="00073F31">
            <w:pPr>
              <w:rPr>
                <w:rFonts w:ascii="Times New Roman" w:hAnsi="Times New Roman" w:cs="Times New Roman"/>
                <w:bCs/>
                <w:sz w:val="20"/>
                <w:lang w:bidi="en-US"/>
              </w:rPr>
            </w:pPr>
          </w:p>
        </w:tc>
        <w:tc>
          <w:tcPr>
            <w:tcW w:w="678" w:type="pct"/>
            <w:tcBorders>
              <w:top w:val="single" w:sz="4" w:space="0" w:color="auto"/>
              <w:left w:val="nil"/>
              <w:bottom w:val="single" w:sz="4" w:space="0" w:color="auto"/>
              <w:right w:val="single" w:sz="4" w:space="0" w:color="auto"/>
            </w:tcBorders>
            <w:noWrap/>
            <w:vAlign w:val="bottom"/>
          </w:tcPr>
          <w:p w14:paraId="4684C3C7" w14:textId="77777777" w:rsidR="006A1FD0" w:rsidRPr="002B1029" w:rsidRDefault="006A1FD0" w:rsidP="00073F31">
            <w:pPr>
              <w:rPr>
                <w:rFonts w:ascii="Times New Roman" w:hAnsi="Times New Roman" w:cs="Times New Roman"/>
                <w:bCs/>
                <w:sz w:val="20"/>
                <w:lang w:bidi="en-US"/>
              </w:rPr>
            </w:pPr>
          </w:p>
        </w:tc>
        <w:tc>
          <w:tcPr>
            <w:tcW w:w="1443" w:type="pct"/>
            <w:tcBorders>
              <w:top w:val="single" w:sz="4" w:space="0" w:color="auto"/>
              <w:left w:val="nil"/>
              <w:bottom w:val="single" w:sz="4" w:space="0" w:color="auto"/>
              <w:right w:val="single" w:sz="4" w:space="0" w:color="auto"/>
            </w:tcBorders>
            <w:noWrap/>
            <w:vAlign w:val="bottom"/>
          </w:tcPr>
          <w:p w14:paraId="6E578DC5" w14:textId="77777777" w:rsidR="006A1FD0" w:rsidRPr="002B1029" w:rsidRDefault="006A1FD0" w:rsidP="00073F31">
            <w:pPr>
              <w:rPr>
                <w:rFonts w:ascii="Times New Roman" w:hAnsi="Times New Roman" w:cs="Times New Roman"/>
                <w:b/>
                <w:bCs/>
                <w:sz w:val="20"/>
                <w:lang w:bidi="en-US"/>
              </w:rPr>
            </w:pPr>
            <w:r w:rsidRPr="002B1029">
              <w:rPr>
                <w:rFonts w:ascii="Times New Roman" w:hAnsi="Times New Roman" w:cs="Times New Roman"/>
                <w:b/>
                <w:bCs/>
                <w:sz w:val="20"/>
                <w:lang w:bidi="en-US"/>
              </w:rPr>
              <w:t>378,920</w:t>
            </w:r>
          </w:p>
        </w:tc>
      </w:tr>
    </w:tbl>
    <w:p w14:paraId="3FC7590B"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401" w:name="_Toc324093106"/>
      <w:bookmarkStart w:id="402" w:name="_Toc319747326"/>
      <w:bookmarkStart w:id="403" w:name="_Toc319680429"/>
      <w:bookmarkStart w:id="404" w:name="_Toc319676232"/>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Future land reallocation</w:t>
      </w:r>
      <w:bookmarkEnd w:id="401"/>
      <w:bookmarkEnd w:id="402"/>
      <w:bookmarkEnd w:id="403"/>
      <w:bookmarkEnd w:id="404"/>
    </w:p>
    <w:p w14:paraId="5DAFD80E"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As it has discussed under main agendas of the meeting, the issue of future land reallocation will exhaustively discussed with the beneficiaries. At the beginning, the users perceived land reallocation as negative connotation if their farmland has taken away from them. However, later on, they agreed to redistribute their irrigable farmland among their respective family members and also for their close relatives or for their neighbors by exchanging with the same size of their rain fed farmland.</w:t>
      </w:r>
    </w:p>
    <w:p w14:paraId="3E0081DA"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405" w:name="_Toc324093107"/>
      <w:bookmarkStart w:id="406" w:name="_Toc319747327"/>
      <w:bookmarkStart w:id="407" w:name="_Toc319680430"/>
      <w:bookmarkStart w:id="408" w:name="_Toc319676233"/>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Operation and maintenance (O&amp;M)</w:t>
      </w:r>
      <w:bookmarkEnd w:id="405"/>
      <w:bookmarkEnd w:id="406"/>
      <w:bookmarkEnd w:id="407"/>
      <w:bookmarkEnd w:id="408"/>
    </w:p>
    <w:p w14:paraId="34827032"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Users of the scheme also discussed in detail about the operation and maintenance issues which come after the implementations of the scheme. There is no resistance from the side of future beneficiaries and no one has raised contradicting idea but rather the whole users are looking forward to seeing the implementation of the proposed project. Finally, they agree to operate and maintain their scheme by themselves and to use it in sustainable manner. They also agreed up on taking the responsibility of scheme management aspect and to cover all costs that has required for the operation and maintenance of the scheme</w:t>
      </w:r>
    </w:p>
    <w:p w14:paraId="0B170C81"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bookmarkStart w:id="409" w:name="_Toc324093108"/>
      <w:bookmarkStart w:id="410" w:name="_Toc319747328"/>
      <w:bookmarkStart w:id="411" w:name="_Toc319680431"/>
      <w:bookmarkStart w:id="412" w:name="_Toc319676234"/>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Organizational management</w:t>
      </w:r>
      <w:bookmarkEnd w:id="409"/>
      <w:bookmarkEnd w:id="410"/>
      <w:bookmarkEnd w:id="411"/>
      <w:bookmarkEnd w:id="412"/>
    </w:p>
    <w:p w14:paraId="0E475847"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 xml:space="preserve">The participants of the meeting also discussed on future organizational issue. The existence of organizational management is predictable for the project. Since it, play a key role in the utilization and management of irrigation water in sustainable manner.Therfore, for the sake of the proposed project, strong water user’s association committee (WUA) established with </w:t>
      </w:r>
      <w:r w:rsidRPr="00831007">
        <w:rPr>
          <w:rFonts w:ascii="Times New Roman" w:hAnsi="Times New Roman" w:cs="Times New Roman"/>
          <w:bCs/>
          <w:lang w:bidi="en-US"/>
        </w:rPr>
        <w:lastRenderedPageBreak/>
        <w:t xml:space="preserve">consisting of seven members such as chairperson, vice chairperson, secretary, cashier, purchaser, store man and one member nominated among the beneficiaries. The selection and position assignment has conducted based on the consent of the user communities. Hence, the names’ of the members of the committee with their assigned position have depicted here below. </w:t>
      </w:r>
    </w:p>
    <w:p w14:paraId="6212641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Conclusion and Recommendation</w:t>
      </w:r>
    </w:p>
    <w:p w14:paraId="7696F7C8"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The development and wise efficient use of medium and small-scale irrigation schemes in the country have currently improved than ever before. Therefore, full implementation of the project with the existing community participation and reorganizing the WUSC to operate and maintain as an independent institution will be the best alternative options.</w:t>
      </w:r>
    </w:p>
    <w:p w14:paraId="18ACB8A8" w14:textId="77777777" w:rsidR="006A1FD0" w:rsidRPr="00831007" w:rsidRDefault="006A1FD0" w:rsidP="00073F31">
      <w:pPr>
        <w:rPr>
          <w:rFonts w:ascii="Times New Roman" w:hAnsi="Times New Roman" w:cs="Times New Roman"/>
          <w:bCs/>
          <w:lang w:val="en-GB" w:bidi="en-US"/>
        </w:rPr>
      </w:pPr>
      <w:r w:rsidRPr="00831007">
        <w:rPr>
          <w:rFonts w:ascii="Times New Roman" w:hAnsi="Times New Roman" w:cs="Times New Roman"/>
          <w:bCs/>
          <w:lang w:val="en-GB" w:bidi="en-US"/>
        </w:rPr>
        <w:t xml:space="preserve">The proposed </w:t>
      </w:r>
      <w:r w:rsidRPr="00831007">
        <w:rPr>
          <w:rFonts w:ascii="Times New Roman" w:hAnsi="Times New Roman" w:cs="Times New Roman"/>
          <w:bCs/>
          <w:lang w:val="en-GB" w:eastAsia="zh-TW" w:bidi="en-US"/>
        </w:rPr>
        <w:t>Dindila aba Oromo</w:t>
      </w:r>
      <w:r w:rsidRPr="00831007">
        <w:rPr>
          <w:rFonts w:ascii="Times New Roman" w:hAnsi="Times New Roman" w:cs="Times New Roman"/>
          <w:bCs/>
          <w:lang w:val="en-GB" w:bidi="en-US"/>
        </w:rPr>
        <w:t xml:space="preserve"> irrigation project area is located at </w:t>
      </w:r>
      <w:r w:rsidRPr="00831007">
        <w:rPr>
          <w:rFonts w:ascii="Times New Roman" w:hAnsi="Times New Roman" w:cs="Times New Roman"/>
          <w:bCs/>
          <w:lang w:val="en-GB" w:eastAsia="zh-TW" w:bidi="en-US"/>
        </w:rPr>
        <w:t xml:space="preserve">Bada Warke </w:t>
      </w:r>
      <w:r w:rsidRPr="00831007">
        <w:rPr>
          <w:rFonts w:ascii="Times New Roman" w:hAnsi="Times New Roman" w:cs="Times New Roman"/>
          <w:bCs/>
          <w:lang w:val="en-GB" w:bidi="en-US"/>
        </w:rPr>
        <w:t xml:space="preserve">and </w:t>
      </w:r>
      <w:r w:rsidRPr="00831007">
        <w:rPr>
          <w:rFonts w:ascii="Times New Roman" w:hAnsi="Times New Roman" w:cs="Times New Roman"/>
          <w:bCs/>
          <w:lang w:val="en-GB" w:eastAsia="zh-TW" w:bidi="en-US"/>
        </w:rPr>
        <w:t xml:space="preserve">Gudata Doby </w:t>
      </w:r>
      <w:r w:rsidRPr="00831007">
        <w:rPr>
          <w:rFonts w:ascii="Times New Roman" w:hAnsi="Times New Roman" w:cs="Times New Roman"/>
          <w:bCs/>
          <w:lang w:val="en-GB" w:bidi="en-US"/>
        </w:rPr>
        <w:t>on</w:t>
      </w:r>
      <w:r w:rsidRPr="00831007">
        <w:rPr>
          <w:rFonts w:ascii="Times New Roman" w:hAnsi="Times New Roman" w:cs="Times New Roman"/>
          <w:bCs/>
          <w:lang w:val="en-GB" w:eastAsia="zh-TW" w:bidi="en-US"/>
        </w:rPr>
        <w:t xml:space="preserve"> Dindila aba Oromo</w:t>
      </w:r>
      <w:r w:rsidRPr="00831007">
        <w:rPr>
          <w:rFonts w:ascii="Times New Roman" w:hAnsi="Times New Roman" w:cs="Times New Roman"/>
          <w:bCs/>
          <w:lang w:val="en-GB" w:bidi="en-US"/>
        </w:rPr>
        <w:t xml:space="preserve"> River at the both sides of the river.   The design and planned irrigable command area is-</w:t>
      </w:r>
      <w:smartTag w:uri="urn:schemas-microsoft-com:office:smarttags" w:element="metricconverter">
        <w:smartTagPr>
          <w:attr w:name="ProductID" w:val="56.5 hectare"/>
        </w:smartTagPr>
        <w:r w:rsidRPr="00831007">
          <w:rPr>
            <w:rFonts w:ascii="Times New Roman" w:hAnsi="Times New Roman" w:cs="Times New Roman"/>
            <w:bCs/>
            <w:lang w:val="en-GB" w:bidi="en-US"/>
          </w:rPr>
          <w:t>56.5 hectare</w:t>
        </w:r>
      </w:smartTag>
      <w:r w:rsidRPr="00831007">
        <w:rPr>
          <w:rFonts w:ascii="Times New Roman" w:hAnsi="Times New Roman" w:cs="Times New Roman"/>
          <w:bCs/>
          <w:lang w:val="en-GB" w:bidi="en-US"/>
        </w:rPr>
        <w:t xml:space="preserve"> and expected to serve a total of 745 household beneficiaries. The project area has potential water source and suitable agro ecology for agriculture development.  </w:t>
      </w:r>
    </w:p>
    <w:p w14:paraId="3534C86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Whereas, in cause of the assessment has been made in order to recognize the socio-economic condition of the project area, Based on the assessment findings, the following points boldly concluded and recommended.</w:t>
      </w:r>
    </w:p>
    <w:p w14:paraId="44F8897B"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According to the raw data analyzed, the project study is feasible and acceptable in line with, the socio- economic status of the targeted beneficiaries. The attitude of the expected society to wards to the project development is fully interested and hope full to participate on  What every activities that concern them during the project implementation in kind and cash starting from the study to the end of the project completion stage.</w:t>
      </w:r>
    </w:p>
    <w:p w14:paraId="0DBF15C5"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Due to lack of job considerable numbers of job seekers move to cities closer to their area and alien countries in quest or search of jobs and satisfying their material needs. So, the implementation of this project will highly recommend in mitigating the ceaseless migration. Moreover, it will create permanent employment opportunity in the expected area since it is labor-intensive work.</w:t>
      </w:r>
    </w:p>
    <w:p w14:paraId="76B2D11F" w14:textId="77777777" w:rsidR="006A1FD0" w:rsidRPr="00831007" w:rsidRDefault="006A1FD0" w:rsidP="00073F31">
      <w:pPr>
        <w:rPr>
          <w:rFonts w:ascii="Times New Roman" w:hAnsi="Times New Roman" w:cs="Times New Roman"/>
          <w:bCs/>
          <w:lang w:bidi="en-US"/>
        </w:rPr>
      </w:pPr>
      <w:r w:rsidRPr="00831007">
        <w:rPr>
          <w:rFonts w:ascii="Times New Roman" w:hAnsi="Times New Roman" w:cs="Times New Roman"/>
          <w:bCs/>
          <w:lang w:bidi="en-US"/>
        </w:rPr>
        <w:t>Shortages of social service infrastructures that have seen around the project area were inadequate. That means potable water supply, Health and Education service, all weathered Roads, Electricity service to all parts of the kebele, Animal health center and Credit financial institution are the main factors that will fill full and should take a great attention by the respective sectors and these shortages have to alleviate to the target communities until the project implementation started.</w:t>
      </w:r>
    </w:p>
    <w:p w14:paraId="450D990F" w14:textId="77777777" w:rsidR="006A1FD0" w:rsidRPr="00831007" w:rsidRDefault="006A1FD0" w:rsidP="00073F31">
      <w:pPr>
        <w:pStyle w:val="Heading1New"/>
        <w:rPr>
          <w:rFonts w:ascii="Times New Roman" w:eastAsia="MS Mincho" w:hAnsi="Times New Roman" w:cs="Times New Roman"/>
          <w:lang w:eastAsia="ja-JP"/>
        </w:rPr>
      </w:pPr>
    </w:p>
    <w:p w14:paraId="35B5A599" w14:textId="77777777" w:rsidR="001D24DC" w:rsidRPr="00F259F5" w:rsidRDefault="001D24DC" w:rsidP="00073F31">
      <w:pPr>
        <w:pStyle w:val="Heading1New"/>
        <w:rPr>
          <w:rFonts w:ascii="Times New Roman" w:hAnsi="Times New Roman" w:cs="Times New Roman"/>
          <w:i/>
          <w:smallCaps/>
          <w:lang w:eastAsia="nl-NL"/>
          <w14:shadow w14:blurRad="50800" w14:dist="38100" w14:dir="2700000" w14:sx="100000" w14:sy="100000" w14:kx="0" w14:ky="0" w14:algn="tl">
            <w14:srgbClr w14:val="000000">
              <w14:alpha w14:val="60000"/>
            </w14:srgbClr>
          </w14:shadow>
        </w:rPr>
      </w:pPr>
    </w:p>
    <w:p w14:paraId="149EAD8F" w14:textId="77777777" w:rsidR="006A1FD0" w:rsidRPr="00831007" w:rsidRDefault="006A1FD0" w:rsidP="00073F31">
      <w:pPr>
        <w:pStyle w:val="Heading1New"/>
        <w:rPr>
          <w:rFonts w:ascii="Times New Roman" w:eastAsia="MS Mincho" w:hAnsi="Times New Roman" w:cs="Times New Roman"/>
        </w:rPr>
      </w:pPr>
      <w:bookmarkStart w:id="413" w:name="_Toc420442466"/>
      <w:bookmarkStart w:id="414" w:name="_Toc420466230"/>
      <w:bookmarkStart w:id="415" w:name="_Toc470765675"/>
      <w:r w:rsidRPr="00831007">
        <w:rPr>
          <w:rFonts w:ascii="Times New Roman" w:hAnsi="Times New Roman" w:cs="Times New Roman"/>
        </w:rPr>
        <w:t>2. GENERAL SOIL Description</w:t>
      </w:r>
      <w:bookmarkEnd w:id="413"/>
      <w:bookmarkEnd w:id="414"/>
      <w:bookmarkEnd w:id="415"/>
    </w:p>
    <w:p w14:paraId="26750BA9" w14:textId="77777777" w:rsidR="006A1FD0" w:rsidRPr="00831007" w:rsidRDefault="006A1FD0" w:rsidP="00073F31">
      <w:pPr>
        <w:rPr>
          <w:rFonts w:ascii="Times New Roman" w:hAnsi="Times New Roman" w:cs="Times New Roman"/>
        </w:rPr>
      </w:pPr>
      <w:r w:rsidRPr="00831007">
        <w:rPr>
          <w:rFonts w:ascii="Times New Roman" w:hAnsi="Times New Roman" w:cs="Times New Roman"/>
        </w:rPr>
        <w:t>Soil has an important place in agricultural development. Its part in crop, soil and water relationship is very determined. It is the first media for valuable nutrients, water and other fertility factors that limit the crop yield and general productivity of the future irrigated agriculture in the area. Hence, before planning any cropping pattern and related activities, both physical and chemical pattern and related activities, both physical and chemical soil investigation should be done .As per this requirement all the possible soil observations in the would be project is conducted.</w:t>
      </w:r>
    </w:p>
    <w:p w14:paraId="734D1B8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Within the given subs watershed and the command area soil is generalized as </w:t>
      </w:r>
      <w:r w:rsidRPr="00831007">
        <w:rPr>
          <w:rFonts w:ascii="Times New Roman" w:eastAsia="MS Mincho" w:hAnsi="Times New Roman" w:cs="Times New Roman"/>
          <w:i/>
          <w:iCs/>
          <w:lang w:eastAsia="ja-JP"/>
        </w:rPr>
        <w:t>alluvial</w:t>
      </w:r>
      <w:r w:rsidRPr="00831007">
        <w:rPr>
          <w:rFonts w:ascii="Times New Roman" w:eastAsia="MS Mincho" w:hAnsi="Times New Roman" w:cs="Times New Roman"/>
          <w:lang w:eastAsia="ja-JP"/>
        </w:rPr>
        <w:t xml:space="preserve"> clay in nature with black (dark) color. At the upper part of any land unit, some rock fragments are distributed. It is deep and thick with medium cracking condition during dry and much sticky and plastic when gets wet. It is a transported soil from the upper catchment area (mountainous) parts. It is suitable for agriculture from observation of crop stand and present rain-fed production system. Due to its existing nature, workability is good, especially by traditional (ox-tillage) practice. A number of cereals and field crops are cultivating.</w:t>
      </w:r>
    </w:p>
    <w:p w14:paraId="7025C84E"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416" w:name="_Toc420442467"/>
      <w:bookmarkStart w:id="417" w:name="_Toc420466231"/>
      <w:bookmarkStart w:id="418" w:name="_Toc470765676"/>
      <w:r w:rsidRPr="00831007">
        <w:rPr>
          <w:rFonts w:ascii="Times New Roman" w:eastAsia="MS Mincho" w:hAnsi="Times New Roman" w:cs="Times New Roman"/>
          <w:lang w:eastAsia="ja-JP"/>
        </w:rPr>
        <w:t>2.1. Methodology</w:t>
      </w:r>
      <w:bookmarkEnd w:id="416"/>
      <w:bookmarkEnd w:id="417"/>
      <w:bookmarkEnd w:id="418"/>
    </w:p>
    <w:p w14:paraId="7482567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Preliminary methodology is done as basic transect walk and deep observation in the field. An interview made with local farmers and the agriculturalists (experts of Agricultural office), referring the previous OIDA study guideline and discussion with the rest crew members, is considered as methodology for investigation principles.</w:t>
      </w:r>
    </w:p>
    <w:p w14:paraId="473AFB8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Cs/>
          <w:i/>
          <w:lang w:eastAsia="ja-JP"/>
        </w:rPr>
        <w:t xml:space="preserve">Procedure: </w:t>
      </w:r>
      <w:r w:rsidRPr="00831007">
        <w:rPr>
          <w:rFonts w:ascii="Times New Roman" w:eastAsia="MS Mincho" w:hAnsi="Times New Roman" w:cs="Times New Roman"/>
          <w:lang w:eastAsia="ja-JP"/>
        </w:rPr>
        <w:t>Allocating soil pits randomly and taking basic physical characteristics, like, depth, slope, color (slight), vegetation cover, physiographic and other factors, is major procedure taken during the field study period. And hence, physical and chemical analysis is made as final soil investigation level in the proposed command area.</w:t>
      </w:r>
    </w:p>
    <w:p w14:paraId="3CCF3E3C" w14:textId="77777777" w:rsidR="006A1FD0" w:rsidRPr="00831007" w:rsidRDefault="006A1FD0" w:rsidP="00073F31">
      <w:pPr>
        <w:pStyle w:val="Heading22"/>
        <w:spacing w:line="360" w:lineRule="auto"/>
        <w:rPr>
          <w:rFonts w:ascii="Times New Roman" w:eastAsia="MS Mincho" w:hAnsi="Times New Roman" w:cs="Times New Roman"/>
        </w:rPr>
      </w:pPr>
      <w:bookmarkStart w:id="419" w:name="_Toc420442468"/>
      <w:bookmarkStart w:id="420" w:name="_Toc420466232"/>
      <w:bookmarkStart w:id="421" w:name="_Toc470765677"/>
      <w:r w:rsidRPr="00831007">
        <w:rPr>
          <w:rFonts w:ascii="Times New Roman" w:eastAsia="MS Mincho" w:hAnsi="Times New Roman" w:cs="Times New Roman"/>
        </w:rPr>
        <w:t>2.2 Specific Observation</w:t>
      </w:r>
      <w:bookmarkEnd w:id="419"/>
      <w:bookmarkEnd w:id="420"/>
      <w:bookmarkEnd w:id="421"/>
    </w:p>
    <w:p w14:paraId="75934A6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 particular observation (attention) was given in the command area specially, physical characteristics like texture, color, slope, depth and consistency, are visualized as far as possible at field level of investigation. Here the existing soil workability and the future improvement, that will be implemented during the development phase is also seen.</w:t>
      </w:r>
    </w:p>
    <w:p w14:paraId="2E994920" w14:textId="77777777" w:rsidR="006A1FD0" w:rsidRPr="00831007" w:rsidRDefault="006A1FD0" w:rsidP="00073F31">
      <w:pPr>
        <w:rPr>
          <w:rFonts w:ascii="Times New Roman" w:eastAsia="MS Mincho" w:hAnsi="Times New Roman" w:cs="Times New Roman"/>
          <w:bCs/>
          <w:lang w:eastAsia="ja-JP"/>
        </w:rPr>
      </w:pPr>
      <w:r w:rsidRPr="00831007">
        <w:rPr>
          <w:rFonts w:ascii="Times New Roman" w:eastAsia="MS Mincho" w:hAnsi="Times New Roman" w:cs="Times New Roman"/>
          <w:bCs/>
          <w:lang w:eastAsia="ja-JP"/>
        </w:rPr>
        <w:t>Land unit</w:t>
      </w:r>
    </w:p>
    <w:p w14:paraId="49971B0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site have sever run off in and around it, the effective depth of the soil is very deep (&gt;1.5m) and the color of the surface soil is red and reddish brown 5 YR 3/2 to reddish brown 5YR 6/3. It has moderate, medium, granular structure.</w:t>
      </w:r>
    </w:p>
    <w:p w14:paraId="44F4C38B" w14:textId="77777777" w:rsidR="00E1616A"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 xml:space="preserve"> For the laboratory analysis six composite samples sited above from three places (each 15 ha) have been collected. Two composite samples from each place were taken. The analytical result shows that the soil of the command area is acidic with Ph (</w:t>
      </w:r>
      <w:r w:rsidRPr="00831007">
        <w:rPr>
          <w:rFonts w:ascii="Times New Roman" w:eastAsia="MS Mincho" w:hAnsi="Times New Roman" w:cs="Times New Roman"/>
          <w:color w:val="000000" w:themeColor="text1"/>
          <w:lang w:eastAsia="ja-JP"/>
        </w:rPr>
        <w:t>6.2</w:t>
      </w:r>
      <w:r w:rsidRPr="00831007">
        <w:rPr>
          <w:rFonts w:ascii="Times New Roman" w:eastAsia="MS Mincho" w:hAnsi="Times New Roman" w:cs="Times New Roman"/>
          <w:lang w:eastAsia="ja-JP"/>
        </w:rPr>
        <w:t>) .As it is indicated in the earlier procedure part, pits are allocated randomly considering all the existing physical factors. After allocating the required or designed pits, samples are taken based on the horizon difference (layer appearance). The difference can be due to depth and texture, color and structural formation. According to this principle, the following pits are registered, with their samples in the study area.</w:t>
      </w:r>
    </w:p>
    <w:p w14:paraId="7CFE89D4" w14:textId="77777777" w:rsidR="006A1FD0" w:rsidRPr="00831007" w:rsidRDefault="006A1FD0" w:rsidP="00073F31">
      <w:pPr>
        <w:rPr>
          <w:rFonts w:ascii="Times New Roman" w:eastAsia="MS Mincho" w:hAnsi="Times New Roman" w:cs="Times New Roman"/>
          <w:lang w:eastAsia="ja-JP"/>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1764"/>
        <w:gridCol w:w="1800"/>
        <w:gridCol w:w="3276"/>
      </w:tblGrid>
      <w:tr w:rsidR="006A1FD0" w:rsidRPr="00831007" w14:paraId="73ECDC69" w14:textId="77777777" w:rsidTr="00A35AD0">
        <w:tc>
          <w:tcPr>
            <w:tcW w:w="1746" w:type="dxa"/>
          </w:tcPr>
          <w:p w14:paraId="4BFA7E27"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Pit Codes</w:t>
            </w:r>
          </w:p>
        </w:tc>
        <w:tc>
          <w:tcPr>
            <w:tcW w:w="1764" w:type="dxa"/>
          </w:tcPr>
          <w:p w14:paraId="63C68CFC"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 xml:space="preserve">Sample Quantity </w:t>
            </w:r>
          </w:p>
        </w:tc>
        <w:tc>
          <w:tcPr>
            <w:tcW w:w="1800" w:type="dxa"/>
          </w:tcPr>
          <w:p w14:paraId="531B9230"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Profile Depth (cm)</w:t>
            </w:r>
          </w:p>
        </w:tc>
        <w:tc>
          <w:tcPr>
            <w:tcW w:w="3276" w:type="dxa"/>
          </w:tcPr>
          <w:p w14:paraId="63C411D4"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 xml:space="preserve">Remark </w:t>
            </w:r>
          </w:p>
        </w:tc>
      </w:tr>
      <w:tr w:rsidR="006A1FD0" w:rsidRPr="00831007" w14:paraId="42B79547" w14:textId="77777777" w:rsidTr="00A35AD0">
        <w:tc>
          <w:tcPr>
            <w:tcW w:w="1746" w:type="dxa"/>
          </w:tcPr>
          <w:p w14:paraId="60D0A5A6"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P</w:t>
            </w:r>
            <w:r w:rsidRPr="00831007">
              <w:rPr>
                <w:rFonts w:ascii="Times New Roman" w:eastAsia="MS Mincho" w:hAnsi="Times New Roman" w:cs="Times New Roman"/>
                <w:vertAlign w:val="subscript"/>
                <w:lang w:eastAsia="ja-JP"/>
              </w:rPr>
              <w:t>1</w:t>
            </w:r>
          </w:p>
        </w:tc>
        <w:tc>
          <w:tcPr>
            <w:tcW w:w="1764" w:type="dxa"/>
          </w:tcPr>
          <w:p w14:paraId="3F6FB4B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1800" w:type="dxa"/>
          </w:tcPr>
          <w:p w14:paraId="3B756B8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0-30</w:t>
            </w:r>
          </w:p>
        </w:tc>
        <w:tc>
          <w:tcPr>
            <w:tcW w:w="3276" w:type="dxa"/>
          </w:tcPr>
          <w:p w14:paraId="22AC2FE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Cultivated land                  </w:t>
            </w:r>
          </w:p>
        </w:tc>
      </w:tr>
      <w:tr w:rsidR="006A1FD0" w:rsidRPr="00831007" w14:paraId="34FC84D1" w14:textId="77777777" w:rsidTr="00A35AD0">
        <w:tc>
          <w:tcPr>
            <w:tcW w:w="1746" w:type="dxa"/>
          </w:tcPr>
          <w:p w14:paraId="17E69A24" w14:textId="77777777" w:rsidR="006A1FD0" w:rsidRPr="00831007" w:rsidRDefault="006A1FD0" w:rsidP="00073F31">
            <w:pPr>
              <w:rPr>
                <w:rFonts w:ascii="Times New Roman" w:eastAsia="MS Mincho" w:hAnsi="Times New Roman" w:cs="Times New Roman"/>
                <w:lang w:eastAsia="ja-JP"/>
              </w:rPr>
            </w:pPr>
          </w:p>
        </w:tc>
        <w:tc>
          <w:tcPr>
            <w:tcW w:w="1764" w:type="dxa"/>
          </w:tcPr>
          <w:p w14:paraId="04B40649" w14:textId="77777777" w:rsidR="006A1FD0" w:rsidRPr="00831007" w:rsidRDefault="006A1FD0" w:rsidP="00073F31">
            <w:pPr>
              <w:rPr>
                <w:rFonts w:ascii="Times New Roman" w:eastAsia="MS Mincho" w:hAnsi="Times New Roman" w:cs="Times New Roman"/>
                <w:lang w:eastAsia="ja-JP"/>
              </w:rPr>
            </w:pPr>
          </w:p>
        </w:tc>
        <w:tc>
          <w:tcPr>
            <w:tcW w:w="1800" w:type="dxa"/>
          </w:tcPr>
          <w:p w14:paraId="0961E2A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30-60</w:t>
            </w:r>
          </w:p>
        </w:tc>
        <w:tc>
          <w:tcPr>
            <w:tcW w:w="3276" w:type="dxa"/>
          </w:tcPr>
          <w:p w14:paraId="0B40189A" w14:textId="77777777" w:rsidR="006A1FD0" w:rsidRPr="00831007" w:rsidRDefault="006A1FD0" w:rsidP="00073F31">
            <w:pPr>
              <w:rPr>
                <w:rFonts w:ascii="Times New Roman" w:eastAsia="MS Mincho" w:hAnsi="Times New Roman" w:cs="Times New Roman"/>
                <w:lang w:eastAsia="ja-JP"/>
              </w:rPr>
            </w:pPr>
          </w:p>
        </w:tc>
      </w:tr>
      <w:tr w:rsidR="006A1FD0" w:rsidRPr="00831007" w14:paraId="3CDC0D41" w14:textId="77777777" w:rsidTr="00A35AD0">
        <w:trPr>
          <w:trHeight w:val="737"/>
        </w:trPr>
        <w:tc>
          <w:tcPr>
            <w:tcW w:w="1746" w:type="dxa"/>
            <w:tcBorders>
              <w:bottom w:val="single" w:sz="4" w:space="0" w:color="auto"/>
            </w:tcBorders>
          </w:tcPr>
          <w:p w14:paraId="56801A98"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p</w:t>
            </w:r>
            <w:r w:rsidRPr="00831007">
              <w:rPr>
                <w:rFonts w:ascii="Times New Roman" w:eastAsia="MS Mincho" w:hAnsi="Times New Roman" w:cs="Times New Roman"/>
                <w:vertAlign w:val="subscript"/>
                <w:lang w:eastAsia="ja-JP"/>
              </w:rPr>
              <w:t>2</w:t>
            </w:r>
          </w:p>
        </w:tc>
        <w:tc>
          <w:tcPr>
            <w:tcW w:w="1764" w:type="dxa"/>
            <w:tcBorders>
              <w:bottom w:val="single" w:sz="4" w:space="0" w:color="auto"/>
            </w:tcBorders>
          </w:tcPr>
          <w:p w14:paraId="0B891CC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1800" w:type="dxa"/>
            <w:tcBorders>
              <w:bottom w:val="single" w:sz="4" w:space="0" w:color="auto"/>
            </w:tcBorders>
          </w:tcPr>
          <w:p w14:paraId="2622A75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0-30</w:t>
            </w:r>
          </w:p>
        </w:tc>
        <w:tc>
          <w:tcPr>
            <w:tcW w:w="3276" w:type="dxa"/>
            <w:tcBorders>
              <w:bottom w:val="single" w:sz="4" w:space="0" w:color="auto"/>
            </w:tcBorders>
          </w:tcPr>
          <w:p w14:paraId="1A795C7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Grazing transported soil  land</w:t>
            </w:r>
          </w:p>
        </w:tc>
      </w:tr>
      <w:tr w:rsidR="006A1FD0" w:rsidRPr="00831007" w14:paraId="27B81A94" w14:textId="77777777" w:rsidTr="00A35AD0">
        <w:tc>
          <w:tcPr>
            <w:tcW w:w="1746" w:type="dxa"/>
            <w:shd w:val="clear" w:color="auto" w:fill="FFFF99"/>
          </w:tcPr>
          <w:p w14:paraId="60F544E9" w14:textId="77777777" w:rsidR="006A1FD0" w:rsidRPr="00831007" w:rsidRDefault="006A1FD0" w:rsidP="00073F31">
            <w:pPr>
              <w:rPr>
                <w:rFonts w:ascii="Times New Roman" w:eastAsia="MS Mincho" w:hAnsi="Times New Roman" w:cs="Times New Roman"/>
                <w:lang w:eastAsia="ja-JP"/>
              </w:rPr>
            </w:pPr>
          </w:p>
        </w:tc>
        <w:tc>
          <w:tcPr>
            <w:tcW w:w="1764" w:type="dxa"/>
            <w:shd w:val="clear" w:color="auto" w:fill="FFFF99"/>
          </w:tcPr>
          <w:p w14:paraId="3C6197BB" w14:textId="77777777" w:rsidR="006A1FD0" w:rsidRPr="00831007" w:rsidRDefault="006A1FD0" w:rsidP="00073F31">
            <w:pPr>
              <w:rPr>
                <w:rFonts w:ascii="Times New Roman" w:eastAsia="MS Mincho" w:hAnsi="Times New Roman" w:cs="Times New Roman"/>
                <w:lang w:eastAsia="ja-JP"/>
              </w:rPr>
            </w:pPr>
          </w:p>
        </w:tc>
        <w:tc>
          <w:tcPr>
            <w:tcW w:w="1800" w:type="dxa"/>
            <w:shd w:val="clear" w:color="auto" w:fill="FFFF99"/>
          </w:tcPr>
          <w:p w14:paraId="0706A8C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30-60</w:t>
            </w:r>
          </w:p>
        </w:tc>
        <w:tc>
          <w:tcPr>
            <w:tcW w:w="3276" w:type="dxa"/>
            <w:shd w:val="clear" w:color="auto" w:fill="FFFF99"/>
          </w:tcPr>
          <w:p w14:paraId="25862EA4" w14:textId="77777777" w:rsidR="006A1FD0" w:rsidRPr="00831007" w:rsidRDefault="006A1FD0" w:rsidP="00073F31">
            <w:pPr>
              <w:rPr>
                <w:rFonts w:ascii="Times New Roman" w:eastAsia="MS Mincho" w:hAnsi="Times New Roman" w:cs="Times New Roman"/>
                <w:lang w:eastAsia="ja-JP"/>
              </w:rPr>
            </w:pPr>
          </w:p>
        </w:tc>
      </w:tr>
      <w:tr w:rsidR="006A1FD0" w:rsidRPr="00831007" w14:paraId="3B6E7C1B" w14:textId="77777777" w:rsidTr="00A35AD0">
        <w:tc>
          <w:tcPr>
            <w:tcW w:w="1746" w:type="dxa"/>
          </w:tcPr>
          <w:p w14:paraId="5CE060CD" w14:textId="77777777" w:rsidR="006A1FD0" w:rsidRPr="00831007" w:rsidRDefault="006A1FD0" w:rsidP="00073F31">
            <w:pPr>
              <w:rPr>
                <w:rFonts w:ascii="Times New Roman" w:eastAsia="MS Mincho" w:hAnsi="Times New Roman" w:cs="Times New Roman"/>
                <w:vertAlign w:val="subscript"/>
                <w:lang w:eastAsia="ja-JP"/>
              </w:rPr>
            </w:pPr>
          </w:p>
        </w:tc>
        <w:tc>
          <w:tcPr>
            <w:tcW w:w="1764" w:type="dxa"/>
          </w:tcPr>
          <w:p w14:paraId="26EE8BCA" w14:textId="77777777" w:rsidR="006A1FD0" w:rsidRPr="00831007" w:rsidRDefault="006A1FD0" w:rsidP="00073F31">
            <w:pPr>
              <w:rPr>
                <w:rFonts w:ascii="Times New Roman" w:eastAsia="MS Mincho" w:hAnsi="Times New Roman" w:cs="Times New Roman"/>
                <w:lang w:eastAsia="ja-JP"/>
              </w:rPr>
            </w:pPr>
          </w:p>
        </w:tc>
        <w:tc>
          <w:tcPr>
            <w:tcW w:w="1800" w:type="dxa"/>
          </w:tcPr>
          <w:p w14:paraId="28758CC4" w14:textId="77777777" w:rsidR="006A1FD0" w:rsidRPr="00831007" w:rsidRDefault="006A1FD0" w:rsidP="00073F31">
            <w:pPr>
              <w:rPr>
                <w:rFonts w:ascii="Times New Roman" w:eastAsia="MS Mincho" w:hAnsi="Times New Roman" w:cs="Times New Roman"/>
                <w:lang w:eastAsia="ja-JP"/>
              </w:rPr>
            </w:pPr>
          </w:p>
        </w:tc>
        <w:tc>
          <w:tcPr>
            <w:tcW w:w="3276" w:type="dxa"/>
          </w:tcPr>
          <w:p w14:paraId="40A60083" w14:textId="77777777" w:rsidR="006A1FD0" w:rsidRPr="00831007" w:rsidRDefault="006A1FD0" w:rsidP="00073F31">
            <w:pPr>
              <w:rPr>
                <w:rFonts w:ascii="Times New Roman" w:eastAsia="MS Mincho" w:hAnsi="Times New Roman" w:cs="Times New Roman"/>
                <w:lang w:eastAsia="ja-JP"/>
              </w:rPr>
            </w:pPr>
          </w:p>
        </w:tc>
      </w:tr>
      <w:tr w:rsidR="006A1FD0" w:rsidRPr="00831007" w14:paraId="63A55BFF" w14:textId="77777777" w:rsidTr="00A35AD0">
        <w:tc>
          <w:tcPr>
            <w:tcW w:w="1746" w:type="dxa"/>
          </w:tcPr>
          <w:p w14:paraId="189BDB79" w14:textId="77777777" w:rsidR="006A1FD0" w:rsidRPr="00831007" w:rsidRDefault="006A1FD0" w:rsidP="00073F31">
            <w:pPr>
              <w:rPr>
                <w:rFonts w:ascii="Times New Roman" w:eastAsia="MS Mincho" w:hAnsi="Times New Roman" w:cs="Times New Roman"/>
                <w:lang w:eastAsia="ja-JP"/>
              </w:rPr>
            </w:pPr>
          </w:p>
        </w:tc>
        <w:tc>
          <w:tcPr>
            <w:tcW w:w="1764" w:type="dxa"/>
          </w:tcPr>
          <w:p w14:paraId="2E3F6542" w14:textId="77777777" w:rsidR="006A1FD0" w:rsidRPr="00831007" w:rsidRDefault="006A1FD0" w:rsidP="00073F31">
            <w:pPr>
              <w:rPr>
                <w:rFonts w:ascii="Times New Roman" w:eastAsia="MS Mincho" w:hAnsi="Times New Roman" w:cs="Times New Roman"/>
                <w:lang w:eastAsia="ja-JP"/>
              </w:rPr>
            </w:pPr>
          </w:p>
        </w:tc>
        <w:tc>
          <w:tcPr>
            <w:tcW w:w="1800" w:type="dxa"/>
          </w:tcPr>
          <w:p w14:paraId="511C6693" w14:textId="77777777" w:rsidR="006A1FD0" w:rsidRPr="00831007" w:rsidRDefault="006A1FD0" w:rsidP="00073F31">
            <w:pPr>
              <w:rPr>
                <w:rFonts w:ascii="Times New Roman" w:eastAsia="MS Mincho" w:hAnsi="Times New Roman" w:cs="Times New Roman"/>
                <w:lang w:eastAsia="ja-JP"/>
              </w:rPr>
            </w:pPr>
          </w:p>
        </w:tc>
        <w:tc>
          <w:tcPr>
            <w:tcW w:w="3276" w:type="dxa"/>
          </w:tcPr>
          <w:p w14:paraId="4997E7D3" w14:textId="77777777" w:rsidR="006A1FD0" w:rsidRPr="00831007" w:rsidRDefault="006A1FD0" w:rsidP="00073F31">
            <w:pPr>
              <w:rPr>
                <w:rFonts w:ascii="Times New Roman" w:eastAsia="MS Mincho" w:hAnsi="Times New Roman" w:cs="Times New Roman"/>
                <w:lang w:eastAsia="ja-JP"/>
              </w:rPr>
            </w:pPr>
          </w:p>
        </w:tc>
      </w:tr>
    </w:tbl>
    <w:p w14:paraId="59C7376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
      </w:r>
      <w:r w:rsidRPr="00831007">
        <w:rPr>
          <w:rFonts w:ascii="Times New Roman" w:eastAsia="MS Mincho" w:hAnsi="Times New Roman" w:cs="Times New Roman"/>
          <w:b/>
          <w:bCs/>
          <w:i/>
          <w:iCs/>
          <w:lang w:eastAsia="ja-JP"/>
        </w:rPr>
        <w:t>SOIL PROFLLE DESCRIPTION SHEET</w:t>
      </w:r>
    </w:p>
    <w:p w14:paraId="4AA453BD" w14:textId="77777777" w:rsidR="006A1FD0" w:rsidRPr="00831007" w:rsidRDefault="006A1FD0" w:rsidP="00073F31">
      <w:pPr>
        <w:rPr>
          <w:rFonts w:ascii="Times New Roman" w:eastAsia="MS Mincho" w:hAnsi="Times New Roman" w:cs="Times New Roman"/>
          <w:lang w:eastAsia="ja-JP"/>
        </w:rPr>
      </w:pPr>
    </w:p>
    <w:tbl>
      <w:tblPr>
        <w:tblW w:w="9214" w:type="dxa"/>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28"/>
        <w:gridCol w:w="180"/>
        <w:gridCol w:w="420"/>
        <w:gridCol w:w="237"/>
        <w:gridCol w:w="1560"/>
        <w:gridCol w:w="480"/>
        <w:gridCol w:w="3709"/>
      </w:tblGrid>
      <w:tr w:rsidR="006A1FD0" w:rsidRPr="00831007" w14:paraId="4C2B1041" w14:textId="77777777" w:rsidTr="00115668">
        <w:tc>
          <w:tcPr>
            <w:tcW w:w="3228" w:type="dxa"/>
            <w:gridSpan w:val="3"/>
            <w:tcBorders>
              <w:top w:val="single" w:sz="4" w:space="0" w:color="auto"/>
              <w:bottom w:val="single" w:sz="4" w:space="0" w:color="auto"/>
              <w:right w:val="single" w:sz="4" w:space="0" w:color="auto"/>
            </w:tcBorders>
          </w:tcPr>
          <w:p w14:paraId="1D2D48C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LOCATION  Dildila Aba oromo</w:t>
            </w:r>
          </w:p>
        </w:tc>
        <w:tc>
          <w:tcPr>
            <w:tcW w:w="1797" w:type="dxa"/>
            <w:gridSpan w:val="2"/>
            <w:tcBorders>
              <w:top w:val="single" w:sz="4" w:space="0" w:color="auto"/>
              <w:left w:val="single" w:sz="4" w:space="0" w:color="auto"/>
              <w:bottom w:val="single" w:sz="4" w:space="0" w:color="auto"/>
              <w:right w:val="single" w:sz="4" w:space="0" w:color="auto"/>
            </w:tcBorders>
          </w:tcPr>
          <w:p w14:paraId="6D4E19A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MAPSHEET</w:t>
            </w:r>
          </w:p>
        </w:tc>
        <w:tc>
          <w:tcPr>
            <w:tcW w:w="4189" w:type="dxa"/>
            <w:gridSpan w:val="2"/>
            <w:tcBorders>
              <w:top w:val="single" w:sz="4" w:space="0" w:color="auto"/>
              <w:left w:val="single" w:sz="4" w:space="0" w:color="auto"/>
              <w:bottom w:val="single" w:sz="4" w:space="0" w:color="auto"/>
            </w:tcBorders>
          </w:tcPr>
          <w:p w14:paraId="683B760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Field n No 1(right side)</w:t>
            </w:r>
          </w:p>
        </w:tc>
      </w:tr>
      <w:tr w:rsidR="006A1FD0" w:rsidRPr="00831007" w14:paraId="1AEC9DA5" w14:textId="77777777" w:rsidTr="00A35AD0">
        <w:tc>
          <w:tcPr>
            <w:tcW w:w="2628" w:type="dxa"/>
            <w:tcBorders>
              <w:top w:val="single" w:sz="4" w:space="0" w:color="auto"/>
              <w:bottom w:val="single" w:sz="4" w:space="0" w:color="auto"/>
              <w:right w:val="single" w:sz="4" w:space="0" w:color="auto"/>
            </w:tcBorders>
          </w:tcPr>
          <w:p w14:paraId="2B1B6C2D" w14:textId="77777777" w:rsidR="006A1FD0" w:rsidRPr="00831007" w:rsidRDefault="006A1FD0" w:rsidP="00073F31">
            <w:pPr>
              <w:rPr>
                <w:rFonts w:ascii="Times New Roman" w:eastAsia="MS Mincho" w:hAnsi="Times New Roman" w:cs="Times New Roman"/>
                <w:lang w:eastAsia="ja-JP"/>
              </w:rPr>
            </w:pPr>
          </w:p>
        </w:tc>
        <w:tc>
          <w:tcPr>
            <w:tcW w:w="2397" w:type="dxa"/>
            <w:gridSpan w:val="4"/>
            <w:tcBorders>
              <w:top w:val="single" w:sz="4" w:space="0" w:color="auto"/>
              <w:left w:val="single" w:sz="4" w:space="0" w:color="auto"/>
              <w:bottom w:val="single" w:sz="4" w:space="0" w:color="auto"/>
              <w:right w:val="single" w:sz="4" w:space="0" w:color="auto"/>
            </w:tcBorders>
          </w:tcPr>
          <w:p w14:paraId="5611B6A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MAPPING UNIT 1</w:t>
            </w:r>
          </w:p>
        </w:tc>
        <w:tc>
          <w:tcPr>
            <w:tcW w:w="4189" w:type="dxa"/>
            <w:gridSpan w:val="2"/>
            <w:tcBorders>
              <w:top w:val="single" w:sz="4" w:space="0" w:color="auto"/>
              <w:left w:val="single" w:sz="4" w:space="0" w:color="auto"/>
              <w:bottom w:val="single" w:sz="4" w:space="0" w:color="auto"/>
            </w:tcBorders>
          </w:tcPr>
          <w:p w14:paraId="00997A1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GRID REF. </w:t>
            </w:r>
          </w:p>
        </w:tc>
      </w:tr>
      <w:tr w:rsidR="006A1FD0" w:rsidRPr="00831007" w14:paraId="3E309969" w14:textId="77777777" w:rsidTr="00A35AD0">
        <w:tc>
          <w:tcPr>
            <w:tcW w:w="3465" w:type="dxa"/>
            <w:gridSpan w:val="4"/>
            <w:tcBorders>
              <w:top w:val="single" w:sz="4" w:space="0" w:color="auto"/>
              <w:bottom w:val="single" w:sz="4" w:space="0" w:color="auto"/>
              <w:right w:val="single" w:sz="4" w:space="0" w:color="auto"/>
            </w:tcBorders>
          </w:tcPr>
          <w:p w14:paraId="026870A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SUTOR (S) Tarekegn Olana</w:t>
            </w:r>
          </w:p>
        </w:tc>
        <w:tc>
          <w:tcPr>
            <w:tcW w:w="1560" w:type="dxa"/>
            <w:tcBorders>
              <w:top w:val="single" w:sz="4" w:space="0" w:color="auto"/>
              <w:left w:val="single" w:sz="4" w:space="0" w:color="auto"/>
              <w:bottom w:val="single" w:sz="4" w:space="0" w:color="auto"/>
              <w:right w:val="single" w:sz="4" w:space="0" w:color="auto"/>
            </w:tcBorders>
          </w:tcPr>
          <w:p w14:paraId="7BB66E0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/DATE 05/09/2006</w:t>
            </w:r>
          </w:p>
        </w:tc>
        <w:tc>
          <w:tcPr>
            <w:tcW w:w="4189" w:type="dxa"/>
            <w:gridSpan w:val="2"/>
            <w:tcBorders>
              <w:top w:val="single" w:sz="4" w:space="0" w:color="auto"/>
              <w:left w:val="single" w:sz="4" w:space="0" w:color="auto"/>
              <w:bottom w:val="single" w:sz="4" w:space="0" w:color="auto"/>
            </w:tcBorders>
          </w:tcPr>
          <w:p w14:paraId="20A6E87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COOR DINATES </w:t>
            </w:r>
          </w:p>
        </w:tc>
      </w:tr>
      <w:tr w:rsidR="006A1FD0" w:rsidRPr="00831007" w14:paraId="630B379E" w14:textId="77777777" w:rsidTr="00A35AD0">
        <w:tc>
          <w:tcPr>
            <w:tcW w:w="5025" w:type="dxa"/>
            <w:gridSpan w:val="5"/>
            <w:tcBorders>
              <w:top w:val="single" w:sz="4" w:space="0" w:color="auto"/>
              <w:bottom w:val="single" w:sz="4" w:space="0" w:color="auto"/>
              <w:right w:val="single" w:sz="4" w:space="0" w:color="auto"/>
            </w:tcBorders>
          </w:tcPr>
          <w:p w14:paraId="697A20D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SOIL CLASSIFCATION </w:t>
            </w:r>
            <w:r w:rsidRPr="00831007">
              <w:rPr>
                <w:rFonts w:ascii="Times New Roman" w:eastAsia="MS Mincho" w:hAnsi="Times New Roman" w:cs="Times New Roman"/>
                <w:u w:val="single"/>
                <w:lang w:eastAsia="ja-JP"/>
              </w:rPr>
              <w:t>(FAO</w:t>
            </w:r>
            <w:r w:rsidRPr="00831007">
              <w:rPr>
                <w:rFonts w:ascii="Times New Roman" w:eastAsia="MS Mincho" w:hAnsi="Times New Roman" w:cs="Times New Roman"/>
                <w:lang w:eastAsia="ja-JP"/>
              </w:rPr>
              <w:t>)    Fluvisol</w:t>
            </w:r>
          </w:p>
          <w:p w14:paraId="0D4BC8A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(ST)</w:t>
            </w:r>
          </w:p>
        </w:tc>
        <w:tc>
          <w:tcPr>
            <w:tcW w:w="4189" w:type="dxa"/>
            <w:gridSpan w:val="2"/>
            <w:tcBorders>
              <w:top w:val="single" w:sz="4" w:space="0" w:color="auto"/>
              <w:left w:val="single" w:sz="4" w:space="0" w:color="auto"/>
              <w:bottom w:val="single" w:sz="4" w:space="0" w:color="auto"/>
            </w:tcBorders>
          </w:tcPr>
          <w:p w14:paraId="2F5E817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PHASE high land</w:t>
            </w:r>
          </w:p>
          <w:p w14:paraId="579AA726" w14:textId="77777777" w:rsidR="006A1FD0" w:rsidRPr="00831007" w:rsidRDefault="006A1FD0" w:rsidP="00073F31">
            <w:pPr>
              <w:rPr>
                <w:rFonts w:ascii="Times New Roman" w:eastAsia="MS Mincho" w:hAnsi="Times New Roman" w:cs="Times New Roman"/>
                <w:lang w:eastAsia="ja-JP"/>
              </w:rPr>
            </w:pPr>
          </w:p>
        </w:tc>
      </w:tr>
      <w:tr w:rsidR="006A1FD0" w:rsidRPr="00831007" w14:paraId="78F54775" w14:textId="77777777" w:rsidTr="00A35AD0">
        <w:tc>
          <w:tcPr>
            <w:tcW w:w="5025" w:type="dxa"/>
            <w:gridSpan w:val="5"/>
            <w:tcBorders>
              <w:top w:val="single" w:sz="4" w:space="0" w:color="auto"/>
              <w:bottom w:val="single" w:sz="4" w:space="0" w:color="auto"/>
              <w:right w:val="single" w:sz="4" w:space="0" w:color="auto"/>
            </w:tcBorders>
          </w:tcPr>
          <w:p w14:paraId="406187E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SURROUNDING LAND FORM  convex</w:t>
            </w:r>
          </w:p>
        </w:tc>
        <w:tc>
          <w:tcPr>
            <w:tcW w:w="4189" w:type="dxa"/>
            <w:gridSpan w:val="2"/>
            <w:tcBorders>
              <w:top w:val="single" w:sz="4" w:space="0" w:color="auto"/>
              <w:left w:val="single" w:sz="4" w:space="0" w:color="auto"/>
              <w:bottom w:val="single" w:sz="4" w:space="0" w:color="auto"/>
            </w:tcBorders>
          </w:tcPr>
          <w:p w14:paraId="78A8A60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ROCK  CROPS yes there is rock in and around command area </w:t>
            </w:r>
          </w:p>
        </w:tc>
      </w:tr>
      <w:tr w:rsidR="006A1FD0" w:rsidRPr="00831007" w14:paraId="02617A35" w14:textId="77777777" w:rsidTr="00A35AD0">
        <w:tc>
          <w:tcPr>
            <w:tcW w:w="5025" w:type="dxa"/>
            <w:gridSpan w:val="5"/>
            <w:tcBorders>
              <w:top w:val="single" w:sz="4" w:space="0" w:color="auto"/>
              <w:bottom w:val="single" w:sz="4" w:space="0" w:color="auto"/>
              <w:right w:val="single" w:sz="4" w:space="0" w:color="auto"/>
            </w:tcBorders>
          </w:tcPr>
          <w:p w14:paraId="74C33E4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PHYSIOGRAPHIC POSITION       SLOPE   </w:t>
            </w:r>
          </w:p>
        </w:tc>
        <w:tc>
          <w:tcPr>
            <w:tcW w:w="4189" w:type="dxa"/>
            <w:gridSpan w:val="2"/>
            <w:tcBorders>
              <w:top w:val="single" w:sz="4" w:space="0" w:color="auto"/>
              <w:left w:val="single" w:sz="4" w:space="0" w:color="auto"/>
              <w:bottom w:val="single" w:sz="4" w:space="0" w:color="auto"/>
            </w:tcBorders>
          </w:tcPr>
          <w:p w14:paraId="0138FD7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ELEVATION    2295-2240 m.a.s.l</w:t>
            </w:r>
          </w:p>
        </w:tc>
      </w:tr>
      <w:tr w:rsidR="006A1FD0" w:rsidRPr="00831007" w14:paraId="6B16ED15" w14:textId="77777777" w:rsidTr="00A35AD0">
        <w:tc>
          <w:tcPr>
            <w:tcW w:w="5025" w:type="dxa"/>
            <w:gridSpan w:val="5"/>
            <w:tcBorders>
              <w:top w:val="single" w:sz="4" w:space="0" w:color="auto"/>
              <w:bottom w:val="single" w:sz="4" w:space="0" w:color="auto"/>
              <w:right w:val="single" w:sz="4" w:space="0" w:color="auto"/>
            </w:tcBorders>
          </w:tcPr>
          <w:p w14:paraId="7099F5E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MICROTOPOGRAPHY</w:t>
            </w:r>
          </w:p>
        </w:tc>
        <w:tc>
          <w:tcPr>
            <w:tcW w:w="4189" w:type="dxa"/>
            <w:gridSpan w:val="2"/>
            <w:tcBorders>
              <w:top w:val="single" w:sz="4" w:space="0" w:color="auto"/>
              <w:left w:val="single" w:sz="4" w:space="0" w:color="auto"/>
              <w:bottom w:val="single" w:sz="4" w:space="0" w:color="auto"/>
            </w:tcBorders>
          </w:tcPr>
          <w:p w14:paraId="5D7BA28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SLOPE  nearly</w:t>
            </w:r>
          </w:p>
        </w:tc>
      </w:tr>
      <w:tr w:rsidR="006A1FD0" w:rsidRPr="00831007" w14:paraId="27370918" w14:textId="77777777" w:rsidTr="00115668">
        <w:tc>
          <w:tcPr>
            <w:tcW w:w="9214" w:type="dxa"/>
            <w:gridSpan w:val="7"/>
            <w:tcBorders>
              <w:top w:val="single" w:sz="4" w:space="0" w:color="auto"/>
              <w:bottom w:val="single" w:sz="4" w:space="0" w:color="auto"/>
            </w:tcBorders>
          </w:tcPr>
          <w:p w14:paraId="699228E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VEGETATION/LAND USE   85%crop land and  10% bush, trees , shrubs land and marsh land</w:t>
            </w:r>
          </w:p>
        </w:tc>
      </w:tr>
      <w:tr w:rsidR="006A1FD0" w:rsidRPr="00831007" w14:paraId="02E2E623" w14:textId="77777777" w:rsidTr="00115668">
        <w:tc>
          <w:tcPr>
            <w:tcW w:w="9214" w:type="dxa"/>
            <w:gridSpan w:val="7"/>
            <w:tcBorders>
              <w:top w:val="single" w:sz="4" w:space="0" w:color="auto"/>
              <w:bottom w:val="single" w:sz="4" w:space="0" w:color="auto"/>
            </w:tcBorders>
          </w:tcPr>
          <w:p w14:paraId="0564B0E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PARENT MATERIAL volcanic rock</w:t>
            </w:r>
          </w:p>
        </w:tc>
      </w:tr>
      <w:tr w:rsidR="006A1FD0" w:rsidRPr="00831007" w14:paraId="3C7E1E17" w14:textId="77777777" w:rsidTr="00115668">
        <w:tc>
          <w:tcPr>
            <w:tcW w:w="2808" w:type="dxa"/>
            <w:gridSpan w:val="2"/>
            <w:tcBorders>
              <w:top w:val="single" w:sz="4" w:space="0" w:color="auto"/>
              <w:bottom w:val="single" w:sz="4" w:space="0" w:color="auto"/>
              <w:right w:val="single" w:sz="4" w:space="0" w:color="auto"/>
            </w:tcBorders>
          </w:tcPr>
          <w:p w14:paraId="55A36EE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 xml:space="preserve">FLOODING </w:t>
            </w:r>
          </w:p>
        </w:tc>
        <w:tc>
          <w:tcPr>
            <w:tcW w:w="2697" w:type="dxa"/>
            <w:gridSpan w:val="4"/>
            <w:tcBorders>
              <w:top w:val="single" w:sz="4" w:space="0" w:color="auto"/>
              <w:left w:val="single" w:sz="4" w:space="0" w:color="auto"/>
              <w:bottom w:val="single" w:sz="4" w:space="0" w:color="auto"/>
              <w:right w:val="single" w:sz="4" w:space="0" w:color="auto"/>
            </w:tcBorders>
          </w:tcPr>
          <w:p w14:paraId="79E1A75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high flooding</w:t>
            </w:r>
          </w:p>
        </w:tc>
        <w:tc>
          <w:tcPr>
            <w:tcW w:w="3709" w:type="dxa"/>
            <w:tcBorders>
              <w:top w:val="single" w:sz="4" w:space="0" w:color="auto"/>
              <w:left w:val="single" w:sz="4" w:space="0" w:color="auto"/>
              <w:bottom w:val="single" w:sz="4" w:space="0" w:color="auto"/>
            </w:tcBorders>
          </w:tcPr>
          <w:p w14:paraId="60DDEA9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SEEPAGE yes observed</w:t>
            </w:r>
          </w:p>
        </w:tc>
      </w:tr>
      <w:tr w:rsidR="006A1FD0" w:rsidRPr="00831007" w14:paraId="58AFD71E" w14:textId="77777777" w:rsidTr="00115668">
        <w:tc>
          <w:tcPr>
            <w:tcW w:w="9214" w:type="dxa"/>
            <w:gridSpan w:val="7"/>
            <w:tcBorders>
              <w:top w:val="single" w:sz="4" w:space="0" w:color="auto"/>
              <w:bottom w:val="single" w:sz="4" w:space="0" w:color="auto"/>
            </w:tcBorders>
          </w:tcPr>
          <w:p w14:paraId="4D5533C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PARMEABIL   Medium</w:t>
            </w:r>
          </w:p>
        </w:tc>
      </w:tr>
      <w:tr w:rsidR="006A1FD0" w:rsidRPr="00831007" w14:paraId="6486DAD5" w14:textId="77777777" w:rsidTr="00115668">
        <w:tc>
          <w:tcPr>
            <w:tcW w:w="9214" w:type="dxa"/>
            <w:gridSpan w:val="7"/>
            <w:tcBorders>
              <w:top w:val="single" w:sz="4" w:space="0" w:color="auto"/>
              <w:bottom w:val="single" w:sz="4" w:space="0" w:color="auto"/>
            </w:tcBorders>
          </w:tcPr>
          <w:p w14:paraId="6CDC8FD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SURFACE STONINESS/  rock observed in and around area </w:t>
            </w:r>
          </w:p>
        </w:tc>
      </w:tr>
      <w:tr w:rsidR="006A1FD0" w:rsidRPr="00831007" w14:paraId="467A8233" w14:textId="77777777" w:rsidTr="00115668">
        <w:tc>
          <w:tcPr>
            <w:tcW w:w="9214" w:type="dxa"/>
            <w:gridSpan w:val="7"/>
            <w:tcBorders>
              <w:top w:val="single" w:sz="4" w:space="0" w:color="auto"/>
              <w:bottom w:val="single" w:sz="4" w:space="0" w:color="auto"/>
            </w:tcBorders>
          </w:tcPr>
          <w:p w14:paraId="2486125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EROSION (A) AT SITE high B) SURROUNDING very high (gully)   </w:t>
            </w:r>
          </w:p>
        </w:tc>
      </w:tr>
      <w:tr w:rsidR="006A1FD0" w:rsidRPr="00831007" w14:paraId="43003918" w14:textId="77777777" w:rsidTr="00115668">
        <w:tc>
          <w:tcPr>
            <w:tcW w:w="9214" w:type="dxa"/>
            <w:gridSpan w:val="7"/>
            <w:tcBorders>
              <w:top w:val="single" w:sz="4" w:space="0" w:color="auto"/>
              <w:bottom w:val="single" w:sz="4" w:space="0" w:color="auto"/>
            </w:tcBorders>
          </w:tcPr>
          <w:p w14:paraId="64E1BC4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CRACK A) DEPTH       slightly                  B) WIDTH slightly C) FREQUENCY  -No</w:t>
            </w:r>
          </w:p>
        </w:tc>
      </w:tr>
    </w:tbl>
    <w:p w14:paraId="7A9B36FD" w14:textId="77777777" w:rsidR="006A1FD0" w:rsidRPr="00831007" w:rsidRDefault="006A1FD0" w:rsidP="00073F31">
      <w:pPr>
        <w:rPr>
          <w:rFonts w:ascii="Times New Roman" w:eastAsia="MS Mincho" w:hAnsi="Times New Roman" w:cs="Times New Roman"/>
          <w:lang w:eastAsia="ja-JP"/>
        </w:rPr>
      </w:pPr>
    </w:p>
    <w:p w14:paraId="2F998FFB" w14:textId="77777777" w:rsidR="006A1FD0" w:rsidRPr="00831007" w:rsidRDefault="006A1FD0" w:rsidP="00073F31">
      <w:pPr>
        <w:rPr>
          <w:rFonts w:ascii="Times New Roman" w:eastAsia="MS Mincho" w:hAnsi="Times New Roman" w:cs="Times New Roman"/>
          <w:b/>
          <w:bCs/>
          <w:i/>
          <w:iCs/>
          <w:lang w:eastAsia="ja-JP"/>
        </w:rPr>
      </w:pPr>
      <w:r w:rsidRPr="00831007">
        <w:rPr>
          <w:rFonts w:ascii="Times New Roman" w:eastAsia="MS Mincho" w:hAnsi="Times New Roman" w:cs="Times New Roman"/>
          <w:b/>
          <w:bCs/>
          <w:i/>
          <w:iCs/>
          <w:lang w:eastAsia="ja-JP"/>
        </w:rPr>
        <w:t>HOERIZONE DESCRIPTION</w:t>
      </w:r>
    </w:p>
    <w:tbl>
      <w:tblPr>
        <w:tblW w:w="9124" w:type="dxa"/>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11"/>
        <w:gridCol w:w="2328"/>
        <w:gridCol w:w="2078"/>
        <w:gridCol w:w="1682"/>
        <w:gridCol w:w="525"/>
      </w:tblGrid>
      <w:tr w:rsidR="006A1FD0" w:rsidRPr="00831007" w14:paraId="5EFCB34B" w14:textId="77777777" w:rsidTr="00115668">
        <w:tc>
          <w:tcPr>
            <w:tcW w:w="2284" w:type="dxa"/>
            <w:tcBorders>
              <w:top w:val="single" w:sz="4" w:space="0" w:color="auto"/>
              <w:bottom w:val="single" w:sz="4" w:space="0" w:color="auto"/>
              <w:right w:val="single" w:sz="4" w:space="0" w:color="auto"/>
            </w:tcBorders>
          </w:tcPr>
          <w:p w14:paraId="313564A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HORIZON SYMBOL</w:t>
            </w:r>
          </w:p>
        </w:tc>
        <w:tc>
          <w:tcPr>
            <w:tcW w:w="2430" w:type="dxa"/>
            <w:tcBorders>
              <w:top w:val="single" w:sz="4" w:space="0" w:color="auto"/>
              <w:left w:val="single" w:sz="4" w:space="0" w:color="auto"/>
              <w:bottom w:val="single" w:sz="4" w:space="0" w:color="auto"/>
              <w:right w:val="single" w:sz="4" w:space="0" w:color="auto"/>
            </w:tcBorders>
          </w:tcPr>
          <w:p w14:paraId="6862432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160" w:type="dxa"/>
            <w:tcBorders>
              <w:top w:val="single" w:sz="4" w:space="0" w:color="auto"/>
              <w:left w:val="single" w:sz="4" w:space="0" w:color="auto"/>
              <w:bottom w:val="single" w:sz="4" w:space="0" w:color="auto"/>
              <w:right w:val="single" w:sz="4" w:space="0" w:color="auto"/>
            </w:tcBorders>
          </w:tcPr>
          <w:p w14:paraId="1CB7717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1710" w:type="dxa"/>
            <w:tcBorders>
              <w:top w:val="single" w:sz="4" w:space="0" w:color="auto"/>
              <w:left w:val="single" w:sz="4" w:space="0" w:color="auto"/>
              <w:bottom w:val="single" w:sz="4" w:space="0" w:color="auto"/>
              <w:right w:val="single" w:sz="4" w:space="0" w:color="auto"/>
            </w:tcBorders>
          </w:tcPr>
          <w:p w14:paraId="44886F1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540" w:type="dxa"/>
            <w:tcBorders>
              <w:top w:val="single" w:sz="4" w:space="0" w:color="auto"/>
              <w:left w:val="single" w:sz="4" w:space="0" w:color="auto"/>
              <w:bottom w:val="single" w:sz="4" w:space="0" w:color="auto"/>
            </w:tcBorders>
          </w:tcPr>
          <w:p w14:paraId="411BB50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r>
      <w:tr w:rsidR="006A1FD0" w:rsidRPr="00831007" w14:paraId="3A4C5960" w14:textId="77777777" w:rsidTr="00115668">
        <w:tc>
          <w:tcPr>
            <w:tcW w:w="2284" w:type="dxa"/>
            <w:tcBorders>
              <w:top w:val="single" w:sz="4" w:space="0" w:color="auto"/>
              <w:bottom w:val="single" w:sz="4" w:space="0" w:color="auto"/>
              <w:right w:val="single" w:sz="4" w:space="0" w:color="auto"/>
            </w:tcBorders>
          </w:tcPr>
          <w:p w14:paraId="1F7737B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DEPTH (CM)</w:t>
            </w:r>
          </w:p>
        </w:tc>
        <w:tc>
          <w:tcPr>
            <w:tcW w:w="2430" w:type="dxa"/>
            <w:tcBorders>
              <w:top w:val="single" w:sz="4" w:space="0" w:color="auto"/>
              <w:left w:val="single" w:sz="4" w:space="0" w:color="auto"/>
              <w:bottom w:val="single" w:sz="4" w:space="0" w:color="auto"/>
              <w:right w:val="single" w:sz="4" w:space="0" w:color="auto"/>
            </w:tcBorders>
          </w:tcPr>
          <w:p w14:paraId="3BA1176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0-30</w:t>
            </w:r>
          </w:p>
        </w:tc>
        <w:tc>
          <w:tcPr>
            <w:tcW w:w="2160" w:type="dxa"/>
            <w:tcBorders>
              <w:top w:val="single" w:sz="4" w:space="0" w:color="auto"/>
              <w:left w:val="single" w:sz="4" w:space="0" w:color="auto"/>
              <w:bottom w:val="single" w:sz="4" w:space="0" w:color="auto"/>
              <w:right w:val="single" w:sz="4" w:space="0" w:color="auto"/>
            </w:tcBorders>
          </w:tcPr>
          <w:p w14:paraId="2E0CE0C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30-60</w:t>
            </w:r>
          </w:p>
        </w:tc>
        <w:tc>
          <w:tcPr>
            <w:tcW w:w="1710" w:type="dxa"/>
            <w:tcBorders>
              <w:top w:val="single" w:sz="4" w:space="0" w:color="auto"/>
              <w:left w:val="single" w:sz="4" w:space="0" w:color="auto"/>
              <w:bottom w:val="single" w:sz="4" w:space="0" w:color="auto"/>
              <w:right w:val="single" w:sz="4" w:space="0" w:color="auto"/>
            </w:tcBorders>
          </w:tcPr>
          <w:p w14:paraId="3F17276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&gt;90</w:t>
            </w:r>
          </w:p>
        </w:tc>
        <w:tc>
          <w:tcPr>
            <w:tcW w:w="540" w:type="dxa"/>
            <w:tcBorders>
              <w:top w:val="single" w:sz="4" w:space="0" w:color="auto"/>
              <w:left w:val="single" w:sz="4" w:space="0" w:color="auto"/>
              <w:bottom w:val="single" w:sz="4" w:space="0" w:color="auto"/>
            </w:tcBorders>
          </w:tcPr>
          <w:p w14:paraId="764E70DA" w14:textId="77777777" w:rsidR="006A1FD0" w:rsidRPr="00831007" w:rsidRDefault="006A1FD0" w:rsidP="00073F31">
            <w:pPr>
              <w:rPr>
                <w:rFonts w:ascii="Times New Roman" w:eastAsia="MS Mincho" w:hAnsi="Times New Roman" w:cs="Times New Roman"/>
                <w:lang w:eastAsia="ja-JP"/>
              </w:rPr>
            </w:pPr>
          </w:p>
        </w:tc>
      </w:tr>
      <w:tr w:rsidR="006A1FD0" w:rsidRPr="00831007" w14:paraId="0D55E86B" w14:textId="77777777" w:rsidTr="00115668">
        <w:tc>
          <w:tcPr>
            <w:tcW w:w="2284" w:type="dxa"/>
            <w:tcBorders>
              <w:top w:val="single" w:sz="4" w:space="0" w:color="auto"/>
              <w:bottom w:val="single" w:sz="4" w:space="0" w:color="auto"/>
              <w:right w:val="single" w:sz="4" w:space="0" w:color="auto"/>
            </w:tcBorders>
          </w:tcPr>
          <w:p w14:paraId="1E0D8D3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COLOUR</w:t>
            </w:r>
          </w:p>
          <w:p w14:paraId="08EF72E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MOIST </w:t>
            </w:r>
          </w:p>
          <w:p w14:paraId="65183F1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-DRY</w:t>
            </w:r>
          </w:p>
        </w:tc>
        <w:tc>
          <w:tcPr>
            <w:tcW w:w="2430" w:type="dxa"/>
            <w:tcBorders>
              <w:top w:val="single" w:sz="4" w:space="0" w:color="auto"/>
              <w:left w:val="single" w:sz="4" w:space="0" w:color="auto"/>
              <w:bottom w:val="single" w:sz="4" w:space="0" w:color="auto"/>
              <w:right w:val="single" w:sz="4" w:space="0" w:color="auto"/>
            </w:tcBorders>
          </w:tcPr>
          <w:p w14:paraId="6E3A4002" w14:textId="77777777" w:rsidR="006A1FD0" w:rsidRPr="00831007" w:rsidRDefault="006A1FD0" w:rsidP="00073F31">
            <w:pPr>
              <w:rPr>
                <w:rFonts w:ascii="Times New Roman" w:eastAsia="MS Mincho" w:hAnsi="Times New Roman" w:cs="Times New Roman"/>
                <w:lang w:eastAsia="ja-JP"/>
              </w:rPr>
            </w:pPr>
          </w:p>
          <w:p w14:paraId="4BB66BF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Dark  </w:t>
            </w:r>
          </w:p>
          <w:p w14:paraId="3058911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reddish brown   </w:t>
            </w:r>
          </w:p>
        </w:tc>
        <w:tc>
          <w:tcPr>
            <w:tcW w:w="2160" w:type="dxa"/>
            <w:tcBorders>
              <w:top w:val="single" w:sz="4" w:space="0" w:color="auto"/>
              <w:left w:val="single" w:sz="4" w:space="0" w:color="auto"/>
              <w:bottom w:val="single" w:sz="4" w:space="0" w:color="auto"/>
              <w:right w:val="single" w:sz="4" w:space="0" w:color="auto"/>
            </w:tcBorders>
          </w:tcPr>
          <w:p w14:paraId="50C3C9B8" w14:textId="77777777" w:rsidR="006A1FD0" w:rsidRPr="00831007" w:rsidRDefault="006A1FD0" w:rsidP="00073F31">
            <w:pPr>
              <w:rPr>
                <w:rFonts w:ascii="Times New Roman" w:eastAsia="MS Mincho" w:hAnsi="Times New Roman" w:cs="Times New Roman"/>
                <w:lang w:eastAsia="ja-JP"/>
              </w:rPr>
            </w:pPr>
          </w:p>
          <w:p w14:paraId="021E7CE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Dark brown</w:t>
            </w:r>
          </w:p>
          <w:p w14:paraId="66AB44D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reddish</w:t>
            </w:r>
          </w:p>
        </w:tc>
        <w:tc>
          <w:tcPr>
            <w:tcW w:w="1710" w:type="dxa"/>
            <w:tcBorders>
              <w:top w:val="single" w:sz="4" w:space="0" w:color="auto"/>
              <w:left w:val="single" w:sz="4" w:space="0" w:color="auto"/>
              <w:bottom w:val="single" w:sz="4" w:space="0" w:color="auto"/>
              <w:right w:val="single" w:sz="4" w:space="0" w:color="auto"/>
            </w:tcBorders>
          </w:tcPr>
          <w:p w14:paraId="537D0DE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Reddish brown</w:t>
            </w:r>
          </w:p>
          <w:p w14:paraId="7F8A416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reddish</w:t>
            </w:r>
          </w:p>
        </w:tc>
        <w:tc>
          <w:tcPr>
            <w:tcW w:w="540" w:type="dxa"/>
            <w:tcBorders>
              <w:top w:val="single" w:sz="4" w:space="0" w:color="auto"/>
              <w:left w:val="single" w:sz="4" w:space="0" w:color="auto"/>
              <w:bottom w:val="single" w:sz="4" w:space="0" w:color="auto"/>
            </w:tcBorders>
          </w:tcPr>
          <w:p w14:paraId="75FD3136" w14:textId="77777777" w:rsidR="006A1FD0" w:rsidRPr="00831007" w:rsidRDefault="006A1FD0" w:rsidP="00073F31">
            <w:pPr>
              <w:rPr>
                <w:rFonts w:ascii="Times New Roman" w:eastAsia="MS Mincho" w:hAnsi="Times New Roman" w:cs="Times New Roman"/>
                <w:lang w:eastAsia="ja-JP"/>
              </w:rPr>
            </w:pPr>
          </w:p>
        </w:tc>
      </w:tr>
      <w:tr w:rsidR="006A1FD0" w:rsidRPr="00831007" w14:paraId="58854B13" w14:textId="77777777" w:rsidTr="00115668">
        <w:tc>
          <w:tcPr>
            <w:tcW w:w="2284" w:type="dxa"/>
            <w:tcBorders>
              <w:top w:val="single" w:sz="4" w:space="0" w:color="auto"/>
              <w:bottom w:val="single" w:sz="4" w:space="0" w:color="auto"/>
              <w:right w:val="single" w:sz="4" w:space="0" w:color="auto"/>
            </w:tcBorders>
          </w:tcPr>
          <w:p w14:paraId="33C217D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MOTLING</w:t>
            </w:r>
          </w:p>
        </w:tc>
        <w:tc>
          <w:tcPr>
            <w:tcW w:w="2430" w:type="dxa"/>
            <w:tcBorders>
              <w:top w:val="single" w:sz="4" w:space="0" w:color="auto"/>
              <w:left w:val="single" w:sz="4" w:space="0" w:color="auto"/>
              <w:bottom w:val="single" w:sz="4" w:space="0" w:color="auto"/>
              <w:right w:val="single" w:sz="4" w:space="0" w:color="auto"/>
            </w:tcBorders>
          </w:tcPr>
          <w:p w14:paraId="3818FA6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yes</w:t>
            </w:r>
          </w:p>
        </w:tc>
        <w:tc>
          <w:tcPr>
            <w:tcW w:w="2160" w:type="dxa"/>
            <w:tcBorders>
              <w:top w:val="single" w:sz="4" w:space="0" w:color="auto"/>
              <w:left w:val="single" w:sz="4" w:space="0" w:color="auto"/>
              <w:bottom w:val="single" w:sz="4" w:space="0" w:color="auto"/>
              <w:right w:val="single" w:sz="4" w:space="0" w:color="auto"/>
            </w:tcBorders>
          </w:tcPr>
          <w:p w14:paraId="314A375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yes</w:t>
            </w:r>
          </w:p>
        </w:tc>
        <w:tc>
          <w:tcPr>
            <w:tcW w:w="1710" w:type="dxa"/>
            <w:tcBorders>
              <w:top w:val="single" w:sz="4" w:space="0" w:color="auto"/>
              <w:left w:val="single" w:sz="4" w:space="0" w:color="auto"/>
              <w:bottom w:val="single" w:sz="4" w:space="0" w:color="auto"/>
              <w:right w:val="single" w:sz="4" w:space="0" w:color="auto"/>
            </w:tcBorders>
          </w:tcPr>
          <w:p w14:paraId="07394E1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yes</w:t>
            </w:r>
          </w:p>
        </w:tc>
        <w:tc>
          <w:tcPr>
            <w:tcW w:w="540" w:type="dxa"/>
            <w:tcBorders>
              <w:top w:val="single" w:sz="4" w:space="0" w:color="auto"/>
              <w:left w:val="single" w:sz="4" w:space="0" w:color="auto"/>
              <w:bottom w:val="single" w:sz="4" w:space="0" w:color="auto"/>
            </w:tcBorders>
          </w:tcPr>
          <w:p w14:paraId="3C74664C" w14:textId="77777777" w:rsidR="006A1FD0" w:rsidRPr="00831007" w:rsidRDefault="006A1FD0" w:rsidP="00073F31">
            <w:pPr>
              <w:rPr>
                <w:rFonts w:ascii="Times New Roman" w:eastAsia="MS Mincho" w:hAnsi="Times New Roman" w:cs="Times New Roman"/>
                <w:lang w:eastAsia="ja-JP"/>
              </w:rPr>
            </w:pPr>
          </w:p>
        </w:tc>
      </w:tr>
      <w:tr w:rsidR="006A1FD0" w:rsidRPr="00831007" w14:paraId="0D7C15B5" w14:textId="77777777" w:rsidTr="00115668">
        <w:tc>
          <w:tcPr>
            <w:tcW w:w="2284" w:type="dxa"/>
            <w:tcBorders>
              <w:top w:val="single" w:sz="4" w:space="0" w:color="auto"/>
              <w:bottom w:val="single" w:sz="4" w:space="0" w:color="auto"/>
              <w:right w:val="single" w:sz="4" w:space="0" w:color="auto"/>
            </w:tcBorders>
          </w:tcPr>
          <w:p w14:paraId="0C9DED1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TEXTURE</w:t>
            </w:r>
          </w:p>
        </w:tc>
        <w:tc>
          <w:tcPr>
            <w:tcW w:w="2430" w:type="dxa"/>
            <w:tcBorders>
              <w:top w:val="single" w:sz="4" w:space="0" w:color="auto"/>
              <w:left w:val="single" w:sz="4" w:space="0" w:color="auto"/>
              <w:bottom w:val="single" w:sz="4" w:space="0" w:color="auto"/>
              <w:right w:val="single" w:sz="4" w:space="0" w:color="auto"/>
            </w:tcBorders>
          </w:tcPr>
          <w:p w14:paraId="219D9FB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Clay loam</w:t>
            </w:r>
          </w:p>
        </w:tc>
        <w:tc>
          <w:tcPr>
            <w:tcW w:w="2160" w:type="dxa"/>
            <w:tcBorders>
              <w:top w:val="single" w:sz="4" w:space="0" w:color="auto"/>
              <w:left w:val="single" w:sz="4" w:space="0" w:color="auto"/>
              <w:bottom w:val="single" w:sz="4" w:space="0" w:color="auto"/>
              <w:right w:val="single" w:sz="4" w:space="0" w:color="auto"/>
            </w:tcBorders>
          </w:tcPr>
          <w:p w14:paraId="3704FBD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Clay  </w:t>
            </w:r>
          </w:p>
        </w:tc>
        <w:tc>
          <w:tcPr>
            <w:tcW w:w="1710" w:type="dxa"/>
            <w:tcBorders>
              <w:top w:val="single" w:sz="4" w:space="0" w:color="auto"/>
              <w:left w:val="single" w:sz="4" w:space="0" w:color="auto"/>
              <w:bottom w:val="single" w:sz="4" w:space="0" w:color="auto"/>
              <w:right w:val="single" w:sz="4" w:space="0" w:color="auto"/>
            </w:tcBorders>
          </w:tcPr>
          <w:p w14:paraId="553DF7B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Heavy clay</w:t>
            </w:r>
          </w:p>
        </w:tc>
        <w:tc>
          <w:tcPr>
            <w:tcW w:w="540" w:type="dxa"/>
            <w:tcBorders>
              <w:top w:val="single" w:sz="4" w:space="0" w:color="auto"/>
              <w:left w:val="single" w:sz="4" w:space="0" w:color="auto"/>
              <w:bottom w:val="single" w:sz="4" w:space="0" w:color="auto"/>
            </w:tcBorders>
          </w:tcPr>
          <w:p w14:paraId="4555F3F0" w14:textId="77777777" w:rsidR="006A1FD0" w:rsidRPr="00831007" w:rsidRDefault="006A1FD0" w:rsidP="00073F31">
            <w:pPr>
              <w:rPr>
                <w:rFonts w:ascii="Times New Roman" w:eastAsia="MS Mincho" w:hAnsi="Times New Roman" w:cs="Times New Roman"/>
                <w:lang w:eastAsia="ja-JP"/>
              </w:rPr>
            </w:pPr>
          </w:p>
        </w:tc>
      </w:tr>
      <w:tr w:rsidR="006A1FD0" w:rsidRPr="00831007" w14:paraId="7F2F6C9E" w14:textId="77777777" w:rsidTr="00115668">
        <w:tc>
          <w:tcPr>
            <w:tcW w:w="2284" w:type="dxa"/>
            <w:tcBorders>
              <w:top w:val="single" w:sz="4" w:space="0" w:color="auto"/>
              <w:bottom w:val="single" w:sz="4" w:space="0" w:color="auto"/>
              <w:right w:val="single" w:sz="4" w:space="0" w:color="auto"/>
            </w:tcBorders>
          </w:tcPr>
          <w:p w14:paraId="6C597A3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TRUCTURE/CRACKS</w:t>
            </w:r>
          </w:p>
        </w:tc>
        <w:tc>
          <w:tcPr>
            <w:tcW w:w="2430" w:type="dxa"/>
            <w:tcBorders>
              <w:top w:val="single" w:sz="4" w:space="0" w:color="auto"/>
              <w:left w:val="single" w:sz="4" w:space="0" w:color="auto"/>
              <w:bottom w:val="single" w:sz="4" w:space="0" w:color="auto"/>
              <w:right w:val="single" w:sz="4" w:space="0" w:color="auto"/>
            </w:tcBorders>
          </w:tcPr>
          <w:p w14:paraId="3FB2C2C2" w14:textId="77777777" w:rsidR="006A1FD0" w:rsidRPr="00831007" w:rsidRDefault="006A1FD0" w:rsidP="00073F31">
            <w:pPr>
              <w:rPr>
                <w:rFonts w:ascii="Times New Roman" w:eastAsia="MS Mincho" w:hAnsi="Times New Roman" w:cs="Times New Roman"/>
                <w:lang w:eastAsia="ja-JP"/>
              </w:rPr>
            </w:pPr>
          </w:p>
        </w:tc>
        <w:tc>
          <w:tcPr>
            <w:tcW w:w="2160" w:type="dxa"/>
            <w:tcBorders>
              <w:top w:val="single" w:sz="4" w:space="0" w:color="auto"/>
              <w:left w:val="single" w:sz="4" w:space="0" w:color="auto"/>
              <w:bottom w:val="single" w:sz="4" w:space="0" w:color="auto"/>
              <w:right w:val="single" w:sz="4" w:space="0" w:color="auto"/>
            </w:tcBorders>
          </w:tcPr>
          <w:p w14:paraId="47E6759A" w14:textId="77777777" w:rsidR="006A1FD0" w:rsidRPr="00831007" w:rsidRDefault="006A1FD0" w:rsidP="00073F31">
            <w:pPr>
              <w:rPr>
                <w:rFonts w:ascii="Times New Roman" w:eastAsia="MS Mincho" w:hAnsi="Times New Roman" w:cs="Times New Roman"/>
                <w:lang w:eastAsia="ja-JP"/>
              </w:rPr>
            </w:pPr>
          </w:p>
        </w:tc>
        <w:tc>
          <w:tcPr>
            <w:tcW w:w="1710" w:type="dxa"/>
            <w:tcBorders>
              <w:top w:val="single" w:sz="4" w:space="0" w:color="auto"/>
              <w:left w:val="single" w:sz="4" w:space="0" w:color="auto"/>
              <w:bottom w:val="single" w:sz="4" w:space="0" w:color="auto"/>
              <w:right w:val="single" w:sz="4" w:space="0" w:color="auto"/>
            </w:tcBorders>
          </w:tcPr>
          <w:p w14:paraId="6F3A68B6" w14:textId="77777777" w:rsidR="006A1FD0" w:rsidRPr="00831007" w:rsidRDefault="006A1FD0" w:rsidP="00073F31">
            <w:pPr>
              <w:rPr>
                <w:rFonts w:ascii="Times New Roman" w:eastAsia="MS Mincho" w:hAnsi="Times New Roman" w:cs="Times New Roman"/>
                <w:lang w:eastAsia="ja-JP"/>
              </w:rPr>
            </w:pPr>
          </w:p>
        </w:tc>
        <w:tc>
          <w:tcPr>
            <w:tcW w:w="540" w:type="dxa"/>
            <w:tcBorders>
              <w:top w:val="single" w:sz="4" w:space="0" w:color="auto"/>
              <w:left w:val="single" w:sz="4" w:space="0" w:color="auto"/>
              <w:bottom w:val="single" w:sz="4" w:space="0" w:color="auto"/>
            </w:tcBorders>
          </w:tcPr>
          <w:p w14:paraId="2ED0112B" w14:textId="77777777" w:rsidR="006A1FD0" w:rsidRPr="00831007" w:rsidRDefault="006A1FD0" w:rsidP="00073F31">
            <w:pPr>
              <w:rPr>
                <w:rFonts w:ascii="Times New Roman" w:eastAsia="MS Mincho" w:hAnsi="Times New Roman" w:cs="Times New Roman"/>
                <w:lang w:eastAsia="ja-JP"/>
              </w:rPr>
            </w:pPr>
          </w:p>
        </w:tc>
      </w:tr>
      <w:tr w:rsidR="006A1FD0" w:rsidRPr="00831007" w14:paraId="1A2468A9" w14:textId="77777777" w:rsidTr="00115668">
        <w:tc>
          <w:tcPr>
            <w:tcW w:w="2284" w:type="dxa"/>
            <w:tcBorders>
              <w:top w:val="single" w:sz="4" w:space="0" w:color="auto"/>
              <w:bottom w:val="single" w:sz="4" w:space="0" w:color="auto"/>
              <w:right w:val="single" w:sz="4" w:space="0" w:color="auto"/>
            </w:tcBorders>
          </w:tcPr>
          <w:p w14:paraId="5966ECF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CONSISTENCE </w:t>
            </w:r>
          </w:p>
          <w:p w14:paraId="5C9DE4C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-DRY </w:t>
            </w:r>
          </w:p>
          <w:p w14:paraId="305F45D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-MOIST </w:t>
            </w:r>
          </w:p>
          <w:p w14:paraId="520834B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-WET</w:t>
            </w:r>
          </w:p>
        </w:tc>
        <w:tc>
          <w:tcPr>
            <w:tcW w:w="2430" w:type="dxa"/>
            <w:tcBorders>
              <w:top w:val="single" w:sz="4" w:space="0" w:color="auto"/>
              <w:left w:val="single" w:sz="4" w:space="0" w:color="auto"/>
              <w:bottom w:val="single" w:sz="4" w:space="0" w:color="auto"/>
              <w:right w:val="single" w:sz="4" w:space="0" w:color="auto"/>
            </w:tcBorders>
          </w:tcPr>
          <w:p w14:paraId="1FDBD708" w14:textId="77777777" w:rsidR="006A1FD0" w:rsidRPr="00831007" w:rsidRDefault="006A1FD0" w:rsidP="00073F31">
            <w:pPr>
              <w:rPr>
                <w:rFonts w:ascii="Times New Roman" w:eastAsia="MS Mincho" w:hAnsi="Times New Roman" w:cs="Times New Roman"/>
                <w:lang w:eastAsia="ja-JP"/>
              </w:rPr>
            </w:pPr>
          </w:p>
          <w:p w14:paraId="4FD5135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hard </w:t>
            </w:r>
          </w:p>
          <w:p w14:paraId="3C54BF3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slightly plastics</w:t>
            </w:r>
          </w:p>
          <w:p w14:paraId="1A39429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plastics</w:t>
            </w:r>
          </w:p>
        </w:tc>
        <w:tc>
          <w:tcPr>
            <w:tcW w:w="2160" w:type="dxa"/>
            <w:tcBorders>
              <w:top w:val="single" w:sz="4" w:space="0" w:color="auto"/>
              <w:left w:val="single" w:sz="4" w:space="0" w:color="auto"/>
              <w:bottom w:val="single" w:sz="4" w:space="0" w:color="auto"/>
              <w:right w:val="single" w:sz="4" w:space="0" w:color="auto"/>
            </w:tcBorders>
          </w:tcPr>
          <w:p w14:paraId="21BC032E" w14:textId="77777777" w:rsidR="006A1FD0" w:rsidRPr="00831007" w:rsidRDefault="006A1FD0" w:rsidP="00073F31">
            <w:pPr>
              <w:rPr>
                <w:rFonts w:ascii="Times New Roman" w:eastAsia="MS Mincho" w:hAnsi="Times New Roman" w:cs="Times New Roman"/>
                <w:lang w:eastAsia="ja-JP"/>
              </w:rPr>
            </w:pPr>
          </w:p>
          <w:p w14:paraId="44D2C64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Slightly Hard</w:t>
            </w:r>
          </w:p>
          <w:p w14:paraId="650CEE4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Slightly plastics </w:t>
            </w:r>
          </w:p>
          <w:p w14:paraId="3C1DEFE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Plastics</w:t>
            </w:r>
          </w:p>
        </w:tc>
        <w:tc>
          <w:tcPr>
            <w:tcW w:w="1710" w:type="dxa"/>
            <w:tcBorders>
              <w:top w:val="single" w:sz="4" w:space="0" w:color="auto"/>
              <w:left w:val="single" w:sz="4" w:space="0" w:color="auto"/>
              <w:bottom w:val="single" w:sz="4" w:space="0" w:color="auto"/>
              <w:right w:val="single" w:sz="4" w:space="0" w:color="auto"/>
            </w:tcBorders>
          </w:tcPr>
          <w:p w14:paraId="6388A5F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Moderately hard</w:t>
            </w:r>
          </w:p>
          <w:p w14:paraId="0C54C28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Plastics</w:t>
            </w:r>
          </w:p>
          <w:p w14:paraId="2AB7E3A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Plastics &amp;stick</w:t>
            </w:r>
          </w:p>
        </w:tc>
        <w:tc>
          <w:tcPr>
            <w:tcW w:w="540" w:type="dxa"/>
            <w:tcBorders>
              <w:top w:val="single" w:sz="4" w:space="0" w:color="auto"/>
              <w:left w:val="single" w:sz="4" w:space="0" w:color="auto"/>
              <w:bottom w:val="single" w:sz="4" w:space="0" w:color="auto"/>
            </w:tcBorders>
          </w:tcPr>
          <w:p w14:paraId="6BA45381" w14:textId="77777777" w:rsidR="006A1FD0" w:rsidRPr="00831007" w:rsidRDefault="006A1FD0" w:rsidP="00073F31">
            <w:pPr>
              <w:rPr>
                <w:rFonts w:ascii="Times New Roman" w:eastAsia="MS Mincho" w:hAnsi="Times New Roman" w:cs="Times New Roman"/>
                <w:lang w:eastAsia="ja-JP"/>
              </w:rPr>
            </w:pPr>
          </w:p>
        </w:tc>
      </w:tr>
      <w:tr w:rsidR="006A1FD0" w:rsidRPr="00831007" w14:paraId="17788A56" w14:textId="77777777" w:rsidTr="00115668">
        <w:tc>
          <w:tcPr>
            <w:tcW w:w="2284" w:type="dxa"/>
            <w:tcBorders>
              <w:top w:val="single" w:sz="4" w:space="0" w:color="auto"/>
              <w:bottom w:val="single" w:sz="4" w:space="0" w:color="auto"/>
              <w:right w:val="single" w:sz="4" w:space="0" w:color="auto"/>
            </w:tcBorders>
          </w:tcPr>
          <w:p w14:paraId="01CFEB5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CUTANS/SLIKEN SIDES</w:t>
            </w:r>
          </w:p>
        </w:tc>
        <w:tc>
          <w:tcPr>
            <w:tcW w:w="2430" w:type="dxa"/>
            <w:tcBorders>
              <w:top w:val="single" w:sz="4" w:space="0" w:color="auto"/>
              <w:left w:val="single" w:sz="4" w:space="0" w:color="auto"/>
              <w:bottom w:val="single" w:sz="4" w:space="0" w:color="auto"/>
              <w:right w:val="single" w:sz="4" w:space="0" w:color="auto"/>
            </w:tcBorders>
          </w:tcPr>
          <w:p w14:paraId="2084618B" w14:textId="77777777" w:rsidR="006A1FD0" w:rsidRPr="00831007" w:rsidRDefault="006A1FD0" w:rsidP="00073F31">
            <w:pPr>
              <w:rPr>
                <w:rFonts w:ascii="Times New Roman" w:eastAsia="MS Mincho" w:hAnsi="Times New Roman" w:cs="Times New Roman"/>
                <w:lang w:eastAsia="ja-JP"/>
              </w:rPr>
            </w:pPr>
          </w:p>
        </w:tc>
        <w:tc>
          <w:tcPr>
            <w:tcW w:w="2160" w:type="dxa"/>
            <w:tcBorders>
              <w:top w:val="single" w:sz="4" w:space="0" w:color="auto"/>
              <w:left w:val="single" w:sz="4" w:space="0" w:color="auto"/>
              <w:bottom w:val="single" w:sz="4" w:space="0" w:color="auto"/>
              <w:right w:val="single" w:sz="4" w:space="0" w:color="auto"/>
            </w:tcBorders>
          </w:tcPr>
          <w:p w14:paraId="119ECB6C" w14:textId="77777777" w:rsidR="006A1FD0" w:rsidRPr="00831007" w:rsidRDefault="006A1FD0" w:rsidP="00073F31">
            <w:pPr>
              <w:rPr>
                <w:rFonts w:ascii="Times New Roman" w:eastAsia="MS Mincho" w:hAnsi="Times New Roman" w:cs="Times New Roman"/>
                <w:lang w:eastAsia="ja-JP"/>
              </w:rPr>
            </w:pPr>
          </w:p>
        </w:tc>
        <w:tc>
          <w:tcPr>
            <w:tcW w:w="1710" w:type="dxa"/>
            <w:tcBorders>
              <w:top w:val="single" w:sz="4" w:space="0" w:color="auto"/>
              <w:left w:val="single" w:sz="4" w:space="0" w:color="auto"/>
              <w:bottom w:val="single" w:sz="4" w:space="0" w:color="auto"/>
              <w:right w:val="single" w:sz="4" w:space="0" w:color="auto"/>
            </w:tcBorders>
          </w:tcPr>
          <w:p w14:paraId="13EEA203" w14:textId="77777777" w:rsidR="006A1FD0" w:rsidRPr="00831007" w:rsidRDefault="006A1FD0" w:rsidP="00073F31">
            <w:pPr>
              <w:rPr>
                <w:rFonts w:ascii="Times New Roman" w:eastAsia="MS Mincho" w:hAnsi="Times New Roman" w:cs="Times New Roman"/>
                <w:lang w:eastAsia="ja-JP"/>
              </w:rPr>
            </w:pPr>
          </w:p>
        </w:tc>
        <w:tc>
          <w:tcPr>
            <w:tcW w:w="540" w:type="dxa"/>
            <w:tcBorders>
              <w:top w:val="single" w:sz="4" w:space="0" w:color="auto"/>
              <w:left w:val="single" w:sz="4" w:space="0" w:color="auto"/>
              <w:bottom w:val="single" w:sz="4" w:space="0" w:color="auto"/>
            </w:tcBorders>
          </w:tcPr>
          <w:p w14:paraId="44CA1446" w14:textId="77777777" w:rsidR="006A1FD0" w:rsidRPr="00831007" w:rsidRDefault="006A1FD0" w:rsidP="00073F31">
            <w:pPr>
              <w:rPr>
                <w:rFonts w:ascii="Times New Roman" w:eastAsia="MS Mincho" w:hAnsi="Times New Roman" w:cs="Times New Roman"/>
                <w:lang w:eastAsia="ja-JP"/>
              </w:rPr>
            </w:pPr>
          </w:p>
        </w:tc>
      </w:tr>
      <w:tr w:rsidR="006A1FD0" w:rsidRPr="00831007" w14:paraId="73499F13" w14:textId="77777777" w:rsidTr="00115668">
        <w:tc>
          <w:tcPr>
            <w:tcW w:w="2284" w:type="dxa"/>
            <w:tcBorders>
              <w:top w:val="single" w:sz="4" w:space="0" w:color="auto"/>
              <w:bottom w:val="single" w:sz="4" w:space="0" w:color="auto"/>
              <w:right w:val="single" w:sz="4" w:space="0" w:color="auto"/>
            </w:tcBorders>
          </w:tcPr>
          <w:p w14:paraId="065FD4F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CEMENTATION</w:t>
            </w:r>
          </w:p>
        </w:tc>
        <w:tc>
          <w:tcPr>
            <w:tcW w:w="2430" w:type="dxa"/>
            <w:tcBorders>
              <w:top w:val="single" w:sz="4" w:space="0" w:color="auto"/>
              <w:left w:val="single" w:sz="4" w:space="0" w:color="auto"/>
              <w:bottom w:val="single" w:sz="4" w:space="0" w:color="auto"/>
              <w:right w:val="single" w:sz="4" w:space="0" w:color="auto"/>
            </w:tcBorders>
          </w:tcPr>
          <w:p w14:paraId="2579EBC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medium</w:t>
            </w:r>
          </w:p>
        </w:tc>
        <w:tc>
          <w:tcPr>
            <w:tcW w:w="2160" w:type="dxa"/>
            <w:tcBorders>
              <w:top w:val="single" w:sz="4" w:space="0" w:color="auto"/>
              <w:left w:val="single" w:sz="4" w:space="0" w:color="auto"/>
              <w:bottom w:val="single" w:sz="4" w:space="0" w:color="auto"/>
              <w:right w:val="single" w:sz="4" w:space="0" w:color="auto"/>
            </w:tcBorders>
          </w:tcPr>
          <w:p w14:paraId="51565E1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medium </w:t>
            </w:r>
          </w:p>
        </w:tc>
        <w:tc>
          <w:tcPr>
            <w:tcW w:w="1710" w:type="dxa"/>
            <w:tcBorders>
              <w:top w:val="single" w:sz="4" w:space="0" w:color="auto"/>
              <w:left w:val="single" w:sz="4" w:space="0" w:color="auto"/>
              <w:bottom w:val="single" w:sz="4" w:space="0" w:color="auto"/>
              <w:right w:val="single" w:sz="4" w:space="0" w:color="auto"/>
            </w:tcBorders>
          </w:tcPr>
          <w:p w14:paraId="7965B3A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high</w:t>
            </w:r>
          </w:p>
        </w:tc>
        <w:tc>
          <w:tcPr>
            <w:tcW w:w="540" w:type="dxa"/>
            <w:tcBorders>
              <w:top w:val="single" w:sz="4" w:space="0" w:color="auto"/>
              <w:left w:val="single" w:sz="4" w:space="0" w:color="auto"/>
              <w:bottom w:val="single" w:sz="4" w:space="0" w:color="auto"/>
            </w:tcBorders>
          </w:tcPr>
          <w:p w14:paraId="4DA94F07" w14:textId="77777777" w:rsidR="006A1FD0" w:rsidRPr="00831007" w:rsidRDefault="006A1FD0" w:rsidP="00073F31">
            <w:pPr>
              <w:rPr>
                <w:rFonts w:ascii="Times New Roman" w:eastAsia="MS Mincho" w:hAnsi="Times New Roman" w:cs="Times New Roman"/>
                <w:lang w:eastAsia="ja-JP"/>
              </w:rPr>
            </w:pPr>
          </w:p>
        </w:tc>
      </w:tr>
      <w:tr w:rsidR="006A1FD0" w:rsidRPr="00831007" w14:paraId="19F75D4C" w14:textId="77777777" w:rsidTr="00115668">
        <w:tc>
          <w:tcPr>
            <w:tcW w:w="2284" w:type="dxa"/>
            <w:tcBorders>
              <w:top w:val="single" w:sz="4" w:space="0" w:color="auto"/>
              <w:bottom w:val="single" w:sz="4" w:space="0" w:color="auto"/>
              <w:right w:val="single" w:sz="4" w:space="0" w:color="auto"/>
            </w:tcBorders>
          </w:tcPr>
          <w:p w14:paraId="6A688C7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PORES/BURROWS</w:t>
            </w:r>
          </w:p>
        </w:tc>
        <w:tc>
          <w:tcPr>
            <w:tcW w:w="2430" w:type="dxa"/>
            <w:tcBorders>
              <w:top w:val="single" w:sz="4" w:space="0" w:color="auto"/>
              <w:left w:val="single" w:sz="4" w:space="0" w:color="auto"/>
              <w:bottom w:val="single" w:sz="4" w:space="0" w:color="auto"/>
              <w:right w:val="single" w:sz="4" w:space="0" w:color="auto"/>
            </w:tcBorders>
          </w:tcPr>
          <w:p w14:paraId="47E0C4A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
            </w:r>
          </w:p>
        </w:tc>
        <w:tc>
          <w:tcPr>
            <w:tcW w:w="2160" w:type="dxa"/>
            <w:tcBorders>
              <w:top w:val="single" w:sz="4" w:space="0" w:color="auto"/>
              <w:left w:val="single" w:sz="4" w:space="0" w:color="auto"/>
              <w:bottom w:val="single" w:sz="4" w:space="0" w:color="auto"/>
              <w:right w:val="single" w:sz="4" w:space="0" w:color="auto"/>
            </w:tcBorders>
          </w:tcPr>
          <w:p w14:paraId="14E559A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
            </w:r>
          </w:p>
        </w:tc>
        <w:tc>
          <w:tcPr>
            <w:tcW w:w="1710" w:type="dxa"/>
            <w:tcBorders>
              <w:top w:val="single" w:sz="4" w:space="0" w:color="auto"/>
              <w:left w:val="single" w:sz="4" w:space="0" w:color="auto"/>
              <w:bottom w:val="single" w:sz="4" w:space="0" w:color="auto"/>
              <w:right w:val="single" w:sz="4" w:space="0" w:color="auto"/>
            </w:tcBorders>
          </w:tcPr>
          <w:p w14:paraId="3DADB988" w14:textId="77777777" w:rsidR="006A1FD0" w:rsidRPr="00831007" w:rsidRDefault="006A1FD0" w:rsidP="00073F31">
            <w:pPr>
              <w:rPr>
                <w:rFonts w:ascii="Times New Roman" w:eastAsia="MS Mincho" w:hAnsi="Times New Roman" w:cs="Times New Roman"/>
                <w:lang w:eastAsia="ja-JP"/>
              </w:rPr>
            </w:pPr>
          </w:p>
        </w:tc>
        <w:tc>
          <w:tcPr>
            <w:tcW w:w="540" w:type="dxa"/>
            <w:tcBorders>
              <w:top w:val="single" w:sz="4" w:space="0" w:color="auto"/>
              <w:left w:val="single" w:sz="4" w:space="0" w:color="auto"/>
              <w:bottom w:val="single" w:sz="4" w:space="0" w:color="auto"/>
            </w:tcBorders>
          </w:tcPr>
          <w:p w14:paraId="4CB36A07" w14:textId="77777777" w:rsidR="006A1FD0" w:rsidRPr="00831007" w:rsidRDefault="006A1FD0" w:rsidP="00073F31">
            <w:pPr>
              <w:rPr>
                <w:rFonts w:ascii="Times New Roman" w:eastAsia="MS Mincho" w:hAnsi="Times New Roman" w:cs="Times New Roman"/>
                <w:lang w:eastAsia="ja-JP"/>
              </w:rPr>
            </w:pPr>
          </w:p>
        </w:tc>
      </w:tr>
      <w:tr w:rsidR="006A1FD0" w:rsidRPr="00831007" w14:paraId="64B6C31B" w14:textId="77777777" w:rsidTr="00115668">
        <w:tc>
          <w:tcPr>
            <w:tcW w:w="2284" w:type="dxa"/>
            <w:tcBorders>
              <w:top w:val="single" w:sz="4" w:space="0" w:color="auto"/>
              <w:bottom w:val="single" w:sz="4" w:space="0" w:color="auto"/>
              <w:right w:val="single" w:sz="4" w:space="0" w:color="auto"/>
            </w:tcBorders>
          </w:tcPr>
          <w:p w14:paraId="41C2DC6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ROCK FRAGMENT</w:t>
            </w:r>
          </w:p>
        </w:tc>
        <w:tc>
          <w:tcPr>
            <w:tcW w:w="2430" w:type="dxa"/>
            <w:tcBorders>
              <w:top w:val="single" w:sz="4" w:space="0" w:color="auto"/>
              <w:left w:val="single" w:sz="4" w:space="0" w:color="auto"/>
              <w:bottom w:val="single" w:sz="4" w:space="0" w:color="auto"/>
              <w:right w:val="single" w:sz="4" w:space="0" w:color="auto"/>
            </w:tcBorders>
          </w:tcPr>
          <w:p w14:paraId="6B8EA40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
            </w:r>
          </w:p>
        </w:tc>
        <w:tc>
          <w:tcPr>
            <w:tcW w:w="2160" w:type="dxa"/>
            <w:tcBorders>
              <w:top w:val="single" w:sz="4" w:space="0" w:color="auto"/>
              <w:left w:val="single" w:sz="4" w:space="0" w:color="auto"/>
              <w:bottom w:val="single" w:sz="4" w:space="0" w:color="auto"/>
              <w:right w:val="single" w:sz="4" w:space="0" w:color="auto"/>
            </w:tcBorders>
          </w:tcPr>
          <w:p w14:paraId="5A36778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
            </w:r>
          </w:p>
        </w:tc>
        <w:tc>
          <w:tcPr>
            <w:tcW w:w="1710" w:type="dxa"/>
            <w:tcBorders>
              <w:top w:val="single" w:sz="4" w:space="0" w:color="auto"/>
              <w:left w:val="single" w:sz="4" w:space="0" w:color="auto"/>
              <w:bottom w:val="single" w:sz="4" w:space="0" w:color="auto"/>
              <w:right w:val="single" w:sz="4" w:space="0" w:color="auto"/>
            </w:tcBorders>
          </w:tcPr>
          <w:p w14:paraId="76937217" w14:textId="77777777" w:rsidR="006A1FD0" w:rsidRPr="00831007" w:rsidRDefault="006A1FD0" w:rsidP="00073F31">
            <w:pPr>
              <w:rPr>
                <w:rFonts w:ascii="Times New Roman" w:eastAsia="MS Mincho" w:hAnsi="Times New Roman" w:cs="Times New Roman"/>
                <w:lang w:eastAsia="ja-JP"/>
              </w:rPr>
            </w:pPr>
          </w:p>
        </w:tc>
        <w:tc>
          <w:tcPr>
            <w:tcW w:w="540" w:type="dxa"/>
            <w:tcBorders>
              <w:top w:val="single" w:sz="4" w:space="0" w:color="auto"/>
              <w:left w:val="single" w:sz="4" w:space="0" w:color="auto"/>
              <w:bottom w:val="single" w:sz="4" w:space="0" w:color="auto"/>
            </w:tcBorders>
          </w:tcPr>
          <w:p w14:paraId="118CE195" w14:textId="77777777" w:rsidR="006A1FD0" w:rsidRPr="00831007" w:rsidRDefault="006A1FD0" w:rsidP="00073F31">
            <w:pPr>
              <w:rPr>
                <w:rFonts w:ascii="Times New Roman" w:eastAsia="MS Mincho" w:hAnsi="Times New Roman" w:cs="Times New Roman"/>
                <w:lang w:eastAsia="ja-JP"/>
              </w:rPr>
            </w:pPr>
          </w:p>
        </w:tc>
      </w:tr>
    </w:tbl>
    <w:p w14:paraId="5267C291" w14:textId="77777777" w:rsidR="006A1FD0" w:rsidRPr="00831007" w:rsidRDefault="006A1FD0" w:rsidP="00073F31">
      <w:pPr>
        <w:rPr>
          <w:rFonts w:ascii="Times New Roman" w:eastAsia="MS Mincho" w:hAnsi="Times New Roman" w:cs="Times New Roman"/>
          <w:b/>
          <w:i/>
          <w:lang w:eastAsia="ja-JP"/>
        </w:rPr>
      </w:pPr>
    </w:p>
    <w:p w14:paraId="71A013C2"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422" w:name="_Toc420466233"/>
      <w:bookmarkStart w:id="423" w:name="_Toc470765678"/>
      <w:r w:rsidRPr="00831007">
        <w:rPr>
          <w:rFonts w:ascii="Times New Roman" w:eastAsia="MS Mincho" w:hAnsi="Times New Roman" w:cs="Times New Roman"/>
          <w:lang w:eastAsia="ja-JP"/>
        </w:rPr>
        <w:t>2.3 Summary of physical Soil properties</w:t>
      </w:r>
      <w:bookmarkEnd w:id="422"/>
      <w:bookmarkEnd w:id="423"/>
    </w:p>
    <w:p w14:paraId="2522E693" w14:textId="77777777" w:rsidR="006A1FD0" w:rsidRPr="00831007" w:rsidRDefault="006A1FD0" w:rsidP="00073F31">
      <w:pPr>
        <w:rPr>
          <w:rFonts w:ascii="Times New Roman" w:hAnsi="Times New Roman" w:cs="Times New Roman"/>
        </w:rPr>
      </w:pPr>
      <w:r w:rsidRPr="00831007">
        <w:rPr>
          <w:rFonts w:ascii="Times New Roman" w:hAnsi="Times New Roman" w:cs="Times New Roman"/>
        </w:rPr>
        <w:t>From specific observation and profile assessment basic soil parameters especially useful for determination of fertility and design of cropping pattern in future scheduling process. Considering basic factors as in the following table also summarizes soil water relation.</w:t>
      </w:r>
    </w:p>
    <w:p w14:paraId="46F45ADC" w14:textId="77777777" w:rsidR="00A35AD0" w:rsidRPr="00831007" w:rsidRDefault="00A35AD0" w:rsidP="00073F31">
      <w:pPr>
        <w:rPr>
          <w:rFonts w:ascii="Times New Roman" w:eastAsia="MS Mincho" w:hAnsi="Times New Roman" w:cs="Times New Roman"/>
          <w:b/>
          <w:i/>
          <w:lang w:eastAsia="ja-JP"/>
        </w:rPr>
      </w:pPr>
    </w:p>
    <w:p w14:paraId="274E9260" w14:textId="77777777" w:rsidR="00A35AD0" w:rsidRDefault="00A35AD0" w:rsidP="00073F31">
      <w:pPr>
        <w:rPr>
          <w:rFonts w:ascii="Times New Roman" w:eastAsia="MS Mincho" w:hAnsi="Times New Roman" w:cs="Times New Roman"/>
          <w:b/>
          <w:i/>
          <w:lang w:eastAsia="ja-JP"/>
        </w:rPr>
      </w:pPr>
    </w:p>
    <w:p w14:paraId="0C52284C" w14:textId="77777777" w:rsidR="002B1029" w:rsidRDefault="002B1029" w:rsidP="00073F31">
      <w:pPr>
        <w:rPr>
          <w:rFonts w:ascii="Times New Roman" w:eastAsia="MS Mincho" w:hAnsi="Times New Roman" w:cs="Times New Roman"/>
          <w:b/>
          <w:i/>
          <w:lang w:eastAsia="ja-JP"/>
        </w:rPr>
      </w:pPr>
    </w:p>
    <w:p w14:paraId="46E0A0A9" w14:textId="77777777" w:rsidR="002B1029" w:rsidRPr="00831007" w:rsidRDefault="002B1029" w:rsidP="00073F31">
      <w:pPr>
        <w:rPr>
          <w:rFonts w:ascii="Times New Roman" w:eastAsia="MS Mincho" w:hAnsi="Times New Roman" w:cs="Times New Roman"/>
          <w:b/>
          <w:i/>
          <w:lang w:eastAsia="ja-JP"/>
        </w:rPr>
      </w:pPr>
    </w:p>
    <w:p w14:paraId="32803DF3" w14:textId="77777777" w:rsidR="006A1FD0" w:rsidRPr="00831007" w:rsidRDefault="006A1FD0" w:rsidP="00073F31">
      <w:pPr>
        <w:rPr>
          <w:rFonts w:ascii="Times New Roman" w:eastAsia="MS Mincho" w:hAnsi="Times New Roman" w:cs="Times New Roman"/>
          <w:b/>
          <w:i/>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1336"/>
      </w:tblGrid>
      <w:tr w:rsidR="006A1FD0" w:rsidRPr="00831007" w14:paraId="4E6C9E87" w14:textId="77777777" w:rsidTr="00115668">
        <w:tc>
          <w:tcPr>
            <w:tcW w:w="2952" w:type="dxa"/>
          </w:tcPr>
          <w:p w14:paraId="7CD562D9"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lastRenderedPageBreak/>
              <w:t xml:space="preserve">Basic and common physical properties </w:t>
            </w:r>
          </w:p>
        </w:tc>
        <w:tc>
          <w:tcPr>
            <w:tcW w:w="2952" w:type="dxa"/>
          </w:tcPr>
          <w:p w14:paraId="213E1B4A"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Range of Consistency</w:t>
            </w:r>
          </w:p>
          <w:p w14:paraId="66A9B47B"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 xml:space="preserve">(Average Condition) </w:t>
            </w:r>
          </w:p>
        </w:tc>
        <w:tc>
          <w:tcPr>
            <w:tcW w:w="1314" w:type="dxa"/>
          </w:tcPr>
          <w:p w14:paraId="177DC148" w14:textId="77777777" w:rsidR="006A1FD0" w:rsidRPr="00831007" w:rsidRDefault="006A1FD0" w:rsidP="00073F31">
            <w:pPr>
              <w:rPr>
                <w:rFonts w:ascii="Times New Roman" w:eastAsia="MS Mincho" w:hAnsi="Times New Roman" w:cs="Times New Roman"/>
                <w:b/>
                <w:bCs/>
                <w:lang w:eastAsia="ja-JP"/>
              </w:rPr>
            </w:pPr>
          </w:p>
        </w:tc>
      </w:tr>
      <w:tr w:rsidR="006A1FD0" w:rsidRPr="00831007" w14:paraId="07217A26" w14:textId="77777777" w:rsidTr="00115668">
        <w:trPr>
          <w:cantSplit/>
        </w:trPr>
        <w:tc>
          <w:tcPr>
            <w:tcW w:w="2952" w:type="dxa"/>
          </w:tcPr>
          <w:p w14:paraId="380A83C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Color</w:t>
            </w:r>
          </w:p>
        </w:tc>
        <w:tc>
          <w:tcPr>
            <w:tcW w:w="2952" w:type="dxa"/>
          </w:tcPr>
          <w:p w14:paraId="066F126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red &amp; reddish brown</w:t>
            </w:r>
          </w:p>
        </w:tc>
        <w:tc>
          <w:tcPr>
            <w:tcW w:w="1314" w:type="dxa"/>
            <w:vMerge w:val="restart"/>
          </w:tcPr>
          <w:p w14:paraId="6E211B4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All physical rates are determined from field observation and the existing soil nature. </w:t>
            </w:r>
          </w:p>
        </w:tc>
      </w:tr>
      <w:tr w:rsidR="006A1FD0" w:rsidRPr="00831007" w14:paraId="394DB200" w14:textId="77777777" w:rsidTr="00115668">
        <w:trPr>
          <w:cantSplit/>
        </w:trPr>
        <w:tc>
          <w:tcPr>
            <w:tcW w:w="2952" w:type="dxa"/>
          </w:tcPr>
          <w:p w14:paraId="2A57AC3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Depth</w:t>
            </w:r>
          </w:p>
        </w:tc>
        <w:tc>
          <w:tcPr>
            <w:tcW w:w="2952" w:type="dxa"/>
          </w:tcPr>
          <w:p w14:paraId="0075A9F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Thick (&gt; 150cm)</w:t>
            </w:r>
          </w:p>
        </w:tc>
        <w:tc>
          <w:tcPr>
            <w:tcW w:w="1314" w:type="dxa"/>
            <w:vMerge/>
          </w:tcPr>
          <w:p w14:paraId="3D066496" w14:textId="77777777" w:rsidR="006A1FD0" w:rsidRPr="00831007" w:rsidRDefault="006A1FD0" w:rsidP="00073F31">
            <w:pPr>
              <w:rPr>
                <w:rFonts w:ascii="Times New Roman" w:eastAsia="MS Mincho" w:hAnsi="Times New Roman" w:cs="Times New Roman"/>
                <w:lang w:eastAsia="ja-JP"/>
              </w:rPr>
            </w:pPr>
          </w:p>
        </w:tc>
      </w:tr>
      <w:tr w:rsidR="006A1FD0" w:rsidRPr="00831007" w14:paraId="244044AA" w14:textId="77777777" w:rsidTr="00115668">
        <w:trPr>
          <w:cantSplit/>
        </w:trPr>
        <w:tc>
          <w:tcPr>
            <w:tcW w:w="2952" w:type="dxa"/>
          </w:tcPr>
          <w:p w14:paraId="74B2715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Bulk Density</w:t>
            </w:r>
          </w:p>
        </w:tc>
        <w:tc>
          <w:tcPr>
            <w:tcW w:w="2952" w:type="dxa"/>
          </w:tcPr>
          <w:p w14:paraId="7CB2A0B8" w14:textId="77777777" w:rsidR="006A1FD0" w:rsidRPr="00831007" w:rsidRDefault="006A1FD0" w:rsidP="00073F31">
            <w:pPr>
              <w:rPr>
                <w:rFonts w:ascii="Times New Roman" w:eastAsia="MS Mincho" w:hAnsi="Times New Roman" w:cs="Times New Roman"/>
                <w:vertAlign w:val="superscript"/>
                <w:lang w:eastAsia="ja-JP"/>
              </w:rPr>
            </w:pPr>
            <w:r w:rsidRPr="00831007">
              <w:rPr>
                <w:rFonts w:ascii="Times New Roman" w:eastAsia="MS Mincho" w:hAnsi="Times New Roman" w:cs="Times New Roman"/>
                <w:lang w:eastAsia="ja-JP"/>
              </w:rPr>
              <w:t>-</w:t>
            </w:r>
          </w:p>
        </w:tc>
        <w:tc>
          <w:tcPr>
            <w:tcW w:w="1314" w:type="dxa"/>
            <w:vMerge/>
          </w:tcPr>
          <w:p w14:paraId="6BCCA0C3" w14:textId="77777777" w:rsidR="006A1FD0" w:rsidRPr="00831007" w:rsidRDefault="006A1FD0" w:rsidP="00073F31">
            <w:pPr>
              <w:rPr>
                <w:rFonts w:ascii="Times New Roman" w:eastAsia="MS Mincho" w:hAnsi="Times New Roman" w:cs="Times New Roman"/>
                <w:lang w:eastAsia="ja-JP"/>
              </w:rPr>
            </w:pPr>
          </w:p>
        </w:tc>
      </w:tr>
      <w:tr w:rsidR="006A1FD0" w:rsidRPr="00831007" w14:paraId="43F7E984" w14:textId="77777777" w:rsidTr="00115668">
        <w:trPr>
          <w:cantSplit/>
        </w:trPr>
        <w:tc>
          <w:tcPr>
            <w:tcW w:w="2952" w:type="dxa"/>
          </w:tcPr>
          <w:p w14:paraId="5096EFE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Field Capacity</w:t>
            </w:r>
          </w:p>
        </w:tc>
        <w:tc>
          <w:tcPr>
            <w:tcW w:w="2952" w:type="dxa"/>
          </w:tcPr>
          <w:p w14:paraId="497EF31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314" w:type="dxa"/>
            <w:vMerge/>
          </w:tcPr>
          <w:p w14:paraId="2641C38E" w14:textId="77777777" w:rsidR="006A1FD0" w:rsidRPr="00831007" w:rsidRDefault="006A1FD0" w:rsidP="00073F31">
            <w:pPr>
              <w:rPr>
                <w:rFonts w:ascii="Times New Roman" w:eastAsia="MS Mincho" w:hAnsi="Times New Roman" w:cs="Times New Roman"/>
                <w:lang w:eastAsia="ja-JP"/>
              </w:rPr>
            </w:pPr>
          </w:p>
        </w:tc>
      </w:tr>
      <w:tr w:rsidR="006A1FD0" w:rsidRPr="00831007" w14:paraId="37D29042" w14:textId="77777777" w:rsidTr="00115668">
        <w:trPr>
          <w:cantSplit/>
        </w:trPr>
        <w:tc>
          <w:tcPr>
            <w:tcW w:w="2952" w:type="dxa"/>
          </w:tcPr>
          <w:p w14:paraId="18C6390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Permanent witting point</w:t>
            </w:r>
          </w:p>
        </w:tc>
        <w:tc>
          <w:tcPr>
            <w:tcW w:w="2952" w:type="dxa"/>
          </w:tcPr>
          <w:p w14:paraId="0785C33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314" w:type="dxa"/>
            <w:vMerge/>
          </w:tcPr>
          <w:p w14:paraId="319EE561" w14:textId="77777777" w:rsidR="006A1FD0" w:rsidRPr="00831007" w:rsidRDefault="006A1FD0" w:rsidP="00073F31">
            <w:pPr>
              <w:rPr>
                <w:rFonts w:ascii="Times New Roman" w:eastAsia="MS Mincho" w:hAnsi="Times New Roman" w:cs="Times New Roman"/>
                <w:lang w:eastAsia="ja-JP"/>
              </w:rPr>
            </w:pPr>
          </w:p>
        </w:tc>
      </w:tr>
      <w:tr w:rsidR="006A1FD0" w:rsidRPr="00831007" w14:paraId="07485736" w14:textId="77777777" w:rsidTr="00115668">
        <w:trPr>
          <w:cantSplit/>
        </w:trPr>
        <w:tc>
          <w:tcPr>
            <w:tcW w:w="2952" w:type="dxa"/>
          </w:tcPr>
          <w:p w14:paraId="23F4FB8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Available Moisture </w:t>
            </w:r>
          </w:p>
        </w:tc>
        <w:tc>
          <w:tcPr>
            <w:tcW w:w="2952" w:type="dxa"/>
          </w:tcPr>
          <w:p w14:paraId="08627C2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314" w:type="dxa"/>
            <w:vMerge/>
          </w:tcPr>
          <w:p w14:paraId="4541C5A6" w14:textId="77777777" w:rsidR="006A1FD0" w:rsidRPr="00831007" w:rsidRDefault="006A1FD0" w:rsidP="00073F31">
            <w:pPr>
              <w:rPr>
                <w:rFonts w:ascii="Times New Roman" w:eastAsia="MS Mincho" w:hAnsi="Times New Roman" w:cs="Times New Roman"/>
                <w:lang w:eastAsia="ja-JP"/>
              </w:rPr>
            </w:pPr>
          </w:p>
        </w:tc>
      </w:tr>
      <w:tr w:rsidR="006A1FD0" w:rsidRPr="00831007" w14:paraId="42E2BD0E" w14:textId="77777777" w:rsidTr="00115668">
        <w:trPr>
          <w:cantSplit/>
        </w:trPr>
        <w:tc>
          <w:tcPr>
            <w:tcW w:w="2952" w:type="dxa"/>
          </w:tcPr>
          <w:p w14:paraId="7D46674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Red. Available Moisture </w:t>
            </w:r>
          </w:p>
        </w:tc>
        <w:tc>
          <w:tcPr>
            <w:tcW w:w="2952" w:type="dxa"/>
          </w:tcPr>
          <w:p w14:paraId="10F5765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314" w:type="dxa"/>
            <w:vMerge/>
          </w:tcPr>
          <w:p w14:paraId="33C90C1E" w14:textId="77777777" w:rsidR="006A1FD0" w:rsidRPr="00831007" w:rsidRDefault="006A1FD0" w:rsidP="00073F31">
            <w:pPr>
              <w:rPr>
                <w:rFonts w:ascii="Times New Roman" w:eastAsia="MS Mincho" w:hAnsi="Times New Roman" w:cs="Times New Roman"/>
                <w:lang w:eastAsia="ja-JP"/>
              </w:rPr>
            </w:pPr>
          </w:p>
        </w:tc>
      </w:tr>
      <w:tr w:rsidR="006A1FD0" w:rsidRPr="00831007" w14:paraId="7FFF49F4" w14:textId="77777777" w:rsidTr="00115668">
        <w:trPr>
          <w:cantSplit/>
        </w:trPr>
        <w:tc>
          <w:tcPr>
            <w:tcW w:w="2952" w:type="dxa"/>
          </w:tcPr>
          <w:p w14:paraId="0F7B99F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Expected porosity</w:t>
            </w:r>
          </w:p>
        </w:tc>
        <w:tc>
          <w:tcPr>
            <w:tcW w:w="2952" w:type="dxa"/>
          </w:tcPr>
          <w:p w14:paraId="13CEE82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314" w:type="dxa"/>
            <w:vMerge/>
          </w:tcPr>
          <w:p w14:paraId="03AC31CD" w14:textId="77777777" w:rsidR="006A1FD0" w:rsidRPr="00831007" w:rsidRDefault="006A1FD0" w:rsidP="00073F31">
            <w:pPr>
              <w:rPr>
                <w:rFonts w:ascii="Times New Roman" w:eastAsia="MS Mincho" w:hAnsi="Times New Roman" w:cs="Times New Roman"/>
                <w:lang w:eastAsia="ja-JP"/>
              </w:rPr>
            </w:pPr>
          </w:p>
        </w:tc>
      </w:tr>
      <w:tr w:rsidR="006A1FD0" w:rsidRPr="00831007" w14:paraId="7E63D49B" w14:textId="77777777" w:rsidTr="00115668">
        <w:trPr>
          <w:cantSplit/>
        </w:trPr>
        <w:tc>
          <w:tcPr>
            <w:tcW w:w="2952" w:type="dxa"/>
          </w:tcPr>
          <w:p w14:paraId="7FC5169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Drainage status</w:t>
            </w:r>
          </w:p>
        </w:tc>
        <w:tc>
          <w:tcPr>
            <w:tcW w:w="2952" w:type="dxa"/>
          </w:tcPr>
          <w:p w14:paraId="47008FE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Imperfect</w:t>
            </w:r>
          </w:p>
        </w:tc>
        <w:tc>
          <w:tcPr>
            <w:tcW w:w="1314" w:type="dxa"/>
            <w:vMerge/>
          </w:tcPr>
          <w:p w14:paraId="7B9E2E51" w14:textId="77777777" w:rsidR="006A1FD0" w:rsidRPr="00831007" w:rsidRDefault="006A1FD0" w:rsidP="00073F31">
            <w:pPr>
              <w:rPr>
                <w:rFonts w:ascii="Times New Roman" w:eastAsia="MS Mincho" w:hAnsi="Times New Roman" w:cs="Times New Roman"/>
                <w:lang w:eastAsia="ja-JP"/>
              </w:rPr>
            </w:pPr>
          </w:p>
        </w:tc>
      </w:tr>
      <w:tr w:rsidR="006A1FD0" w:rsidRPr="00831007" w14:paraId="4B36CE75" w14:textId="77777777" w:rsidTr="00115668">
        <w:trPr>
          <w:cantSplit/>
        </w:trPr>
        <w:tc>
          <w:tcPr>
            <w:tcW w:w="2952" w:type="dxa"/>
          </w:tcPr>
          <w:p w14:paraId="56E02FD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Regional Slope</w:t>
            </w:r>
          </w:p>
        </w:tc>
        <w:tc>
          <w:tcPr>
            <w:tcW w:w="2952" w:type="dxa"/>
          </w:tcPr>
          <w:p w14:paraId="719792A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Nearly-gently (0-5%)</w:t>
            </w:r>
          </w:p>
        </w:tc>
        <w:tc>
          <w:tcPr>
            <w:tcW w:w="1314" w:type="dxa"/>
            <w:vMerge/>
          </w:tcPr>
          <w:p w14:paraId="5EE32607" w14:textId="77777777" w:rsidR="006A1FD0" w:rsidRPr="00831007" w:rsidRDefault="006A1FD0" w:rsidP="00073F31">
            <w:pPr>
              <w:rPr>
                <w:rFonts w:ascii="Times New Roman" w:eastAsia="MS Mincho" w:hAnsi="Times New Roman" w:cs="Times New Roman"/>
                <w:lang w:eastAsia="ja-JP"/>
              </w:rPr>
            </w:pPr>
          </w:p>
        </w:tc>
      </w:tr>
      <w:tr w:rsidR="006A1FD0" w:rsidRPr="00831007" w14:paraId="7A75C51D" w14:textId="77777777" w:rsidTr="00115668">
        <w:trPr>
          <w:cantSplit/>
        </w:trPr>
        <w:tc>
          <w:tcPr>
            <w:tcW w:w="2952" w:type="dxa"/>
          </w:tcPr>
          <w:p w14:paraId="109B384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Land use</w:t>
            </w:r>
          </w:p>
        </w:tc>
        <w:tc>
          <w:tcPr>
            <w:tcW w:w="2952" w:type="dxa"/>
          </w:tcPr>
          <w:p w14:paraId="2DCA79C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Cultivation land ,marginal &amp;marsh land</w:t>
            </w:r>
          </w:p>
        </w:tc>
        <w:tc>
          <w:tcPr>
            <w:tcW w:w="1314" w:type="dxa"/>
            <w:vMerge/>
          </w:tcPr>
          <w:p w14:paraId="4BAE5814" w14:textId="77777777" w:rsidR="006A1FD0" w:rsidRPr="00831007" w:rsidRDefault="006A1FD0" w:rsidP="00073F31">
            <w:pPr>
              <w:rPr>
                <w:rFonts w:ascii="Times New Roman" w:eastAsia="MS Mincho" w:hAnsi="Times New Roman" w:cs="Times New Roman"/>
                <w:lang w:eastAsia="ja-JP"/>
              </w:rPr>
            </w:pPr>
          </w:p>
        </w:tc>
      </w:tr>
      <w:tr w:rsidR="006A1FD0" w:rsidRPr="00831007" w14:paraId="728C1B7B" w14:textId="77777777" w:rsidTr="00115668">
        <w:trPr>
          <w:cantSplit/>
        </w:trPr>
        <w:tc>
          <w:tcPr>
            <w:tcW w:w="2952" w:type="dxa"/>
          </w:tcPr>
          <w:p w14:paraId="1317DF2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Infiltration</w:t>
            </w:r>
          </w:p>
        </w:tc>
        <w:tc>
          <w:tcPr>
            <w:tcW w:w="2952" w:type="dxa"/>
          </w:tcPr>
          <w:p w14:paraId="15D97BB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mm/hr)</w:t>
            </w:r>
          </w:p>
        </w:tc>
        <w:tc>
          <w:tcPr>
            <w:tcW w:w="1314" w:type="dxa"/>
            <w:vMerge/>
          </w:tcPr>
          <w:p w14:paraId="536C086D" w14:textId="77777777" w:rsidR="006A1FD0" w:rsidRPr="00831007" w:rsidRDefault="006A1FD0" w:rsidP="00073F31">
            <w:pPr>
              <w:rPr>
                <w:rFonts w:ascii="Times New Roman" w:eastAsia="MS Mincho" w:hAnsi="Times New Roman" w:cs="Times New Roman"/>
                <w:lang w:eastAsia="ja-JP"/>
              </w:rPr>
            </w:pPr>
          </w:p>
        </w:tc>
      </w:tr>
      <w:tr w:rsidR="006A1FD0" w:rsidRPr="00831007" w14:paraId="0E0EEF11" w14:textId="77777777" w:rsidTr="00115668">
        <w:trPr>
          <w:cantSplit/>
        </w:trPr>
        <w:tc>
          <w:tcPr>
            <w:tcW w:w="2952" w:type="dxa"/>
          </w:tcPr>
          <w:p w14:paraId="04072E6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Water holding capacity </w:t>
            </w:r>
          </w:p>
        </w:tc>
        <w:tc>
          <w:tcPr>
            <w:tcW w:w="2952" w:type="dxa"/>
          </w:tcPr>
          <w:p w14:paraId="228AF9E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High  (clay)</w:t>
            </w:r>
          </w:p>
        </w:tc>
        <w:tc>
          <w:tcPr>
            <w:tcW w:w="1314" w:type="dxa"/>
            <w:vMerge/>
          </w:tcPr>
          <w:p w14:paraId="48A21BBD" w14:textId="77777777" w:rsidR="006A1FD0" w:rsidRPr="00831007" w:rsidRDefault="006A1FD0" w:rsidP="00073F31">
            <w:pPr>
              <w:rPr>
                <w:rFonts w:ascii="Times New Roman" w:eastAsia="MS Mincho" w:hAnsi="Times New Roman" w:cs="Times New Roman"/>
                <w:lang w:eastAsia="ja-JP"/>
              </w:rPr>
            </w:pPr>
          </w:p>
        </w:tc>
      </w:tr>
    </w:tbl>
    <w:p w14:paraId="6DF604A3"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424" w:name="_Toc420442469"/>
      <w:bookmarkStart w:id="425" w:name="_Toc420466234"/>
      <w:bookmarkStart w:id="426" w:name="_Toc470765679"/>
      <w:r w:rsidRPr="00831007">
        <w:rPr>
          <w:rFonts w:ascii="Times New Roman" w:eastAsia="MS Mincho" w:hAnsi="Times New Roman" w:cs="Times New Roman"/>
          <w:lang w:eastAsia="ja-JP"/>
        </w:rPr>
        <w:t>2.4 Chemical Analysis</w:t>
      </w:r>
      <w:bookmarkEnd w:id="424"/>
      <w:bookmarkEnd w:id="425"/>
      <w:bookmarkEnd w:id="426"/>
    </w:p>
    <w:p w14:paraId="121CDA8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This is done in the laboratory, for specific and detail analysis. All required soil nutrients are determined. The required chemical investigation is done on the following parameters.</w:t>
      </w:r>
    </w:p>
    <w:p w14:paraId="77F82383" w14:textId="77777777" w:rsidR="006A1FD0" w:rsidRPr="00831007" w:rsidRDefault="006A1FD0" w:rsidP="00073F31">
      <w:pPr>
        <w:rPr>
          <w:rFonts w:ascii="Times New Roman" w:eastAsia="MS Mincho" w:hAnsi="Times New Roman"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968"/>
      </w:tblGrid>
      <w:tr w:rsidR="006A1FD0" w:rsidRPr="00831007" w14:paraId="23896338" w14:textId="77777777" w:rsidTr="00115668">
        <w:tc>
          <w:tcPr>
            <w:tcW w:w="3888" w:type="dxa"/>
          </w:tcPr>
          <w:p w14:paraId="05775AD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PH</w:t>
            </w:r>
          </w:p>
          <w:p w14:paraId="4EE3D21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C.E.C (meq/100gm soil)</w:t>
            </w:r>
          </w:p>
          <w:p w14:paraId="14FF0E0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E.C (mmhos/cm</w:t>
            </w:r>
            <w:r w:rsidRPr="00831007">
              <w:rPr>
                <w:rFonts w:ascii="Times New Roman" w:eastAsia="MS Mincho" w:hAnsi="Times New Roman" w:cs="Times New Roman"/>
                <w:vertAlign w:val="superscript"/>
                <w:lang w:eastAsia="ja-JP"/>
              </w:rPr>
              <w:t>2</w:t>
            </w:r>
            <w:r w:rsidRPr="00831007">
              <w:rPr>
                <w:rFonts w:ascii="Times New Roman" w:eastAsia="MS Mincho" w:hAnsi="Times New Roman" w:cs="Times New Roman"/>
                <w:lang w:eastAsia="ja-JP"/>
              </w:rPr>
              <w:t>)</w:t>
            </w:r>
          </w:p>
          <w:p w14:paraId="17CAD8D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T.N (%)</w:t>
            </w:r>
          </w:p>
          <w:p w14:paraId="5BECD0C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Av. P (ppm)</w:t>
            </w:r>
          </w:p>
        </w:tc>
        <w:tc>
          <w:tcPr>
            <w:tcW w:w="4968" w:type="dxa"/>
          </w:tcPr>
          <w:p w14:paraId="2712FA2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Exchange Capacity of K. Mg, Ca, Na)</w:t>
            </w:r>
          </w:p>
          <w:p w14:paraId="1E136E0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Base Saturation (%)</w:t>
            </w:r>
          </w:p>
          <w:p w14:paraId="6A71D84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O.C (%)</w:t>
            </w:r>
          </w:p>
          <w:p w14:paraId="2C837A7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O.M</w:t>
            </w:r>
          </w:p>
          <w:p w14:paraId="4AFE943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Texture </w:t>
            </w:r>
          </w:p>
        </w:tc>
      </w:tr>
    </w:tbl>
    <w:p w14:paraId="68B00F4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Results of the laboratory analysis are shown in the following table.</w:t>
      </w:r>
    </w:p>
    <w:p w14:paraId="45469F2F" w14:textId="77777777" w:rsidR="006A1FD0" w:rsidRPr="00831007" w:rsidRDefault="006A1FD0" w:rsidP="00073F31">
      <w:pPr>
        <w:rPr>
          <w:rFonts w:ascii="Times New Roman" w:eastAsia="MS Mincho" w:hAnsi="Times New Roman" w:cs="Times New Roman"/>
          <w:b/>
          <w:i/>
          <w:lang w:eastAsia="ja-JP"/>
        </w:rPr>
      </w:pPr>
    </w:p>
    <w:p w14:paraId="4155B51A" w14:textId="77777777" w:rsidR="006A1FD0" w:rsidRPr="00831007" w:rsidRDefault="006A1FD0" w:rsidP="00073F31">
      <w:pPr>
        <w:rPr>
          <w:rFonts w:ascii="Times New Roman" w:eastAsia="MS Mincho" w:hAnsi="Times New Roman" w:cs="Times New Roman"/>
          <w:b/>
          <w:i/>
          <w:lang w:eastAsia="ja-JP"/>
        </w:rPr>
      </w:pPr>
    </w:p>
    <w:p w14:paraId="101176EC" w14:textId="77777777" w:rsidR="006A1FD0" w:rsidRPr="00831007" w:rsidRDefault="006A1FD0" w:rsidP="00073F31">
      <w:pPr>
        <w:rPr>
          <w:rFonts w:ascii="Times New Roman" w:eastAsia="MS Mincho" w:hAnsi="Times New Roman" w:cs="Times New Roman"/>
          <w:b/>
          <w:i/>
          <w:lang w:eastAsia="ja-JP"/>
        </w:rPr>
      </w:pPr>
    </w:p>
    <w:p w14:paraId="090BF25C" w14:textId="77777777" w:rsidR="006A1FD0" w:rsidRPr="00831007" w:rsidRDefault="006A1FD0" w:rsidP="00073F31">
      <w:pPr>
        <w:rPr>
          <w:rFonts w:ascii="Times New Roman" w:eastAsia="MS Mincho" w:hAnsi="Times New Roman" w:cs="Times New Roman"/>
          <w:b/>
          <w:i/>
          <w:lang w:eastAsia="ja-JP"/>
        </w:rPr>
      </w:pPr>
    </w:p>
    <w:p w14:paraId="2A5D76DC" w14:textId="77777777" w:rsidR="006A1FD0" w:rsidRPr="00831007" w:rsidRDefault="006A1FD0" w:rsidP="00073F31">
      <w:pPr>
        <w:rPr>
          <w:rFonts w:ascii="Times New Roman" w:eastAsia="MS Mincho" w:hAnsi="Times New Roman" w:cs="Times New Roman"/>
          <w:b/>
          <w:i/>
          <w:lang w:eastAsia="ja-JP"/>
        </w:rPr>
      </w:pPr>
    </w:p>
    <w:p w14:paraId="5EA59BAE" w14:textId="77777777" w:rsidR="006A1FD0" w:rsidRPr="00831007" w:rsidRDefault="006A1FD0" w:rsidP="00073F31">
      <w:pPr>
        <w:rPr>
          <w:rFonts w:ascii="Times New Roman" w:eastAsia="MS Mincho" w:hAnsi="Times New Roman" w:cs="Times New Roman"/>
          <w:b/>
          <w:i/>
          <w:lang w:eastAsia="ja-JP"/>
        </w:rPr>
      </w:pPr>
    </w:p>
    <w:p w14:paraId="1252402D" w14:textId="77777777" w:rsidR="006A1FD0" w:rsidRPr="00831007" w:rsidRDefault="006A1FD0" w:rsidP="00073F31">
      <w:pPr>
        <w:rPr>
          <w:rFonts w:ascii="Times New Roman" w:eastAsia="MS Mincho" w:hAnsi="Times New Roman" w:cs="Times New Roman"/>
          <w:b/>
          <w:i/>
          <w:lang w:eastAsia="ja-JP"/>
        </w:rPr>
      </w:pPr>
    </w:p>
    <w:p w14:paraId="7874A947" w14:textId="77777777" w:rsidR="00A35AD0" w:rsidRPr="00831007" w:rsidRDefault="00A35AD0" w:rsidP="00073F31">
      <w:pPr>
        <w:rPr>
          <w:rFonts w:ascii="Times New Roman" w:eastAsia="MS Mincho" w:hAnsi="Times New Roman" w:cs="Times New Roman"/>
          <w:b/>
          <w:i/>
          <w:lang w:eastAsia="ja-JP"/>
        </w:rPr>
      </w:pPr>
    </w:p>
    <w:p w14:paraId="2E8F0C12" w14:textId="77777777" w:rsidR="006A1FD0" w:rsidRPr="00831007" w:rsidRDefault="006A1FD0" w:rsidP="00073F31">
      <w:pPr>
        <w:rPr>
          <w:rFonts w:ascii="Times New Roman" w:eastAsia="MS Mincho" w:hAnsi="Times New Roman" w:cs="Times New Roman"/>
          <w:b/>
          <w:i/>
          <w:lang w:eastAsia="ja-JP"/>
        </w:rPr>
      </w:pP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810"/>
        <w:gridCol w:w="540"/>
        <w:gridCol w:w="540"/>
        <w:gridCol w:w="630"/>
        <w:gridCol w:w="630"/>
        <w:gridCol w:w="720"/>
        <w:gridCol w:w="630"/>
        <w:gridCol w:w="630"/>
        <w:gridCol w:w="630"/>
        <w:gridCol w:w="720"/>
        <w:gridCol w:w="810"/>
        <w:gridCol w:w="810"/>
        <w:gridCol w:w="720"/>
        <w:gridCol w:w="630"/>
        <w:gridCol w:w="900"/>
      </w:tblGrid>
      <w:tr w:rsidR="006A1FD0" w:rsidRPr="00831007" w14:paraId="2118F084" w14:textId="77777777" w:rsidTr="00115668">
        <w:trPr>
          <w:trHeight w:val="332"/>
        </w:trPr>
        <w:tc>
          <w:tcPr>
            <w:tcW w:w="540" w:type="dxa"/>
          </w:tcPr>
          <w:p w14:paraId="40CECB0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Pit</w:t>
            </w:r>
          </w:p>
        </w:tc>
        <w:tc>
          <w:tcPr>
            <w:tcW w:w="810" w:type="dxa"/>
          </w:tcPr>
          <w:p w14:paraId="584ED59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Depth (cm)</w:t>
            </w:r>
          </w:p>
        </w:tc>
        <w:tc>
          <w:tcPr>
            <w:tcW w:w="540" w:type="dxa"/>
          </w:tcPr>
          <w:p w14:paraId="636578E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Base Sa.</w:t>
            </w:r>
          </w:p>
        </w:tc>
        <w:tc>
          <w:tcPr>
            <w:tcW w:w="540" w:type="dxa"/>
          </w:tcPr>
          <w:p w14:paraId="46DBBE0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PH</w:t>
            </w:r>
          </w:p>
        </w:tc>
        <w:tc>
          <w:tcPr>
            <w:tcW w:w="630" w:type="dxa"/>
          </w:tcPr>
          <w:p w14:paraId="7715443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EC</w:t>
            </w:r>
          </w:p>
        </w:tc>
        <w:tc>
          <w:tcPr>
            <w:tcW w:w="630" w:type="dxa"/>
          </w:tcPr>
          <w:p w14:paraId="05E7DF7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O.C</w:t>
            </w:r>
          </w:p>
        </w:tc>
        <w:tc>
          <w:tcPr>
            <w:tcW w:w="720" w:type="dxa"/>
          </w:tcPr>
          <w:p w14:paraId="2B754D5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T.N</w:t>
            </w:r>
          </w:p>
        </w:tc>
        <w:tc>
          <w:tcPr>
            <w:tcW w:w="630" w:type="dxa"/>
          </w:tcPr>
          <w:p w14:paraId="4E24223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O.M</w:t>
            </w:r>
          </w:p>
        </w:tc>
        <w:tc>
          <w:tcPr>
            <w:tcW w:w="2790" w:type="dxa"/>
            <w:gridSpan w:val="4"/>
          </w:tcPr>
          <w:p w14:paraId="5B42B476" w14:textId="77777777" w:rsidR="006A1FD0" w:rsidRPr="00717D62" w:rsidRDefault="006A1FD0" w:rsidP="00073F31">
            <w:pPr>
              <w:rPr>
                <w:rFonts w:ascii="Times New Roman" w:eastAsia="MS Mincho" w:hAnsi="Times New Roman" w:cs="Times New Roman"/>
                <w:lang w:val="pt-BR" w:eastAsia="ja-JP"/>
              </w:rPr>
            </w:pPr>
            <w:r w:rsidRPr="00717D62">
              <w:rPr>
                <w:rFonts w:ascii="Times New Roman" w:eastAsia="MS Mincho" w:hAnsi="Times New Roman" w:cs="Times New Roman"/>
                <w:lang w:val="pt-BR" w:eastAsia="ja-JP"/>
              </w:rPr>
              <w:t>Ex. Base Cmol(+)Kg</w:t>
            </w:r>
            <w:r w:rsidRPr="00717D62">
              <w:rPr>
                <w:rFonts w:ascii="Times New Roman" w:eastAsia="MS Mincho" w:hAnsi="Times New Roman" w:cs="Times New Roman"/>
                <w:vertAlign w:val="superscript"/>
                <w:lang w:val="pt-BR" w:eastAsia="ja-JP"/>
              </w:rPr>
              <w:t>-1</w:t>
            </w:r>
          </w:p>
          <w:p w14:paraId="2911EA16" w14:textId="77777777" w:rsidR="006A1FD0" w:rsidRPr="00717D62" w:rsidRDefault="006A1FD0" w:rsidP="00073F31">
            <w:pPr>
              <w:rPr>
                <w:rFonts w:ascii="Times New Roman" w:eastAsia="MS Mincho" w:hAnsi="Times New Roman" w:cs="Times New Roman"/>
                <w:lang w:val="pt-BR" w:eastAsia="ja-JP"/>
              </w:rPr>
            </w:pPr>
            <w:r w:rsidRPr="00717D62">
              <w:rPr>
                <w:rFonts w:ascii="Times New Roman" w:eastAsia="MS Mincho" w:hAnsi="Times New Roman" w:cs="Times New Roman"/>
                <w:lang w:val="pt-BR" w:eastAsia="ja-JP"/>
              </w:rPr>
              <w:t>Na     K           Ca         Mg</w:t>
            </w:r>
          </w:p>
        </w:tc>
        <w:tc>
          <w:tcPr>
            <w:tcW w:w="810" w:type="dxa"/>
          </w:tcPr>
          <w:p w14:paraId="2F4E11F4" w14:textId="77777777" w:rsidR="006A1FD0" w:rsidRPr="00717D62" w:rsidRDefault="006A1FD0" w:rsidP="00073F31">
            <w:pPr>
              <w:rPr>
                <w:rFonts w:ascii="Times New Roman" w:eastAsia="MS Mincho" w:hAnsi="Times New Roman" w:cs="Times New Roman"/>
                <w:lang w:val="pt-BR" w:eastAsia="ja-JP"/>
              </w:rPr>
            </w:pPr>
          </w:p>
          <w:p w14:paraId="61138DD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SUM%</w:t>
            </w:r>
          </w:p>
        </w:tc>
        <w:tc>
          <w:tcPr>
            <w:tcW w:w="720" w:type="dxa"/>
          </w:tcPr>
          <w:p w14:paraId="46344C0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C,E.C</w:t>
            </w:r>
          </w:p>
        </w:tc>
        <w:tc>
          <w:tcPr>
            <w:tcW w:w="630" w:type="dxa"/>
          </w:tcPr>
          <w:p w14:paraId="5F55EF8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Av.p</w:t>
            </w:r>
          </w:p>
        </w:tc>
        <w:tc>
          <w:tcPr>
            <w:tcW w:w="900" w:type="dxa"/>
          </w:tcPr>
          <w:p w14:paraId="7ED3DED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Tex</w:t>
            </w:r>
          </w:p>
        </w:tc>
      </w:tr>
      <w:tr w:rsidR="006A1FD0" w:rsidRPr="00831007" w14:paraId="06F328ED" w14:textId="77777777" w:rsidTr="00115668">
        <w:trPr>
          <w:cantSplit/>
          <w:trHeight w:val="125"/>
        </w:trPr>
        <w:tc>
          <w:tcPr>
            <w:tcW w:w="540" w:type="dxa"/>
            <w:vMerge w:val="restart"/>
          </w:tcPr>
          <w:p w14:paraId="54CFCF1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P1</w:t>
            </w:r>
          </w:p>
        </w:tc>
        <w:tc>
          <w:tcPr>
            <w:tcW w:w="810" w:type="dxa"/>
          </w:tcPr>
          <w:p w14:paraId="4348AF1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0 -30</w:t>
            </w:r>
          </w:p>
        </w:tc>
        <w:tc>
          <w:tcPr>
            <w:tcW w:w="540" w:type="dxa"/>
          </w:tcPr>
          <w:p w14:paraId="5671403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71</w:t>
            </w:r>
          </w:p>
        </w:tc>
        <w:tc>
          <w:tcPr>
            <w:tcW w:w="540" w:type="dxa"/>
          </w:tcPr>
          <w:p w14:paraId="51B8A54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6.8</w:t>
            </w:r>
          </w:p>
        </w:tc>
        <w:tc>
          <w:tcPr>
            <w:tcW w:w="630" w:type="dxa"/>
          </w:tcPr>
          <w:p w14:paraId="33A8F92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0.16</w:t>
            </w:r>
          </w:p>
        </w:tc>
        <w:tc>
          <w:tcPr>
            <w:tcW w:w="630" w:type="dxa"/>
          </w:tcPr>
          <w:p w14:paraId="746AD94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2.27</w:t>
            </w:r>
          </w:p>
        </w:tc>
        <w:tc>
          <w:tcPr>
            <w:tcW w:w="720" w:type="dxa"/>
          </w:tcPr>
          <w:p w14:paraId="421F6F8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0.20</w:t>
            </w:r>
          </w:p>
        </w:tc>
        <w:tc>
          <w:tcPr>
            <w:tcW w:w="630" w:type="dxa"/>
          </w:tcPr>
          <w:p w14:paraId="4B05B6E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3.91</w:t>
            </w:r>
          </w:p>
        </w:tc>
        <w:tc>
          <w:tcPr>
            <w:tcW w:w="630" w:type="dxa"/>
          </w:tcPr>
          <w:p w14:paraId="35468C3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0.05</w:t>
            </w:r>
          </w:p>
        </w:tc>
        <w:tc>
          <w:tcPr>
            <w:tcW w:w="630" w:type="dxa"/>
          </w:tcPr>
          <w:p w14:paraId="6E7EF59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1.28</w:t>
            </w:r>
          </w:p>
        </w:tc>
        <w:tc>
          <w:tcPr>
            <w:tcW w:w="720" w:type="dxa"/>
          </w:tcPr>
          <w:p w14:paraId="179FD41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30.94</w:t>
            </w:r>
          </w:p>
        </w:tc>
        <w:tc>
          <w:tcPr>
            <w:tcW w:w="810" w:type="dxa"/>
          </w:tcPr>
          <w:p w14:paraId="6997EEC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7.35</w:t>
            </w:r>
          </w:p>
        </w:tc>
        <w:tc>
          <w:tcPr>
            <w:tcW w:w="810" w:type="dxa"/>
          </w:tcPr>
          <w:p w14:paraId="04B087F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39.63</w:t>
            </w:r>
          </w:p>
        </w:tc>
        <w:tc>
          <w:tcPr>
            <w:tcW w:w="720" w:type="dxa"/>
          </w:tcPr>
          <w:p w14:paraId="035CB44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55.6</w:t>
            </w:r>
          </w:p>
        </w:tc>
        <w:tc>
          <w:tcPr>
            <w:tcW w:w="630" w:type="dxa"/>
          </w:tcPr>
          <w:p w14:paraId="167C94F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8.82</w:t>
            </w:r>
          </w:p>
        </w:tc>
        <w:tc>
          <w:tcPr>
            <w:tcW w:w="900" w:type="dxa"/>
          </w:tcPr>
          <w:p w14:paraId="446C39D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Clay loam</w:t>
            </w:r>
          </w:p>
        </w:tc>
      </w:tr>
      <w:tr w:rsidR="006A1FD0" w:rsidRPr="00831007" w14:paraId="08E01F56" w14:textId="77777777" w:rsidTr="00115668">
        <w:trPr>
          <w:cantSplit/>
          <w:trHeight w:val="485"/>
        </w:trPr>
        <w:tc>
          <w:tcPr>
            <w:tcW w:w="540" w:type="dxa"/>
            <w:vMerge/>
          </w:tcPr>
          <w:p w14:paraId="3975B456" w14:textId="77777777" w:rsidR="006A1FD0" w:rsidRPr="00831007" w:rsidRDefault="006A1FD0" w:rsidP="00073F31">
            <w:pPr>
              <w:rPr>
                <w:rFonts w:ascii="Times New Roman" w:eastAsia="MS Mincho" w:hAnsi="Times New Roman" w:cs="Times New Roman"/>
                <w:lang w:eastAsia="ja-JP"/>
              </w:rPr>
            </w:pPr>
          </w:p>
        </w:tc>
        <w:tc>
          <w:tcPr>
            <w:tcW w:w="810" w:type="dxa"/>
          </w:tcPr>
          <w:p w14:paraId="73940F7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30-06</w:t>
            </w:r>
          </w:p>
        </w:tc>
        <w:tc>
          <w:tcPr>
            <w:tcW w:w="540" w:type="dxa"/>
          </w:tcPr>
          <w:p w14:paraId="122272B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69</w:t>
            </w:r>
          </w:p>
        </w:tc>
        <w:tc>
          <w:tcPr>
            <w:tcW w:w="540" w:type="dxa"/>
          </w:tcPr>
          <w:p w14:paraId="4E96D32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6.7</w:t>
            </w:r>
          </w:p>
        </w:tc>
        <w:tc>
          <w:tcPr>
            <w:tcW w:w="630" w:type="dxa"/>
          </w:tcPr>
          <w:p w14:paraId="0B2E893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0.07</w:t>
            </w:r>
          </w:p>
        </w:tc>
        <w:tc>
          <w:tcPr>
            <w:tcW w:w="630" w:type="dxa"/>
          </w:tcPr>
          <w:p w14:paraId="13537A0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1.77</w:t>
            </w:r>
          </w:p>
        </w:tc>
        <w:tc>
          <w:tcPr>
            <w:tcW w:w="720" w:type="dxa"/>
          </w:tcPr>
          <w:p w14:paraId="047CE6A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0.15</w:t>
            </w:r>
          </w:p>
        </w:tc>
        <w:tc>
          <w:tcPr>
            <w:tcW w:w="630" w:type="dxa"/>
          </w:tcPr>
          <w:p w14:paraId="46A8C65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3.05</w:t>
            </w:r>
          </w:p>
        </w:tc>
        <w:tc>
          <w:tcPr>
            <w:tcW w:w="630" w:type="dxa"/>
          </w:tcPr>
          <w:p w14:paraId="53CEE51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0.04</w:t>
            </w:r>
          </w:p>
        </w:tc>
        <w:tc>
          <w:tcPr>
            <w:tcW w:w="630" w:type="dxa"/>
          </w:tcPr>
          <w:p w14:paraId="4338184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1.02</w:t>
            </w:r>
          </w:p>
        </w:tc>
        <w:tc>
          <w:tcPr>
            <w:tcW w:w="720" w:type="dxa"/>
          </w:tcPr>
          <w:p w14:paraId="5A08ED2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30.31</w:t>
            </w:r>
          </w:p>
        </w:tc>
        <w:tc>
          <w:tcPr>
            <w:tcW w:w="810" w:type="dxa"/>
          </w:tcPr>
          <w:p w14:paraId="237DFCC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6.81</w:t>
            </w:r>
          </w:p>
        </w:tc>
        <w:tc>
          <w:tcPr>
            <w:tcW w:w="810" w:type="dxa"/>
          </w:tcPr>
          <w:p w14:paraId="3358414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38.18</w:t>
            </w:r>
          </w:p>
        </w:tc>
        <w:tc>
          <w:tcPr>
            <w:tcW w:w="720" w:type="dxa"/>
          </w:tcPr>
          <w:p w14:paraId="5BCE185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55.5</w:t>
            </w:r>
          </w:p>
        </w:tc>
        <w:tc>
          <w:tcPr>
            <w:tcW w:w="630" w:type="dxa"/>
          </w:tcPr>
          <w:p w14:paraId="0C8894A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5.94</w:t>
            </w:r>
          </w:p>
        </w:tc>
        <w:tc>
          <w:tcPr>
            <w:tcW w:w="900" w:type="dxa"/>
          </w:tcPr>
          <w:p w14:paraId="6EBAA1D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Clay</w:t>
            </w:r>
          </w:p>
        </w:tc>
      </w:tr>
      <w:tr w:rsidR="006A1FD0" w:rsidRPr="00831007" w14:paraId="3D0DB4A1" w14:textId="77777777" w:rsidTr="00115668">
        <w:trPr>
          <w:trHeight w:val="390"/>
        </w:trPr>
        <w:tc>
          <w:tcPr>
            <w:tcW w:w="540" w:type="dxa"/>
            <w:vMerge w:val="restart"/>
          </w:tcPr>
          <w:p w14:paraId="191ED28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P2</w:t>
            </w:r>
          </w:p>
        </w:tc>
        <w:tc>
          <w:tcPr>
            <w:tcW w:w="810" w:type="dxa"/>
          </w:tcPr>
          <w:p w14:paraId="4E7F45E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0-30</w:t>
            </w:r>
          </w:p>
        </w:tc>
        <w:tc>
          <w:tcPr>
            <w:tcW w:w="540" w:type="dxa"/>
          </w:tcPr>
          <w:p w14:paraId="03AAA0D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53</w:t>
            </w:r>
          </w:p>
        </w:tc>
        <w:tc>
          <w:tcPr>
            <w:tcW w:w="540" w:type="dxa"/>
          </w:tcPr>
          <w:p w14:paraId="43E928B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6.1</w:t>
            </w:r>
          </w:p>
        </w:tc>
        <w:tc>
          <w:tcPr>
            <w:tcW w:w="630" w:type="dxa"/>
          </w:tcPr>
          <w:p w14:paraId="62CC527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0.09</w:t>
            </w:r>
          </w:p>
        </w:tc>
        <w:tc>
          <w:tcPr>
            <w:tcW w:w="630" w:type="dxa"/>
          </w:tcPr>
          <w:p w14:paraId="53858D5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2.81</w:t>
            </w:r>
          </w:p>
        </w:tc>
        <w:tc>
          <w:tcPr>
            <w:tcW w:w="720" w:type="dxa"/>
          </w:tcPr>
          <w:p w14:paraId="458BBC6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0.24</w:t>
            </w:r>
          </w:p>
        </w:tc>
        <w:tc>
          <w:tcPr>
            <w:tcW w:w="630" w:type="dxa"/>
          </w:tcPr>
          <w:p w14:paraId="1CC6F8E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4.84</w:t>
            </w:r>
          </w:p>
        </w:tc>
        <w:tc>
          <w:tcPr>
            <w:tcW w:w="630" w:type="dxa"/>
          </w:tcPr>
          <w:p w14:paraId="1846C48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0.17</w:t>
            </w:r>
          </w:p>
        </w:tc>
        <w:tc>
          <w:tcPr>
            <w:tcW w:w="630" w:type="dxa"/>
          </w:tcPr>
          <w:p w14:paraId="6DEF35E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0.32</w:t>
            </w:r>
          </w:p>
        </w:tc>
        <w:tc>
          <w:tcPr>
            <w:tcW w:w="720" w:type="dxa"/>
          </w:tcPr>
          <w:p w14:paraId="0CF2DEB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26.51</w:t>
            </w:r>
          </w:p>
        </w:tc>
        <w:tc>
          <w:tcPr>
            <w:tcW w:w="810" w:type="dxa"/>
          </w:tcPr>
          <w:p w14:paraId="5C56F48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5.32</w:t>
            </w:r>
          </w:p>
        </w:tc>
        <w:tc>
          <w:tcPr>
            <w:tcW w:w="810" w:type="dxa"/>
          </w:tcPr>
          <w:p w14:paraId="0EF1093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32.31</w:t>
            </w:r>
          </w:p>
        </w:tc>
        <w:tc>
          <w:tcPr>
            <w:tcW w:w="720" w:type="dxa"/>
          </w:tcPr>
          <w:p w14:paraId="4FFC233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60.6</w:t>
            </w:r>
          </w:p>
        </w:tc>
        <w:tc>
          <w:tcPr>
            <w:tcW w:w="630" w:type="dxa"/>
          </w:tcPr>
          <w:p w14:paraId="16E05F8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16.14</w:t>
            </w:r>
          </w:p>
        </w:tc>
        <w:tc>
          <w:tcPr>
            <w:tcW w:w="900" w:type="dxa"/>
          </w:tcPr>
          <w:p w14:paraId="38BCC63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Clay loam</w:t>
            </w:r>
          </w:p>
        </w:tc>
      </w:tr>
      <w:tr w:rsidR="006A1FD0" w:rsidRPr="00831007" w14:paraId="6B0FBD42" w14:textId="77777777" w:rsidTr="00115668">
        <w:trPr>
          <w:trHeight w:val="480"/>
        </w:trPr>
        <w:tc>
          <w:tcPr>
            <w:tcW w:w="540" w:type="dxa"/>
            <w:vMerge/>
          </w:tcPr>
          <w:p w14:paraId="51D74D3E" w14:textId="77777777" w:rsidR="006A1FD0" w:rsidRPr="00831007" w:rsidRDefault="006A1FD0" w:rsidP="00073F31">
            <w:pPr>
              <w:rPr>
                <w:rFonts w:ascii="Times New Roman" w:eastAsia="MS Mincho" w:hAnsi="Times New Roman" w:cs="Times New Roman"/>
                <w:lang w:eastAsia="ja-JP"/>
              </w:rPr>
            </w:pPr>
          </w:p>
        </w:tc>
        <w:tc>
          <w:tcPr>
            <w:tcW w:w="810" w:type="dxa"/>
          </w:tcPr>
          <w:p w14:paraId="4BBB2BA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30-60</w:t>
            </w:r>
          </w:p>
        </w:tc>
        <w:tc>
          <w:tcPr>
            <w:tcW w:w="540" w:type="dxa"/>
          </w:tcPr>
          <w:p w14:paraId="668751C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57</w:t>
            </w:r>
          </w:p>
        </w:tc>
        <w:tc>
          <w:tcPr>
            <w:tcW w:w="540" w:type="dxa"/>
          </w:tcPr>
          <w:p w14:paraId="7058450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6.0</w:t>
            </w:r>
          </w:p>
        </w:tc>
        <w:tc>
          <w:tcPr>
            <w:tcW w:w="630" w:type="dxa"/>
          </w:tcPr>
          <w:p w14:paraId="055C4D2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0.04</w:t>
            </w:r>
          </w:p>
        </w:tc>
        <w:tc>
          <w:tcPr>
            <w:tcW w:w="630" w:type="dxa"/>
          </w:tcPr>
          <w:p w14:paraId="4108622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0.92</w:t>
            </w:r>
          </w:p>
        </w:tc>
        <w:tc>
          <w:tcPr>
            <w:tcW w:w="720" w:type="dxa"/>
          </w:tcPr>
          <w:p w14:paraId="79AB3B1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0.08</w:t>
            </w:r>
          </w:p>
        </w:tc>
        <w:tc>
          <w:tcPr>
            <w:tcW w:w="630" w:type="dxa"/>
          </w:tcPr>
          <w:p w14:paraId="39073DB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1.58</w:t>
            </w:r>
          </w:p>
        </w:tc>
        <w:tc>
          <w:tcPr>
            <w:tcW w:w="630" w:type="dxa"/>
          </w:tcPr>
          <w:p w14:paraId="65D79DA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0.23</w:t>
            </w:r>
          </w:p>
        </w:tc>
        <w:tc>
          <w:tcPr>
            <w:tcW w:w="630" w:type="dxa"/>
          </w:tcPr>
          <w:p w14:paraId="1BC6DE8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0.12</w:t>
            </w:r>
          </w:p>
        </w:tc>
        <w:tc>
          <w:tcPr>
            <w:tcW w:w="720" w:type="dxa"/>
          </w:tcPr>
          <w:p w14:paraId="37541EB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27.71</w:t>
            </w:r>
          </w:p>
        </w:tc>
        <w:tc>
          <w:tcPr>
            <w:tcW w:w="810" w:type="dxa"/>
          </w:tcPr>
          <w:p w14:paraId="312A158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5.65</w:t>
            </w:r>
          </w:p>
        </w:tc>
        <w:tc>
          <w:tcPr>
            <w:tcW w:w="810" w:type="dxa"/>
          </w:tcPr>
          <w:p w14:paraId="368818A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33.71</w:t>
            </w:r>
          </w:p>
        </w:tc>
        <w:tc>
          <w:tcPr>
            <w:tcW w:w="720" w:type="dxa"/>
          </w:tcPr>
          <w:p w14:paraId="1E27C01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59.3</w:t>
            </w:r>
          </w:p>
        </w:tc>
        <w:tc>
          <w:tcPr>
            <w:tcW w:w="630" w:type="dxa"/>
          </w:tcPr>
          <w:p w14:paraId="760166B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8.10</w:t>
            </w:r>
          </w:p>
        </w:tc>
        <w:tc>
          <w:tcPr>
            <w:tcW w:w="900" w:type="dxa"/>
          </w:tcPr>
          <w:p w14:paraId="2ECE0F9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clay</w:t>
            </w:r>
          </w:p>
          <w:p w14:paraId="3239B634" w14:textId="77777777" w:rsidR="006A1FD0" w:rsidRPr="00831007" w:rsidRDefault="006A1FD0" w:rsidP="00073F31">
            <w:pPr>
              <w:rPr>
                <w:rFonts w:ascii="Times New Roman" w:eastAsia="MS Mincho" w:hAnsi="Times New Roman" w:cs="Times New Roman"/>
                <w:lang w:eastAsia="ja-JP"/>
              </w:rPr>
            </w:pPr>
          </w:p>
        </w:tc>
      </w:tr>
      <w:tr w:rsidR="006A1FD0" w:rsidRPr="00831007" w14:paraId="62C1A490" w14:textId="77777777" w:rsidTr="00115668">
        <w:trPr>
          <w:trHeight w:val="375"/>
        </w:trPr>
        <w:tc>
          <w:tcPr>
            <w:tcW w:w="540" w:type="dxa"/>
            <w:vMerge w:val="restart"/>
          </w:tcPr>
          <w:p w14:paraId="55DC7B0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P3</w:t>
            </w:r>
          </w:p>
        </w:tc>
        <w:tc>
          <w:tcPr>
            <w:tcW w:w="810" w:type="dxa"/>
          </w:tcPr>
          <w:p w14:paraId="06694EC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0-30</w:t>
            </w:r>
          </w:p>
        </w:tc>
        <w:tc>
          <w:tcPr>
            <w:tcW w:w="540" w:type="dxa"/>
          </w:tcPr>
          <w:p w14:paraId="10FF225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73</w:t>
            </w:r>
          </w:p>
        </w:tc>
        <w:tc>
          <w:tcPr>
            <w:tcW w:w="540" w:type="dxa"/>
          </w:tcPr>
          <w:p w14:paraId="26D4865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5.8</w:t>
            </w:r>
          </w:p>
        </w:tc>
        <w:tc>
          <w:tcPr>
            <w:tcW w:w="630" w:type="dxa"/>
          </w:tcPr>
          <w:p w14:paraId="4231CC2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0.22</w:t>
            </w:r>
          </w:p>
        </w:tc>
        <w:tc>
          <w:tcPr>
            <w:tcW w:w="630" w:type="dxa"/>
          </w:tcPr>
          <w:p w14:paraId="0B72089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2.85</w:t>
            </w:r>
          </w:p>
        </w:tc>
        <w:tc>
          <w:tcPr>
            <w:tcW w:w="720" w:type="dxa"/>
          </w:tcPr>
          <w:p w14:paraId="30C0CF4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0.25</w:t>
            </w:r>
          </w:p>
        </w:tc>
        <w:tc>
          <w:tcPr>
            <w:tcW w:w="630" w:type="dxa"/>
          </w:tcPr>
          <w:p w14:paraId="6FDC3CF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4.91</w:t>
            </w:r>
          </w:p>
        </w:tc>
        <w:tc>
          <w:tcPr>
            <w:tcW w:w="630" w:type="dxa"/>
          </w:tcPr>
          <w:p w14:paraId="6F1AD03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0.00</w:t>
            </w:r>
          </w:p>
        </w:tc>
        <w:tc>
          <w:tcPr>
            <w:tcW w:w="630" w:type="dxa"/>
          </w:tcPr>
          <w:p w14:paraId="72B22F0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3.25</w:t>
            </w:r>
          </w:p>
        </w:tc>
        <w:tc>
          <w:tcPr>
            <w:tcW w:w="720" w:type="dxa"/>
          </w:tcPr>
          <w:p w14:paraId="38C3458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32.05</w:t>
            </w:r>
          </w:p>
        </w:tc>
        <w:tc>
          <w:tcPr>
            <w:tcW w:w="810" w:type="dxa"/>
          </w:tcPr>
          <w:p w14:paraId="364E72F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6.24</w:t>
            </w:r>
          </w:p>
        </w:tc>
        <w:tc>
          <w:tcPr>
            <w:tcW w:w="810" w:type="dxa"/>
          </w:tcPr>
          <w:p w14:paraId="7A9CD59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41.51</w:t>
            </w:r>
          </w:p>
        </w:tc>
        <w:tc>
          <w:tcPr>
            <w:tcW w:w="720" w:type="dxa"/>
          </w:tcPr>
          <w:p w14:paraId="6DBB626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57.1</w:t>
            </w:r>
          </w:p>
        </w:tc>
        <w:tc>
          <w:tcPr>
            <w:tcW w:w="630" w:type="dxa"/>
          </w:tcPr>
          <w:p w14:paraId="48BB64E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60.34</w:t>
            </w:r>
          </w:p>
        </w:tc>
        <w:tc>
          <w:tcPr>
            <w:tcW w:w="900" w:type="dxa"/>
          </w:tcPr>
          <w:p w14:paraId="581A0CF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Clay loam</w:t>
            </w:r>
          </w:p>
          <w:p w14:paraId="7A712C69" w14:textId="77777777" w:rsidR="006A1FD0" w:rsidRPr="00831007" w:rsidRDefault="006A1FD0" w:rsidP="00073F31">
            <w:pPr>
              <w:rPr>
                <w:rFonts w:ascii="Times New Roman" w:eastAsia="MS Mincho" w:hAnsi="Times New Roman" w:cs="Times New Roman"/>
                <w:lang w:eastAsia="ja-JP"/>
              </w:rPr>
            </w:pPr>
          </w:p>
        </w:tc>
      </w:tr>
      <w:tr w:rsidR="006A1FD0" w:rsidRPr="00831007" w14:paraId="7C289E75" w14:textId="77777777" w:rsidTr="00115668">
        <w:trPr>
          <w:trHeight w:val="540"/>
        </w:trPr>
        <w:tc>
          <w:tcPr>
            <w:tcW w:w="540" w:type="dxa"/>
            <w:vMerge/>
          </w:tcPr>
          <w:p w14:paraId="39D32239" w14:textId="77777777" w:rsidR="006A1FD0" w:rsidRPr="00831007" w:rsidRDefault="006A1FD0" w:rsidP="00073F31">
            <w:pPr>
              <w:rPr>
                <w:rFonts w:ascii="Times New Roman" w:eastAsia="MS Mincho" w:hAnsi="Times New Roman" w:cs="Times New Roman"/>
                <w:lang w:eastAsia="ja-JP"/>
              </w:rPr>
            </w:pPr>
          </w:p>
        </w:tc>
        <w:tc>
          <w:tcPr>
            <w:tcW w:w="810" w:type="dxa"/>
          </w:tcPr>
          <w:p w14:paraId="73D4AC7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30-60</w:t>
            </w:r>
          </w:p>
        </w:tc>
        <w:tc>
          <w:tcPr>
            <w:tcW w:w="540" w:type="dxa"/>
          </w:tcPr>
          <w:p w14:paraId="40EA11B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68</w:t>
            </w:r>
          </w:p>
        </w:tc>
        <w:tc>
          <w:tcPr>
            <w:tcW w:w="540" w:type="dxa"/>
          </w:tcPr>
          <w:p w14:paraId="6EB5D53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5.8</w:t>
            </w:r>
          </w:p>
        </w:tc>
        <w:tc>
          <w:tcPr>
            <w:tcW w:w="630" w:type="dxa"/>
          </w:tcPr>
          <w:p w14:paraId="50C1B35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0.08</w:t>
            </w:r>
          </w:p>
        </w:tc>
        <w:tc>
          <w:tcPr>
            <w:tcW w:w="630" w:type="dxa"/>
          </w:tcPr>
          <w:p w14:paraId="3209DCF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3.82</w:t>
            </w:r>
          </w:p>
        </w:tc>
        <w:tc>
          <w:tcPr>
            <w:tcW w:w="720" w:type="dxa"/>
          </w:tcPr>
          <w:p w14:paraId="3F6E805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0.33</w:t>
            </w:r>
          </w:p>
        </w:tc>
        <w:tc>
          <w:tcPr>
            <w:tcW w:w="630" w:type="dxa"/>
          </w:tcPr>
          <w:p w14:paraId="0D3F561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6.59</w:t>
            </w:r>
          </w:p>
        </w:tc>
        <w:tc>
          <w:tcPr>
            <w:tcW w:w="630" w:type="dxa"/>
          </w:tcPr>
          <w:p w14:paraId="51D57B5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0.00</w:t>
            </w:r>
          </w:p>
        </w:tc>
        <w:tc>
          <w:tcPr>
            <w:tcW w:w="630" w:type="dxa"/>
          </w:tcPr>
          <w:p w14:paraId="05E9255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0.71</w:t>
            </w:r>
          </w:p>
        </w:tc>
        <w:tc>
          <w:tcPr>
            <w:tcW w:w="720" w:type="dxa"/>
          </w:tcPr>
          <w:p w14:paraId="5C4AAD6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31.37</w:t>
            </w:r>
          </w:p>
        </w:tc>
        <w:tc>
          <w:tcPr>
            <w:tcW w:w="810" w:type="dxa"/>
          </w:tcPr>
          <w:p w14:paraId="37EA719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5.94</w:t>
            </w:r>
          </w:p>
        </w:tc>
        <w:tc>
          <w:tcPr>
            <w:tcW w:w="810" w:type="dxa"/>
          </w:tcPr>
          <w:p w14:paraId="3814009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37.99</w:t>
            </w:r>
          </w:p>
        </w:tc>
        <w:tc>
          <w:tcPr>
            <w:tcW w:w="720" w:type="dxa"/>
          </w:tcPr>
          <w:p w14:paraId="7267D28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55.9</w:t>
            </w:r>
          </w:p>
        </w:tc>
        <w:tc>
          <w:tcPr>
            <w:tcW w:w="630" w:type="dxa"/>
          </w:tcPr>
          <w:p w14:paraId="1403B8C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47.30</w:t>
            </w:r>
          </w:p>
        </w:tc>
        <w:tc>
          <w:tcPr>
            <w:tcW w:w="900" w:type="dxa"/>
          </w:tcPr>
          <w:p w14:paraId="6DD414A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Clay loam</w:t>
            </w:r>
          </w:p>
        </w:tc>
      </w:tr>
    </w:tbl>
    <w:p w14:paraId="3D53E86A" w14:textId="77777777" w:rsidR="006A1FD0" w:rsidRPr="00831007" w:rsidRDefault="006A1FD0" w:rsidP="00073F31">
      <w:pPr>
        <w:rPr>
          <w:rFonts w:ascii="Times New Roman" w:eastAsia="MS Mincho" w:hAnsi="Times New Roman" w:cs="Times New Roman"/>
          <w:b/>
          <w:i/>
          <w:lang w:eastAsia="ja-JP"/>
        </w:rPr>
      </w:pPr>
    </w:p>
    <w:p w14:paraId="5707F25D" w14:textId="77777777" w:rsidR="006A1FD0" w:rsidRPr="00831007" w:rsidRDefault="006A1FD0" w:rsidP="00073F31">
      <w:pPr>
        <w:rPr>
          <w:rFonts w:ascii="Times New Roman" w:eastAsia="MS Mincho" w:hAnsi="Times New Roman" w:cs="Times New Roman"/>
          <w:b/>
          <w:i/>
          <w:lang w:eastAsia="ja-JP"/>
        </w:rPr>
      </w:pPr>
    </w:p>
    <w:tbl>
      <w:tblPr>
        <w:tblpPr w:leftFromText="180" w:rightFromText="180" w:vertAnchor="text" w:tblpX="-632" w:tblpY="1"/>
        <w:tblOverlap w:val="neve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800"/>
        <w:gridCol w:w="1170"/>
        <w:gridCol w:w="990"/>
        <w:gridCol w:w="900"/>
        <w:gridCol w:w="990"/>
        <w:gridCol w:w="1080"/>
      </w:tblGrid>
      <w:tr w:rsidR="006A1FD0" w:rsidRPr="00831007" w14:paraId="63E684BC" w14:textId="77777777" w:rsidTr="00A35AD0">
        <w:trPr>
          <w:trHeight w:val="332"/>
        </w:trPr>
        <w:tc>
          <w:tcPr>
            <w:tcW w:w="1098" w:type="dxa"/>
          </w:tcPr>
          <w:p w14:paraId="66E9BB0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Lab No</w:t>
            </w:r>
          </w:p>
        </w:tc>
        <w:tc>
          <w:tcPr>
            <w:tcW w:w="1800" w:type="dxa"/>
          </w:tcPr>
          <w:p w14:paraId="2FB965F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Depth (cm)</w:t>
            </w:r>
          </w:p>
        </w:tc>
        <w:tc>
          <w:tcPr>
            <w:tcW w:w="1170" w:type="dxa"/>
          </w:tcPr>
          <w:p w14:paraId="768AA8A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Sand%  </w:t>
            </w:r>
          </w:p>
        </w:tc>
        <w:tc>
          <w:tcPr>
            <w:tcW w:w="990" w:type="dxa"/>
          </w:tcPr>
          <w:p w14:paraId="4075C1C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Silt%</w:t>
            </w:r>
          </w:p>
        </w:tc>
        <w:tc>
          <w:tcPr>
            <w:tcW w:w="900" w:type="dxa"/>
          </w:tcPr>
          <w:p w14:paraId="00989DE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Clay%</w:t>
            </w:r>
          </w:p>
        </w:tc>
        <w:tc>
          <w:tcPr>
            <w:tcW w:w="990" w:type="dxa"/>
          </w:tcPr>
          <w:p w14:paraId="79EF7FB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EX. Acidity</w:t>
            </w:r>
          </w:p>
        </w:tc>
        <w:tc>
          <w:tcPr>
            <w:tcW w:w="1080" w:type="dxa"/>
          </w:tcPr>
          <w:p w14:paraId="74044C0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Ex.Al </w:t>
            </w:r>
            <w:r w:rsidRPr="00831007">
              <w:rPr>
                <w:rFonts w:ascii="Times New Roman" w:eastAsia="MS Mincho" w:hAnsi="Times New Roman" w:cs="Times New Roman"/>
                <w:vertAlign w:val="superscript"/>
                <w:lang w:eastAsia="ja-JP"/>
              </w:rPr>
              <w:t>3+</w:t>
            </w:r>
          </w:p>
        </w:tc>
      </w:tr>
      <w:tr w:rsidR="006A1FD0" w:rsidRPr="00831007" w14:paraId="2AD30CCB" w14:textId="77777777" w:rsidTr="00A35AD0">
        <w:trPr>
          <w:cantSplit/>
          <w:trHeight w:val="125"/>
        </w:trPr>
        <w:tc>
          <w:tcPr>
            <w:tcW w:w="1098" w:type="dxa"/>
            <w:vMerge w:val="restart"/>
          </w:tcPr>
          <w:p w14:paraId="1D7EFD6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P1</w:t>
            </w:r>
          </w:p>
        </w:tc>
        <w:tc>
          <w:tcPr>
            <w:tcW w:w="1800" w:type="dxa"/>
          </w:tcPr>
          <w:p w14:paraId="2BCD5CB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0 -30</w:t>
            </w:r>
          </w:p>
        </w:tc>
        <w:tc>
          <w:tcPr>
            <w:tcW w:w="1170" w:type="dxa"/>
          </w:tcPr>
          <w:p w14:paraId="0069FC8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990" w:type="dxa"/>
          </w:tcPr>
          <w:p w14:paraId="7D0A3F3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28</w:t>
            </w:r>
          </w:p>
        </w:tc>
        <w:tc>
          <w:tcPr>
            <w:tcW w:w="900" w:type="dxa"/>
          </w:tcPr>
          <w:p w14:paraId="0D279E8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38</w:t>
            </w:r>
          </w:p>
        </w:tc>
        <w:tc>
          <w:tcPr>
            <w:tcW w:w="990" w:type="dxa"/>
          </w:tcPr>
          <w:p w14:paraId="43F8C9C0" w14:textId="77777777" w:rsidR="006A1FD0" w:rsidRPr="00831007" w:rsidRDefault="006A1FD0" w:rsidP="00073F31">
            <w:pPr>
              <w:rPr>
                <w:rFonts w:ascii="Times New Roman" w:eastAsia="MS Mincho" w:hAnsi="Times New Roman" w:cs="Times New Roman"/>
                <w:lang w:eastAsia="ja-JP"/>
              </w:rPr>
            </w:pPr>
          </w:p>
        </w:tc>
        <w:tc>
          <w:tcPr>
            <w:tcW w:w="1080" w:type="dxa"/>
          </w:tcPr>
          <w:p w14:paraId="3A60B380" w14:textId="77777777" w:rsidR="006A1FD0" w:rsidRPr="00831007" w:rsidRDefault="006A1FD0" w:rsidP="00073F31">
            <w:pPr>
              <w:rPr>
                <w:rFonts w:ascii="Times New Roman" w:eastAsia="MS Mincho" w:hAnsi="Times New Roman" w:cs="Times New Roman"/>
                <w:lang w:eastAsia="ja-JP"/>
              </w:rPr>
            </w:pPr>
          </w:p>
        </w:tc>
      </w:tr>
      <w:tr w:rsidR="006A1FD0" w:rsidRPr="00831007" w14:paraId="5C078FEB" w14:textId="77777777" w:rsidTr="00A35AD0">
        <w:trPr>
          <w:cantSplit/>
          <w:trHeight w:val="485"/>
        </w:trPr>
        <w:tc>
          <w:tcPr>
            <w:tcW w:w="1098" w:type="dxa"/>
            <w:vMerge/>
          </w:tcPr>
          <w:p w14:paraId="7D9E92AC" w14:textId="77777777" w:rsidR="006A1FD0" w:rsidRPr="00831007" w:rsidRDefault="006A1FD0" w:rsidP="00073F31">
            <w:pPr>
              <w:rPr>
                <w:rFonts w:ascii="Times New Roman" w:eastAsia="MS Mincho" w:hAnsi="Times New Roman" w:cs="Times New Roman"/>
                <w:lang w:eastAsia="ja-JP"/>
              </w:rPr>
            </w:pPr>
          </w:p>
        </w:tc>
        <w:tc>
          <w:tcPr>
            <w:tcW w:w="1800" w:type="dxa"/>
          </w:tcPr>
          <w:p w14:paraId="476DC2E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30-06</w:t>
            </w:r>
          </w:p>
        </w:tc>
        <w:tc>
          <w:tcPr>
            <w:tcW w:w="1170" w:type="dxa"/>
          </w:tcPr>
          <w:p w14:paraId="58DAD97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32</w:t>
            </w:r>
          </w:p>
        </w:tc>
        <w:tc>
          <w:tcPr>
            <w:tcW w:w="990" w:type="dxa"/>
          </w:tcPr>
          <w:p w14:paraId="5ED61B0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28</w:t>
            </w:r>
          </w:p>
        </w:tc>
        <w:tc>
          <w:tcPr>
            <w:tcW w:w="900" w:type="dxa"/>
          </w:tcPr>
          <w:p w14:paraId="56D8939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40</w:t>
            </w:r>
          </w:p>
        </w:tc>
        <w:tc>
          <w:tcPr>
            <w:tcW w:w="990" w:type="dxa"/>
          </w:tcPr>
          <w:p w14:paraId="4DA402B1" w14:textId="77777777" w:rsidR="006A1FD0" w:rsidRPr="00831007" w:rsidRDefault="006A1FD0" w:rsidP="00073F31">
            <w:pPr>
              <w:rPr>
                <w:rFonts w:ascii="Times New Roman" w:eastAsia="MS Mincho" w:hAnsi="Times New Roman" w:cs="Times New Roman"/>
                <w:lang w:eastAsia="ja-JP"/>
              </w:rPr>
            </w:pPr>
          </w:p>
        </w:tc>
        <w:tc>
          <w:tcPr>
            <w:tcW w:w="1080" w:type="dxa"/>
          </w:tcPr>
          <w:p w14:paraId="28082887" w14:textId="77777777" w:rsidR="006A1FD0" w:rsidRPr="00831007" w:rsidRDefault="006A1FD0" w:rsidP="00073F31">
            <w:pPr>
              <w:rPr>
                <w:rFonts w:ascii="Times New Roman" w:eastAsia="MS Mincho" w:hAnsi="Times New Roman" w:cs="Times New Roman"/>
                <w:lang w:eastAsia="ja-JP"/>
              </w:rPr>
            </w:pPr>
          </w:p>
        </w:tc>
      </w:tr>
      <w:tr w:rsidR="006A1FD0" w:rsidRPr="00831007" w14:paraId="2CFDD389" w14:textId="77777777" w:rsidTr="00A35AD0">
        <w:trPr>
          <w:trHeight w:val="58"/>
        </w:trPr>
        <w:tc>
          <w:tcPr>
            <w:tcW w:w="1098" w:type="dxa"/>
            <w:vMerge w:val="restart"/>
          </w:tcPr>
          <w:p w14:paraId="2929122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P2</w:t>
            </w:r>
          </w:p>
        </w:tc>
        <w:tc>
          <w:tcPr>
            <w:tcW w:w="1800" w:type="dxa"/>
          </w:tcPr>
          <w:p w14:paraId="27AA053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0-30</w:t>
            </w:r>
          </w:p>
        </w:tc>
        <w:tc>
          <w:tcPr>
            <w:tcW w:w="1170" w:type="dxa"/>
          </w:tcPr>
          <w:p w14:paraId="4097A8F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42</w:t>
            </w:r>
          </w:p>
        </w:tc>
        <w:tc>
          <w:tcPr>
            <w:tcW w:w="990" w:type="dxa"/>
          </w:tcPr>
          <w:p w14:paraId="1538C65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26</w:t>
            </w:r>
          </w:p>
        </w:tc>
        <w:tc>
          <w:tcPr>
            <w:tcW w:w="900" w:type="dxa"/>
          </w:tcPr>
          <w:p w14:paraId="3E1EF36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32</w:t>
            </w:r>
          </w:p>
        </w:tc>
        <w:tc>
          <w:tcPr>
            <w:tcW w:w="990" w:type="dxa"/>
          </w:tcPr>
          <w:p w14:paraId="446D1F98" w14:textId="77777777" w:rsidR="006A1FD0" w:rsidRPr="00831007" w:rsidRDefault="006A1FD0" w:rsidP="00073F31">
            <w:pPr>
              <w:rPr>
                <w:rFonts w:ascii="Times New Roman" w:eastAsia="MS Mincho" w:hAnsi="Times New Roman" w:cs="Times New Roman"/>
                <w:lang w:eastAsia="ja-JP"/>
              </w:rPr>
            </w:pPr>
          </w:p>
        </w:tc>
        <w:tc>
          <w:tcPr>
            <w:tcW w:w="1080" w:type="dxa"/>
          </w:tcPr>
          <w:p w14:paraId="2961EE40" w14:textId="77777777" w:rsidR="006A1FD0" w:rsidRPr="00831007" w:rsidRDefault="006A1FD0" w:rsidP="00073F31">
            <w:pPr>
              <w:rPr>
                <w:rFonts w:ascii="Times New Roman" w:eastAsia="MS Mincho" w:hAnsi="Times New Roman" w:cs="Times New Roman"/>
                <w:lang w:eastAsia="ja-JP"/>
              </w:rPr>
            </w:pPr>
          </w:p>
        </w:tc>
      </w:tr>
      <w:tr w:rsidR="006A1FD0" w:rsidRPr="00831007" w14:paraId="3DFD38A8" w14:textId="77777777" w:rsidTr="00A35AD0">
        <w:trPr>
          <w:trHeight w:val="390"/>
        </w:trPr>
        <w:tc>
          <w:tcPr>
            <w:tcW w:w="1098" w:type="dxa"/>
            <w:vMerge/>
          </w:tcPr>
          <w:p w14:paraId="20A8F0C9" w14:textId="77777777" w:rsidR="006A1FD0" w:rsidRPr="00831007" w:rsidRDefault="006A1FD0" w:rsidP="00073F31">
            <w:pPr>
              <w:rPr>
                <w:rFonts w:ascii="Times New Roman" w:eastAsia="MS Mincho" w:hAnsi="Times New Roman" w:cs="Times New Roman"/>
                <w:lang w:eastAsia="ja-JP"/>
              </w:rPr>
            </w:pPr>
          </w:p>
        </w:tc>
        <w:tc>
          <w:tcPr>
            <w:tcW w:w="1800" w:type="dxa"/>
          </w:tcPr>
          <w:p w14:paraId="0C2A037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30-60</w:t>
            </w:r>
          </w:p>
        </w:tc>
        <w:tc>
          <w:tcPr>
            <w:tcW w:w="1170" w:type="dxa"/>
          </w:tcPr>
          <w:p w14:paraId="42D3F22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36</w:t>
            </w:r>
          </w:p>
        </w:tc>
        <w:tc>
          <w:tcPr>
            <w:tcW w:w="990" w:type="dxa"/>
          </w:tcPr>
          <w:p w14:paraId="57FCA62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18</w:t>
            </w:r>
          </w:p>
        </w:tc>
        <w:tc>
          <w:tcPr>
            <w:tcW w:w="900" w:type="dxa"/>
          </w:tcPr>
          <w:p w14:paraId="127F92B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46</w:t>
            </w:r>
          </w:p>
        </w:tc>
        <w:tc>
          <w:tcPr>
            <w:tcW w:w="990" w:type="dxa"/>
          </w:tcPr>
          <w:p w14:paraId="432C612E" w14:textId="77777777" w:rsidR="006A1FD0" w:rsidRPr="00831007" w:rsidRDefault="006A1FD0" w:rsidP="00073F31">
            <w:pPr>
              <w:rPr>
                <w:rFonts w:ascii="Times New Roman" w:eastAsia="MS Mincho" w:hAnsi="Times New Roman" w:cs="Times New Roman"/>
                <w:lang w:eastAsia="ja-JP"/>
              </w:rPr>
            </w:pPr>
          </w:p>
        </w:tc>
        <w:tc>
          <w:tcPr>
            <w:tcW w:w="1080" w:type="dxa"/>
          </w:tcPr>
          <w:p w14:paraId="1898EE5E" w14:textId="77777777" w:rsidR="006A1FD0" w:rsidRPr="00831007" w:rsidRDefault="006A1FD0" w:rsidP="00073F31">
            <w:pPr>
              <w:rPr>
                <w:rFonts w:ascii="Times New Roman" w:eastAsia="MS Mincho" w:hAnsi="Times New Roman" w:cs="Times New Roman"/>
                <w:lang w:eastAsia="ja-JP"/>
              </w:rPr>
            </w:pPr>
          </w:p>
        </w:tc>
      </w:tr>
      <w:tr w:rsidR="006A1FD0" w:rsidRPr="00831007" w14:paraId="31637B1A" w14:textId="77777777" w:rsidTr="00A35AD0">
        <w:trPr>
          <w:trHeight w:val="240"/>
        </w:trPr>
        <w:tc>
          <w:tcPr>
            <w:tcW w:w="1098" w:type="dxa"/>
            <w:vMerge w:val="restart"/>
          </w:tcPr>
          <w:p w14:paraId="36735AD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P3</w:t>
            </w:r>
          </w:p>
        </w:tc>
        <w:tc>
          <w:tcPr>
            <w:tcW w:w="1800" w:type="dxa"/>
          </w:tcPr>
          <w:p w14:paraId="027029A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0-30</w:t>
            </w:r>
          </w:p>
        </w:tc>
        <w:tc>
          <w:tcPr>
            <w:tcW w:w="1170" w:type="dxa"/>
          </w:tcPr>
          <w:p w14:paraId="23FB56D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36</w:t>
            </w:r>
          </w:p>
        </w:tc>
        <w:tc>
          <w:tcPr>
            <w:tcW w:w="990" w:type="dxa"/>
          </w:tcPr>
          <w:p w14:paraId="7C40630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900" w:type="dxa"/>
          </w:tcPr>
          <w:p w14:paraId="4D2324D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w:t>
            </w:r>
          </w:p>
        </w:tc>
        <w:tc>
          <w:tcPr>
            <w:tcW w:w="990" w:type="dxa"/>
          </w:tcPr>
          <w:p w14:paraId="5848E8CD" w14:textId="77777777" w:rsidR="006A1FD0" w:rsidRPr="00831007" w:rsidRDefault="006A1FD0" w:rsidP="00073F31">
            <w:pPr>
              <w:rPr>
                <w:rFonts w:ascii="Times New Roman" w:eastAsia="MS Mincho" w:hAnsi="Times New Roman" w:cs="Times New Roman"/>
                <w:lang w:eastAsia="ja-JP"/>
              </w:rPr>
            </w:pPr>
          </w:p>
        </w:tc>
        <w:tc>
          <w:tcPr>
            <w:tcW w:w="1080" w:type="dxa"/>
          </w:tcPr>
          <w:p w14:paraId="0017F01F" w14:textId="77777777" w:rsidR="006A1FD0" w:rsidRPr="00831007" w:rsidRDefault="006A1FD0" w:rsidP="00073F31">
            <w:pPr>
              <w:rPr>
                <w:rFonts w:ascii="Times New Roman" w:eastAsia="MS Mincho" w:hAnsi="Times New Roman" w:cs="Times New Roman"/>
                <w:lang w:eastAsia="ja-JP"/>
              </w:rPr>
            </w:pPr>
          </w:p>
        </w:tc>
      </w:tr>
      <w:tr w:rsidR="006A1FD0" w:rsidRPr="00831007" w14:paraId="14705811" w14:textId="77777777" w:rsidTr="00A35AD0">
        <w:trPr>
          <w:trHeight w:val="210"/>
        </w:trPr>
        <w:tc>
          <w:tcPr>
            <w:tcW w:w="1098" w:type="dxa"/>
            <w:vMerge/>
          </w:tcPr>
          <w:p w14:paraId="507663DF" w14:textId="77777777" w:rsidR="006A1FD0" w:rsidRPr="00831007" w:rsidRDefault="006A1FD0" w:rsidP="00073F31">
            <w:pPr>
              <w:rPr>
                <w:rFonts w:ascii="Times New Roman" w:eastAsia="MS Mincho" w:hAnsi="Times New Roman" w:cs="Times New Roman"/>
                <w:lang w:eastAsia="ja-JP"/>
              </w:rPr>
            </w:pPr>
          </w:p>
        </w:tc>
        <w:tc>
          <w:tcPr>
            <w:tcW w:w="1800" w:type="dxa"/>
          </w:tcPr>
          <w:p w14:paraId="68E237C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30-60</w:t>
            </w:r>
          </w:p>
        </w:tc>
        <w:tc>
          <w:tcPr>
            <w:tcW w:w="1170" w:type="dxa"/>
          </w:tcPr>
          <w:p w14:paraId="4983B2D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38</w:t>
            </w:r>
          </w:p>
        </w:tc>
        <w:tc>
          <w:tcPr>
            <w:tcW w:w="990" w:type="dxa"/>
          </w:tcPr>
          <w:p w14:paraId="5C7126F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32</w:t>
            </w:r>
          </w:p>
        </w:tc>
        <w:tc>
          <w:tcPr>
            <w:tcW w:w="900" w:type="dxa"/>
          </w:tcPr>
          <w:p w14:paraId="7BEFCBE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w:t>
            </w:r>
          </w:p>
        </w:tc>
        <w:tc>
          <w:tcPr>
            <w:tcW w:w="990" w:type="dxa"/>
          </w:tcPr>
          <w:p w14:paraId="396E73C0" w14:textId="77777777" w:rsidR="006A1FD0" w:rsidRPr="00831007" w:rsidRDefault="006A1FD0" w:rsidP="00073F31">
            <w:pPr>
              <w:rPr>
                <w:rFonts w:ascii="Times New Roman" w:eastAsia="MS Mincho" w:hAnsi="Times New Roman" w:cs="Times New Roman"/>
                <w:lang w:eastAsia="ja-JP"/>
              </w:rPr>
            </w:pPr>
          </w:p>
        </w:tc>
        <w:tc>
          <w:tcPr>
            <w:tcW w:w="1080" w:type="dxa"/>
          </w:tcPr>
          <w:p w14:paraId="5D5B58F3" w14:textId="77777777" w:rsidR="006A1FD0" w:rsidRPr="00831007" w:rsidRDefault="006A1FD0" w:rsidP="00073F31">
            <w:pPr>
              <w:rPr>
                <w:rFonts w:ascii="Times New Roman" w:eastAsia="MS Mincho" w:hAnsi="Times New Roman" w:cs="Times New Roman"/>
                <w:lang w:eastAsia="ja-JP"/>
              </w:rPr>
            </w:pPr>
          </w:p>
        </w:tc>
      </w:tr>
      <w:tr w:rsidR="006A1FD0" w:rsidRPr="00831007" w14:paraId="06952E2F" w14:textId="77777777" w:rsidTr="00A35AD0">
        <w:trPr>
          <w:trHeight w:val="210"/>
        </w:trPr>
        <w:tc>
          <w:tcPr>
            <w:tcW w:w="1098" w:type="dxa"/>
          </w:tcPr>
          <w:p w14:paraId="34EF4C55" w14:textId="77777777" w:rsidR="006A1FD0" w:rsidRPr="00831007" w:rsidRDefault="006A1FD0" w:rsidP="00073F31">
            <w:pPr>
              <w:rPr>
                <w:rFonts w:ascii="Times New Roman" w:eastAsia="MS Mincho" w:hAnsi="Times New Roman" w:cs="Times New Roman"/>
                <w:lang w:eastAsia="ja-JP"/>
              </w:rPr>
            </w:pPr>
          </w:p>
        </w:tc>
        <w:tc>
          <w:tcPr>
            <w:tcW w:w="1800" w:type="dxa"/>
          </w:tcPr>
          <w:p w14:paraId="5B502FA5" w14:textId="77777777" w:rsidR="006A1FD0" w:rsidRPr="00831007" w:rsidRDefault="006A1FD0" w:rsidP="00073F31">
            <w:pPr>
              <w:rPr>
                <w:rFonts w:ascii="Times New Roman" w:eastAsia="MS Mincho" w:hAnsi="Times New Roman" w:cs="Times New Roman"/>
                <w:lang w:eastAsia="ja-JP"/>
              </w:rPr>
            </w:pPr>
          </w:p>
        </w:tc>
        <w:tc>
          <w:tcPr>
            <w:tcW w:w="1170" w:type="dxa"/>
          </w:tcPr>
          <w:p w14:paraId="2E40B3D2" w14:textId="77777777" w:rsidR="006A1FD0" w:rsidRPr="00831007" w:rsidRDefault="006A1FD0" w:rsidP="00073F31">
            <w:pPr>
              <w:rPr>
                <w:rFonts w:ascii="Times New Roman" w:eastAsia="MS Mincho" w:hAnsi="Times New Roman" w:cs="Times New Roman"/>
                <w:lang w:eastAsia="ja-JP"/>
              </w:rPr>
            </w:pPr>
          </w:p>
        </w:tc>
        <w:tc>
          <w:tcPr>
            <w:tcW w:w="990" w:type="dxa"/>
          </w:tcPr>
          <w:p w14:paraId="033F41D4" w14:textId="77777777" w:rsidR="006A1FD0" w:rsidRPr="00831007" w:rsidRDefault="006A1FD0" w:rsidP="00073F31">
            <w:pPr>
              <w:rPr>
                <w:rFonts w:ascii="Times New Roman" w:eastAsia="MS Mincho" w:hAnsi="Times New Roman" w:cs="Times New Roman"/>
                <w:lang w:eastAsia="ja-JP"/>
              </w:rPr>
            </w:pPr>
          </w:p>
        </w:tc>
        <w:tc>
          <w:tcPr>
            <w:tcW w:w="900" w:type="dxa"/>
          </w:tcPr>
          <w:p w14:paraId="2CCD20E2" w14:textId="77777777" w:rsidR="006A1FD0" w:rsidRPr="00831007" w:rsidRDefault="006A1FD0" w:rsidP="00073F31">
            <w:pPr>
              <w:rPr>
                <w:rFonts w:ascii="Times New Roman" w:eastAsia="MS Mincho" w:hAnsi="Times New Roman" w:cs="Times New Roman"/>
                <w:lang w:eastAsia="ja-JP"/>
              </w:rPr>
            </w:pPr>
          </w:p>
        </w:tc>
        <w:tc>
          <w:tcPr>
            <w:tcW w:w="990" w:type="dxa"/>
          </w:tcPr>
          <w:p w14:paraId="547340CA" w14:textId="77777777" w:rsidR="006A1FD0" w:rsidRPr="00831007" w:rsidRDefault="006A1FD0" w:rsidP="00073F31">
            <w:pPr>
              <w:rPr>
                <w:rFonts w:ascii="Times New Roman" w:eastAsia="MS Mincho" w:hAnsi="Times New Roman" w:cs="Times New Roman"/>
                <w:lang w:eastAsia="ja-JP"/>
              </w:rPr>
            </w:pPr>
          </w:p>
        </w:tc>
        <w:tc>
          <w:tcPr>
            <w:tcW w:w="1080" w:type="dxa"/>
          </w:tcPr>
          <w:p w14:paraId="6489692F" w14:textId="77777777" w:rsidR="006A1FD0" w:rsidRPr="00831007" w:rsidRDefault="006A1FD0" w:rsidP="00073F31">
            <w:pPr>
              <w:rPr>
                <w:rFonts w:ascii="Times New Roman" w:eastAsia="MS Mincho" w:hAnsi="Times New Roman" w:cs="Times New Roman"/>
                <w:lang w:eastAsia="ja-JP"/>
              </w:rPr>
            </w:pPr>
          </w:p>
        </w:tc>
      </w:tr>
    </w:tbl>
    <w:p w14:paraId="24196917" w14:textId="77777777" w:rsidR="006A1FD0" w:rsidRPr="00831007" w:rsidRDefault="006A1FD0" w:rsidP="00073F31">
      <w:pPr>
        <w:rPr>
          <w:rFonts w:ascii="Times New Roman" w:eastAsia="MS Mincho" w:hAnsi="Times New Roman" w:cs="Times New Roman"/>
          <w:b/>
          <w:i/>
          <w:lang w:eastAsia="ja-JP"/>
        </w:rPr>
      </w:pPr>
      <w:r w:rsidRPr="00831007">
        <w:rPr>
          <w:rFonts w:ascii="Times New Roman" w:eastAsia="MS Mincho" w:hAnsi="Times New Roman" w:cs="Times New Roman"/>
          <w:b/>
          <w:i/>
          <w:lang w:eastAsia="ja-JP"/>
        </w:rPr>
        <w:br w:type="textWrapping" w:clear="all"/>
      </w:r>
    </w:p>
    <w:p w14:paraId="7DE14AAE" w14:textId="77777777" w:rsidR="00E1616A" w:rsidRPr="00831007" w:rsidRDefault="00E1616A" w:rsidP="00073F31">
      <w:pPr>
        <w:rPr>
          <w:rFonts w:ascii="Times New Roman" w:eastAsia="MS Mincho" w:hAnsi="Times New Roman" w:cs="Times New Roman"/>
          <w:b/>
          <w:i/>
          <w:lang w:eastAsia="ja-JP"/>
        </w:rPr>
      </w:pPr>
    </w:p>
    <w:p w14:paraId="46FADF4F" w14:textId="77777777" w:rsidR="00E1616A" w:rsidRPr="00831007" w:rsidRDefault="00E1616A" w:rsidP="00073F31">
      <w:pPr>
        <w:rPr>
          <w:rFonts w:ascii="Times New Roman" w:eastAsia="MS Mincho" w:hAnsi="Times New Roman" w:cs="Times New Roman"/>
          <w:b/>
          <w:i/>
          <w:lang w:eastAsia="ja-JP"/>
        </w:rPr>
      </w:pPr>
    </w:p>
    <w:p w14:paraId="2155BB55" w14:textId="77777777" w:rsidR="00E1616A" w:rsidRDefault="00E1616A" w:rsidP="00073F31">
      <w:pPr>
        <w:rPr>
          <w:rFonts w:ascii="Times New Roman" w:eastAsia="MS Mincho" w:hAnsi="Times New Roman" w:cs="Times New Roman"/>
          <w:b/>
          <w:i/>
          <w:lang w:eastAsia="ja-JP"/>
        </w:rPr>
      </w:pPr>
    </w:p>
    <w:p w14:paraId="7100795A" w14:textId="77777777" w:rsidR="002B1029" w:rsidRPr="00831007" w:rsidRDefault="002B1029" w:rsidP="00073F31">
      <w:pPr>
        <w:rPr>
          <w:rFonts w:ascii="Times New Roman" w:eastAsia="MS Mincho" w:hAnsi="Times New Roman" w:cs="Times New Roman"/>
          <w:b/>
          <w:i/>
          <w:lang w:eastAsia="ja-JP"/>
        </w:rPr>
      </w:pPr>
    </w:p>
    <w:p w14:paraId="3A3C6ADB" w14:textId="77777777" w:rsidR="00E1616A" w:rsidRPr="00831007" w:rsidRDefault="00E1616A" w:rsidP="00073F31">
      <w:pPr>
        <w:rPr>
          <w:rFonts w:ascii="Times New Roman" w:eastAsia="MS Mincho" w:hAnsi="Times New Roman" w:cs="Times New Roman"/>
          <w:b/>
          <w:i/>
          <w:lang w:eastAsia="ja-JP"/>
        </w:rPr>
      </w:pPr>
    </w:p>
    <w:tbl>
      <w:tblPr>
        <w:tblW w:w="105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17"/>
        <w:gridCol w:w="709"/>
        <w:gridCol w:w="708"/>
        <w:gridCol w:w="837"/>
        <w:gridCol w:w="1006"/>
        <w:gridCol w:w="709"/>
        <w:gridCol w:w="992"/>
        <w:gridCol w:w="851"/>
        <w:gridCol w:w="850"/>
        <w:gridCol w:w="1134"/>
        <w:gridCol w:w="1134"/>
      </w:tblGrid>
      <w:tr w:rsidR="006A1FD0" w:rsidRPr="00831007" w14:paraId="764C533D" w14:textId="77777777" w:rsidTr="00115668">
        <w:trPr>
          <w:cantSplit/>
          <w:trHeight w:val="332"/>
        </w:trPr>
        <w:tc>
          <w:tcPr>
            <w:tcW w:w="817" w:type="dxa"/>
            <w:vMerge w:val="restart"/>
          </w:tcPr>
          <w:p w14:paraId="3ADC2275"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lastRenderedPageBreak/>
              <w:t xml:space="preserve">Soil </w:t>
            </w:r>
          </w:p>
          <w:p w14:paraId="2A22C69C"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Chemical &amp; physical Condition</w:t>
            </w:r>
          </w:p>
        </w:tc>
        <w:tc>
          <w:tcPr>
            <w:tcW w:w="1526" w:type="dxa"/>
            <w:gridSpan w:val="2"/>
          </w:tcPr>
          <w:p w14:paraId="132A1BED"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V. Low</w:t>
            </w:r>
          </w:p>
        </w:tc>
        <w:tc>
          <w:tcPr>
            <w:tcW w:w="1545" w:type="dxa"/>
            <w:gridSpan w:val="2"/>
          </w:tcPr>
          <w:p w14:paraId="517E10FD"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Low</w:t>
            </w:r>
          </w:p>
        </w:tc>
        <w:tc>
          <w:tcPr>
            <w:tcW w:w="1715" w:type="dxa"/>
            <w:gridSpan w:val="2"/>
          </w:tcPr>
          <w:p w14:paraId="6C5E9518"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 xml:space="preserve">Normal </w:t>
            </w:r>
          </w:p>
        </w:tc>
        <w:tc>
          <w:tcPr>
            <w:tcW w:w="1843" w:type="dxa"/>
            <w:gridSpan w:val="2"/>
          </w:tcPr>
          <w:p w14:paraId="038ABC19"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High</w:t>
            </w:r>
          </w:p>
        </w:tc>
        <w:tc>
          <w:tcPr>
            <w:tcW w:w="1984" w:type="dxa"/>
            <w:gridSpan w:val="2"/>
          </w:tcPr>
          <w:p w14:paraId="7C5EC0A7"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V. High</w:t>
            </w:r>
          </w:p>
        </w:tc>
        <w:tc>
          <w:tcPr>
            <w:tcW w:w="1134" w:type="dxa"/>
            <w:vMerge w:val="restart"/>
          </w:tcPr>
          <w:p w14:paraId="5A11C20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Remark</w:t>
            </w:r>
          </w:p>
        </w:tc>
      </w:tr>
      <w:tr w:rsidR="006A1FD0" w:rsidRPr="00831007" w14:paraId="37D84D20" w14:textId="77777777" w:rsidTr="00115668">
        <w:trPr>
          <w:cantSplit/>
          <w:trHeight w:val="570"/>
        </w:trPr>
        <w:tc>
          <w:tcPr>
            <w:tcW w:w="817" w:type="dxa"/>
            <w:vMerge/>
          </w:tcPr>
          <w:p w14:paraId="692231CF" w14:textId="77777777" w:rsidR="006A1FD0" w:rsidRPr="00831007" w:rsidRDefault="006A1FD0" w:rsidP="00073F31">
            <w:pPr>
              <w:rPr>
                <w:rFonts w:ascii="Times New Roman" w:eastAsia="MS Mincho" w:hAnsi="Times New Roman" w:cs="Times New Roman"/>
                <w:lang w:eastAsia="ja-JP"/>
              </w:rPr>
            </w:pPr>
          </w:p>
        </w:tc>
        <w:tc>
          <w:tcPr>
            <w:tcW w:w="817" w:type="dxa"/>
          </w:tcPr>
          <w:p w14:paraId="5FDDCCB5"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1</w:t>
            </w:r>
          </w:p>
        </w:tc>
        <w:tc>
          <w:tcPr>
            <w:tcW w:w="709" w:type="dxa"/>
          </w:tcPr>
          <w:p w14:paraId="5B0314EB"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2</w:t>
            </w:r>
          </w:p>
        </w:tc>
        <w:tc>
          <w:tcPr>
            <w:tcW w:w="708" w:type="dxa"/>
          </w:tcPr>
          <w:p w14:paraId="20465B0F"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1</w:t>
            </w:r>
          </w:p>
        </w:tc>
        <w:tc>
          <w:tcPr>
            <w:tcW w:w="837" w:type="dxa"/>
          </w:tcPr>
          <w:p w14:paraId="46200034"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2</w:t>
            </w:r>
          </w:p>
        </w:tc>
        <w:tc>
          <w:tcPr>
            <w:tcW w:w="1006" w:type="dxa"/>
          </w:tcPr>
          <w:p w14:paraId="54B495BE"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1</w:t>
            </w:r>
          </w:p>
        </w:tc>
        <w:tc>
          <w:tcPr>
            <w:tcW w:w="709" w:type="dxa"/>
          </w:tcPr>
          <w:p w14:paraId="2EE18579"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2</w:t>
            </w:r>
          </w:p>
        </w:tc>
        <w:tc>
          <w:tcPr>
            <w:tcW w:w="992" w:type="dxa"/>
          </w:tcPr>
          <w:p w14:paraId="1CCA3891"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1</w:t>
            </w:r>
          </w:p>
        </w:tc>
        <w:tc>
          <w:tcPr>
            <w:tcW w:w="851" w:type="dxa"/>
          </w:tcPr>
          <w:p w14:paraId="14E8E2B4"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2</w:t>
            </w:r>
          </w:p>
        </w:tc>
        <w:tc>
          <w:tcPr>
            <w:tcW w:w="850" w:type="dxa"/>
          </w:tcPr>
          <w:p w14:paraId="454DC691"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1</w:t>
            </w:r>
          </w:p>
        </w:tc>
        <w:tc>
          <w:tcPr>
            <w:tcW w:w="1134" w:type="dxa"/>
          </w:tcPr>
          <w:p w14:paraId="53C784D6" w14:textId="77777777" w:rsidR="006A1FD0" w:rsidRPr="00831007" w:rsidRDefault="006A1FD0" w:rsidP="00073F31">
            <w:pPr>
              <w:rPr>
                <w:rFonts w:ascii="Times New Roman" w:eastAsia="MS Mincho" w:hAnsi="Times New Roman" w:cs="Times New Roman"/>
                <w:vertAlign w:val="subscript"/>
                <w:lang w:eastAsia="ja-JP"/>
              </w:rPr>
            </w:pPr>
            <w:r w:rsidRPr="00831007">
              <w:rPr>
                <w:rFonts w:ascii="Times New Roman" w:eastAsia="MS Mincho" w:hAnsi="Times New Roman" w:cs="Times New Roman"/>
                <w:lang w:eastAsia="ja-JP"/>
              </w:rPr>
              <w:t>H</w:t>
            </w:r>
            <w:r w:rsidRPr="00831007">
              <w:rPr>
                <w:rFonts w:ascii="Times New Roman" w:eastAsia="MS Mincho" w:hAnsi="Times New Roman" w:cs="Times New Roman"/>
                <w:vertAlign w:val="subscript"/>
                <w:lang w:eastAsia="ja-JP"/>
              </w:rPr>
              <w:t>2</w:t>
            </w:r>
          </w:p>
        </w:tc>
        <w:tc>
          <w:tcPr>
            <w:tcW w:w="1134" w:type="dxa"/>
            <w:vMerge/>
          </w:tcPr>
          <w:p w14:paraId="283FEF9E" w14:textId="77777777" w:rsidR="006A1FD0" w:rsidRPr="00831007" w:rsidRDefault="006A1FD0" w:rsidP="00073F31">
            <w:pPr>
              <w:rPr>
                <w:rFonts w:ascii="Times New Roman" w:eastAsia="MS Mincho" w:hAnsi="Times New Roman" w:cs="Times New Roman"/>
                <w:lang w:eastAsia="ja-JP"/>
              </w:rPr>
            </w:pPr>
          </w:p>
        </w:tc>
      </w:tr>
      <w:tr w:rsidR="006A1FD0" w:rsidRPr="00831007" w14:paraId="4B49335D" w14:textId="77777777" w:rsidTr="00115668">
        <w:tc>
          <w:tcPr>
            <w:tcW w:w="817" w:type="dxa"/>
          </w:tcPr>
          <w:p w14:paraId="00139E7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PH</w:t>
            </w:r>
          </w:p>
        </w:tc>
        <w:tc>
          <w:tcPr>
            <w:tcW w:w="817" w:type="dxa"/>
          </w:tcPr>
          <w:p w14:paraId="0BB30CE8" w14:textId="77777777" w:rsidR="006A1FD0" w:rsidRPr="00831007" w:rsidRDefault="006A1FD0" w:rsidP="00073F31">
            <w:pPr>
              <w:rPr>
                <w:rFonts w:ascii="Times New Roman" w:eastAsia="MS Mincho" w:hAnsi="Times New Roman" w:cs="Times New Roman"/>
                <w:lang w:eastAsia="ja-JP"/>
              </w:rPr>
            </w:pPr>
          </w:p>
        </w:tc>
        <w:tc>
          <w:tcPr>
            <w:tcW w:w="709" w:type="dxa"/>
          </w:tcPr>
          <w:p w14:paraId="6F02D34E" w14:textId="77777777" w:rsidR="006A1FD0" w:rsidRPr="00831007" w:rsidRDefault="006A1FD0" w:rsidP="00073F31">
            <w:pPr>
              <w:rPr>
                <w:rFonts w:ascii="Times New Roman" w:eastAsia="MS Mincho" w:hAnsi="Times New Roman" w:cs="Times New Roman"/>
                <w:lang w:eastAsia="ja-JP"/>
              </w:rPr>
            </w:pPr>
          </w:p>
        </w:tc>
        <w:tc>
          <w:tcPr>
            <w:tcW w:w="708" w:type="dxa"/>
          </w:tcPr>
          <w:p w14:paraId="5A715994" w14:textId="77777777" w:rsidR="006A1FD0" w:rsidRPr="00831007" w:rsidRDefault="006A1FD0" w:rsidP="00073F31">
            <w:pPr>
              <w:rPr>
                <w:rFonts w:ascii="Times New Roman" w:eastAsia="MS Mincho" w:hAnsi="Times New Roman" w:cs="Times New Roman"/>
                <w:lang w:eastAsia="ja-JP"/>
              </w:rPr>
            </w:pPr>
          </w:p>
        </w:tc>
        <w:tc>
          <w:tcPr>
            <w:tcW w:w="837" w:type="dxa"/>
          </w:tcPr>
          <w:p w14:paraId="49866F56" w14:textId="77777777" w:rsidR="006A1FD0" w:rsidRPr="00831007" w:rsidRDefault="006A1FD0" w:rsidP="00073F31">
            <w:pPr>
              <w:rPr>
                <w:rFonts w:ascii="Times New Roman" w:eastAsia="MS Mincho" w:hAnsi="Times New Roman" w:cs="Times New Roman"/>
                <w:lang w:eastAsia="ja-JP"/>
              </w:rPr>
            </w:pPr>
          </w:p>
        </w:tc>
        <w:tc>
          <w:tcPr>
            <w:tcW w:w="1006" w:type="dxa"/>
          </w:tcPr>
          <w:p w14:paraId="456A17A6" w14:textId="77777777" w:rsidR="006A1FD0" w:rsidRPr="00831007" w:rsidRDefault="006A1FD0" w:rsidP="00073F31">
            <w:pPr>
              <w:rPr>
                <w:rFonts w:ascii="Times New Roman" w:eastAsia="MS Mincho" w:hAnsi="Times New Roman" w:cs="Times New Roman"/>
                <w:lang w:eastAsia="ja-JP"/>
              </w:rPr>
            </w:pPr>
          </w:p>
        </w:tc>
        <w:tc>
          <w:tcPr>
            <w:tcW w:w="709" w:type="dxa"/>
          </w:tcPr>
          <w:p w14:paraId="121A1A3E" w14:textId="77777777" w:rsidR="006A1FD0" w:rsidRPr="00831007" w:rsidRDefault="006A1FD0" w:rsidP="00073F31">
            <w:pPr>
              <w:rPr>
                <w:rFonts w:ascii="Times New Roman" w:eastAsia="MS Mincho" w:hAnsi="Times New Roman" w:cs="Times New Roman"/>
                <w:lang w:eastAsia="ja-JP"/>
              </w:rPr>
            </w:pPr>
          </w:p>
        </w:tc>
        <w:tc>
          <w:tcPr>
            <w:tcW w:w="992" w:type="dxa"/>
          </w:tcPr>
          <w:p w14:paraId="0E6D7553" w14:textId="77777777" w:rsidR="006A1FD0" w:rsidRPr="00831007" w:rsidRDefault="006A1FD0" w:rsidP="00073F31">
            <w:pPr>
              <w:rPr>
                <w:rFonts w:ascii="Times New Roman" w:eastAsia="MS Mincho" w:hAnsi="Times New Roman" w:cs="Times New Roman"/>
                <w:lang w:eastAsia="ja-JP"/>
              </w:rPr>
            </w:pPr>
          </w:p>
        </w:tc>
        <w:tc>
          <w:tcPr>
            <w:tcW w:w="851" w:type="dxa"/>
          </w:tcPr>
          <w:p w14:paraId="183A987E" w14:textId="77777777" w:rsidR="006A1FD0" w:rsidRPr="00831007" w:rsidRDefault="006A1FD0" w:rsidP="00073F31">
            <w:pPr>
              <w:rPr>
                <w:rFonts w:ascii="Times New Roman" w:eastAsia="MS Mincho" w:hAnsi="Times New Roman" w:cs="Times New Roman"/>
                <w:lang w:eastAsia="ja-JP"/>
              </w:rPr>
            </w:pPr>
          </w:p>
        </w:tc>
        <w:tc>
          <w:tcPr>
            <w:tcW w:w="850" w:type="dxa"/>
          </w:tcPr>
          <w:p w14:paraId="1AF8DB1D" w14:textId="77777777" w:rsidR="006A1FD0" w:rsidRPr="00831007" w:rsidRDefault="006A1FD0" w:rsidP="00073F31">
            <w:pPr>
              <w:rPr>
                <w:rFonts w:ascii="Times New Roman" w:eastAsia="MS Mincho" w:hAnsi="Times New Roman" w:cs="Times New Roman"/>
                <w:lang w:eastAsia="ja-JP"/>
              </w:rPr>
            </w:pPr>
          </w:p>
        </w:tc>
        <w:tc>
          <w:tcPr>
            <w:tcW w:w="1134" w:type="dxa"/>
          </w:tcPr>
          <w:p w14:paraId="57FAA9FF" w14:textId="77777777" w:rsidR="006A1FD0" w:rsidRPr="00831007" w:rsidRDefault="006A1FD0" w:rsidP="00073F31">
            <w:pPr>
              <w:rPr>
                <w:rFonts w:ascii="Times New Roman" w:eastAsia="MS Mincho" w:hAnsi="Times New Roman" w:cs="Times New Roman"/>
                <w:lang w:eastAsia="ja-JP"/>
              </w:rPr>
            </w:pPr>
          </w:p>
        </w:tc>
        <w:tc>
          <w:tcPr>
            <w:tcW w:w="1134" w:type="dxa"/>
          </w:tcPr>
          <w:p w14:paraId="465879E5" w14:textId="77777777" w:rsidR="006A1FD0" w:rsidRPr="00831007" w:rsidRDefault="006A1FD0" w:rsidP="00073F31">
            <w:pPr>
              <w:rPr>
                <w:rFonts w:ascii="Times New Roman" w:eastAsia="MS Mincho" w:hAnsi="Times New Roman" w:cs="Times New Roman"/>
                <w:lang w:eastAsia="ja-JP"/>
              </w:rPr>
            </w:pPr>
          </w:p>
        </w:tc>
      </w:tr>
      <w:tr w:rsidR="006A1FD0" w:rsidRPr="00831007" w14:paraId="6C2FA97D" w14:textId="77777777" w:rsidTr="00115668">
        <w:tc>
          <w:tcPr>
            <w:tcW w:w="817" w:type="dxa"/>
          </w:tcPr>
          <w:p w14:paraId="5244433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C.E.C</w:t>
            </w:r>
          </w:p>
        </w:tc>
        <w:tc>
          <w:tcPr>
            <w:tcW w:w="817" w:type="dxa"/>
          </w:tcPr>
          <w:p w14:paraId="1FD352F3" w14:textId="77777777" w:rsidR="006A1FD0" w:rsidRPr="00831007" w:rsidRDefault="006A1FD0" w:rsidP="00073F31">
            <w:pPr>
              <w:rPr>
                <w:rFonts w:ascii="Times New Roman" w:eastAsia="MS Mincho" w:hAnsi="Times New Roman" w:cs="Times New Roman"/>
                <w:lang w:eastAsia="ja-JP"/>
              </w:rPr>
            </w:pPr>
          </w:p>
        </w:tc>
        <w:tc>
          <w:tcPr>
            <w:tcW w:w="709" w:type="dxa"/>
          </w:tcPr>
          <w:p w14:paraId="0921F013" w14:textId="77777777" w:rsidR="006A1FD0" w:rsidRPr="00831007" w:rsidRDefault="006A1FD0" w:rsidP="00073F31">
            <w:pPr>
              <w:rPr>
                <w:rFonts w:ascii="Times New Roman" w:eastAsia="MS Mincho" w:hAnsi="Times New Roman" w:cs="Times New Roman"/>
                <w:lang w:eastAsia="ja-JP"/>
              </w:rPr>
            </w:pPr>
          </w:p>
        </w:tc>
        <w:tc>
          <w:tcPr>
            <w:tcW w:w="708" w:type="dxa"/>
          </w:tcPr>
          <w:p w14:paraId="7603BA6D" w14:textId="77777777" w:rsidR="006A1FD0" w:rsidRPr="00831007" w:rsidRDefault="006A1FD0" w:rsidP="00073F31">
            <w:pPr>
              <w:rPr>
                <w:rFonts w:ascii="Times New Roman" w:eastAsia="MS Mincho" w:hAnsi="Times New Roman" w:cs="Times New Roman"/>
                <w:lang w:eastAsia="ja-JP"/>
              </w:rPr>
            </w:pPr>
          </w:p>
        </w:tc>
        <w:tc>
          <w:tcPr>
            <w:tcW w:w="837" w:type="dxa"/>
          </w:tcPr>
          <w:p w14:paraId="0813EA47" w14:textId="77777777" w:rsidR="006A1FD0" w:rsidRPr="00831007" w:rsidRDefault="006A1FD0" w:rsidP="00073F31">
            <w:pPr>
              <w:rPr>
                <w:rFonts w:ascii="Times New Roman" w:eastAsia="MS Mincho" w:hAnsi="Times New Roman" w:cs="Times New Roman"/>
                <w:lang w:eastAsia="ja-JP"/>
              </w:rPr>
            </w:pPr>
          </w:p>
        </w:tc>
        <w:tc>
          <w:tcPr>
            <w:tcW w:w="1006" w:type="dxa"/>
          </w:tcPr>
          <w:p w14:paraId="7F0F50E0" w14:textId="77777777" w:rsidR="006A1FD0" w:rsidRPr="00831007" w:rsidRDefault="006A1FD0" w:rsidP="00073F31">
            <w:pPr>
              <w:rPr>
                <w:rFonts w:ascii="Times New Roman" w:eastAsia="MS Mincho" w:hAnsi="Times New Roman" w:cs="Times New Roman"/>
                <w:lang w:eastAsia="ja-JP"/>
              </w:rPr>
            </w:pPr>
          </w:p>
        </w:tc>
        <w:tc>
          <w:tcPr>
            <w:tcW w:w="709" w:type="dxa"/>
          </w:tcPr>
          <w:p w14:paraId="099E8C3A" w14:textId="77777777" w:rsidR="006A1FD0" w:rsidRPr="00831007" w:rsidRDefault="006A1FD0" w:rsidP="00073F31">
            <w:pPr>
              <w:rPr>
                <w:rFonts w:ascii="Times New Roman" w:eastAsia="MS Mincho" w:hAnsi="Times New Roman" w:cs="Times New Roman"/>
                <w:lang w:eastAsia="ja-JP"/>
              </w:rPr>
            </w:pPr>
          </w:p>
        </w:tc>
        <w:tc>
          <w:tcPr>
            <w:tcW w:w="992" w:type="dxa"/>
          </w:tcPr>
          <w:p w14:paraId="22764173" w14:textId="77777777" w:rsidR="006A1FD0" w:rsidRPr="00831007" w:rsidRDefault="006A1FD0" w:rsidP="00073F31">
            <w:pPr>
              <w:rPr>
                <w:rFonts w:ascii="Times New Roman" w:eastAsia="MS Mincho" w:hAnsi="Times New Roman" w:cs="Times New Roman"/>
                <w:lang w:eastAsia="ja-JP"/>
              </w:rPr>
            </w:pPr>
          </w:p>
        </w:tc>
        <w:tc>
          <w:tcPr>
            <w:tcW w:w="851" w:type="dxa"/>
          </w:tcPr>
          <w:p w14:paraId="2DB98AFB" w14:textId="77777777" w:rsidR="006A1FD0" w:rsidRPr="00831007" w:rsidRDefault="006A1FD0" w:rsidP="00073F31">
            <w:pPr>
              <w:rPr>
                <w:rFonts w:ascii="Times New Roman" w:eastAsia="MS Mincho" w:hAnsi="Times New Roman" w:cs="Times New Roman"/>
                <w:lang w:eastAsia="ja-JP"/>
              </w:rPr>
            </w:pPr>
          </w:p>
        </w:tc>
        <w:tc>
          <w:tcPr>
            <w:tcW w:w="850" w:type="dxa"/>
          </w:tcPr>
          <w:p w14:paraId="42158D7C" w14:textId="77777777" w:rsidR="006A1FD0" w:rsidRPr="00831007" w:rsidRDefault="006A1FD0" w:rsidP="00073F31">
            <w:pPr>
              <w:rPr>
                <w:rFonts w:ascii="Times New Roman" w:eastAsia="MS Mincho" w:hAnsi="Times New Roman" w:cs="Times New Roman"/>
                <w:lang w:eastAsia="ja-JP"/>
              </w:rPr>
            </w:pPr>
          </w:p>
        </w:tc>
        <w:tc>
          <w:tcPr>
            <w:tcW w:w="1134" w:type="dxa"/>
          </w:tcPr>
          <w:p w14:paraId="4FE1A0C4" w14:textId="77777777" w:rsidR="006A1FD0" w:rsidRPr="00831007" w:rsidRDefault="006A1FD0" w:rsidP="00073F31">
            <w:pPr>
              <w:rPr>
                <w:rFonts w:ascii="Times New Roman" w:eastAsia="MS Mincho" w:hAnsi="Times New Roman" w:cs="Times New Roman"/>
                <w:lang w:eastAsia="ja-JP"/>
              </w:rPr>
            </w:pPr>
          </w:p>
        </w:tc>
        <w:tc>
          <w:tcPr>
            <w:tcW w:w="1134" w:type="dxa"/>
          </w:tcPr>
          <w:p w14:paraId="1DE16D6D" w14:textId="77777777" w:rsidR="006A1FD0" w:rsidRPr="00831007" w:rsidRDefault="006A1FD0" w:rsidP="00073F31">
            <w:pPr>
              <w:rPr>
                <w:rFonts w:ascii="Times New Roman" w:eastAsia="MS Mincho" w:hAnsi="Times New Roman" w:cs="Times New Roman"/>
                <w:lang w:eastAsia="ja-JP"/>
              </w:rPr>
            </w:pPr>
          </w:p>
        </w:tc>
      </w:tr>
      <w:tr w:rsidR="006A1FD0" w:rsidRPr="00831007" w14:paraId="12A808C1" w14:textId="77777777" w:rsidTr="00115668">
        <w:tc>
          <w:tcPr>
            <w:tcW w:w="817" w:type="dxa"/>
          </w:tcPr>
          <w:p w14:paraId="7B8617C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E.C</w:t>
            </w:r>
          </w:p>
        </w:tc>
        <w:tc>
          <w:tcPr>
            <w:tcW w:w="817" w:type="dxa"/>
          </w:tcPr>
          <w:p w14:paraId="624AC80A" w14:textId="77777777" w:rsidR="006A1FD0" w:rsidRPr="00831007" w:rsidRDefault="006A1FD0" w:rsidP="00073F31">
            <w:pPr>
              <w:rPr>
                <w:rFonts w:ascii="Times New Roman" w:eastAsia="MS Mincho" w:hAnsi="Times New Roman" w:cs="Times New Roman"/>
                <w:lang w:eastAsia="ja-JP"/>
              </w:rPr>
            </w:pPr>
          </w:p>
        </w:tc>
        <w:tc>
          <w:tcPr>
            <w:tcW w:w="709" w:type="dxa"/>
          </w:tcPr>
          <w:p w14:paraId="69E921FD" w14:textId="77777777" w:rsidR="006A1FD0" w:rsidRPr="00831007" w:rsidRDefault="006A1FD0" w:rsidP="00073F31">
            <w:pPr>
              <w:rPr>
                <w:rFonts w:ascii="Times New Roman" w:eastAsia="MS Mincho" w:hAnsi="Times New Roman" w:cs="Times New Roman"/>
                <w:lang w:eastAsia="ja-JP"/>
              </w:rPr>
            </w:pPr>
          </w:p>
        </w:tc>
        <w:tc>
          <w:tcPr>
            <w:tcW w:w="708" w:type="dxa"/>
          </w:tcPr>
          <w:p w14:paraId="2FC9D881" w14:textId="77777777" w:rsidR="006A1FD0" w:rsidRPr="00831007" w:rsidRDefault="006A1FD0" w:rsidP="00073F31">
            <w:pPr>
              <w:rPr>
                <w:rFonts w:ascii="Times New Roman" w:eastAsia="MS Mincho" w:hAnsi="Times New Roman" w:cs="Times New Roman"/>
                <w:lang w:eastAsia="ja-JP"/>
              </w:rPr>
            </w:pPr>
          </w:p>
        </w:tc>
        <w:tc>
          <w:tcPr>
            <w:tcW w:w="837" w:type="dxa"/>
          </w:tcPr>
          <w:p w14:paraId="6D838E6C" w14:textId="77777777" w:rsidR="006A1FD0" w:rsidRPr="00831007" w:rsidRDefault="006A1FD0" w:rsidP="00073F31">
            <w:pPr>
              <w:rPr>
                <w:rFonts w:ascii="Times New Roman" w:eastAsia="MS Mincho" w:hAnsi="Times New Roman" w:cs="Times New Roman"/>
                <w:lang w:eastAsia="ja-JP"/>
              </w:rPr>
            </w:pPr>
          </w:p>
        </w:tc>
        <w:tc>
          <w:tcPr>
            <w:tcW w:w="1006" w:type="dxa"/>
          </w:tcPr>
          <w:p w14:paraId="6AFBC2F6" w14:textId="77777777" w:rsidR="006A1FD0" w:rsidRPr="00831007" w:rsidRDefault="006A1FD0" w:rsidP="00073F31">
            <w:pPr>
              <w:rPr>
                <w:rFonts w:ascii="Times New Roman" w:eastAsia="MS Mincho" w:hAnsi="Times New Roman" w:cs="Times New Roman"/>
                <w:lang w:eastAsia="ja-JP"/>
              </w:rPr>
            </w:pPr>
          </w:p>
        </w:tc>
        <w:tc>
          <w:tcPr>
            <w:tcW w:w="709" w:type="dxa"/>
          </w:tcPr>
          <w:p w14:paraId="57734FC7" w14:textId="77777777" w:rsidR="006A1FD0" w:rsidRPr="00831007" w:rsidRDefault="006A1FD0" w:rsidP="00073F31">
            <w:pPr>
              <w:rPr>
                <w:rFonts w:ascii="Times New Roman" w:eastAsia="MS Mincho" w:hAnsi="Times New Roman" w:cs="Times New Roman"/>
                <w:lang w:eastAsia="ja-JP"/>
              </w:rPr>
            </w:pPr>
          </w:p>
        </w:tc>
        <w:tc>
          <w:tcPr>
            <w:tcW w:w="992" w:type="dxa"/>
          </w:tcPr>
          <w:p w14:paraId="7DC85B3B" w14:textId="77777777" w:rsidR="006A1FD0" w:rsidRPr="00831007" w:rsidRDefault="006A1FD0" w:rsidP="00073F31">
            <w:pPr>
              <w:rPr>
                <w:rFonts w:ascii="Times New Roman" w:eastAsia="MS Mincho" w:hAnsi="Times New Roman" w:cs="Times New Roman"/>
                <w:lang w:eastAsia="ja-JP"/>
              </w:rPr>
            </w:pPr>
          </w:p>
        </w:tc>
        <w:tc>
          <w:tcPr>
            <w:tcW w:w="851" w:type="dxa"/>
          </w:tcPr>
          <w:p w14:paraId="0A60F3C1" w14:textId="77777777" w:rsidR="006A1FD0" w:rsidRPr="00831007" w:rsidRDefault="006A1FD0" w:rsidP="00073F31">
            <w:pPr>
              <w:rPr>
                <w:rFonts w:ascii="Times New Roman" w:eastAsia="MS Mincho" w:hAnsi="Times New Roman" w:cs="Times New Roman"/>
                <w:lang w:eastAsia="ja-JP"/>
              </w:rPr>
            </w:pPr>
          </w:p>
        </w:tc>
        <w:tc>
          <w:tcPr>
            <w:tcW w:w="850" w:type="dxa"/>
          </w:tcPr>
          <w:p w14:paraId="4473D668" w14:textId="77777777" w:rsidR="006A1FD0" w:rsidRPr="00831007" w:rsidRDefault="006A1FD0" w:rsidP="00073F31">
            <w:pPr>
              <w:rPr>
                <w:rFonts w:ascii="Times New Roman" w:eastAsia="MS Mincho" w:hAnsi="Times New Roman" w:cs="Times New Roman"/>
                <w:lang w:eastAsia="ja-JP"/>
              </w:rPr>
            </w:pPr>
          </w:p>
        </w:tc>
        <w:tc>
          <w:tcPr>
            <w:tcW w:w="1134" w:type="dxa"/>
          </w:tcPr>
          <w:p w14:paraId="2AF51C77" w14:textId="77777777" w:rsidR="006A1FD0" w:rsidRPr="00831007" w:rsidRDefault="006A1FD0" w:rsidP="00073F31">
            <w:pPr>
              <w:rPr>
                <w:rFonts w:ascii="Times New Roman" w:eastAsia="MS Mincho" w:hAnsi="Times New Roman" w:cs="Times New Roman"/>
                <w:lang w:eastAsia="ja-JP"/>
              </w:rPr>
            </w:pPr>
          </w:p>
        </w:tc>
        <w:tc>
          <w:tcPr>
            <w:tcW w:w="1134" w:type="dxa"/>
          </w:tcPr>
          <w:p w14:paraId="1851BC0D" w14:textId="77777777" w:rsidR="006A1FD0" w:rsidRPr="00831007" w:rsidRDefault="006A1FD0" w:rsidP="00073F31">
            <w:pPr>
              <w:rPr>
                <w:rFonts w:ascii="Times New Roman" w:eastAsia="MS Mincho" w:hAnsi="Times New Roman" w:cs="Times New Roman"/>
                <w:lang w:eastAsia="ja-JP"/>
              </w:rPr>
            </w:pPr>
          </w:p>
        </w:tc>
      </w:tr>
      <w:tr w:rsidR="006A1FD0" w:rsidRPr="00831007" w14:paraId="70E24F2A" w14:textId="77777777" w:rsidTr="00115668">
        <w:tc>
          <w:tcPr>
            <w:tcW w:w="817" w:type="dxa"/>
          </w:tcPr>
          <w:p w14:paraId="5364994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T.N</w:t>
            </w:r>
          </w:p>
        </w:tc>
        <w:tc>
          <w:tcPr>
            <w:tcW w:w="817" w:type="dxa"/>
          </w:tcPr>
          <w:p w14:paraId="5558DF01" w14:textId="77777777" w:rsidR="006A1FD0" w:rsidRPr="00831007" w:rsidRDefault="006A1FD0" w:rsidP="00073F31">
            <w:pPr>
              <w:rPr>
                <w:rFonts w:ascii="Times New Roman" w:eastAsia="MS Mincho" w:hAnsi="Times New Roman" w:cs="Times New Roman"/>
                <w:lang w:eastAsia="ja-JP"/>
              </w:rPr>
            </w:pPr>
          </w:p>
        </w:tc>
        <w:tc>
          <w:tcPr>
            <w:tcW w:w="709" w:type="dxa"/>
          </w:tcPr>
          <w:p w14:paraId="4D701BA1" w14:textId="77777777" w:rsidR="006A1FD0" w:rsidRPr="00831007" w:rsidRDefault="006A1FD0" w:rsidP="00073F31">
            <w:pPr>
              <w:rPr>
                <w:rFonts w:ascii="Times New Roman" w:eastAsia="MS Mincho" w:hAnsi="Times New Roman" w:cs="Times New Roman"/>
                <w:lang w:eastAsia="ja-JP"/>
              </w:rPr>
            </w:pPr>
          </w:p>
        </w:tc>
        <w:tc>
          <w:tcPr>
            <w:tcW w:w="708" w:type="dxa"/>
          </w:tcPr>
          <w:p w14:paraId="60E0C967" w14:textId="77777777" w:rsidR="006A1FD0" w:rsidRPr="00831007" w:rsidRDefault="006A1FD0" w:rsidP="00073F31">
            <w:pPr>
              <w:rPr>
                <w:rFonts w:ascii="Times New Roman" w:eastAsia="MS Mincho" w:hAnsi="Times New Roman" w:cs="Times New Roman"/>
                <w:lang w:eastAsia="ja-JP"/>
              </w:rPr>
            </w:pPr>
          </w:p>
        </w:tc>
        <w:tc>
          <w:tcPr>
            <w:tcW w:w="837" w:type="dxa"/>
          </w:tcPr>
          <w:p w14:paraId="2A9B4D0F" w14:textId="77777777" w:rsidR="006A1FD0" w:rsidRPr="00831007" w:rsidRDefault="006A1FD0" w:rsidP="00073F31">
            <w:pPr>
              <w:rPr>
                <w:rFonts w:ascii="Times New Roman" w:eastAsia="MS Mincho" w:hAnsi="Times New Roman" w:cs="Times New Roman"/>
                <w:lang w:eastAsia="ja-JP"/>
              </w:rPr>
            </w:pPr>
          </w:p>
        </w:tc>
        <w:tc>
          <w:tcPr>
            <w:tcW w:w="1006" w:type="dxa"/>
          </w:tcPr>
          <w:p w14:paraId="22E80DB8" w14:textId="77777777" w:rsidR="006A1FD0" w:rsidRPr="00831007" w:rsidRDefault="006A1FD0" w:rsidP="00073F31">
            <w:pPr>
              <w:rPr>
                <w:rFonts w:ascii="Times New Roman" w:eastAsia="MS Mincho" w:hAnsi="Times New Roman" w:cs="Times New Roman"/>
                <w:lang w:eastAsia="ja-JP"/>
              </w:rPr>
            </w:pPr>
          </w:p>
        </w:tc>
        <w:tc>
          <w:tcPr>
            <w:tcW w:w="709" w:type="dxa"/>
          </w:tcPr>
          <w:p w14:paraId="3B631A72" w14:textId="77777777" w:rsidR="006A1FD0" w:rsidRPr="00831007" w:rsidRDefault="006A1FD0" w:rsidP="00073F31">
            <w:pPr>
              <w:rPr>
                <w:rFonts w:ascii="Times New Roman" w:eastAsia="MS Mincho" w:hAnsi="Times New Roman" w:cs="Times New Roman"/>
                <w:lang w:eastAsia="ja-JP"/>
              </w:rPr>
            </w:pPr>
          </w:p>
        </w:tc>
        <w:tc>
          <w:tcPr>
            <w:tcW w:w="992" w:type="dxa"/>
          </w:tcPr>
          <w:p w14:paraId="63FA4FA5" w14:textId="77777777" w:rsidR="006A1FD0" w:rsidRPr="00831007" w:rsidRDefault="006A1FD0" w:rsidP="00073F31">
            <w:pPr>
              <w:rPr>
                <w:rFonts w:ascii="Times New Roman" w:eastAsia="MS Mincho" w:hAnsi="Times New Roman" w:cs="Times New Roman"/>
                <w:lang w:eastAsia="ja-JP"/>
              </w:rPr>
            </w:pPr>
          </w:p>
        </w:tc>
        <w:tc>
          <w:tcPr>
            <w:tcW w:w="851" w:type="dxa"/>
          </w:tcPr>
          <w:p w14:paraId="14CE4AAE" w14:textId="77777777" w:rsidR="006A1FD0" w:rsidRPr="00831007" w:rsidRDefault="006A1FD0" w:rsidP="00073F31">
            <w:pPr>
              <w:rPr>
                <w:rFonts w:ascii="Times New Roman" w:eastAsia="MS Mincho" w:hAnsi="Times New Roman" w:cs="Times New Roman"/>
                <w:lang w:eastAsia="ja-JP"/>
              </w:rPr>
            </w:pPr>
          </w:p>
        </w:tc>
        <w:tc>
          <w:tcPr>
            <w:tcW w:w="850" w:type="dxa"/>
          </w:tcPr>
          <w:p w14:paraId="4913B19A" w14:textId="77777777" w:rsidR="006A1FD0" w:rsidRPr="00831007" w:rsidRDefault="006A1FD0" w:rsidP="00073F31">
            <w:pPr>
              <w:rPr>
                <w:rFonts w:ascii="Times New Roman" w:eastAsia="MS Mincho" w:hAnsi="Times New Roman" w:cs="Times New Roman"/>
                <w:lang w:eastAsia="ja-JP"/>
              </w:rPr>
            </w:pPr>
          </w:p>
        </w:tc>
        <w:tc>
          <w:tcPr>
            <w:tcW w:w="1134" w:type="dxa"/>
          </w:tcPr>
          <w:p w14:paraId="13914A39" w14:textId="77777777" w:rsidR="006A1FD0" w:rsidRPr="00831007" w:rsidRDefault="006A1FD0" w:rsidP="00073F31">
            <w:pPr>
              <w:rPr>
                <w:rFonts w:ascii="Times New Roman" w:eastAsia="MS Mincho" w:hAnsi="Times New Roman" w:cs="Times New Roman"/>
                <w:lang w:eastAsia="ja-JP"/>
              </w:rPr>
            </w:pPr>
          </w:p>
        </w:tc>
        <w:tc>
          <w:tcPr>
            <w:tcW w:w="1134" w:type="dxa"/>
          </w:tcPr>
          <w:p w14:paraId="47D9280D" w14:textId="77777777" w:rsidR="006A1FD0" w:rsidRPr="00831007" w:rsidRDefault="006A1FD0" w:rsidP="00073F31">
            <w:pPr>
              <w:rPr>
                <w:rFonts w:ascii="Times New Roman" w:eastAsia="MS Mincho" w:hAnsi="Times New Roman" w:cs="Times New Roman"/>
                <w:lang w:eastAsia="ja-JP"/>
              </w:rPr>
            </w:pPr>
          </w:p>
        </w:tc>
      </w:tr>
      <w:tr w:rsidR="006A1FD0" w:rsidRPr="00831007" w14:paraId="69BA7181" w14:textId="77777777" w:rsidTr="00115668">
        <w:tc>
          <w:tcPr>
            <w:tcW w:w="817" w:type="dxa"/>
          </w:tcPr>
          <w:p w14:paraId="3503F34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Av. P</w:t>
            </w:r>
          </w:p>
        </w:tc>
        <w:tc>
          <w:tcPr>
            <w:tcW w:w="817" w:type="dxa"/>
          </w:tcPr>
          <w:p w14:paraId="739979F5" w14:textId="77777777" w:rsidR="006A1FD0" w:rsidRPr="00831007" w:rsidRDefault="006A1FD0" w:rsidP="00073F31">
            <w:pPr>
              <w:rPr>
                <w:rFonts w:ascii="Times New Roman" w:eastAsia="MS Mincho" w:hAnsi="Times New Roman" w:cs="Times New Roman"/>
                <w:lang w:eastAsia="ja-JP"/>
              </w:rPr>
            </w:pPr>
          </w:p>
        </w:tc>
        <w:tc>
          <w:tcPr>
            <w:tcW w:w="709" w:type="dxa"/>
          </w:tcPr>
          <w:p w14:paraId="61E8938E" w14:textId="77777777" w:rsidR="006A1FD0" w:rsidRPr="00831007" w:rsidRDefault="006A1FD0" w:rsidP="00073F31">
            <w:pPr>
              <w:rPr>
                <w:rFonts w:ascii="Times New Roman" w:eastAsia="MS Mincho" w:hAnsi="Times New Roman" w:cs="Times New Roman"/>
                <w:lang w:eastAsia="ja-JP"/>
              </w:rPr>
            </w:pPr>
          </w:p>
        </w:tc>
        <w:tc>
          <w:tcPr>
            <w:tcW w:w="708" w:type="dxa"/>
          </w:tcPr>
          <w:p w14:paraId="327189A0" w14:textId="77777777" w:rsidR="006A1FD0" w:rsidRPr="00831007" w:rsidRDefault="006A1FD0" w:rsidP="00073F31">
            <w:pPr>
              <w:rPr>
                <w:rFonts w:ascii="Times New Roman" w:eastAsia="MS Mincho" w:hAnsi="Times New Roman" w:cs="Times New Roman"/>
                <w:lang w:eastAsia="ja-JP"/>
              </w:rPr>
            </w:pPr>
          </w:p>
        </w:tc>
        <w:tc>
          <w:tcPr>
            <w:tcW w:w="837" w:type="dxa"/>
          </w:tcPr>
          <w:p w14:paraId="48B98D33" w14:textId="77777777" w:rsidR="006A1FD0" w:rsidRPr="00831007" w:rsidRDefault="006A1FD0" w:rsidP="00073F31">
            <w:pPr>
              <w:rPr>
                <w:rFonts w:ascii="Times New Roman" w:eastAsia="MS Mincho" w:hAnsi="Times New Roman" w:cs="Times New Roman"/>
                <w:lang w:eastAsia="ja-JP"/>
              </w:rPr>
            </w:pPr>
          </w:p>
        </w:tc>
        <w:tc>
          <w:tcPr>
            <w:tcW w:w="1006" w:type="dxa"/>
          </w:tcPr>
          <w:p w14:paraId="116AC1B6" w14:textId="77777777" w:rsidR="006A1FD0" w:rsidRPr="00831007" w:rsidRDefault="006A1FD0" w:rsidP="00073F31">
            <w:pPr>
              <w:rPr>
                <w:rFonts w:ascii="Times New Roman" w:eastAsia="MS Mincho" w:hAnsi="Times New Roman" w:cs="Times New Roman"/>
                <w:lang w:eastAsia="ja-JP"/>
              </w:rPr>
            </w:pPr>
          </w:p>
        </w:tc>
        <w:tc>
          <w:tcPr>
            <w:tcW w:w="709" w:type="dxa"/>
          </w:tcPr>
          <w:p w14:paraId="479610F9" w14:textId="77777777" w:rsidR="006A1FD0" w:rsidRPr="00831007" w:rsidRDefault="006A1FD0" w:rsidP="00073F31">
            <w:pPr>
              <w:rPr>
                <w:rFonts w:ascii="Times New Roman" w:eastAsia="MS Mincho" w:hAnsi="Times New Roman" w:cs="Times New Roman"/>
                <w:lang w:eastAsia="ja-JP"/>
              </w:rPr>
            </w:pPr>
          </w:p>
        </w:tc>
        <w:tc>
          <w:tcPr>
            <w:tcW w:w="992" w:type="dxa"/>
          </w:tcPr>
          <w:p w14:paraId="63160097" w14:textId="77777777" w:rsidR="006A1FD0" w:rsidRPr="00831007" w:rsidRDefault="006A1FD0" w:rsidP="00073F31">
            <w:pPr>
              <w:rPr>
                <w:rFonts w:ascii="Times New Roman" w:eastAsia="MS Mincho" w:hAnsi="Times New Roman" w:cs="Times New Roman"/>
                <w:lang w:eastAsia="ja-JP"/>
              </w:rPr>
            </w:pPr>
          </w:p>
        </w:tc>
        <w:tc>
          <w:tcPr>
            <w:tcW w:w="851" w:type="dxa"/>
          </w:tcPr>
          <w:p w14:paraId="5E217C6B" w14:textId="77777777" w:rsidR="006A1FD0" w:rsidRPr="00831007" w:rsidRDefault="006A1FD0" w:rsidP="00073F31">
            <w:pPr>
              <w:rPr>
                <w:rFonts w:ascii="Times New Roman" w:eastAsia="MS Mincho" w:hAnsi="Times New Roman" w:cs="Times New Roman"/>
                <w:lang w:eastAsia="ja-JP"/>
              </w:rPr>
            </w:pPr>
          </w:p>
        </w:tc>
        <w:tc>
          <w:tcPr>
            <w:tcW w:w="850" w:type="dxa"/>
          </w:tcPr>
          <w:p w14:paraId="45AEED5D" w14:textId="77777777" w:rsidR="006A1FD0" w:rsidRPr="00831007" w:rsidRDefault="006A1FD0" w:rsidP="00073F31">
            <w:pPr>
              <w:rPr>
                <w:rFonts w:ascii="Times New Roman" w:eastAsia="MS Mincho" w:hAnsi="Times New Roman" w:cs="Times New Roman"/>
                <w:lang w:eastAsia="ja-JP"/>
              </w:rPr>
            </w:pPr>
          </w:p>
        </w:tc>
        <w:tc>
          <w:tcPr>
            <w:tcW w:w="1134" w:type="dxa"/>
          </w:tcPr>
          <w:p w14:paraId="62D4D01D" w14:textId="77777777" w:rsidR="006A1FD0" w:rsidRPr="00831007" w:rsidRDefault="006A1FD0" w:rsidP="00073F31">
            <w:pPr>
              <w:rPr>
                <w:rFonts w:ascii="Times New Roman" w:eastAsia="MS Mincho" w:hAnsi="Times New Roman" w:cs="Times New Roman"/>
                <w:lang w:eastAsia="ja-JP"/>
              </w:rPr>
            </w:pPr>
          </w:p>
        </w:tc>
        <w:tc>
          <w:tcPr>
            <w:tcW w:w="1134" w:type="dxa"/>
          </w:tcPr>
          <w:p w14:paraId="1940E5BE" w14:textId="77777777" w:rsidR="006A1FD0" w:rsidRPr="00831007" w:rsidRDefault="006A1FD0" w:rsidP="00073F31">
            <w:pPr>
              <w:rPr>
                <w:rFonts w:ascii="Times New Roman" w:eastAsia="MS Mincho" w:hAnsi="Times New Roman" w:cs="Times New Roman"/>
                <w:lang w:eastAsia="ja-JP"/>
              </w:rPr>
            </w:pPr>
          </w:p>
        </w:tc>
      </w:tr>
      <w:tr w:rsidR="006A1FD0" w:rsidRPr="00831007" w14:paraId="29302D08" w14:textId="77777777" w:rsidTr="00115668">
        <w:tc>
          <w:tcPr>
            <w:tcW w:w="817" w:type="dxa"/>
          </w:tcPr>
          <w:p w14:paraId="30A146A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Ex. K+</w:t>
            </w:r>
          </w:p>
        </w:tc>
        <w:tc>
          <w:tcPr>
            <w:tcW w:w="817" w:type="dxa"/>
          </w:tcPr>
          <w:p w14:paraId="361FE72F" w14:textId="77777777" w:rsidR="006A1FD0" w:rsidRPr="00831007" w:rsidRDefault="006A1FD0" w:rsidP="00073F31">
            <w:pPr>
              <w:rPr>
                <w:rFonts w:ascii="Times New Roman" w:eastAsia="MS Mincho" w:hAnsi="Times New Roman" w:cs="Times New Roman"/>
                <w:lang w:eastAsia="ja-JP"/>
              </w:rPr>
            </w:pPr>
          </w:p>
        </w:tc>
        <w:tc>
          <w:tcPr>
            <w:tcW w:w="709" w:type="dxa"/>
          </w:tcPr>
          <w:p w14:paraId="00F4B53E" w14:textId="77777777" w:rsidR="006A1FD0" w:rsidRPr="00831007" w:rsidRDefault="006A1FD0" w:rsidP="00073F31">
            <w:pPr>
              <w:rPr>
                <w:rFonts w:ascii="Times New Roman" w:eastAsia="MS Mincho" w:hAnsi="Times New Roman" w:cs="Times New Roman"/>
                <w:lang w:eastAsia="ja-JP"/>
              </w:rPr>
            </w:pPr>
          </w:p>
        </w:tc>
        <w:tc>
          <w:tcPr>
            <w:tcW w:w="708" w:type="dxa"/>
          </w:tcPr>
          <w:p w14:paraId="46D9C3B8" w14:textId="77777777" w:rsidR="006A1FD0" w:rsidRPr="00831007" w:rsidRDefault="006A1FD0" w:rsidP="00073F31">
            <w:pPr>
              <w:rPr>
                <w:rFonts w:ascii="Times New Roman" w:eastAsia="MS Mincho" w:hAnsi="Times New Roman" w:cs="Times New Roman"/>
                <w:lang w:eastAsia="ja-JP"/>
              </w:rPr>
            </w:pPr>
          </w:p>
        </w:tc>
        <w:tc>
          <w:tcPr>
            <w:tcW w:w="837" w:type="dxa"/>
          </w:tcPr>
          <w:p w14:paraId="2B364C87" w14:textId="77777777" w:rsidR="006A1FD0" w:rsidRPr="00831007" w:rsidRDefault="006A1FD0" w:rsidP="00073F31">
            <w:pPr>
              <w:rPr>
                <w:rFonts w:ascii="Times New Roman" w:eastAsia="MS Mincho" w:hAnsi="Times New Roman" w:cs="Times New Roman"/>
                <w:lang w:eastAsia="ja-JP"/>
              </w:rPr>
            </w:pPr>
          </w:p>
        </w:tc>
        <w:tc>
          <w:tcPr>
            <w:tcW w:w="1006" w:type="dxa"/>
          </w:tcPr>
          <w:p w14:paraId="5D229E73" w14:textId="77777777" w:rsidR="006A1FD0" w:rsidRPr="00831007" w:rsidRDefault="006A1FD0" w:rsidP="00073F31">
            <w:pPr>
              <w:rPr>
                <w:rFonts w:ascii="Times New Roman" w:eastAsia="MS Mincho" w:hAnsi="Times New Roman" w:cs="Times New Roman"/>
                <w:lang w:eastAsia="ja-JP"/>
              </w:rPr>
            </w:pPr>
          </w:p>
        </w:tc>
        <w:tc>
          <w:tcPr>
            <w:tcW w:w="709" w:type="dxa"/>
          </w:tcPr>
          <w:p w14:paraId="14257F97" w14:textId="77777777" w:rsidR="006A1FD0" w:rsidRPr="00831007" w:rsidRDefault="006A1FD0" w:rsidP="00073F31">
            <w:pPr>
              <w:rPr>
                <w:rFonts w:ascii="Times New Roman" w:eastAsia="MS Mincho" w:hAnsi="Times New Roman" w:cs="Times New Roman"/>
                <w:lang w:eastAsia="ja-JP"/>
              </w:rPr>
            </w:pPr>
          </w:p>
        </w:tc>
        <w:tc>
          <w:tcPr>
            <w:tcW w:w="992" w:type="dxa"/>
          </w:tcPr>
          <w:p w14:paraId="7D9C8736" w14:textId="77777777" w:rsidR="006A1FD0" w:rsidRPr="00831007" w:rsidRDefault="006A1FD0" w:rsidP="00073F31">
            <w:pPr>
              <w:rPr>
                <w:rFonts w:ascii="Times New Roman" w:eastAsia="MS Mincho" w:hAnsi="Times New Roman" w:cs="Times New Roman"/>
                <w:lang w:eastAsia="ja-JP"/>
              </w:rPr>
            </w:pPr>
          </w:p>
        </w:tc>
        <w:tc>
          <w:tcPr>
            <w:tcW w:w="851" w:type="dxa"/>
          </w:tcPr>
          <w:p w14:paraId="78FC2E21" w14:textId="77777777" w:rsidR="006A1FD0" w:rsidRPr="00831007" w:rsidRDefault="006A1FD0" w:rsidP="00073F31">
            <w:pPr>
              <w:rPr>
                <w:rFonts w:ascii="Times New Roman" w:eastAsia="MS Mincho" w:hAnsi="Times New Roman" w:cs="Times New Roman"/>
                <w:lang w:eastAsia="ja-JP"/>
              </w:rPr>
            </w:pPr>
          </w:p>
        </w:tc>
        <w:tc>
          <w:tcPr>
            <w:tcW w:w="850" w:type="dxa"/>
          </w:tcPr>
          <w:p w14:paraId="7D82B094" w14:textId="77777777" w:rsidR="006A1FD0" w:rsidRPr="00831007" w:rsidRDefault="006A1FD0" w:rsidP="00073F31">
            <w:pPr>
              <w:rPr>
                <w:rFonts w:ascii="Times New Roman" w:eastAsia="MS Mincho" w:hAnsi="Times New Roman" w:cs="Times New Roman"/>
                <w:lang w:eastAsia="ja-JP"/>
              </w:rPr>
            </w:pPr>
          </w:p>
        </w:tc>
        <w:tc>
          <w:tcPr>
            <w:tcW w:w="1134" w:type="dxa"/>
          </w:tcPr>
          <w:p w14:paraId="19BD2311" w14:textId="77777777" w:rsidR="006A1FD0" w:rsidRPr="00831007" w:rsidRDefault="006A1FD0" w:rsidP="00073F31">
            <w:pPr>
              <w:rPr>
                <w:rFonts w:ascii="Times New Roman" w:eastAsia="MS Mincho" w:hAnsi="Times New Roman" w:cs="Times New Roman"/>
                <w:lang w:eastAsia="ja-JP"/>
              </w:rPr>
            </w:pPr>
          </w:p>
        </w:tc>
        <w:tc>
          <w:tcPr>
            <w:tcW w:w="1134" w:type="dxa"/>
          </w:tcPr>
          <w:p w14:paraId="07F6FC0D" w14:textId="77777777" w:rsidR="006A1FD0" w:rsidRPr="00831007" w:rsidRDefault="006A1FD0" w:rsidP="00073F31">
            <w:pPr>
              <w:rPr>
                <w:rFonts w:ascii="Times New Roman" w:eastAsia="MS Mincho" w:hAnsi="Times New Roman" w:cs="Times New Roman"/>
                <w:lang w:eastAsia="ja-JP"/>
              </w:rPr>
            </w:pPr>
          </w:p>
        </w:tc>
      </w:tr>
      <w:tr w:rsidR="006A1FD0" w:rsidRPr="00831007" w14:paraId="00BFA3C8" w14:textId="77777777" w:rsidTr="00115668">
        <w:tc>
          <w:tcPr>
            <w:tcW w:w="817" w:type="dxa"/>
          </w:tcPr>
          <w:p w14:paraId="383C4920" w14:textId="77777777" w:rsidR="006A1FD0" w:rsidRPr="00831007" w:rsidRDefault="006A1FD0" w:rsidP="00073F31">
            <w:pPr>
              <w:rPr>
                <w:rFonts w:ascii="Times New Roman" w:eastAsia="MS Mincho" w:hAnsi="Times New Roman" w:cs="Times New Roman"/>
                <w:vertAlign w:val="superscript"/>
                <w:lang w:eastAsia="ja-JP"/>
              </w:rPr>
            </w:pPr>
            <w:r w:rsidRPr="00831007">
              <w:rPr>
                <w:rFonts w:ascii="Times New Roman" w:eastAsia="MS Mincho" w:hAnsi="Times New Roman" w:cs="Times New Roman"/>
                <w:lang w:eastAsia="ja-JP"/>
              </w:rPr>
              <w:t>Na</w:t>
            </w:r>
            <w:r w:rsidRPr="00831007">
              <w:rPr>
                <w:rFonts w:ascii="Times New Roman" w:eastAsia="MS Mincho" w:hAnsi="Times New Roman" w:cs="Times New Roman"/>
                <w:vertAlign w:val="superscript"/>
                <w:lang w:eastAsia="ja-JP"/>
              </w:rPr>
              <w:t>+</w:t>
            </w:r>
          </w:p>
        </w:tc>
        <w:tc>
          <w:tcPr>
            <w:tcW w:w="817" w:type="dxa"/>
          </w:tcPr>
          <w:p w14:paraId="7BCE1375" w14:textId="77777777" w:rsidR="006A1FD0" w:rsidRPr="00831007" w:rsidRDefault="006A1FD0" w:rsidP="00073F31">
            <w:pPr>
              <w:rPr>
                <w:rFonts w:ascii="Times New Roman" w:eastAsia="MS Mincho" w:hAnsi="Times New Roman" w:cs="Times New Roman"/>
                <w:lang w:eastAsia="ja-JP"/>
              </w:rPr>
            </w:pPr>
          </w:p>
        </w:tc>
        <w:tc>
          <w:tcPr>
            <w:tcW w:w="709" w:type="dxa"/>
          </w:tcPr>
          <w:p w14:paraId="2BCD709B" w14:textId="77777777" w:rsidR="006A1FD0" w:rsidRPr="00831007" w:rsidRDefault="006A1FD0" w:rsidP="00073F31">
            <w:pPr>
              <w:rPr>
                <w:rFonts w:ascii="Times New Roman" w:eastAsia="MS Mincho" w:hAnsi="Times New Roman" w:cs="Times New Roman"/>
                <w:lang w:eastAsia="ja-JP"/>
              </w:rPr>
            </w:pPr>
          </w:p>
        </w:tc>
        <w:tc>
          <w:tcPr>
            <w:tcW w:w="708" w:type="dxa"/>
          </w:tcPr>
          <w:p w14:paraId="0365C2F4" w14:textId="77777777" w:rsidR="006A1FD0" w:rsidRPr="00831007" w:rsidRDefault="006A1FD0" w:rsidP="00073F31">
            <w:pPr>
              <w:rPr>
                <w:rFonts w:ascii="Times New Roman" w:eastAsia="MS Mincho" w:hAnsi="Times New Roman" w:cs="Times New Roman"/>
                <w:lang w:eastAsia="ja-JP"/>
              </w:rPr>
            </w:pPr>
          </w:p>
        </w:tc>
        <w:tc>
          <w:tcPr>
            <w:tcW w:w="837" w:type="dxa"/>
          </w:tcPr>
          <w:p w14:paraId="71F4B98B" w14:textId="77777777" w:rsidR="006A1FD0" w:rsidRPr="00831007" w:rsidRDefault="006A1FD0" w:rsidP="00073F31">
            <w:pPr>
              <w:rPr>
                <w:rFonts w:ascii="Times New Roman" w:eastAsia="MS Mincho" w:hAnsi="Times New Roman" w:cs="Times New Roman"/>
                <w:lang w:eastAsia="ja-JP"/>
              </w:rPr>
            </w:pPr>
          </w:p>
        </w:tc>
        <w:tc>
          <w:tcPr>
            <w:tcW w:w="1006" w:type="dxa"/>
          </w:tcPr>
          <w:p w14:paraId="547EFE75" w14:textId="77777777" w:rsidR="006A1FD0" w:rsidRPr="00831007" w:rsidRDefault="006A1FD0" w:rsidP="00073F31">
            <w:pPr>
              <w:rPr>
                <w:rFonts w:ascii="Times New Roman" w:eastAsia="MS Mincho" w:hAnsi="Times New Roman" w:cs="Times New Roman"/>
                <w:lang w:eastAsia="ja-JP"/>
              </w:rPr>
            </w:pPr>
          </w:p>
        </w:tc>
        <w:tc>
          <w:tcPr>
            <w:tcW w:w="709" w:type="dxa"/>
          </w:tcPr>
          <w:p w14:paraId="26F4BD2D" w14:textId="77777777" w:rsidR="006A1FD0" w:rsidRPr="00831007" w:rsidRDefault="006A1FD0" w:rsidP="00073F31">
            <w:pPr>
              <w:rPr>
                <w:rFonts w:ascii="Times New Roman" w:eastAsia="MS Mincho" w:hAnsi="Times New Roman" w:cs="Times New Roman"/>
                <w:lang w:eastAsia="ja-JP"/>
              </w:rPr>
            </w:pPr>
          </w:p>
        </w:tc>
        <w:tc>
          <w:tcPr>
            <w:tcW w:w="992" w:type="dxa"/>
          </w:tcPr>
          <w:p w14:paraId="160A25B1" w14:textId="77777777" w:rsidR="006A1FD0" w:rsidRPr="00831007" w:rsidRDefault="006A1FD0" w:rsidP="00073F31">
            <w:pPr>
              <w:rPr>
                <w:rFonts w:ascii="Times New Roman" w:eastAsia="MS Mincho" w:hAnsi="Times New Roman" w:cs="Times New Roman"/>
                <w:lang w:eastAsia="ja-JP"/>
              </w:rPr>
            </w:pPr>
          </w:p>
        </w:tc>
        <w:tc>
          <w:tcPr>
            <w:tcW w:w="851" w:type="dxa"/>
          </w:tcPr>
          <w:p w14:paraId="1E54AF93" w14:textId="77777777" w:rsidR="006A1FD0" w:rsidRPr="00831007" w:rsidRDefault="006A1FD0" w:rsidP="00073F31">
            <w:pPr>
              <w:rPr>
                <w:rFonts w:ascii="Times New Roman" w:eastAsia="MS Mincho" w:hAnsi="Times New Roman" w:cs="Times New Roman"/>
                <w:lang w:eastAsia="ja-JP"/>
              </w:rPr>
            </w:pPr>
          </w:p>
        </w:tc>
        <w:tc>
          <w:tcPr>
            <w:tcW w:w="850" w:type="dxa"/>
          </w:tcPr>
          <w:p w14:paraId="31E05DB0" w14:textId="77777777" w:rsidR="006A1FD0" w:rsidRPr="00831007" w:rsidRDefault="006A1FD0" w:rsidP="00073F31">
            <w:pPr>
              <w:rPr>
                <w:rFonts w:ascii="Times New Roman" w:eastAsia="MS Mincho" w:hAnsi="Times New Roman" w:cs="Times New Roman"/>
                <w:lang w:eastAsia="ja-JP"/>
              </w:rPr>
            </w:pPr>
          </w:p>
        </w:tc>
        <w:tc>
          <w:tcPr>
            <w:tcW w:w="1134" w:type="dxa"/>
          </w:tcPr>
          <w:p w14:paraId="07770720" w14:textId="77777777" w:rsidR="006A1FD0" w:rsidRPr="00831007" w:rsidRDefault="006A1FD0" w:rsidP="00073F31">
            <w:pPr>
              <w:rPr>
                <w:rFonts w:ascii="Times New Roman" w:eastAsia="MS Mincho" w:hAnsi="Times New Roman" w:cs="Times New Roman"/>
                <w:lang w:eastAsia="ja-JP"/>
              </w:rPr>
            </w:pPr>
          </w:p>
        </w:tc>
        <w:tc>
          <w:tcPr>
            <w:tcW w:w="1134" w:type="dxa"/>
          </w:tcPr>
          <w:p w14:paraId="7C591676" w14:textId="77777777" w:rsidR="006A1FD0" w:rsidRPr="00831007" w:rsidRDefault="006A1FD0" w:rsidP="00073F31">
            <w:pPr>
              <w:rPr>
                <w:rFonts w:ascii="Times New Roman" w:eastAsia="MS Mincho" w:hAnsi="Times New Roman" w:cs="Times New Roman"/>
                <w:lang w:eastAsia="ja-JP"/>
              </w:rPr>
            </w:pPr>
          </w:p>
        </w:tc>
      </w:tr>
      <w:tr w:rsidR="006A1FD0" w:rsidRPr="00831007" w14:paraId="3DC85898" w14:textId="77777777" w:rsidTr="00115668">
        <w:tc>
          <w:tcPr>
            <w:tcW w:w="817" w:type="dxa"/>
          </w:tcPr>
          <w:p w14:paraId="52FAED52" w14:textId="77777777" w:rsidR="006A1FD0" w:rsidRPr="00831007" w:rsidRDefault="006A1FD0" w:rsidP="00073F31">
            <w:pPr>
              <w:rPr>
                <w:rFonts w:ascii="Times New Roman" w:eastAsia="MS Mincho" w:hAnsi="Times New Roman" w:cs="Times New Roman"/>
                <w:vertAlign w:val="superscript"/>
                <w:lang w:eastAsia="ja-JP"/>
              </w:rPr>
            </w:pPr>
            <w:r w:rsidRPr="00831007">
              <w:rPr>
                <w:rFonts w:ascii="Times New Roman" w:eastAsia="MS Mincho" w:hAnsi="Times New Roman" w:cs="Times New Roman"/>
                <w:lang w:eastAsia="ja-JP"/>
              </w:rPr>
              <w:t>Ca</w:t>
            </w:r>
            <w:r w:rsidRPr="00831007">
              <w:rPr>
                <w:rFonts w:ascii="Times New Roman" w:eastAsia="MS Mincho" w:hAnsi="Times New Roman" w:cs="Times New Roman"/>
                <w:vertAlign w:val="superscript"/>
                <w:lang w:eastAsia="ja-JP"/>
              </w:rPr>
              <w:t>++</w:t>
            </w:r>
          </w:p>
        </w:tc>
        <w:tc>
          <w:tcPr>
            <w:tcW w:w="817" w:type="dxa"/>
          </w:tcPr>
          <w:p w14:paraId="7F6F4F6F" w14:textId="77777777" w:rsidR="006A1FD0" w:rsidRPr="00831007" w:rsidRDefault="006A1FD0" w:rsidP="00073F31">
            <w:pPr>
              <w:rPr>
                <w:rFonts w:ascii="Times New Roman" w:eastAsia="MS Mincho" w:hAnsi="Times New Roman" w:cs="Times New Roman"/>
                <w:lang w:eastAsia="ja-JP"/>
              </w:rPr>
            </w:pPr>
          </w:p>
        </w:tc>
        <w:tc>
          <w:tcPr>
            <w:tcW w:w="709" w:type="dxa"/>
          </w:tcPr>
          <w:p w14:paraId="6C474929" w14:textId="77777777" w:rsidR="006A1FD0" w:rsidRPr="00831007" w:rsidRDefault="006A1FD0" w:rsidP="00073F31">
            <w:pPr>
              <w:rPr>
                <w:rFonts w:ascii="Times New Roman" w:eastAsia="MS Mincho" w:hAnsi="Times New Roman" w:cs="Times New Roman"/>
                <w:lang w:eastAsia="ja-JP"/>
              </w:rPr>
            </w:pPr>
          </w:p>
        </w:tc>
        <w:tc>
          <w:tcPr>
            <w:tcW w:w="708" w:type="dxa"/>
          </w:tcPr>
          <w:p w14:paraId="05CEA335" w14:textId="77777777" w:rsidR="006A1FD0" w:rsidRPr="00831007" w:rsidRDefault="006A1FD0" w:rsidP="00073F31">
            <w:pPr>
              <w:rPr>
                <w:rFonts w:ascii="Times New Roman" w:eastAsia="MS Mincho" w:hAnsi="Times New Roman" w:cs="Times New Roman"/>
                <w:lang w:eastAsia="ja-JP"/>
              </w:rPr>
            </w:pPr>
          </w:p>
        </w:tc>
        <w:tc>
          <w:tcPr>
            <w:tcW w:w="837" w:type="dxa"/>
          </w:tcPr>
          <w:p w14:paraId="6357DEBA" w14:textId="77777777" w:rsidR="006A1FD0" w:rsidRPr="00831007" w:rsidRDefault="006A1FD0" w:rsidP="00073F31">
            <w:pPr>
              <w:rPr>
                <w:rFonts w:ascii="Times New Roman" w:eastAsia="MS Mincho" w:hAnsi="Times New Roman" w:cs="Times New Roman"/>
                <w:lang w:eastAsia="ja-JP"/>
              </w:rPr>
            </w:pPr>
          </w:p>
        </w:tc>
        <w:tc>
          <w:tcPr>
            <w:tcW w:w="1006" w:type="dxa"/>
          </w:tcPr>
          <w:p w14:paraId="3D08616F" w14:textId="77777777" w:rsidR="006A1FD0" w:rsidRPr="00831007" w:rsidRDefault="006A1FD0" w:rsidP="00073F31">
            <w:pPr>
              <w:rPr>
                <w:rFonts w:ascii="Times New Roman" w:eastAsia="MS Mincho" w:hAnsi="Times New Roman" w:cs="Times New Roman"/>
                <w:lang w:eastAsia="ja-JP"/>
              </w:rPr>
            </w:pPr>
          </w:p>
        </w:tc>
        <w:tc>
          <w:tcPr>
            <w:tcW w:w="709" w:type="dxa"/>
          </w:tcPr>
          <w:p w14:paraId="058EAD54" w14:textId="77777777" w:rsidR="006A1FD0" w:rsidRPr="00831007" w:rsidRDefault="006A1FD0" w:rsidP="00073F31">
            <w:pPr>
              <w:rPr>
                <w:rFonts w:ascii="Times New Roman" w:eastAsia="MS Mincho" w:hAnsi="Times New Roman" w:cs="Times New Roman"/>
                <w:lang w:eastAsia="ja-JP"/>
              </w:rPr>
            </w:pPr>
          </w:p>
        </w:tc>
        <w:tc>
          <w:tcPr>
            <w:tcW w:w="992" w:type="dxa"/>
          </w:tcPr>
          <w:p w14:paraId="4D9C265D" w14:textId="77777777" w:rsidR="006A1FD0" w:rsidRPr="00831007" w:rsidRDefault="006A1FD0" w:rsidP="00073F31">
            <w:pPr>
              <w:rPr>
                <w:rFonts w:ascii="Times New Roman" w:eastAsia="MS Mincho" w:hAnsi="Times New Roman" w:cs="Times New Roman"/>
                <w:lang w:eastAsia="ja-JP"/>
              </w:rPr>
            </w:pPr>
          </w:p>
        </w:tc>
        <w:tc>
          <w:tcPr>
            <w:tcW w:w="851" w:type="dxa"/>
          </w:tcPr>
          <w:p w14:paraId="7A78961F" w14:textId="77777777" w:rsidR="006A1FD0" w:rsidRPr="00831007" w:rsidRDefault="006A1FD0" w:rsidP="00073F31">
            <w:pPr>
              <w:rPr>
                <w:rFonts w:ascii="Times New Roman" w:eastAsia="MS Mincho" w:hAnsi="Times New Roman" w:cs="Times New Roman"/>
                <w:lang w:eastAsia="ja-JP"/>
              </w:rPr>
            </w:pPr>
          </w:p>
        </w:tc>
        <w:tc>
          <w:tcPr>
            <w:tcW w:w="850" w:type="dxa"/>
          </w:tcPr>
          <w:p w14:paraId="7F242961" w14:textId="77777777" w:rsidR="006A1FD0" w:rsidRPr="00831007" w:rsidRDefault="006A1FD0" w:rsidP="00073F31">
            <w:pPr>
              <w:rPr>
                <w:rFonts w:ascii="Times New Roman" w:eastAsia="MS Mincho" w:hAnsi="Times New Roman" w:cs="Times New Roman"/>
                <w:lang w:eastAsia="ja-JP"/>
              </w:rPr>
            </w:pPr>
          </w:p>
        </w:tc>
        <w:tc>
          <w:tcPr>
            <w:tcW w:w="1134" w:type="dxa"/>
          </w:tcPr>
          <w:p w14:paraId="295473D6" w14:textId="77777777" w:rsidR="006A1FD0" w:rsidRPr="00831007" w:rsidRDefault="006A1FD0" w:rsidP="00073F31">
            <w:pPr>
              <w:rPr>
                <w:rFonts w:ascii="Times New Roman" w:eastAsia="MS Mincho" w:hAnsi="Times New Roman" w:cs="Times New Roman"/>
                <w:lang w:eastAsia="ja-JP"/>
              </w:rPr>
            </w:pPr>
          </w:p>
        </w:tc>
        <w:tc>
          <w:tcPr>
            <w:tcW w:w="1134" w:type="dxa"/>
          </w:tcPr>
          <w:p w14:paraId="27ECAD7D" w14:textId="77777777" w:rsidR="006A1FD0" w:rsidRPr="00831007" w:rsidRDefault="006A1FD0" w:rsidP="00073F31">
            <w:pPr>
              <w:rPr>
                <w:rFonts w:ascii="Times New Roman" w:eastAsia="MS Mincho" w:hAnsi="Times New Roman" w:cs="Times New Roman"/>
                <w:lang w:eastAsia="ja-JP"/>
              </w:rPr>
            </w:pPr>
          </w:p>
        </w:tc>
      </w:tr>
      <w:tr w:rsidR="006A1FD0" w:rsidRPr="00831007" w14:paraId="1A886892" w14:textId="77777777" w:rsidTr="00115668">
        <w:tc>
          <w:tcPr>
            <w:tcW w:w="817" w:type="dxa"/>
          </w:tcPr>
          <w:p w14:paraId="49FBA44C" w14:textId="77777777" w:rsidR="006A1FD0" w:rsidRPr="00831007" w:rsidRDefault="006A1FD0" w:rsidP="00073F31">
            <w:pPr>
              <w:rPr>
                <w:rFonts w:ascii="Times New Roman" w:eastAsia="MS Mincho" w:hAnsi="Times New Roman" w:cs="Times New Roman"/>
                <w:vertAlign w:val="superscript"/>
                <w:lang w:eastAsia="ja-JP"/>
              </w:rPr>
            </w:pPr>
            <w:r w:rsidRPr="00831007">
              <w:rPr>
                <w:rFonts w:ascii="Times New Roman" w:eastAsia="MS Mincho" w:hAnsi="Times New Roman" w:cs="Times New Roman"/>
                <w:lang w:eastAsia="ja-JP"/>
              </w:rPr>
              <w:t>Mg</w:t>
            </w:r>
            <w:r w:rsidRPr="00831007">
              <w:rPr>
                <w:rFonts w:ascii="Times New Roman" w:eastAsia="MS Mincho" w:hAnsi="Times New Roman" w:cs="Times New Roman"/>
                <w:vertAlign w:val="superscript"/>
                <w:lang w:eastAsia="ja-JP"/>
              </w:rPr>
              <w:t>++</w:t>
            </w:r>
          </w:p>
        </w:tc>
        <w:tc>
          <w:tcPr>
            <w:tcW w:w="817" w:type="dxa"/>
          </w:tcPr>
          <w:p w14:paraId="55DAD2B9" w14:textId="77777777" w:rsidR="006A1FD0" w:rsidRPr="00831007" w:rsidRDefault="006A1FD0" w:rsidP="00073F31">
            <w:pPr>
              <w:rPr>
                <w:rFonts w:ascii="Times New Roman" w:eastAsia="MS Mincho" w:hAnsi="Times New Roman" w:cs="Times New Roman"/>
                <w:lang w:eastAsia="ja-JP"/>
              </w:rPr>
            </w:pPr>
          </w:p>
        </w:tc>
        <w:tc>
          <w:tcPr>
            <w:tcW w:w="709" w:type="dxa"/>
          </w:tcPr>
          <w:p w14:paraId="46D2D840" w14:textId="77777777" w:rsidR="006A1FD0" w:rsidRPr="00831007" w:rsidRDefault="006A1FD0" w:rsidP="00073F31">
            <w:pPr>
              <w:rPr>
                <w:rFonts w:ascii="Times New Roman" w:eastAsia="MS Mincho" w:hAnsi="Times New Roman" w:cs="Times New Roman"/>
                <w:lang w:eastAsia="ja-JP"/>
              </w:rPr>
            </w:pPr>
          </w:p>
        </w:tc>
        <w:tc>
          <w:tcPr>
            <w:tcW w:w="708" w:type="dxa"/>
          </w:tcPr>
          <w:p w14:paraId="21BEEF4F" w14:textId="77777777" w:rsidR="006A1FD0" w:rsidRPr="00831007" w:rsidRDefault="006A1FD0" w:rsidP="00073F31">
            <w:pPr>
              <w:rPr>
                <w:rFonts w:ascii="Times New Roman" w:eastAsia="MS Mincho" w:hAnsi="Times New Roman" w:cs="Times New Roman"/>
                <w:lang w:eastAsia="ja-JP"/>
              </w:rPr>
            </w:pPr>
          </w:p>
        </w:tc>
        <w:tc>
          <w:tcPr>
            <w:tcW w:w="837" w:type="dxa"/>
          </w:tcPr>
          <w:p w14:paraId="34EF7E4B" w14:textId="77777777" w:rsidR="006A1FD0" w:rsidRPr="00831007" w:rsidRDefault="006A1FD0" w:rsidP="00073F31">
            <w:pPr>
              <w:rPr>
                <w:rFonts w:ascii="Times New Roman" w:eastAsia="MS Mincho" w:hAnsi="Times New Roman" w:cs="Times New Roman"/>
                <w:lang w:eastAsia="ja-JP"/>
              </w:rPr>
            </w:pPr>
          </w:p>
        </w:tc>
        <w:tc>
          <w:tcPr>
            <w:tcW w:w="1006" w:type="dxa"/>
          </w:tcPr>
          <w:p w14:paraId="62CCDFDB" w14:textId="77777777" w:rsidR="006A1FD0" w:rsidRPr="00831007" w:rsidRDefault="006A1FD0" w:rsidP="00073F31">
            <w:pPr>
              <w:rPr>
                <w:rFonts w:ascii="Times New Roman" w:eastAsia="MS Mincho" w:hAnsi="Times New Roman" w:cs="Times New Roman"/>
                <w:lang w:eastAsia="ja-JP"/>
              </w:rPr>
            </w:pPr>
          </w:p>
        </w:tc>
        <w:tc>
          <w:tcPr>
            <w:tcW w:w="709" w:type="dxa"/>
          </w:tcPr>
          <w:p w14:paraId="68B4C1E0" w14:textId="77777777" w:rsidR="006A1FD0" w:rsidRPr="00831007" w:rsidRDefault="006A1FD0" w:rsidP="00073F31">
            <w:pPr>
              <w:rPr>
                <w:rFonts w:ascii="Times New Roman" w:eastAsia="MS Mincho" w:hAnsi="Times New Roman" w:cs="Times New Roman"/>
                <w:lang w:eastAsia="ja-JP"/>
              </w:rPr>
            </w:pPr>
          </w:p>
        </w:tc>
        <w:tc>
          <w:tcPr>
            <w:tcW w:w="992" w:type="dxa"/>
          </w:tcPr>
          <w:p w14:paraId="797EAF19" w14:textId="77777777" w:rsidR="006A1FD0" w:rsidRPr="00831007" w:rsidRDefault="006A1FD0" w:rsidP="00073F31">
            <w:pPr>
              <w:rPr>
                <w:rFonts w:ascii="Times New Roman" w:eastAsia="MS Mincho" w:hAnsi="Times New Roman" w:cs="Times New Roman"/>
                <w:lang w:eastAsia="ja-JP"/>
              </w:rPr>
            </w:pPr>
          </w:p>
        </w:tc>
        <w:tc>
          <w:tcPr>
            <w:tcW w:w="851" w:type="dxa"/>
          </w:tcPr>
          <w:p w14:paraId="0C105489" w14:textId="77777777" w:rsidR="006A1FD0" w:rsidRPr="00831007" w:rsidRDefault="006A1FD0" w:rsidP="00073F31">
            <w:pPr>
              <w:rPr>
                <w:rFonts w:ascii="Times New Roman" w:eastAsia="MS Mincho" w:hAnsi="Times New Roman" w:cs="Times New Roman"/>
                <w:lang w:eastAsia="ja-JP"/>
              </w:rPr>
            </w:pPr>
          </w:p>
        </w:tc>
        <w:tc>
          <w:tcPr>
            <w:tcW w:w="850" w:type="dxa"/>
          </w:tcPr>
          <w:p w14:paraId="6987C862" w14:textId="77777777" w:rsidR="006A1FD0" w:rsidRPr="00831007" w:rsidRDefault="006A1FD0" w:rsidP="00073F31">
            <w:pPr>
              <w:rPr>
                <w:rFonts w:ascii="Times New Roman" w:eastAsia="MS Mincho" w:hAnsi="Times New Roman" w:cs="Times New Roman"/>
                <w:lang w:eastAsia="ja-JP"/>
              </w:rPr>
            </w:pPr>
          </w:p>
        </w:tc>
        <w:tc>
          <w:tcPr>
            <w:tcW w:w="1134" w:type="dxa"/>
          </w:tcPr>
          <w:p w14:paraId="191F55C9" w14:textId="77777777" w:rsidR="006A1FD0" w:rsidRPr="00831007" w:rsidRDefault="006A1FD0" w:rsidP="00073F31">
            <w:pPr>
              <w:rPr>
                <w:rFonts w:ascii="Times New Roman" w:eastAsia="MS Mincho" w:hAnsi="Times New Roman" w:cs="Times New Roman"/>
                <w:lang w:eastAsia="ja-JP"/>
              </w:rPr>
            </w:pPr>
          </w:p>
        </w:tc>
        <w:tc>
          <w:tcPr>
            <w:tcW w:w="1134" w:type="dxa"/>
          </w:tcPr>
          <w:p w14:paraId="622AAEFF" w14:textId="77777777" w:rsidR="006A1FD0" w:rsidRPr="00831007" w:rsidRDefault="006A1FD0" w:rsidP="00073F31">
            <w:pPr>
              <w:rPr>
                <w:rFonts w:ascii="Times New Roman" w:eastAsia="MS Mincho" w:hAnsi="Times New Roman" w:cs="Times New Roman"/>
                <w:lang w:eastAsia="ja-JP"/>
              </w:rPr>
            </w:pPr>
          </w:p>
        </w:tc>
      </w:tr>
      <w:tr w:rsidR="006A1FD0" w:rsidRPr="00831007" w14:paraId="00DF34E2" w14:textId="77777777" w:rsidTr="00115668">
        <w:tc>
          <w:tcPr>
            <w:tcW w:w="817" w:type="dxa"/>
          </w:tcPr>
          <w:p w14:paraId="7E206D2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Ba. Sa.</w:t>
            </w:r>
          </w:p>
        </w:tc>
        <w:tc>
          <w:tcPr>
            <w:tcW w:w="817" w:type="dxa"/>
          </w:tcPr>
          <w:p w14:paraId="3D0828EA" w14:textId="77777777" w:rsidR="006A1FD0" w:rsidRPr="00831007" w:rsidRDefault="006A1FD0" w:rsidP="00073F31">
            <w:pPr>
              <w:rPr>
                <w:rFonts w:ascii="Times New Roman" w:eastAsia="MS Mincho" w:hAnsi="Times New Roman" w:cs="Times New Roman"/>
                <w:lang w:eastAsia="ja-JP"/>
              </w:rPr>
            </w:pPr>
          </w:p>
        </w:tc>
        <w:tc>
          <w:tcPr>
            <w:tcW w:w="709" w:type="dxa"/>
          </w:tcPr>
          <w:p w14:paraId="7D16783D" w14:textId="77777777" w:rsidR="006A1FD0" w:rsidRPr="00831007" w:rsidRDefault="006A1FD0" w:rsidP="00073F31">
            <w:pPr>
              <w:rPr>
                <w:rFonts w:ascii="Times New Roman" w:eastAsia="MS Mincho" w:hAnsi="Times New Roman" w:cs="Times New Roman"/>
                <w:lang w:eastAsia="ja-JP"/>
              </w:rPr>
            </w:pPr>
          </w:p>
        </w:tc>
        <w:tc>
          <w:tcPr>
            <w:tcW w:w="708" w:type="dxa"/>
          </w:tcPr>
          <w:p w14:paraId="620FB731" w14:textId="77777777" w:rsidR="006A1FD0" w:rsidRPr="00831007" w:rsidRDefault="006A1FD0" w:rsidP="00073F31">
            <w:pPr>
              <w:rPr>
                <w:rFonts w:ascii="Times New Roman" w:eastAsia="MS Mincho" w:hAnsi="Times New Roman" w:cs="Times New Roman"/>
                <w:lang w:eastAsia="ja-JP"/>
              </w:rPr>
            </w:pPr>
          </w:p>
        </w:tc>
        <w:tc>
          <w:tcPr>
            <w:tcW w:w="837" w:type="dxa"/>
          </w:tcPr>
          <w:p w14:paraId="0FF3B689" w14:textId="77777777" w:rsidR="006A1FD0" w:rsidRPr="00831007" w:rsidRDefault="006A1FD0" w:rsidP="00073F31">
            <w:pPr>
              <w:rPr>
                <w:rFonts w:ascii="Times New Roman" w:eastAsia="MS Mincho" w:hAnsi="Times New Roman" w:cs="Times New Roman"/>
                <w:lang w:eastAsia="ja-JP"/>
              </w:rPr>
            </w:pPr>
          </w:p>
        </w:tc>
        <w:tc>
          <w:tcPr>
            <w:tcW w:w="1006" w:type="dxa"/>
          </w:tcPr>
          <w:p w14:paraId="13AE502F" w14:textId="77777777" w:rsidR="006A1FD0" w:rsidRPr="00831007" w:rsidRDefault="006A1FD0" w:rsidP="00073F31">
            <w:pPr>
              <w:rPr>
                <w:rFonts w:ascii="Times New Roman" w:eastAsia="MS Mincho" w:hAnsi="Times New Roman" w:cs="Times New Roman"/>
                <w:lang w:eastAsia="ja-JP"/>
              </w:rPr>
            </w:pPr>
          </w:p>
        </w:tc>
        <w:tc>
          <w:tcPr>
            <w:tcW w:w="709" w:type="dxa"/>
          </w:tcPr>
          <w:p w14:paraId="2146C736" w14:textId="77777777" w:rsidR="006A1FD0" w:rsidRPr="00831007" w:rsidRDefault="006A1FD0" w:rsidP="00073F31">
            <w:pPr>
              <w:rPr>
                <w:rFonts w:ascii="Times New Roman" w:eastAsia="MS Mincho" w:hAnsi="Times New Roman" w:cs="Times New Roman"/>
                <w:lang w:eastAsia="ja-JP"/>
              </w:rPr>
            </w:pPr>
          </w:p>
        </w:tc>
        <w:tc>
          <w:tcPr>
            <w:tcW w:w="992" w:type="dxa"/>
          </w:tcPr>
          <w:p w14:paraId="33551592" w14:textId="77777777" w:rsidR="006A1FD0" w:rsidRPr="00831007" w:rsidRDefault="006A1FD0" w:rsidP="00073F31">
            <w:pPr>
              <w:rPr>
                <w:rFonts w:ascii="Times New Roman" w:eastAsia="MS Mincho" w:hAnsi="Times New Roman" w:cs="Times New Roman"/>
                <w:lang w:eastAsia="ja-JP"/>
              </w:rPr>
            </w:pPr>
          </w:p>
        </w:tc>
        <w:tc>
          <w:tcPr>
            <w:tcW w:w="851" w:type="dxa"/>
          </w:tcPr>
          <w:p w14:paraId="6229494B" w14:textId="77777777" w:rsidR="006A1FD0" w:rsidRPr="00831007" w:rsidRDefault="006A1FD0" w:rsidP="00073F31">
            <w:pPr>
              <w:rPr>
                <w:rFonts w:ascii="Times New Roman" w:eastAsia="MS Mincho" w:hAnsi="Times New Roman" w:cs="Times New Roman"/>
                <w:lang w:eastAsia="ja-JP"/>
              </w:rPr>
            </w:pPr>
          </w:p>
        </w:tc>
        <w:tc>
          <w:tcPr>
            <w:tcW w:w="850" w:type="dxa"/>
          </w:tcPr>
          <w:p w14:paraId="64EDB87B" w14:textId="77777777" w:rsidR="006A1FD0" w:rsidRPr="00831007" w:rsidRDefault="006A1FD0" w:rsidP="00073F31">
            <w:pPr>
              <w:rPr>
                <w:rFonts w:ascii="Times New Roman" w:eastAsia="MS Mincho" w:hAnsi="Times New Roman" w:cs="Times New Roman"/>
                <w:lang w:eastAsia="ja-JP"/>
              </w:rPr>
            </w:pPr>
          </w:p>
        </w:tc>
        <w:tc>
          <w:tcPr>
            <w:tcW w:w="1134" w:type="dxa"/>
          </w:tcPr>
          <w:p w14:paraId="0ECB38A7" w14:textId="77777777" w:rsidR="006A1FD0" w:rsidRPr="00831007" w:rsidRDefault="006A1FD0" w:rsidP="00073F31">
            <w:pPr>
              <w:rPr>
                <w:rFonts w:ascii="Times New Roman" w:eastAsia="MS Mincho" w:hAnsi="Times New Roman" w:cs="Times New Roman"/>
                <w:lang w:eastAsia="ja-JP"/>
              </w:rPr>
            </w:pPr>
          </w:p>
        </w:tc>
        <w:tc>
          <w:tcPr>
            <w:tcW w:w="1134" w:type="dxa"/>
          </w:tcPr>
          <w:p w14:paraId="25491CB6" w14:textId="77777777" w:rsidR="006A1FD0" w:rsidRPr="00831007" w:rsidRDefault="006A1FD0" w:rsidP="00073F31">
            <w:pPr>
              <w:rPr>
                <w:rFonts w:ascii="Times New Roman" w:eastAsia="MS Mincho" w:hAnsi="Times New Roman" w:cs="Times New Roman"/>
                <w:lang w:eastAsia="ja-JP"/>
              </w:rPr>
            </w:pPr>
          </w:p>
        </w:tc>
      </w:tr>
      <w:tr w:rsidR="006A1FD0" w:rsidRPr="00831007" w14:paraId="355CCC75" w14:textId="77777777" w:rsidTr="00115668">
        <w:tc>
          <w:tcPr>
            <w:tcW w:w="817" w:type="dxa"/>
          </w:tcPr>
          <w:p w14:paraId="0DFC6F8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O.m</w:t>
            </w:r>
          </w:p>
        </w:tc>
        <w:tc>
          <w:tcPr>
            <w:tcW w:w="817" w:type="dxa"/>
          </w:tcPr>
          <w:p w14:paraId="284EAAEA" w14:textId="77777777" w:rsidR="006A1FD0" w:rsidRPr="00831007" w:rsidRDefault="006A1FD0" w:rsidP="00073F31">
            <w:pPr>
              <w:rPr>
                <w:rFonts w:ascii="Times New Roman" w:eastAsia="MS Mincho" w:hAnsi="Times New Roman" w:cs="Times New Roman"/>
                <w:lang w:eastAsia="ja-JP"/>
              </w:rPr>
            </w:pPr>
          </w:p>
        </w:tc>
        <w:tc>
          <w:tcPr>
            <w:tcW w:w="709" w:type="dxa"/>
          </w:tcPr>
          <w:p w14:paraId="6CFFAC6F" w14:textId="77777777" w:rsidR="006A1FD0" w:rsidRPr="00831007" w:rsidRDefault="006A1FD0" w:rsidP="00073F31">
            <w:pPr>
              <w:rPr>
                <w:rFonts w:ascii="Times New Roman" w:eastAsia="MS Mincho" w:hAnsi="Times New Roman" w:cs="Times New Roman"/>
                <w:lang w:eastAsia="ja-JP"/>
              </w:rPr>
            </w:pPr>
          </w:p>
        </w:tc>
        <w:tc>
          <w:tcPr>
            <w:tcW w:w="708" w:type="dxa"/>
          </w:tcPr>
          <w:p w14:paraId="27870338" w14:textId="77777777" w:rsidR="006A1FD0" w:rsidRPr="00831007" w:rsidRDefault="006A1FD0" w:rsidP="00073F31">
            <w:pPr>
              <w:rPr>
                <w:rFonts w:ascii="Times New Roman" w:eastAsia="MS Mincho" w:hAnsi="Times New Roman" w:cs="Times New Roman"/>
                <w:lang w:eastAsia="ja-JP"/>
              </w:rPr>
            </w:pPr>
          </w:p>
        </w:tc>
        <w:tc>
          <w:tcPr>
            <w:tcW w:w="837" w:type="dxa"/>
          </w:tcPr>
          <w:p w14:paraId="019331F8" w14:textId="77777777" w:rsidR="006A1FD0" w:rsidRPr="00831007" w:rsidRDefault="006A1FD0" w:rsidP="00073F31">
            <w:pPr>
              <w:rPr>
                <w:rFonts w:ascii="Times New Roman" w:eastAsia="MS Mincho" w:hAnsi="Times New Roman" w:cs="Times New Roman"/>
                <w:lang w:eastAsia="ja-JP"/>
              </w:rPr>
            </w:pPr>
          </w:p>
        </w:tc>
        <w:tc>
          <w:tcPr>
            <w:tcW w:w="1006" w:type="dxa"/>
          </w:tcPr>
          <w:p w14:paraId="06F0BA88" w14:textId="77777777" w:rsidR="006A1FD0" w:rsidRPr="00831007" w:rsidRDefault="006A1FD0" w:rsidP="00073F31">
            <w:pPr>
              <w:rPr>
                <w:rFonts w:ascii="Times New Roman" w:eastAsia="MS Mincho" w:hAnsi="Times New Roman" w:cs="Times New Roman"/>
                <w:lang w:eastAsia="ja-JP"/>
              </w:rPr>
            </w:pPr>
          </w:p>
        </w:tc>
        <w:tc>
          <w:tcPr>
            <w:tcW w:w="709" w:type="dxa"/>
          </w:tcPr>
          <w:p w14:paraId="5C30B92A" w14:textId="77777777" w:rsidR="006A1FD0" w:rsidRPr="00831007" w:rsidRDefault="006A1FD0" w:rsidP="00073F31">
            <w:pPr>
              <w:rPr>
                <w:rFonts w:ascii="Times New Roman" w:eastAsia="MS Mincho" w:hAnsi="Times New Roman" w:cs="Times New Roman"/>
                <w:lang w:eastAsia="ja-JP"/>
              </w:rPr>
            </w:pPr>
          </w:p>
        </w:tc>
        <w:tc>
          <w:tcPr>
            <w:tcW w:w="992" w:type="dxa"/>
          </w:tcPr>
          <w:p w14:paraId="543C69B8" w14:textId="77777777" w:rsidR="006A1FD0" w:rsidRPr="00831007" w:rsidRDefault="006A1FD0" w:rsidP="00073F31">
            <w:pPr>
              <w:rPr>
                <w:rFonts w:ascii="Times New Roman" w:eastAsia="MS Mincho" w:hAnsi="Times New Roman" w:cs="Times New Roman"/>
                <w:lang w:eastAsia="ja-JP"/>
              </w:rPr>
            </w:pPr>
          </w:p>
        </w:tc>
        <w:tc>
          <w:tcPr>
            <w:tcW w:w="851" w:type="dxa"/>
          </w:tcPr>
          <w:p w14:paraId="2CB097C1" w14:textId="77777777" w:rsidR="006A1FD0" w:rsidRPr="00831007" w:rsidRDefault="006A1FD0" w:rsidP="00073F31">
            <w:pPr>
              <w:rPr>
                <w:rFonts w:ascii="Times New Roman" w:eastAsia="MS Mincho" w:hAnsi="Times New Roman" w:cs="Times New Roman"/>
                <w:lang w:eastAsia="ja-JP"/>
              </w:rPr>
            </w:pPr>
          </w:p>
        </w:tc>
        <w:tc>
          <w:tcPr>
            <w:tcW w:w="850" w:type="dxa"/>
          </w:tcPr>
          <w:p w14:paraId="0DBA8DC6" w14:textId="77777777" w:rsidR="006A1FD0" w:rsidRPr="00831007" w:rsidRDefault="006A1FD0" w:rsidP="00073F31">
            <w:pPr>
              <w:rPr>
                <w:rFonts w:ascii="Times New Roman" w:eastAsia="MS Mincho" w:hAnsi="Times New Roman" w:cs="Times New Roman"/>
                <w:lang w:eastAsia="ja-JP"/>
              </w:rPr>
            </w:pPr>
          </w:p>
        </w:tc>
        <w:tc>
          <w:tcPr>
            <w:tcW w:w="1134" w:type="dxa"/>
          </w:tcPr>
          <w:p w14:paraId="48DDA36B" w14:textId="77777777" w:rsidR="006A1FD0" w:rsidRPr="00831007" w:rsidRDefault="006A1FD0" w:rsidP="00073F31">
            <w:pPr>
              <w:rPr>
                <w:rFonts w:ascii="Times New Roman" w:eastAsia="MS Mincho" w:hAnsi="Times New Roman" w:cs="Times New Roman"/>
                <w:lang w:eastAsia="ja-JP"/>
              </w:rPr>
            </w:pPr>
          </w:p>
        </w:tc>
        <w:tc>
          <w:tcPr>
            <w:tcW w:w="1134" w:type="dxa"/>
          </w:tcPr>
          <w:p w14:paraId="79D32C70" w14:textId="77777777" w:rsidR="006A1FD0" w:rsidRPr="00831007" w:rsidRDefault="006A1FD0" w:rsidP="00073F31">
            <w:pPr>
              <w:rPr>
                <w:rFonts w:ascii="Times New Roman" w:eastAsia="MS Mincho" w:hAnsi="Times New Roman" w:cs="Times New Roman"/>
                <w:lang w:eastAsia="ja-JP"/>
              </w:rPr>
            </w:pPr>
          </w:p>
        </w:tc>
      </w:tr>
      <w:tr w:rsidR="006A1FD0" w:rsidRPr="00831007" w14:paraId="55C45697" w14:textId="77777777" w:rsidTr="00115668">
        <w:tc>
          <w:tcPr>
            <w:tcW w:w="817" w:type="dxa"/>
          </w:tcPr>
          <w:p w14:paraId="441C837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Tex</w:t>
            </w:r>
          </w:p>
        </w:tc>
        <w:tc>
          <w:tcPr>
            <w:tcW w:w="817" w:type="dxa"/>
          </w:tcPr>
          <w:p w14:paraId="14EB3ED9" w14:textId="77777777" w:rsidR="006A1FD0" w:rsidRPr="00831007" w:rsidRDefault="006A1FD0" w:rsidP="00073F31">
            <w:pPr>
              <w:rPr>
                <w:rFonts w:ascii="Times New Roman" w:eastAsia="MS Mincho" w:hAnsi="Times New Roman" w:cs="Times New Roman"/>
                <w:lang w:eastAsia="ja-JP"/>
              </w:rPr>
            </w:pPr>
          </w:p>
        </w:tc>
        <w:tc>
          <w:tcPr>
            <w:tcW w:w="709" w:type="dxa"/>
          </w:tcPr>
          <w:p w14:paraId="1FD6D889" w14:textId="77777777" w:rsidR="006A1FD0" w:rsidRPr="00831007" w:rsidRDefault="006A1FD0" w:rsidP="00073F31">
            <w:pPr>
              <w:rPr>
                <w:rFonts w:ascii="Times New Roman" w:eastAsia="MS Mincho" w:hAnsi="Times New Roman" w:cs="Times New Roman"/>
                <w:lang w:eastAsia="ja-JP"/>
              </w:rPr>
            </w:pPr>
          </w:p>
        </w:tc>
        <w:tc>
          <w:tcPr>
            <w:tcW w:w="708" w:type="dxa"/>
          </w:tcPr>
          <w:p w14:paraId="103DC11C" w14:textId="77777777" w:rsidR="006A1FD0" w:rsidRPr="00831007" w:rsidRDefault="006A1FD0" w:rsidP="00073F31">
            <w:pPr>
              <w:rPr>
                <w:rFonts w:ascii="Times New Roman" w:eastAsia="MS Mincho" w:hAnsi="Times New Roman" w:cs="Times New Roman"/>
                <w:lang w:eastAsia="ja-JP"/>
              </w:rPr>
            </w:pPr>
          </w:p>
        </w:tc>
        <w:tc>
          <w:tcPr>
            <w:tcW w:w="837" w:type="dxa"/>
          </w:tcPr>
          <w:p w14:paraId="2C2611A3" w14:textId="77777777" w:rsidR="006A1FD0" w:rsidRPr="00831007" w:rsidRDefault="006A1FD0" w:rsidP="00073F31">
            <w:pPr>
              <w:rPr>
                <w:rFonts w:ascii="Times New Roman" w:eastAsia="MS Mincho" w:hAnsi="Times New Roman" w:cs="Times New Roman"/>
                <w:lang w:eastAsia="ja-JP"/>
              </w:rPr>
            </w:pPr>
          </w:p>
        </w:tc>
        <w:tc>
          <w:tcPr>
            <w:tcW w:w="1006" w:type="dxa"/>
          </w:tcPr>
          <w:p w14:paraId="4B7F521C" w14:textId="77777777" w:rsidR="006A1FD0" w:rsidRPr="00831007" w:rsidRDefault="006A1FD0" w:rsidP="00073F31">
            <w:pPr>
              <w:rPr>
                <w:rFonts w:ascii="Times New Roman" w:eastAsia="MS Mincho" w:hAnsi="Times New Roman" w:cs="Times New Roman"/>
                <w:lang w:eastAsia="ja-JP"/>
              </w:rPr>
            </w:pPr>
          </w:p>
        </w:tc>
        <w:tc>
          <w:tcPr>
            <w:tcW w:w="709" w:type="dxa"/>
          </w:tcPr>
          <w:p w14:paraId="6E7DE957" w14:textId="77777777" w:rsidR="006A1FD0" w:rsidRPr="00831007" w:rsidRDefault="006A1FD0" w:rsidP="00073F31">
            <w:pPr>
              <w:rPr>
                <w:rFonts w:ascii="Times New Roman" w:eastAsia="MS Mincho" w:hAnsi="Times New Roman" w:cs="Times New Roman"/>
                <w:lang w:eastAsia="ja-JP"/>
              </w:rPr>
            </w:pPr>
          </w:p>
        </w:tc>
        <w:tc>
          <w:tcPr>
            <w:tcW w:w="992" w:type="dxa"/>
          </w:tcPr>
          <w:p w14:paraId="6F6DA165" w14:textId="77777777" w:rsidR="006A1FD0" w:rsidRPr="00831007" w:rsidRDefault="006A1FD0" w:rsidP="00073F31">
            <w:pPr>
              <w:rPr>
                <w:rFonts w:ascii="Times New Roman" w:eastAsia="MS Mincho" w:hAnsi="Times New Roman" w:cs="Times New Roman"/>
                <w:lang w:eastAsia="ja-JP"/>
              </w:rPr>
            </w:pPr>
          </w:p>
        </w:tc>
        <w:tc>
          <w:tcPr>
            <w:tcW w:w="851" w:type="dxa"/>
          </w:tcPr>
          <w:p w14:paraId="5BD58405" w14:textId="77777777" w:rsidR="006A1FD0" w:rsidRPr="00831007" w:rsidRDefault="006A1FD0" w:rsidP="00073F31">
            <w:pPr>
              <w:rPr>
                <w:rFonts w:ascii="Times New Roman" w:eastAsia="MS Mincho" w:hAnsi="Times New Roman" w:cs="Times New Roman"/>
                <w:lang w:eastAsia="ja-JP"/>
              </w:rPr>
            </w:pPr>
          </w:p>
        </w:tc>
        <w:tc>
          <w:tcPr>
            <w:tcW w:w="850" w:type="dxa"/>
          </w:tcPr>
          <w:p w14:paraId="2936960D" w14:textId="77777777" w:rsidR="006A1FD0" w:rsidRPr="00831007" w:rsidRDefault="006A1FD0" w:rsidP="00073F31">
            <w:pPr>
              <w:rPr>
                <w:rFonts w:ascii="Times New Roman" w:eastAsia="MS Mincho" w:hAnsi="Times New Roman" w:cs="Times New Roman"/>
                <w:lang w:eastAsia="ja-JP"/>
              </w:rPr>
            </w:pPr>
          </w:p>
        </w:tc>
        <w:tc>
          <w:tcPr>
            <w:tcW w:w="1134" w:type="dxa"/>
          </w:tcPr>
          <w:p w14:paraId="2E272938" w14:textId="77777777" w:rsidR="006A1FD0" w:rsidRPr="00831007" w:rsidRDefault="006A1FD0" w:rsidP="00073F31">
            <w:pPr>
              <w:rPr>
                <w:rFonts w:ascii="Times New Roman" w:eastAsia="MS Mincho" w:hAnsi="Times New Roman" w:cs="Times New Roman"/>
                <w:lang w:eastAsia="ja-JP"/>
              </w:rPr>
            </w:pPr>
          </w:p>
        </w:tc>
        <w:tc>
          <w:tcPr>
            <w:tcW w:w="1134" w:type="dxa"/>
          </w:tcPr>
          <w:p w14:paraId="2F65218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Clay loam and clay</w:t>
            </w:r>
          </w:p>
        </w:tc>
      </w:tr>
    </w:tbl>
    <w:p w14:paraId="683AC62E" w14:textId="77777777" w:rsidR="006A1FD0" w:rsidRPr="00831007" w:rsidRDefault="006A1FD0" w:rsidP="00073F31">
      <w:pPr>
        <w:rPr>
          <w:rFonts w:ascii="Times New Roman" w:eastAsia="MS Mincho" w:hAnsi="Times New Roman" w:cs="Times New Roman"/>
          <w:b/>
          <w:i/>
          <w:lang w:eastAsia="ja-JP"/>
        </w:rPr>
      </w:pPr>
    </w:p>
    <w:p w14:paraId="31D1BF0F"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427" w:name="_Toc420442470"/>
      <w:bookmarkStart w:id="428" w:name="_Toc420466235"/>
      <w:bookmarkStart w:id="429" w:name="_Toc470765680"/>
      <w:r w:rsidRPr="00831007">
        <w:rPr>
          <w:rFonts w:ascii="Times New Roman" w:eastAsia="MS Mincho" w:hAnsi="Times New Roman" w:cs="Times New Roman"/>
          <w:lang w:eastAsia="ja-JP"/>
        </w:rPr>
        <w:t>2.5. Producing soil Map Unit</w:t>
      </w:r>
      <w:bookmarkEnd w:id="427"/>
      <w:bookmarkEnd w:id="428"/>
      <w:bookmarkEnd w:id="429"/>
    </w:p>
    <w:p w14:paraId="569B6EF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Mostly the physical characteristics and certain chemical factors, Specially ESP are considered for the map unit production. The detail is indicated on the following table</w:t>
      </w:r>
    </w:p>
    <w:p w14:paraId="23FC4B94" w14:textId="77777777" w:rsidR="006A1FD0" w:rsidRPr="00831007" w:rsidRDefault="006A1FD0" w:rsidP="00073F31">
      <w:pPr>
        <w:rPr>
          <w:rFonts w:ascii="Times New Roman" w:eastAsia="MS Mincho" w:hAnsi="Times New Roman" w:cs="Times New Roman"/>
          <w:lang w:eastAsia="ja-JP"/>
        </w:rPr>
      </w:pPr>
    </w:p>
    <w:p w14:paraId="20EC2471" w14:textId="77777777" w:rsidR="00A35AD0" w:rsidRPr="00831007" w:rsidRDefault="00A35AD0" w:rsidP="00073F31">
      <w:pPr>
        <w:rPr>
          <w:rFonts w:ascii="Times New Roman" w:eastAsia="MS Mincho" w:hAnsi="Times New Roman" w:cs="Times New Roman"/>
          <w:lang w:eastAsia="ja-JP"/>
        </w:rPr>
      </w:pPr>
    </w:p>
    <w:p w14:paraId="1E3EB4F5" w14:textId="77777777" w:rsidR="00A35AD0" w:rsidRPr="00831007" w:rsidRDefault="00A35AD0" w:rsidP="00073F31">
      <w:pPr>
        <w:rPr>
          <w:rFonts w:ascii="Times New Roman" w:eastAsia="MS Mincho" w:hAnsi="Times New Roman" w:cs="Times New Roman"/>
          <w:lang w:eastAsia="ja-JP"/>
        </w:rPr>
      </w:pPr>
    </w:p>
    <w:p w14:paraId="66B0CD6E" w14:textId="77777777" w:rsidR="00A35AD0" w:rsidRPr="00831007" w:rsidRDefault="00A35AD0" w:rsidP="00073F31">
      <w:pPr>
        <w:rPr>
          <w:rFonts w:ascii="Times New Roman" w:eastAsia="MS Mincho" w:hAnsi="Times New Roman" w:cs="Times New Roman"/>
          <w:lang w:eastAsia="ja-JP"/>
        </w:rPr>
      </w:pPr>
    </w:p>
    <w:p w14:paraId="27C5D82B" w14:textId="77777777" w:rsidR="00A35AD0" w:rsidRPr="00831007" w:rsidRDefault="00A35AD0" w:rsidP="00073F31">
      <w:pPr>
        <w:rPr>
          <w:rFonts w:ascii="Times New Roman" w:eastAsia="MS Mincho" w:hAnsi="Times New Roman" w:cs="Times New Roman"/>
          <w:lang w:eastAsia="ja-JP"/>
        </w:rPr>
      </w:pPr>
    </w:p>
    <w:p w14:paraId="6C02AFFA" w14:textId="77777777" w:rsidR="00A35AD0" w:rsidRPr="00831007" w:rsidRDefault="00A35AD0" w:rsidP="00073F31">
      <w:pPr>
        <w:rPr>
          <w:rFonts w:ascii="Times New Roman" w:eastAsia="MS Mincho" w:hAnsi="Times New Roman" w:cs="Times New Roman"/>
          <w:lang w:eastAsia="ja-JP"/>
        </w:rPr>
      </w:pPr>
    </w:p>
    <w:p w14:paraId="3E25F92A" w14:textId="77777777" w:rsidR="00A35AD0" w:rsidRPr="00831007" w:rsidRDefault="00A35AD0" w:rsidP="00073F31">
      <w:pPr>
        <w:rPr>
          <w:rFonts w:ascii="Times New Roman" w:eastAsia="MS Mincho" w:hAnsi="Times New Roman" w:cs="Times New Roman"/>
          <w:lang w:eastAsia="ja-JP"/>
        </w:rPr>
      </w:pPr>
    </w:p>
    <w:p w14:paraId="51D49719" w14:textId="77777777" w:rsidR="00A35AD0" w:rsidRPr="00831007" w:rsidRDefault="00A35AD0" w:rsidP="00073F31">
      <w:pPr>
        <w:rPr>
          <w:rFonts w:ascii="Times New Roman" w:eastAsia="MS Mincho" w:hAnsi="Times New Roman" w:cs="Times New Roman"/>
          <w:lang w:eastAsia="ja-JP"/>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197"/>
        <w:gridCol w:w="1375"/>
        <w:gridCol w:w="1376"/>
        <w:gridCol w:w="1272"/>
        <w:gridCol w:w="1260"/>
      </w:tblGrid>
      <w:tr w:rsidR="006A1FD0" w:rsidRPr="00831007" w14:paraId="098B3874" w14:textId="77777777" w:rsidTr="00115668">
        <w:tc>
          <w:tcPr>
            <w:tcW w:w="2160" w:type="dxa"/>
          </w:tcPr>
          <w:p w14:paraId="63B587ED"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Soil Physical Characteristics</w:t>
            </w:r>
          </w:p>
        </w:tc>
        <w:tc>
          <w:tcPr>
            <w:tcW w:w="1197" w:type="dxa"/>
          </w:tcPr>
          <w:p w14:paraId="462C73E0"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Class</w:t>
            </w:r>
          </w:p>
          <w:p w14:paraId="32663DFB"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C -1</w:t>
            </w:r>
          </w:p>
        </w:tc>
        <w:tc>
          <w:tcPr>
            <w:tcW w:w="1375" w:type="dxa"/>
          </w:tcPr>
          <w:p w14:paraId="1764855A"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Class</w:t>
            </w:r>
          </w:p>
          <w:p w14:paraId="065C85E5"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C -2</w:t>
            </w:r>
          </w:p>
        </w:tc>
        <w:tc>
          <w:tcPr>
            <w:tcW w:w="1376" w:type="dxa"/>
          </w:tcPr>
          <w:p w14:paraId="26895E83"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Class</w:t>
            </w:r>
          </w:p>
          <w:p w14:paraId="7EFB8387"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C -3</w:t>
            </w:r>
          </w:p>
        </w:tc>
        <w:tc>
          <w:tcPr>
            <w:tcW w:w="1272" w:type="dxa"/>
          </w:tcPr>
          <w:p w14:paraId="11F1DE3D"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Class</w:t>
            </w:r>
          </w:p>
          <w:p w14:paraId="06E777F2"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N -1</w:t>
            </w:r>
          </w:p>
        </w:tc>
        <w:tc>
          <w:tcPr>
            <w:tcW w:w="1260" w:type="dxa"/>
          </w:tcPr>
          <w:p w14:paraId="78F131B6"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Class</w:t>
            </w:r>
          </w:p>
          <w:p w14:paraId="580D192A"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N -2</w:t>
            </w:r>
          </w:p>
        </w:tc>
      </w:tr>
      <w:tr w:rsidR="006A1FD0" w:rsidRPr="00831007" w14:paraId="3A096C8E" w14:textId="77777777" w:rsidTr="00115668">
        <w:tc>
          <w:tcPr>
            <w:tcW w:w="2160" w:type="dxa"/>
          </w:tcPr>
          <w:p w14:paraId="3D01659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Drainage</w:t>
            </w:r>
          </w:p>
        </w:tc>
        <w:tc>
          <w:tcPr>
            <w:tcW w:w="1197" w:type="dxa"/>
          </w:tcPr>
          <w:p w14:paraId="79A385E8" w14:textId="77777777" w:rsidR="006A1FD0" w:rsidRPr="00831007" w:rsidRDefault="006A1FD0" w:rsidP="00073F31">
            <w:pPr>
              <w:rPr>
                <w:rFonts w:ascii="Times New Roman" w:eastAsia="MS Mincho" w:hAnsi="Times New Roman" w:cs="Times New Roman"/>
                <w:lang w:eastAsia="ja-JP"/>
              </w:rPr>
            </w:pPr>
          </w:p>
        </w:tc>
        <w:tc>
          <w:tcPr>
            <w:tcW w:w="1375" w:type="dxa"/>
          </w:tcPr>
          <w:p w14:paraId="115501A1" w14:textId="77777777" w:rsidR="006A1FD0" w:rsidRPr="00831007" w:rsidRDefault="006A1FD0" w:rsidP="00073F31">
            <w:pPr>
              <w:rPr>
                <w:rFonts w:ascii="Times New Roman" w:eastAsia="MS Mincho" w:hAnsi="Times New Roman" w:cs="Times New Roman"/>
                <w:lang w:eastAsia="ja-JP"/>
              </w:rPr>
            </w:pPr>
          </w:p>
        </w:tc>
        <w:tc>
          <w:tcPr>
            <w:tcW w:w="1376" w:type="dxa"/>
          </w:tcPr>
          <w:p w14:paraId="052C4A25" w14:textId="77777777" w:rsidR="006A1FD0" w:rsidRPr="00831007" w:rsidRDefault="006A1FD0" w:rsidP="00073F31">
            <w:pPr>
              <w:rPr>
                <w:rFonts w:ascii="Times New Roman" w:eastAsia="MS Mincho" w:hAnsi="Times New Roman" w:cs="Times New Roman"/>
                <w:lang w:eastAsia="ja-JP"/>
              </w:rPr>
            </w:pPr>
          </w:p>
        </w:tc>
        <w:tc>
          <w:tcPr>
            <w:tcW w:w="1272" w:type="dxa"/>
          </w:tcPr>
          <w:p w14:paraId="0F2519F4" w14:textId="77777777" w:rsidR="006A1FD0" w:rsidRPr="00831007" w:rsidRDefault="006A1FD0" w:rsidP="00073F31">
            <w:pPr>
              <w:rPr>
                <w:rFonts w:ascii="Times New Roman" w:eastAsia="MS Mincho" w:hAnsi="Times New Roman" w:cs="Times New Roman"/>
                <w:lang w:eastAsia="ja-JP"/>
              </w:rPr>
            </w:pPr>
          </w:p>
        </w:tc>
        <w:tc>
          <w:tcPr>
            <w:tcW w:w="1260" w:type="dxa"/>
          </w:tcPr>
          <w:p w14:paraId="1D615513" w14:textId="77777777" w:rsidR="006A1FD0" w:rsidRPr="00831007" w:rsidRDefault="006A1FD0" w:rsidP="00073F31">
            <w:pPr>
              <w:rPr>
                <w:rFonts w:ascii="Times New Roman" w:eastAsia="MS Mincho" w:hAnsi="Times New Roman" w:cs="Times New Roman"/>
                <w:lang w:eastAsia="ja-JP"/>
              </w:rPr>
            </w:pPr>
          </w:p>
        </w:tc>
      </w:tr>
      <w:tr w:rsidR="006A1FD0" w:rsidRPr="00831007" w14:paraId="054D8715" w14:textId="77777777" w:rsidTr="00115668">
        <w:tc>
          <w:tcPr>
            <w:tcW w:w="2160" w:type="dxa"/>
          </w:tcPr>
          <w:p w14:paraId="1696555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Slope (command)</w:t>
            </w:r>
          </w:p>
        </w:tc>
        <w:tc>
          <w:tcPr>
            <w:tcW w:w="1197" w:type="dxa"/>
          </w:tcPr>
          <w:p w14:paraId="20547E3D" w14:textId="77777777" w:rsidR="006A1FD0" w:rsidRPr="00831007" w:rsidRDefault="006A1FD0" w:rsidP="00073F31">
            <w:pPr>
              <w:rPr>
                <w:rFonts w:ascii="Times New Roman" w:eastAsia="MS Mincho" w:hAnsi="Times New Roman" w:cs="Times New Roman"/>
                <w:lang w:eastAsia="ja-JP"/>
              </w:rPr>
            </w:pPr>
          </w:p>
        </w:tc>
        <w:tc>
          <w:tcPr>
            <w:tcW w:w="1375" w:type="dxa"/>
          </w:tcPr>
          <w:p w14:paraId="647BB44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sym w:font="Symbol" w:char="F0D6"/>
            </w:r>
          </w:p>
        </w:tc>
        <w:tc>
          <w:tcPr>
            <w:tcW w:w="1376" w:type="dxa"/>
          </w:tcPr>
          <w:p w14:paraId="78BF60D4" w14:textId="77777777" w:rsidR="006A1FD0" w:rsidRPr="00831007" w:rsidRDefault="006A1FD0" w:rsidP="00073F31">
            <w:pPr>
              <w:rPr>
                <w:rFonts w:ascii="Times New Roman" w:eastAsia="MS Mincho" w:hAnsi="Times New Roman" w:cs="Times New Roman"/>
                <w:lang w:eastAsia="ja-JP"/>
              </w:rPr>
            </w:pPr>
          </w:p>
        </w:tc>
        <w:tc>
          <w:tcPr>
            <w:tcW w:w="1272" w:type="dxa"/>
          </w:tcPr>
          <w:p w14:paraId="60F293D5" w14:textId="77777777" w:rsidR="006A1FD0" w:rsidRPr="00831007" w:rsidRDefault="006A1FD0" w:rsidP="00073F31">
            <w:pPr>
              <w:rPr>
                <w:rFonts w:ascii="Times New Roman" w:eastAsia="MS Mincho" w:hAnsi="Times New Roman" w:cs="Times New Roman"/>
                <w:lang w:eastAsia="ja-JP"/>
              </w:rPr>
            </w:pPr>
          </w:p>
        </w:tc>
        <w:tc>
          <w:tcPr>
            <w:tcW w:w="1260" w:type="dxa"/>
          </w:tcPr>
          <w:p w14:paraId="551E4518" w14:textId="77777777" w:rsidR="006A1FD0" w:rsidRPr="00831007" w:rsidRDefault="006A1FD0" w:rsidP="00073F31">
            <w:pPr>
              <w:rPr>
                <w:rFonts w:ascii="Times New Roman" w:eastAsia="MS Mincho" w:hAnsi="Times New Roman" w:cs="Times New Roman"/>
                <w:lang w:eastAsia="ja-JP"/>
              </w:rPr>
            </w:pPr>
          </w:p>
        </w:tc>
      </w:tr>
      <w:tr w:rsidR="006A1FD0" w:rsidRPr="00831007" w14:paraId="2E97E878" w14:textId="77777777" w:rsidTr="00115668">
        <w:tc>
          <w:tcPr>
            <w:tcW w:w="2160" w:type="dxa"/>
          </w:tcPr>
          <w:p w14:paraId="0A43F08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Salinity (ESP)</w:t>
            </w:r>
          </w:p>
        </w:tc>
        <w:tc>
          <w:tcPr>
            <w:tcW w:w="1197" w:type="dxa"/>
          </w:tcPr>
          <w:p w14:paraId="6B6FDC03" w14:textId="77777777" w:rsidR="006A1FD0" w:rsidRPr="00831007" w:rsidRDefault="006A1FD0" w:rsidP="00073F31">
            <w:pPr>
              <w:rPr>
                <w:rFonts w:ascii="Times New Roman" w:eastAsia="MS Mincho" w:hAnsi="Times New Roman" w:cs="Times New Roman"/>
                <w:lang w:eastAsia="ja-JP"/>
              </w:rPr>
            </w:pPr>
          </w:p>
        </w:tc>
        <w:tc>
          <w:tcPr>
            <w:tcW w:w="1375" w:type="dxa"/>
          </w:tcPr>
          <w:p w14:paraId="3D583EEC" w14:textId="77777777" w:rsidR="006A1FD0" w:rsidRPr="00831007" w:rsidRDefault="006A1FD0" w:rsidP="00073F31">
            <w:pPr>
              <w:rPr>
                <w:rFonts w:ascii="Times New Roman" w:eastAsia="MS Mincho" w:hAnsi="Times New Roman" w:cs="Times New Roman"/>
                <w:lang w:eastAsia="ja-JP"/>
              </w:rPr>
            </w:pPr>
          </w:p>
        </w:tc>
        <w:tc>
          <w:tcPr>
            <w:tcW w:w="1376" w:type="dxa"/>
          </w:tcPr>
          <w:p w14:paraId="7D72C9DC" w14:textId="77777777" w:rsidR="006A1FD0" w:rsidRPr="00831007" w:rsidRDefault="006A1FD0" w:rsidP="00073F31">
            <w:pPr>
              <w:rPr>
                <w:rFonts w:ascii="Times New Roman" w:eastAsia="MS Mincho" w:hAnsi="Times New Roman" w:cs="Times New Roman"/>
                <w:lang w:eastAsia="ja-JP"/>
              </w:rPr>
            </w:pPr>
          </w:p>
        </w:tc>
        <w:tc>
          <w:tcPr>
            <w:tcW w:w="1272" w:type="dxa"/>
          </w:tcPr>
          <w:p w14:paraId="37B6ECDE" w14:textId="77777777" w:rsidR="006A1FD0" w:rsidRPr="00831007" w:rsidRDefault="006A1FD0" w:rsidP="00073F31">
            <w:pPr>
              <w:rPr>
                <w:rFonts w:ascii="Times New Roman" w:eastAsia="MS Mincho" w:hAnsi="Times New Roman" w:cs="Times New Roman"/>
                <w:lang w:eastAsia="ja-JP"/>
              </w:rPr>
            </w:pPr>
          </w:p>
        </w:tc>
        <w:tc>
          <w:tcPr>
            <w:tcW w:w="1260" w:type="dxa"/>
          </w:tcPr>
          <w:p w14:paraId="7FA9C282" w14:textId="77777777" w:rsidR="006A1FD0" w:rsidRPr="00831007" w:rsidRDefault="006A1FD0" w:rsidP="00073F31">
            <w:pPr>
              <w:rPr>
                <w:rFonts w:ascii="Times New Roman" w:eastAsia="MS Mincho" w:hAnsi="Times New Roman" w:cs="Times New Roman"/>
                <w:lang w:eastAsia="ja-JP"/>
              </w:rPr>
            </w:pPr>
          </w:p>
        </w:tc>
      </w:tr>
      <w:tr w:rsidR="006A1FD0" w:rsidRPr="00831007" w14:paraId="22B5E631" w14:textId="77777777" w:rsidTr="00115668">
        <w:tc>
          <w:tcPr>
            <w:tcW w:w="2160" w:type="dxa"/>
          </w:tcPr>
          <w:p w14:paraId="14BE052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Erosion</w:t>
            </w:r>
          </w:p>
        </w:tc>
        <w:tc>
          <w:tcPr>
            <w:tcW w:w="1197" w:type="dxa"/>
          </w:tcPr>
          <w:p w14:paraId="58D8A6E5" w14:textId="77777777" w:rsidR="006A1FD0" w:rsidRPr="00831007" w:rsidRDefault="006A1FD0" w:rsidP="00073F31">
            <w:pPr>
              <w:rPr>
                <w:rFonts w:ascii="Times New Roman" w:eastAsia="MS Mincho" w:hAnsi="Times New Roman" w:cs="Times New Roman"/>
                <w:lang w:eastAsia="ja-JP"/>
              </w:rPr>
            </w:pPr>
          </w:p>
        </w:tc>
        <w:tc>
          <w:tcPr>
            <w:tcW w:w="1375" w:type="dxa"/>
          </w:tcPr>
          <w:p w14:paraId="0A879774" w14:textId="77777777" w:rsidR="006A1FD0" w:rsidRPr="00831007" w:rsidRDefault="006A1FD0" w:rsidP="00073F31">
            <w:pPr>
              <w:rPr>
                <w:rFonts w:ascii="Times New Roman" w:eastAsia="MS Mincho" w:hAnsi="Times New Roman" w:cs="Times New Roman"/>
                <w:lang w:eastAsia="ja-JP"/>
              </w:rPr>
            </w:pPr>
          </w:p>
        </w:tc>
        <w:tc>
          <w:tcPr>
            <w:tcW w:w="1376" w:type="dxa"/>
          </w:tcPr>
          <w:p w14:paraId="0ECA0513" w14:textId="77777777" w:rsidR="006A1FD0" w:rsidRPr="00831007" w:rsidRDefault="006A1FD0" w:rsidP="00073F31">
            <w:pPr>
              <w:rPr>
                <w:rFonts w:ascii="Times New Roman" w:eastAsia="MS Mincho" w:hAnsi="Times New Roman" w:cs="Times New Roman"/>
                <w:lang w:eastAsia="ja-JP"/>
              </w:rPr>
            </w:pPr>
          </w:p>
        </w:tc>
        <w:tc>
          <w:tcPr>
            <w:tcW w:w="1272" w:type="dxa"/>
          </w:tcPr>
          <w:p w14:paraId="77316BC3" w14:textId="77777777" w:rsidR="006A1FD0" w:rsidRPr="00831007" w:rsidRDefault="006A1FD0" w:rsidP="00073F31">
            <w:pPr>
              <w:rPr>
                <w:rFonts w:ascii="Times New Roman" w:eastAsia="MS Mincho" w:hAnsi="Times New Roman" w:cs="Times New Roman"/>
                <w:lang w:eastAsia="ja-JP"/>
              </w:rPr>
            </w:pPr>
          </w:p>
        </w:tc>
        <w:tc>
          <w:tcPr>
            <w:tcW w:w="1260" w:type="dxa"/>
          </w:tcPr>
          <w:p w14:paraId="3E000B14" w14:textId="77777777" w:rsidR="006A1FD0" w:rsidRPr="00831007" w:rsidRDefault="006A1FD0" w:rsidP="00073F31">
            <w:pPr>
              <w:rPr>
                <w:rFonts w:ascii="Times New Roman" w:eastAsia="MS Mincho" w:hAnsi="Times New Roman" w:cs="Times New Roman"/>
                <w:lang w:eastAsia="ja-JP"/>
              </w:rPr>
            </w:pPr>
          </w:p>
        </w:tc>
      </w:tr>
      <w:tr w:rsidR="006A1FD0" w:rsidRPr="00831007" w14:paraId="508E3A3D" w14:textId="77777777" w:rsidTr="00115668">
        <w:tc>
          <w:tcPr>
            <w:tcW w:w="2160" w:type="dxa"/>
          </w:tcPr>
          <w:p w14:paraId="374CBD2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Depth</w:t>
            </w:r>
          </w:p>
        </w:tc>
        <w:tc>
          <w:tcPr>
            <w:tcW w:w="1197" w:type="dxa"/>
          </w:tcPr>
          <w:p w14:paraId="1601EC8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sym w:font="Symbol" w:char="F0D6"/>
            </w:r>
          </w:p>
        </w:tc>
        <w:tc>
          <w:tcPr>
            <w:tcW w:w="1375" w:type="dxa"/>
          </w:tcPr>
          <w:p w14:paraId="62DB723F" w14:textId="77777777" w:rsidR="006A1FD0" w:rsidRPr="00831007" w:rsidRDefault="006A1FD0" w:rsidP="00073F31">
            <w:pPr>
              <w:rPr>
                <w:rFonts w:ascii="Times New Roman" w:eastAsia="MS Mincho" w:hAnsi="Times New Roman" w:cs="Times New Roman"/>
                <w:lang w:eastAsia="ja-JP"/>
              </w:rPr>
            </w:pPr>
          </w:p>
        </w:tc>
        <w:tc>
          <w:tcPr>
            <w:tcW w:w="1376" w:type="dxa"/>
          </w:tcPr>
          <w:p w14:paraId="17BAC31D" w14:textId="77777777" w:rsidR="006A1FD0" w:rsidRPr="00831007" w:rsidRDefault="006A1FD0" w:rsidP="00073F31">
            <w:pPr>
              <w:rPr>
                <w:rFonts w:ascii="Times New Roman" w:eastAsia="MS Mincho" w:hAnsi="Times New Roman" w:cs="Times New Roman"/>
                <w:lang w:eastAsia="ja-JP"/>
              </w:rPr>
            </w:pPr>
          </w:p>
        </w:tc>
        <w:tc>
          <w:tcPr>
            <w:tcW w:w="1272" w:type="dxa"/>
          </w:tcPr>
          <w:p w14:paraId="72DBFC69" w14:textId="77777777" w:rsidR="006A1FD0" w:rsidRPr="00831007" w:rsidRDefault="006A1FD0" w:rsidP="00073F31">
            <w:pPr>
              <w:rPr>
                <w:rFonts w:ascii="Times New Roman" w:eastAsia="MS Mincho" w:hAnsi="Times New Roman" w:cs="Times New Roman"/>
                <w:lang w:eastAsia="ja-JP"/>
              </w:rPr>
            </w:pPr>
          </w:p>
        </w:tc>
        <w:tc>
          <w:tcPr>
            <w:tcW w:w="1260" w:type="dxa"/>
          </w:tcPr>
          <w:p w14:paraId="7C6F2FEB" w14:textId="77777777" w:rsidR="006A1FD0" w:rsidRPr="00831007" w:rsidRDefault="006A1FD0" w:rsidP="00073F31">
            <w:pPr>
              <w:rPr>
                <w:rFonts w:ascii="Times New Roman" w:eastAsia="MS Mincho" w:hAnsi="Times New Roman" w:cs="Times New Roman"/>
                <w:lang w:eastAsia="ja-JP"/>
              </w:rPr>
            </w:pPr>
          </w:p>
        </w:tc>
      </w:tr>
      <w:tr w:rsidR="006A1FD0" w:rsidRPr="00831007" w14:paraId="42DB2762" w14:textId="77777777" w:rsidTr="00115668">
        <w:tc>
          <w:tcPr>
            <w:tcW w:w="2160" w:type="dxa"/>
          </w:tcPr>
          <w:p w14:paraId="7B5D175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Rex</w:t>
            </w:r>
          </w:p>
        </w:tc>
        <w:tc>
          <w:tcPr>
            <w:tcW w:w="1197" w:type="dxa"/>
          </w:tcPr>
          <w:p w14:paraId="3D555500" w14:textId="77777777" w:rsidR="006A1FD0" w:rsidRPr="00831007" w:rsidRDefault="006A1FD0" w:rsidP="00073F31">
            <w:pPr>
              <w:rPr>
                <w:rFonts w:ascii="Times New Roman" w:eastAsia="MS Mincho" w:hAnsi="Times New Roman" w:cs="Times New Roman"/>
                <w:lang w:eastAsia="ja-JP"/>
              </w:rPr>
            </w:pPr>
          </w:p>
        </w:tc>
        <w:tc>
          <w:tcPr>
            <w:tcW w:w="1375" w:type="dxa"/>
          </w:tcPr>
          <w:p w14:paraId="0DAAA62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sym w:font="Symbol" w:char="F0D6"/>
            </w:r>
          </w:p>
        </w:tc>
        <w:tc>
          <w:tcPr>
            <w:tcW w:w="1376" w:type="dxa"/>
          </w:tcPr>
          <w:p w14:paraId="66B53F78" w14:textId="77777777" w:rsidR="006A1FD0" w:rsidRPr="00831007" w:rsidRDefault="006A1FD0" w:rsidP="00073F31">
            <w:pPr>
              <w:rPr>
                <w:rFonts w:ascii="Times New Roman" w:eastAsia="MS Mincho" w:hAnsi="Times New Roman" w:cs="Times New Roman"/>
                <w:lang w:eastAsia="ja-JP"/>
              </w:rPr>
            </w:pPr>
          </w:p>
        </w:tc>
        <w:tc>
          <w:tcPr>
            <w:tcW w:w="1272" w:type="dxa"/>
          </w:tcPr>
          <w:p w14:paraId="5250D0DC" w14:textId="77777777" w:rsidR="006A1FD0" w:rsidRPr="00831007" w:rsidRDefault="006A1FD0" w:rsidP="00073F31">
            <w:pPr>
              <w:rPr>
                <w:rFonts w:ascii="Times New Roman" w:eastAsia="MS Mincho" w:hAnsi="Times New Roman" w:cs="Times New Roman"/>
                <w:lang w:eastAsia="ja-JP"/>
              </w:rPr>
            </w:pPr>
          </w:p>
        </w:tc>
        <w:tc>
          <w:tcPr>
            <w:tcW w:w="1260" w:type="dxa"/>
          </w:tcPr>
          <w:p w14:paraId="016961D7" w14:textId="77777777" w:rsidR="006A1FD0" w:rsidRPr="00831007" w:rsidRDefault="006A1FD0" w:rsidP="00073F31">
            <w:pPr>
              <w:rPr>
                <w:rFonts w:ascii="Times New Roman" w:eastAsia="MS Mincho" w:hAnsi="Times New Roman" w:cs="Times New Roman"/>
                <w:lang w:eastAsia="ja-JP"/>
              </w:rPr>
            </w:pPr>
          </w:p>
        </w:tc>
      </w:tr>
      <w:tr w:rsidR="006A1FD0" w:rsidRPr="00831007" w14:paraId="43A1A98F" w14:textId="77777777" w:rsidTr="00115668">
        <w:tc>
          <w:tcPr>
            <w:tcW w:w="2160" w:type="dxa"/>
          </w:tcPr>
          <w:p w14:paraId="6C82AFD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Structure</w:t>
            </w:r>
          </w:p>
        </w:tc>
        <w:tc>
          <w:tcPr>
            <w:tcW w:w="1197" w:type="dxa"/>
          </w:tcPr>
          <w:p w14:paraId="6CA1D813" w14:textId="77777777" w:rsidR="006A1FD0" w:rsidRPr="00831007" w:rsidRDefault="006A1FD0" w:rsidP="00073F31">
            <w:pPr>
              <w:rPr>
                <w:rFonts w:ascii="Times New Roman" w:eastAsia="MS Mincho" w:hAnsi="Times New Roman" w:cs="Times New Roman"/>
                <w:lang w:eastAsia="ja-JP"/>
              </w:rPr>
            </w:pPr>
          </w:p>
        </w:tc>
        <w:tc>
          <w:tcPr>
            <w:tcW w:w="1375" w:type="dxa"/>
          </w:tcPr>
          <w:p w14:paraId="17EB37A2" w14:textId="77777777" w:rsidR="006A1FD0" w:rsidRPr="00831007" w:rsidRDefault="006A1FD0" w:rsidP="00073F31">
            <w:pPr>
              <w:rPr>
                <w:rFonts w:ascii="Times New Roman" w:eastAsia="MS Mincho" w:hAnsi="Times New Roman" w:cs="Times New Roman"/>
                <w:lang w:eastAsia="ja-JP"/>
              </w:rPr>
            </w:pPr>
          </w:p>
        </w:tc>
        <w:tc>
          <w:tcPr>
            <w:tcW w:w="1376" w:type="dxa"/>
          </w:tcPr>
          <w:p w14:paraId="35C1F687" w14:textId="77777777" w:rsidR="006A1FD0" w:rsidRPr="00831007" w:rsidRDefault="006A1FD0" w:rsidP="00073F31">
            <w:pPr>
              <w:rPr>
                <w:rFonts w:ascii="Times New Roman" w:eastAsia="MS Mincho" w:hAnsi="Times New Roman" w:cs="Times New Roman"/>
                <w:lang w:eastAsia="ja-JP"/>
              </w:rPr>
            </w:pPr>
          </w:p>
        </w:tc>
        <w:tc>
          <w:tcPr>
            <w:tcW w:w="1272" w:type="dxa"/>
          </w:tcPr>
          <w:p w14:paraId="6D1B671E" w14:textId="77777777" w:rsidR="006A1FD0" w:rsidRPr="00831007" w:rsidRDefault="006A1FD0" w:rsidP="00073F31">
            <w:pPr>
              <w:rPr>
                <w:rFonts w:ascii="Times New Roman" w:eastAsia="MS Mincho" w:hAnsi="Times New Roman" w:cs="Times New Roman"/>
                <w:lang w:eastAsia="ja-JP"/>
              </w:rPr>
            </w:pPr>
          </w:p>
        </w:tc>
        <w:tc>
          <w:tcPr>
            <w:tcW w:w="1260" w:type="dxa"/>
          </w:tcPr>
          <w:p w14:paraId="4F4FCE14" w14:textId="77777777" w:rsidR="006A1FD0" w:rsidRPr="00831007" w:rsidRDefault="006A1FD0" w:rsidP="00073F31">
            <w:pPr>
              <w:rPr>
                <w:rFonts w:ascii="Times New Roman" w:eastAsia="MS Mincho" w:hAnsi="Times New Roman" w:cs="Times New Roman"/>
                <w:lang w:eastAsia="ja-JP"/>
              </w:rPr>
            </w:pPr>
          </w:p>
        </w:tc>
      </w:tr>
      <w:tr w:rsidR="006A1FD0" w:rsidRPr="00831007" w14:paraId="7934E34F" w14:textId="77777777" w:rsidTr="00115668">
        <w:tc>
          <w:tcPr>
            <w:tcW w:w="2160" w:type="dxa"/>
          </w:tcPr>
          <w:p w14:paraId="2BF2BA0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Physiographic</w:t>
            </w:r>
          </w:p>
        </w:tc>
        <w:tc>
          <w:tcPr>
            <w:tcW w:w="1197" w:type="dxa"/>
          </w:tcPr>
          <w:p w14:paraId="19D85C2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sym w:font="Symbol" w:char="F0D6"/>
            </w:r>
          </w:p>
        </w:tc>
        <w:tc>
          <w:tcPr>
            <w:tcW w:w="1375" w:type="dxa"/>
          </w:tcPr>
          <w:p w14:paraId="1C549020" w14:textId="77777777" w:rsidR="006A1FD0" w:rsidRPr="00831007" w:rsidRDefault="006A1FD0" w:rsidP="00073F31">
            <w:pPr>
              <w:rPr>
                <w:rFonts w:ascii="Times New Roman" w:eastAsia="MS Mincho" w:hAnsi="Times New Roman" w:cs="Times New Roman"/>
                <w:lang w:eastAsia="ja-JP"/>
              </w:rPr>
            </w:pPr>
          </w:p>
        </w:tc>
        <w:tc>
          <w:tcPr>
            <w:tcW w:w="1376" w:type="dxa"/>
          </w:tcPr>
          <w:p w14:paraId="7329DF6F" w14:textId="77777777" w:rsidR="006A1FD0" w:rsidRPr="00831007" w:rsidRDefault="006A1FD0" w:rsidP="00073F31">
            <w:pPr>
              <w:rPr>
                <w:rFonts w:ascii="Times New Roman" w:eastAsia="MS Mincho" w:hAnsi="Times New Roman" w:cs="Times New Roman"/>
                <w:lang w:eastAsia="ja-JP"/>
              </w:rPr>
            </w:pPr>
          </w:p>
        </w:tc>
        <w:tc>
          <w:tcPr>
            <w:tcW w:w="1272" w:type="dxa"/>
          </w:tcPr>
          <w:p w14:paraId="286D8DED" w14:textId="77777777" w:rsidR="006A1FD0" w:rsidRPr="00831007" w:rsidRDefault="006A1FD0" w:rsidP="00073F31">
            <w:pPr>
              <w:rPr>
                <w:rFonts w:ascii="Times New Roman" w:eastAsia="MS Mincho" w:hAnsi="Times New Roman" w:cs="Times New Roman"/>
                <w:lang w:eastAsia="ja-JP"/>
              </w:rPr>
            </w:pPr>
          </w:p>
        </w:tc>
        <w:tc>
          <w:tcPr>
            <w:tcW w:w="1260" w:type="dxa"/>
          </w:tcPr>
          <w:p w14:paraId="0DEA8675" w14:textId="77777777" w:rsidR="006A1FD0" w:rsidRPr="00831007" w:rsidRDefault="006A1FD0" w:rsidP="00073F31">
            <w:pPr>
              <w:rPr>
                <w:rFonts w:ascii="Times New Roman" w:eastAsia="MS Mincho" w:hAnsi="Times New Roman" w:cs="Times New Roman"/>
                <w:lang w:eastAsia="ja-JP"/>
              </w:rPr>
            </w:pPr>
          </w:p>
        </w:tc>
      </w:tr>
      <w:tr w:rsidR="006A1FD0" w:rsidRPr="00831007" w14:paraId="068FD045" w14:textId="77777777" w:rsidTr="00115668">
        <w:tc>
          <w:tcPr>
            <w:tcW w:w="2160" w:type="dxa"/>
          </w:tcPr>
          <w:p w14:paraId="7D013F5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Regional slope </w:t>
            </w:r>
          </w:p>
        </w:tc>
        <w:tc>
          <w:tcPr>
            <w:tcW w:w="1197" w:type="dxa"/>
          </w:tcPr>
          <w:p w14:paraId="33E8C1C1" w14:textId="77777777" w:rsidR="006A1FD0" w:rsidRPr="00831007" w:rsidRDefault="006A1FD0" w:rsidP="00073F31">
            <w:pPr>
              <w:rPr>
                <w:rFonts w:ascii="Times New Roman" w:eastAsia="MS Mincho" w:hAnsi="Times New Roman" w:cs="Times New Roman"/>
                <w:lang w:eastAsia="ja-JP"/>
              </w:rPr>
            </w:pPr>
          </w:p>
        </w:tc>
        <w:tc>
          <w:tcPr>
            <w:tcW w:w="1375" w:type="dxa"/>
          </w:tcPr>
          <w:p w14:paraId="035DE36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sym w:font="Symbol" w:char="F0D6"/>
            </w:r>
          </w:p>
        </w:tc>
        <w:tc>
          <w:tcPr>
            <w:tcW w:w="1376" w:type="dxa"/>
          </w:tcPr>
          <w:p w14:paraId="43E9BB89" w14:textId="77777777" w:rsidR="006A1FD0" w:rsidRPr="00831007" w:rsidRDefault="006A1FD0" w:rsidP="00073F31">
            <w:pPr>
              <w:rPr>
                <w:rFonts w:ascii="Times New Roman" w:eastAsia="MS Mincho" w:hAnsi="Times New Roman" w:cs="Times New Roman"/>
                <w:lang w:eastAsia="ja-JP"/>
              </w:rPr>
            </w:pPr>
          </w:p>
        </w:tc>
        <w:tc>
          <w:tcPr>
            <w:tcW w:w="1272" w:type="dxa"/>
          </w:tcPr>
          <w:p w14:paraId="78CC5DCB" w14:textId="77777777" w:rsidR="006A1FD0" w:rsidRPr="00831007" w:rsidRDefault="006A1FD0" w:rsidP="00073F31">
            <w:pPr>
              <w:rPr>
                <w:rFonts w:ascii="Times New Roman" w:eastAsia="MS Mincho" w:hAnsi="Times New Roman" w:cs="Times New Roman"/>
                <w:lang w:eastAsia="ja-JP"/>
              </w:rPr>
            </w:pPr>
          </w:p>
        </w:tc>
        <w:tc>
          <w:tcPr>
            <w:tcW w:w="1260" w:type="dxa"/>
          </w:tcPr>
          <w:p w14:paraId="53372B95" w14:textId="77777777" w:rsidR="006A1FD0" w:rsidRPr="00831007" w:rsidRDefault="006A1FD0" w:rsidP="00073F31">
            <w:pPr>
              <w:rPr>
                <w:rFonts w:ascii="Times New Roman" w:eastAsia="MS Mincho" w:hAnsi="Times New Roman" w:cs="Times New Roman"/>
                <w:lang w:eastAsia="ja-JP"/>
              </w:rPr>
            </w:pPr>
          </w:p>
        </w:tc>
      </w:tr>
    </w:tbl>
    <w:p w14:paraId="56359213" w14:textId="77777777" w:rsidR="006A1FD0" w:rsidRPr="00831007" w:rsidRDefault="006A1FD0" w:rsidP="00073F31">
      <w:pPr>
        <w:rPr>
          <w:rFonts w:ascii="Times New Roman" w:eastAsia="MS Mincho" w:hAnsi="Times New Roman" w:cs="Times New Roman"/>
          <w:lang w:eastAsia="ja-JP"/>
        </w:rPr>
      </w:pPr>
    </w:p>
    <w:p w14:paraId="6031C6C8" w14:textId="77777777" w:rsidR="00E1616A" w:rsidRPr="00831007" w:rsidRDefault="00E1616A" w:rsidP="00073F31">
      <w:pPr>
        <w:rPr>
          <w:rFonts w:ascii="Times New Roman" w:eastAsia="Arial Unicode MS" w:hAnsi="Times New Roman" w:cs="Times New Roman"/>
          <w:b/>
          <w:iCs/>
          <w:lang w:eastAsia="ja-JP"/>
        </w:rPr>
      </w:pPr>
    </w:p>
    <w:p w14:paraId="70A3C55D" w14:textId="77777777" w:rsidR="00E1616A" w:rsidRPr="00831007" w:rsidRDefault="00E1616A" w:rsidP="00073F31">
      <w:pPr>
        <w:rPr>
          <w:rFonts w:ascii="Times New Roman" w:eastAsia="Arial Unicode MS" w:hAnsi="Times New Roman" w:cs="Times New Roman"/>
          <w:b/>
          <w:iCs/>
          <w:lang w:eastAsia="ja-JP"/>
        </w:rPr>
      </w:pPr>
    </w:p>
    <w:p w14:paraId="55D77167" w14:textId="77777777" w:rsidR="006A1FD0" w:rsidRPr="00831007" w:rsidRDefault="006A1FD0" w:rsidP="00073F31">
      <w:pPr>
        <w:rPr>
          <w:rFonts w:ascii="Times New Roman" w:eastAsia="Arial Unicode MS" w:hAnsi="Times New Roman" w:cs="Times New Roman"/>
          <w:b/>
          <w:iCs/>
          <w:lang w:eastAsia="ja-JP"/>
        </w:rPr>
      </w:pPr>
      <w:r w:rsidRPr="00831007">
        <w:rPr>
          <w:rFonts w:ascii="Times New Roman" w:eastAsia="Arial Unicode MS" w:hAnsi="Times New Roman" w:cs="Times New Roman"/>
          <w:b/>
          <w:iCs/>
          <w:lang w:eastAsia="ja-JP"/>
        </w:rPr>
        <w:t>Specific Soil Map Unit</w:t>
      </w:r>
    </w:p>
    <w:p w14:paraId="4526568F" w14:textId="77777777" w:rsidR="006A1FD0" w:rsidRPr="00831007" w:rsidRDefault="006A1FD0" w:rsidP="00073F31">
      <w:pPr>
        <w:rPr>
          <w:rFonts w:ascii="Times New Roman" w:eastAsia="MS Mincho" w:hAnsi="Times New Roman" w:cs="Times New Roman"/>
          <w:lang w:eastAsia="ja-JP"/>
        </w:rPr>
      </w:pPr>
    </w:p>
    <w:tbl>
      <w:tblPr>
        <w:tblW w:w="76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980"/>
        <w:gridCol w:w="1620"/>
        <w:gridCol w:w="1890"/>
      </w:tblGrid>
      <w:tr w:rsidR="006A1FD0" w:rsidRPr="00831007" w14:paraId="7BEDBD9F" w14:textId="77777777" w:rsidTr="00115668">
        <w:trPr>
          <w:cantSplit/>
        </w:trPr>
        <w:tc>
          <w:tcPr>
            <w:tcW w:w="2160" w:type="dxa"/>
          </w:tcPr>
          <w:p w14:paraId="6AD37321"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 xml:space="preserve">Items </w:t>
            </w:r>
          </w:p>
        </w:tc>
        <w:tc>
          <w:tcPr>
            <w:tcW w:w="1980" w:type="dxa"/>
          </w:tcPr>
          <w:p w14:paraId="4CF4A842" w14:textId="77777777" w:rsidR="006A1FD0" w:rsidRPr="00831007" w:rsidRDefault="006A1FD0" w:rsidP="00073F31">
            <w:pPr>
              <w:rPr>
                <w:rFonts w:ascii="Times New Roman" w:eastAsia="MS Mincho" w:hAnsi="Times New Roman" w:cs="Times New Roman"/>
                <w:b/>
                <w:bCs/>
                <w:lang w:eastAsia="ja-JP"/>
              </w:rPr>
            </w:pPr>
          </w:p>
        </w:tc>
        <w:tc>
          <w:tcPr>
            <w:tcW w:w="1620" w:type="dxa"/>
          </w:tcPr>
          <w:p w14:paraId="60E7BBC6"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Soil Unit</w:t>
            </w:r>
          </w:p>
        </w:tc>
        <w:tc>
          <w:tcPr>
            <w:tcW w:w="1890" w:type="dxa"/>
          </w:tcPr>
          <w:p w14:paraId="351B85EE"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lang w:eastAsia="ja-JP"/>
              </w:rPr>
              <w:t>Remark</w:t>
            </w:r>
          </w:p>
        </w:tc>
      </w:tr>
      <w:tr w:rsidR="006A1FD0" w:rsidRPr="00831007" w14:paraId="70E30342" w14:textId="77777777" w:rsidTr="00115668">
        <w:trPr>
          <w:cantSplit/>
        </w:trPr>
        <w:tc>
          <w:tcPr>
            <w:tcW w:w="2160" w:type="dxa"/>
          </w:tcPr>
          <w:p w14:paraId="6A90658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Area (ha)</w:t>
            </w:r>
          </w:p>
        </w:tc>
        <w:tc>
          <w:tcPr>
            <w:tcW w:w="1980" w:type="dxa"/>
          </w:tcPr>
          <w:p w14:paraId="40932A0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50</w:t>
            </w:r>
          </w:p>
        </w:tc>
        <w:tc>
          <w:tcPr>
            <w:tcW w:w="1620" w:type="dxa"/>
          </w:tcPr>
          <w:p w14:paraId="68C04DC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UIB to UIA</w:t>
            </w:r>
          </w:p>
        </w:tc>
        <w:tc>
          <w:tcPr>
            <w:tcW w:w="1890" w:type="dxa"/>
          </w:tcPr>
          <w:p w14:paraId="347468B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Clay loam and clay soil character</w:t>
            </w:r>
          </w:p>
        </w:tc>
      </w:tr>
      <w:tr w:rsidR="006A1FD0" w:rsidRPr="00831007" w14:paraId="74041C46" w14:textId="77777777" w:rsidTr="00115668">
        <w:trPr>
          <w:cantSplit/>
        </w:trPr>
        <w:tc>
          <w:tcPr>
            <w:tcW w:w="2160" w:type="dxa"/>
          </w:tcPr>
          <w:p w14:paraId="5000EAB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
            </w:r>
          </w:p>
        </w:tc>
        <w:tc>
          <w:tcPr>
            <w:tcW w:w="1980" w:type="dxa"/>
          </w:tcPr>
          <w:p w14:paraId="4E3881E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100</w:t>
            </w:r>
          </w:p>
        </w:tc>
        <w:tc>
          <w:tcPr>
            <w:tcW w:w="1620" w:type="dxa"/>
          </w:tcPr>
          <w:p w14:paraId="68DC99E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890" w:type="dxa"/>
          </w:tcPr>
          <w:p w14:paraId="720990C7" w14:textId="77777777" w:rsidR="006A1FD0" w:rsidRPr="00831007" w:rsidRDefault="006A1FD0" w:rsidP="00073F31">
            <w:pPr>
              <w:rPr>
                <w:rFonts w:ascii="Times New Roman" w:eastAsia="MS Mincho" w:hAnsi="Times New Roman" w:cs="Times New Roman"/>
                <w:lang w:eastAsia="ja-JP"/>
              </w:rPr>
            </w:pPr>
          </w:p>
        </w:tc>
      </w:tr>
      <w:tr w:rsidR="006A1FD0" w:rsidRPr="00831007" w14:paraId="0A01874B" w14:textId="77777777" w:rsidTr="00115668">
        <w:trPr>
          <w:cantSplit/>
        </w:trPr>
        <w:tc>
          <w:tcPr>
            <w:tcW w:w="2160" w:type="dxa"/>
          </w:tcPr>
          <w:p w14:paraId="5CBD9E8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Suitability</w:t>
            </w:r>
          </w:p>
        </w:tc>
        <w:tc>
          <w:tcPr>
            <w:tcW w:w="1980" w:type="dxa"/>
          </w:tcPr>
          <w:p w14:paraId="717810B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S2</w:t>
            </w:r>
          </w:p>
        </w:tc>
        <w:tc>
          <w:tcPr>
            <w:tcW w:w="1620" w:type="dxa"/>
          </w:tcPr>
          <w:p w14:paraId="2626FF2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890" w:type="dxa"/>
          </w:tcPr>
          <w:p w14:paraId="411627CC" w14:textId="77777777" w:rsidR="006A1FD0" w:rsidRPr="00831007" w:rsidRDefault="006A1FD0" w:rsidP="00073F31">
            <w:pPr>
              <w:rPr>
                <w:rFonts w:ascii="Times New Roman" w:eastAsia="MS Mincho" w:hAnsi="Times New Roman" w:cs="Times New Roman"/>
                <w:lang w:eastAsia="ja-JP"/>
              </w:rPr>
            </w:pPr>
          </w:p>
        </w:tc>
      </w:tr>
      <w:tr w:rsidR="006A1FD0" w:rsidRPr="00831007" w14:paraId="7C5C8885" w14:textId="77777777" w:rsidTr="00115668">
        <w:trPr>
          <w:cantSplit/>
        </w:trPr>
        <w:tc>
          <w:tcPr>
            <w:tcW w:w="2160" w:type="dxa"/>
          </w:tcPr>
          <w:p w14:paraId="77AFF4F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Capability </w:t>
            </w:r>
          </w:p>
        </w:tc>
        <w:tc>
          <w:tcPr>
            <w:tcW w:w="1980" w:type="dxa"/>
          </w:tcPr>
          <w:p w14:paraId="3456058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C1</w:t>
            </w:r>
          </w:p>
        </w:tc>
        <w:tc>
          <w:tcPr>
            <w:tcW w:w="1620" w:type="dxa"/>
          </w:tcPr>
          <w:p w14:paraId="631E8BF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890" w:type="dxa"/>
          </w:tcPr>
          <w:p w14:paraId="25EC7BF7" w14:textId="77777777" w:rsidR="006A1FD0" w:rsidRPr="00831007" w:rsidRDefault="006A1FD0" w:rsidP="00073F31">
            <w:pPr>
              <w:rPr>
                <w:rFonts w:ascii="Times New Roman" w:eastAsia="MS Mincho" w:hAnsi="Times New Roman" w:cs="Times New Roman"/>
                <w:lang w:eastAsia="ja-JP"/>
              </w:rPr>
            </w:pPr>
          </w:p>
        </w:tc>
      </w:tr>
    </w:tbl>
    <w:p w14:paraId="04EE55B3" w14:textId="77777777" w:rsidR="006A1FD0" w:rsidRPr="00831007" w:rsidRDefault="006A1FD0" w:rsidP="00073F31">
      <w:pPr>
        <w:rPr>
          <w:rFonts w:ascii="Times New Roman" w:eastAsia="MS Mincho" w:hAnsi="Times New Roman" w:cs="Times New Roman"/>
          <w:b/>
          <w:i/>
          <w:lang w:eastAsia="ja-JP"/>
        </w:rPr>
      </w:pPr>
    </w:p>
    <w:p w14:paraId="465A5F69" w14:textId="77777777" w:rsidR="002B1029" w:rsidRDefault="002B1029" w:rsidP="00073F31">
      <w:pPr>
        <w:rPr>
          <w:rFonts w:ascii="Times New Roman" w:eastAsia="MS Mincho" w:hAnsi="Times New Roman" w:cs="Times New Roman"/>
          <w:b/>
          <w:bCs/>
          <w:i/>
          <w:iCs/>
          <w:lang w:eastAsia="ja-JP"/>
        </w:rPr>
      </w:pPr>
    </w:p>
    <w:p w14:paraId="140B1F81" w14:textId="77777777" w:rsidR="002B1029" w:rsidRDefault="002B1029" w:rsidP="00073F31">
      <w:pPr>
        <w:rPr>
          <w:rFonts w:ascii="Times New Roman" w:eastAsia="MS Mincho" w:hAnsi="Times New Roman" w:cs="Times New Roman"/>
          <w:b/>
          <w:bCs/>
          <w:i/>
          <w:iCs/>
          <w:lang w:eastAsia="ja-JP"/>
        </w:rPr>
      </w:pPr>
    </w:p>
    <w:p w14:paraId="09C461F9" w14:textId="77777777" w:rsidR="002B1029" w:rsidRDefault="002B1029" w:rsidP="00073F31">
      <w:pPr>
        <w:rPr>
          <w:rFonts w:ascii="Times New Roman" w:eastAsia="MS Mincho" w:hAnsi="Times New Roman" w:cs="Times New Roman"/>
          <w:b/>
          <w:bCs/>
          <w:i/>
          <w:iCs/>
          <w:lang w:eastAsia="ja-JP"/>
        </w:rPr>
      </w:pPr>
    </w:p>
    <w:p w14:paraId="4DEF3338" w14:textId="77777777" w:rsidR="002B1029" w:rsidRDefault="002B1029" w:rsidP="00073F31">
      <w:pPr>
        <w:rPr>
          <w:rFonts w:ascii="Times New Roman" w:eastAsia="MS Mincho" w:hAnsi="Times New Roman" w:cs="Times New Roman"/>
          <w:b/>
          <w:bCs/>
          <w:i/>
          <w:iCs/>
          <w:lang w:eastAsia="ja-JP"/>
        </w:rPr>
      </w:pPr>
    </w:p>
    <w:p w14:paraId="6C8CDA29" w14:textId="77777777" w:rsidR="002B1029" w:rsidRDefault="002B1029" w:rsidP="00073F31">
      <w:pPr>
        <w:rPr>
          <w:rFonts w:ascii="Times New Roman" w:eastAsia="MS Mincho" w:hAnsi="Times New Roman" w:cs="Times New Roman"/>
          <w:b/>
          <w:bCs/>
          <w:i/>
          <w:iCs/>
          <w:lang w:eastAsia="ja-JP"/>
        </w:rPr>
      </w:pPr>
    </w:p>
    <w:p w14:paraId="729A4988" w14:textId="77777777" w:rsidR="002B1029" w:rsidRDefault="002B1029" w:rsidP="00073F31">
      <w:pPr>
        <w:rPr>
          <w:rFonts w:ascii="Times New Roman" w:eastAsia="MS Mincho" w:hAnsi="Times New Roman" w:cs="Times New Roman"/>
          <w:b/>
          <w:bCs/>
          <w:i/>
          <w:iCs/>
          <w:lang w:eastAsia="ja-JP"/>
        </w:rPr>
      </w:pPr>
    </w:p>
    <w:p w14:paraId="2403E350" w14:textId="77777777" w:rsidR="002B1029" w:rsidRDefault="002B1029" w:rsidP="00073F31">
      <w:pPr>
        <w:rPr>
          <w:rFonts w:ascii="Times New Roman" w:eastAsia="MS Mincho" w:hAnsi="Times New Roman" w:cs="Times New Roman"/>
          <w:b/>
          <w:bCs/>
          <w:i/>
          <w:iCs/>
          <w:lang w:eastAsia="ja-JP"/>
        </w:rPr>
      </w:pPr>
    </w:p>
    <w:p w14:paraId="4434461C" w14:textId="77777777" w:rsidR="002B1029" w:rsidRDefault="002B1029" w:rsidP="00073F31">
      <w:pPr>
        <w:rPr>
          <w:rFonts w:ascii="Times New Roman" w:eastAsia="MS Mincho" w:hAnsi="Times New Roman" w:cs="Times New Roman"/>
          <w:b/>
          <w:bCs/>
          <w:i/>
          <w:iCs/>
          <w:lang w:eastAsia="ja-JP"/>
        </w:rPr>
      </w:pPr>
    </w:p>
    <w:p w14:paraId="2472760B" w14:textId="77777777" w:rsidR="006A1FD0" w:rsidRPr="00831007" w:rsidRDefault="006A1FD0" w:rsidP="00073F31">
      <w:pPr>
        <w:rPr>
          <w:rFonts w:ascii="Times New Roman" w:eastAsia="MS Mincho" w:hAnsi="Times New Roman" w:cs="Times New Roman"/>
          <w:b/>
          <w:bCs/>
          <w:lang w:eastAsia="ja-JP"/>
        </w:rPr>
      </w:pPr>
      <w:r w:rsidRPr="00831007">
        <w:rPr>
          <w:rFonts w:ascii="Times New Roman" w:eastAsia="MS Mincho" w:hAnsi="Times New Roman" w:cs="Times New Roman"/>
          <w:b/>
          <w:bCs/>
          <w:i/>
          <w:iCs/>
          <w:lang w:eastAsia="ja-JP"/>
        </w:rPr>
        <w:lastRenderedPageBreak/>
        <w:t>Conclusion &amp; Recommendation</w:t>
      </w:r>
    </w:p>
    <w:p w14:paraId="56273D9D" w14:textId="77777777" w:rsidR="006A1FD0" w:rsidRPr="00831007" w:rsidRDefault="006A1FD0" w:rsidP="00073F31">
      <w:pPr>
        <w:rPr>
          <w:rFonts w:ascii="Times New Roman" w:eastAsia="MS Mincho" w:hAnsi="Times New Roman" w:cs="Times New Roman"/>
          <w:b/>
          <w:bCs/>
          <w:i/>
          <w:iCs/>
          <w:lang w:eastAsia="ja-JP"/>
        </w:rPr>
      </w:pPr>
      <w:r w:rsidRPr="00831007">
        <w:rPr>
          <w:rFonts w:ascii="Times New Roman" w:eastAsia="MS Mincho" w:hAnsi="Times New Roman" w:cs="Times New Roman"/>
          <w:b/>
          <w:bCs/>
          <w:i/>
          <w:iCs/>
          <w:lang w:eastAsia="ja-JP"/>
        </w:rPr>
        <w:t>Command Soil</w:t>
      </w:r>
    </w:p>
    <w:p w14:paraId="3A73A40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soil of the command area is fertile having </w:t>
      </w:r>
      <w:r w:rsidRPr="00831007">
        <w:rPr>
          <w:rFonts w:ascii="Times New Roman" w:eastAsia="MS Mincho" w:hAnsi="Times New Roman" w:cs="Times New Roman"/>
          <w:color w:val="000000" w:themeColor="text1"/>
          <w:lang w:eastAsia="ja-JP"/>
        </w:rPr>
        <w:t xml:space="preserve">high  </w:t>
      </w:r>
      <w:r w:rsidRPr="00831007">
        <w:rPr>
          <w:rFonts w:ascii="Times New Roman" w:eastAsia="MS Mincho" w:hAnsi="Times New Roman" w:cs="Times New Roman"/>
          <w:lang w:eastAsia="ja-JP"/>
        </w:rPr>
        <w:t xml:space="preserve">organic matter content, </w:t>
      </w:r>
      <w:r w:rsidRPr="00831007">
        <w:rPr>
          <w:rFonts w:ascii="Times New Roman" w:eastAsia="MS Mincho" w:hAnsi="Times New Roman" w:cs="Times New Roman"/>
          <w:color w:val="000000" w:themeColor="text1"/>
          <w:lang w:eastAsia="ja-JP"/>
        </w:rPr>
        <w:t>high</w:t>
      </w:r>
      <w:r w:rsidRPr="00831007">
        <w:rPr>
          <w:rFonts w:ascii="Times New Roman" w:eastAsia="MS Mincho" w:hAnsi="Times New Roman" w:cs="Times New Roman"/>
          <w:lang w:eastAsia="ja-JP"/>
        </w:rPr>
        <w:t xml:space="preserve"> % total nitrogen content at the surface, </w:t>
      </w:r>
      <w:r w:rsidRPr="00831007">
        <w:rPr>
          <w:rFonts w:ascii="Times New Roman" w:eastAsia="MS Mincho" w:hAnsi="Times New Roman" w:cs="Times New Roman"/>
          <w:color w:val="000000" w:themeColor="text1"/>
          <w:lang w:eastAsia="ja-JP"/>
        </w:rPr>
        <w:t>moderately  a</w:t>
      </w:r>
      <w:r w:rsidRPr="00831007">
        <w:rPr>
          <w:rFonts w:ascii="Times New Roman" w:eastAsia="MS Mincho" w:hAnsi="Times New Roman" w:cs="Times New Roman"/>
          <w:lang w:eastAsia="ja-JP"/>
        </w:rPr>
        <w:t>cid reaction which is suitable for growing most of the irrigation crops and as clay</w:t>
      </w:r>
      <w:r w:rsidRPr="00831007">
        <w:rPr>
          <w:rFonts w:ascii="Times New Roman" w:eastAsia="MS Mincho" w:hAnsi="Times New Roman" w:cs="Times New Roman"/>
          <w:color w:val="000000" w:themeColor="text1"/>
          <w:lang w:eastAsia="ja-JP"/>
        </w:rPr>
        <w:t xml:space="preserve"> loam and clay   </w:t>
      </w:r>
      <w:r w:rsidRPr="00831007">
        <w:rPr>
          <w:rFonts w:ascii="Times New Roman" w:eastAsia="MS Mincho" w:hAnsi="Times New Roman" w:cs="Times New Roman"/>
          <w:lang w:eastAsia="ja-JP"/>
        </w:rPr>
        <w:t xml:space="preserve">texture which has </w:t>
      </w:r>
      <w:r w:rsidRPr="00831007">
        <w:rPr>
          <w:rFonts w:ascii="Times New Roman" w:eastAsia="MS Mincho" w:hAnsi="Times New Roman" w:cs="Times New Roman"/>
          <w:color w:val="000000" w:themeColor="text1"/>
          <w:lang w:eastAsia="ja-JP"/>
        </w:rPr>
        <w:t>high ‘</w:t>
      </w:r>
      <w:r w:rsidRPr="00831007">
        <w:rPr>
          <w:rFonts w:ascii="Times New Roman" w:eastAsia="MS Mincho" w:hAnsi="Times New Roman" w:cs="Times New Roman"/>
          <w:lang w:eastAsia="ja-JP"/>
        </w:rPr>
        <w:t>water holding capacity</w:t>
      </w:r>
    </w:p>
    <w:p w14:paraId="01685AE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command soil has high available phosphorus in its surface and also high at the subsurface layer and so has to be not amended by applying phosphate fertilizers. However, the results of other necessary soil nutrients, such as Mg, K, Ca, indicated the required amount thus salinity is expected as a serious case expect Na.</w:t>
      </w:r>
    </w:p>
    <w:p w14:paraId="1B748998" w14:textId="77777777" w:rsidR="006A1FD0" w:rsidRPr="00831007" w:rsidRDefault="006A1FD0" w:rsidP="00073F31">
      <w:pPr>
        <w:rPr>
          <w:rFonts w:ascii="Times New Roman" w:eastAsia="MS Mincho" w:hAnsi="Times New Roman" w:cs="Times New Roman"/>
          <w:lang w:eastAsia="ja-JP"/>
        </w:rPr>
      </w:pPr>
    </w:p>
    <w:p w14:paraId="60CF43B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other correction to be done is the soil conservation practice. Most of the around command area has a rolling slope which is very dangerous, care is taken. So, contour furrows for irrigation, contour bands and an agro forestry practices are recommended to the around command area. Trainings should be provided on these matters for the farmers.</w:t>
      </w:r>
    </w:p>
    <w:p w14:paraId="0A66A5DB" w14:textId="77777777" w:rsidR="00E82E21" w:rsidRPr="00831007" w:rsidRDefault="00E82E21" w:rsidP="00073F31">
      <w:pPr>
        <w:pStyle w:val="Heading1New"/>
        <w:rPr>
          <w:rFonts w:ascii="Times New Roman" w:eastAsia="Arial Unicode MS" w:hAnsi="Times New Roman" w:cs="Times New Roman"/>
          <w:b w:val="0"/>
          <w:bCs w:val="0"/>
          <w:sz w:val="24"/>
          <w:szCs w:val="24"/>
          <w:lang w:val="en-US"/>
        </w:rPr>
      </w:pPr>
    </w:p>
    <w:p w14:paraId="1EF58BD7" w14:textId="77777777" w:rsidR="002B1029" w:rsidRDefault="002B1029" w:rsidP="00073F31">
      <w:pPr>
        <w:pStyle w:val="Heading1New"/>
        <w:rPr>
          <w:rFonts w:ascii="Times New Roman" w:hAnsi="Times New Roman" w:cs="Times New Roman"/>
          <w:lang w:eastAsia="nl-NL"/>
        </w:rPr>
      </w:pPr>
    </w:p>
    <w:p w14:paraId="4D02834F" w14:textId="77777777" w:rsidR="002B1029" w:rsidRDefault="002B1029" w:rsidP="00073F31">
      <w:pPr>
        <w:pStyle w:val="Heading1New"/>
        <w:rPr>
          <w:rFonts w:ascii="Times New Roman" w:hAnsi="Times New Roman" w:cs="Times New Roman"/>
          <w:lang w:eastAsia="nl-NL"/>
        </w:rPr>
      </w:pPr>
    </w:p>
    <w:p w14:paraId="74743D1F" w14:textId="77777777" w:rsidR="002B1029" w:rsidRDefault="002B1029" w:rsidP="00073F31">
      <w:pPr>
        <w:pStyle w:val="Heading1New"/>
        <w:rPr>
          <w:rFonts w:ascii="Times New Roman" w:hAnsi="Times New Roman" w:cs="Times New Roman"/>
          <w:lang w:eastAsia="nl-NL"/>
        </w:rPr>
      </w:pPr>
    </w:p>
    <w:p w14:paraId="2A59BCC8" w14:textId="77777777" w:rsidR="002B1029" w:rsidRDefault="002B1029" w:rsidP="00073F31">
      <w:pPr>
        <w:pStyle w:val="Heading1New"/>
        <w:rPr>
          <w:rFonts w:ascii="Times New Roman" w:hAnsi="Times New Roman" w:cs="Times New Roman"/>
          <w:lang w:eastAsia="nl-NL"/>
        </w:rPr>
      </w:pPr>
    </w:p>
    <w:p w14:paraId="4FAC1B7F" w14:textId="77777777" w:rsidR="002B1029" w:rsidRDefault="002B1029" w:rsidP="00073F31">
      <w:pPr>
        <w:pStyle w:val="Heading1New"/>
        <w:rPr>
          <w:rFonts w:ascii="Times New Roman" w:hAnsi="Times New Roman" w:cs="Times New Roman"/>
          <w:lang w:eastAsia="nl-NL"/>
        </w:rPr>
      </w:pPr>
    </w:p>
    <w:p w14:paraId="18A7C4FC" w14:textId="77777777" w:rsidR="002B1029" w:rsidRDefault="002B1029" w:rsidP="00073F31">
      <w:pPr>
        <w:pStyle w:val="Heading1New"/>
        <w:rPr>
          <w:rFonts w:ascii="Times New Roman" w:hAnsi="Times New Roman" w:cs="Times New Roman"/>
          <w:lang w:eastAsia="nl-NL"/>
        </w:rPr>
      </w:pPr>
    </w:p>
    <w:p w14:paraId="773CB5F6" w14:textId="77777777" w:rsidR="002B1029" w:rsidRDefault="002B1029" w:rsidP="00073F31">
      <w:pPr>
        <w:pStyle w:val="Heading1New"/>
        <w:rPr>
          <w:rFonts w:ascii="Times New Roman" w:hAnsi="Times New Roman" w:cs="Times New Roman"/>
          <w:lang w:eastAsia="nl-NL"/>
        </w:rPr>
      </w:pPr>
    </w:p>
    <w:p w14:paraId="6F1D83F8" w14:textId="77777777" w:rsidR="002B1029" w:rsidRDefault="002B1029" w:rsidP="00073F31">
      <w:pPr>
        <w:pStyle w:val="Heading1New"/>
        <w:rPr>
          <w:rFonts w:ascii="Times New Roman" w:hAnsi="Times New Roman" w:cs="Times New Roman"/>
          <w:lang w:eastAsia="nl-NL"/>
        </w:rPr>
      </w:pPr>
    </w:p>
    <w:p w14:paraId="5A5CA69F" w14:textId="77777777" w:rsidR="002B1029" w:rsidRDefault="002B1029" w:rsidP="00073F31">
      <w:pPr>
        <w:pStyle w:val="Heading1New"/>
        <w:rPr>
          <w:rFonts w:ascii="Times New Roman" w:hAnsi="Times New Roman" w:cs="Times New Roman"/>
          <w:lang w:eastAsia="nl-NL"/>
        </w:rPr>
      </w:pPr>
    </w:p>
    <w:p w14:paraId="2F710066" w14:textId="77777777" w:rsidR="002B1029" w:rsidRDefault="002B1029" w:rsidP="00073F31">
      <w:pPr>
        <w:pStyle w:val="Heading1New"/>
        <w:rPr>
          <w:rFonts w:ascii="Times New Roman" w:hAnsi="Times New Roman" w:cs="Times New Roman"/>
          <w:lang w:eastAsia="nl-NL"/>
        </w:rPr>
      </w:pPr>
    </w:p>
    <w:p w14:paraId="1D290C58" w14:textId="77777777" w:rsidR="002B1029" w:rsidRDefault="002B1029" w:rsidP="00073F31">
      <w:pPr>
        <w:pStyle w:val="Heading1New"/>
        <w:rPr>
          <w:rFonts w:ascii="Times New Roman" w:hAnsi="Times New Roman" w:cs="Times New Roman"/>
          <w:lang w:eastAsia="nl-NL"/>
        </w:rPr>
      </w:pPr>
    </w:p>
    <w:p w14:paraId="4ACB43CA" w14:textId="77777777" w:rsidR="002B1029" w:rsidRDefault="002B1029" w:rsidP="00073F31">
      <w:pPr>
        <w:pStyle w:val="Heading1New"/>
        <w:rPr>
          <w:rFonts w:ascii="Times New Roman" w:hAnsi="Times New Roman" w:cs="Times New Roman"/>
          <w:lang w:eastAsia="nl-NL"/>
        </w:rPr>
      </w:pPr>
    </w:p>
    <w:p w14:paraId="72F48295" w14:textId="77777777" w:rsidR="002B1029" w:rsidRDefault="002B1029" w:rsidP="00073F31">
      <w:pPr>
        <w:pStyle w:val="Heading1New"/>
        <w:rPr>
          <w:rFonts w:ascii="Times New Roman" w:hAnsi="Times New Roman" w:cs="Times New Roman"/>
          <w:lang w:eastAsia="nl-NL"/>
        </w:rPr>
      </w:pPr>
    </w:p>
    <w:p w14:paraId="2942850B" w14:textId="77777777" w:rsidR="006A1FD0" w:rsidRPr="00831007" w:rsidRDefault="006A1FD0" w:rsidP="00073F31">
      <w:pPr>
        <w:pStyle w:val="Heading1New"/>
        <w:rPr>
          <w:rFonts w:ascii="Times New Roman" w:hAnsi="Times New Roman" w:cs="Times New Roman"/>
        </w:rPr>
      </w:pPr>
      <w:bookmarkStart w:id="430" w:name="_Toc341173773"/>
      <w:bookmarkStart w:id="431" w:name="_Toc420442471"/>
      <w:bookmarkStart w:id="432" w:name="_Toc420466236"/>
      <w:bookmarkStart w:id="433" w:name="_Toc470765681"/>
      <w:r w:rsidRPr="00831007">
        <w:rPr>
          <w:rFonts w:ascii="Times New Roman" w:hAnsi="Times New Roman" w:cs="Times New Roman"/>
        </w:rPr>
        <w:lastRenderedPageBreak/>
        <w:t>3. Agronomy</w:t>
      </w:r>
      <w:bookmarkEnd w:id="430"/>
      <w:bookmarkEnd w:id="431"/>
      <w:bookmarkEnd w:id="432"/>
      <w:bookmarkEnd w:id="433"/>
    </w:p>
    <w:p w14:paraId="77F6B4A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project area is agro-climatically classified as sub tropical humid with altitude of 2295-2240 m.a s.a and its topography is variable from sloppy to plain with average slop o</w:t>
      </w:r>
      <w:r w:rsidRPr="00831007">
        <w:rPr>
          <w:rFonts w:ascii="Times New Roman" w:eastAsia="MS Mincho" w:hAnsi="Times New Roman" w:cs="Times New Roman"/>
          <w:color w:val="000000" w:themeColor="text1"/>
          <w:lang w:eastAsia="ja-JP"/>
        </w:rPr>
        <w:t>f 0 to 5 %.</w:t>
      </w:r>
      <w:r w:rsidRPr="00831007">
        <w:rPr>
          <w:rFonts w:ascii="Times New Roman" w:eastAsia="MS Mincho" w:hAnsi="Times New Roman" w:cs="Times New Roman"/>
          <w:lang w:eastAsia="ja-JP"/>
        </w:rPr>
        <w:t>The land use at project area is classified for d/t purpose like cultivated land, grazing land and non Agricultural land (rocky, river stream embankments and gorges), little but not well conserved forest land is exist above the command area.</w:t>
      </w:r>
    </w:p>
    <w:p w14:paraId="4E7DA40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Agriculturally cultivated land in the project area is around 1239 ha which the majority and wide area is cultivated by rain fed agriculture and only around 327 ha is cultivated by traditional irrigation during dry season. The major crop produced under rain fed in project area wheat, Teff, barley, maize, Noug, pea, faba bean, potato and onions respectively. Crop produced under traditional irrigation are. Sugar cane, pepper, onion, potato and Spics are produced. Except for same perennial crops, crops produced by traditional irrigation are during dry season b/c during rainy season the farmers are prefer to produce rain fed crops b/c it is less coasty and less labor require if it is compared with irrigation. The farming system practiced in and around project area is mixed farming system both crop production and animal rearing which are the major means of livelihood of the area peoples                                                              </w:t>
      </w:r>
    </w:p>
    <w:p w14:paraId="450AFC2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farmers in and around project areas are sedentary mixed farmers which are living therefore along period of time and they are acclimatized with existing environmental condition this help them for better agricultural selection and adoptability.  </w:t>
      </w:r>
    </w:p>
    <w:p w14:paraId="51787348" w14:textId="77777777" w:rsidR="006A1FD0" w:rsidRPr="00717D62" w:rsidRDefault="006A1FD0" w:rsidP="00073F31">
      <w:pPr>
        <w:rPr>
          <w:rFonts w:ascii="Times New Roman" w:eastAsia="MS Mincho" w:hAnsi="Times New Roman" w:cs="Times New Roman"/>
          <w:lang w:val="pl-PL" w:eastAsia="ja-JP"/>
        </w:rPr>
      </w:pPr>
      <w:r w:rsidRPr="00831007">
        <w:rPr>
          <w:rFonts w:ascii="Times New Roman" w:eastAsia="MS Mincho" w:hAnsi="Times New Roman" w:cs="Times New Roman"/>
          <w:lang w:eastAsia="ja-JP"/>
        </w:rPr>
        <w:t xml:space="preserve">Table 1 -Major land use type around project area. </w:t>
      </w:r>
      <w:r w:rsidRPr="00717D62">
        <w:rPr>
          <w:rFonts w:ascii="Times New Roman" w:eastAsia="MS Mincho" w:hAnsi="Times New Roman" w:cs="Times New Roman"/>
          <w:lang w:val="pl-PL" w:eastAsia="ja-JP"/>
        </w:rPr>
        <w:t xml:space="preserve">(Gudata Dobi and Lalistu Bada Warke   PAS)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2811"/>
        <w:gridCol w:w="1830"/>
        <w:gridCol w:w="1997"/>
        <w:gridCol w:w="1824"/>
      </w:tblGrid>
      <w:tr w:rsidR="006A1FD0" w:rsidRPr="00831007" w14:paraId="789E6442" w14:textId="77777777" w:rsidTr="00115668">
        <w:trPr>
          <w:trHeight w:val="278"/>
        </w:trPr>
        <w:tc>
          <w:tcPr>
            <w:tcW w:w="1008" w:type="dxa"/>
          </w:tcPr>
          <w:p w14:paraId="14EB687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No </w:t>
            </w:r>
          </w:p>
        </w:tc>
        <w:tc>
          <w:tcPr>
            <w:tcW w:w="3470" w:type="dxa"/>
          </w:tcPr>
          <w:p w14:paraId="2612CEB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Land use type </w:t>
            </w:r>
          </w:p>
        </w:tc>
        <w:tc>
          <w:tcPr>
            <w:tcW w:w="2239" w:type="dxa"/>
          </w:tcPr>
          <w:p w14:paraId="3A90C1C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Area/ha </w:t>
            </w:r>
          </w:p>
        </w:tc>
        <w:tc>
          <w:tcPr>
            <w:tcW w:w="2239" w:type="dxa"/>
          </w:tcPr>
          <w:p w14:paraId="5E67E3A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Proportion %</w:t>
            </w:r>
          </w:p>
        </w:tc>
        <w:tc>
          <w:tcPr>
            <w:tcW w:w="2240" w:type="dxa"/>
          </w:tcPr>
          <w:p w14:paraId="5296A75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Remark </w:t>
            </w:r>
          </w:p>
        </w:tc>
      </w:tr>
      <w:tr w:rsidR="006A1FD0" w:rsidRPr="00831007" w14:paraId="7B902210" w14:textId="77777777" w:rsidTr="00115668">
        <w:trPr>
          <w:trHeight w:val="332"/>
        </w:trPr>
        <w:tc>
          <w:tcPr>
            <w:tcW w:w="1008" w:type="dxa"/>
          </w:tcPr>
          <w:p w14:paraId="6F7925E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3470" w:type="dxa"/>
          </w:tcPr>
          <w:p w14:paraId="15AFAE0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Cultivated land. </w:t>
            </w:r>
          </w:p>
        </w:tc>
        <w:tc>
          <w:tcPr>
            <w:tcW w:w="2239" w:type="dxa"/>
          </w:tcPr>
          <w:p w14:paraId="0FB3919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1604</w:t>
            </w:r>
          </w:p>
        </w:tc>
        <w:tc>
          <w:tcPr>
            <w:tcW w:w="2239" w:type="dxa"/>
          </w:tcPr>
          <w:p w14:paraId="76E61CC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71.65</w:t>
            </w:r>
          </w:p>
        </w:tc>
        <w:tc>
          <w:tcPr>
            <w:tcW w:w="2240" w:type="dxa"/>
          </w:tcPr>
          <w:p w14:paraId="74EB224F" w14:textId="77777777" w:rsidR="006A1FD0" w:rsidRPr="00831007" w:rsidRDefault="006A1FD0" w:rsidP="00073F31">
            <w:pPr>
              <w:rPr>
                <w:rFonts w:ascii="Times New Roman" w:eastAsia="MS Mincho" w:hAnsi="Times New Roman" w:cs="Times New Roman"/>
                <w:lang w:eastAsia="ja-JP"/>
              </w:rPr>
            </w:pPr>
          </w:p>
        </w:tc>
      </w:tr>
      <w:tr w:rsidR="006A1FD0" w:rsidRPr="00831007" w14:paraId="011372CC" w14:textId="77777777" w:rsidTr="00115668">
        <w:tc>
          <w:tcPr>
            <w:tcW w:w="1008" w:type="dxa"/>
          </w:tcPr>
          <w:p w14:paraId="6377B94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3470" w:type="dxa"/>
          </w:tcPr>
          <w:p w14:paraId="030B76D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Grazing land.</w:t>
            </w:r>
          </w:p>
        </w:tc>
        <w:tc>
          <w:tcPr>
            <w:tcW w:w="2239" w:type="dxa"/>
          </w:tcPr>
          <w:p w14:paraId="69DAE9B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178</w:t>
            </w:r>
          </w:p>
        </w:tc>
        <w:tc>
          <w:tcPr>
            <w:tcW w:w="2239" w:type="dxa"/>
          </w:tcPr>
          <w:p w14:paraId="0E45535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7.95</w:t>
            </w:r>
          </w:p>
        </w:tc>
        <w:tc>
          <w:tcPr>
            <w:tcW w:w="2240" w:type="dxa"/>
          </w:tcPr>
          <w:p w14:paraId="149A5DF6" w14:textId="77777777" w:rsidR="006A1FD0" w:rsidRPr="00831007" w:rsidRDefault="006A1FD0" w:rsidP="00073F31">
            <w:pPr>
              <w:rPr>
                <w:rFonts w:ascii="Times New Roman" w:eastAsia="MS Mincho" w:hAnsi="Times New Roman" w:cs="Times New Roman"/>
                <w:lang w:eastAsia="ja-JP"/>
              </w:rPr>
            </w:pPr>
          </w:p>
        </w:tc>
      </w:tr>
      <w:tr w:rsidR="006A1FD0" w:rsidRPr="00831007" w14:paraId="5F8B10AA" w14:textId="77777777" w:rsidTr="00115668">
        <w:tc>
          <w:tcPr>
            <w:tcW w:w="1008" w:type="dxa"/>
          </w:tcPr>
          <w:p w14:paraId="6227BA1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3470" w:type="dxa"/>
          </w:tcPr>
          <w:p w14:paraId="291A4D1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Forest land</w:t>
            </w:r>
          </w:p>
        </w:tc>
        <w:tc>
          <w:tcPr>
            <w:tcW w:w="2239" w:type="dxa"/>
          </w:tcPr>
          <w:p w14:paraId="710B1BC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62.76</w:t>
            </w:r>
          </w:p>
        </w:tc>
        <w:tc>
          <w:tcPr>
            <w:tcW w:w="2239" w:type="dxa"/>
          </w:tcPr>
          <w:p w14:paraId="5236822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2.80</w:t>
            </w:r>
          </w:p>
        </w:tc>
        <w:tc>
          <w:tcPr>
            <w:tcW w:w="2240" w:type="dxa"/>
          </w:tcPr>
          <w:p w14:paraId="102B132B" w14:textId="77777777" w:rsidR="006A1FD0" w:rsidRPr="00831007" w:rsidRDefault="006A1FD0" w:rsidP="00073F31">
            <w:pPr>
              <w:rPr>
                <w:rFonts w:ascii="Times New Roman" w:eastAsia="MS Mincho" w:hAnsi="Times New Roman" w:cs="Times New Roman"/>
                <w:lang w:eastAsia="ja-JP"/>
              </w:rPr>
            </w:pPr>
          </w:p>
        </w:tc>
      </w:tr>
      <w:tr w:rsidR="006A1FD0" w:rsidRPr="00831007" w14:paraId="09C2F085" w14:textId="77777777" w:rsidTr="00115668">
        <w:tc>
          <w:tcPr>
            <w:tcW w:w="1008" w:type="dxa"/>
          </w:tcPr>
          <w:p w14:paraId="750B44D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3470" w:type="dxa"/>
          </w:tcPr>
          <w:p w14:paraId="4C5DBCD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(Non Agricultural) uncultivated land </w:t>
            </w:r>
          </w:p>
        </w:tc>
        <w:tc>
          <w:tcPr>
            <w:tcW w:w="2239" w:type="dxa"/>
          </w:tcPr>
          <w:p w14:paraId="43221C9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393.6</w:t>
            </w:r>
          </w:p>
        </w:tc>
        <w:tc>
          <w:tcPr>
            <w:tcW w:w="2239" w:type="dxa"/>
          </w:tcPr>
          <w:p w14:paraId="0EB04F5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17.58</w:t>
            </w:r>
          </w:p>
        </w:tc>
        <w:tc>
          <w:tcPr>
            <w:tcW w:w="2240" w:type="dxa"/>
          </w:tcPr>
          <w:p w14:paraId="1CE1493A" w14:textId="77777777" w:rsidR="006A1FD0" w:rsidRPr="00831007" w:rsidRDefault="006A1FD0" w:rsidP="00073F31">
            <w:pPr>
              <w:rPr>
                <w:rFonts w:ascii="Times New Roman" w:eastAsia="MS Mincho" w:hAnsi="Times New Roman" w:cs="Times New Roman"/>
                <w:lang w:eastAsia="ja-JP"/>
              </w:rPr>
            </w:pPr>
          </w:p>
        </w:tc>
      </w:tr>
      <w:tr w:rsidR="006A1FD0" w:rsidRPr="00831007" w14:paraId="20A229C9" w14:textId="77777777" w:rsidTr="00115668">
        <w:tc>
          <w:tcPr>
            <w:tcW w:w="4478" w:type="dxa"/>
            <w:gridSpan w:val="2"/>
          </w:tcPr>
          <w:p w14:paraId="1691C58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Total </w:t>
            </w:r>
          </w:p>
        </w:tc>
        <w:tc>
          <w:tcPr>
            <w:tcW w:w="2239" w:type="dxa"/>
          </w:tcPr>
          <w:p w14:paraId="7152BFA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2238.36</w:t>
            </w:r>
          </w:p>
        </w:tc>
        <w:tc>
          <w:tcPr>
            <w:tcW w:w="2239" w:type="dxa"/>
          </w:tcPr>
          <w:p w14:paraId="0E8E4E3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100</w:t>
            </w:r>
          </w:p>
        </w:tc>
        <w:tc>
          <w:tcPr>
            <w:tcW w:w="2240" w:type="dxa"/>
          </w:tcPr>
          <w:p w14:paraId="045A8B64" w14:textId="77777777" w:rsidR="006A1FD0" w:rsidRPr="00831007" w:rsidRDefault="006A1FD0" w:rsidP="00073F31">
            <w:pPr>
              <w:rPr>
                <w:rFonts w:ascii="Times New Roman" w:eastAsia="MS Mincho" w:hAnsi="Times New Roman" w:cs="Times New Roman"/>
                <w:lang w:eastAsia="ja-JP"/>
              </w:rPr>
            </w:pPr>
          </w:p>
        </w:tc>
      </w:tr>
    </w:tbl>
    <w:p w14:paraId="0829CF2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Source: - J/Rare district Lalistu Bada Warke and Gudata Dobi development Agents.</w:t>
      </w:r>
    </w:p>
    <w:p w14:paraId="46FDABF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Table2 Land use type in project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05"/>
        <w:gridCol w:w="2023"/>
        <w:gridCol w:w="1999"/>
        <w:gridCol w:w="1832"/>
      </w:tblGrid>
      <w:tr w:rsidR="006A1FD0" w:rsidRPr="00831007" w14:paraId="22D5DF87" w14:textId="77777777" w:rsidTr="00115668">
        <w:trPr>
          <w:trHeight w:val="377"/>
        </w:trPr>
        <w:tc>
          <w:tcPr>
            <w:tcW w:w="1000" w:type="dxa"/>
          </w:tcPr>
          <w:p w14:paraId="0CBA180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No </w:t>
            </w:r>
          </w:p>
        </w:tc>
        <w:tc>
          <w:tcPr>
            <w:tcW w:w="3158" w:type="dxa"/>
          </w:tcPr>
          <w:p w14:paraId="5A39092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Land use type </w:t>
            </w:r>
          </w:p>
        </w:tc>
        <w:tc>
          <w:tcPr>
            <w:tcW w:w="2500" w:type="dxa"/>
          </w:tcPr>
          <w:p w14:paraId="59210EF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Area/ha </w:t>
            </w:r>
          </w:p>
        </w:tc>
        <w:tc>
          <w:tcPr>
            <w:tcW w:w="2224" w:type="dxa"/>
          </w:tcPr>
          <w:p w14:paraId="6448B00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Proportion %</w:t>
            </w:r>
          </w:p>
        </w:tc>
        <w:tc>
          <w:tcPr>
            <w:tcW w:w="2221" w:type="dxa"/>
          </w:tcPr>
          <w:p w14:paraId="5395547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Remark </w:t>
            </w:r>
          </w:p>
        </w:tc>
      </w:tr>
      <w:tr w:rsidR="006A1FD0" w:rsidRPr="00831007" w14:paraId="27A9952A" w14:textId="77777777" w:rsidTr="00115668">
        <w:trPr>
          <w:trHeight w:val="386"/>
        </w:trPr>
        <w:tc>
          <w:tcPr>
            <w:tcW w:w="1000" w:type="dxa"/>
          </w:tcPr>
          <w:p w14:paraId="01ECFB6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3158" w:type="dxa"/>
          </w:tcPr>
          <w:p w14:paraId="7B75BBE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Cultivated land. </w:t>
            </w:r>
          </w:p>
        </w:tc>
        <w:tc>
          <w:tcPr>
            <w:tcW w:w="2500" w:type="dxa"/>
          </w:tcPr>
          <w:p w14:paraId="6EB6F8D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140</w:t>
            </w:r>
          </w:p>
        </w:tc>
        <w:tc>
          <w:tcPr>
            <w:tcW w:w="2224" w:type="dxa"/>
          </w:tcPr>
          <w:p w14:paraId="7C764CF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93.80</w:t>
            </w:r>
          </w:p>
        </w:tc>
        <w:tc>
          <w:tcPr>
            <w:tcW w:w="2221" w:type="dxa"/>
          </w:tcPr>
          <w:p w14:paraId="6173845C" w14:textId="77777777" w:rsidR="006A1FD0" w:rsidRPr="00831007" w:rsidRDefault="006A1FD0" w:rsidP="00073F31">
            <w:pPr>
              <w:rPr>
                <w:rFonts w:ascii="Times New Roman" w:eastAsia="MS Mincho" w:hAnsi="Times New Roman" w:cs="Times New Roman"/>
                <w:lang w:eastAsia="ja-JP"/>
              </w:rPr>
            </w:pPr>
          </w:p>
        </w:tc>
      </w:tr>
      <w:tr w:rsidR="006A1FD0" w:rsidRPr="00831007" w14:paraId="59D33976" w14:textId="77777777" w:rsidTr="00115668">
        <w:tc>
          <w:tcPr>
            <w:tcW w:w="1000" w:type="dxa"/>
          </w:tcPr>
          <w:p w14:paraId="2FCC3AA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3158" w:type="dxa"/>
          </w:tcPr>
          <w:p w14:paraId="48F2328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Grazing land.</w:t>
            </w:r>
          </w:p>
        </w:tc>
        <w:tc>
          <w:tcPr>
            <w:tcW w:w="2500" w:type="dxa"/>
          </w:tcPr>
          <w:p w14:paraId="0E89C23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w:t>
            </w:r>
          </w:p>
        </w:tc>
        <w:tc>
          <w:tcPr>
            <w:tcW w:w="2224" w:type="dxa"/>
          </w:tcPr>
          <w:p w14:paraId="55ED331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4.69</w:t>
            </w:r>
          </w:p>
        </w:tc>
        <w:tc>
          <w:tcPr>
            <w:tcW w:w="2221" w:type="dxa"/>
          </w:tcPr>
          <w:p w14:paraId="07CCE0A8" w14:textId="77777777" w:rsidR="006A1FD0" w:rsidRPr="00831007" w:rsidRDefault="006A1FD0" w:rsidP="00073F31">
            <w:pPr>
              <w:rPr>
                <w:rFonts w:ascii="Times New Roman" w:eastAsia="MS Mincho" w:hAnsi="Times New Roman" w:cs="Times New Roman"/>
                <w:lang w:eastAsia="ja-JP"/>
              </w:rPr>
            </w:pPr>
          </w:p>
        </w:tc>
      </w:tr>
      <w:tr w:rsidR="006A1FD0" w:rsidRPr="00831007" w14:paraId="0182A293" w14:textId="77777777" w:rsidTr="00115668">
        <w:trPr>
          <w:trHeight w:val="161"/>
        </w:trPr>
        <w:tc>
          <w:tcPr>
            <w:tcW w:w="1000" w:type="dxa"/>
          </w:tcPr>
          <w:p w14:paraId="1750590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3158" w:type="dxa"/>
          </w:tcPr>
          <w:p w14:paraId="00754B3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Forest land</w:t>
            </w:r>
          </w:p>
        </w:tc>
        <w:tc>
          <w:tcPr>
            <w:tcW w:w="2500" w:type="dxa"/>
          </w:tcPr>
          <w:p w14:paraId="2ED39B1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0.25</w:t>
            </w:r>
          </w:p>
        </w:tc>
        <w:tc>
          <w:tcPr>
            <w:tcW w:w="2224" w:type="dxa"/>
          </w:tcPr>
          <w:p w14:paraId="06F1322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0.16</w:t>
            </w:r>
          </w:p>
        </w:tc>
        <w:tc>
          <w:tcPr>
            <w:tcW w:w="2221" w:type="dxa"/>
          </w:tcPr>
          <w:p w14:paraId="6E1D9FA6" w14:textId="77777777" w:rsidR="006A1FD0" w:rsidRPr="00831007" w:rsidRDefault="006A1FD0" w:rsidP="00073F31">
            <w:pPr>
              <w:rPr>
                <w:rFonts w:ascii="Times New Roman" w:eastAsia="MS Mincho" w:hAnsi="Times New Roman" w:cs="Times New Roman"/>
                <w:lang w:eastAsia="ja-JP"/>
              </w:rPr>
            </w:pPr>
          </w:p>
        </w:tc>
      </w:tr>
      <w:tr w:rsidR="006A1FD0" w:rsidRPr="00831007" w14:paraId="2550B989" w14:textId="77777777" w:rsidTr="00115668">
        <w:tc>
          <w:tcPr>
            <w:tcW w:w="1000" w:type="dxa"/>
          </w:tcPr>
          <w:p w14:paraId="0BA395A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3158" w:type="dxa"/>
          </w:tcPr>
          <w:p w14:paraId="1DB00C1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Non Agricultural land </w:t>
            </w:r>
            <w:r w:rsidRPr="00831007">
              <w:rPr>
                <w:rFonts w:ascii="Times New Roman" w:eastAsia="MS Mincho" w:hAnsi="Times New Roman" w:cs="Times New Roman"/>
                <w:lang w:eastAsia="ja-JP"/>
              </w:rPr>
              <w:lastRenderedPageBreak/>
              <w:t xml:space="preserve">(Rocky, Gorge’s) </w:t>
            </w:r>
          </w:p>
        </w:tc>
        <w:tc>
          <w:tcPr>
            <w:tcW w:w="2500" w:type="dxa"/>
          </w:tcPr>
          <w:p w14:paraId="05CDBCF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2</w:t>
            </w:r>
          </w:p>
        </w:tc>
        <w:tc>
          <w:tcPr>
            <w:tcW w:w="2224" w:type="dxa"/>
          </w:tcPr>
          <w:p w14:paraId="40D64A2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1.34</w:t>
            </w:r>
          </w:p>
        </w:tc>
        <w:tc>
          <w:tcPr>
            <w:tcW w:w="2221" w:type="dxa"/>
          </w:tcPr>
          <w:p w14:paraId="77E8494B" w14:textId="77777777" w:rsidR="006A1FD0" w:rsidRPr="00831007" w:rsidRDefault="006A1FD0" w:rsidP="00073F31">
            <w:pPr>
              <w:rPr>
                <w:rFonts w:ascii="Times New Roman" w:eastAsia="MS Mincho" w:hAnsi="Times New Roman" w:cs="Times New Roman"/>
                <w:lang w:eastAsia="ja-JP"/>
              </w:rPr>
            </w:pPr>
          </w:p>
        </w:tc>
      </w:tr>
      <w:tr w:rsidR="006A1FD0" w:rsidRPr="00831007" w14:paraId="6D8D539A" w14:textId="77777777" w:rsidTr="00115668">
        <w:tc>
          <w:tcPr>
            <w:tcW w:w="4158" w:type="dxa"/>
            <w:gridSpan w:val="2"/>
          </w:tcPr>
          <w:p w14:paraId="24EA76D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Total </w:t>
            </w:r>
          </w:p>
        </w:tc>
        <w:tc>
          <w:tcPr>
            <w:tcW w:w="2500" w:type="dxa"/>
          </w:tcPr>
          <w:p w14:paraId="51DDE72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149.25</w:t>
            </w:r>
          </w:p>
        </w:tc>
        <w:tc>
          <w:tcPr>
            <w:tcW w:w="2224" w:type="dxa"/>
          </w:tcPr>
          <w:p w14:paraId="48FA97B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100</w:t>
            </w:r>
          </w:p>
        </w:tc>
        <w:tc>
          <w:tcPr>
            <w:tcW w:w="2221" w:type="dxa"/>
          </w:tcPr>
          <w:p w14:paraId="509B36AC" w14:textId="77777777" w:rsidR="006A1FD0" w:rsidRPr="00831007" w:rsidRDefault="006A1FD0" w:rsidP="00073F31">
            <w:pPr>
              <w:rPr>
                <w:rFonts w:ascii="Times New Roman" w:eastAsia="MS Mincho" w:hAnsi="Times New Roman" w:cs="Times New Roman"/>
                <w:lang w:eastAsia="ja-JP"/>
              </w:rPr>
            </w:pPr>
          </w:p>
        </w:tc>
      </w:tr>
    </w:tbl>
    <w:p w14:paraId="61CD231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Source: - from study team estimation and elders Farmers interview.</w:t>
      </w:r>
    </w:p>
    <w:p w14:paraId="15C83C25" w14:textId="77777777" w:rsidR="006A1FD0" w:rsidRPr="00831007" w:rsidRDefault="006A1FD0" w:rsidP="00073F31">
      <w:pPr>
        <w:pStyle w:val="Heading22"/>
        <w:spacing w:line="360" w:lineRule="auto"/>
        <w:rPr>
          <w:rFonts w:ascii="Times New Roman" w:hAnsi="Times New Roman" w:cs="Times New Roman"/>
          <w:lang w:eastAsia="nl-NL"/>
        </w:rPr>
      </w:pPr>
      <w:bookmarkStart w:id="434" w:name="_Toc341173774"/>
      <w:bookmarkStart w:id="435" w:name="_Toc420442472"/>
      <w:bookmarkStart w:id="436" w:name="_Toc420466237"/>
      <w:bookmarkStart w:id="437" w:name="_Toc470765682"/>
      <w:r w:rsidRPr="00831007">
        <w:rPr>
          <w:rFonts w:ascii="Times New Roman" w:hAnsi="Times New Roman" w:cs="Times New Roman"/>
          <w:lang w:eastAsia="nl-NL"/>
        </w:rPr>
        <w:t>3.1. Existing Agriculture</w:t>
      </w:r>
      <w:bookmarkEnd w:id="434"/>
      <w:bookmarkEnd w:id="435"/>
      <w:bookmarkEnd w:id="436"/>
      <w:bookmarkEnd w:id="437"/>
    </w:p>
    <w:p w14:paraId="3DB8048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Existing Agriculture in a project area is crop production and Animal production respectively. The crop production in the area is used both for house hold consumption and income earning. The animal production in the area is used for draft power; transportation, food and income earning by sell.</w:t>
      </w:r>
    </w:p>
    <w:p w14:paraId="57935609" w14:textId="77777777" w:rsidR="006A1FD0" w:rsidRPr="00831007" w:rsidRDefault="006A1FD0" w:rsidP="00073F31">
      <w:pPr>
        <w:rPr>
          <w:rFonts w:ascii="Times New Roman" w:eastAsia="MS Mincho" w:hAnsi="Times New Roman" w:cs="Times New Roman"/>
          <w:b/>
          <w:u w:val="single"/>
          <w:lang w:eastAsia="ja-JP"/>
        </w:rPr>
      </w:pPr>
      <w:r w:rsidRPr="00831007">
        <w:rPr>
          <w:rFonts w:ascii="Times New Roman" w:eastAsia="MS Mincho" w:hAnsi="Times New Roman" w:cs="Times New Roman"/>
          <w:b/>
          <w:u w:val="single"/>
          <w:lang w:eastAsia="ja-JP"/>
        </w:rPr>
        <w:t>Existing crop production</w:t>
      </w:r>
    </w:p>
    <w:p w14:paraId="4A5875A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largest part of the project area is cultivated by rain fed agriculture with cereal, pulls crop, oil crops and vegetables which are full of constraints, due to traditional agronomic practices and lack of improved technologies and the yield obtained is under average actual yield of the area. Traditional irrigation cultivated crops are diversified in varieties around house farm yard for example in single farmer house garden  greater than 2 variants of vegetable, fruit, stimulant and spice can be observed but varieties they use are local and their source of the varieties are unknown due to this and other cause the product obtained is very poor. </w:t>
      </w:r>
    </w:p>
    <w:p w14:paraId="3EA768F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Existing cropping pattern and intensity</w:t>
      </w:r>
    </w:p>
    <w:p w14:paraId="3772433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existing cropping intensity in the area is gets rain fall once in a year and thus, and in wide area crops are produced once during the main rain season in and around project area is mainly cereals which cover the lively hood main stable food and followed by oil crops and legume crops this crops grown inter changeable and they also preserve soil fertility and decrees disease occurrence</w:t>
      </w:r>
    </w:p>
    <w:p w14:paraId="35886D84" w14:textId="77777777" w:rsidR="00C85195"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In principle with sufficient irrigation in the dry season gradual change in cropping pattern and intensity are possible on either rain fed fields or traditional irrigation fields. In addition inter cropping and double cropping will be planed and practices in project area after construction of the project. Traditionally farmers cultivate their summer barley, peas and faba bean field after harvesting same vegetable crops like Maize, onion, tomato, pepper and cabbages then after harvest they cultivate barley which is harvested in three months at the beginning of summer rain </w:t>
      </w:r>
    </w:p>
    <w:p w14:paraId="4DDE3C11" w14:textId="77777777" w:rsidR="006A1FD0"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this indicate intensity</w:t>
      </w:r>
    </w:p>
    <w:p w14:paraId="61B32D38" w14:textId="77777777" w:rsidR="00770002" w:rsidRDefault="00770002" w:rsidP="00073F31">
      <w:pPr>
        <w:rPr>
          <w:rFonts w:ascii="Times New Roman" w:eastAsia="MS Mincho" w:hAnsi="Times New Roman" w:cs="Times New Roman"/>
          <w:lang w:eastAsia="ja-JP"/>
        </w:rPr>
      </w:pPr>
    </w:p>
    <w:p w14:paraId="31DA9D67" w14:textId="77777777" w:rsidR="009A1962" w:rsidRDefault="009A1962" w:rsidP="00073F31">
      <w:pPr>
        <w:rPr>
          <w:rFonts w:ascii="Times New Roman" w:eastAsia="MS Mincho" w:hAnsi="Times New Roman" w:cs="Times New Roman"/>
          <w:lang w:eastAsia="ja-JP"/>
        </w:rPr>
      </w:pPr>
    </w:p>
    <w:p w14:paraId="2AD54D03" w14:textId="77777777" w:rsidR="009A1962" w:rsidRPr="00831007" w:rsidRDefault="009A1962" w:rsidP="00073F31">
      <w:pPr>
        <w:rPr>
          <w:rFonts w:ascii="Times New Roman" w:eastAsia="MS Mincho" w:hAnsi="Times New Roman" w:cs="Times New Roman"/>
          <w:lang w:eastAsia="ja-JP"/>
        </w:rPr>
      </w:pPr>
    </w:p>
    <w:tbl>
      <w:tblPr>
        <w:tblpPr w:leftFromText="180" w:rightFromText="180" w:vertAnchor="text" w:horzAnchor="page" w:tblpX="1007" w:tblpY="944"/>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80" w:firstRow="0" w:lastRow="0" w:firstColumn="1" w:lastColumn="1" w:noHBand="1" w:noVBand="1"/>
      </w:tblPr>
      <w:tblGrid>
        <w:gridCol w:w="350"/>
        <w:gridCol w:w="334"/>
        <w:gridCol w:w="835"/>
        <w:gridCol w:w="554"/>
        <w:gridCol w:w="699"/>
        <w:gridCol w:w="584"/>
        <w:gridCol w:w="1169"/>
        <w:gridCol w:w="918"/>
        <w:gridCol w:w="1169"/>
        <w:gridCol w:w="1253"/>
        <w:gridCol w:w="751"/>
        <w:gridCol w:w="2171"/>
      </w:tblGrid>
      <w:tr w:rsidR="00A35AD0" w:rsidRPr="00831007" w14:paraId="1B6D64F5" w14:textId="77777777" w:rsidTr="00A35AD0">
        <w:trPr>
          <w:trHeight w:val="409"/>
        </w:trPr>
        <w:tc>
          <w:tcPr>
            <w:tcW w:w="350" w:type="dxa"/>
            <w:vMerge w:val="restart"/>
            <w:textDirection w:val="btLr"/>
          </w:tcPr>
          <w:p w14:paraId="53F848B3" w14:textId="77777777" w:rsidR="00A35AD0" w:rsidRPr="00831007" w:rsidRDefault="00A35A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lastRenderedPageBreak/>
              <w:t>cultivation</w:t>
            </w:r>
          </w:p>
          <w:p w14:paraId="7709E858" w14:textId="77777777" w:rsidR="00A35AD0" w:rsidRPr="00831007" w:rsidRDefault="00A35AD0" w:rsidP="00073F31">
            <w:pPr>
              <w:rPr>
                <w:rFonts w:ascii="Times New Roman" w:eastAsia="MS Mincho" w:hAnsi="Times New Roman" w:cs="Times New Roman"/>
                <w:lang w:eastAsia="ja-JP"/>
              </w:rPr>
            </w:pPr>
          </w:p>
          <w:p w14:paraId="522378B2" w14:textId="77777777" w:rsidR="00A35AD0" w:rsidRPr="00831007" w:rsidRDefault="00A35AD0" w:rsidP="00073F31">
            <w:pPr>
              <w:rPr>
                <w:rFonts w:ascii="Times New Roman" w:eastAsia="MS Mincho" w:hAnsi="Times New Roman" w:cs="Times New Roman"/>
                <w:lang w:eastAsia="ja-JP"/>
              </w:rPr>
            </w:pPr>
          </w:p>
          <w:p w14:paraId="35DA20E7" w14:textId="77777777" w:rsidR="00A35AD0" w:rsidRPr="00831007" w:rsidRDefault="00A35AD0" w:rsidP="00073F31">
            <w:pPr>
              <w:rPr>
                <w:rFonts w:ascii="Times New Roman" w:eastAsia="MS Mincho" w:hAnsi="Times New Roman" w:cs="Times New Roman"/>
                <w:lang w:eastAsia="ja-JP"/>
              </w:rPr>
            </w:pPr>
          </w:p>
          <w:p w14:paraId="0C2D0866" w14:textId="77777777" w:rsidR="00A35AD0" w:rsidRPr="00831007" w:rsidRDefault="00A35AD0" w:rsidP="00073F31">
            <w:pPr>
              <w:rPr>
                <w:rFonts w:ascii="Times New Roman" w:eastAsia="MS Mincho" w:hAnsi="Times New Roman" w:cs="Times New Roman"/>
                <w:lang w:eastAsia="ja-JP"/>
              </w:rPr>
            </w:pPr>
          </w:p>
          <w:p w14:paraId="36A7F9A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Rain fed Agriculture </w:t>
            </w:r>
          </w:p>
        </w:tc>
        <w:tc>
          <w:tcPr>
            <w:tcW w:w="334" w:type="dxa"/>
            <w:vMerge w:val="restart"/>
          </w:tcPr>
          <w:p w14:paraId="6521A29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No </w:t>
            </w:r>
          </w:p>
        </w:tc>
        <w:tc>
          <w:tcPr>
            <w:tcW w:w="835" w:type="dxa"/>
            <w:vMerge w:val="restart"/>
          </w:tcPr>
          <w:p w14:paraId="566808D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Type of crop</w:t>
            </w:r>
          </w:p>
        </w:tc>
        <w:tc>
          <w:tcPr>
            <w:tcW w:w="1253" w:type="dxa"/>
            <w:gridSpan w:val="2"/>
          </w:tcPr>
          <w:p w14:paraId="70274B6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Area cultivated ha </w:t>
            </w:r>
          </w:p>
        </w:tc>
        <w:tc>
          <w:tcPr>
            <w:tcW w:w="584" w:type="dxa"/>
          </w:tcPr>
          <w:p w14:paraId="2E85D7C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Yield /ha</w:t>
            </w:r>
          </w:p>
        </w:tc>
        <w:tc>
          <w:tcPr>
            <w:tcW w:w="7431" w:type="dxa"/>
            <w:gridSpan w:val="6"/>
          </w:tcPr>
          <w:p w14:paraId="5FB41A9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Operational calendar </w:t>
            </w:r>
          </w:p>
        </w:tc>
      </w:tr>
      <w:tr w:rsidR="00A35AD0" w:rsidRPr="00831007" w14:paraId="5FCBD188" w14:textId="77777777" w:rsidTr="00A35AD0">
        <w:trPr>
          <w:trHeight w:val="161"/>
        </w:trPr>
        <w:tc>
          <w:tcPr>
            <w:tcW w:w="350" w:type="dxa"/>
            <w:vMerge/>
          </w:tcPr>
          <w:p w14:paraId="4EC6CAC4" w14:textId="77777777" w:rsidR="00A35AD0" w:rsidRPr="00831007" w:rsidRDefault="00A35AD0" w:rsidP="00073F31">
            <w:pPr>
              <w:rPr>
                <w:rFonts w:ascii="Times New Roman" w:eastAsia="MS Mincho" w:hAnsi="Times New Roman" w:cs="Times New Roman"/>
                <w:lang w:eastAsia="ja-JP"/>
              </w:rPr>
            </w:pPr>
          </w:p>
        </w:tc>
        <w:tc>
          <w:tcPr>
            <w:tcW w:w="334" w:type="dxa"/>
            <w:vMerge/>
          </w:tcPr>
          <w:p w14:paraId="3B5DB126" w14:textId="77777777" w:rsidR="00A35AD0" w:rsidRPr="00831007" w:rsidRDefault="00A35AD0" w:rsidP="00073F31">
            <w:pPr>
              <w:rPr>
                <w:rFonts w:ascii="Times New Roman" w:eastAsia="MS Mincho" w:hAnsi="Times New Roman" w:cs="Times New Roman"/>
                <w:lang w:eastAsia="ja-JP"/>
              </w:rPr>
            </w:pPr>
          </w:p>
        </w:tc>
        <w:tc>
          <w:tcPr>
            <w:tcW w:w="835" w:type="dxa"/>
            <w:vMerge/>
          </w:tcPr>
          <w:p w14:paraId="1461C085" w14:textId="77777777" w:rsidR="00A35AD0" w:rsidRPr="00831007" w:rsidRDefault="00A35AD0" w:rsidP="00073F31">
            <w:pPr>
              <w:rPr>
                <w:rFonts w:ascii="Times New Roman" w:eastAsia="MS Mincho" w:hAnsi="Times New Roman" w:cs="Times New Roman"/>
                <w:lang w:eastAsia="ja-JP"/>
              </w:rPr>
            </w:pPr>
          </w:p>
        </w:tc>
        <w:tc>
          <w:tcPr>
            <w:tcW w:w="554" w:type="dxa"/>
            <w:vMerge w:val="restart"/>
          </w:tcPr>
          <w:p w14:paraId="05236D43"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In com</w:t>
            </w:r>
          </w:p>
        </w:tc>
        <w:tc>
          <w:tcPr>
            <w:tcW w:w="699" w:type="dxa"/>
            <w:vMerge w:val="restart"/>
          </w:tcPr>
          <w:p w14:paraId="3B2346A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Around comman</w:t>
            </w:r>
          </w:p>
        </w:tc>
        <w:tc>
          <w:tcPr>
            <w:tcW w:w="584" w:type="dxa"/>
            <w:vMerge w:val="restart"/>
          </w:tcPr>
          <w:p w14:paraId="53597D88" w14:textId="77777777" w:rsidR="00A35AD0" w:rsidRPr="00831007" w:rsidRDefault="00A35AD0" w:rsidP="00073F31">
            <w:pPr>
              <w:rPr>
                <w:rFonts w:ascii="Times New Roman" w:eastAsia="MS Mincho" w:hAnsi="Times New Roman" w:cs="Times New Roman"/>
                <w:lang w:eastAsia="ja-JP"/>
              </w:rPr>
            </w:pPr>
          </w:p>
          <w:p w14:paraId="2B31AB97"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Around comm.</w:t>
            </w:r>
          </w:p>
        </w:tc>
        <w:tc>
          <w:tcPr>
            <w:tcW w:w="2087" w:type="dxa"/>
            <w:gridSpan w:val="2"/>
          </w:tcPr>
          <w:p w14:paraId="2B9089E3"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Tillage </w:t>
            </w:r>
          </w:p>
        </w:tc>
        <w:tc>
          <w:tcPr>
            <w:tcW w:w="1169" w:type="dxa"/>
          </w:tcPr>
          <w:p w14:paraId="63068E9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Sowing </w:t>
            </w:r>
          </w:p>
        </w:tc>
        <w:tc>
          <w:tcPr>
            <w:tcW w:w="1253" w:type="dxa"/>
          </w:tcPr>
          <w:p w14:paraId="0D9A5CB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Weeding </w:t>
            </w:r>
          </w:p>
        </w:tc>
        <w:tc>
          <w:tcPr>
            <w:tcW w:w="751" w:type="dxa"/>
          </w:tcPr>
          <w:p w14:paraId="75E3314A" w14:textId="77777777" w:rsidR="00A35AD0" w:rsidRPr="00831007" w:rsidRDefault="00A35AD0" w:rsidP="00073F31">
            <w:pPr>
              <w:rPr>
                <w:rFonts w:ascii="Times New Roman" w:eastAsia="MS Mincho" w:hAnsi="Times New Roman" w:cs="Times New Roman"/>
                <w:lang w:eastAsia="ja-JP"/>
              </w:rPr>
            </w:pPr>
          </w:p>
        </w:tc>
        <w:tc>
          <w:tcPr>
            <w:tcW w:w="2171" w:type="dxa"/>
            <w:vMerge w:val="restart"/>
          </w:tcPr>
          <w:p w14:paraId="27E6E42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Harvest </w:t>
            </w:r>
          </w:p>
        </w:tc>
      </w:tr>
      <w:tr w:rsidR="00A35AD0" w:rsidRPr="00831007" w14:paraId="6BEFB13F" w14:textId="77777777" w:rsidTr="00A35AD0">
        <w:trPr>
          <w:trHeight w:val="1373"/>
        </w:trPr>
        <w:tc>
          <w:tcPr>
            <w:tcW w:w="350" w:type="dxa"/>
            <w:vMerge/>
          </w:tcPr>
          <w:p w14:paraId="29324A0A" w14:textId="77777777" w:rsidR="00A35AD0" w:rsidRPr="00831007" w:rsidRDefault="00A35AD0" w:rsidP="00073F31">
            <w:pPr>
              <w:rPr>
                <w:rFonts w:ascii="Times New Roman" w:eastAsia="MS Mincho" w:hAnsi="Times New Roman" w:cs="Times New Roman"/>
                <w:lang w:eastAsia="ja-JP"/>
              </w:rPr>
            </w:pPr>
          </w:p>
        </w:tc>
        <w:tc>
          <w:tcPr>
            <w:tcW w:w="334" w:type="dxa"/>
            <w:vMerge/>
          </w:tcPr>
          <w:p w14:paraId="094F303C" w14:textId="77777777" w:rsidR="00A35AD0" w:rsidRPr="00831007" w:rsidRDefault="00A35AD0" w:rsidP="00073F31">
            <w:pPr>
              <w:rPr>
                <w:rFonts w:ascii="Times New Roman" w:eastAsia="MS Mincho" w:hAnsi="Times New Roman" w:cs="Times New Roman"/>
                <w:lang w:eastAsia="ja-JP"/>
              </w:rPr>
            </w:pPr>
          </w:p>
        </w:tc>
        <w:tc>
          <w:tcPr>
            <w:tcW w:w="835" w:type="dxa"/>
            <w:vMerge/>
          </w:tcPr>
          <w:p w14:paraId="3DFA3607" w14:textId="77777777" w:rsidR="00A35AD0" w:rsidRPr="00831007" w:rsidRDefault="00A35AD0" w:rsidP="00073F31">
            <w:pPr>
              <w:rPr>
                <w:rFonts w:ascii="Times New Roman" w:eastAsia="MS Mincho" w:hAnsi="Times New Roman" w:cs="Times New Roman"/>
                <w:lang w:eastAsia="ja-JP"/>
              </w:rPr>
            </w:pPr>
          </w:p>
        </w:tc>
        <w:tc>
          <w:tcPr>
            <w:tcW w:w="554" w:type="dxa"/>
            <w:vMerge/>
          </w:tcPr>
          <w:p w14:paraId="42F78847" w14:textId="77777777" w:rsidR="00A35AD0" w:rsidRPr="00831007" w:rsidRDefault="00A35AD0" w:rsidP="00073F31">
            <w:pPr>
              <w:rPr>
                <w:rFonts w:ascii="Times New Roman" w:eastAsia="MS Mincho" w:hAnsi="Times New Roman" w:cs="Times New Roman"/>
                <w:lang w:eastAsia="ja-JP"/>
              </w:rPr>
            </w:pPr>
          </w:p>
        </w:tc>
        <w:tc>
          <w:tcPr>
            <w:tcW w:w="699" w:type="dxa"/>
            <w:vMerge/>
          </w:tcPr>
          <w:p w14:paraId="2D33EE8D" w14:textId="77777777" w:rsidR="00A35AD0" w:rsidRPr="00831007" w:rsidRDefault="00A35AD0" w:rsidP="00073F31">
            <w:pPr>
              <w:rPr>
                <w:rFonts w:ascii="Times New Roman" w:eastAsia="MS Mincho" w:hAnsi="Times New Roman" w:cs="Times New Roman"/>
                <w:lang w:eastAsia="ja-JP"/>
              </w:rPr>
            </w:pPr>
          </w:p>
        </w:tc>
        <w:tc>
          <w:tcPr>
            <w:tcW w:w="584" w:type="dxa"/>
            <w:vMerge/>
          </w:tcPr>
          <w:p w14:paraId="3C535A22" w14:textId="77777777" w:rsidR="00A35AD0" w:rsidRPr="00831007" w:rsidRDefault="00A35AD0" w:rsidP="00073F31">
            <w:pPr>
              <w:rPr>
                <w:rFonts w:ascii="Times New Roman" w:eastAsia="MS Mincho" w:hAnsi="Times New Roman" w:cs="Times New Roman"/>
                <w:lang w:eastAsia="ja-JP"/>
              </w:rPr>
            </w:pPr>
          </w:p>
        </w:tc>
        <w:tc>
          <w:tcPr>
            <w:tcW w:w="1169" w:type="dxa"/>
          </w:tcPr>
          <w:p w14:paraId="64B5AC0E"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Plowing season </w:t>
            </w:r>
          </w:p>
        </w:tc>
        <w:tc>
          <w:tcPr>
            <w:tcW w:w="918" w:type="dxa"/>
          </w:tcPr>
          <w:p w14:paraId="28968FE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Freq </w:t>
            </w:r>
          </w:p>
        </w:tc>
        <w:tc>
          <w:tcPr>
            <w:tcW w:w="1169" w:type="dxa"/>
          </w:tcPr>
          <w:p w14:paraId="331B12DE"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Date </w:t>
            </w:r>
          </w:p>
        </w:tc>
        <w:tc>
          <w:tcPr>
            <w:tcW w:w="1253" w:type="dxa"/>
          </w:tcPr>
          <w:p w14:paraId="30AF9DD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Start </w:t>
            </w:r>
          </w:p>
        </w:tc>
        <w:tc>
          <w:tcPr>
            <w:tcW w:w="751" w:type="dxa"/>
          </w:tcPr>
          <w:p w14:paraId="5C47677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Freq </w:t>
            </w:r>
          </w:p>
        </w:tc>
        <w:tc>
          <w:tcPr>
            <w:tcW w:w="2171" w:type="dxa"/>
            <w:vMerge/>
          </w:tcPr>
          <w:p w14:paraId="3A58638B" w14:textId="77777777" w:rsidR="00A35AD0" w:rsidRPr="00831007" w:rsidRDefault="00A35AD0" w:rsidP="00073F31">
            <w:pPr>
              <w:rPr>
                <w:rFonts w:ascii="Times New Roman" w:eastAsia="MS Mincho" w:hAnsi="Times New Roman" w:cs="Times New Roman"/>
                <w:lang w:eastAsia="ja-JP"/>
              </w:rPr>
            </w:pPr>
          </w:p>
        </w:tc>
      </w:tr>
      <w:tr w:rsidR="00A35AD0" w:rsidRPr="00831007" w14:paraId="6BE6A33E" w14:textId="77777777" w:rsidTr="00A35AD0">
        <w:trPr>
          <w:trHeight w:val="377"/>
        </w:trPr>
        <w:tc>
          <w:tcPr>
            <w:tcW w:w="350" w:type="dxa"/>
            <w:vMerge w:val="restart"/>
            <w:textDirection w:val="btLr"/>
          </w:tcPr>
          <w:p w14:paraId="656FB159" w14:textId="77777777" w:rsidR="00A35AD0" w:rsidRPr="00831007" w:rsidRDefault="00A35A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                                       Rain fed</w:t>
            </w:r>
          </w:p>
          <w:p w14:paraId="08F3A017" w14:textId="77777777" w:rsidR="00A35AD0" w:rsidRPr="00831007" w:rsidRDefault="00A35AD0" w:rsidP="00073F31">
            <w:pPr>
              <w:rPr>
                <w:rFonts w:ascii="Times New Roman" w:eastAsia="MS Mincho" w:hAnsi="Times New Roman" w:cs="Times New Roman"/>
                <w:lang w:eastAsia="ja-JP"/>
              </w:rPr>
            </w:pPr>
          </w:p>
          <w:p w14:paraId="05515665" w14:textId="77777777" w:rsidR="00A35AD0" w:rsidRPr="00831007" w:rsidRDefault="00A35AD0" w:rsidP="00073F31">
            <w:pPr>
              <w:rPr>
                <w:rFonts w:ascii="Times New Roman" w:eastAsia="MS Mincho" w:hAnsi="Times New Roman" w:cs="Times New Roman"/>
                <w:lang w:eastAsia="ja-JP"/>
              </w:rPr>
            </w:pPr>
          </w:p>
          <w:p w14:paraId="1C6C1179" w14:textId="77777777" w:rsidR="00A35AD0" w:rsidRPr="00831007" w:rsidRDefault="00A35AD0" w:rsidP="00073F31">
            <w:pPr>
              <w:rPr>
                <w:rFonts w:ascii="Times New Roman" w:eastAsia="MS Mincho" w:hAnsi="Times New Roman" w:cs="Times New Roman"/>
                <w:lang w:eastAsia="ja-JP"/>
              </w:rPr>
            </w:pPr>
          </w:p>
          <w:p w14:paraId="78E70BF2" w14:textId="77777777" w:rsidR="00A35AD0" w:rsidRPr="00831007" w:rsidRDefault="00A35AD0" w:rsidP="00073F31">
            <w:pPr>
              <w:rPr>
                <w:rFonts w:ascii="Times New Roman" w:eastAsia="MS Mincho" w:hAnsi="Times New Roman" w:cs="Times New Roman"/>
                <w:lang w:eastAsia="ja-JP"/>
              </w:rPr>
            </w:pPr>
          </w:p>
          <w:p w14:paraId="52C23D92" w14:textId="77777777" w:rsidR="00A35AD0" w:rsidRPr="00831007" w:rsidRDefault="00A35AD0" w:rsidP="00073F31">
            <w:pPr>
              <w:rPr>
                <w:rFonts w:ascii="Times New Roman" w:eastAsia="MS Mincho" w:hAnsi="Times New Roman" w:cs="Times New Roman"/>
                <w:lang w:eastAsia="ja-JP"/>
              </w:rPr>
            </w:pPr>
          </w:p>
          <w:p w14:paraId="00C0F138" w14:textId="77777777" w:rsidR="00A35AD0" w:rsidRPr="00831007" w:rsidRDefault="00A35AD0" w:rsidP="00073F31">
            <w:pPr>
              <w:rPr>
                <w:rFonts w:ascii="Times New Roman" w:eastAsia="MS Mincho" w:hAnsi="Times New Roman" w:cs="Times New Roman"/>
                <w:lang w:eastAsia="ja-JP"/>
              </w:rPr>
            </w:pPr>
          </w:p>
          <w:p w14:paraId="04F2A965" w14:textId="77777777" w:rsidR="00A35AD0" w:rsidRPr="00831007" w:rsidRDefault="00A35AD0" w:rsidP="00073F31">
            <w:pPr>
              <w:rPr>
                <w:rFonts w:ascii="Times New Roman" w:eastAsia="MS Mincho" w:hAnsi="Times New Roman" w:cs="Times New Roman"/>
                <w:lang w:eastAsia="ja-JP"/>
              </w:rPr>
            </w:pPr>
          </w:p>
          <w:p w14:paraId="6C593612" w14:textId="77777777" w:rsidR="00A35AD0" w:rsidRPr="00831007" w:rsidRDefault="00A35AD0" w:rsidP="00073F31">
            <w:pPr>
              <w:rPr>
                <w:rFonts w:ascii="Times New Roman" w:eastAsia="MS Mincho" w:hAnsi="Times New Roman" w:cs="Times New Roman"/>
                <w:lang w:eastAsia="ja-JP"/>
              </w:rPr>
            </w:pPr>
          </w:p>
          <w:p w14:paraId="357C469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Rain fed</w:t>
            </w:r>
          </w:p>
        </w:tc>
        <w:tc>
          <w:tcPr>
            <w:tcW w:w="334" w:type="dxa"/>
          </w:tcPr>
          <w:p w14:paraId="7BACAE3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835" w:type="dxa"/>
          </w:tcPr>
          <w:p w14:paraId="2AA5AB3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Teff </w:t>
            </w:r>
          </w:p>
        </w:tc>
        <w:tc>
          <w:tcPr>
            <w:tcW w:w="554" w:type="dxa"/>
          </w:tcPr>
          <w:p w14:paraId="30A60811" w14:textId="77777777" w:rsidR="00A35AD0" w:rsidRPr="00831007" w:rsidRDefault="00A35AD0" w:rsidP="00073F31">
            <w:pPr>
              <w:rPr>
                <w:rFonts w:ascii="Times New Roman" w:eastAsia="MS Mincho" w:hAnsi="Times New Roman" w:cs="Times New Roman"/>
                <w:lang w:eastAsia="ja-JP"/>
              </w:rPr>
            </w:pPr>
          </w:p>
        </w:tc>
        <w:tc>
          <w:tcPr>
            <w:tcW w:w="699" w:type="dxa"/>
          </w:tcPr>
          <w:p w14:paraId="6C9038A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175</w:t>
            </w:r>
          </w:p>
        </w:tc>
        <w:tc>
          <w:tcPr>
            <w:tcW w:w="584" w:type="dxa"/>
          </w:tcPr>
          <w:p w14:paraId="73DA85F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16</w:t>
            </w:r>
          </w:p>
        </w:tc>
        <w:tc>
          <w:tcPr>
            <w:tcW w:w="1169" w:type="dxa"/>
          </w:tcPr>
          <w:p w14:paraId="2152DF4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Mar-July</w:t>
            </w:r>
          </w:p>
        </w:tc>
        <w:tc>
          <w:tcPr>
            <w:tcW w:w="918" w:type="dxa"/>
          </w:tcPr>
          <w:p w14:paraId="034B77D7"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w:t>
            </w:r>
          </w:p>
        </w:tc>
        <w:tc>
          <w:tcPr>
            <w:tcW w:w="1169" w:type="dxa"/>
          </w:tcPr>
          <w:p w14:paraId="0141219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July</w:t>
            </w:r>
          </w:p>
        </w:tc>
        <w:tc>
          <w:tcPr>
            <w:tcW w:w="1253" w:type="dxa"/>
          </w:tcPr>
          <w:p w14:paraId="3AB15C7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Aug-October.</w:t>
            </w:r>
          </w:p>
        </w:tc>
        <w:tc>
          <w:tcPr>
            <w:tcW w:w="751" w:type="dxa"/>
          </w:tcPr>
          <w:p w14:paraId="4135392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2171" w:type="dxa"/>
          </w:tcPr>
          <w:p w14:paraId="31DFA5C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December </w:t>
            </w:r>
          </w:p>
        </w:tc>
      </w:tr>
      <w:tr w:rsidR="00A35AD0" w:rsidRPr="00831007" w14:paraId="21F30439" w14:textId="77777777" w:rsidTr="00A35AD0">
        <w:trPr>
          <w:trHeight w:val="217"/>
        </w:trPr>
        <w:tc>
          <w:tcPr>
            <w:tcW w:w="350" w:type="dxa"/>
            <w:vMerge/>
          </w:tcPr>
          <w:p w14:paraId="0A118254" w14:textId="77777777" w:rsidR="00A35AD0" w:rsidRPr="00831007" w:rsidRDefault="00A35AD0" w:rsidP="00073F31">
            <w:pPr>
              <w:rPr>
                <w:rFonts w:ascii="Times New Roman" w:eastAsia="MS Mincho" w:hAnsi="Times New Roman" w:cs="Times New Roman"/>
                <w:lang w:eastAsia="ja-JP"/>
              </w:rPr>
            </w:pPr>
          </w:p>
        </w:tc>
        <w:tc>
          <w:tcPr>
            <w:tcW w:w="334" w:type="dxa"/>
          </w:tcPr>
          <w:p w14:paraId="5CC18D4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835" w:type="dxa"/>
          </w:tcPr>
          <w:p w14:paraId="0855E8E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maize</w:t>
            </w:r>
          </w:p>
        </w:tc>
        <w:tc>
          <w:tcPr>
            <w:tcW w:w="554" w:type="dxa"/>
          </w:tcPr>
          <w:p w14:paraId="62D4FFBE" w14:textId="77777777" w:rsidR="00A35AD0" w:rsidRPr="00831007" w:rsidRDefault="00A35AD0" w:rsidP="00073F31">
            <w:pPr>
              <w:rPr>
                <w:rFonts w:ascii="Times New Roman" w:eastAsia="MS Mincho" w:hAnsi="Times New Roman" w:cs="Times New Roman"/>
                <w:lang w:eastAsia="ja-JP"/>
              </w:rPr>
            </w:pPr>
          </w:p>
        </w:tc>
        <w:tc>
          <w:tcPr>
            <w:tcW w:w="699" w:type="dxa"/>
          </w:tcPr>
          <w:p w14:paraId="206418B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207</w:t>
            </w:r>
          </w:p>
        </w:tc>
        <w:tc>
          <w:tcPr>
            <w:tcW w:w="584" w:type="dxa"/>
          </w:tcPr>
          <w:p w14:paraId="3B1494D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40</w:t>
            </w:r>
          </w:p>
        </w:tc>
        <w:tc>
          <w:tcPr>
            <w:tcW w:w="1169" w:type="dxa"/>
          </w:tcPr>
          <w:p w14:paraId="1F9E178E"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Mar-April</w:t>
            </w:r>
          </w:p>
        </w:tc>
        <w:tc>
          <w:tcPr>
            <w:tcW w:w="918" w:type="dxa"/>
          </w:tcPr>
          <w:p w14:paraId="0EFA5F3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169" w:type="dxa"/>
          </w:tcPr>
          <w:p w14:paraId="362325B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may</w:t>
            </w:r>
          </w:p>
        </w:tc>
        <w:tc>
          <w:tcPr>
            <w:tcW w:w="1253" w:type="dxa"/>
          </w:tcPr>
          <w:p w14:paraId="7D6A661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June-septum</w:t>
            </w:r>
          </w:p>
        </w:tc>
        <w:tc>
          <w:tcPr>
            <w:tcW w:w="751" w:type="dxa"/>
          </w:tcPr>
          <w:p w14:paraId="75DBA2A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2171" w:type="dxa"/>
          </w:tcPr>
          <w:p w14:paraId="05FBA4EE"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Dec</w:t>
            </w:r>
          </w:p>
        </w:tc>
      </w:tr>
      <w:tr w:rsidR="00A35AD0" w:rsidRPr="00831007" w14:paraId="470056E3" w14:textId="77777777" w:rsidTr="00A35AD0">
        <w:trPr>
          <w:trHeight w:val="135"/>
        </w:trPr>
        <w:tc>
          <w:tcPr>
            <w:tcW w:w="350" w:type="dxa"/>
            <w:vMerge/>
          </w:tcPr>
          <w:p w14:paraId="02F5B64F" w14:textId="77777777" w:rsidR="00A35AD0" w:rsidRPr="00831007" w:rsidRDefault="00A35AD0" w:rsidP="00073F31">
            <w:pPr>
              <w:rPr>
                <w:rFonts w:ascii="Times New Roman" w:eastAsia="MS Mincho" w:hAnsi="Times New Roman" w:cs="Times New Roman"/>
                <w:lang w:eastAsia="ja-JP"/>
              </w:rPr>
            </w:pPr>
          </w:p>
        </w:tc>
        <w:tc>
          <w:tcPr>
            <w:tcW w:w="334" w:type="dxa"/>
          </w:tcPr>
          <w:p w14:paraId="275F9FA3"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835" w:type="dxa"/>
          </w:tcPr>
          <w:p w14:paraId="1A7BE6C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Wheat </w:t>
            </w:r>
          </w:p>
        </w:tc>
        <w:tc>
          <w:tcPr>
            <w:tcW w:w="554" w:type="dxa"/>
          </w:tcPr>
          <w:p w14:paraId="1E50C0AD" w14:textId="77777777" w:rsidR="00A35AD0" w:rsidRPr="00831007" w:rsidRDefault="00A35AD0" w:rsidP="00073F31">
            <w:pPr>
              <w:rPr>
                <w:rFonts w:ascii="Times New Roman" w:eastAsia="MS Mincho" w:hAnsi="Times New Roman" w:cs="Times New Roman"/>
                <w:lang w:eastAsia="ja-JP"/>
              </w:rPr>
            </w:pPr>
          </w:p>
        </w:tc>
        <w:tc>
          <w:tcPr>
            <w:tcW w:w="699" w:type="dxa"/>
          </w:tcPr>
          <w:p w14:paraId="1AFC6DA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271</w:t>
            </w:r>
          </w:p>
        </w:tc>
        <w:tc>
          <w:tcPr>
            <w:tcW w:w="584" w:type="dxa"/>
          </w:tcPr>
          <w:p w14:paraId="6107CACD"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25</w:t>
            </w:r>
          </w:p>
        </w:tc>
        <w:tc>
          <w:tcPr>
            <w:tcW w:w="1169" w:type="dxa"/>
          </w:tcPr>
          <w:p w14:paraId="02FC159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May-June</w:t>
            </w:r>
          </w:p>
        </w:tc>
        <w:tc>
          <w:tcPr>
            <w:tcW w:w="918" w:type="dxa"/>
          </w:tcPr>
          <w:p w14:paraId="1BD4B95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1169" w:type="dxa"/>
          </w:tcPr>
          <w:p w14:paraId="4AD6172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July</w:t>
            </w:r>
          </w:p>
        </w:tc>
        <w:tc>
          <w:tcPr>
            <w:tcW w:w="1253" w:type="dxa"/>
          </w:tcPr>
          <w:p w14:paraId="1242B23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August</w:t>
            </w:r>
          </w:p>
        </w:tc>
        <w:tc>
          <w:tcPr>
            <w:tcW w:w="751" w:type="dxa"/>
          </w:tcPr>
          <w:p w14:paraId="23BAF42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2171" w:type="dxa"/>
          </w:tcPr>
          <w:p w14:paraId="5634E9F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December</w:t>
            </w:r>
          </w:p>
        </w:tc>
      </w:tr>
      <w:tr w:rsidR="00A35AD0" w:rsidRPr="00831007" w14:paraId="3CC03484" w14:textId="77777777" w:rsidTr="00A35AD0">
        <w:trPr>
          <w:trHeight w:val="135"/>
        </w:trPr>
        <w:tc>
          <w:tcPr>
            <w:tcW w:w="350" w:type="dxa"/>
            <w:vMerge/>
          </w:tcPr>
          <w:p w14:paraId="7312181B" w14:textId="77777777" w:rsidR="00A35AD0" w:rsidRPr="00831007" w:rsidRDefault="00A35AD0" w:rsidP="00073F31">
            <w:pPr>
              <w:rPr>
                <w:rFonts w:ascii="Times New Roman" w:eastAsia="MS Mincho" w:hAnsi="Times New Roman" w:cs="Times New Roman"/>
                <w:lang w:eastAsia="ja-JP"/>
              </w:rPr>
            </w:pPr>
          </w:p>
        </w:tc>
        <w:tc>
          <w:tcPr>
            <w:tcW w:w="334" w:type="dxa"/>
          </w:tcPr>
          <w:p w14:paraId="1833B54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835" w:type="dxa"/>
          </w:tcPr>
          <w:p w14:paraId="12BD3264"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Noug </w:t>
            </w:r>
          </w:p>
        </w:tc>
        <w:tc>
          <w:tcPr>
            <w:tcW w:w="554" w:type="dxa"/>
          </w:tcPr>
          <w:p w14:paraId="7F42ED82" w14:textId="77777777" w:rsidR="00A35AD0" w:rsidRPr="00831007" w:rsidRDefault="00A35AD0" w:rsidP="00073F31">
            <w:pPr>
              <w:rPr>
                <w:rFonts w:ascii="Times New Roman" w:eastAsia="MS Mincho" w:hAnsi="Times New Roman" w:cs="Times New Roman"/>
                <w:lang w:eastAsia="ja-JP"/>
              </w:rPr>
            </w:pPr>
          </w:p>
        </w:tc>
        <w:tc>
          <w:tcPr>
            <w:tcW w:w="699" w:type="dxa"/>
          </w:tcPr>
          <w:p w14:paraId="459E837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11</w:t>
            </w:r>
          </w:p>
        </w:tc>
        <w:tc>
          <w:tcPr>
            <w:tcW w:w="584" w:type="dxa"/>
          </w:tcPr>
          <w:p w14:paraId="6D276EE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169" w:type="dxa"/>
          </w:tcPr>
          <w:p w14:paraId="1CD7B1D3"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May</w:t>
            </w:r>
          </w:p>
        </w:tc>
        <w:tc>
          <w:tcPr>
            <w:tcW w:w="918" w:type="dxa"/>
          </w:tcPr>
          <w:p w14:paraId="19CDADD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1169" w:type="dxa"/>
          </w:tcPr>
          <w:p w14:paraId="0291ED5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w:t>
            </w:r>
          </w:p>
        </w:tc>
        <w:tc>
          <w:tcPr>
            <w:tcW w:w="1253" w:type="dxa"/>
          </w:tcPr>
          <w:p w14:paraId="3349ED5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751" w:type="dxa"/>
          </w:tcPr>
          <w:p w14:paraId="362386FD"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2171" w:type="dxa"/>
          </w:tcPr>
          <w:p w14:paraId="0BFE7AF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December</w:t>
            </w:r>
          </w:p>
        </w:tc>
      </w:tr>
      <w:tr w:rsidR="00A35AD0" w:rsidRPr="00831007" w14:paraId="058C548E" w14:textId="77777777" w:rsidTr="00A35AD0">
        <w:trPr>
          <w:trHeight w:val="135"/>
        </w:trPr>
        <w:tc>
          <w:tcPr>
            <w:tcW w:w="350" w:type="dxa"/>
            <w:vMerge/>
          </w:tcPr>
          <w:p w14:paraId="34AB7D2D" w14:textId="77777777" w:rsidR="00A35AD0" w:rsidRPr="00831007" w:rsidRDefault="00A35AD0" w:rsidP="00073F31">
            <w:pPr>
              <w:rPr>
                <w:rFonts w:ascii="Times New Roman" w:eastAsia="MS Mincho" w:hAnsi="Times New Roman" w:cs="Times New Roman"/>
                <w:lang w:eastAsia="ja-JP"/>
              </w:rPr>
            </w:pPr>
          </w:p>
        </w:tc>
        <w:tc>
          <w:tcPr>
            <w:tcW w:w="334" w:type="dxa"/>
          </w:tcPr>
          <w:p w14:paraId="31EDFD4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835" w:type="dxa"/>
          </w:tcPr>
          <w:p w14:paraId="121AE6D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Pea </w:t>
            </w:r>
          </w:p>
        </w:tc>
        <w:tc>
          <w:tcPr>
            <w:tcW w:w="554" w:type="dxa"/>
          </w:tcPr>
          <w:p w14:paraId="2D166940" w14:textId="77777777" w:rsidR="00A35AD0" w:rsidRPr="00831007" w:rsidRDefault="00A35AD0" w:rsidP="00073F31">
            <w:pPr>
              <w:rPr>
                <w:rFonts w:ascii="Times New Roman" w:eastAsia="MS Mincho" w:hAnsi="Times New Roman" w:cs="Times New Roman"/>
                <w:lang w:eastAsia="ja-JP"/>
              </w:rPr>
            </w:pPr>
          </w:p>
        </w:tc>
        <w:tc>
          <w:tcPr>
            <w:tcW w:w="699" w:type="dxa"/>
          </w:tcPr>
          <w:p w14:paraId="4FD076FE"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54</w:t>
            </w:r>
          </w:p>
        </w:tc>
        <w:tc>
          <w:tcPr>
            <w:tcW w:w="584" w:type="dxa"/>
          </w:tcPr>
          <w:p w14:paraId="0B71D7B3"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w:t>
            </w:r>
          </w:p>
        </w:tc>
        <w:tc>
          <w:tcPr>
            <w:tcW w:w="1169" w:type="dxa"/>
          </w:tcPr>
          <w:p w14:paraId="296CB74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June-end</w:t>
            </w:r>
          </w:p>
        </w:tc>
        <w:tc>
          <w:tcPr>
            <w:tcW w:w="918" w:type="dxa"/>
          </w:tcPr>
          <w:p w14:paraId="4AC11DE7"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169" w:type="dxa"/>
          </w:tcPr>
          <w:p w14:paraId="6DA4F657"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August</w:t>
            </w:r>
          </w:p>
        </w:tc>
        <w:tc>
          <w:tcPr>
            <w:tcW w:w="1253" w:type="dxa"/>
          </w:tcPr>
          <w:p w14:paraId="6C8B561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August</w:t>
            </w:r>
          </w:p>
        </w:tc>
        <w:tc>
          <w:tcPr>
            <w:tcW w:w="751" w:type="dxa"/>
          </w:tcPr>
          <w:p w14:paraId="3873E07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1-2</w:t>
            </w:r>
          </w:p>
        </w:tc>
        <w:tc>
          <w:tcPr>
            <w:tcW w:w="2171" w:type="dxa"/>
          </w:tcPr>
          <w:p w14:paraId="5077232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November</w:t>
            </w:r>
          </w:p>
        </w:tc>
      </w:tr>
      <w:tr w:rsidR="00A35AD0" w:rsidRPr="00831007" w14:paraId="796F95F4" w14:textId="77777777" w:rsidTr="00A35AD0">
        <w:trPr>
          <w:trHeight w:val="135"/>
        </w:trPr>
        <w:tc>
          <w:tcPr>
            <w:tcW w:w="350" w:type="dxa"/>
            <w:vMerge/>
          </w:tcPr>
          <w:p w14:paraId="739486B4" w14:textId="77777777" w:rsidR="00A35AD0" w:rsidRPr="00831007" w:rsidRDefault="00A35AD0" w:rsidP="00073F31">
            <w:pPr>
              <w:rPr>
                <w:rFonts w:ascii="Times New Roman" w:eastAsia="MS Mincho" w:hAnsi="Times New Roman" w:cs="Times New Roman"/>
                <w:lang w:eastAsia="ja-JP"/>
              </w:rPr>
            </w:pPr>
          </w:p>
        </w:tc>
        <w:tc>
          <w:tcPr>
            <w:tcW w:w="334" w:type="dxa"/>
          </w:tcPr>
          <w:p w14:paraId="24008D4C"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w:t>
            </w:r>
          </w:p>
        </w:tc>
        <w:tc>
          <w:tcPr>
            <w:tcW w:w="835" w:type="dxa"/>
          </w:tcPr>
          <w:p w14:paraId="4439514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 bean </w:t>
            </w:r>
          </w:p>
        </w:tc>
        <w:tc>
          <w:tcPr>
            <w:tcW w:w="554" w:type="dxa"/>
          </w:tcPr>
          <w:p w14:paraId="65F02B98" w14:textId="77777777" w:rsidR="00A35AD0" w:rsidRPr="00831007" w:rsidRDefault="00A35AD0" w:rsidP="00073F31">
            <w:pPr>
              <w:rPr>
                <w:rFonts w:ascii="Times New Roman" w:eastAsia="MS Mincho" w:hAnsi="Times New Roman" w:cs="Times New Roman"/>
                <w:lang w:eastAsia="ja-JP"/>
              </w:rPr>
            </w:pPr>
          </w:p>
        </w:tc>
        <w:tc>
          <w:tcPr>
            <w:tcW w:w="699" w:type="dxa"/>
          </w:tcPr>
          <w:p w14:paraId="49C54A6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107</w:t>
            </w:r>
          </w:p>
        </w:tc>
        <w:tc>
          <w:tcPr>
            <w:tcW w:w="584" w:type="dxa"/>
          </w:tcPr>
          <w:p w14:paraId="30C3FF4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12</w:t>
            </w:r>
          </w:p>
        </w:tc>
        <w:tc>
          <w:tcPr>
            <w:tcW w:w="1169" w:type="dxa"/>
          </w:tcPr>
          <w:p w14:paraId="6A25008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June-end</w:t>
            </w:r>
          </w:p>
        </w:tc>
        <w:tc>
          <w:tcPr>
            <w:tcW w:w="918" w:type="dxa"/>
          </w:tcPr>
          <w:p w14:paraId="28936FE0"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169" w:type="dxa"/>
          </w:tcPr>
          <w:p w14:paraId="3B37BCDE"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253" w:type="dxa"/>
          </w:tcPr>
          <w:p w14:paraId="645557F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August</w:t>
            </w:r>
          </w:p>
        </w:tc>
        <w:tc>
          <w:tcPr>
            <w:tcW w:w="751" w:type="dxa"/>
          </w:tcPr>
          <w:p w14:paraId="391D0F07"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1-2</w:t>
            </w:r>
          </w:p>
        </w:tc>
        <w:tc>
          <w:tcPr>
            <w:tcW w:w="2171" w:type="dxa"/>
          </w:tcPr>
          <w:p w14:paraId="2AD64707"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November</w:t>
            </w:r>
          </w:p>
        </w:tc>
      </w:tr>
      <w:tr w:rsidR="00A35AD0" w:rsidRPr="00831007" w14:paraId="005D3799" w14:textId="77777777" w:rsidTr="00A35AD0">
        <w:trPr>
          <w:trHeight w:val="135"/>
        </w:trPr>
        <w:tc>
          <w:tcPr>
            <w:tcW w:w="350" w:type="dxa"/>
            <w:vMerge/>
          </w:tcPr>
          <w:p w14:paraId="48D8BD9B" w14:textId="77777777" w:rsidR="00A35AD0" w:rsidRPr="00831007" w:rsidRDefault="00A35AD0" w:rsidP="00073F31">
            <w:pPr>
              <w:rPr>
                <w:rFonts w:ascii="Times New Roman" w:eastAsia="MS Mincho" w:hAnsi="Times New Roman" w:cs="Times New Roman"/>
                <w:lang w:eastAsia="ja-JP"/>
              </w:rPr>
            </w:pPr>
          </w:p>
        </w:tc>
        <w:tc>
          <w:tcPr>
            <w:tcW w:w="334" w:type="dxa"/>
          </w:tcPr>
          <w:p w14:paraId="3DEEC8D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w:t>
            </w:r>
          </w:p>
        </w:tc>
        <w:tc>
          <w:tcPr>
            <w:tcW w:w="835" w:type="dxa"/>
          </w:tcPr>
          <w:p w14:paraId="0C9B984E"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Barley </w:t>
            </w:r>
          </w:p>
        </w:tc>
        <w:tc>
          <w:tcPr>
            <w:tcW w:w="554" w:type="dxa"/>
          </w:tcPr>
          <w:p w14:paraId="482EA4A7" w14:textId="77777777" w:rsidR="00A35AD0" w:rsidRPr="00831007" w:rsidRDefault="00A35AD0" w:rsidP="00073F31">
            <w:pPr>
              <w:rPr>
                <w:rFonts w:ascii="Times New Roman" w:eastAsia="MS Mincho" w:hAnsi="Times New Roman" w:cs="Times New Roman"/>
                <w:lang w:eastAsia="ja-JP"/>
              </w:rPr>
            </w:pPr>
          </w:p>
        </w:tc>
        <w:tc>
          <w:tcPr>
            <w:tcW w:w="699" w:type="dxa"/>
          </w:tcPr>
          <w:p w14:paraId="406F7CF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54</w:t>
            </w:r>
          </w:p>
        </w:tc>
        <w:tc>
          <w:tcPr>
            <w:tcW w:w="584" w:type="dxa"/>
          </w:tcPr>
          <w:p w14:paraId="101A424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w:t>
            </w:r>
          </w:p>
        </w:tc>
        <w:tc>
          <w:tcPr>
            <w:tcW w:w="1169" w:type="dxa"/>
          </w:tcPr>
          <w:p w14:paraId="5A6DBE9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June-end</w:t>
            </w:r>
          </w:p>
        </w:tc>
        <w:tc>
          <w:tcPr>
            <w:tcW w:w="918" w:type="dxa"/>
          </w:tcPr>
          <w:p w14:paraId="3F35790D"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1169" w:type="dxa"/>
          </w:tcPr>
          <w:p w14:paraId="0171CB8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w:t>
            </w:r>
          </w:p>
        </w:tc>
        <w:tc>
          <w:tcPr>
            <w:tcW w:w="1253" w:type="dxa"/>
          </w:tcPr>
          <w:p w14:paraId="0599D1C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august</w:t>
            </w:r>
          </w:p>
        </w:tc>
        <w:tc>
          <w:tcPr>
            <w:tcW w:w="751" w:type="dxa"/>
          </w:tcPr>
          <w:p w14:paraId="7911DA64"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1-2</w:t>
            </w:r>
          </w:p>
        </w:tc>
        <w:tc>
          <w:tcPr>
            <w:tcW w:w="2171" w:type="dxa"/>
          </w:tcPr>
          <w:p w14:paraId="3CF439E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September</w:t>
            </w:r>
          </w:p>
        </w:tc>
      </w:tr>
      <w:tr w:rsidR="00A35AD0" w:rsidRPr="00831007" w14:paraId="1620843E" w14:textId="77777777" w:rsidTr="00A35AD0">
        <w:trPr>
          <w:trHeight w:val="135"/>
        </w:trPr>
        <w:tc>
          <w:tcPr>
            <w:tcW w:w="350" w:type="dxa"/>
            <w:vMerge/>
          </w:tcPr>
          <w:p w14:paraId="132A874E" w14:textId="77777777" w:rsidR="00A35AD0" w:rsidRPr="00831007" w:rsidRDefault="00A35AD0" w:rsidP="00073F31">
            <w:pPr>
              <w:rPr>
                <w:rFonts w:ascii="Times New Roman" w:eastAsia="MS Mincho" w:hAnsi="Times New Roman" w:cs="Times New Roman"/>
                <w:lang w:eastAsia="ja-JP"/>
              </w:rPr>
            </w:pPr>
          </w:p>
        </w:tc>
        <w:tc>
          <w:tcPr>
            <w:tcW w:w="334" w:type="dxa"/>
          </w:tcPr>
          <w:p w14:paraId="619580F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w:t>
            </w:r>
          </w:p>
        </w:tc>
        <w:tc>
          <w:tcPr>
            <w:tcW w:w="835" w:type="dxa"/>
          </w:tcPr>
          <w:p w14:paraId="3F80A24E" w14:textId="77777777" w:rsidR="00A35AD0" w:rsidRPr="00831007" w:rsidRDefault="00A35AD0" w:rsidP="00073F31">
            <w:pPr>
              <w:rPr>
                <w:rFonts w:ascii="Times New Roman" w:eastAsia="MS Mincho" w:hAnsi="Times New Roman" w:cs="Times New Roman"/>
                <w:lang w:eastAsia="ja-JP"/>
              </w:rPr>
            </w:pPr>
          </w:p>
        </w:tc>
        <w:tc>
          <w:tcPr>
            <w:tcW w:w="554" w:type="dxa"/>
          </w:tcPr>
          <w:p w14:paraId="44DF66F3" w14:textId="77777777" w:rsidR="00A35AD0" w:rsidRPr="00831007" w:rsidRDefault="00A35AD0" w:rsidP="00073F31">
            <w:pPr>
              <w:rPr>
                <w:rFonts w:ascii="Times New Roman" w:eastAsia="MS Mincho" w:hAnsi="Times New Roman" w:cs="Times New Roman"/>
                <w:lang w:eastAsia="ja-JP"/>
              </w:rPr>
            </w:pPr>
          </w:p>
        </w:tc>
        <w:tc>
          <w:tcPr>
            <w:tcW w:w="699" w:type="dxa"/>
          </w:tcPr>
          <w:p w14:paraId="497D3F3C" w14:textId="77777777" w:rsidR="00A35AD0" w:rsidRPr="00831007" w:rsidRDefault="00A35AD0" w:rsidP="00073F31">
            <w:pPr>
              <w:rPr>
                <w:rFonts w:ascii="Times New Roman" w:eastAsia="MS Mincho" w:hAnsi="Times New Roman" w:cs="Times New Roman"/>
                <w:lang w:eastAsia="ja-JP"/>
              </w:rPr>
            </w:pPr>
          </w:p>
        </w:tc>
        <w:tc>
          <w:tcPr>
            <w:tcW w:w="584" w:type="dxa"/>
          </w:tcPr>
          <w:p w14:paraId="64EFBB2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169" w:type="dxa"/>
          </w:tcPr>
          <w:p w14:paraId="5BEBEFF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June </w:t>
            </w:r>
          </w:p>
        </w:tc>
        <w:tc>
          <w:tcPr>
            <w:tcW w:w="918" w:type="dxa"/>
          </w:tcPr>
          <w:p w14:paraId="0562531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169" w:type="dxa"/>
          </w:tcPr>
          <w:p w14:paraId="281A6A34"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 mid</w:t>
            </w:r>
          </w:p>
        </w:tc>
        <w:tc>
          <w:tcPr>
            <w:tcW w:w="1253" w:type="dxa"/>
          </w:tcPr>
          <w:p w14:paraId="1869265C"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June-septum</w:t>
            </w:r>
          </w:p>
        </w:tc>
        <w:tc>
          <w:tcPr>
            <w:tcW w:w="751" w:type="dxa"/>
          </w:tcPr>
          <w:p w14:paraId="14F1464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2171" w:type="dxa"/>
          </w:tcPr>
          <w:p w14:paraId="0720F340"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November</w:t>
            </w:r>
          </w:p>
        </w:tc>
      </w:tr>
      <w:tr w:rsidR="00A35AD0" w:rsidRPr="00831007" w14:paraId="36E2F1CE" w14:textId="77777777" w:rsidTr="00A35AD0">
        <w:trPr>
          <w:trHeight w:val="135"/>
        </w:trPr>
        <w:tc>
          <w:tcPr>
            <w:tcW w:w="350" w:type="dxa"/>
            <w:vMerge/>
          </w:tcPr>
          <w:p w14:paraId="787DF585" w14:textId="77777777" w:rsidR="00A35AD0" w:rsidRPr="00831007" w:rsidRDefault="00A35AD0" w:rsidP="00073F31">
            <w:pPr>
              <w:rPr>
                <w:rFonts w:ascii="Times New Roman" w:eastAsia="MS Mincho" w:hAnsi="Times New Roman" w:cs="Times New Roman"/>
                <w:lang w:eastAsia="ja-JP"/>
              </w:rPr>
            </w:pPr>
          </w:p>
        </w:tc>
        <w:tc>
          <w:tcPr>
            <w:tcW w:w="334" w:type="dxa"/>
          </w:tcPr>
          <w:p w14:paraId="1340D59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9.</w:t>
            </w:r>
          </w:p>
        </w:tc>
        <w:tc>
          <w:tcPr>
            <w:tcW w:w="835" w:type="dxa"/>
          </w:tcPr>
          <w:p w14:paraId="394EFFD0" w14:textId="77777777" w:rsidR="00A35AD0" w:rsidRPr="00831007" w:rsidRDefault="00A35AD0" w:rsidP="00073F31">
            <w:pPr>
              <w:rPr>
                <w:rFonts w:ascii="Times New Roman" w:eastAsia="MS Mincho" w:hAnsi="Times New Roman" w:cs="Times New Roman"/>
                <w:lang w:eastAsia="ja-JP"/>
              </w:rPr>
            </w:pPr>
          </w:p>
        </w:tc>
        <w:tc>
          <w:tcPr>
            <w:tcW w:w="554" w:type="dxa"/>
          </w:tcPr>
          <w:p w14:paraId="26B88F01" w14:textId="77777777" w:rsidR="00A35AD0" w:rsidRPr="00831007" w:rsidRDefault="00A35AD0" w:rsidP="00073F31">
            <w:pPr>
              <w:rPr>
                <w:rFonts w:ascii="Times New Roman" w:eastAsia="MS Mincho" w:hAnsi="Times New Roman" w:cs="Times New Roman"/>
                <w:lang w:eastAsia="ja-JP"/>
              </w:rPr>
            </w:pPr>
          </w:p>
        </w:tc>
        <w:tc>
          <w:tcPr>
            <w:tcW w:w="699" w:type="dxa"/>
          </w:tcPr>
          <w:p w14:paraId="1152D4EF" w14:textId="77777777" w:rsidR="00A35AD0" w:rsidRPr="00831007" w:rsidRDefault="00A35AD0" w:rsidP="00073F31">
            <w:pPr>
              <w:rPr>
                <w:rFonts w:ascii="Times New Roman" w:eastAsia="MS Mincho" w:hAnsi="Times New Roman" w:cs="Times New Roman"/>
                <w:lang w:eastAsia="ja-JP"/>
              </w:rPr>
            </w:pPr>
          </w:p>
        </w:tc>
        <w:tc>
          <w:tcPr>
            <w:tcW w:w="584" w:type="dxa"/>
          </w:tcPr>
          <w:p w14:paraId="31BF97D0" w14:textId="77777777" w:rsidR="00A35AD0" w:rsidRPr="00831007" w:rsidRDefault="00A35AD0" w:rsidP="00073F31">
            <w:pPr>
              <w:rPr>
                <w:rFonts w:ascii="Times New Roman" w:eastAsia="MS Mincho" w:hAnsi="Times New Roman" w:cs="Times New Roman"/>
                <w:lang w:eastAsia="ja-JP"/>
              </w:rPr>
            </w:pPr>
          </w:p>
        </w:tc>
        <w:tc>
          <w:tcPr>
            <w:tcW w:w="1169" w:type="dxa"/>
          </w:tcPr>
          <w:p w14:paraId="1E2FC8E0"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 end</w:t>
            </w:r>
          </w:p>
        </w:tc>
        <w:tc>
          <w:tcPr>
            <w:tcW w:w="918" w:type="dxa"/>
          </w:tcPr>
          <w:p w14:paraId="2A3A09B3"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169" w:type="dxa"/>
          </w:tcPr>
          <w:p w14:paraId="0F92E714"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w:t>
            </w:r>
          </w:p>
        </w:tc>
        <w:tc>
          <w:tcPr>
            <w:tcW w:w="1253" w:type="dxa"/>
          </w:tcPr>
          <w:p w14:paraId="11B7B5F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July</w:t>
            </w:r>
          </w:p>
        </w:tc>
        <w:tc>
          <w:tcPr>
            <w:tcW w:w="751" w:type="dxa"/>
          </w:tcPr>
          <w:p w14:paraId="4FCBC9EC"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2171" w:type="dxa"/>
          </w:tcPr>
          <w:p w14:paraId="580E47BD"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August</w:t>
            </w:r>
          </w:p>
        </w:tc>
      </w:tr>
      <w:tr w:rsidR="00A35AD0" w:rsidRPr="00831007" w14:paraId="554B6FD4" w14:textId="77777777" w:rsidTr="00A35AD0">
        <w:trPr>
          <w:trHeight w:val="653"/>
        </w:trPr>
        <w:tc>
          <w:tcPr>
            <w:tcW w:w="350" w:type="dxa"/>
            <w:vMerge/>
          </w:tcPr>
          <w:p w14:paraId="3B634500" w14:textId="77777777" w:rsidR="00A35AD0" w:rsidRPr="00831007" w:rsidRDefault="00A35AD0" w:rsidP="00073F31">
            <w:pPr>
              <w:rPr>
                <w:rFonts w:ascii="Times New Roman" w:eastAsia="MS Mincho" w:hAnsi="Times New Roman" w:cs="Times New Roman"/>
                <w:lang w:eastAsia="ja-JP"/>
              </w:rPr>
            </w:pPr>
          </w:p>
        </w:tc>
        <w:tc>
          <w:tcPr>
            <w:tcW w:w="334" w:type="dxa"/>
          </w:tcPr>
          <w:p w14:paraId="6A5AF0AE"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10.</w:t>
            </w:r>
          </w:p>
        </w:tc>
        <w:tc>
          <w:tcPr>
            <w:tcW w:w="835" w:type="dxa"/>
          </w:tcPr>
          <w:p w14:paraId="3DD041B1" w14:textId="77777777" w:rsidR="00A35AD0" w:rsidRPr="00831007" w:rsidRDefault="00A35AD0" w:rsidP="00073F31">
            <w:pPr>
              <w:rPr>
                <w:rFonts w:ascii="Times New Roman" w:eastAsia="MS Mincho" w:hAnsi="Times New Roman" w:cs="Times New Roman"/>
                <w:lang w:eastAsia="ja-JP"/>
              </w:rPr>
            </w:pPr>
          </w:p>
        </w:tc>
        <w:tc>
          <w:tcPr>
            <w:tcW w:w="554" w:type="dxa"/>
          </w:tcPr>
          <w:p w14:paraId="7974EE27" w14:textId="77777777" w:rsidR="00A35AD0" w:rsidRPr="00831007" w:rsidRDefault="00A35AD0" w:rsidP="00073F31">
            <w:pPr>
              <w:rPr>
                <w:rFonts w:ascii="Times New Roman" w:eastAsia="MS Mincho" w:hAnsi="Times New Roman" w:cs="Times New Roman"/>
                <w:lang w:eastAsia="ja-JP"/>
              </w:rPr>
            </w:pPr>
          </w:p>
        </w:tc>
        <w:tc>
          <w:tcPr>
            <w:tcW w:w="699" w:type="dxa"/>
          </w:tcPr>
          <w:p w14:paraId="15E1399E" w14:textId="77777777" w:rsidR="00A35AD0" w:rsidRPr="00831007" w:rsidRDefault="00A35AD0" w:rsidP="00073F31">
            <w:pPr>
              <w:rPr>
                <w:rFonts w:ascii="Times New Roman" w:eastAsia="MS Mincho" w:hAnsi="Times New Roman" w:cs="Times New Roman"/>
                <w:lang w:eastAsia="ja-JP"/>
              </w:rPr>
            </w:pPr>
          </w:p>
        </w:tc>
        <w:tc>
          <w:tcPr>
            <w:tcW w:w="584" w:type="dxa"/>
          </w:tcPr>
          <w:p w14:paraId="7C6C2827"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169" w:type="dxa"/>
          </w:tcPr>
          <w:p w14:paraId="5C4D647D"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 –end</w:t>
            </w:r>
          </w:p>
        </w:tc>
        <w:tc>
          <w:tcPr>
            <w:tcW w:w="918" w:type="dxa"/>
          </w:tcPr>
          <w:p w14:paraId="2015073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169" w:type="dxa"/>
          </w:tcPr>
          <w:p w14:paraId="61C2DA3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w:t>
            </w:r>
          </w:p>
        </w:tc>
        <w:tc>
          <w:tcPr>
            <w:tcW w:w="1253" w:type="dxa"/>
          </w:tcPr>
          <w:p w14:paraId="0B39646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July</w:t>
            </w:r>
          </w:p>
        </w:tc>
        <w:tc>
          <w:tcPr>
            <w:tcW w:w="751" w:type="dxa"/>
          </w:tcPr>
          <w:p w14:paraId="33CD1AF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1-2</w:t>
            </w:r>
          </w:p>
        </w:tc>
        <w:tc>
          <w:tcPr>
            <w:tcW w:w="2171" w:type="dxa"/>
          </w:tcPr>
          <w:p w14:paraId="5E8FFF8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December</w:t>
            </w:r>
          </w:p>
        </w:tc>
      </w:tr>
      <w:tr w:rsidR="00A35AD0" w:rsidRPr="00831007" w14:paraId="604674D0" w14:textId="77777777" w:rsidTr="00A35AD0">
        <w:trPr>
          <w:trHeight w:val="234"/>
        </w:trPr>
        <w:tc>
          <w:tcPr>
            <w:tcW w:w="350" w:type="dxa"/>
            <w:vMerge/>
          </w:tcPr>
          <w:p w14:paraId="4A0E0D47" w14:textId="77777777" w:rsidR="00A35AD0" w:rsidRPr="00831007" w:rsidRDefault="00A35AD0" w:rsidP="00073F31">
            <w:pPr>
              <w:rPr>
                <w:rFonts w:ascii="Times New Roman" w:eastAsia="MS Mincho" w:hAnsi="Times New Roman" w:cs="Times New Roman"/>
                <w:lang w:eastAsia="ja-JP"/>
              </w:rPr>
            </w:pPr>
          </w:p>
        </w:tc>
        <w:tc>
          <w:tcPr>
            <w:tcW w:w="1169" w:type="dxa"/>
            <w:gridSpan w:val="2"/>
          </w:tcPr>
          <w:p w14:paraId="182040E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Sub Total </w:t>
            </w:r>
          </w:p>
        </w:tc>
        <w:tc>
          <w:tcPr>
            <w:tcW w:w="554" w:type="dxa"/>
          </w:tcPr>
          <w:p w14:paraId="286684CF" w14:textId="77777777" w:rsidR="00A35AD0" w:rsidRPr="00831007" w:rsidRDefault="00A35AD0" w:rsidP="00073F31">
            <w:pPr>
              <w:rPr>
                <w:rFonts w:ascii="Times New Roman" w:eastAsia="MS Mincho" w:hAnsi="Times New Roman" w:cs="Times New Roman"/>
                <w:lang w:eastAsia="ja-JP"/>
              </w:rPr>
            </w:pPr>
          </w:p>
        </w:tc>
        <w:tc>
          <w:tcPr>
            <w:tcW w:w="699" w:type="dxa"/>
          </w:tcPr>
          <w:p w14:paraId="0001B718" w14:textId="77777777" w:rsidR="00A35AD0" w:rsidRPr="00831007" w:rsidRDefault="00A35AD0" w:rsidP="00073F31">
            <w:pPr>
              <w:rPr>
                <w:rFonts w:ascii="Times New Roman" w:eastAsia="MS Mincho" w:hAnsi="Times New Roman" w:cs="Times New Roman"/>
                <w:lang w:eastAsia="ja-JP"/>
              </w:rPr>
            </w:pPr>
          </w:p>
        </w:tc>
        <w:tc>
          <w:tcPr>
            <w:tcW w:w="584" w:type="dxa"/>
          </w:tcPr>
          <w:p w14:paraId="5CD9C88B" w14:textId="77777777" w:rsidR="00A35AD0" w:rsidRPr="00831007" w:rsidRDefault="00A35AD0" w:rsidP="00073F31">
            <w:pPr>
              <w:rPr>
                <w:rFonts w:ascii="Times New Roman" w:eastAsia="MS Mincho" w:hAnsi="Times New Roman" w:cs="Times New Roman"/>
                <w:lang w:eastAsia="ja-JP"/>
              </w:rPr>
            </w:pPr>
          </w:p>
        </w:tc>
        <w:tc>
          <w:tcPr>
            <w:tcW w:w="1169" w:type="dxa"/>
          </w:tcPr>
          <w:p w14:paraId="29EF5883" w14:textId="77777777" w:rsidR="00A35AD0" w:rsidRPr="00831007" w:rsidRDefault="00A35AD0" w:rsidP="00073F31">
            <w:pPr>
              <w:rPr>
                <w:rFonts w:ascii="Times New Roman" w:eastAsia="MS Mincho" w:hAnsi="Times New Roman" w:cs="Times New Roman"/>
                <w:lang w:eastAsia="ja-JP"/>
              </w:rPr>
            </w:pPr>
          </w:p>
        </w:tc>
        <w:tc>
          <w:tcPr>
            <w:tcW w:w="918" w:type="dxa"/>
          </w:tcPr>
          <w:p w14:paraId="5E235D06" w14:textId="77777777" w:rsidR="00A35AD0" w:rsidRPr="00831007" w:rsidRDefault="00A35AD0" w:rsidP="00073F31">
            <w:pPr>
              <w:rPr>
                <w:rFonts w:ascii="Times New Roman" w:eastAsia="MS Mincho" w:hAnsi="Times New Roman" w:cs="Times New Roman"/>
                <w:lang w:eastAsia="ja-JP"/>
              </w:rPr>
            </w:pPr>
          </w:p>
        </w:tc>
        <w:tc>
          <w:tcPr>
            <w:tcW w:w="1169" w:type="dxa"/>
          </w:tcPr>
          <w:p w14:paraId="0DB49B4E" w14:textId="77777777" w:rsidR="00A35AD0" w:rsidRPr="00831007" w:rsidRDefault="00A35AD0" w:rsidP="00073F31">
            <w:pPr>
              <w:rPr>
                <w:rFonts w:ascii="Times New Roman" w:eastAsia="MS Mincho" w:hAnsi="Times New Roman" w:cs="Times New Roman"/>
                <w:lang w:eastAsia="ja-JP"/>
              </w:rPr>
            </w:pPr>
          </w:p>
        </w:tc>
        <w:tc>
          <w:tcPr>
            <w:tcW w:w="1253" w:type="dxa"/>
          </w:tcPr>
          <w:p w14:paraId="64B6B6EE" w14:textId="77777777" w:rsidR="00A35AD0" w:rsidRPr="00831007" w:rsidRDefault="00A35AD0" w:rsidP="00073F31">
            <w:pPr>
              <w:rPr>
                <w:rFonts w:ascii="Times New Roman" w:eastAsia="MS Mincho" w:hAnsi="Times New Roman" w:cs="Times New Roman"/>
                <w:lang w:eastAsia="ja-JP"/>
              </w:rPr>
            </w:pPr>
          </w:p>
        </w:tc>
        <w:tc>
          <w:tcPr>
            <w:tcW w:w="751" w:type="dxa"/>
          </w:tcPr>
          <w:p w14:paraId="5094C01F" w14:textId="77777777" w:rsidR="00A35AD0" w:rsidRPr="00831007" w:rsidRDefault="00A35AD0" w:rsidP="00073F31">
            <w:pPr>
              <w:rPr>
                <w:rFonts w:ascii="Times New Roman" w:eastAsia="MS Mincho" w:hAnsi="Times New Roman" w:cs="Times New Roman"/>
                <w:lang w:eastAsia="ja-JP"/>
              </w:rPr>
            </w:pPr>
          </w:p>
        </w:tc>
        <w:tc>
          <w:tcPr>
            <w:tcW w:w="2171" w:type="dxa"/>
          </w:tcPr>
          <w:p w14:paraId="759B422B" w14:textId="77777777" w:rsidR="00A35AD0" w:rsidRPr="00831007" w:rsidRDefault="00A35AD0" w:rsidP="00073F31">
            <w:pPr>
              <w:rPr>
                <w:rFonts w:ascii="Times New Roman" w:eastAsia="MS Mincho" w:hAnsi="Times New Roman" w:cs="Times New Roman"/>
                <w:lang w:eastAsia="ja-JP"/>
              </w:rPr>
            </w:pPr>
          </w:p>
        </w:tc>
      </w:tr>
      <w:tr w:rsidR="00A35AD0" w:rsidRPr="00831007" w14:paraId="38B7814E" w14:textId="77777777" w:rsidTr="00A35AD0">
        <w:trPr>
          <w:trHeight w:val="281"/>
        </w:trPr>
        <w:tc>
          <w:tcPr>
            <w:tcW w:w="350" w:type="dxa"/>
            <w:vMerge w:val="restart"/>
            <w:textDirection w:val="btLr"/>
          </w:tcPr>
          <w:p w14:paraId="09FC3FE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lastRenderedPageBreak/>
              <w:t xml:space="preserve">  Traditional irrigation </w:t>
            </w:r>
          </w:p>
          <w:p w14:paraId="2D2B7F4B" w14:textId="77777777" w:rsidR="00A35AD0" w:rsidRPr="00831007" w:rsidRDefault="00A35AD0" w:rsidP="00073F31">
            <w:pPr>
              <w:rPr>
                <w:rFonts w:ascii="Times New Roman" w:eastAsia="MS Mincho" w:hAnsi="Times New Roman" w:cs="Times New Roman"/>
                <w:lang w:eastAsia="ja-JP"/>
              </w:rPr>
            </w:pPr>
          </w:p>
          <w:p w14:paraId="78BF30F1" w14:textId="77777777" w:rsidR="00A35AD0" w:rsidRPr="00831007" w:rsidRDefault="00A35AD0" w:rsidP="00073F31">
            <w:pPr>
              <w:rPr>
                <w:rFonts w:ascii="Times New Roman" w:eastAsia="MS Mincho" w:hAnsi="Times New Roman" w:cs="Times New Roman"/>
                <w:lang w:eastAsia="ja-JP"/>
              </w:rPr>
            </w:pPr>
          </w:p>
          <w:p w14:paraId="59C57F71" w14:textId="77777777" w:rsidR="00A35AD0" w:rsidRPr="00831007" w:rsidRDefault="00A35AD0" w:rsidP="00073F31">
            <w:pPr>
              <w:rPr>
                <w:rFonts w:ascii="Times New Roman" w:eastAsia="MS Mincho" w:hAnsi="Times New Roman" w:cs="Times New Roman"/>
                <w:lang w:eastAsia="ja-JP"/>
              </w:rPr>
            </w:pPr>
          </w:p>
          <w:p w14:paraId="08B6EF7D" w14:textId="77777777" w:rsidR="00A35AD0" w:rsidRPr="00831007" w:rsidRDefault="00A35AD0" w:rsidP="00073F31">
            <w:pPr>
              <w:rPr>
                <w:rFonts w:ascii="Times New Roman" w:eastAsia="MS Mincho" w:hAnsi="Times New Roman" w:cs="Times New Roman"/>
                <w:lang w:eastAsia="ja-JP"/>
              </w:rPr>
            </w:pPr>
          </w:p>
          <w:p w14:paraId="6D0E554A" w14:textId="77777777" w:rsidR="00A35AD0" w:rsidRPr="00831007" w:rsidRDefault="00A35AD0" w:rsidP="00073F31">
            <w:pPr>
              <w:rPr>
                <w:rFonts w:ascii="Times New Roman" w:eastAsia="MS Mincho" w:hAnsi="Times New Roman" w:cs="Times New Roman"/>
                <w:lang w:eastAsia="ja-JP"/>
              </w:rPr>
            </w:pPr>
          </w:p>
          <w:p w14:paraId="59EAF1A4"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Traditional </w:t>
            </w:r>
          </w:p>
        </w:tc>
        <w:tc>
          <w:tcPr>
            <w:tcW w:w="334" w:type="dxa"/>
          </w:tcPr>
          <w:p w14:paraId="254500DD"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835" w:type="dxa"/>
          </w:tcPr>
          <w:p w14:paraId="633EE16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Potato</w:t>
            </w:r>
          </w:p>
        </w:tc>
        <w:tc>
          <w:tcPr>
            <w:tcW w:w="554" w:type="dxa"/>
          </w:tcPr>
          <w:p w14:paraId="7E5ABC7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169</w:t>
            </w:r>
          </w:p>
        </w:tc>
        <w:tc>
          <w:tcPr>
            <w:tcW w:w="699" w:type="dxa"/>
          </w:tcPr>
          <w:p w14:paraId="79FDA920"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80</w:t>
            </w:r>
          </w:p>
        </w:tc>
        <w:tc>
          <w:tcPr>
            <w:tcW w:w="584" w:type="dxa"/>
          </w:tcPr>
          <w:p w14:paraId="134E26F1" w14:textId="77777777" w:rsidR="00A35AD0" w:rsidRPr="00831007" w:rsidRDefault="00A35AD0" w:rsidP="00073F31">
            <w:pPr>
              <w:rPr>
                <w:rFonts w:ascii="Times New Roman" w:eastAsia="MS Mincho" w:hAnsi="Times New Roman" w:cs="Times New Roman"/>
                <w:lang w:eastAsia="ja-JP"/>
              </w:rPr>
            </w:pPr>
          </w:p>
        </w:tc>
        <w:tc>
          <w:tcPr>
            <w:tcW w:w="1169" w:type="dxa"/>
          </w:tcPr>
          <w:p w14:paraId="383897D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October-Dece</w:t>
            </w:r>
          </w:p>
        </w:tc>
        <w:tc>
          <w:tcPr>
            <w:tcW w:w="918" w:type="dxa"/>
          </w:tcPr>
          <w:p w14:paraId="6E25ADA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169" w:type="dxa"/>
          </w:tcPr>
          <w:p w14:paraId="3682DEDE"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 Decem</w:t>
            </w:r>
          </w:p>
        </w:tc>
        <w:tc>
          <w:tcPr>
            <w:tcW w:w="1253" w:type="dxa"/>
          </w:tcPr>
          <w:p w14:paraId="55ACBB5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February</w:t>
            </w:r>
          </w:p>
        </w:tc>
        <w:tc>
          <w:tcPr>
            <w:tcW w:w="751" w:type="dxa"/>
          </w:tcPr>
          <w:p w14:paraId="5E9C10DC"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2171" w:type="dxa"/>
          </w:tcPr>
          <w:p w14:paraId="243FA55C"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w:t>
            </w:r>
          </w:p>
        </w:tc>
      </w:tr>
      <w:tr w:rsidR="00A35AD0" w:rsidRPr="00831007" w14:paraId="647568D7" w14:textId="77777777" w:rsidTr="00A35AD0">
        <w:trPr>
          <w:trHeight w:val="281"/>
        </w:trPr>
        <w:tc>
          <w:tcPr>
            <w:tcW w:w="350" w:type="dxa"/>
            <w:vMerge/>
          </w:tcPr>
          <w:p w14:paraId="72E860BA" w14:textId="77777777" w:rsidR="00A35AD0" w:rsidRPr="00831007" w:rsidRDefault="00A35AD0" w:rsidP="00073F31">
            <w:pPr>
              <w:rPr>
                <w:rFonts w:ascii="Times New Roman" w:eastAsia="MS Mincho" w:hAnsi="Times New Roman" w:cs="Times New Roman"/>
                <w:lang w:eastAsia="ja-JP"/>
              </w:rPr>
            </w:pPr>
          </w:p>
        </w:tc>
        <w:tc>
          <w:tcPr>
            <w:tcW w:w="334" w:type="dxa"/>
          </w:tcPr>
          <w:p w14:paraId="57D3C624"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835" w:type="dxa"/>
          </w:tcPr>
          <w:p w14:paraId="7265359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barely</w:t>
            </w:r>
          </w:p>
        </w:tc>
        <w:tc>
          <w:tcPr>
            <w:tcW w:w="554" w:type="dxa"/>
          </w:tcPr>
          <w:p w14:paraId="2FC6760B"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6</w:t>
            </w:r>
          </w:p>
        </w:tc>
        <w:tc>
          <w:tcPr>
            <w:tcW w:w="699" w:type="dxa"/>
          </w:tcPr>
          <w:p w14:paraId="6BAB4BD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12</w:t>
            </w:r>
          </w:p>
        </w:tc>
        <w:tc>
          <w:tcPr>
            <w:tcW w:w="584" w:type="dxa"/>
          </w:tcPr>
          <w:p w14:paraId="2589CB74"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169" w:type="dxa"/>
          </w:tcPr>
          <w:p w14:paraId="324EF24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
            </w:r>
          </w:p>
        </w:tc>
        <w:tc>
          <w:tcPr>
            <w:tcW w:w="918" w:type="dxa"/>
          </w:tcPr>
          <w:p w14:paraId="19B1CFDC"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4-5</w:t>
            </w:r>
          </w:p>
        </w:tc>
        <w:tc>
          <w:tcPr>
            <w:tcW w:w="1169" w:type="dxa"/>
          </w:tcPr>
          <w:p w14:paraId="557FEFA1"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253" w:type="dxa"/>
          </w:tcPr>
          <w:p w14:paraId="2818E2FC"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2-3/a year</w:t>
            </w:r>
          </w:p>
        </w:tc>
        <w:tc>
          <w:tcPr>
            <w:tcW w:w="751" w:type="dxa"/>
          </w:tcPr>
          <w:p w14:paraId="5DC89BD0"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2171" w:type="dxa"/>
          </w:tcPr>
          <w:p w14:paraId="740E523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After 18month</w:t>
            </w:r>
          </w:p>
        </w:tc>
      </w:tr>
      <w:tr w:rsidR="00A35AD0" w:rsidRPr="00831007" w14:paraId="37F7C6F6" w14:textId="77777777" w:rsidTr="00A35AD0">
        <w:trPr>
          <w:trHeight w:val="250"/>
        </w:trPr>
        <w:tc>
          <w:tcPr>
            <w:tcW w:w="350" w:type="dxa"/>
            <w:vMerge/>
          </w:tcPr>
          <w:p w14:paraId="0743DDFF" w14:textId="77777777" w:rsidR="00A35AD0" w:rsidRPr="00831007" w:rsidRDefault="00A35AD0" w:rsidP="00073F31">
            <w:pPr>
              <w:rPr>
                <w:rFonts w:ascii="Times New Roman" w:eastAsia="MS Mincho" w:hAnsi="Times New Roman" w:cs="Times New Roman"/>
                <w:lang w:eastAsia="ja-JP"/>
              </w:rPr>
            </w:pPr>
          </w:p>
        </w:tc>
        <w:tc>
          <w:tcPr>
            <w:tcW w:w="334" w:type="dxa"/>
          </w:tcPr>
          <w:p w14:paraId="51A8239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835" w:type="dxa"/>
          </w:tcPr>
          <w:p w14:paraId="3A6AABF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w:t>
            </w:r>
          </w:p>
        </w:tc>
        <w:tc>
          <w:tcPr>
            <w:tcW w:w="554" w:type="dxa"/>
          </w:tcPr>
          <w:p w14:paraId="29547847" w14:textId="77777777" w:rsidR="00A35AD0" w:rsidRPr="00831007" w:rsidRDefault="00A35AD0" w:rsidP="00073F31">
            <w:pPr>
              <w:rPr>
                <w:rFonts w:ascii="Times New Roman" w:eastAsia="MS Mincho" w:hAnsi="Times New Roman" w:cs="Times New Roman"/>
                <w:lang w:eastAsia="ja-JP"/>
              </w:rPr>
            </w:pPr>
          </w:p>
        </w:tc>
        <w:tc>
          <w:tcPr>
            <w:tcW w:w="699" w:type="dxa"/>
          </w:tcPr>
          <w:p w14:paraId="2897093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584" w:type="dxa"/>
          </w:tcPr>
          <w:p w14:paraId="45488EFE" w14:textId="77777777" w:rsidR="00A35AD0" w:rsidRPr="00831007" w:rsidRDefault="00A35AD0" w:rsidP="00073F31">
            <w:pPr>
              <w:rPr>
                <w:rFonts w:ascii="Times New Roman" w:eastAsia="MS Mincho" w:hAnsi="Times New Roman" w:cs="Times New Roman"/>
                <w:lang w:eastAsia="ja-JP"/>
              </w:rPr>
            </w:pPr>
          </w:p>
        </w:tc>
        <w:tc>
          <w:tcPr>
            <w:tcW w:w="1169" w:type="dxa"/>
          </w:tcPr>
          <w:p w14:paraId="0BA2793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
            </w:r>
          </w:p>
        </w:tc>
        <w:tc>
          <w:tcPr>
            <w:tcW w:w="918" w:type="dxa"/>
          </w:tcPr>
          <w:p w14:paraId="7311361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169" w:type="dxa"/>
          </w:tcPr>
          <w:p w14:paraId="76557EB3"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253" w:type="dxa"/>
          </w:tcPr>
          <w:p w14:paraId="48EA919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February-</w:t>
            </w:r>
          </w:p>
        </w:tc>
        <w:tc>
          <w:tcPr>
            <w:tcW w:w="751" w:type="dxa"/>
          </w:tcPr>
          <w:p w14:paraId="69E00B5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2171" w:type="dxa"/>
          </w:tcPr>
          <w:p w14:paraId="53211A38"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w:t>
            </w:r>
          </w:p>
        </w:tc>
      </w:tr>
      <w:tr w:rsidR="00A35AD0" w:rsidRPr="00831007" w14:paraId="57C99665" w14:textId="77777777" w:rsidTr="00A35AD0">
        <w:trPr>
          <w:trHeight w:val="250"/>
        </w:trPr>
        <w:tc>
          <w:tcPr>
            <w:tcW w:w="350" w:type="dxa"/>
            <w:vMerge/>
          </w:tcPr>
          <w:p w14:paraId="3798A56F" w14:textId="77777777" w:rsidR="00A35AD0" w:rsidRPr="00831007" w:rsidRDefault="00A35AD0" w:rsidP="00073F31">
            <w:pPr>
              <w:rPr>
                <w:rFonts w:ascii="Times New Roman" w:eastAsia="MS Mincho" w:hAnsi="Times New Roman" w:cs="Times New Roman"/>
                <w:lang w:eastAsia="ja-JP"/>
              </w:rPr>
            </w:pPr>
          </w:p>
        </w:tc>
        <w:tc>
          <w:tcPr>
            <w:tcW w:w="334" w:type="dxa"/>
          </w:tcPr>
          <w:p w14:paraId="760F538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835" w:type="dxa"/>
          </w:tcPr>
          <w:p w14:paraId="4504A22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Onion</w:t>
            </w:r>
          </w:p>
        </w:tc>
        <w:tc>
          <w:tcPr>
            <w:tcW w:w="554" w:type="dxa"/>
          </w:tcPr>
          <w:p w14:paraId="5DCDCE3E" w14:textId="77777777" w:rsidR="00A35AD0" w:rsidRPr="00831007" w:rsidRDefault="00A35AD0" w:rsidP="00073F31">
            <w:pPr>
              <w:rPr>
                <w:rFonts w:ascii="Times New Roman" w:eastAsia="MS Mincho" w:hAnsi="Times New Roman" w:cs="Times New Roman"/>
                <w:lang w:eastAsia="ja-JP"/>
              </w:rPr>
            </w:pPr>
          </w:p>
        </w:tc>
        <w:tc>
          <w:tcPr>
            <w:tcW w:w="699" w:type="dxa"/>
          </w:tcPr>
          <w:p w14:paraId="3B6E0813"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584" w:type="dxa"/>
          </w:tcPr>
          <w:p w14:paraId="07389BCB" w14:textId="77777777" w:rsidR="00A35AD0" w:rsidRPr="00831007" w:rsidRDefault="00A35AD0" w:rsidP="00073F31">
            <w:pPr>
              <w:rPr>
                <w:rFonts w:ascii="Times New Roman" w:eastAsia="MS Mincho" w:hAnsi="Times New Roman" w:cs="Times New Roman"/>
                <w:lang w:eastAsia="ja-JP"/>
              </w:rPr>
            </w:pPr>
          </w:p>
        </w:tc>
        <w:tc>
          <w:tcPr>
            <w:tcW w:w="1169" w:type="dxa"/>
          </w:tcPr>
          <w:p w14:paraId="21BD7AE3"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
            </w:r>
          </w:p>
        </w:tc>
        <w:tc>
          <w:tcPr>
            <w:tcW w:w="918" w:type="dxa"/>
          </w:tcPr>
          <w:p w14:paraId="7D201C8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1169" w:type="dxa"/>
          </w:tcPr>
          <w:p w14:paraId="53F31426"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253" w:type="dxa"/>
          </w:tcPr>
          <w:p w14:paraId="2F58DD22"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2-3/a year</w:t>
            </w:r>
          </w:p>
        </w:tc>
        <w:tc>
          <w:tcPr>
            <w:tcW w:w="751" w:type="dxa"/>
          </w:tcPr>
          <w:p w14:paraId="7F282755"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2171" w:type="dxa"/>
          </w:tcPr>
          <w:p w14:paraId="4279DAB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r>
      <w:tr w:rsidR="00A35AD0" w:rsidRPr="00831007" w14:paraId="77B2B109" w14:textId="77777777" w:rsidTr="00A35AD0">
        <w:trPr>
          <w:trHeight w:val="456"/>
        </w:trPr>
        <w:tc>
          <w:tcPr>
            <w:tcW w:w="350" w:type="dxa"/>
            <w:vMerge/>
          </w:tcPr>
          <w:p w14:paraId="6B9B85B1" w14:textId="77777777" w:rsidR="00A35AD0" w:rsidRPr="00831007" w:rsidRDefault="00A35AD0" w:rsidP="00073F31">
            <w:pPr>
              <w:rPr>
                <w:rFonts w:ascii="Times New Roman" w:eastAsia="MS Mincho" w:hAnsi="Times New Roman" w:cs="Times New Roman"/>
                <w:lang w:eastAsia="ja-JP"/>
              </w:rPr>
            </w:pPr>
          </w:p>
        </w:tc>
        <w:tc>
          <w:tcPr>
            <w:tcW w:w="334" w:type="dxa"/>
          </w:tcPr>
          <w:p w14:paraId="4864D1CF"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835" w:type="dxa"/>
          </w:tcPr>
          <w:p w14:paraId="5ED1CB70"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maize  </w:t>
            </w:r>
          </w:p>
        </w:tc>
        <w:tc>
          <w:tcPr>
            <w:tcW w:w="554" w:type="dxa"/>
          </w:tcPr>
          <w:p w14:paraId="31766E57"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175</w:t>
            </w:r>
          </w:p>
        </w:tc>
        <w:tc>
          <w:tcPr>
            <w:tcW w:w="699" w:type="dxa"/>
          </w:tcPr>
          <w:p w14:paraId="2773D39A"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60</w:t>
            </w:r>
          </w:p>
        </w:tc>
        <w:tc>
          <w:tcPr>
            <w:tcW w:w="584" w:type="dxa"/>
          </w:tcPr>
          <w:p w14:paraId="2189862D"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t>
            </w:r>
          </w:p>
        </w:tc>
        <w:tc>
          <w:tcPr>
            <w:tcW w:w="1169" w:type="dxa"/>
          </w:tcPr>
          <w:p w14:paraId="33ED2DE9" w14:textId="77777777" w:rsidR="00A35AD0" w:rsidRPr="00831007" w:rsidRDefault="00A35AD0" w:rsidP="00073F31">
            <w:pPr>
              <w:rPr>
                <w:rFonts w:ascii="Times New Roman" w:eastAsia="MS Mincho" w:hAnsi="Times New Roman" w:cs="Times New Roman"/>
                <w:lang w:eastAsia="ja-JP"/>
              </w:rPr>
            </w:pPr>
          </w:p>
        </w:tc>
        <w:tc>
          <w:tcPr>
            <w:tcW w:w="918" w:type="dxa"/>
          </w:tcPr>
          <w:p w14:paraId="2D071B03" w14:textId="77777777" w:rsidR="00A35AD0" w:rsidRPr="00831007" w:rsidRDefault="00A35AD0" w:rsidP="00073F31">
            <w:pPr>
              <w:rPr>
                <w:rFonts w:ascii="Times New Roman" w:eastAsia="MS Mincho" w:hAnsi="Times New Roman" w:cs="Times New Roman"/>
                <w:lang w:eastAsia="ja-JP"/>
              </w:rPr>
            </w:pPr>
          </w:p>
        </w:tc>
        <w:tc>
          <w:tcPr>
            <w:tcW w:w="1169" w:type="dxa"/>
          </w:tcPr>
          <w:p w14:paraId="04A413FE" w14:textId="77777777" w:rsidR="00A35AD0" w:rsidRPr="00831007" w:rsidRDefault="00A35AD0" w:rsidP="00073F31">
            <w:pPr>
              <w:rPr>
                <w:rFonts w:ascii="Times New Roman" w:eastAsia="MS Mincho" w:hAnsi="Times New Roman" w:cs="Times New Roman"/>
                <w:lang w:eastAsia="ja-JP"/>
              </w:rPr>
            </w:pPr>
          </w:p>
        </w:tc>
        <w:tc>
          <w:tcPr>
            <w:tcW w:w="1253" w:type="dxa"/>
          </w:tcPr>
          <w:p w14:paraId="259F98D8" w14:textId="77777777" w:rsidR="00A35AD0" w:rsidRPr="00831007" w:rsidRDefault="00A35AD0" w:rsidP="00073F31">
            <w:pPr>
              <w:rPr>
                <w:rFonts w:ascii="Times New Roman" w:eastAsia="MS Mincho" w:hAnsi="Times New Roman" w:cs="Times New Roman"/>
                <w:lang w:eastAsia="ja-JP"/>
              </w:rPr>
            </w:pPr>
          </w:p>
        </w:tc>
        <w:tc>
          <w:tcPr>
            <w:tcW w:w="751" w:type="dxa"/>
          </w:tcPr>
          <w:p w14:paraId="76B75854" w14:textId="77777777" w:rsidR="00A35AD0" w:rsidRPr="00831007" w:rsidRDefault="00A35AD0" w:rsidP="00073F31">
            <w:pPr>
              <w:rPr>
                <w:rFonts w:ascii="Times New Roman" w:eastAsia="MS Mincho" w:hAnsi="Times New Roman" w:cs="Times New Roman"/>
                <w:lang w:eastAsia="ja-JP"/>
              </w:rPr>
            </w:pPr>
          </w:p>
        </w:tc>
        <w:tc>
          <w:tcPr>
            <w:tcW w:w="2171" w:type="dxa"/>
          </w:tcPr>
          <w:p w14:paraId="72C481C1" w14:textId="77777777" w:rsidR="00A35AD0" w:rsidRPr="00831007" w:rsidRDefault="00A35AD0" w:rsidP="00073F31">
            <w:pPr>
              <w:rPr>
                <w:rFonts w:ascii="Times New Roman" w:eastAsia="MS Mincho" w:hAnsi="Times New Roman" w:cs="Times New Roman"/>
                <w:lang w:eastAsia="ja-JP"/>
              </w:rPr>
            </w:pPr>
          </w:p>
        </w:tc>
      </w:tr>
      <w:tr w:rsidR="00A35AD0" w:rsidRPr="00831007" w14:paraId="77225C8F" w14:textId="77777777" w:rsidTr="00A35AD0">
        <w:trPr>
          <w:trHeight w:val="346"/>
        </w:trPr>
        <w:tc>
          <w:tcPr>
            <w:tcW w:w="350" w:type="dxa"/>
            <w:vMerge/>
          </w:tcPr>
          <w:p w14:paraId="1D3EA414" w14:textId="77777777" w:rsidR="00A35AD0" w:rsidRPr="00831007" w:rsidRDefault="00A35AD0" w:rsidP="00073F31">
            <w:pPr>
              <w:rPr>
                <w:rFonts w:ascii="Times New Roman" w:eastAsia="MS Mincho" w:hAnsi="Times New Roman" w:cs="Times New Roman"/>
                <w:lang w:eastAsia="ja-JP"/>
              </w:rPr>
            </w:pPr>
          </w:p>
        </w:tc>
        <w:tc>
          <w:tcPr>
            <w:tcW w:w="1169" w:type="dxa"/>
            <w:gridSpan w:val="2"/>
          </w:tcPr>
          <w:p w14:paraId="072945D9"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Sub-Total </w:t>
            </w:r>
          </w:p>
        </w:tc>
        <w:tc>
          <w:tcPr>
            <w:tcW w:w="554" w:type="dxa"/>
          </w:tcPr>
          <w:p w14:paraId="55693A3F" w14:textId="77777777" w:rsidR="00A35AD0" w:rsidRPr="00831007" w:rsidRDefault="00A35AD0" w:rsidP="00073F31">
            <w:pPr>
              <w:rPr>
                <w:rFonts w:ascii="Times New Roman" w:eastAsia="MS Mincho" w:hAnsi="Times New Roman" w:cs="Times New Roman"/>
                <w:lang w:eastAsia="ja-JP"/>
              </w:rPr>
            </w:pPr>
          </w:p>
        </w:tc>
        <w:tc>
          <w:tcPr>
            <w:tcW w:w="699" w:type="dxa"/>
          </w:tcPr>
          <w:p w14:paraId="40EC675E" w14:textId="77777777" w:rsidR="00A35AD0" w:rsidRPr="00831007" w:rsidRDefault="00A35AD0" w:rsidP="00073F31">
            <w:pPr>
              <w:rPr>
                <w:rFonts w:ascii="Times New Roman" w:eastAsia="MS Mincho" w:hAnsi="Times New Roman" w:cs="Times New Roman"/>
                <w:lang w:eastAsia="ja-JP"/>
              </w:rPr>
            </w:pPr>
          </w:p>
        </w:tc>
        <w:tc>
          <w:tcPr>
            <w:tcW w:w="584" w:type="dxa"/>
          </w:tcPr>
          <w:p w14:paraId="48464AE1" w14:textId="77777777" w:rsidR="00A35AD0" w:rsidRPr="00831007" w:rsidRDefault="00A35AD0" w:rsidP="00073F31">
            <w:pPr>
              <w:rPr>
                <w:rFonts w:ascii="Times New Roman" w:eastAsia="MS Mincho" w:hAnsi="Times New Roman" w:cs="Times New Roman"/>
                <w:lang w:eastAsia="ja-JP"/>
              </w:rPr>
            </w:pPr>
          </w:p>
        </w:tc>
        <w:tc>
          <w:tcPr>
            <w:tcW w:w="1169" w:type="dxa"/>
          </w:tcPr>
          <w:p w14:paraId="4BB36963" w14:textId="77777777" w:rsidR="00A35AD0" w:rsidRPr="00831007" w:rsidRDefault="00A35AD0" w:rsidP="00073F31">
            <w:pPr>
              <w:rPr>
                <w:rFonts w:ascii="Times New Roman" w:eastAsia="MS Mincho" w:hAnsi="Times New Roman" w:cs="Times New Roman"/>
                <w:lang w:eastAsia="ja-JP"/>
              </w:rPr>
            </w:pPr>
          </w:p>
        </w:tc>
        <w:tc>
          <w:tcPr>
            <w:tcW w:w="918" w:type="dxa"/>
          </w:tcPr>
          <w:p w14:paraId="3CDED807" w14:textId="77777777" w:rsidR="00A35AD0" w:rsidRPr="00831007" w:rsidRDefault="00A35AD0" w:rsidP="00073F31">
            <w:pPr>
              <w:rPr>
                <w:rFonts w:ascii="Times New Roman" w:eastAsia="MS Mincho" w:hAnsi="Times New Roman" w:cs="Times New Roman"/>
                <w:lang w:eastAsia="ja-JP"/>
              </w:rPr>
            </w:pPr>
          </w:p>
        </w:tc>
        <w:tc>
          <w:tcPr>
            <w:tcW w:w="1169" w:type="dxa"/>
          </w:tcPr>
          <w:p w14:paraId="4C124EF2" w14:textId="77777777" w:rsidR="00A35AD0" w:rsidRPr="00831007" w:rsidRDefault="00A35AD0" w:rsidP="00073F31">
            <w:pPr>
              <w:rPr>
                <w:rFonts w:ascii="Times New Roman" w:eastAsia="MS Mincho" w:hAnsi="Times New Roman" w:cs="Times New Roman"/>
                <w:lang w:eastAsia="ja-JP"/>
              </w:rPr>
            </w:pPr>
          </w:p>
        </w:tc>
        <w:tc>
          <w:tcPr>
            <w:tcW w:w="1253" w:type="dxa"/>
          </w:tcPr>
          <w:p w14:paraId="756B81E9" w14:textId="77777777" w:rsidR="00A35AD0" w:rsidRPr="00831007" w:rsidRDefault="00A35AD0" w:rsidP="00073F31">
            <w:pPr>
              <w:rPr>
                <w:rFonts w:ascii="Times New Roman" w:eastAsia="MS Mincho" w:hAnsi="Times New Roman" w:cs="Times New Roman"/>
                <w:lang w:eastAsia="ja-JP"/>
              </w:rPr>
            </w:pPr>
          </w:p>
        </w:tc>
        <w:tc>
          <w:tcPr>
            <w:tcW w:w="751" w:type="dxa"/>
          </w:tcPr>
          <w:p w14:paraId="3863CC58" w14:textId="77777777" w:rsidR="00A35AD0" w:rsidRPr="00831007" w:rsidRDefault="00A35AD0" w:rsidP="00073F31">
            <w:pPr>
              <w:rPr>
                <w:rFonts w:ascii="Times New Roman" w:eastAsia="MS Mincho" w:hAnsi="Times New Roman" w:cs="Times New Roman"/>
                <w:lang w:eastAsia="ja-JP"/>
              </w:rPr>
            </w:pPr>
          </w:p>
        </w:tc>
        <w:tc>
          <w:tcPr>
            <w:tcW w:w="2171" w:type="dxa"/>
          </w:tcPr>
          <w:p w14:paraId="67A319D1" w14:textId="77777777" w:rsidR="00A35AD0" w:rsidRPr="00831007" w:rsidRDefault="00A35AD0" w:rsidP="00073F31">
            <w:pPr>
              <w:rPr>
                <w:rFonts w:ascii="Times New Roman" w:eastAsia="MS Mincho" w:hAnsi="Times New Roman" w:cs="Times New Roman"/>
                <w:lang w:eastAsia="ja-JP"/>
              </w:rPr>
            </w:pPr>
          </w:p>
        </w:tc>
      </w:tr>
      <w:tr w:rsidR="00A35AD0" w:rsidRPr="00831007" w14:paraId="020091D7" w14:textId="77777777" w:rsidTr="00A35AD0">
        <w:trPr>
          <w:trHeight w:val="293"/>
        </w:trPr>
        <w:tc>
          <w:tcPr>
            <w:tcW w:w="350" w:type="dxa"/>
            <w:vMerge/>
          </w:tcPr>
          <w:p w14:paraId="7C45E0E4" w14:textId="77777777" w:rsidR="00A35AD0" w:rsidRPr="00831007" w:rsidRDefault="00A35AD0" w:rsidP="00073F31">
            <w:pPr>
              <w:rPr>
                <w:rFonts w:ascii="Times New Roman" w:eastAsia="MS Mincho" w:hAnsi="Times New Roman" w:cs="Times New Roman"/>
                <w:lang w:eastAsia="ja-JP"/>
              </w:rPr>
            </w:pPr>
          </w:p>
        </w:tc>
        <w:tc>
          <w:tcPr>
            <w:tcW w:w="1169" w:type="dxa"/>
            <w:gridSpan w:val="2"/>
          </w:tcPr>
          <w:p w14:paraId="1FD19047" w14:textId="77777777" w:rsidR="00A35AD0" w:rsidRPr="00831007" w:rsidRDefault="00A35A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G- Total </w:t>
            </w:r>
          </w:p>
        </w:tc>
        <w:tc>
          <w:tcPr>
            <w:tcW w:w="554" w:type="dxa"/>
          </w:tcPr>
          <w:p w14:paraId="4598BA9A" w14:textId="77777777" w:rsidR="00A35AD0" w:rsidRPr="00831007" w:rsidRDefault="00A35AD0" w:rsidP="00073F31">
            <w:pPr>
              <w:rPr>
                <w:rFonts w:ascii="Times New Roman" w:eastAsia="MS Mincho" w:hAnsi="Times New Roman" w:cs="Times New Roman"/>
                <w:lang w:eastAsia="ja-JP"/>
              </w:rPr>
            </w:pPr>
          </w:p>
        </w:tc>
        <w:tc>
          <w:tcPr>
            <w:tcW w:w="699" w:type="dxa"/>
          </w:tcPr>
          <w:p w14:paraId="0F3B7260" w14:textId="77777777" w:rsidR="00A35AD0" w:rsidRPr="00831007" w:rsidRDefault="00A35AD0" w:rsidP="00073F31">
            <w:pPr>
              <w:rPr>
                <w:rFonts w:ascii="Times New Roman" w:eastAsia="MS Mincho" w:hAnsi="Times New Roman" w:cs="Times New Roman"/>
                <w:lang w:eastAsia="ja-JP"/>
              </w:rPr>
            </w:pPr>
          </w:p>
        </w:tc>
        <w:tc>
          <w:tcPr>
            <w:tcW w:w="584" w:type="dxa"/>
          </w:tcPr>
          <w:p w14:paraId="769F8AD6" w14:textId="77777777" w:rsidR="00A35AD0" w:rsidRPr="00831007" w:rsidRDefault="00A35AD0" w:rsidP="00073F31">
            <w:pPr>
              <w:rPr>
                <w:rFonts w:ascii="Times New Roman" w:eastAsia="MS Mincho" w:hAnsi="Times New Roman" w:cs="Times New Roman"/>
                <w:lang w:eastAsia="ja-JP"/>
              </w:rPr>
            </w:pPr>
          </w:p>
        </w:tc>
        <w:tc>
          <w:tcPr>
            <w:tcW w:w="1169" w:type="dxa"/>
          </w:tcPr>
          <w:p w14:paraId="619E3C43" w14:textId="77777777" w:rsidR="00A35AD0" w:rsidRPr="00831007" w:rsidRDefault="00A35AD0" w:rsidP="00073F31">
            <w:pPr>
              <w:rPr>
                <w:rFonts w:ascii="Times New Roman" w:eastAsia="MS Mincho" w:hAnsi="Times New Roman" w:cs="Times New Roman"/>
                <w:lang w:eastAsia="ja-JP"/>
              </w:rPr>
            </w:pPr>
          </w:p>
        </w:tc>
        <w:tc>
          <w:tcPr>
            <w:tcW w:w="918" w:type="dxa"/>
          </w:tcPr>
          <w:p w14:paraId="0E7AAE62" w14:textId="77777777" w:rsidR="00A35AD0" w:rsidRPr="00831007" w:rsidRDefault="00A35AD0" w:rsidP="00073F31">
            <w:pPr>
              <w:rPr>
                <w:rFonts w:ascii="Times New Roman" w:eastAsia="MS Mincho" w:hAnsi="Times New Roman" w:cs="Times New Roman"/>
                <w:lang w:eastAsia="ja-JP"/>
              </w:rPr>
            </w:pPr>
          </w:p>
        </w:tc>
        <w:tc>
          <w:tcPr>
            <w:tcW w:w="1169" w:type="dxa"/>
          </w:tcPr>
          <w:p w14:paraId="1380A97D" w14:textId="77777777" w:rsidR="00A35AD0" w:rsidRPr="00831007" w:rsidRDefault="00A35AD0" w:rsidP="00073F31">
            <w:pPr>
              <w:rPr>
                <w:rFonts w:ascii="Times New Roman" w:eastAsia="MS Mincho" w:hAnsi="Times New Roman" w:cs="Times New Roman"/>
                <w:lang w:eastAsia="ja-JP"/>
              </w:rPr>
            </w:pPr>
          </w:p>
        </w:tc>
        <w:tc>
          <w:tcPr>
            <w:tcW w:w="1253" w:type="dxa"/>
          </w:tcPr>
          <w:p w14:paraId="49F2E99D" w14:textId="77777777" w:rsidR="00A35AD0" w:rsidRPr="00831007" w:rsidRDefault="00A35AD0" w:rsidP="00073F31">
            <w:pPr>
              <w:rPr>
                <w:rFonts w:ascii="Times New Roman" w:eastAsia="MS Mincho" w:hAnsi="Times New Roman" w:cs="Times New Roman"/>
                <w:lang w:eastAsia="ja-JP"/>
              </w:rPr>
            </w:pPr>
          </w:p>
        </w:tc>
        <w:tc>
          <w:tcPr>
            <w:tcW w:w="751" w:type="dxa"/>
          </w:tcPr>
          <w:p w14:paraId="06F917A3" w14:textId="77777777" w:rsidR="00A35AD0" w:rsidRPr="00831007" w:rsidRDefault="00A35AD0" w:rsidP="00073F31">
            <w:pPr>
              <w:rPr>
                <w:rFonts w:ascii="Times New Roman" w:eastAsia="MS Mincho" w:hAnsi="Times New Roman" w:cs="Times New Roman"/>
                <w:lang w:eastAsia="ja-JP"/>
              </w:rPr>
            </w:pPr>
          </w:p>
        </w:tc>
        <w:tc>
          <w:tcPr>
            <w:tcW w:w="2171" w:type="dxa"/>
          </w:tcPr>
          <w:p w14:paraId="1D0C7566" w14:textId="77777777" w:rsidR="00A35AD0" w:rsidRPr="00831007" w:rsidRDefault="00A35AD0" w:rsidP="00073F31">
            <w:pPr>
              <w:rPr>
                <w:rFonts w:ascii="Times New Roman" w:eastAsia="MS Mincho" w:hAnsi="Times New Roman" w:cs="Times New Roman"/>
                <w:lang w:eastAsia="ja-JP"/>
              </w:rPr>
            </w:pPr>
          </w:p>
        </w:tc>
      </w:tr>
    </w:tbl>
    <w:p w14:paraId="6AE79907" w14:textId="77777777" w:rsidR="00A35AD0" w:rsidRPr="00831007" w:rsidRDefault="00A35AD0" w:rsidP="00073F31">
      <w:pPr>
        <w:spacing w:line="240" w:lineRule="auto"/>
        <w:rPr>
          <w:rFonts w:ascii="Times New Roman" w:eastAsia="MS Mincho" w:hAnsi="Times New Roman" w:cs="Times New Roman"/>
          <w:lang w:eastAsia="ja-JP"/>
        </w:rPr>
      </w:pPr>
      <w:bookmarkStart w:id="438" w:name="_Toc420442473"/>
      <w:bookmarkStart w:id="439" w:name="_Toc420466238"/>
    </w:p>
    <w:p w14:paraId="51E69D07" w14:textId="77777777" w:rsidR="0068646A" w:rsidRPr="00831007" w:rsidRDefault="006A1FD0" w:rsidP="00073F31">
      <w:pPr>
        <w:spacing w:line="240" w:lineRule="auto"/>
        <w:ind w:left="90"/>
        <w:rPr>
          <w:rFonts w:ascii="Times New Roman" w:eastAsia="MS Mincho" w:hAnsi="Times New Roman" w:cs="Times New Roman"/>
          <w:b/>
          <w:bCs/>
          <w:lang w:val="en-ZA" w:eastAsia="ja-JP"/>
        </w:rPr>
      </w:pPr>
      <w:r w:rsidRPr="00831007">
        <w:rPr>
          <w:rFonts w:ascii="Times New Roman" w:eastAsia="MS Mincho" w:hAnsi="Times New Roman" w:cs="Times New Roman"/>
          <w:lang w:eastAsia="ja-JP"/>
        </w:rPr>
        <w:t>Table 3 Existing major cropping calendar and patt</w:t>
      </w:r>
      <w:r w:rsidR="00A35AD0" w:rsidRPr="00831007">
        <w:rPr>
          <w:rFonts w:ascii="Times New Roman" w:eastAsia="MS Mincho" w:hAnsi="Times New Roman" w:cs="Times New Roman"/>
          <w:lang w:eastAsia="ja-JP"/>
        </w:rPr>
        <w:t xml:space="preserve">ern in and around project area. </w:t>
      </w:r>
      <w:r w:rsidRPr="00831007">
        <w:rPr>
          <w:rFonts w:ascii="Times New Roman" w:eastAsia="MS Mincho" w:hAnsi="Times New Roman" w:cs="Times New Roman"/>
          <w:lang w:eastAsia="ja-JP"/>
        </w:rPr>
        <w:t>(2004/2005)</w:t>
      </w:r>
      <w:bookmarkEnd w:id="438"/>
      <w:bookmarkEnd w:id="439"/>
    </w:p>
    <w:p w14:paraId="1722ED49" w14:textId="77777777" w:rsidR="0068646A" w:rsidRPr="00F259F5" w:rsidRDefault="006A1FD0" w:rsidP="00073F31">
      <w:pPr>
        <w:pStyle w:val="Heading22"/>
        <w:spacing w:line="360" w:lineRule="auto"/>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440" w:name="_Toc341173775"/>
      <w:bookmarkStart w:id="441" w:name="_Toc420442474"/>
      <w:bookmarkStart w:id="442" w:name="_Toc420466239"/>
      <w:bookmarkStart w:id="443" w:name="_Toc470765683"/>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3.2. Potential and actual average yield</w:t>
      </w:r>
      <w:bookmarkEnd w:id="440"/>
      <w:bookmarkEnd w:id="441"/>
      <w:bookmarkEnd w:id="442"/>
      <w:bookmarkEnd w:id="443"/>
    </w:p>
    <w:p w14:paraId="31F5D7E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actual average yield is the yield obtained in and around the project area under the management of farmers without use of inputs (fertilizer and improved seed). Potential average yield is the potential of varieties of improved seed that they can give an optimum yield under good agronomic and cultural practices using necessary agricultural inputs and technologies. This data was obtained from zonal irrigation project area and mostly Bakko Agricultural research center 2000/2001 Annual report and OIDA Guide line for feasibility study volume II </w:t>
      </w:r>
    </w:p>
    <w:p w14:paraId="3F6845E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This actual and potential average yield is also used for further yield projection yield build up estimation with 5 years for the project.</w:t>
      </w:r>
    </w:p>
    <w:p w14:paraId="1E4DB2D7" w14:textId="77777777" w:rsidR="00A35A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actual and potential average yields for the proposed crops.</w:t>
      </w:r>
    </w:p>
    <w:p w14:paraId="25D29D6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Table -4 potential Actual average yield and potential average yield.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2873"/>
        <w:gridCol w:w="1880"/>
        <w:gridCol w:w="1910"/>
        <w:gridCol w:w="1884"/>
      </w:tblGrid>
      <w:tr w:rsidR="006A1FD0" w:rsidRPr="00831007" w14:paraId="69C3C3DC" w14:textId="77777777" w:rsidTr="00115668">
        <w:tc>
          <w:tcPr>
            <w:tcW w:w="828" w:type="dxa"/>
          </w:tcPr>
          <w:p w14:paraId="1BEC395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No </w:t>
            </w:r>
          </w:p>
        </w:tc>
        <w:tc>
          <w:tcPr>
            <w:tcW w:w="3405" w:type="dxa"/>
          </w:tcPr>
          <w:p w14:paraId="5061047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Types of crop</w:t>
            </w:r>
          </w:p>
        </w:tc>
        <w:tc>
          <w:tcPr>
            <w:tcW w:w="2135" w:type="dxa"/>
          </w:tcPr>
          <w:p w14:paraId="34F6249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Actual average yield /ha/at </w:t>
            </w:r>
          </w:p>
        </w:tc>
        <w:tc>
          <w:tcPr>
            <w:tcW w:w="2144" w:type="dxa"/>
          </w:tcPr>
          <w:p w14:paraId="61E6DEB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Potential average yield /ha/at</w:t>
            </w:r>
          </w:p>
        </w:tc>
        <w:tc>
          <w:tcPr>
            <w:tcW w:w="2137" w:type="dxa"/>
          </w:tcPr>
          <w:p w14:paraId="70FB0A3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Remark </w:t>
            </w:r>
          </w:p>
        </w:tc>
      </w:tr>
      <w:tr w:rsidR="006A1FD0" w:rsidRPr="00831007" w14:paraId="1E4D651A" w14:textId="77777777" w:rsidTr="00115668">
        <w:tc>
          <w:tcPr>
            <w:tcW w:w="828" w:type="dxa"/>
          </w:tcPr>
          <w:p w14:paraId="163DADB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3405" w:type="dxa"/>
          </w:tcPr>
          <w:p w14:paraId="573DC9F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Potato </w:t>
            </w:r>
          </w:p>
        </w:tc>
        <w:tc>
          <w:tcPr>
            <w:tcW w:w="2135" w:type="dxa"/>
          </w:tcPr>
          <w:p w14:paraId="787A51C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100</w:t>
            </w:r>
          </w:p>
        </w:tc>
        <w:tc>
          <w:tcPr>
            <w:tcW w:w="2144" w:type="dxa"/>
          </w:tcPr>
          <w:p w14:paraId="079F8CC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250-320</w:t>
            </w:r>
          </w:p>
        </w:tc>
        <w:tc>
          <w:tcPr>
            <w:tcW w:w="2137" w:type="dxa"/>
          </w:tcPr>
          <w:p w14:paraId="0EE91167" w14:textId="77777777" w:rsidR="006A1FD0" w:rsidRPr="00831007" w:rsidRDefault="006A1FD0" w:rsidP="00073F31">
            <w:pPr>
              <w:rPr>
                <w:rFonts w:ascii="Times New Roman" w:eastAsia="MS Mincho" w:hAnsi="Times New Roman" w:cs="Times New Roman"/>
                <w:lang w:eastAsia="ja-JP"/>
              </w:rPr>
            </w:pPr>
          </w:p>
        </w:tc>
      </w:tr>
      <w:tr w:rsidR="006A1FD0" w:rsidRPr="00831007" w14:paraId="00335153" w14:textId="77777777" w:rsidTr="00115668">
        <w:tc>
          <w:tcPr>
            <w:tcW w:w="828" w:type="dxa"/>
          </w:tcPr>
          <w:p w14:paraId="1A2C514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3405" w:type="dxa"/>
          </w:tcPr>
          <w:p w14:paraId="313667B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Tomato </w:t>
            </w:r>
          </w:p>
        </w:tc>
        <w:tc>
          <w:tcPr>
            <w:tcW w:w="2135" w:type="dxa"/>
          </w:tcPr>
          <w:p w14:paraId="0F365C7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100</w:t>
            </w:r>
          </w:p>
        </w:tc>
        <w:tc>
          <w:tcPr>
            <w:tcW w:w="2144" w:type="dxa"/>
          </w:tcPr>
          <w:p w14:paraId="3385C11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300-45o</w:t>
            </w:r>
          </w:p>
        </w:tc>
        <w:tc>
          <w:tcPr>
            <w:tcW w:w="2137" w:type="dxa"/>
          </w:tcPr>
          <w:p w14:paraId="2D4D0E88" w14:textId="77777777" w:rsidR="006A1FD0" w:rsidRPr="00831007" w:rsidRDefault="006A1FD0" w:rsidP="00073F31">
            <w:pPr>
              <w:rPr>
                <w:rFonts w:ascii="Times New Roman" w:eastAsia="MS Mincho" w:hAnsi="Times New Roman" w:cs="Times New Roman"/>
                <w:lang w:eastAsia="ja-JP"/>
              </w:rPr>
            </w:pPr>
          </w:p>
        </w:tc>
      </w:tr>
      <w:tr w:rsidR="006A1FD0" w:rsidRPr="00831007" w14:paraId="40E50E7C" w14:textId="77777777" w:rsidTr="00115668">
        <w:tc>
          <w:tcPr>
            <w:tcW w:w="828" w:type="dxa"/>
          </w:tcPr>
          <w:p w14:paraId="4BC38F6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3405" w:type="dxa"/>
          </w:tcPr>
          <w:p w14:paraId="2862443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 </w:t>
            </w:r>
          </w:p>
        </w:tc>
        <w:tc>
          <w:tcPr>
            <w:tcW w:w="2135" w:type="dxa"/>
          </w:tcPr>
          <w:p w14:paraId="5CE0686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80</w:t>
            </w:r>
          </w:p>
        </w:tc>
        <w:tc>
          <w:tcPr>
            <w:tcW w:w="2144" w:type="dxa"/>
          </w:tcPr>
          <w:p w14:paraId="2812BAA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150-180</w:t>
            </w:r>
          </w:p>
        </w:tc>
        <w:tc>
          <w:tcPr>
            <w:tcW w:w="2137" w:type="dxa"/>
          </w:tcPr>
          <w:p w14:paraId="71901E3D" w14:textId="77777777" w:rsidR="006A1FD0" w:rsidRPr="00831007" w:rsidRDefault="006A1FD0" w:rsidP="00073F31">
            <w:pPr>
              <w:rPr>
                <w:rFonts w:ascii="Times New Roman" w:eastAsia="MS Mincho" w:hAnsi="Times New Roman" w:cs="Times New Roman"/>
                <w:lang w:eastAsia="ja-JP"/>
              </w:rPr>
            </w:pPr>
          </w:p>
        </w:tc>
      </w:tr>
      <w:tr w:rsidR="006A1FD0" w:rsidRPr="00831007" w14:paraId="1B2F69A3" w14:textId="77777777" w:rsidTr="00115668">
        <w:tc>
          <w:tcPr>
            <w:tcW w:w="828" w:type="dxa"/>
          </w:tcPr>
          <w:p w14:paraId="2E697C7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3405" w:type="dxa"/>
          </w:tcPr>
          <w:p w14:paraId="1FD9D8A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Pepper </w:t>
            </w:r>
          </w:p>
        </w:tc>
        <w:tc>
          <w:tcPr>
            <w:tcW w:w="2135" w:type="dxa"/>
          </w:tcPr>
          <w:p w14:paraId="0358265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15</w:t>
            </w:r>
          </w:p>
        </w:tc>
        <w:tc>
          <w:tcPr>
            <w:tcW w:w="2144" w:type="dxa"/>
          </w:tcPr>
          <w:p w14:paraId="67C4155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25-30</w:t>
            </w:r>
          </w:p>
        </w:tc>
        <w:tc>
          <w:tcPr>
            <w:tcW w:w="2137" w:type="dxa"/>
          </w:tcPr>
          <w:p w14:paraId="6872E7B1" w14:textId="77777777" w:rsidR="006A1FD0" w:rsidRPr="00831007" w:rsidRDefault="006A1FD0" w:rsidP="00073F31">
            <w:pPr>
              <w:rPr>
                <w:rFonts w:ascii="Times New Roman" w:eastAsia="MS Mincho" w:hAnsi="Times New Roman" w:cs="Times New Roman"/>
                <w:lang w:eastAsia="ja-JP"/>
              </w:rPr>
            </w:pPr>
          </w:p>
        </w:tc>
      </w:tr>
    </w:tbl>
    <w:p w14:paraId="04F4611E" w14:textId="77777777" w:rsidR="006A1FD0" w:rsidRPr="00831007" w:rsidRDefault="006A1FD0" w:rsidP="00073F31">
      <w:pPr>
        <w:rPr>
          <w:rFonts w:ascii="Times New Roman" w:eastAsia="MS Mincho" w:hAnsi="Times New Roman" w:cs="Times New Roman"/>
          <w:lang w:eastAsia="ja-JP"/>
        </w:rPr>
      </w:pPr>
    </w:p>
    <w:p w14:paraId="2E3E79A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Source J/Rare woreda Agriculture office for actual average yield and Bakko research center Annual report manual and OIDA Guide line.</w:t>
      </w:r>
    </w:p>
    <w:p w14:paraId="2DCD55D5" w14:textId="77777777" w:rsidR="00C85195" w:rsidRDefault="00C85195" w:rsidP="00073F31">
      <w:pPr>
        <w:rPr>
          <w:rFonts w:ascii="Times New Roman" w:eastAsia="MS Mincho" w:hAnsi="Times New Roman" w:cs="Times New Roman"/>
          <w:b/>
          <w:lang w:eastAsia="ja-JP"/>
        </w:rPr>
      </w:pPr>
    </w:p>
    <w:p w14:paraId="39628A45" w14:textId="77777777" w:rsidR="00C85195" w:rsidRDefault="00C85195" w:rsidP="00073F31">
      <w:pPr>
        <w:rPr>
          <w:rFonts w:ascii="Times New Roman" w:eastAsia="MS Mincho" w:hAnsi="Times New Roman" w:cs="Times New Roman"/>
          <w:b/>
          <w:lang w:eastAsia="ja-JP"/>
        </w:rPr>
      </w:pPr>
    </w:p>
    <w:p w14:paraId="145F5442"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Existing agricultural inputs and supporting services</w:t>
      </w:r>
    </w:p>
    <w:p w14:paraId="28301DA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use of proper agricultural inputs at the recommended rate with a type of soil and plant plays a significant role in yield increment per unit area in crop production. Based up on this truth for the increment of yield in J/Rare Agricultural office, farmer co-operative and co-operative unions, for the project area d/t fertilizers and herbicides in addition to Improved seed of maize and wheat’s are supplied by “Lalistu bada warke and Gudata Dobi” farmers co-operative union and distributed to the farmers by cash/hand to hand/ sale by the Area of union   farmers co-operative. Improved seed of vegetables and different pesticides are supplied to project area farmers through district Agricultural office in forms of cash sale based up on both rain fed agriculture and traditional irrigation.</w:t>
      </w:r>
    </w:p>
    <w:p w14:paraId="58ED5F1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Most of the rain fed agriculture is used local seed without chemical fertilizer using animal dung and crop rotation to improve soil fertility in addition to fallowing system. For traditional irrigation project area farmers are use animal dung’s and compost rather than chemical fertilizer but yet application of chemical fertilizer is started by same innovators farmers but in same vegetable crops like onion, tomato, cabbage, carrot improved seed use is common. Fruits and S. cane produced at the area are their source of seed and its varieties is unknown b/c it is collected everywhere by the farmers and no source at all. The common known improved seed for rain fed cultivated crops are for maize BH 660 and HAR 1685 wheat with 2-4D herbicide and actinic 2 % for weevils.</w:t>
      </w:r>
    </w:p>
    <w:p w14:paraId="2564BDC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farmer at project area knows the importance and advantage of agricultural inputs but the price of the inputs and shortage of inputs are the basic problem to use properly. At this time the agricultural in puts supplied for the farmers are only through cash sale, but no credit facility for the farmers and they can’t to buy inputs for their different agricultural activities. The solution for this problem is in addition to rain fed creel crop production for stable food consumption it is better to use dry season irrigation production depends on high yielding and production crops which increase their ability to afford high input cost by gain additional income through market supply of irrigation products.</w:t>
      </w:r>
    </w:p>
    <w:p w14:paraId="24D17ABF" w14:textId="77777777" w:rsidR="006A1FD0" w:rsidRPr="00831007" w:rsidRDefault="006A1FD0" w:rsidP="00073F31">
      <w:pPr>
        <w:pStyle w:val="Heading22"/>
        <w:spacing w:line="360" w:lineRule="auto"/>
        <w:rPr>
          <w:rFonts w:ascii="Times New Roman" w:hAnsi="Times New Roman" w:cs="Times New Roman"/>
        </w:rPr>
      </w:pPr>
      <w:bookmarkStart w:id="444" w:name="_Toc341173776"/>
      <w:bookmarkStart w:id="445" w:name="_Toc420442475"/>
      <w:bookmarkStart w:id="446" w:name="_Toc420466240"/>
      <w:bookmarkStart w:id="447" w:name="_Toc470765684"/>
      <w:r w:rsidRPr="00831007">
        <w:rPr>
          <w:rFonts w:ascii="Times New Roman" w:hAnsi="Times New Roman" w:cs="Times New Roman"/>
        </w:rPr>
        <w:t>3.3. Existing Irrigation Practices</w:t>
      </w:r>
      <w:bookmarkEnd w:id="444"/>
      <w:bookmarkEnd w:id="445"/>
      <w:bookmarkEnd w:id="446"/>
      <w:bookmarkEnd w:id="447"/>
    </w:p>
    <w:p w14:paraId="135ECA1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At the proposed irrigation area there is a practice of traditional irrigation which was started 1978 E.C. But due to lack of proper irrigation policy at the time and less co-operation of the farmer, it is not this much effective in production and yield obtained, In addition to this the way the water is used for irrigation is traditional and water management is poor there for the product obtained </w:t>
      </w:r>
      <w:r w:rsidRPr="00831007">
        <w:rPr>
          <w:rFonts w:ascii="Times New Roman" w:eastAsia="MS Mincho" w:hAnsi="Times New Roman" w:cs="Times New Roman"/>
          <w:lang w:eastAsia="ja-JP"/>
        </w:rPr>
        <w:lastRenderedPageBreak/>
        <w:t xml:space="preserve">from total water is very poor. It is for this case that our team is initiated to study the project for better and modern way of this great resource. </w:t>
      </w:r>
    </w:p>
    <w:p w14:paraId="367C23A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Crop production constraints in and around project area     </w:t>
      </w:r>
    </w:p>
    <w:p w14:paraId="5371BB0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There are different production constraints, which cause the problem of low crop productivity in and around the project area. The major factors are: -</w:t>
      </w:r>
    </w:p>
    <w:p w14:paraId="4D21D0B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lack of improved agricultural technologies</w:t>
      </w:r>
    </w:p>
    <w:p w14:paraId="254FF08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In adequate supply and un affordable cost Agricultural inputs </w:t>
      </w:r>
    </w:p>
    <w:p w14:paraId="06CAC61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Traditional agronomic practice</w:t>
      </w:r>
    </w:p>
    <w:p w14:paraId="2C1EBE9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Disease, pest and weeds (vertebrate predators)</w:t>
      </w:r>
    </w:p>
    <w:p w14:paraId="32829D5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Soil erosion and degradation </w:t>
      </w:r>
    </w:p>
    <w:p w14:paraId="57DA0CE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 Improved technology</w:t>
      </w:r>
      <w:r w:rsidRPr="00831007">
        <w:rPr>
          <w:rFonts w:ascii="Times New Roman" w:eastAsia="MS Mincho" w:hAnsi="Times New Roman" w:cs="Times New Roman"/>
          <w:lang w:eastAsia="ja-JP"/>
        </w:rPr>
        <w:t>: - Improved ways agricultural production and technologies are not well distributed and introduced to the farmers, there is no demonstration area and on farm research done by agricultural experts at the area the constructed farmers train center (FTC) at the area is used only for d/t meeting wholes no more value it gives in order to improve farmers attitude and knowledge toward agricultural technologies.</w:t>
      </w:r>
    </w:p>
    <w:p w14:paraId="632F04D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There for farmers don’t have adoption trial with new and improved technology, But state policy toward   agriculture and improvement of farm technology is really negotiable and there is a great hope to alleviate this problem in a very few near future. </w:t>
      </w:r>
    </w:p>
    <w:p w14:paraId="1DDA7C89" w14:textId="77777777" w:rsidR="006A1FD0" w:rsidRPr="00831007" w:rsidRDefault="006A1FD0" w:rsidP="00073F31">
      <w:pPr>
        <w:rPr>
          <w:rFonts w:ascii="Times New Roman" w:eastAsia="MS Mincho" w:hAnsi="Times New Roman" w:cs="Times New Roman"/>
          <w:b/>
          <w:u w:val="single"/>
          <w:lang w:eastAsia="ja-JP"/>
        </w:rPr>
      </w:pPr>
      <w:r w:rsidRPr="00831007">
        <w:rPr>
          <w:rFonts w:ascii="Times New Roman" w:eastAsia="MS Mincho" w:hAnsi="Times New Roman" w:cs="Times New Roman"/>
          <w:b/>
          <w:u w:val="single"/>
          <w:lang w:eastAsia="ja-JP"/>
        </w:rPr>
        <w:t xml:space="preserve"> Inadequate supply of inputs and high cost of inputs</w:t>
      </w:r>
    </w:p>
    <w:p w14:paraId="61E85CF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Except for 2003/2004 production year shortage of maize seed Bh660, BH 140, 3G-19 are common in the area, on other crops produced in generally access of improved seed except same vegetable crops like onion, carrot, Tomato etc. </w:t>
      </w:r>
    </w:p>
    <w:p w14:paraId="2A43A80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cost of agricultural input chemical fertilizer, Herbicide and pesticides are an affordable and very cost due to the progressive increment of dollars and other foreign changes b/c most of them are imported from abroad. </w:t>
      </w:r>
    </w:p>
    <w:p w14:paraId="0092F4A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 overcome this problem the farmers in project area start to produce Niger seed during summer rain season which has good market valve and increase farmers purchasing capacity. The other solution subjected the farmers able to produce high productive and price valve crops and this may increase their income and farmers have ability to purchase improved agricultural technology and in puts</w:t>
      </w:r>
    </w:p>
    <w:p w14:paraId="20BFB2A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Traditional Agronomic practices</w:t>
      </w:r>
    </w:p>
    <w:p w14:paraId="7534CB2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way the farmer plowing their fields and the instrument used are hand plowing materials and oxen power this result in poor land preparation and aggravate soil erosion. Due to wide area farming to feed their family weeds management is poor and it is practiced by hand there for it is </w:t>
      </w:r>
      <w:r w:rsidRPr="00831007">
        <w:rPr>
          <w:rFonts w:ascii="Times New Roman" w:eastAsia="MS Mincho" w:hAnsi="Times New Roman" w:cs="Times New Roman"/>
          <w:lang w:eastAsia="ja-JP"/>
        </w:rPr>
        <w:lastRenderedPageBreak/>
        <w:t>great constraints in yield reduction. Way of harvesting trashing and storing grains and vegetable are back ward and play great in yield quality and quantity reduction.</w:t>
      </w:r>
    </w:p>
    <w:p w14:paraId="056204B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 Disease pest weeds and predators</w:t>
      </w:r>
    </w:p>
    <w:p w14:paraId="1C5B166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Disease: - </w:t>
      </w:r>
      <w:r w:rsidRPr="00831007">
        <w:rPr>
          <w:rFonts w:ascii="Times New Roman" w:eastAsia="MS Mincho" w:hAnsi="Times New Roman" w:cs="Times New Roman"/>
          <w:lang w:eastAsia="ja-JP"/>
        </w:rPr>
        <w:t>It is harmful to growth and reproduction of the green plants as an organism. Disease adversely affects crop yield and quality. The major crop disease in and around the project area are:-</w:t>
      </w:r>
    </w:p>
    <w:p w14:paraId="6D76486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 Rust: - on tiff and wheat</w:t>
      </w:r>
    </w:p>
    <w:p w14:paraId="6DC5587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 Cut warm: - on maize Tomato, other vegetables </w:t>
      </w:r>
    </w:p>
    <w:p w14:paraId="46E073A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 Stock borer: - on maize</w:t>
      </w:r>
    </w:p>
    <w:p w14:paraId="2BC08E3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 Mildew on wheat, onion, pepper</w:t>
      </w:r>
    </w:p>
    <w:p w14:paraId="151D1D6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 Blight: - on potato, tomato, pepper</w:t>
      </w:r>
    </w:p>
    <w:p w14:paraId="18FD426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Insect Pest</w:t>
      </w:r>
      <w:r w:rsidRPr="00831007">
        <w:rPr>
          <w:rFonts w:ascii="Times New Roman" w:eastAsia="MS Mincho" w:hAnsi="Times New Roman" w:cs="Times New Roman"/>
          <w:lang w:eastAsia="ja-JP"/>
        </w:rPr>
        <w:t>: - They are invertebrate animals which choose host plants or animals for the most basic of reason to obtain food or protection (over wintering, ovipositor) or to complete life cycle. These organisms usually cause same injury to their host. The common insect pests in and around the project area are:-</w:t>
      </w:r>
    </w:p>
    <w:p w14:paraId="46E8F7F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stalk borer &amp; weevils  On maize</w:t>
      </w:r>
    </w:p>
    <w:p w14:paraId="727D2E9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shoot fly and red tiff warm :- on tiff</w:t>
      </w:r>
    </w:p>
    <w:p w14:paraId="4772619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shoot fly:- on barley</w:t>
      </w:r>
    </w:p>
    <w:p w14:paraId="0A16401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boll warm&amp; shoot fly on faba bean</w:t>
      </w:r>
    </w:p>
    <w:p w14:paraId="12A647B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Aphids on cabbage</w:t>
      </w:r>
    </w:p>
    <w:p w14:paraId="101B082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Cut warm on all vegetable &amp; cereals</w:t>
      </w:r>
    </w:p>
    <w:p w14:paraId="7813DE7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Most condoling method for insect pest is traditional and cultural method except using actilic and malathion 1% for where they are not wanted. They cause yield reduction by computing with required crops for light, moisture and nutrient. The common weeds in and around the project area are erucastrum arabicum, digitraspp, avena spp, Guizotia pp and Tribalism etc. The control measure practiced in and around project area is hand weeding and spraying 2,4-D herbicide for broad leaf weeds. The yield loss due to the abase mentioned problems it differ due to the climate, crop type and Agronomic practice due to J/Rare woreda Agriculture office crop production above problem was estimated 20-30 yields loss.</w:t>
      </w:r>
    </w:p>
    <w:p w14:paraId="2D4A341A" w14:textId="77777777" w:rsidR="006A1FD0" w:rsidRPr="002F3D8A" w:rsidRDefault="006A1FD0" w:rsidP="00073F31">
      <w:pPr>
        <w:pStyle w:val="Heading22"/>
        <w:spacing w:line="360" w:lineRule="auto"/>
        <w:rPr>
          <w:rFonts w:ascii="Times New Roman" w:eastAsia="MS Mincho" w:hAnsi="Times New Roman" w:cs="Times New Roman"/>
          <w:lang w:eastAsia="ja-JP"/>
        </w:rPr>
      </w:pPr>
      <w:bookmarkStart w:id="448" w:name="_Toc341173777"/>
      <w:bookmarkStart w:id="449" w:name="_Toc420466241"/>
      <w:bookmarkStart w:id="450" w:name="_Toc470765685"/>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3.4 Livestock, production</w:t>
      </w:r>
      <w:bookmarkEnd w:id="448"/>
      <w:bookmarkEnd w:id="449"/>
      <w:bookmarkEnd w:id="450"/>
    </w:p>
    <w:p w14:paraId="12BD9E3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project area and around farmers are producing livestock as one of their livelihood means next to crop production the domestic animals found at the area are cattle, goat, sheep, equines and poultry respectively except for poultry in population. The farmers in and around project area used their live stock for: -Food (meat, milk and egg) draft power (plowing, loading cart and, trashing) </w:t>
      </w:r>
    </w:p>
    <w:p w14:paraId="0F6A81F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Transport (on the back of hors and mule)</w:t>
      </w:r>
    </w:p>
    <w:p w14:paraId="040985A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Income generation from sale (stand) animal, products, contract)</w:t>
      </w:r>
    </w:p>
    <w:p w14:paraId="7C58263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oxen is only draft power animal used for plough, but for donkey, mule and horse for trashing. Transportation animals for mans and agricultural products are equines.</w:t>
      </w:r>
    </w:p>
    <w:p w14:paraId="5CBFC73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In general the production gain form Livestock in and around project area is very less due to</w:t>
      </w:r>
      <w:r w:rsidR="00990FF9" w:rsidRPr="00831007">
        <w:rPr>
          <w:rFonts w:ascii="Times New Roman" w:eastAsia="MS Mincho" w:hAnsi="Times New Roman" w:cs="Times New Roman"/>
          <w:lang w:eastAsia="ja-JP"/>
        </w:rPr>
        <w:t xml:space="preserve">    :-* </w:t>
      </w:r>
      <w:r w:rsidRPr="00831007">
        <w:rPr>
          <w:rFonts w:ascii="Times New Roman" w:eastAsia="MS Mincho" w:hAnsi="Times New Roman" w:cs="Times New Roman"/>
          <w:lang w:eastAsia="ja-JP"/>
        </w:rPr>
        <w:t>Traditional way of production.</w:t>
      </w:r>
    </w:p>
    <w:p w14:paraId="4449F606" w14:textId="77777777" w:rsidR="006A1FD0" w:rsidRPr="00831007" w:rsidRDefault="006A1FD0" w:rsidP="00073F31">
      <w:pPr>
        <w:pStyle w:val="ListParagraph"/>
        <w:numPr>
          <w:ilvl w:val="0"/>
          <w:numId w:val="6"/>
        </w:num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luck of productive breads</w:t>
      </w:r>
    </w:p>
    <w:p w14:paraId="64701FBD" w14:textId="77777777" w:rsidR="006A1FD0" w:rsidRPr="00831007" w:rsidRDefault="006A1FD0" w:rsidP="00073F31">
      <w:pPr>
        <w:pStyle w:val="ListParagraph"/>
        <w:numPr>
          <w:ilvl w:val="0"/>
          <w:numId w:val="6"/>
        </w:num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local way of feeding and shortage of feed </w:t>
      </w:r>
    </w:p>
    <w:p w14:paraId="3C7E9484" w14:textId="77777777" w:rsidR="006A1FD0" w:rsidRPr="00831007" w:rsidRDefault="006A1FD0" w:rsidP="00073F31">
      <w:pPr>
        <w:pStyle w:val="ListParagraph"/>
        <w:numPr>
          <w:ilvl w:val="0"/>
          <w:numId w:val="6"/>
        </w:numPr>
        <w:rPr>
          <w:rFonts w:ascii="Times New Roman" w:eastAsia="MS Mincho" w:hAnsi="Times New Roman" w:cs="Times New Roman"/>
          <w:lang w:eastAsia="ja-JP"/>
        </w:rPr>
      </w:pPr>
      <w:r w:rsidRPr="00831007">
        <w:rPr>
          <w:rFonts w:ascii="Times New Roman" w:eastAsia="MS Mincho" w:hAnsi="Times New Roman" w:cs="Times New Roman"/>
          <w:lang w:eastAsia="ja-JP"/>
        </w:rPr>
        <w:t>Less healthy service. Etc.</w:t>
      </w:r>
    </w:p>
    <w:p w14:paraId="5F14534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Table -5 </w:t>
      </w:r>
      <w:r w:rsidRPr="00831007">
        <w:rPr>
          <w:rFonts w:ascii="Times New Roman" w:eastAsia="MS Mincho" w:hAnsi="Times New Roman" w:cs="Times New Roman"/>
          <w:b/>
          <w:lang w:eastAsia="ja-JP"/>
        </w:rPr>
        <w:t>live stock population in  Gudata Dobi and</w:t>
      </w:r>
      <w:r w:rsidRPr="00831007">
        <w:rPr>
          <w:rFonts w:ascii="Times New Roman" w:eastAsia="MS Mincho" w:hAnsi="Times New Roman" w:cs="Times New Roman"/>
          <w:lang w:eastAsia="ja-JP"/>
        </w:rPr>
        <w:t xml:space="preserve"> Lalistu Bada Warke</w:t>
      </w:r>
      <w:r w:rsidRPr="00831007">
        <w:rPr>
          <w:rFonts w:ascii="Times New Roman" w:eastAsia="MS Mincho" w:hAnsi="Times New Roman" w:cs="Times New Roman"/>
          <w:b/>
          <w:lang w:eastAsia="ja-JP"/>
        </w:rPr>
        <w:t xml:space="preserve"> PAS. (2004)</w:t>
      </w:r>
    </w:p>
    <w:tbl>
      <w:tblPr>
        <w:tblpPr w:leftFromText="180" w:rightFromText="180" w:vertAnchor="text" w:horzAnchor="margin" w:tblpX="486"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3E0" w:firstRow="1" w:lastRow="1" w:firstColumn="1" w:lastColumn="1" w:noHBand="1" w:noVBand="0"/>
      </w:tblPr>
      <w:tblGrid>
        <w:gridCol w:w="828"/>
        <w:gridCol w:w="2070"/>
        <w:gridCol w:w="1080"/>
        <w:gridCol w:w="1170"/>
      </w:tblGrid>
      <w:tr w:rsidR="006A1FD0" w:rsidRPr="00831007" w14:paraId="3E4EB80C" w14:textId="77777777" w:rsidTr="00A35AD0">
        <w:trPr>
          <w:trHeight w:val="347"/>
        </w:trPr>
        <w:tc>
          <w:tcPr>
            <w:tcW w:w="828" w:type="dxa"/>
          </w:tcPr>
          <w:p w14:paraId="29CBEE5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No </w:t>
            </w:r>
          </w:p>
        </w:tc>
        <w:tc>
          <w:tcPr>
            <w:tcW w:w="2070" w:type="dxa"/>
          </w:tcPr>
          <w:p w14:paraId="0F842D4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Types of animals </w:t>
            </w:r>
          </w:p>
        </w:tc>
        <w:tc>
          <w:tcPr>
            <w:tcW w:w="1080" w:type="dxa"/>
          </w:tcPr>
          <w:p w14:paraId="5CC96E7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Popn</w:t>
            </w:r>
          </w:p>
        </w:tc>
        <w:tc>
          <w:tcPr>
            <w:tcW w:w="1170" w:type="dxa"/>
          </w:tcPr>
          <w:p w14:paraId="36A04A4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Remark </w:t>
            </w:r>
          </w:p>
        </w:tc>
      </w:tr>
      <w:tr w:rsidR="006A1FD0" w:rsidRPr="00831007" w14:paraId="61E72557" w14:textId="77777777" w:rsidTr="00A35AD0">
        <w:trPr>
          <w:trHeight w:val="290"/>
        </w:trPr>
        <w:tc>
          <w:tcPr>
            <w:tcW w:w="828" w:type="dxa"/>
          </w:tcPr>
          <w:p w14:paraId="6CF782E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070" w:type="dxa"/>
          </w:tcPr>
          <w:p w14:paraId="6E66540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Oxen </w:t>
            </w:r>
          </w:p>
        </w:tc>
        <w:tc>
          <w:tcPr>
            <w:tcW w:w="1080" w:type="dxa"/>
          </w:tcPr>
          <w:p w14:paraId="66B3591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2238</w:t>
            </w:r>
          </w:p>
        </w:tc>
        <w:tc>
          <w:tcPr>
            <w:tcW w:w="1170" w:type="dxa"/>
          </w:tcPr>
          <w:p w14:paraId="096E2752" w14:textId="77777777" w:rsidR="006A1FD0" w:rsidRPr="00831007" w:rsidRDefault="006A1FD0" w:rsidP="00073F31">
            <w:pPr>
              <w:rPr>
                <w:rFonts w:ascii="Times New Roman" w:eastAsia="MS Mincho" w:hAnsi="Times New Roman" w:cs="Times New Roman"/>
                <w:lang w:eastAsia="ja-JP"/>
              </w:rPr>
            </w:pPr>
          </w:p>
        </w:tc>
      </w:tr>
      <w:tr w:rsidR="006A1FD0" w:rsidRPr="00831007" w14:paraId="3921AE42" w14:textId="77777777" w:rsidTr="00A35AD0">
        <w:trPr>
          <w:trHeight w:val="140"/>
        </w:trPr>
        <w:tc>
          <w:tcPr>
            <w:tcW w:w="828" w:type="dxa"/>
          </w:tcPr>
          <w:p w14:paraId="7B906F6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2070" w:type="dxa"/>
          </w:tcPr>
          <w:p w14:paraId="6F0F3C8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Cows </w:t>
            </w:r>
          </w:p>
        </w:tc>
        <w:tc>
          <w:tcPr>
            <w:tcW w:w="1080" w:type="dxa"/>
          </w:tcPr>
          <w:p w14:paraId="3691ED2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2840</w:t>
            </w:r>
          </w:p>
        </w:tc>
        <w:tc>
          <w:tcPr>
            <w:tcW w:w="1170" w:type="dxa"/>
          </w:tcPr>
          <w:p w14:paraId="17447AA4" w14:textId="77777777" w:rsidR="006A1FD0" w:rsidRPr="00831007" w:rsidRDefault="006A1FD0" w:rsidP="00073F31">
            <w:pPr>
              <w:rPr>
                <w:rFonts w:ascii="Times New Roman" w:eastAsia="MS Mincho" w:hAnsi="Times New Roman" w:cs="Times New Roman"/>
                <w:lang w:eastAsia="ja-JP"/>
              </w:rPr>
            </w:pPr>
          </w:p>
        </w:tc>
      </w:tr>
      <w:tr w:rsidR="006A1FD0" w:rsidRPr="00831007" w14:paraId="0C6CE57E" w14:textId="77777777" w:rsidTr="00A35AD0">
        <w:tc>
          <w:tcPr>
            <w:tcW w:w="828" w:type="dxa"/>
          </w:tcPr>
          <w:p w14:paraId="5C26FB2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2070" w:type="dxa"/>
          </w:tcPr>
          <w:p w14:paraId="5E7E1DE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Heifers </w:t>
            </w:r>
          </w:p>
        </w:tc>
        <w:tc>
          <w:tcPr>
            <w:tcW w:w="1080" w:type="dxa"/>
          </w:tcPr>
          <w:p w14:paraId="274ED24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937</w:t>
            </w:r>
          </w:p>
        </w:tc>
        <w:tc>
          <w:tcPr>
            <w:tcW w:w="1170" w:type="dxa"/>
          </w:tcPr>
          <w:p w14:paraId="15E4FA8E" w14:textId="77777777" w:rsidR="006A1FD0" w:rsidRPr="00831007" w:rsidRDefault="006A1FD0" w:rsidP="00073F31">
            <w:pPr>
              <w:rPr>
                <w:rFonts w:ascii="Times New Roman" w:eastAsia="MS Mincho" w:hAnsi="Times New Roman" w:cs="Times New Roman"/>
                <w:lang w:eastAsia="ja-JP"/>
              </w:rPr>
            </w:pPr>
          </w:p>
        </w:tc>
      </w:tr>
      <w:tr w:rsidR="006A1FD0" w:rsidRPr="00831007" w14:paraId="67C6C051" w14:textId="77777777" w:rsidTr="00A35AD0">
        <w:tc>
          <w:tcPr>
            <w:tcW w:w="828" w:type="dxa"/>
          </w:tcPr>
          <w:p w14:paraId="48ACC65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2070" w:type="dxa"/>
          </w:tcPr>
          <w:p w14:paraId="274136C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Bulls </w:t>
            </w:r>
          </w:p>
        </w:tc>
        <w:tc>
          <w:tcPr>
            <w:tcW w:w="1080" w:type="dxa"/>
          </w:tcPr>
          <w:p w14:paraId="0BDFDF0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755</w:t>
            </w:r>
          </w:p>
        </w:tc>
        <w:tc>
          <w:tcPr>
            <w:tcW w:w="1170" w:type="dxa"/>
          </w:tcPr>
          <w:p w14:paraId="267B6B0E" w14:textId="77777777" w:rsidR="006A1FD0" w:rsidRPr="00831007" w:rsidRDefault="006A1FD0" w:rsidP="00073F31">
            <w:pPr>
              <w:rPr>
                <w:rFonts w:ascii="Times New Roman" w:eastAsia="MS Mincho" w:hAnsi="Times New Roman" w:cs="Times New Roman"/>
                <w:lang w:eastAsia="ja-JP"/>
              </w:rPr>
            </w:pPr>
          </w:p>
        </w:tc>
      </w:tr>
      <w:tr w:rsidR="006A1FD0" w:rsidRPr="00831007" w14:paraId="58CCEE66" w14:textId="77777777" w:rsidTr="00A35AD0">
        <w:tc>
          <w:tcPr>
            <w:tcW w:w="828" w:type="dxa"/>
          </w:tcPr>
          <w:p w14:paraId="4ECCC12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2070" w:type="dxa"/>
          </w:tcPr>
          <w:p w14:paraId="201B24A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Calves </w:t>
            </w:r>
          </w:p>
        </w:tc>
        <w:tc>
          <w:tcPr>
            <w:tcW w:w="1080" w:type="dxa"/>
          </w:tcPr>
          <w:p w14:paraId="4C59DD9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320</w:t>
            </w:r>
          </w:p>
        </w:tc>
        <w:tc>
          <w:tcPr>
            <w:tcW w:w="1170" w:type="dxa"/>
          </w:tcPr>
          <w:p w14:paraId="2E965879" w14:textId="77777777" w:rsidR="006A1FD0" w:rsidRPr="00831007" w:rsidRDefault="006A1FD0" w:rsidP="00073F31">
            <w:pPr>
              <w:rPr>
                <w:rFonts w:ascii="Times New Roman" w:eastAsia="MS Mincho" w:hAnsi="Times New Roman" w:cs="Times New Roman"/>
                <w:lang w:eastAsia="ja-JP"/>
              </w:rPr>
            </w:pPr>
          </w:p>
        </w:tc>
      </w:tr>
      <w:tr w:rsidR="006A1FD0" w:rsidRPr="00831007" w14:paraId="3A08A79A" w14:textId="77777777" w:rsidTr="00A35AD0">
        <w:tc>
          <w:tcPr>
            <w:tcW w:w="828" w:type="dxa"/>
          </w:tcPr>
          <w:p w14:paraId="48E2B41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w:t>
            </w:r>
          </w:p>
        </w:tc>
        <w:tc>
          <w:tcPr>
            <w:tcW w:w="2070" w:type="dxa"/>
          </w:tcPr>
          <w:p w14:paraId="3C23CBE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Horses </w:t>
            </w:r>
          </w:p>
        </w:tc>
        <w:tc>
          <w:tcPr>
            <w:tcW w:w="1080" w:type="dxa"/>
          </w:tcPr>
          <w:p w14:paraId="4452CFF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277</w:t>
            </w:r>
          </w:p>
        </w:tc>
        <w:tc>
          <w:tcPr>
            <w:tcW w:w="1170" w:type="dxa"/>
          </w:tcPr>
          <w:p w14:paraId="3801D9AE" w14:textId="77777777" w:rsidR="006A1FD0" w:rsidRPr="00831007" w:rsidRDefault="006A1FD0" w:rsidP="00073F31">
            <w:pPr>
              <w:rPr>
                <w:rFonts w:ascii="Times New Roman" w:eastAsia="MS Mincho" w:hAnsi="Times New Roman" w:cs="Times New Roman"/>
                <w:lang w:eastAsia="ja-JP"/>
              </w:rPr>
            </w:pPr>
          </w:p>
        </w:tc>
      </w:tr>
      <w:tr w:rsidR="006A1FD0" w:rsidRPr="00831007" w14:paraId="62CCE510" w14:textId="77777777" w:rsidTr="00A35AD0">
        <w:tc>
          <w:tcPr>
            <w:tcW w:w="828" w:type="dxa"/>
          </w:tcPr>
          <w:p w14:paraId="79128C0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7.</w:t>
            </w:r>
          </w:p>
        </w:tc>
        <w:tc>
          <w:tcPr>
            <w:tcW w:w="2070" w:type="dxa"/>
          </w:tcPr>
          <w:p w14:paraId="57937EA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Mules </w:t>
            </w:r>
          </w:p>
        </w:tc>
        <w:tc>
          <w:tcPr>
            <w:tcW w:w="1080" w:type="dxa"/>
          </w:tcPr>
          <w:p w14:paraId="506F964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112</w:t>
            </w:r>
          </w:p>
        </w:tc>
        <w:tc>
          <w:tcPr>
            <w:tcW w:w="1170" w:type="dxa"/>
          </w:tcPr>
          <w:p w14:paraId="63E4FD0E" w14:textId="77777777" w:rsidR="006A1FD0" w:rsidRPr="00831007" w:rsidRDefault="006A1FD0" w:rsidP="00073F31">
            <w:pPr>
              <w:rPr>
                <w:rFonts w:ascii="Times New Roman" w:eastAsia="MS Mincho" w:hAnsi="Times New Roman" w:cs="Times New Roman"/>
                <w:lang w:eastAsia="ja-JP"/>
              </w:rPr>
            </w:pPr>
          </w:p>
        </w:tc>
      </w:tr>
      <w:tr w:rsidR="006A1FD0" w:rsidRPr="00831007" w14:paraId="6F5D3DBD" w14:textId="77777777" w:rsidTr="00A35AD0">
        <w:tc>
          <w:tcPr>
            <w:tcW w:w="828" w:type="dxa"/>
          </w:tcPr>
          <w:p w14:paraId="697C94F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w:t>
            </w:r>
          </w:p>
        </w:tc>
        <w:tc>
          <w:tcPr>
            <w:tcW w:w="2070" w:type="dxa"/>
          </w:tcPr>
          <w:p w14:paraId="6B6CA99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Donkeys </w:t>
            </w:r>
          </w:p>
        </w:tc>
        <w:tc>
          <w:tcPr>
            <w:tcW w:w="1080" w:type="dxa"/>
          </w:tcPr>
          <w:p w14:paraId="42B3E7F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194</w:t>
            </w:r>
          </w:p>
        </w:tc>
        <w:tc>
          <w:tcPr>
            <w:tcW w:w="1170" w:type="dxa"/>
          </w:tcPr>
          <w:p w14:paraId="0AD6D95B" w14:textId="77777777" w:rsidR="006A1FD0" w:rsidRPr="00831007" w:rsidRDefault="006A1FD0" w:rsidP="00073F31">
            <w:pPr>
              <w:rPr>
                <w:rFonts w:ascii="Times New Roman" w:eastAsia="MS Mincho" w:hAnsi="Times New Roman" w:cs="Times New Roman"/>
                <w:lang w:eastAsia="ja-JP"/>
              </w:rPr>
            </w:pPr>
          </w:p>
        </w:tc>
      </w:tr>
      <w:tr w:rsidR="006A1FD0" w:rsidRPr="00831007" w14:paraId="7F11B14D" w14:textId="77777777" w:rsidTr="00A35AD0">
        <w:tc>
          <w:tcPr>
            <w:tcW w:w="828" w:type="dxa"/>
          </w:tcPr>
          <w:p w14:paraId="6716790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9.</w:t>
            </w:r>
          </w:p>
        </w:tc>
        <w:tc>
          <w:tcPr>
            <w:tcW w:w="2070" w:type="dxa"/>
          </w:tcPr>
          <w:p w14:paraId="642D63F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Sheep </w:t>
            </w:r>
          </w:p>
        </w:tc>
        <w:tc>
          <w:tcPr>
            <w:tcW w:w="1080" w:type="dxa"/>
          </w:tcPr>
          <w:p w14:paraId="3C601E6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1989</w:t>
            </w:r>
          </w:p>
        </w:tc>
        <w:tc>
          <w:tcPr>
            <w:tcW w:w="1170" w:type="dxa"/>
          </w:tcPr>
          <w:p w14:paraId="4E7BD11A" w14:textId="77777777" w:rsidR="006A1FD0" w:rsidRPr="00831007" w:rsidRDefault="006A1FD0" w:rsidP="00073F31">
            <w:pPr>
              <w:rPr>
                <w:rFonts w:ascii="Times New Roman" w:eastAsia="MS Mincho" w:hAnsi="Times New Roman" w:cs="Times New Roman"/>
                <w:lang w:eastAsia="ja-JP"/>
              </w:rPr>
            </w:pPr>
          </w:p>
        </w:tc>
      </w:tr>
      <w:tr w:rsidR="006A1FD0" w:rsidRPr="00831007" w14:paraId="13EBE386" w14:textId="77777777" w:rsidTr="00A35AD0">
        <w:tc>
          <w:tcPr>
            <w:tcW w:w="828" w:type="dxa"/>
          </w:tcPr>
          <w:p w14:paraId="64CBD58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10.</w:t>
            </w:r>
          </w:p>
        </w:tc>
        <w:tc>
          <w:tcPr>
            <w:tcW w:w="2070" w:type="dxa"/>
          </w:tcPr>
          <w:p w14:paraId="7ACB6DF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Goat </w:t>
            </w:r>
          </w:p>
        </w:tc>
        <w:tc>
          <w:tcPr>
            <w:tcW w:w="1080" w:type="dxa"/>
          </w:tcPr>
          <w:p w14:paraId="69457E7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620</w:t>
            </w:r>
          </w:p>
        </w:tc>
        <w:tc>
          <w:tcPr>
            <w:tcW w:w="1170" w:type="dxa"/>
          </w:tcPr>
          <w:p w14:paraId="2A121CE9" w14:textId="77777777" w:rsidR="006A1FD0" w:rsidRPr="00831007" w:rsidRDefault="006A1FD0" w:rsidP="00073F31">
            <w:pPr>
              <w:rPr>
                <w:rFonts w:ascii="Times New Roman" w:eastAsia="MS Mincho" w:hAnsi="Times New Roman" w:cs="Times New Roman"/>
                <w:lang w:eastAsia="ja-JP"/>
              </w:rPr>
            </w:pPr>
          </w:p>
        </w:tc>
      </w:tr>
      <w:tr w:rsidR="006A1FD0" w:rsidRPr="00831007" w14:paraId="169450DC" w14:textId="77777777" w:rsidTr="00A35AD0">
        <w:tc>
          <w:tcPr>
            <w:tcW w:w="828" w:type="dxa"/>
          </w:tcPr>
          <w:p w14:paraId="5B844D1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11.</w:t>
            </w:r>
          </w:p>
        </w:tc>
        <w:tc>
          <w:tcPr>
            <w:tcW w:w="2070" w:type="dxa"/>
          </w:tcPr>
          <w:p w14:paraId="7D8E5B2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Poultry </w:t>
            </w:r>
          </w:p>
        </w:tc>
        <w:tc>
          <w:tcPr>
            <w:tcW w:w="1080" w:type="dxa"/>
          </w:tcPr>
          <w:p w14:paraId="594B9AF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2862</w:t>
            </w:r>
          </w:p>
        </w:tc>
        <w:tc>
          <w:tcPr>
            <w:tcW w:w="1170" w:type="dxa"/>
          </w:tcPr>
          <w:p w14:paraId="4483FD2C" w14:textId="77777777" w:rsidR="006A1FD0" w:rsidRPr="00831007" w:rsidRDefault="006A1FD0" w:rsidP="00073F31">
            <w:pPr>
              <w:rPr>
                <w:rFonts w:ascii="Times New Roman" w:eastAsia="MS Mincho" w:hAnsi="Times New Roman" w:cs="Times New Roman"/>
                <w:lang w:eastAsia="ja-JP"/>
              </w:rPr>
            </w:pPr>
          </w:p>
        </w:tc>
      </w:tr>
    </w:tbl>
    <w:p w14:paraId="52EED386" w14:textId="77777777" w:rsidR="006A1FD0" w:rsidRPr="00831007" w:rsidRDefault="006A1FD0" w:rsidP="00073F31">
      <w:pPr>
        <w:rPr>
          <w:rFonts w:ascii="Times New Roman" w:eastAsia="MS Mincho" w:hAnsi="Times New Roman" w:cs="Times New Roman"/>
          <w:b/>
          <w:lang w:eastAsia="ja-JP"/>
        </w:rPr>
      </w:pPr>
    </w:p>
    <w:p w14:paraId="2F35A016" w14:textId="77777777" w:rsidR="006A1FD0" w:rsidRPr="00831007" w:rsidRDefault="006A1FD0" w:rsidP="00073F31">
      <w:pPr>
        <w:rPr>
          <w:rFonts w:ascii="Times New Roman" w:eastAsia="MS Mincho" w:hAnsi="Times New Roman" w:cs="Times New Roman"/>
          <w:lang w:eastAsia="ja-JP"/>
        </w:rPr>
      </w:pPr>
    </w:p>
    <w:p w14:paraId="374B2EC1" w14:textId="77777777" w:rsidR="006A1FD0" w:rsidRPr="00831007" w:rsidRDefault="006A1FD0" w:rsidP="00073F31">
      <w:pPr>
        <w:rPr>
          <w:rFonts w:ascii="Times New Roman" w:eastAsia="MS Mincho" w:hAnsi="Times New Roman" w:cs="Times New Roman"/>
          <w:lang w:eastAsia="ja-JP"/>
        </w:rPr>
      </w:pPr>
    </w:p>
    <w:p w14:paraId="5A4D75E2" w14:textId="77777777" w:rsidR="006A1FD0" w:rsidRPr="00831007" w:rsidRDefault="006A1FD0" w:rsidP="00073F31">
      <w:pPr>
        <w:rPr>
          <w:rFonts w:ascii="Times New Roman" w:eastAsia="MS Mincho" w:hAnsi="Times New Roman" w:cs="Times New Roman"/>
          <w:lang w:eastAsia="ja-JP"/>
        </w:rPr>
      </w:pPr>
    </w:p>
    <w:p w14:paraId="68B03BC9" w14:textId="77777777" w:rsidR="006A1FD0" w:rsidRPr="00831007" w:rsidRDefault="006A1FD0" w:rsidP="00073F31">
      <w:pPr>
        <w:rPr>
          <w:rFonts w:ascii="Times New Roman" w:eastAsia="MS Mincho" w:hAnsi="Times New Roman" w:cs="Times New Roman"/>
          <w:lang w:eastAsia="ja-JP"/>
        </w:rPr>
      </w:pPr>
    </w:p>
    <w:p w14:paraId="4BF2824F" w14:textId="77777777" w:rsidR="006A1FD0" w:rsidRPr="00831007" w:rsidRDefault="006A1FD0" w:rsidP="00073F31">
      <w:pPr>
        <w:rPr>
          <w:rFonts w:ascii="Times New Roman" w:eastAsia="MS Mincho" w:hAnsi="Times New Roman" w:cs="Times New Roman"/>
          <w:lang w:eastAsia="ja-JP"/>
        </w:rPr>
      </w:pPr>
    </w:p>
    <w:p w14:paraId="317DE6F1" w14:textId="77777777" w:rsidR="006A1FD0" w:rsidRPr="00831007" w:rsidRDefault="006A1FD0" w:rsidP="00073F31">
      <w:pPr>
        <w:rPr>
          <w:rFonts w:ascii="Times New Roman" w:eastAsia="MS Mincho" w:hAnsi="Times New Roman" w:cs="Times New Roman"/>
          <w:lang w:eastAsia="ja-JP"/>
        </w:rPr>
      </w:pPr>
    </w:p>
    <w:p w14:paraId="46118803" w14:textId="77777777" w:rsidR="006A1FD0" w:rsidRPr="00831007" w:rsidRDefault="006A1FD0" w:rsidP="00073F31">
      <w:pPr>
        <w:rPr>
          <w:rFonts w:ascii="Times New Roman" w:eastAsia="MS Mincho" w:hAnsi="Times New Roman" w:cs="Times New Roman"/>
          <w:lang w:eastAsia="ja-JP"/>
        </w:rPr>
      </w:pPr>
    </w:p>
    <w:p w14:paraId="299BBA7A" w14:textId="77777777" w:rsidR="006A1FD0" w:rsidRPr="00831007" w:rsidRDefault="006A1FD0" w:rsidP="00073F31">
      <w:pPr>
        <w:rPr>
          <w:rFonts w:ascii="Times New Roman" w:eastAsia="MS Mincho" w:hAnsi="Times New Roman" w:cs="Times New Roman"/>
          <w:lang w:eastAsia="ja-JP"/>
        </w:rPr>
      </w:pPr>
    </w:p>
    <w:p w14:paraId="564D9690" w14:textId="77777777" w:rsidR="006A1FD0" w:rsidRPr="00831007" w:rsidRDefault="006A1FD0" w:rsidP="00073F31">
      <w:pPr>
        <w:rPr>
          <w:rFonts w:ascii="Times New Roman" w:eastAsia="MS Mincho" w:hAnsi="Times New Roman" w:cs="Times New Roman"/>
          <w:lang w:eastAsia="ja-JP"/>
        </w:rPr>
      </w:pPr>
    </w:p>
    <w:p w14:paraId="7995EDA6" w14:textId="77777777" w:rsidR="00912B59" w:rsidRDefault="00912B59" w:rsidP="00073F31">
      <w:pPr>
        <w:rPr>
          <w:rFonts w:ascii="Times New Roman" w:eastAsia="MS Mincho" w:hAnsi="Times New Roman" w:cs="Times New Roman"/>
          <w:lang w:eastAsia="ja-JP"/>
        </w:rPr>
      </w:pPr>
    </w:p>
    <w:p w14:paraId="07CAE342" w14:textId="77777777" w:rsidR="00912B59" w:rsidRDefault="00912B59" w:rsidP="00073F31">
      <w:pPr>
        <w:rPr>
          <w:rFonts w:ascii="Times New Roman" w:eastAsia="MS Mincho" w:hAnsi="Times New Roman" w:cs="Times New Roman"/>
          <w:lang w:eastAsia="ja-JP"/>
        </w:rPr>
      </w:pPr>
    </w:p>
    <w:p w14:paraId="0D7D0876" w14:textId="77777777" w:rsidR="00912B59" w:rsidRDefault="00912B59" w:rsidP="00073F31">
      <w:pPr>
        <w:rPr>
          <w:rFonts w:ascii="Times New Roman" w:eastAsia="MS Mincho" w:hAnsi="Times New Roman" w:cs="Times New Roman"/>
          <w:lang w:eastAsia="ja-JP"/>
        </w:rPr>
      </w:pPr>
    </w:p>
    <w:p w14:paraId="10BA542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Source: - Lalistu bada Warke and</w:t>
      </w:r>
      <w:r w:rsidR="00990FF9" w:rsidRPr="00831007">
        <w:rPr>
          <w:rFonts w:ascii="Times New Roman" w:eastAsia="MS Mincho" w:hAnsi="Times New Roman" w:cs="Times New Roman"/>
          <w:lang w:eastAsia="ja-JP"/>
        </w:rPr>
        <w:t xml:space="preserve"> Gudata Dobi PAS development a</w:t>
      </w:r>
      <w:r w:rsidRPr="00831007">
        <w:rPr>
          <w:rFonts w:ascii="Times New Roman" w:eastAsia="MS Mincho" w:hAnsi="Times New Roman" w:cs="Times New Roman"/>
          <w:lang w:eastAsia="ja-JP"/>
        </w:rPr>
        <w:t>gents</w:t>
      </w:r>
    </w:p>
    <w:p w14:paraId="573B72B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main forage source for animals are communal grazing land, free grazing after harvesting, small plots of personal grazing and cut and carry system respectively. There is shortage of grazing land during summer rain season due to expansion of farm land and more live stocks are excess for good grazing during harvesting time but after the dry season of the year during April, May and beginners of Jun there is shortage of grazing due to wilting and dryness of natural forage. Same innovative farmers store the crop residues for this shortage time and used to overcome the problem.</w:t>
      </w:r>
    </w:p>
    <w:p w14:paraId="1EAC13A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pre-dominant livestock disease in and around the project area are :-trypanosomiasis, pastrollosis, Blackleg, Internal and  external parasite, mastitis, coccid sis African hors sickness etc. for this disease vaccination and treatment is given by Lalistu Bada warke and Gudata Bada </w:t>
      </w:r>
      <w:r w:rsidRPr="00831007">
        <w:rPr>
          <w:rFonts w:ascii="Times New Roman" w:eastAsia="MS Mincho" w:hAnsi="Times New Roman" w:cs="Times New Roman"/>
          <w:lang w:eastAsia="ja-JP"/>
        </w:rPr>
        <w:lastRenderedPageBreak/>
        <w:t>Warke animal health center and J/Rare animal clinics but the timely and amount of medicine and vaccination supplied is scarce.</w:t>
      </w:r>
      <w:bookmarkStart w:id="451" w:name="_Toc341173778"/>
    </w:p>
    <w:p w14:paraId="4A7A79E2"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452" w:name="_Toc420466242"/>
      <w:bookmarkStart w:id="453" w:name="_Toc470765686"/>
      <w:r w:rsidRPr="00831007">
        <w:rPr>
          <w:rFonts w:ascii="Times New Roman" w:eastAsia="MS Mincho" w:hAnsi="Times New Roman" w:cs="Times New Roman"/>
          <w:lang w:eastAsia="ja-JP"/>
        </w:rPr>
        <w:t>3.5Proposed crops for the project</w:t>
      </w:r>
      <w:bookmarkEnd w:id="451"/>
      <w:bookmarkEnd w:id="452"/>
      <w:bookmarkEnd w:id="453"/>
    </w:p>
    <w:p w14:paraId="57A29DE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existing agricultural system in the project area is production of cereal crops, pulls, oil crops and vegetable respectively by rain fed agriculture.  The area under traditional irrigation is cultivated with vegetables, sugar cane fruits, coffee and spice respectively.</w:t>
      </w:r>
    </w:p>
    <w:p w14:paraId="148FA53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The proposed irrigable agriculture gives focus for high yielding and good price vegetables those enables farmers to gain good return based up on:-  </w:t>
      </w:r>
    </w:p>
    <w:p w14:paraId="65C21F1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Climatic condition and adoption</w:t>
      </w:r>
    </w:p>
    <w:p w14:paraId="632EEB8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Soil condition </w:t>
      </w:r>
    </w:p>
    <w:p w14:paraId="1A0F5D4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Experience and interest of the farmers</w:t>
      </w:r>
    </w:p>
    <w:p w14:paraId="5A7A83E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length of growing period water need </w:t>
      </w:r>
    </w:p>
    <w:p w14:paraId="2923DCBD" w14:textId="77777777" w:rsidR="006A1FD0" w:rsidRPr="00831007" w:rsidRDefault="006A1FD0" w:rsidP="00073F31">
      <w:pPr>
        <w:rPr>
          <w:rFonts w:ascii="Times New Roman" w:eastAsia="MS Mincho" w:hAnsi="Times New Roman" w:cs="Times New Roman"/>
          <w:color w:val="00B0F0"/>
          <w:lang w:eastAsia="ja-JP"/>
        </w:rPr>
      </w:pPr>
      <w:r w:rsidRPr="00831007">
        <w:rPr>
          <w:rFonts w:ascii="Times New Roman" w:eastAsia="MS Mincho" w:hAnsi="Times New Roman" w:cs="Times New Roman"/>
          <w:lang w:eastAsia="ja-JP"/>
        </w:rPr>
        <w:t>Yield potential and market value</w:t>
      </w:r>
      <w:r w:rsidRPr="00831007">
        <w:rPr>
          <w:rFonts w:ascii="Times New Roman" w:eastAsia="MS Mincho" w:hAnsi="Times New Roman" w:cs="Times New Roman"/>
          <w:color w:val="00B0F0"/>
          <w:lang w:eastAsia="ja-JP"/>
        </w:rPr>
        <w:t>.</w:t>
      </w:r>
    </w:p>
    <w:p w14:paraId="5FD7F6A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Based upon this condition the following crops are proposed for command area. These are onion, potato tomato and pepper. These crops are suited for the given agro-climatic condition and soil type. The project area has an altitude range of 2520-2630 m.a.s.l and the rang of production of our crop is 1600-2800, 700-2500,600-2500 500-2400 m.a.s.l for maize, potato, anion, pepper and Tomato respectively. Then it is in the range of given agro climate condition for the proposed crops on the project area.</w:t>
      </w:r>
    </w:p>
    <w:p w14:paraId="7B1D72A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Income Generation and Nutritional value of proposed crop</w:t>
      </w:r>
    </w:p>
    <w:p w14:paraId="33C352C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The proposed crops are mainly these which have short life span and can give high yield per unit area. The vegetable proposed are which have high Nutritional value and good market demand. These proposed vegetables crops are sensitive for disease during rainy summer season and they are productive during dry season due to less aggressiveness and reproduction of disease and it is expected to gain high quality and quantity production at time.</w:t>
      </w:r>
    </w:p>
    <w:p w14:paraId="674C1A86" w14:textId="77777777" w:rsidR="00187900" w:rsidRPr="00F259F5" w:rsidRDefault="0018790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bookmarkStart w:id="454" w:name="_Toc341173779"/>
    </w:p>
    <w:p w14:paraId="6DA26C48" w14:textId="77777777" w:rsidR="006A1FD0" w:rsidRPr="00831007" w:rsidRDefault="006A1FD0" w:rsidP="00073F31">
      <w:pPr>
        <w:pStyle w:val="Heading22"/>
        <w:spacing w:line="360" w:lineRule="auto"/>
        <w:rPr>
          <w:rFonts w:ascii="Times New Roman" w:hAnsi="Times New Roman" w:cs="Times New Roman"/>
          <w:lang w:eastAsia="nl-NL"/>
        </w:rPr>
      </w:pPr>
      <w:bookmarkStart w:id="455" w:name="_Toc420466243"/>
      <w:bookmarkStart w:id="456" w:name="_Toc470765687"/>
      <w:r w:rsidRPr="00831007">
        <w:rPr>
          <w:rFonts w:ascii="Times New Roman" w:hAnsi="Times New Roman" w:cs="Times New Roman"/>
          <w:lang w:eastAsia="nl-NL"/>
        </w:rPr>
        <w:t>3.6. Proposed cropping pattern</w:t>
      </w:r>
      <w:bookmarkEnd w:id="454"/>
      <w:bookmarkEnd w:id="455"/>
      <w:bookmarkEnd w:id="456"/>
    </w:p>
    <w:p w14:paraId="0B20EBB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For the project area two cropping patterns each for full irrigation and supplementary irrigation are proposed without summer rain season to adopt by the farmers in the project area. The crop rotation and fallow system will be given consideration for the soil fertility and break the reproductive cycle of disease and pest   </w:t>
      </w:r>
    </w:p>
    <w:p w14:paraId="08FE773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Table 11 Labor requirement and work activities for proposed crop at one cropping season for one hectare </w:t>
      </w:r>
    </w:p>
    <w:p w14:paraId="253015E8" w14:textId="77777777" w:rsidR="006A1FD0" w:rsidRPr="00831007" w:rsidRDefault="006A1FD0" w:rsidP="00073F31">
      <w:pPr>
        <w:pStyle w:val="Heading22"/>
        <w:spacing w:line="360" w:lineRule="auto"/>
        <w:rPr>
          <w:rFonts w:ascii="Times New Roman" w:hAnsi="Times New Roman" w:cs="Times New Roman"/>
          <w:lang w:eastAsia="nl-NL"/>
        </w:rPr>
      </w:pPr>
      <w:bookmarkStart w:id="457" w:name="_Toc341173780"/>
      <w:bookmarkStart w:id="458" w:name="_Toc420466244"/>
      <w:bookmarkStart w:id="459" w:name="_Toc470765688"/>
      <w:r w:rsidRPr="00831007">
        <w:rPr>
          <w:rFonts w:ascii="Times New Roman" w:hAnsi="Times New Roman" w:cs="Times New Roman"/>
          <w:lang w:eastAsia="nl-NL"/>
        </w:rPr>
        <w:lastRenderedPageBreak/>
        <w:t>3.7. Proposed crop and cropping calendar</w:t>
      </w:r>
      <w:bookmarkEnd w:id="457"/>
      <w:bookmarkEnd w:id="458"/>
      <w:bookmarkEnd w:id="459"/>
    </w:p>
    <w:p w14:paraId="40C51D1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Cropping calendar is a time at which crop production is under taken it is starting from land preparation and end at harvest at this range different agricultural activities clearing land plowing, bed preparation sowing, transplanting, watering, weeding and harvesting will be performed at this activities. The time this cropping calendar is differ based upon crop length of growing period (LGP) and climatic condition of the area in addition to verities of crop. At irrigation project area LGP and time of the year at which crop will be grown is affect the crop water requirement and it is play decisive factor on irrigation agronomy.</w:t>
      </w:r>
    </w:p>
    <w:p w14:paraId="64FA54A5" w14:textId="77777777" w:rsidR="006A1FD0" w:rsidRPr="00831007" w:rsidRDefault="006A1FD0" w:rsidP="00073F31">
      <w:pPr>
        <w:rPr>
          <w:rFonts w:ascii="Times New Roman" w:eastAsia="MS Mincho" w:hAnsi="Times New Roman" w:cs="Times New Roman"/>
          <w:lang w:eastAsia="ja-JP"/>
        </w:rPr>
      </w:pPr>
    </w:p>
    <w:p w14:paraId="728E34D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noProof/>
          <w:lang w:eastAsia="zh-CN"/>
        </w:rPr>
        <w:drawing>
          <wp:inline distT="0" distB="0" distL="0" distR="0" wp14:anchorId="06F04A36" wp14:editId="4B5BA048">
            <wp:extent cx="5915025" cy="6336471"/>
            <wp:effectExtent l="38100" t="57150" r="123825" b="102429"/>
            <wp:docPr id="37"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6"/>
                    <a:srcRect/>
                    <a:stretch>
                      <a:fillRect/>
                    </a:stretch>
                  </pic:blipFill>
                  <pic:spPr bwMode="auto">
                    <a:xfrm>
                      <a:off x="0" y="0"/>
                      <a:ext cx="5915025" cy="6336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8E7326" w14:textId="77777777" w:rsidR="00661173" w:rsidRPr="00831007" w:rsidRDefault="00661173" w:rsidP="00073F31">
      <w:pPr>
        <w:rPr>
          <w:rFonts w:ascii="Times New Roman" w:eastAsia="MS Mincho" w:hAnsi="Times New Roman" w:cs="Times New Roman"/>
          <w:lang w:eastAsia="ja-JP"/>
        </w:rPr>
      </w:pPr>
    </w:p>
    <w:p w14:paraId="77E45EA1" w14:textId="77777777" w:rsidR="00661173" w:rsidRPr="00831007" w:rsidRDefault="00661173" w:rsidP="00073F31">
      <w:pPr>
        <w:rPr>
          <w:rFonts w:ascii="Times New Roman" w:eastAsia="MS Mincho" w:hAnsi="Times New Roman" w:cs="Times New Roman"/>
          <w:lang w:eastAsia="ja-JP"/>
        </w:rPr>
      </w:pPr>
    </w:p>
    <w:p w14:paraId="0F0F40ED" w14:textId="77777777" w:rsidR="00661173" w:rsidRPr="00831007" w:rsidRDefault="00661173" w:rsidP="00073F31">
      <w:pPr>
        <w:rPr>
          <w:rFonts w:ascii="Times New Roman" w:eastAsia="MS Mincho" w:hAnsi="Times New Roman" w:cs="Times New Roman"/>
          <w:lang w:eastAsia="ja-JP"/>
        </w:rPr>
      </w:pPr>
    </w:p>
    <w:p w14:paraId="573A701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Table -12 </w:t>
      </w:r>
      <w:r w:rsidRPr="00831007">
        <w:rPr>
          <w:rFonts w:ascii="Times New Roman" w:eastAsia="MS Mincho" w:hAnsi="Times New Roman" w:cs="Times New Roman"/>
          <w:b/>
          <w:lang w:eastAsia="ja-JP"/>
        </w:rPr>
        <w:t>cropping calendar for proposed crop phase I</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1127"/>
        <w:gridCol w:w="1530"/>
        <w:gridCol w:w="1260"/>
        <w:gridCol w:w="1710"/>
        <w:gridCol w:w="1260"/>
        <w:gridCol w:w="900"/>
        <w:gridCol w:w="1440"/>
      </w:tblGrid>
      <w:tr w:rsidR="006A1FD0" w:rsidRPr="00831007" w14:paraId="5286D03F" w14:textId="77777777" w:rsidTr="00845E84">
        <w:tc>
          <w:tcPr>
            <w:tcW w:w="511" w:type="dxa"/>
            <w:vMerge w:val="restart"/>
          </w:tcPr>
          <w:p w14:paraId="77EAA10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No</w:t>
            </w:r>
          </w:p>
        </w:tc>
        <w:tc>
          <w:tcPr>
            <w:tcW w:w="1127" w:type="dxa"/>
            <w:vMerge w:val="restart"/>
          </w:tcPr>
          <w:p w14:paraId="7F2F993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Type of crop</w:t>
            </w:r>
          </w:p>
        </w:tc>
        <w:tc>
          <w:tcPr>
            <w:tcW w:w="4500" w:type="dxa"/>
            <w:gridSpan w:val="3"/>
          </w:tcPr>
          <w:p w14:paraId="6016154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Operational colander</w:t>
            </w:r>
          </w:p>
        </w:tc>
        <w:tc>
          <w:tcPr>
            <w:tcW w:w="2160" w:type="dxa"/>
            <w:gridSpan w:val="2"/>
          </w:tcPr>
          <w:p w14:paraId="4A3AD1C1" w14:textId="77777777" w:rsidR="006A1FD0" w:rsidRPr="00831007" w:rsidRDefault="006A1FD0" w:rsidP="00073F31">
            <w:pPr>
              <w:rPr>
                <w:rFonts w:ascii="Times New Roman" w:eastAsia="MS Mincho" w:hAnsi="Times New Roman" w:cs="Times New Roman"/>
                <w:lang w:eastAsia="ja-JP"/>
              </w:rPr>
            </w:pPr>
          </w:p>
        </w:tc>
        <w:tc>
          <w:tcPr>
            <w:tcW w:w="1440" w:type="dxa"/>
            <w:vMerge w:val="restart"/>
          </w:tcPr>
          <w:p w14:paraId="4D8DC33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Harvesting </w:t>
            </w:r>
          </w:p>
        </w:tc>
      </w:tr>
      <w:tr w:rsidR="006A1FD0" w:rsidRPr="00831007" w14:paraId="4F5BE8FB" w14:textId="77777777" w:rsidTr="00845E84">
        <w:trPr>
          <w:trHeight w:val="287"/>
        </w:trPr>
        <w:tc>
          <w:tcPr>
            <w:tcW w:w="511" w:type="dxa"/>
            <w:vMerge/>
          </w:tcPr>
          <w:p w14:paraId="18EFF4BB" w14:textId="77777777" w:rsidR="006A1FD0" w:rsidRPr="00831007" w:rsidRDefault="006A1FD0" w:rsidP="00073F31">
            <w:pPr>
              <w:rPr>
                <w:rFonts w:ascii="Times New Roman" w:eastAsia="MS Mincho" w:hAnsi="Times New Roman" w:cs="Times New Roman"/>
                <w:lang w:eastAsia="ja-JP"/>
              </w:rPr>
            </w:pPr>
          </w:p>
        </w:tc>
        <w:tc>
          <w:tcPr>
            <w:tcW w:w="1127" w:type="dxa"/>
            <w:vMerge/>
          </w:tcPr>
          <w:p w14:paraId="488C565E" w14:textId="77777777" w:rsidR="006A1FD0" w:rsidRPr="00831007" w:rsidRDefault="006A1FD0" w:rsidP="00073F31">
            <w:pPr>
              <w:rPr>
                <w:rFonts w:ascii="Times New Roman" w:eastAsia="MS Mincho" w:hAnsi="Times New Roman" w:cs="Times New Roman"/>
                <w:lang w:eastAsia="ja-JP"/>
              </w:rPr>
            </w:pPr>
          </w:p>
        </w:tc>
        <w:tc>
          <w:tcPr>
            <w:tcW w:w="2790" w:type="dxa"/>
            <w:gridSpan w:val="2"/>
          </w:tcPr>
          <w:p w14:paraId="4ADA22F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Tillage </w:t>
            </w:r>
          </w:p>
        </w:tc>
        <w:tc>
          <w:tcPr>
            <w:tcW w:w="1710" w:type="dxa"/>
            <w:vMerge w:val="restart"/>
          </w:tcPr>
          <w:p w14:paraId="2D7C8798" w14:textId="77777777" w:rsidR="006A1FD0" w:rsidRPr="00831007" w:rsidRDefault="006A1FD0" w:rsidP="00073F31">
            <w:pPr>
              <w:rPr>
                <w:rFonts w:ascii="Times New Roman" w:eastAsia="MS Mincho" w:hAnsi="Times New Roman" w:cs="Times New Roman"/>
                <w:lang w:eastAsia="ja-JP"/>
              </w:rPr>
            </w:pPr>
          </w:p>
          <w:p w14:paraId="1D6AA39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Date of sowing or plan time </w:t>
            </w:r>
          </w:p>
        </w:tc>
        <w:tc>
          <w:tcPr>
            <w:tcW w:w="2160" w:type="dxa"/>
            <w:gridSpan w:val="2"/>
          </w:tcPr>
          <w:p w14:paraId="1F12BBB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Weeding.</w:t>
            </w:r>
          </w:p>
        </w:tc>
        <w:tc>
          <w:tcPr>
            <w:tcW w:w="1440" w:type="dxa"/>
            <w:vMerge/>
          </w:tcPr>
          <w:p w14:paraId="2CB8FA02" w14:textId="77777777" w:rsidR="006A1FD0" w:rsidRPr="00831007" w:rsidRDefault="006A1FD0" w:rsidP="00073F31">
            <w:pPr>
              <w:rPr>
                <w:rFonts w:ascii="Times New Roman" w:eastAsia="MS Mincho" w:hAnsi="Times New Roman" w:cs="Times New Roman"/>
                <w:lang w:eastAsia="ja-JP"/>
              </w:rPr>
            </w:pPr>
          </w:p>
        </w:tc>
      </w:tr>
      <w:tr w:rsidR="006A1FD0" w:rsidRPr="00831007" w14:paraId="519A48FF" w14:textId="77777777" w:rsidTr="00845E84">
        <w:trPr>
          <w:trHeight w:val="460"/>
        </w:trPr>
        <w:tc>
          <w:tcPr>
            <w:tcW w:w="511" w:type="dxa"/>
            <w:vMerge/>
          </w:tcPr>
          <w:p w14:paraId="1405BF40" w14:textId="77777777" w:rsidR="006A1FD0" w:rsidRPr="00831007" w:rsidRDefault="006A1FD0" w:rsidP="00073F31">
            <w:pPr>
              <w:rPr>
                <w:rFonts w:ascii="Times New Roman" w:eastAsia="MS Mincho" w:hAnsi="Times New Roman" w:cs="Times New Roman"/>
                <w:lang w:eastAsia="ja-JP"/>
              </w:rPr>
            </w:pPr>
          </w:p>
        </w:tc>
        <w:tc>
          <w:tcPr>
            <w:tcW w:w="1127" w:type="dxa"/>
            <w:vMerge/>
          </w:tcPr>
          <w:p w14:paraId="3B86BA77" w14:textId="77777777" w:rsidR="006A1FD0" w:rsidRPr="00831007" w:rsidRDefault="006A1FD0" w:rsidP="00073F31">
            <w:pPr>
              <w:rPr>
                <w:rFonts w:ascii="Times New Roman" w:eastAsia="MS Mincho" w:hAnsi="Times New Roman" w:cs="Times New Roman"/>
                <w:lang w:eastAsia="ja-JP"/>
              </w:rPr>
            </w:pPr>
          </w:p>
        </w:tc>
        <w:tc>
          <w:tcPr>
            <w:tcW w:w="1530" w:type="dxa"/>
          </w:tcPr>
          <w:p w14:paraId="3AAC344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Season of plugging</w:t>
            </w:r>
          </w:p>
        </w:tc>
        <w:tc>
          <w:tcPr>
            <w:tcW w:w="1260" w:type="dxa"/>
          </w:tcPr>
          <w:p w14:paraId="7B5D975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Frequency</w:t>
            </w:r>
          </w:p>
        </w:tc>
        <w:tc>
          <w:tcPr>
            <w:tcW w:w="1710" w:type="dxa"/>
            <w:vMerge/>
          </w:tcPr>
          <w:p w14:paraId="508332B4" w14:textId="77777777" w:rsidR="006A1FD0" w:rsidRPr="00831007" w:rsidRDefault="006A1FD0" w:rsidP="00073F31">
            <w:pPr>
              <w:rPr>
                <w:rFonts w:ascii="Times New Roman" w:eastAsia="MS Mincho" w:hAnsi="Times New Roman" w:cs="Times New Roman"/>
                <w:lang w:eastAsia="ja-JP"/>
              </w:rPr>
            </w:pPr>
          </w:p>
        </w:tc>
        <w:tc>
          <w:tcPr>
            <w:tcW w:w="1260" w:type="dxa"/>
          </w:tcPr>
          <w:p w14:paraId="543CFE6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Start of weeding </w:t>
            </w:r>
          </w:p>
        </w:tc>
        <w:tc>
          <w:tcPr>
            <w:tcW w:w="900" w:type="dxa"/>
          </w:tcPr>
          <w:p w14:paraId="42F9900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Freq</w:t>
            </w:r>
          </w:p>
        </w:tc>
        <w:tc>
          <w:tcPr>
            <w:tcW w:w="1440" w:type="dxa"/>
            <w:vMerge/>
          </w:tcPr>
          <w:p w14:paraId="7B178D72" w14:textId="77777777" w:rsidR="006A1FD0" w:rsidRPr="00831007" w:rsidRDefault="006A1FD0" w:rsidP="00073F31">
            <w:pPr>
              <w:rPr>
                <w:rFonts w:ascii="Times New Roman" w:eastAsia="MS Mincho" w:hAnsi="Times New Roman" w:cs="Times New Roman"/>
                <w:lang w:eastAsia="ja-JP"/>
              </w:rPr>
            </w:pPr>
          </w:p>
        </w:tc>
      </w:tr>
      <w:tr w:rsidR="006A1FD0" w:rsidRPr="00831007" w14:paraId="2909A02C" w14:textId="77777777" w:rsidTr="00845E84">
        <w:trPr>
          <w:trHeight w:val="306"/>
        </w:trPr>
        <w:tc>
          <w:tcPr>
            <w:tcW w:w="511" w:type="dxa"/>
          </w:tcPr>
          <w:p w14:paraId="26EF3EC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1</w:t>
            </w:r>
          </w:p>
        </w:tc>
        <w:tc>
          <w:tcPr>
            <w:tcW w:w="1127" w:type="dxa"/>
          </w:tcPr>
          <w:p w14:paraId="4347E72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Maize</w:t>
            </w:r>
          </w:p>
        </w:tc>
        <w:tc>
          <w:tcPr>
            <w:tcW w:w="1530" w:type="dxa"/>
          </w:tcPr>
          <w:p w14:paraId="387AB57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September</w:t>
            </w:r>
          </w:p>
        </w:tc>
        <w:tc>
          <w:tcPr>
            <w:tcW w:w="1260" w:type="dxa"/>
          </w:tcPr>
          <w:p w14:paraId="5690F70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4-5</w:t>
            </w:r>
          </w:p>
        </w:tc>
        <w:tc>
          <w:tcPr>
            <w:tcW w:w="1710" w:type="dxa"/>
          </w:tcPr>
          <w:p w14:paraId="12612B4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 October</w:t>
            </w:r>
          </w:p>
        </w:tc>
        <w:tc>
          <w:tcPr>
            <w:tcW w:w="1260" w:type="dxa"/>
          </w:tcPr>
          <w:p w14:paraId="34C6CA1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Mid Nov.</w:t>
            </w:r>
          </w:p>
        </w:tc>
        <w:tc>
          <w:tcPr>
            <w:tcW w:w="900" w:type="dxa"/>
          </w:tcPr>
          <w:p w14:paraId="4943B92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1440" w:type="dxa"/>
          </w:tcPr>
          <w:p w14:paraId="462232F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Feb.</w:t>
            </w:r>
          </w:p>
        </w:tc>
      </w:tr>
      <w:tr w:rsidR="006A1FD0" w:rsidRPr="00831007" w14:paraId="50657D55" w14:textId="77777777" w:rsidTr="00845E84">
        <w:tc>
          <w:tcPr>
            <w:tcW w:w="511" w:type="dxa"/>
          </w:tcPr>
          <w:p w14:paraId="7152702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1127" w:type="dxa"/>
          </w:tcPr>
          <w:p w14:paraId="02A6776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 </w:t>
            </w:r>
          </w:p>
        </w:tc>
        <w:tc>
          <w:tcPr>
            <w:tcW w:w="1530" w:type="dxa"/>
          </w:tcPr>
          <w:p w14:paraId="473F19B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October</w:t>
            </w:r>
          </w:p>
        </w:tc>
        <w:tc>
          <w:tcPr>
            <w:tcW w:w="1260" w:type="dxa"/>
          </w:tcPr>
          <w:p w14:paraId="5ACA218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1710" w:type="dxa"/>
          </w:tcPr>
          <w:p w14:paraId="1776052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November 1</w:t>
            </w:r>
            <w:r w:rsidRPr="00831007">
              <w:rPr>
                <w:rFonts w:ascii="Times New Roman" w:eastAsia="MS Mincho" w:hAnsi="Times New Roman" w:cs="Times New Roman"/>
                <w:vertAlign w:val="superscript"/>
                <w:lang w:eastAsia="ja-JP"/>
              </w:rPr>
              <w:t>st</w:t>
            </w:r>
          </w:p>
        </w:tc>
        <w:tc>
          <w:tcPr>
            <w:tcW w:w="1260" w:type="dxa"/>
          </w:tcPr>
          <w:p w14:paraId="25B158D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Dice 1</w:t>
            </w:r>
            <w:r w:rsidRPr="00831007">
              <w:rPr>
                <w:rFonts w:ascii="Times New Roman" w:eastAsia="MS Mincho" w:hAnsi="Times New Roman" w:cs="Times New Roman"/>
                <w:vertAlign w:val="superscript"/>
                <w:lang w:eastAsia="ja-JP"/>
              </w:rPr>
              <w:t>st</w:t>
            </w:r>
          </w:p>
        </w:tc>
        <w:tc>
          <w:tcPr>
            <w:tcW w:w="900" w:type="dxa"/>
          </w:tcPr>
          <w:p w14:paraId="1FAA844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2-4</w:t>
            </w:r>
          </w:p>
        </w:tc>
        <w:tc>
          <w:tcPr>
            <w:tcW w:w="1440" w:type="dxa"/>
          </w:tcPr>
          <w:p w14:paraId="6BA2676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Feb-end</w:t>
            </w:r>
          </w:p>
        </w:tc>
      </w:tr>
      <w:tr w:rsidR="006A1FD0" w:rsidRPr="00831007" w14:paraId="7CF7F857" w14:textId="77777777" w:rsidTr="00845E84">
        <w:tc>
          <w:tcPr>
            <w:tcW w:w="511" w:type="dxa"/>
          </w:tcPr>
          <w:p w14:paraId="6086189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1127" w:type="dxa"/>
          </w:tcPr>
          <w:p w14:paraId="136A5C9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Potato </w:t>
            </w:r>
          </w:p>
        </w:tc>
        <w:tc>
          <w:tcPr>
            <w:tcW w:w="1530" w:type="dxa"/>
          </w:tcPr>
          <w:p w14:paraId="726E800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October</w:t>
            </w:r>
          </w:p>
        </w:tc>
        <w:tc>
          <w:tcPr>
            <w:tcW w:w="1260" w:type="dxa"/>
          </w:tcPr>
          <w:p w14:paraId="1432FD8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1710" w:type="dxa"/>
          </w:tcPr>
          <w:p w14:paraId="03346A6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November 1</w:t>
            </w:r>
            <w:r w:rsidRPr="00831007">
              <w:rPr>
                <w:rFonts w:ascii="Times New Roman" w:eastAsia="MS Mincho" w:hAnsi="Times New Roman" w:cs="Times New Roman"/>
                <w:vertAlign w:val="superscript"/>
                <w:lang w:eastAsia="ja-JP"/>
              </w:rPr>
              <w:t>st</w:t>
            </w:r>
          </w:p>
        </w:tc>
        <w:tc>
          <w:tcPr>
            <w:tcW w:w="1260" w:type="dxa"/>
          </w:tcPr>
          <w:p w14:paraId="0CE3974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Dice 1</w:t>
            </w:r>
            <w:r w:rsidRPr="00831007">
              <w:rPr>
                <w:rFonts w:ascii="Times New Roman" w:eastAsia="MS Mincho" w:hAnsi="Times New Roman" w:cs="Times New Roman"/>
                <w:vertAlign w:val="superscript"/>
                <w:lang w:eastAsia="ja-JP"/>
              </w:rPr>
              <w:t>st</w:t>
            </w:r>
          </w:p>
        </w:tc>
        <w:tc>
          <w:tcPr>
            <w:tcW w:w="900" w:type="dxa"/>
          </w:tcPr>
          <w:p w14:paraId="122FB48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440" w:type="dxa"/>
          </w:tcPr>
          <w:p w14:paraId="4B2C48F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Feb- 1</w:t>
            </w:r>
            <w:r w:rsidRPr="00831007">
              <w:rPr>
                <w:rFonts w:ascii="Times New Roman" w:eastAsia="MS Mincho" w:hAnsi="Times New Roman" w:cs="Times New Roman"/>
                <w:vertAlign w:val="superscript"/>
                <w:lang w:eastAsia="ja-JP"/>
              </w:rPr>
              <w:t>st</w:t>
            </w:r>
          </w:p>
        </w:tc>
      </w:tr>
      <w:tr w:rsidR="006A1FD0" w:rsidRPr="00831007" w14:paraId="7671B5F3" w14:textId="77777777" w:rsidTr="00845E84">
        <w:tc>
          <w:tcPr>
            <w:tcW w:w="511" w:type="dxa"/>
          </w:tcPr>
          <w:p w14:paraId="4FFF2A9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127" w:type="dxa"/>
          </w:tcPr>
          <w:p w14:paraId="0B1124B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Pepper </w:t>
            </w:r>
          </w:p>
        </w:tc>
        <w:tc>
          <w:tcPr>
            <w:tcW w:w="1530" w:type="dxa"/>
          </w:tcPr>
          <w:p w14:paraId="2BBB509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October</w:t>
            </w:r>
          </w:p>
        </w:tc>
        <w:tc>
          <w:tcPr>
            <w:tcW w:w="1260" w:type="dxa"/>
          </w:tcPr>
          <w:p w14:paraId="4C10445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1710" w:type="dxa"/>
          </w:tcPr>
          <w:p w14:paraId="271B9FD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November 1</w:t>
            </w:r>
            <w:r w:rsidRPr="00831007">
              <w:rPr>
                <w:rFonts w:ascii="Times New Roman" w:eastAsia="MS Mincho" w:hAnsi="Times New Roman" w:cs="Times New Roman"/>
                <w:vertAlign w:val="superscript"/>
                <w:lang w:eastAsia="ja-JP"/>
              </w:rPr>
              <w:t>st</w:t>
            </w:r>
          </w:p>
        </w:tc>
        <w:tc>
          <w:tcPr>
            <w:tcW w:w="1260" w:type="dxa"/>
          </w:tcPr>
          <w:p w14:paraId="69D0D9B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Dice 1</w:t>
            </w:r>
            <w:r w:rsidRPr="00831007">
              <w:rPr>
                <w:rFonts w:ascii="Times New Roman" w:eastAsia="MS Mincho" w:hAnsi="Times New Roman" w:cs="Times New Roman"/>
                <w:vertAlign w:val="superscript"/>
                <w:lang w:eastAsia="ja-JP"/>
              </w:rPr>
              <w:t>st</w:t>
            </w:r>
          </w:p>
        </w:tc>
        <w:tc>
          <w:tcPr>
            <w:tcW w:w="900" w:type="dxa"/>
          </w:tcPr>
          <w:p w14:paraId="0C3C578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1440" w:type="dxa"/>
          </w:tcPr>
          <w:p w14:paraId="01F6DC6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Feb-end</w:t>
            </w:r>
          </w:p>
        </w:tc>
      </w:tr>
      <w:tr w:rsidR="006A1FD0" w:rsidRPr="00831007" w14:paraId="379BFA37" w14:textId="77777777" w:rsidTr="00845E84">
        <w:tc>
          <w:tcPr>
            <w:tcW w:w="511" w:type="dxa"/>
          </w:tcPr>
          <w:p w14:paraId="035E326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1127" w:type="dxa"/>
          </w:tcPr>
          <w:p w14:paraId="4FBF6A7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Tomato </w:t>
            </w:r>
          </w:p>
        </w:tc>
        <w:tc>
          <w:tcPr>
            <w:tcW w:w="1530" w:type="dxa"/>
          </w:tcPr>
          <w:p w14:paraId="7D6405A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October</w:t>
            </w:r>
          </w:p>
        </w:tc>
        <w:tc>
          <w:tcPr>
            <w:tcW w:w="1260" w:type="dxa"/>
          </w:tcPr>
          <w:p w14:paraId="013AFC1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1710" w:type="dxa"/>
          </w:tcPr>
          <w:p w14:paraId="4EE5DF6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November 1</w:t>
            </w:r>
            <w:r w:rsidRPr="00831007">
              <w:rPr>
                <w:rFonts w:ascii="Times New Roman" w:eastAsia="MS Mincho" w:hAnsi="Times New Roman" w:cs="Times New Roman"/>
                <w:vertAlign w:val="superscript"/>
                <w:lang w:eastAsia="ja-JP"/>
              </w:rPr>
              <w:t>st</w:t>
            </w:r>
          </w:p>
        </w:tc>
        <w:tc>
          <w:tcPr>
            <w:tcW w:w="1260" w:type="dxa"/>
          </w:tcPr>
          <w:p w14:paraId="63B7BB6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Dice 1</w:t>
            </w:r>
            <w:r w:rsidRPr="00831007">
              <w:rPr>
                <w:rFonts w:ascii="Times New Roman" w:eastAsia="MS Mincho" w:hAnsi="Times New Roman" w:cs="Times New Roman"/>
                <w:vertAlign w:val="superscript"/>
                <w:lang w:eastAsia="ja-JP"/>
              </w:rPr>
              <w:t>st</w:t>
            </w:r>
          </w:p>
        </w:tc>
        <w:tc>
          <w:tcPr>
            <w:tcW w:w="900" w:type="dxa"/>
          </w:tcPr>
          <w:p w14:paraId="1A9DF71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2-4</w:t>
            </w:r>
          </w:p>
        </w:tc>
        <w:tc>
          <w:tcPr>
            <w:tcW w:w="1440" w:type="dxa"/>
          </w:tcPr>
          <w:p w14:paraId="391D644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Feb-end </w:t>
            </w:r>
          </w:p>
        </w:tc>
      </w:tr>
    </w:tbl>
    <w:p w14:paraId="75DAD955" w14:textId="77777777" w:rsidR="00845E84" w:rsidRPr="00831007" w:rsidRDefault="00845E84" w:rsidP="00073F31">
      <w:pPr>
        <w:rPr>
          <w:rFonts w:ascii="Times New Roman" w:eastAsia="MS Mincho" w:hAnsi="Times New Roman" w:cs="Times New Roman"/>
          <w:lang w:eastAsia="ja-JP"/>
        </w:rPr>
      </w:pPr>
    </w:p>
    <w:tbl>
      <w:tblPr>
        <w:tblpPr w:leftFromText="180" w:rightFromText="180" w:vertAnchor="text" w:horzAnchor="margin" w:tblpY="25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1038"/>
        <w:gridCol w:w="1260"/>
        <w:gridCol w:w="1170"/>
        <w:gridCol w:w="1710"/>
        <w:gridCol w:w="1260"/>
        <w:gridCol w:w="1260"/>
        <w:gridCol w:w="1350"/>
      </w:tblGrid>
      <w:tr w:rsidR="00661173" w:rsidRPr="00831007" w14:paraId="2598D179" w14:textId="77777777" w:rsidTr="00661173">
        <w:tc>
          <w:tcPr>
            <w:tcW w:w="510" w:type="dxa"/>
            <w:vMerge w:val="restart"/>
          </w:tcPr>
          <w:p w14:paraId="67D08B69" w14:textId="77777777" w:rsidR="00661173" w:rsidRPr="00831007" w:rsidRDefault="00661173" w:rsidP="00073F31">
            <w:pPr>
              <w:rPr>
                <w:rFonts w:ascii="Times New Roman" w:eastAsia="MS Mincho" w:hAnsi="Times New Roman" w:cs="Times New Roman"/>
                <w:lang w:eastAsia="ja-JP"/>
              </w:rPr>
            </w:pPr>
          </w:p>
          <w:p w14:paraId="46812CF6" w14:textId="77777777" w:rsidR="00661173" w:rsidRPr="00831007" w:rsidRDefault="00661173" w:rsidP="00073F31">
            <w:pPr>
              <w:rPr>
                <w:rFonts w:ascii="Times New Roman" w:eastAsia="MS Mincho" w:hAnsi="Times New Roman" w:cs="Times New Roman"/>
                <w:lang w:eastAsia="ja-JP"/>
              </w:rPr>
            </w:pPr>
          </w:p>
          <w:p w14:paraId="64A6AFD5" w14:textId="77777777" w:rsidR="00661173" w:rsidRPr="00831007" w:rsidRDefault="00661173" w:rsidP="00073F31">
            <w:pPr>
              <w:rPr>
                <w:rFonts w:ascii="Times New Roman" w:eastAsia="MS Mincho" w:hAnsi="Times New Roman" w:cs="Times New Roman"/>
                <w:lang w:eastAsia="ja-JP"/>
              </w:rPr>
            </w:pPr>
          </w:p>
          <w:p w14:paraId="69B46FBE"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No</w:t>
            </w:r>
          </w:p>
        </w:tc>
        <w:tc>
          <w:tcPr>
            <w:tcW w:w="1038" w:type="dxa"/>
            <w:vMerge w:val="restart"/>
          </w:tcPr>
          <w:p w14:paraId="4A2FC568"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Type of crop</w:t>
            </w:r>
          </w:p>
        </w:tc>
        <w:tc>
          <w:tcPr>
            <w:tcW w:w="4140" w:type="dxa"/>
            <w:gridSpan w:val="3"/>
          </w:tcPr>
          <w:p w14:paraId="25B50A83"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Operational colander</w:t>
            </w:r>
          </w:p>
        </w:tc>
        <w:tc>
          <w:tcPr>
            <w:tcW w:w="2520" w:type="dxa"/>
            <w:gridSpan w:val="2"/>
          </w:tcPr>
          <w:p w14:paraId="2D61145D" w14:textId="77777777" w:rsidR="00661173" w:rsidRPr="00831007" w:rsidRDefault="00661173" w:rsidP="00073F31">
            <w:pPr>
              <w:rPr>
                <w:rFonts w:ascii="Times New Roman" w:eastAsia="MS Mincho" w:hAnsi="Times New Roman" w:cs="Times New Roman"/>
                <w:lang w:eastAsia="ja-JP"/>
              </w:rPr>
            </w:pPr>
          </w:p>
        </w:tc>
        <w:tc>
          <w:tcPr>
            <w:tcW w:w="1350" w:type="dxa"/>
            <w:vMerge w:val="restart"/>
          </w:tcPr>
          <w:p w14:paraId="00570649"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Harvesting </w:t>
            </w:r>
          </w:p>
        </w:tc>
      </w:tr>
      <w:tr w:rsidR="00661173" w:rsidRPr="00831007" w14:paraId="7182A064" w14:textId="77777777" w:rsidTr="00661173">
        <w:tc>
          <w:tcPr>
            <w:tcW w:w="510" w:type="dxa"/>
            <w:vMerge/>
          </w:tcPr>
          <w:p w14:paraId="72A8D636" w14:textId="77777777" w:rsidR="00661173" w:rsidRPr="00831007" w:rsidRDefault="00661173" w:rsidP="00073F31">
            <w:pPr>
              <w:rPr>
                <w:rFonts w:ascii="Times New Roman" w:eastAsia="MS Mincho" w:hAnsi="Times New Roman" w:cs="Times New Roman"/>
                <w:lang w:eastAsia="ja-JP"/>
              </w:rPr>
            </w:pPr>
          </w:p>
        </w:tc>
        <w:tc>
          <w:tcPr>
            <w:tcW w:w="1038" w:type="dxa"/>
            <w:vMerge/>
          </w:tcPr>
          <w:p w14:paraId="522EDA3D" w14:textId="77777777" w:rsidR="00661173" w:rsidRPr="00831007" w:rsidRDefault="00661173" w:rsidP="00073F31">
            <w:pPr>
              <w:rPr>
                <w:rFonts w:ascii="Times New Roman" w:eastAsia="MS Mincho" w:hAnsi="Times New Roman" w:cs="Times New Roman"/>
                <w:lang w:eastAsia="ja-JP"/>
              </w:rPr>
            </w:pPr>
          </w:p>
        </w:tc>
        <w:tc>
          <w:tcPr>
            <w:tcW w:w="4140" w:type="dxa"/>
            <w:gridSpan w:val="3"/>
          </w:tcPr>
          <w:p w14:paraId="6A77437A" w14:textId="77777777" w:rsidR="00661173" w:rsidRPr="00831007" w:rsidRDefault="00661173" w:rsidP="00073F31">
            <w:pPr>
              <w:rPr>
                <w:rFonts w:ascii="Times New Roman" w:eastAsia="MS Mincho" w:hAnsi="Times New Roman" w:cs="Times New Roman"/>
                <w:lang w:eastAsia="ja-JP"/>
              </w:rPr>
            </w:pPr>
          </w:p>
        </w:tc>
        <w:tc>
          <w:tcPr>
            <w:tcW w:w="2520" w:type="dxa"/>
            <w:gridSpan w:val="2"/>
          </w:tcPr>
          <w:p w14:paraId="7C64A00B" w14:textId="77777777" w:rsidR="00661173" w:rsidRPr="00831007" w:rsidRDefault="00661173" w:rsidP="00073F31">
            <w:pPr>
              <w:rPr>
                <w:rFonts w:ascii="Times New Roman" w:eastAsia="MS Mincho" w:hAnsi="Times New Roman" w:cs="Times New Roman"/>
                <w:lang w:eastAsia="ja-JP"/>
              </w:rPr>
            </w:pPr>
          </w:p>
        </w:tc>
        <w:tc>
          <w:tcPr>
            <w:tcW w:w="1350" w:type="dxa"/>
            <w:vMerge/>
          </w:tcPr>
          <w:p w14:paraId="3B5CC872" w14:textId="77777777" w:rsidR="00661173" w:rsidRPr="00831007" w:rsidRDefault="00661173" w:rsidP="00073F31">
            <w:pPr>
              <w:rPr>
                <w:rFonts w:ascii="Times New Roman" w:eastAsia="MS Mincho" w:hAnsi="Times New Roman" w:cs="Times New Roman"/>
                <w:lang w:eastAsia="ja-JP"/>
              </w:rPr>
            </w:pPr>
          </w:p>
        </w:tc>
      </w:tr>
      <w:tr w:rsidR="00661173" w:rsidRPr="00831007" w14:paraId="454C0D5B" w14:textId="77777777" w:rsidTr="00661173">
        <w:trPr>
          <w:trHeight w:val="314"/>
        </w:trPr>
        <w:tc>
          <w:tcPr>
            <w:tcW w:w="510" w:type="dxa"/>
            <w:vMerge/>
          </w:tcPr>
          <w:p w14:paraId="3B501A82" w14:textId="77777777" w:rsidR="00661173" w:rsidRPr="00831007" w:rsidRDefault="00661173" w:rsidP="00073F31">
            <w:pPr>
              <w:rPr>
                <w:rFonts w:ascii="Times New Roman" w:eastAsia="MS Mincho" w:hAnsi="Times New Roman" w:cs="Times New Roman"/>
                <w:lang w:eastAsia="ja-JP"/>
              </w:rPr>
            </w:pPr>
          </w:p>
        </w:tc>
        <w:tc>
          <w:tcPr>
            <w:tcW w:w="1038" w:type="dxa"/>
            <w:vMerge/>
          </w:tcPr>
          <w:p w14:paraId="0B15C293" w14:textId="77777777" w:rsidR="00661173" w:rsidRPr="00831007" w:rsidRDefault="00661173" w:rsidP="00073F31">
            <w:pPr>
              <w:rPr>
                <w:rFonts w:ascii="Times New Roman" w:eastAsia="MS Mincho" w:hAnsi="Times New Roman" w:cs="Times New Roman"/>
                <w:lang w:eastAsia="ja-JP"/>
              </w:rPr>
            </w:pPr>
          </w:p>
        </w:tc>
        <w:tc>
          <w:tcPr>
            <w:tcW w:w="2430" w:type="dxa"/>
            <w:gridSpan w:val="2"/>
          </w:tcPr>
          <w:p w14:paraId="5CD6309B"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Tillage </w:t>
            </w:r>
          </w:p>
        </w:tc>
        <w:tc>
          <w:tcPr>
            <w:tcW w:w="1710" w:type="dxa"/>
            <w:vMerge w:val="restart"/>
          </w:tcPr>
          <w:p w14:paraId="201394C9"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Date of sowing or plan tint </w:t>
            </w:r>
          </w:p>
        </w:tc>
        <w:tc>
          <w:tcPr>
            <w:tcW w:w="2520" w:type="dxa"/>
            <w:gridSpan w:val="2"/>
          </w:tcPr>
          <w:p w14:paraId="2A3F9AC5"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Weeding.</w:t>
            </w:r>
          </w:p>
        </w:tc>
        <w:tc>
          <w:tcPr>
            <w:tcW w:w="1350" w:type="dxa"/>
            <w:vMerge/>
          </w:tcPr>
          <w:p w14:paraId="6521306F" w14:textId="77777777" w:rsidR="00661173" w:rsidRPr="00831007" w:rsidRDefault="00661173" w:rsidP="00073F31">
            <w:pPr>
              <w:rPr>
                <w:rFonts w:ascii="Times New Roman" w:eastAsia="MS Mincho" w:hAnsi="Times New Roman" w:cs="Times New Roman"/>
                <w:lang w:eastAsia="ja-JP"/>
              </w:rPr>
            </w:pPr>
          </w:p>
        </w:tc>
      </w:tr>
      <w:tr w:rsidR="00661173" w:rsidRPr="00831007" w14:paraId="45126BCA" w14:textId="77777777" w:rsidTr="00661173">
        <w:trPr>
          <w:trHeight w:val="679"/>
        </w:trPr>
        <w:tc>
          <w:tcPr>
            <w:tcW w:w="510" w:type="dxa"/>
            <w:vMerge/>
          </w:tcPr>
          <w:p w14:paraId="11A93FA4" w14:textId="77777777" w:rsidR="00661173" w:rsidRPr="00831007" w:rsidRDefault="00661173" w:rsidP="00073F31">
            <w:pPr>
              <w:rPr>
                <w:rFonts w:ascii="Times New Roman" w:eastAsia="MS Mincho" w:hAnsi="Times New Roman" w:cs="Times New Roman"/>
                <w:lang w:eastAsia="ja-JP"/>
              </w:rPr>
            </w:pPr>
          </w:p>
        </w:tc>
        <w:tc>
          <w:tcPr>
            <w:tcW w:w="1038" w:type="dxa"/>
            <w:vMerge/>
          </w:tcPr>
          <w:p w14:paraId="24FB396B" w14:textId="77777777" w:rsidR="00661173" w:rsidRPr="00831007" w:rsidRDefault="00661173" w:rsidP="00073F31">
            <w:pPr>
              <w:rPr>
                <w:rFonts w:ascii="Times New Roman" w:eastAsia="MS Mincho" w:hAnsi="Times New Roman" w:cs="Times New Roman"/>
                <w:lang w:eastAsia="ja-JP"/>
              </w:rPr>
            </w:pPr>
          </w:p>
        </w:tc>
        <w:tc>
          <w:tcPr>
            <w:tcW w:w="1260" w:type="dxa"/>
          </w:tcPr>
          <w:p w14:paraId="54D6723F" w14:textId="77777777" w:rsidR="00661173" w:rsidRPr="00831007" w:rsidRDefault="00661173" w:rsidP="00073F31">
            <w:pPr>
              <w:rPr>
                <w:rFonts w:ascii="Times New Roman" w:eastAsia="MS Mincho" w:hAnsi="Times New Roman" w:cs="Times New Roman"/>
                <w:lang w:eastAsia="ja-JP"/>
              </w:rPr>
            </w:pPr>
          </w:p>
        </w:tc>
        <w:tc>
          <w:tcPr>
            <w:tcW w:w="1170" w:type="dxa"/>
          </w:tcPr>
          <w:p w14:paraId="41E9B374"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Frequency</w:t>
            </w:r>
          </w:p>
        </w:tc>
        <w:tc>
          <w:tcPr>
            <w:tcW w:w="1710" w:type="dxa"/>
            <w:vMerge/>
          </w:tcPr>
          <w:p w14:paraId="3D963771" w14:textId="77777777" w:rsidR="00661173" w:rsidRPr="00831007" w:rsidRDefault="00661173" w:rsidP="00073F31">
            <w:pPr>
              <w:rPr>
                <w:rFonts w:ascii="Times New Roman" w:eastAsia="MS Mincho" w:hAnsi="Times New Roman" w:cs="Times New Roman"/>
                <w:lang w:eastAsia="ja-JP"/>
              </w:rPr>
            </w:pPr>
          </w:p>
        </w:tc>
        <w:tc>
          <w:tcPr>
            <w:tcW w:w="1260" w:type="dxa"/>
          </w:tcPr>
          <w:p w14:paraId="46D9BCC6"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Start of weeding </w:t>
            </w:r>
          </w:p>
        </w:tc>
        <w:tc>
          <w:tcPr>
            <w:tcW w:w="1260" w:type="dxa"/>
          </w:tcPr>
          <w:p w14:paraId="2A2BBFCA"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Frequency</w:t>
            </w:r>
          </w:p>
        </w:tc>
        <w:tc>
          <w:tcPr>
            <w:tcW w:w="1350" w:type="dxa"/>
            <w:vMerge/>
          </w:tcPr>
          <w:p w14:paraId="6B696346" w14:textId="77777777" w:rsidR="00661173" w:rsidRPr="00831007" w:rsidRDefault="00661173" w:rsidP="00073F31">
            <w:pPr>
              <w:rPr>
                <w:rFonts w:ascii="Times New Roman" w:eastAsia="MS Mincho" w:hAnsi="Times New Roman" w:cs="Times New Roman"/>
                <w:lang w:eastAsia="ja-JP"/>
              </w:rPr>
            </w:pPr>
          </w:p>
        </w:tc>
      </w:tr>
      <w:tr w:rsidR="00661173" w:rsidRPr="00831007" w14:paraId="6E76D791" w14:textId="77777777" w:rsidTr="00661173">
        <w:trPr>
          <w:trHeight w:val="535"/>
        </w:trPr>
        <w:tc>
          <w:tcPr>
            <w:tcW w:w="510" w:type="dxa"/>
          </w:tcPr>
          <w:p w14:paraId="6EBE0BDB"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1</w:t>
            </w:r>
          </w:p>
        </w:tc>
        <w:tc>
          <w:tcPr>
            <w:tcW w:w="1038" w:type="dxa"/>
          </w:tcPr>
          <w:p w14:paraId="0BD9CAD8"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Maize</w:t>
            </w:r>
          </w:p>
        </w:tc>
        <w:tc>
          <w:tcPr>
            <w:tcW w:w="1260" w:type="dxa"/>
          </w:tcPr>
          <w:p w14:paraId="3D4784BB"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 1</w:t>
            </w:r>
            <w:r w:rsidRPr="00831007">
              <w:rPr>
                <w:rFonts w:ascii="Times New Roman" w:eastAsia="MS Mincho" w:hAnsi="Times New Roman" w:cs="Times New Roman"/>
                <w:vertAlign w:val="superscript"/>
                <w:lang w:eastAsia="ja-JP"/>
              </w:rPr>
              <w:t>st</w:t>
            </w:r>
          </w:p>
        </w:tc>
        <w:tc>
          <w:tcPr>
            <w:tcW w:w="1170" w:type="dxa"/>
          </w:tcPr>
          <w:p w14:paraId="7BBBBF9D"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1710" w:type="dxa"/>
          </w:tcPr>
          <w:p w14:paraId="6CB2E763"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April</w:t>
            </w:r>
          </w:p>
        </w:tc>
        <w:tc>
          <w:tcPr>
            <w:tcW w:w="1260" w:type="dxa"/>
          </w:tcPr>
          <w:p w14:paraId="2663BCD3"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Mid-April</w:t>
            </w:r>
          </w:p>
        </w:tc>
        <w:tc>
          <w:tcPr>
            <w:tcW w:w="1260" w:type="dxa"/>
          </w:tcPr>
          <w:p w14:paraId="5B4FA7DE"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350" w:type="dxa"/>
          </w:tcPr>
          <w:p w14:paraId="19E7D8DA"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End-June</w:t>
            </w:r>
          </w:p>
        </w:tc>
      </w:tr>
      <w:tr w:rsidR="00661173" w:rsidRPr="00831007" w14:paraId="0FD99366" w14:textId="77777777" w:rsidTr="00661173">
        <w:trPr>
          <w:trHeight w:val="535"/>
        </w:trPr>
        <w:tc>
          <w:tcPr>
            <w:tcW w:w="510" w:type="dxa"/>
          </w:tcPr>
          <w:p w14:paraId="6038D49A"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1038" w:type="dxa"/>
          </w:tcPr>
          <w:p w14:paraId="7F410CC1"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 </w:t>
            </w:r>
          </w:p>
        </w:tc>
        <w:tc>
          <w:tcPr>
            <w:tcW w:w="1260" w:type="dxa"/>
          </w:tcPr>
          <w:p w14:paraId="7D934F21"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 1</w:t>
            </w:r>
            <w:r w:rsidRPr="00831007">
              <w:rPr>
                <w:rFonts w:ascii="Times New Roman" w:eastAsia="MS Mincho" w:hAnsi="Times New Roman" w:cs="Times New Roman"/>
                <w:vertAlign w:val="superscript"/>
                <w:lang w:eastAsia="ja-JP"/>
              </w:rPr>
              <w:t xml:space="preserve">st </w:t>
            </w:r>
          </w:p>
        </w:tc>
        <w:tc>
          <w:tcPr>
            <w:tcW w:w="1170" w:type="dxa"/>
          </w:tcPr>
          <w:p w14:paraId="174FB17B"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710" w:type="dxa"/>
          </w:tcPr>
          <w:p w14:paraId="67588556"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 – Mid</w:t>
            </w:r>
          </w:p>
        </w:tc>
        <w:tc>
          <w:tcPr>
            <w:tcW w:w="1260" w:type="dxa"/>
          </w:tcPr>
          <w:p w14:paraId="4A002349"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April-Mid</w:t>
            </w:r>
          </w:p>
        </w:tc>
        <w:tc>
          <w:tcPr>
            <w:tcW w:w="1260" w:type="dxa"/>
          </w:tcPr>
          <w:p w14:paraId="025688B5"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350" w:type="dxa"/>
          </w:tcPr>
          <w:p w14:paraId="4CC72B6B"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 June</w:t>
            </w:r>
          </w:p>
        </w:tc>
      </w:tr>
      <w:tr w:rsidR="00661173" w:rsidRPr="00831007" w14:paraId="37B0CEAD" w14:textId="77777777" w:rsidTr="00661173">
        <w:trPr>
          <w:trHeight w:val="526"/>
        </w:trPr>
        <w:tc>
          <w:tcPr>
            <w:tcW w:w="510" w:type="dxa"/>
          </w:tcPr>
          <w:p w14:paraId="28F86D46"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1038" w:type="dxa"/>
          </w:tcPr>
          <w:p w14:paraId="5D84D944"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Potato </w:t>
            </w:r>
          </w:p>
        </w:tc>
        <w:tc>
          <w:tcPr>
            <w:tcW w:w="1260" w:type="dxa"/>
          </w:tcPr>
          <w:p w14:paraId="4C8FE071"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 1</w:t>
            </w:r>
            <w:r w:rsidRPr="00831007">
              <w:rPr>
                <w:rFonts w:ascii="Times New Roman" w:eastAsia="MS Mincho" w:hAnsi="Times New Roman" w:cs="Times New Roman"/>
                <w:vertAlign w:val="superscript"/>
                <w:lang w:eastAsia="ja-JP"/>
              </w:rPr>
              <w:t>st</w:t>
            </w:r>
          </w:p>
        </w:tc>
        <w:tc>
          <w:tcPr>
            <w:tcW w:w="1170" w:type="dxa"/>
          </w:tcPr>
          <w:p w14:paraId="46A2279E"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710" w:type="dxa"/>
          </w:tcPr>
          <w:p w14:paraId="55D6A6B3"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 – Mid</w:t>
            </w:r>
          </w:p>
        </w:tc>
        <w:tc>
          <w:tcPr>
            <w:tcW w:w="1260" w:type="dxa"/>
          </w:tcPr>
          <w:p w14:paraId="26C5F3C0"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April-Mid</w:t>
            </w:r>
          </w:p>
        </w:tc>
        <w:tc>
          <w:tcPr>
            <w:tcW w:w="1260" w:type="dxa"/>
          </w:tcPr>
          <w:p w14:paraId="1324D49C"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350" w:type="dxa"/>
          </w:tcPr>
          <w:p w14:paraId="06FD1F92"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 June</w:t>
            </w:r>
          </w:p>
        </w:tc>
      </w:tr>
      <w:tr w:rsidR="00661173" w:rsidRPr="00831007" w14:paraId="101019ED" w14:textId="77777777" w:rsidTr="00661173">
        <w:trPr>
          <w:trHeight w:val="535"/>
        </w:trPr>
        <w:tc>
          <w:tcPr>
            <w:tcW w:w="510" w:type="dxa"/>
          </w:tcPr>
          <w:p w14:paraId="14F583E3"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038" w:type="dxa"/>
          </w:tcPr>
          <w:p w14:paraId="29D1686B"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Pepper </w:t>
            </w:r>
          </w:p>
        </w:tc>
        <w:tc>
          <w:tcPr>
            <w:tcW w:w="1260" w:type="dxa"/>
          </w:tcPr>
          <w:p w14:paraId="619F9940"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 1</w:t>
            </w:r>
            <w:r w:rsidRPr="00831007">
              <w:rPr>
                <w:rFonts w:ascii="Times New Roman" w:eastAsia="MS Mincho" w:hAnsi="Times New Roman" w:cs="Times New Roman"/>
                <w:vertAlign w:val="superscript"/>
                <w:lang w:eastAsia="ja-JP"/>
              </w:rPr>
              <w:t>st</w:t>
            </w:r>
          </w:p>
        </w:tc>
        <w:tc>
          <w:tcPr>
            <w:tcW w:w="1170" w:type="dxa"/>
          </w:tcPr>
          <w:p w14:paraId="42C717EC"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710" w:type="dxa"/>
          </w:tcPr>
          <w:p w14:paraId="6AED933F"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 – Mid</w:t>
            </w:r>
          </w:p>
        </w:tc>
        <w:tc>
          <w:tcPr>
            <w:tcW w:w="1260" w:type="dxa"/>
          </w:tcPr>
          <w:p w14:paraId="3736C1E9"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April-Mid</w:t>
            </w:r>
          </w:p>
        </w:tc>
        <w:tc>
          <w:tcPr>
            <w:tcW w:w="1260" w:type="dxa"/>
          </w:tcPr>
          <w:p w14:paraId="4AB9E262"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350" w:type="dxa"/>
          </w:tcPr>
          <w:p w14:paraId="582EA22A"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 June</w:t>
            </w:r>
          </w:p>
        </w:tc>
      </w:tr>
      <w:tr w:rsidR="00661173" w:rsidRPr="00831007" w14:paraId="72DE17F8" w14:textId="77777777" w:rsidTr="00661173">
        <w:trPr>
          <w:trHeight w:val="526"/>
        </w:trPr>
        <w:tc>
          <w:tcPr>
            <w:tcW w:w="510" w:type="dxa"/>
          </w:tcPr>
          <w:p w14:paraId="54BF4574"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1038" w:type="dxa"/>
          </w:tcPr>
          <w:p w14:paraId="48D8615C"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Tomato </w:t>
            </w:r>
          </w:p>
        </w:tc>
        <w:tc>
          <w:tcPr>
            <w:tcW w:w="1260" w:type="dxa"/>
          </w:tcPr>
          <w:p w14:paraId="301BE7AE"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March 1</w:t>
            </w:r>
            <w:r w:rsidRPr="00831007">
              <w:rPr>
                <w:rFonts w:ascii="Times New Roman" w:eastAsia="MS Mincho" w:hAnsi="Times New Roman" w:cs="Times New Roman"/>
                <w:vertAlign w:val="superscript"/>
                <w:lang w:eastAsia="ja-JP"/>
              </w:rPr>
              <w:t xml:space="preserve">st </w:t>
            </w:r>
          </w:p>
        </w:tc>
        <w:tc>
          <w:tcPr>
            <w:tcW w:w="1170" w:type="dxa"/>
          </w:tcPr>
          <w:p w14:paraId="3993CF36"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710" w:type="dxa"/>
          </w:tcPr>
          <w:p w14:paraId="76810BA7"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March – Mid </w:t>
            </w:r>
          </w:p>
        </w:tc>
        <w:tc>
          <w:tcPr>
            <w:tcW w:w="1260" w:type="dxa"/>
          </w:tcPr>
          <w:p w14:paraId="4FA8F8FB"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April-Mid</w:t>
            </w:r>
          </w:p>
        </w:tc>
        <w:tc>
          <w:tcPr>
            <w:tcW w:w="1260" w:type="dxa"/>
          </w:tcPr>
          <w:p w14:paraId="2064A401"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2-3</w:t>
            </w:r>
          </w:p>
        </w:tc>
        <w:tc>
          <w:tcPr>
            <w:tcW w:w="1350" w:type="dxa"/>
          </w:tcPr>
          <w:p w14:paraId="4FF486A4"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 June</w:t>
            </w:r>
          </w:p>
        </w:tc>
      </w:tr>
    </w:tbl>
    <w:p w14:paraId="4D4A6F7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Table -13 </w:t>
      </w:r>
      <w:r w:rsidRPr="00831007">
        <w:rPr>
          <w:rFonts w:ascii="Times New Roman" w:eastAsia="MS Mincho" w:hAnsi="Times New Roman" w:cs="Times New Roman"/>
          <w:b/>
          <w:lang w:eastAsia="ja-JP"/>
        </w:rPr>
        <w:t>cropping calendar for proposed crop phase II</w:t>
      </w:r>
    </w:p>
    <w:p w14:paraId="3BA40BEA" w14:textId="77777777" w:rsidR="006A1FD0" w:rsidRPr="00831007" w:rsidRDefault="006A1FD0" w:rsidP="00073F31">
      <w:pPr>
        <w:rPr>
          <w:rFonts w:ascii="Times New Roman" w:eastAsia="MS Mincho" w:hAnsi="Times New Roman" w:cs="Times New Roman"/>
          <w:b/>
          <w:lang w:eastAsia="ja-JP"/>
        </w:rPr>
      </w:pPr>
    </w:p>
    <w:p w14:paraId="1F69F35D" w14:textId="77777777" w:rsidR="0016059B" w:rsidRDefault="0016059B" w:rsidP="00073F31">
      <w:pPr>
        <w:spacing w:line="240" w:lineRule="auto"/>
        <w:rPr>
          <w:rFonts w:ascii="Times New Roman" w:eastAsia="MS Mincho" w:hAnsi="Times New Roman" w:cs="Times New Roman"/>
          <w:b/>
          <w:lang w:eastAsia="ja-JP"/>
        </w:rPr>
      </w:pPr>
      <w:r>
        <w:rPr>
          <w:rFonts w:ascii="Times New Roman" w:eastAsia="MS Mincho" w:hAnsi="Times New Roman" w:cs="Times New Roman"/>
          <w:b/>
          <w:lang w:eastAsia="ja-JP"/>
        </w:rPr>
        <w:br w:type="page"/>
      </w:r>
    </w:p>
    <w:p w14:paraId="3EAA0B14" w14:textId="77777777" w:rsidR="006A1FD0" w:rsidRPr="00831007" w:rsidRDefault="006A1FD0" w:rsidP="00073F31">
      <w:pPr>
        <w:rPr>
          <w:rFonts w:ascii="Times New Roman" w:eastAsia="MS Mincho" w:hAnsi="Times New Roman" w:cs="Times New Roman"/>
          <w:b/>
          <w:lang w:eastAsia="ja-JP"/>
        </w:rPr>
      </w:pPr>
    </w:p>
    <w:p w14:paraId="1C77E55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Source Bakkoo research center annual report and OIDA training manual (1997)</w:t>
      </w:r>
    </w:p>
    <w:p w14:paraId="3EA71E97" w14:textId="77777777" w:rsidR="00845E84" w:rsidRPr="00831007" w:rsidRDefault="00845E84" w:rsidP="00073F31">
      <w:pPr>
        <w:rPr>
          <w:rFonts w:ascii="Times New Roman" w:eastAsia="MS Mincho" w:hAnsi="Times New Roman" w:cs="Times New Roman"/>
          <w:lang w:eastAsia="ja-JP"/>
        </w:rPr>
      </w:pPr>
    </w:p>
    <w:tbl>
      <w:tblPr>
        <w:tblStyle w:val="TableGrid"/>
        <w:tblW w:w="0" w:type="auto"/>
        <w:tblLook w:val="04A0" w:firstRow="1" w:lastRow="0" w:firstColumn="1" w:lastColumn="0" w:noHBand="0" w:noVBand="1"/>
      </w:tblPr>
      <w:tblGrid>
        <w:gridCol w:w="963"/>
        <w:gridCol w:w="708"/>
        <w:gridCol w:w="654"/>
        <w:gridCol w:w="674"/>
        <w:gridCol w:w="684"/>
        <w:gridCol w:w="694"/>
        <w:gridCol w:w="694"/>
        <w:gridCol w:w="674"/>
        <w:gridCol w:w="910"/>
        <w:gridCol w:w="654"/>
        <w:gridCol w:w="647"/>
        <w:gridCol w:w="681"/>
        <w:gridCol w:w="668"/>
      </w:tblGrid>
      <w:tr w:rsidR="00661173" w:rsidRPr="00831007" w14:paraId="77EB31B0" w14:textId="77777777" w:rsidTr="00661173">
        <w:tc>
          <w:tcPr>
            <w:tcW w:w="733" w:type="dxa"/>
          </w:tcPr>
          <w:p w14:paraId="2C4D5FB9"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Crop</w:t>
            </w:r>
          </w:p>
        </w:tc>
        <w:tc>
          <w:tcPr>
            <w:tcW w:w="733" w:type="dxa"/>
          </w:tcPr>
          <w:p w14:paraId="2F5E0005"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Area</w:t>
            </w:r>
          </w:p>
        </w:tc>
        <w:tc>
          <w:tcPr>
            <w:tcW w:w="733" w:type="dxa"/>
          </w:tcPr>
          <w:p w14:paraId="4433820E"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Feb</w:t>
            </w:r>
          </w:p>
        </w:tc>
        <w:tc>
          <w:tcPr>
            <w:tcW w:w="733" w:type="dxa"/>
          </w:tcPr>
          <w:p w14:paraId="07111C72"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Mar</w:t>
            </w:r>
          </w:p>
        </w:tc>
        <w:tc>
          <w:tcPr>
            <w:tcW w:w="733" w:type="dxa"/>
          </w:tcPr>
          <w:p w14:paraId="367CEE39"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Apr</w:t>
            </w:r>
          </w:p>
        </w:tc>
        <w:tc>
          <w:tcPr>
            <w:tcW w:w="733" w:type="dxa"/>
          </w:tcPr>
          <w:p w14:paraId="71CBCC02"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May</w:t>
            </w:r>
          </w:p>
        </w:tc>
        <w:tc>
          <w:tcPr>
            <w:tcW w:w="733" w:type="dxa"/>
          </w:tcPr>
          <w:p w14:paraId="325E579F"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June</w:t>
            </w:r>
          </w:p>
        </w:tc>
        <w:tc>
          <w:tcPr>
            <w:tcW w:w="733" w:type="dxa"/>
          </w:tcPr>
          <w:p w14:paraId="68544201"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July</w:t>
            </w:r>
          </w:p>
        </w:tc>
        <w:tc>
          <w:tcPr>
            <w:tcW w:w="733" w:type="dxa"/>
          </w:tcPr>
          <w:p w14:paraId="03751900"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August</w:t>
            </w:r>
          </w:p>
        </w:tc>
        <w:tc>
          <w:tcPr>
            <w:tcW w:w="733" w:type="dxa"/>
          </w:tcPr>
          <w:p w14:paraId="3E4CD969"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Sep</w:t>
            </w:r>
          </w:p>
        </w:tc>
        <w:tc>
          <w:tcPr>
            <w:tcW w:w="733" w:type="dxa"/>
          </w:tcPr>
          <w:p w14:paraId="253D64C4"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Oct</w:t>
            </w:r>
          </w:p>
        </w:tc>
        <w:tc>
          <w:tcPr>
            <w:tcW w:w="734" w:type="dxa"/>
          </w:tcPr>
          <w:p w14:paraId="3F4F81F4"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Nov</w:t>
            </w:r>
          </w:p>
        </w:tc>
        <w:tc>
          <w:tcPr>
            <w:tcW w:w="734" w:type="dxa"/>
          </w:tcPr>
          <w:p w14:paraId="683943CE"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Dec</w:t>
            </w:r>
          </w:p>
        </w:tc>
      </w:tr>
      <w:tr w:rsidR="00661173" w:rsidRPr="00831007" w14:paraId="64DC422F" w14:textId="77777777" w:rsidTr="00661173">
        <w:tc>
          <w:tcPr>
            <w:tcW w:w="733" w:type="dxa"/>
          </w:tcPr>
          <w:p w14:paraId="14DE36CF"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Onion</w:t>
            </w:r>
          </w:p>
        </w:tc>
        <w:tc>
          <w:tcPr>
            <w:tcW w:w="733" w:type="dxa"/>
          </w:tcPr>
          <w:p w14:paraId="2BE95F12"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34</w:t>
            </w:r>
          </w:p>
        </w:tc>
        <w:tc>
          <w:tcPr>
            <w:tcW w:w="733" w:type="dxa"/>
          </w:tcPr>
          <w:p w14:paraId="32F0EE09" w14:textId="77777777" w:rsidR="00661173" w:rsidRPr="00831007" w:rsidRDefault="00661173" w:rsidP="00073F31">
            <w:pPr>
              <w:rPr>
                <w:rFonts w:ascii="Times New Roman" w:eastAsia="MS Mincho" w:hAnsi="Times New Roman" w:cs="Times New Roman"/>
                <w:lang w:eastAsia="ja-JP"/>
              </w:rPr>
            </w:pPr>
          </w:p>
        </w:tc>
        <w:tc>
          <w:tcPr>
            <w:tcW w:w="733" w:type="dxa"/>
          </w:tcPr>
          <w:p w14:paraId="5FE8A775" w14:textId="77777777" w:rsidR="00661173" w:rsidRPr="00831007" w:rsidRDefault="00661173" w:rsidP="00073F31">
            <w:pPr>
              <w:rPr>
                <w:rFonts w:ascii="Times New Roman" w:eastAsia="MS Mincho" w:hAnsi="Times New Roman" w:cs="Times New Roman"/>
                <w:lang w:eastAsia="ja-JP"/>
              </w:rPr>
            </w:pPr>
          </w:p>
        </w:tc>
        <w:tc>
          <w:tcPr>
            <w:tcW w:w="733" w:type="dxa"/>
          </w:tcPr>
          <w:p w14:paraId="7B6D2BB0"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color w:val="FF0000"/>
                <w:lang w:eastAsia="ja-JP"/>
              </w:rPr>
              <w:t>14.5</w:t>
            </w:r>
          </w:p>
        </w:tc>
        <w:tc>
          <w:tcPr>
            <w:tcW w:w="733" w:type="dxa"/>
          </w:tcPr>
          <w:p w14:paraId="2631E644" w14:textId="77777777" w:rsidR="00661173" w:rsidRPr="00831007" w:rsidRDefault="00661173" w:rsidP="00073F31">
            <w:pPr>
              <w:rPr>
                <w:rFonts w:ascii="Times New Roman" w:eastAsia="MS Mincho" w:hAnsi="Times New Roman" w:cs="Times New Roman"/>
                <w:lang w:eastAsia="ja-JP"/>
              </w:rPr>
            </w:pPr>
          </w:p>
        </w:tc>
        <w:tc>
          <w:tcPr>
            <w:tcW w:w="733" w:type="dxa"/>
          </w:tcPr>
          <w:p w14:paraId="635B84C2" w14:textId="77777777" w:rsidR="00661173" w:rsidRPr="00831007" w:rsidRDefault="00661173" w:rsidP="00073F31">
            <w:pPr>
              <w:rPr>
                <w:rFonts w:ascii="Times New Roman" w:eastAsia="MS Mincho" w:hAnsi="Times New Roman" w:cs="Times New Roman"/>
                <w:lang w:eastAsia="ja-JP"/>
              </w:rPr>
            </w:pPr>
          </w:p>
        </w:tc>
        <w:tc>
          <w:tcPr>
            <w:tcW w:w="733" w:type="dxa"/>
          </w:tcPr>
          <w:p w14:paraId="4901004F" w14:textId="77777777" w:rsidR="00661173" w:rsidRPr="00831007" w:rsidRDefault="00661173" w:rsidP="00073F31">
            <w:pPr>
              <w:rPr>
                <w:rFonts w:ascii="Times New Roman" w:eastAsia="MS Mincho" w:hAnsi="Times New Roman" w:cs="Times New Roman"/>
                <w:lang w:eastAsia="ja-JP"/>
              </w:rPr>
            </w:pPr>
          </w:p>
        </w:tc>
        <w:tc>
          <w:tcPr>
            <w:tcW w:w="733" w:type="dxa"/>
          </w:tcPr>
          <w:p w14:paraId="4675BDE0" w14:textId="77777777" w:rsidR="00661173" w:rsidRPr="00831007" w:rsidRDefault="00661173" w:rsidP="00073F31">
            <w:pPr>
              <w:rPr>
                <w:rFonts w:ascii="Times New Roman" w:eastAsia="MS Mincho" w:hAnsi="Times New Roman" w:cs="Times New Roman"/>
                <w:lang w:eastAsia="ja-JP"/>
              </w:rPr>
            </w:pPr>
          </w:p>
        </w:tc>
        <w:tc>
          <w:tcPr>
            <w:tcW w:w="733" w:type="dxa"/>
          </w:tcPr>
          <w:p w14:paraId="2E0218C9" w14:textId="77777777" w:rsidR="00661173" w:rsidRPr="00831007" w:rsidRDefault="00661173" w:rsidP="00073F31">
            <w:pPr>
              <w:rPr>
                <w:rFonts w:ascii="Times New Roman" w:eastAsia="MS Mincho" w:hAnsi="Times New Roman" w:cs="Times New Roman"/>
                <w:lang w:eastAsia="ja-JP"/>
              </w:rPr>
            </w:pPr>
          </w:p>
        </w:tc>
        <w:tc>
          <w:tcPr>
            <w:tcW w:w="733" w:type="dxa"/>
          </w:tcPr>
          <w:p w14:paraId="217DABC4" w14:textId="77777777" w:rsidR="00661173" w:rsidRPr="00831007" w:rsidRDefault="00661173" w:rsidP="00073F31">
            <w:pPr>
              <w:rPr>
                <w:rFonts w:ascii="Times New Roman" w:eastAsia="MS Mincho" w:hAnsi="Times New Roman" w:cs="Times New Roman"/>
                <w:lang w:eastAsia="ja-JP"/>
              </w:rPr>
            </w:pPr>
          </w:p>
        </w:tc>
        <w:tc>
          <w:tcPr>
            <w:tcW w:w="734" w:type="dxa"/>
          </w:tcPr>
          <w:p w14:paraId="6D334263" w14:textId="77777777" w:rsidR="00661173" w:rsidRPr="00831007" w:rsidRDefault="00661173" w:rsidP="00073F31">
            <w:pPr>
              <w:rPr>
                <w:rFonts w:ascii="Times New Roman" w:eastAsia="MS Mincho" w:hAnsi="Times New Roman" w:cs="Times New Roman"/>
                <w:lang w:eastAsia="ja-JP"/>
              </w:rPr>
            </w:pPr>
          </w:p>
        </w:tc>
        <w:tc>
          <w:tcPr>
            <w:tcW w:w="734" w:type="dxa"/>
          </w:tcPr>
          <w:p w14:paraId="6286B50B" w14:textId="77777777" w:rsidR="00661173" w:rsidRPr="00831007" w:rsidRDefault="00661173" w:rsidP="00073F31">
            <w:pPr>
              <w:rPr>
                <w:rFonts w:ascii="Times New Roman" w:eastAsia="MS Mincho" w:hAnsi="Times New Roman" w:cs="Times New Roman"/>
                <w:lang w:eastAsia="ja-JP"/>
              </w:rPr>
            </w:pPr>
          </w:p>
        </w:tc>
      </w:tr>
      <w:tr w:rsidR="00661173" w:rsidRPr="00831007" w14:paraId="2B716221" w14:textId="77777777" w:rsidTr="00661173">
        <w:tc>
          <w:tcPr>
            <w:tcW w:w="733" w:type="dxa"/>
          </w:tcPr>
          <w:p w14:paraId="70E3E115"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Potato</w:t>
            </w:r>
          </w:p>
        </w:tc>
        <w:tc>
          <w:tcPr>
            <w:tcW w:w="733" w:type="dxa"/>
          </w:tcPr>
          <w:p w14:paraId="713EE4ED"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45</w:t>
            </w:r>
          </w:p>
        </w:tc>
        <w:tc>
          <w:tcPr>
            <w:tcW w:w="733" w:type="dxa"/>
          </w:tcPr>
          <w:p w14:paraId="14E15382" w14:textId="77777777" w:rsidR="00661173" w:rsidRPr="00831007" w:rsidRDefault="00661173" w:rsidP="00073F31">
            <w:pPr>
              <w:rPr>
                <w:rFonts w:ascii="Times New Roman" w:eastAsia="MS Mincho" w:hAnsi="Times New Roman" w:cs="Times New Roman"/>
                <w:lang w:eastAsia="ja-JP"/>
              </w:rPr>
            </w:pPr>
          </w:p>
        </w:tc>
        <w:tc>
          <w:tcPr>
            <w:tcW w:w="733" w:type="dxa"/>
          </w:tcPr>
          <w:p w14:paraId="234D5C00" w14:textId="77777777" w:rsidR="00661173" w:rsidRPr="00831007" w:rsidRDefault="00661173" w:rsidP="00073F31">
            <w:pPr>
              <w:rPr>
                <w:rFonts w:ascii="Times New Roman" w:eastAsia="MS Mincho" w:hAnsi="Times New Roman" w:cs="Times New Roman"/>
                <w:lang w:eastAsia="ja-JP"/>
              </w:rPr>
            </w:pPr>
          </w:p>
        </w:tc>
        <w:tc>
          <w:tcPr>
            <w:tcW w:w="733" w:type="dxa"/>
          </w:tcPr>
          <w:p w14:paraId="69CF2132"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color w:val="FF0000"/>
                <w:lang w:eastAsia="ja-JP"/>
              </w:rPr>
              <w:t>15</w:t>
            </w:r>
          </w:p>
        </w:tc>
        <w:tc>
          <w:tcPr>
            <w:tcW w:w="733" w:type="dxa"/>
          </w:tcPr>
          <w:p w14:paraId="4A397A04" w14:textId="77777777" w:rsidR="00661173" w:rsidRPr="00831007" w:rsidRDefault="00661173" w:rsidP="00073F31">
            <w:pPr>
              <w:rPr>
                <w:rFonts w:ascii="Times New Roman" w:eastAsia="MS Mincho" w:hAnsi="Times New Roman" w:cs="Times New Roman"/>
                <w:lang w:eastAsia="ja-JP"/>
              </w:rPr>
            </w:pPr>
          </w:p>
        </w:tc>
        <w:tc>
          <w:tcPr>
            <w:tcW w:w="733" w:type="dxa"/>
          </w:tcPr>
          <w:p w14:paraId="1A0AD927" w14:textId="77777777" w:rsidR="00661173" w:rsidRPr="00831007" w:rsidRDefault="00661173" w:rsidP="00073F31">
            <w:pPr>
              <w:rPr>
                <w:rFonts w:ascii="Times New Roman" w:eastAsia="MS Mincho" w:hAnsi="Times New Roman" w:cs="Times New Roman"/>
                <w:lang w:eastAsia="ja-JP"/>
              </w:rPr>
            </w:pPr>
          </w:p>
        </w:tc>
        <w:tc>
          <w:tcPr>
            <w:tcW w:w="733" w:type="dxa"/>
          </w:tcPr>
          <w:p w14:paraId="2D395DA6" w14:textId="77777777" w:rsidR="00661173" w:rsidRPr="00831007" w:rsidRDefault="00661173" w:rsidP="00073F31">
            <w:pPr>
              <w:rPr>
                <w:rFonts w:ascii="Times New Roman" w:eastAsia="MS Mincho" w:hAnsi="Times New Roman" w:cs="Times New Roman"/>
                <w:lang w:eastAsia="ja-JP"/>
              </w:rPr>
            </w:pPr>
          </w:p>
        </w:tc>
        <w:tc>
          <w:tcPr>
            <w:tcW w:w="733" w:type="dxa"/>
          </w:tcPr>
          <w:p w14:paraId="0CCA70CA" w14:textId="77777777" w:rsidR="00661173" w:rsidRPr="00831007" w:rsidRDefault="00661173" w:rsidP="00073F31">
            <w:pPr>
              <w:rPr>
                <w:rFonts w:ascii="Times New Roman" w:eastAsia="MS Mincho" w:hAnsi="Times New Roman" w:cs="Times New Roman"/>
                <w:lang w:eastAsia="ja-JP"/>
              </w:rPr>
            </w:pPr>
          </w:p>
        </w:tc>
        <w:tc>
          <w:tcPr>
            <w:tcW w:w="733" w:type="dxa"/>
          </w:tcPr>
          <w:p w14:paraId="4D55B3CC" w14:textId="77777777" w:rsidR="00661173" w:rsidRPr="00831007" w:rsidRDefault="00661173" w:rsidP="00073F31">
            <w:pPr>
              <w:rPr>
                <w:rFonts w:ascii="Times New Roman" w:eastAsia="MS Mincho" w:hAnsi="Times New Roman" w:cs="Times New Roman"/>
                <w:lang w:eastAsia="ja-JP"/>
              </w:rPr>
            </w:pPr>
          </w:p>
        </w:tc>
        <w:tc>
          <w:tcPr>
            <w:tcW w:w="733" w:type="dxa"/>
          </w:tcPr>
          <w:p w14:paraId="6BDF7EB6" w14:textId="77777777" w:rsidR="00661173" w:rsidRPr="00831007" w:rsidRDefault="00661173" w:rsidP="00073F31">
            <w:pPr>
              <w:rPr>
                <w:rFonts w:ascii="Times New Roman" w:eastAsia="MS Mincho" w:hAnsi="Times New Roman" w:cs="Times New Roman"/>
                <w:lang w:eastAsia="ja-JP"/>
              </w:rPr>
            </w:pPr>
          </w:p>
        </w:tc>
        <w:tc>
          <w:tcPr>
            <w:tcW w:w="734" w:type="dxa"/>
          </w:tcPr>
          <w:p w14:paraId="780CF1A4" w14:textId="77777777" w:rsidR="00661173" w:rsidRPr="00831007" w:rsidRDefault="00661173" w:rsidP="00073F31">
            <w:pPr>
              <w:rPr>
                <w:rFonts w:ascii="Times New Roman" w:eastAsia="MS Mincho" w:hAnsi="Times New Roman" w:cs="Times New Roman"/>
                <w:lang w:eastAsia="ja-JP"/>
              </w:rPr>
            </w:pPr>
          </w:p>
        </w:tc>
        <w:tc>
          <w:tcPr>
            <w:tcW w:w="734" w:type="dxa"/>
          </w:tcPr>
          <w:p w14:paraId="239F2594" w14:textId="77777777" w:rsidR="00661173" w:rsidRPr="00831007" w:rsidRDefault="00661173" w:rsidP="00073F31">
            <w:pPr>
              <w:rPr>
                <w:rFonts w:ascii="Times New Roman" w:eastAsia="MS Mincho" w:hAnsi="Times New Roman" w:cs="Times New Roman"/>
                <w:lang w:eastAsia="ja-JP"/>
              </w:rPr>
            </w:pPr>
          </w:p>
        </w:tc>
      </w:tr>
      <w:tr w:rsidR="00661173" w:rsidRPr="00831007" w14:paraId="62FFE0D8" w14:textId="77777777" w:rsidTr="00661173">
        <w:tc>
          <w:tcPr>
            <w:tcW w:w="733" w:type="dxa"/>
          </w:tcPr>
          <w:p w14:paraId="37CE4AC7"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Pepper</w:t>
            </w:r>
          </w:p>
        </w:tc>
        <w:tc>
          <w:tcPr>
            <w:tcW w:w="733" w:type="dxa"/>
          </w:tcPr>
          <w:p w14:paraId="00179661"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25</w:t>
            </w:r>
          </w:p>
        </w:tc>
        <w:tc>
          <w:tcPr>
            <w:tcW w:w="733" w:type="dxa"/>
          </w:tcPr>
          <w:p w14:paraId="23F0B1CD" w14:textId="77777777" w:rsidR="00661173" w:rsidRPr="00831007" w:rsidRDefault="00661173" w:rsidP="00073F31">
            <w:pPr>
              <w:rPr>
                <w:rFonts w:ascii="Times New Roman" w:eastAsia="MS Mincho" w:hAnsi="Times New Roman" w:cs="Times New Roman"/>
                <w:lang w:eastAsia="ja-JP"/>
              </w:rPr>
            </w:pPr>
          </w:p>
        </w:tc>
        <w:tc>
          <w:tcPr>
            <w:tcW w:w="733" w:type="dxa"/>
          </w:tcPr>
          <w:p w14:paraId="63E1BF8B" w14:textId="77777777" w:rsidR="00661173" w:rsidRPr="00831007" w:rsidRDefault="00661173" w:rsidP="00073F31">
            <w:pPr>
              <w:rPr>
                <w:rFonts w:ascii="Times New Roman" w:eastAsia="MS Mincho" w:hAnsi="Times New Roman" w:cs="Times New Roman"/>
                <w:lang w:eastAsia="ja-JP"/>
              </w:rPr>
            </w:pPr>
          </w:p>
        </w:tc>
        <w:tc>
          <w:tcPr>
            <w:tcW w:w="733" w:type="dxa"/>
          </w:tcPr>
          <w:p w14:paraId="667E1634"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color w:val="FF0000"/>
                <w:lang w:eastAsia="ja-JP"/>
              </w:rPr>
              <w:t>15</w:t>
            </w:r>
          </w:p>
        </w:tc>
        <w:tc>
          <w:tcPr>
            <w:tcW w:w="733" w:type="dxa"/>
          </w:tcPr>
          <w:p w14:paraId="0E26B983" w14:textId="77777777" w:rsidR="00661173" w:rsidRPr="00831007" w:rsidRDefault="00661173" w:rsidP="00073F31">
            <w:pPr>
              <w:rPr>
                <w:rFonts w:ascii="Times New Roman" w:eastAsia="MS Mincho" w:hAnsi="Times New Roman" w:cs="Times New Roman"/>
                <w:lang w:eastAsia="ja-JP"/>
              </w:rPr>
            </w:pPr>
          </w:p>
        </w:tc>
        <w:tc>
          <w:tcPr>
            <w:tcW w:w="733" w:type="dxa"/>
          </w:tcPr>
          <w:p w14:paraId="7EA78A49" w14:textId="77777777" w:rsidR="00661173" w:rsidRPr="00831007" w:rsidRDefault="00661173" w:rsidP="00073F31">
            <w:pPr>
              <w:rPr>
                <w:rFonts w:ascii="Times New Roman" w:eastAsia="MS Mincho" w:hAnsi="Times New Roman" w:cs="Times New Roman"/>
                <w:lang w:eastAsia="ja-JP"/>
              </w:rPr>
            </w:pPr>
          </w:p>
        </w:tc>
        <w:tc>
          <w:tcPr>
            <w:tcW w:w="733" w:type="dxa"/>
          </w:tcPr>
          <w:p w14:paraId="7C711F75" w14:textId="77777777" w:rsidR="00661173" w:rsidRPr="00831007" w:rsidRDefault="00661173" w:rsidP="00073F31">
            <w:pPr>
              <w:rPr>
                <w:rFonts w:ascii="Times New Roman" w:eastAsia="MS Mincho" w:hAnsi="Times New Roman" w:cs="Times New Roman"/>
                <w:lang w:eastAsia="ja-JP"/>
              </w:rPr>
            </w:pPr>
          </w:p>
        </w:tc>
        <w:tc>
          <w:tcPr>
            <w:tcW w:w="733" w:type="dxa"/>
          </w:tcPr>
          <w:p w14:paraId="1AD0BEF9" w14:textId="77777777" w:rsidR="00661173" w:rsidRPr="00831007" w:rsidRDefault="00661173" w:rsidP="00073F31">
            <w:pPr>
              <w:rPr>
                <w:rFonts w:ascii="Times New Roman" w:eastAsia="MS Mincho" w:hAnsi="Times New Roman" w:cs="Times New Roman"/>
                <w:lang w:eastAsia="ja-JP"/>
              </w:rPr>
            </w:pPr>
          </w:p>
        </w:tc>
        <w:tc>
          <w:tcPr>
            <w:tcW w:w="733" w:type="dxa"/>
          </w:tcPr>
          <w:p w14:paraId="553B067C" w14:textId="77777777" w:rsidR="00661173" w:rsidRPr="00831007" w:rsidRDefault="00661173" w:rsidP="00073F31">
            <w:pPr>
              <w:rPr>
                <w:rFonts w:ascii="Times New Roman" w:eastAsia="MS Mincho" w:hAnsi="Times New Roman" w:cs="Times New Roman"/>
                <w:lang w:eastAsia="ja-JP"/>
              </w:rPr>
            </w:pPr>
          </w:p>
        </w:tc>
        <w:tc>
          <w:tcPr>
            <w:tcW w:w="733" w:type="dxa"/>
          </w:tcPr>
          <w:p w14:paraId="5474AD72" w14:textId="77777777" w:rsidR="00661173" w:rsidRPr="00831007" w:rsidRDefault="00661173" w:rsidP="00073F31">
            <w:pPr>
              <w:rPr>
                <w:rFonts w:ascii="Times New Roman" w:eastAsia="MS Mincho" w:hAnsi="Times New Roman" w:cs="Times New Roman"/>
                <w:lang w:eastAsia="ja-JP"/>
              </w:rPr>
            </w:pPr>
          </w:p>
        </w:tc>
        <w:tc>
          <w:tcPr>
            <w:tcW w:w="734" w:type="dxa"/>
          </w:tcPr>
          <w:p w14:paraId="1B2EC58F" w14:textId="77777777" w:rsidR="00661173" w:rsidRPr="00831007" w:rsidRDefault="00661173" w:rsidP="00073F31">
            <w:pPr>
              <w:rPr>
                <w:rFonts w:ascii="Times New Roman" w:eastAsia="MS Mincho" w:hAnsi="Times New Roman" w:cs="Times New Roman"/>
                <w:lang w:eastAsia="ja-JP"/>
              </w:rPr>
            </w:pPr>
          </w:p>
        </w:tc>
        <w:tc>
          <w:tcPr>
            <w:tcW w:w="734" w:type="dxa"/>
          </w:tcPr>
          <w:p w14:paraId="6C5DBBF0" w14:textId="77777777" w:rsidR="00661173" w:rsidRPr="00831007" w:rsidRDefault="00661173" w:rsidP="00073F31">
            <w:pPr>
              <w:rPr>
                <w:rFonts w:ascii="Times New Roman" w:eastAsia="MS Mincho" w:hAnsi="Times New Roman" w:cs="Times New Roman"/>
                <w:lang w:eastAsia="ja-JP"/>
              </w:rPr>
            </w:pPr>
          </w:p>
        </w:tc>
      </w:tr>
      <w:tr w:rsidR="00661173" w:rsidRPr="00831007" w14:paraId="177775CA" w14:textId="77777777" w:rsidTr="00661173">
        <w:tc>
          <w:tcPr>
            <w:tcW w:w="733" w:type="dxa"/>
          </w:tcPr>
          <w:p w14:paraId="0D61A5A6"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w:t>
            </w:r>
          </w:p>
        </w:tc>
        <w:tc>
          <w:tcPr>
            <w:tcW w:w="733" w:type="dxa"/>
          </w:tcPr>
          <w:p w14:paraId="761C8959"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29</w:t>
            </w:r>
          </w:p>
        </w:tc>
        <w:tc>
          <w:tcPr>
            <w:tcW w:w="733" w:type="dxa"/>
          </w:tcPr>
          <w:p w14:paraId="3FCE1671" w14:textId="77777777" w:rsidR="00661173" w:rsidRPr="00831007" w:rsidRDefault="00661173" w:rsidP="00073F31">
            <w:pPr>
              <w:rPr>
                <w:rFonts w:ascii="Times New Roman" w:eastAsia="MS Mincho" w:hAnsi="Times New Roman" w:cs="Times New Roman"/>
                <w:lang w:eastAsia="ja-JP"/>
              </w:rPr>
            </w:pPr>
          </w:p>
        </w:tc>
        <w:tc>
          <w:tcPr>
            <w:tcW w:w="733" w:type="dxa"/>
          </w:tcPr>
          <w:p w14:paraId="603FB14F" w14:textId="77777777" w:rsidR="00661173" w:rsidRPr="00831007" w:rsidRDefault="00661173" w:rsidP="00073F31">
            <w:pPr>
              <w:rPr>
                <w:rFonts w:ascii="Times New Roman" w:eastAsia="MS Mincho" w:hAnsi="Times New Roman" w:cs="Times New Roman"/>
                <w:lang w:eastAsia="ja-JP"/>
              </w:rPr>
            </w:pPr>
          </w:p>
        </w:tc>
        <w:tc>
          <w:tcPr>
            <w:tcW w:w="733" w:type="dxa"/>
          </w:tcPr>
          <w:p w14:paraId="06820FC0"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color w:val="FF0000"/>
                <w:lang w:eastAsia="ja-JP"/>
              </w:rPr>
              <w:t>24</w:t>
            </w:r>
          </w:p>
        </w:tc>
        <w:tc>
          <w:tcPr>
            <w:tcW w:w="733" w:type="dxa"/>
          </w:tcPr>
          <w:p w14:paraId="46A2E961" w14:textId="77777777" w:rsidR="00661173" w:rsidRPr="00831007" w:rsidRDefault="00661173" w:rsidP="00073F31">
            <w:pPr>
              <w:rPr>
                <w:rFonts w:ascii="Times New Roman" w:eastAsia="MS Mincho" w:hAnsi="Times New Roman" w:cs="Times New Roman"/>
                <w:lang w:eastAsia="ja-JP"/>
              </w:rPr>
            </w:pPr>
          </w:p>
        </w:tc>
        <w:tc>
          <w:tcPr>
            <w:tcW w:w="733" w:type="dxa"/>
          </w:tcPr>
          <w:p w14:paraId="72E003A7" w14:textId="77777777" w:rsidR="00661173" w:rsidRPr="00831007" w:rsidRDefault="00661173" w:rsidP="00073F31">
            <w:pPr>
              <w:rPr>
                <w:rFonts w:ascii="Times New Roman" w:eastAsia="MS Mincho" w:hAnsi="Times New Roman" w:cs="Times New Roman"/>
                <w:lang w:eastAsia="ja-JP"/>
              </w:rPr>
            </w:pPr>
          </w:p>
        </w:tc>
        <w:tc>
          <w:tcPr>
            <w:tcW w:w="733" w:type="dxa"/>
          </w:tcPr>
          <w:p w14:paraId="16F92092" w14:textId="77777777" w:rsidR="00661173" w:rsidRPr="00831007" w:rsidRDefault="00661173" w:rsidP="00073F31">
            <w:pPr>
              <w:rPr>
                <w:rFonts w:ascii="Times New Roman" w:eastAsia="MS Mincho" w:hAnsi="Times New Roman" w:cs="Times New Roman"/>
                <w:lang w:eastAsia="ja-JP"/>
              </w:rPr>
            </w:pPr>
          </w:p>
        </w:tc>
        <w:tc>
          <w:tcPr>
            <w:tcW w:w="733" w:type="dxa"/>
          </w:tcPr>
          <w:p w14:paraId="6E63411A" w14:textId="77777777" w:rsidR="00661173" w:rsidRPr="00831007" w:rsidRDefault="00661173" w:rsidP="00073F31">
            <w:pPr>
              <w:rPr>
                <w:rFonts w:ascii="Times New Roman" w:eastAsia="MS Mincho" w:hAnsi="Times New Roman" w:cs="Times New Roman"/>
                <w:lang w:eastAsia="ja-JP"/>
              </w:rPr>
            </w:pPr>
          </w:p>
        </w:tc>
        <w:tc>
          <w:tcPr>
            <w:tcW w:w="733" w:type="dxa"/>
          </w:tcPr>
          <w:p w14:paraId="70C567E5" w14:textId="77777777" w:rsidR="00661173" w:rsidRPr="00831007" w:rsidRDefault="00661173" w:rsidP="00073F31">
            <w:pPr>
              <w:rPr>
                <w:rFonts w:ascii="Times New Roman" w:eastAsia="MS Mincho" w:hAnsi="Times New Roman" w:cs="Times New Roman"/>
                <w:lang w:eastAsia="ja-JP"/>
              </w:rPr>
            </w:pPr>
          </w:p>
        </w:tc>
        <w:tc>
          <w:tcPr>
            <w:tcW w:w="733" w:type="dxa"/>
          </w:tcPr>
          <w:p w14:paraId="602FBA4B" w14:textId="77777777" w:rsidR="00661173" w:rsidRPr="00831007" w:rsidRDefault="00661173" w:rsidP="00073F31">
            <w:pPr>
              <w:rPr>
                <w:rFonts w:ascii="Times New Roman" w:eastAsia="MS Mincho" w:hAnsi="Times New Roman" w:cs="Times New Roman"/>
                <w:lang w:eastAsia="ja-JP"/>
              </w:rPr>
            </w:pPr>
          </w:p>
        </w:tc>
        <w:tc>
          <w:tcPr>
            <w:tcW w:w="734" w:type="dxa"/>
          </w:tcPr>
          <w:p w14:paraId="220AC410" w14:textId="77777777" w:rsidR="00661173" w:rsidRPr="00831007" w:rsidRDefault="00661173" w:rsidP="00073F31">
            <w:pPr>
              <w:rPr>
                <w:rFonts w:ascii="Times New Roman" w:eastAsia="MS Mincho" w:hAnsi="Times New Roman" w:cs="Times New Roman"/>
                <w:lang w:eastAsia="ja-JP"/>
              </w:rPr>
            </w:pPr>
          </w:p>
        </w:tc>
        <w:tc>
          <w:tcPr>
            <w:tcW w:w="734" w:type="dxa"/>
          </w:tcPr>
          <w:p w14:paraId="1210541C" w14:textId="77777777" w:rsidR="00661173" w:rsidRPr="00831007" w:rsidRDefault="00661173" w:rsidP="00073F31">
            <w:pPr>
              <w:rPr>
                <w:rFonts w:ascii="Times New Roman" w:eastAsia="MS Mincho" w:hAnsi="Times New Roman" w:cs="Times New Roman"/>
                <w:lang w:eastAsia="ja-JP"/>
              </w:rPr>
            </w:pPr>
          </w:p>
        </w:tc>
      </w:tr>
      <w:tr w:rsidR="00661173" w:rsidRPr="00831007" w14:paraId="6656F70E" w14:textId="77777777" w:rsidTr="00661173">
        <w:tc>
          <w:tcPr>
            <w:tcW w:w="733" w:type="dxa"/>
          </w:tcPr>
          <w:p w14:paraId="5CEE8206" w14:textId="77777777" w:rsidR="00661173" w:rsidRPr="00831007" w:rsidRDefault="00661173" w:rsidP="00073F31">
            <w:pPr>
              <w:rPr>
                <w:rFonts w:ascii="Times New Roman" w:eastAsia="MS Mincho" w:hAnsi="Times New Roman" w:cs="Times New Roman"/>
                <w:lang w:eastAsia="ja-JP"/>
              </w:rPr>
            </w:pPr>
          </w:p>
        </w:tc>
        <w:tc>
          <w:tcPr>
            <w:tcW w:w="733" w:type="dxa"/>
          </w:tcPr>
          <w:p w14:paraId="44FF107F"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149</w:t>
            </w:r>
          </w:p>
        </w:tc>
        <w:tc>
          <w:tcPr>
            <w:tcW w:w="733" w:type="dxa"/>
          </w:tcPr>
          <w:p w14:paraId="0828BCB2" w14:textId="77777777" w:rsidR="00661173" w:rsidRPr="00831007" w:rsidRDefault="00661173" w:rsidP="00073F31">
            <w:pPr>
              <w:rPr>
                <w:rFonts w:ascii="Times New Roman" w:eastAsia="MS Mincho" w:hAnsi="Times New Roman" w:cs="Times New Roman"/>
                <w:lang w:eastAsia="ja-JP"/>
              </w:rPr>
            </w:pPr>
          </w:p>
        </w:tc>
        <w:tc>
          <w:tcPr>
            <w:tcW w:w="733" w:type="dxa"/>
          </w:tcPr>
          <w:p w14:paraId="1DDBA300" w14:textId="77777777" w:rsidR="00661173" w:rsidRPr="00831007" w:rsidRDefault="00661173" w:rsidP="00073F31">
            <w:pPr>
              <w:rPr>
                <w:rFonts w:ascii="Times New Roman" w:eastAsia="MS Mincho" w:hAnsi="Times New Roman" w:cs="Times New Roman"/>
                <w:lang w:eastAsia="ja-JP"/>
              </w:rPr>
            </w:pPr>
          </w:p>
        </w:tc>
        <w:tc>
          <w:tcPr>
            <w:tcW w:w="733" w:type="dxa"/>
          </w:tcPr>
          <w:p w14:paraId="0E090288" w14:textId="77777777" w:rsidR="00661173" w:rsidRPr="00831007" w:rsidRDefault="00661173" w:rsidP="00073F31">
            <w:pPr>
              <w:rPr>
                <w:rFonts w:ascii="Times New Roman" w:eastAsia="MS Mincho" w:hAnsi="Times New Roman" w:cs="Times New Roman"/>
                <w:lang w:eastAsia="ja-JP"/>
              </w:rPr>
            </w:pPr>
            <w:r w:rsidRPr="00831007">
              <w:rPr>
                <w:rFonts w:ascii="Times New Roman" w:eastAsia="MS Mincho" w:hAnsi="Times New Roman" w:cs="Times New Roman"/>
                <w:color w:val="FF0000"/>
                <w:lang w:eastAsia="ja-JP"/>
              </w:rPr>
              <w:t>74.5</w:t>
            </w:r>
          </w:p>
        </w:tc>
        <w:tc>
          <w:tcPr>
            <w:tcW w:w="733" w:type="dxa"/>
          </w:tcPr>
          <w:p w14:paraId="0AB2D27B" w14:textId="77777777" w:rsidR="00661173" w:rsidRPr="00831007" w:rsidRDefault="00661173" w:rsidP="00073F31">
            <w:pPr>
              <w:rPr>
                <w:rFonts w:ascii="Times New Roman" w:eastAsia="MS Mincho" w:hAnsi="Times New Roman" w:cs="Times New Roman"/>
                <w:lang w:eastAsia="ja-JP"/>
              </w:rPr>
            </w:pPr>
          </w:p>
        </w:tc>
        <w:tc>
          <w:tcPr>
            <w:tcW w:w="733" w:type="dxa"/>
          </w:tcPr>
          <w:p w14:paraId="09417F92" w14:textId="77777777" w:rsidR="00661173" w:rsidRPr="00831007" w:rsidRDefault="00661173" w:rsidP="00073F31">
            <w:pPr>
              <w:rPr>
                <w:rFonts w:ascii="Times New Roman" w:eastAsia="MS Mincho" w:hAnsi="Times New Roman" w:cs="Times New Roman"/>
                <w:lang w:eastAsia="ja-JP"/>
              </w:rPr>
            </w:pPr>
          </w:p>
        </w:tc>
        <w:tc>
          <w:tcPr>
            <w:tcW w:w="733" w:type="dxa"/>
          </w:tcPr>
          <w:p w14:paraId="30C7B112" w14:textId="77777777" w:rsidR="00661173" w:rsidRPr="00831007" w:rsidRDefault="00661173" w:rsidP="00073F31">
            <w:pPr>
              <w:rPr>
                <w:rFonts w:ascii="Times New Roman" w:eastAsia="MS Mincho" w:hAnsi="Times New Roman" w:cs="Times New Roman"/>
                <w:lang w:eastAsia="ja-JP"/>
              </w:rPr>
            </w:pPr>
          </w:p>
        </w:tc>
        <w:tc>
          <w:tcPr>
            <w:tcW w:w="733" w:type="dxa"/>
          </w:tcPr>
          <w:p w14:paraId="77E0DFBE" w14:textId="77777777" w:rsidR="00661173" w:rsidRPr="00831007" w:rsidRDefault="00661173" w:rsidP="00073F31">
            <w:pPr>
              <w:rPr>
                <w:rFonts w:ascii="Times New Roman" w:eastAsia="MS Mincho" w:hAnsi="Times New Roman" w:cs="Times New Roman"/>
                <w:lang w:eastAsia="ja-JP"/>
              </w:rPr>
            </w:pPr>
          </w:p>
        </w:tc>
        <w:tc>
          <w:tcPr>
            <w:tcW w:w="733" w:type="dxa"/>
          </w:tcPr>
          <w:p w14:paraId="08F484EC" w14:textId="77777777" w:rsidR="00661173" w:rsidRPr="00831007" w:rsidRDefault="00661173" w:rsidP="00073F31">
            <w:pPr>
              <w:rPr>
                <w:rFonts w:ascii="Times New Roman" w:eastAsia="MS Mincho" w:hAnsi="Times New Roman" w:cs="Times New Roman"/>
                <w:lang w:eastAsia="ja-JP"/>
              </w:rPr>
            </w:pPr>
          </w:p>
        </w:tc>
        <w:tc>
          <w:tcPr>
            <w:tcW w:w="733" w:type="dxa"/>
          </w:tcPr>
          <w:p w14:paraId="279BFFD1" w14:textId="77777777" w:rsidR="00661173" w:rsidRPr="00831007" w:rsidRDefault="00661173" w:rsidP="00073F31">
            <w:pPr>
              <w:rPr>
                <w:rFonts w:ascii="Times New Roman" w:eastAsia="MS Mincho" w:hAnsi="Times New Roman" w:cs="Times New Roman"/>
                <w:lang w:eastAsia="ja-JP"/>
              </w:rPr>
            </w:pPr>
          </w:p>
        </w:tc>
        <w:tc>
          <w:tcPr>
            <w:tcW w:w="734" w:type="dxa"/>
          </w:tcPr>
          <w:p w14:paraId="26B1C39A" w14:textId="77777777" w:rsidR="00661173" w:rsidRPr="00831007" w:rsidRDefault="00661173" w:rsidP="00073F31">
            <w:pPr>
              <w:rPr>
                <w:rFonts w:ascii="Times New Roman" w:eastAsia="MS Mincho" w:hAnsi="Times New Roman" w:cs="Times New Roman"/>
                <w:lang w:eastAsia="ja-JP"/>
              </w:rPr>
            </w:pPr>
          </w:p>
        </w:tc>
        <w:tc>
          <w:tcPr>
            <w:tcW w:w="734" w:type="dxa"/>
          </w:tcPr>
          <w:p w14:paraId="0CA9BA26" w14:textId="77777777" w:rsidR="00661173" w:rsidRPr="00831007" w:rsidRDefault="00661173" w:rsidP="00073F31">
            <w:pPr>
              <w:rPr>
                <w:rFonts w:ascii="Times New Roman" w:eastAsia="MS Mincho" w:hAnsi="Times New Roman" w:cs="Times New Roman"/>
                <w:lang w:eastAsia="ja-JP"/>
              </w:rPr>
            </w:pPr>
          </w:p>
        </w:tc>
      </w:tr>
    </w:tbl>
    <w:p w14:paraId="3150B738" w14:textId="77777777" w:rsidR="00845E84" w:rsidRPr="00831007" w:rsidRDefault="00845E84" w:rsidP="00073F31">
      <w:pPr>
        <w:rPr>
          <w:rFonts w:ascii="Times New Roman" w:eastAsia="MS Mincho" w:hAnsi="Times New Roman" w:cs="Times New Roman"/>
          <w:lang w:eastAsia="ja-JP"/>
        </w:rPr>
      </w:pPr>
    </w:p>
    <w:p w14:paraId="00919EBD" w14:textId="77777777" w:rsidR="006A1FD0" w:rsidRPr="00831007" w:rsidRDefault="006A1FD0" w:rsidP="00073F31">
      <w:pPr>
        <w:rPr>
          <w:rFonts w:ascii="Times New Roman" w:eastAsia="MS Mincho" w:hAnsi="Times New Roman" w:cs="Times New Roman"/>
          <w:lang w:eastAsia="ja-JP"/>
        </w:rPr>
      </w:pPr>
      <w:bookmarkStart w:id="460" w:name="_Toc341173782"/>
      <w:r w:rsidRPr="00831007">
        <w:rPr>
          <w:rFonts w:ascii="Times New Roman" w:eastAsia="MS Mincho" w:hAnsi="Times New Roman" w:cs="Times New Roman"/>
          <w:lang w:eastAsia="ja-JP"/>
        </w:rPr>
        <w:t>4.9. Proposed Agricultural inputs and supporting services</w:t>
      </w:r>
      <w:bookmarkEnd w:id="460"/>
    </w:p>
    <w:p w14:paraId="6D835F65" w14:textId="77777777" w:rsidR="0002514E"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Agricultural inputs and improved technologies in agricultural yield increment play a decisive role without improved agronomic practices, use of fertilizers, improved seeds and pesticide and weeds chemical it is impossible to produce satisfactory agricultural production in addition to these strong Agricultural extension service and day to day introduction of farmer with those input and technology should be must in order to run the project according to its proposal.</w:t>
      </w:r>
    </w:p>
    <w:tbl>
      <w:tblPr>
        <w:tblpPr w:leftFromText="180" w:rightFromText="180" w:vertAnchor="page" w:horzAnchor="margin" w:tblpY="77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1946"/>
        <w:gridCol w:w="3111"/>
        <w:gridCol w:w="2529"/>
      </w:tblGrid>
      <w:tr w:rsidR="00253538" w:rsidRPr="00831007" w14:paraId="368E5AB5" w14:textId="77777777" w:rsidTr="00253538">
        <w:trPr>
          <w:trHeight w:val="570"/>
        </w:trPr>
        <w:tc>
          <w:tcPr>
            <w:tcW w:w="777" w:type="dxa"/>
            <w:vMerge w:val="restart"/>
          </w:tcPr>
          <w:p w14:paraId="63EFA25F"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No</w:t>
            </w:r>
          </w:p>
        </w:tc>
        <w:tc>
          <w:tcPr>
            <w:tcW w:w="1946" w:type="dxa"/>
            <w:vMerge w:val="restart"/>
          </w:tcPr>
          <w:p w14:paraId="7B35057A"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Type of crop.</w:t>
            </w:r>
          </w:p>
        </w:tc>
        <w:tc>
          <w:tcPr>
            <w:tcW w:w="5640" w:type="dxa"/>
            <w:gridSpan w:val="2"/>
          </w:tcPr>
          <w:p w14:paraId="3C2019E6"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Yield per ha/Q/t</w:t>
            </w:r>
          </w:p>
        </w:tc>
      </w:tr>
      <w:tr w:rsidR="00253538" w:rsidRPr="00831007" w14:paraId="11B8271B" w14:textId="77777777" w:rsidTr="00253538">
        <w:trPr>
          <w:trHeight w:val="291"/>
        </w:trPr>
        <w:tc>
          <w:tcPr>
            <w:tcW w:w="777" w:type="dxa"/>
            <w:vMerge/>
          </w:tcPr>
          <w:p w14:paraId="0E3A968B" w14:textId="77777777" w:rsidR="00253538" w:rsidRPr="00831007" w:rsidRDefault="00253538" w:rsidP="00073F31">
            <w:pPr>
              <w:rPr>
                <w:rFonts w:ascii="Times New Roman" w:eastAsia="MS Mincho" w:hAnsi="Times New Roman" w:cs="Times New Roman"/>
                <w:b/>
                <w:lang w:eastAsia="ja-JP"/>
              </w:rPr>
            </w:pPr>
          </w:p>
        </w:tc>
        <w:tc>
          <w:tcPr>
            <w:tcW w:w="1946" w:type="dxa"/>
            <w:vMerge/>
          </w:tcPr>
          <w:p w14:paraId="78ADFC3A" w14:textId="77777777" w:rsidR="00253538" w:rsidRPr="00831007" w:rsidRDefault="00253538" w:rsidP="00073F31">
            <w:pPr>
              <w:rPr>
                <w:rFonts w:ascii="Times New Roman" w:eastAsia="MS Mincho" w:hAnsi="Times New Roman" w:cs="Times New Roman"/>
                <w:b/>
                <w:lang w:eastAsia="ja-JP"/>
              </w:rPr>
            </w:pPr>
          </w:p>
        </w:tc>
        <w:tc>
          <w:tcPr>
            <w:tcW w:w="3111" w:type="dxa"/>
            <w:tcBorders>
              <w:right w:val="single" w:sz="4" w:space="0" w:color="auto"/>
            </w:tcBorders>
          </w:tcPr>
          <w:p w14:paraId="45B243F1"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Under research station</w:t>
            </w:r>
          </w:p>
        </w:tc>
        <w:tc>
          <w:tcPr>
            <w:tcW w:w="2529" w:type="dxa"/>
            <w:tcBorders>
              <w:left w:val="single" w:sz="4" w:space="0" w:color="auto"/>
            </w:tcBorders>
          </w:tcPr>
          <w:p w14:paraId="62E54C97"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At farmers field.</w:t>
            </w:r>
          </w:p>
        </w:tc>
      </w:tr>
      <w:tr w:rsidR="00253538" w:rsidRPr="00831007" w14:paraId="03EAEC4F" w14:textId="77777777" w:rsidTr="00253538">
        <w:trPr>
          <w:trHeight w:val="138"/>
        </w:trPr>
        <w:tc>
          <w:tcPr>
            <w:tcW w:w="777" w:type="dxa"/>
          </w:tcPr>
          <w:p w14:paraId="60C10003"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1</w:t>
            </w:r>
          </w:p>
        </w:tc>
        <w:tc>
          <w:tcPr>
            <w:tcW w:w="1946" w:type="dxa"/>
          </w:tcPr>
          <w:p w14:paraId="672A5EAF"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maize</w:t>
            </w:r>
          </w:p>
        </w:tc>
        <w:tc>
          <w:tcPr>
            <w:tcW w:w="3111" w:type="dxa"/>
            <w:tcBorders>
              <w:right w:val="single" w:sz="4" w:space="0" w:color="auto"/>
            </w:tcBorders>
          </w:tcPr>
          <w:p w14:paraId="5F7F597B"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80-120</w:t>
            </w:r>
          </w:p>
        </w:tc>
        <w:tc>
          <w:tcPr>
            <w:tcW w:w="2529" w:type="dxa"/>
            <w:tcBorders>
              <w:left w:val="single" w:sz="4" w:space="0" w:color="auto"/>
            </w:tcBorders>
          </w:tcPr>
          <w:p w14:paraId="3398B1D4"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45-60</w:t>
            </w:r>
          </w:p>
        </w:tc>
      </w:tr>
      <w:tr w:rsidR="00253538" w:rsidRPr="00831007" w14:paraId="1F4CB431" w14:textId="77777777" w:rsidTr="00253538">
        <w:trPr>
          <w:trHeight w:val="438"/>
        </w:trPr>
        <w:tc>
          <w:tcPr>
            <w:tcW w:w="777" w:type="dxa"/>
          </w:tcPr>
          <w:p w14:paraId="66784174"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2.</w:t>
            </w:r>
          </w:p>
        </w:tc>
        <w:tc>
          <w:tcPr>
            <w:tcW w:w="1946" w:type="dxa"/>
          </w:tcPr>
          <w:p w14:paraId="2E73E62B"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Onion</w:t>
            </w:r>
          </w:p>
        </w:tc>
        <w:tc>
          <w:tcPr>
            <w:tcW w:w="3111" w:type="dxa"/>
          </w:tcPr>
          <w:p w14:paraId="2F51D018"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160-180</w:t>
            </w:r>
          </w:p>
        </w:tc>
        <w:tc>
          <w:tcPr>
            <w:tcW w:w="2529" w:type="dxa"/>
          </w:tcPr>
          <w:p w14:paraId="70A905B4"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80-120</w:t>
            </w:r>
          </w:p>
        </w:tc>
      </w:tr>
      <w:tr w:rsidR="00253538" w:rsidRPr="00831007" w14:paraId="781DDE91" w14:textId="77777777" w:rsidTr="00253538">
        <w:trPr>
          <w:trHeight w:val="456"/>
        </w:trPr>
        <w:tc>
          <w:tcPr>
            <w:tcW w:w="777" w:type="dxa"/>
          </w:tcPr>
          <w:p w14:paraId="5CA9818F"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3.</w:t>
            </w:r>
          </w:p>
        </w:tc>
        <w:tc>
          <w:tcPr>
            <w:tcW w:w="1946" w:type="dxa"/>
          </w:tcPr>
          <w:p w14:paraId="6DDC28E8"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Potato</w:t>
            </w:r>
          </w:p>
        </w:tc>
        <w:tc>
          <w:tcPr>
            <w:tcW w:w="3111" w:type="dxa"/>
          </w:tcPr>
          <w:p w14:paraId="321A43F1"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200-260</w:t>
            </w:r>
          </w:p>
        </w:tc>
        <w:tc>
          <w:tcPr>
            <w:tcW w:w="2529" w:type="dxa"/>
          </w:tcPr>
          <w:p w14:paraId="34AD518A"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90-160</w:t>
            </w:r>
          </w:p>
        </w:tc>
      </w:tr>
      <w:tr w:rsidR="00253538" w:rsidRPr="00831007" w14:paraId="3F18C6B4" w14:textId="77777777" w:rsidTr="00253538">
        <w:trPr>
          <w:trHeight w:val="438"/>
        </w:trPr>
        <w:tc>
          <w:tcPr>
            <w:tcW w:w="777" w:type="dxa"/>
          </w:tcPr>
          <w:p w14:paraId="2CF04CCC"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4.</w:t>
            </w:r>
          </w:p>
        </w:tc>
        <w:tc>
          <w:tcPr>
            <w:tcW w:w="1946" w:type="dxa"/>
          </w:tcPr>
          <w:p w14:paraId="19BF0C26"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Pepper</w:t>
            </w:r>
          </w:p>
        </w:tc>
        <w:tc>
          <w:tcPr>
            <w:tcW w:w="3111" w:type="dxa"/>
          </w:tcPr>
          <w:p w14:paraId="5141BFB5"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30</w:t>
            </w:r>
          </w:p>
        </w:tc>
        <w:tc>
          <w:tcPr>
            <w:tcW w:w="2529" w:type="dxa"/>
          </w:tcPr>
          <w:p w14:paraId="62645B8B"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10-15</w:t>
            </w:r>
          </w:p>
        </w:tc>
      </w:tr>
      <w:tr w:rsidR="00253538" w:rsidRPr="00831007" w14:paraId="52B3F0CC" w14:textId="77777777" w:rsidTr="00253538">
        <w:trPr>
          <w:trHeight w:val="438"/>
        </w:trPr>
        <w:tc>
          <w:tcPr>
            <w:tcW w:w="777" w:type="dxa"/>
          </w:tcPr>
          <w:p w14:paraId="348BADC0"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5.</w:t>
            </w:r>
          </w:p>
        </w:tc>
        <w:tc>
          <w:tcPr>
            <w:tcW w:w="1946" w:type="dxa"/>
          </w:tcPr>
          <w:p w14:paraId="6D9567BA"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Tomato</w:t>
            </w:r>
          </w:p>
        </w:tc>
        <w:tc>
          <w:tcPr>
            <w:tcW w:w="3111" w:type="dxa"/>
          </w:tcPr>
          <w:p w14:paraId="17B947A1"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314</w:t>
            </w:r>
          </w:p>
        </w:tc>
        <w:tc>
          <w:tcPr>
            <w:tcW w:w="2529" w:type="dxa"/>
          </w:tcPr>
          <w:p w14:paraId="39FDA51C" w14:textId="77777777" w:rsidR="00253538" w:rsidRPr="00831007" w:rsidRDefault="00253538"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120-160</w:t>
            </w:r>
          </w:p>
        </w:tc>
      </w:tr>
    </w:tbl>
    <w:p w14:paraId="5C29A2D7" w14:textId="77777777" w:rsidR="006A1FD0" w:rsidRDefault="006A1FD0" w:rsidP="00073F31">
      <w:pPr>
        <w:rPr>
          <w:rFonts w:ascii="Times New Roman" w:eastAsia="MS Mincho" w:hAnsi="Times New Roman" w:cs="Times New Roman"/>
          <w:lang w:eastAsia="ja-JP"/>
        </w:rPr>
      </w:pPr>
    </w:p>
    <w:p w14:paraId="4458FF0D" w14:textId="77777777" w:rsidR="00253538" w:rsidRPr="0002514E" w:rsidRDefault="00253538" w:rsidP="00073F31">
      <w:pPr>
        <w:rPr>
          <w:rFonts w:ascii="Times New Roman" w:eastAsia="MS Mincho" w:hAnsi="Times New Roman" w:cs="Times New Roman"/>
          <w:lang w:eastAsia="ja-JP"/>
        </w:rPr>
        <w:sectPr w:rsidR="00253538" w:rsidRPr="0002514E" w:rsidSect="006E6E59">
          <w:pgSz w:w="11907" w:h="16839" w:code="9"/>
          <w:pgMar w:top="720" w:right="1008" w:bottom="720" w:left="1584" w:header="720" w:footer="720" w:gutter="0"/>
          <w:pgNumType w:start="2"/>
          <w:cols w:space="720"/>
          <w:docGrid w:linePitch="360"/>
        </w:sectPr>
      </w:pPr>
    </w:p>
    <w:p w14:paraId="253D739C" w14:textId="77777777" w:rsidR="006A1FD0" w:rsidRPr="00831007" w:rsidRDefault="006A1FD0" w:rsidP="00073F31">
      <w:pPr>
        <w:rPr>
          <w:rFonts w:ascii="Times New Roman" w:eastAsia="MS Mincho" w:hAnsi="Times New Roman" w:cs="Times New Roman"/>
          <w:lang w:eastAsia="ja-JP"/>
        </w:rPr>
      </w:pPr>
    </w:p>
    <w:p w14:paraId="4188F200" w14:textId="77777777" w:rsidR="006A1FD0" w:rsidRPr="00831007" w:rsidRDefault="006A1FD0" w:rsidP="00073F31">
      <w:pPr>
        <w:rPr>
          <w:rFonts w:ascii="Times New Roman" w:eastAsia="MS Mincho" w:hAnsi="Times New Roman" w:cs="Times New Roman"/>
          <w:color w:val="548DD4" w:themeColor="text2" w:themeTint="99"/>
          <w:lang w:eastAsia="ja-JP"/>
        </w:rPr>
      </w:pPr>
      <w:r w:rsidRPr="00831007">
        <w:rPr>
          <w:rFonts w:ascii="Times New Roman" w:eastAsia="MS Mincho" w:hAnsi="Times New Roman" w:cs="Times New Roman"/>
          <w:color w:val="548DD4" w:themeColor="text2" w:themeTint="99"/>
          <w:lang w:eastAsia="ja-JP"/>
        </w:rPr>
        <w:t>Table 9. The proposed cropping pattern for five year in project is</w:t>
      </w:r>
    </w:p>
    <w:tbl>
      <w:tblPr>
        <w:tblpPr w:leftFromText="180" w:rightFromText="180" w:vertAnchor="text" w:horzAnchor="margin" w:tblpXSpec="center" w:tblpY="455"/>
        <w:tblW w:w="12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1219"/>
        <w:gridCol w:w="1219"/>
        <w:gridCol w:w="1100"/>
        <w:gridCol w:w="1236"/>
        <w:gridCol w:w="1273"/>
        <w:gridCol w:w="1272"/>
        <w:gridCol w:w="1219"/>
        <w:gridCol w:w="1395"/>
        <w:gridCol w:w="1219"/>
      </w:tblGrid>
      <w:tr w:rsidR="0002514E" w:rsidRPr="00831007" w14:paraId="78FCA7F4" w14:textId="77777777" w:rsidTr="0002514E">
        <w:trPr>
          <w:trHeight w:val="633"/>
        </w:trPr>
        <w:tc>
          <w:tcPr>
            <w:tcW w:w="2276" w:type="dxa"/>
            <w:gridSpan w:val="2"/>
          </w:tcPr>
          <w:p w14:paraId="3DB8CB08"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Year one </w:t>
            </w:r>
          </w:p>
        </w:tc>
        <w:tc>
          <w:tcPr>
            <w:tcW w:w="2319" w:type="dxa"/>
            <w:gridSpan w:val="2"/>
          </w:tcPr>
          <w:p w14:paraId="7551D45C"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Year two</w:t>
            </w:r>
          </w:p>
        </w:tc>
        <w:tc>
          <w:tcPr>
            <w:tcW w:w="2509" w:type="dxa"/>
            <w:gridSpan w:val="2"/>
          </w:tcPr>
          <w:p w14:paraId="5F4CC12F"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Year three</w:t>
            </w:r>
          </w:p>
        </w:tc>
        <w:tc>
          <w:tcPr>
            <w:tcW w:w="2491" w:type="dxa"/>
            <w:gridSpan w:val="2"/>
          </w:tcPr>
          <w:p w14:paraId="1E9C1A58"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Year four </w:t>
            </w:r>
          </w:p>
        </w:tc>
        <w:tc>
          <w:tcPr>
            <w:tcW w:w="2614" w:type="dxa"/>
            <w:gridSpan w:val="2"/>
          </w:tcPr>
          <w:p w14:paraId="65AB5584"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Year five </w:t>
            </w:r>
          </w:p>
        </w:tc>
      </w:tr>
      <w:tr w:rsidR="0002514E" w:rsidRPr="00831007" w14:paraId="209521AB" w14:textId="77777777" w:rsidTr="0002514E">
        <w:trPr>
          <w:trHeight w:val="590"/>
        </w:trPr>
        <w:tc>
          <w:tcPr>
            <w:tcW w:w="1057" w:type="dxa"/>
          </w:tcPr>
          <w:p w14:paraId="0FC43747"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First phase </w:t>
            </w:r>
          </w:p>
        </w:tc>
        <w:tc>
          <w:tcPr>
            <w:tcW w:w="1219" w:type="dxa"/>
          </w:tcPr>
          <w:p w14:paraId="7589472D"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Second phase </w:t>
            </w:r>
          </w:p>
        </w:tc>
        <w:tc>
          <w:tcPr>
            <w:tcW w:w="1219" w:type="dxa"/>
          </w:tcPr>
          <w:p w14:paraId="2E7C85E1"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First phase</w:t>
            </w:r>
          </w:p>
        </w:tc>
        <w:tc>
          <w:tcPr>
            <w:tcW w:w="1100" w:type="dxa"/>
          </w:tcPr>
          <w:p w14:paraId="7A28DE61"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Second phase</w:t>
            </w:r>
          </w:p>
        </w:tc>
        <w:tc>
          <w:tcPr>
            <w:tcW w:w="1236" w:type="dxa"/>
          </w:tcPr>
          <w:p w14:paraId="0CE820AF"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First phase </w:t>
            </w:r>
          </w:p>
        </w:tc>
        <w:tc>
          <w:tcPr>
            <w:tcW w:w="1273" w:type="dxa"/>
          </w:tcPr>
          <w:p w14:paraId="403A8D5A"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Second phase</w:t>
            </w:r>
          </w:p>
        </w:tc>
        <w:tc>
          <w:tcPr>
            <w:tcW w:w="1272" w:type="dxa"/>
          </w:tcPr>
          <w:p w14:paraId="214D7CE1"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First phase </w:t>
            </w:r>
          </w:p>
        </w:tc>
        <w:tc>
          <w:tcPr>
            <w:tcW w:w="1219" w:type="dxa"/>
          </w:tcPr>
          <w:p w14:paraId="34BC8CA5"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Second phase</w:t>
            </w:r>
          </w:p>
        </w:tc>
        <w:tc>
          <w:tcPr>
            <w:tcW w:w="1395" w:type="dxa"/>
          </w:tcPr>
          <w:p w14:paraId="406C65AA"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First phase </w:t>
            </w:r>
          </w:p>
        </w:tc>
        <w:tc>
          <w:tcPr>
            <w:tcW w:w="1219" w:type="dxa"/>
          </w:tcPr>
          <w:p w14:paraId="19850ECA"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Second phase</w:t>
            </w:r>
          </w:p>
        </w:tc>
      </w:tr>
      <w:tr w:rsidR="0002514E" w:rsidRPr="00831007" w14:paraId="50188C13" w14:textId="77777777" w:rsidTr="0002514E">
        <w:trPr>
          <w:trHeight w:val="150"/>
        </w:trPr>
        <w:tc>
          <w:tcPr>
            <w:tcW w:w="1057" w:type="dxa"/>
          </w:tcPr>
          <w:p w14:paraId="14395F23"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Maize17</w:t>
            </w:r>
          </w:p>
        </w:tc>
        <w:tc>
          <w:tcPr>
            <w:tcW w:w="1219" w:type="dxa"/>
          </w:tcPr>
          <w:p w14:paraId="78037629"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Potato 11</w:t>
            </w:r>
          </w:p>
        </w:tc>
        <w:tc>
          <w:tcPr>
            <w:tcW w:w="1219" w:type="dxa"/>
          </w:tcPr>
          <w:p w14:paraId="37D908CB"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Onion 9</w:t>
            </w:r>
          </w:p>
        </w:tc>
        <w:tc>
          <w:tcPr>
            <w:tcW w:w="1100" w:type="dxa"/>
          </w:tcPr>
          <w:p w14:paraId="1C331E01"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Tomato9</w:t>
            </w:r>
          </w:p>
        </w:tc>
        <w:tc>
          <w:tcPr>
            <w:tcW w:w="1236" w:type="dxa"/>
          </w:tcPr>
          <w:p w14:paraId="7012C010"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Pepper10</w:t>
            </w:r>
          </w:p>
        </w:tc>
        <w:tc>
          <w:tcPr>
            <w:tcW w:w="1273" w:type="dxa"/>
          </w:tcPr>
          <w:p w14:paraId="1A5F0C64"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Maize16</w:t>
            </w:r>
          </w:p>
        </w:tc>
        <w:tc>
          <w:tcPr>
            <w:tcW w:w="1272" w:type="dxa"/>
          </w:tcPr>
          <w:p w14:paraId="4B6B256E"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Potato12.5</w:t>
            </w:r>
          </w:p>
        </w:tc>
        <w:tc>
          <w:tcPr>
            <w:tcW w:w="1219" w:type="dxa"/>
          </w:tcPr>
          <w:p w14:paraId="6887C347"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pepper 10.5</w:t>
            </w:r>
          </w:p>
        </w:tc>
        <w:tc>
          <w:tcPr>
            <w:tcW w:w="1395" w:type="dxa"/>
          </w:tcPr>
          <w:p w14:paraId="3B5B5E39"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Onion10</w:t>
            </w:r>
          </w:p>
        </w:tc>
        <w:tc>
          <w:tcPr>
            <w:tcW w:w="1219" w:type="dxa"/>
          </w:tcPr>
          <w:p w14:paraId="3B3A8BF8"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Maize15</w:t>
            </w:r>
          </w:p>
        </w:tc>
      </w:tr>
      <w:tr w:rsidR="0002514E" w:rsidRPr="00831007" w14:paraId="647AFCD2" w14:textId="77777777" w:rsidTr="0002514E">
        <w:trPr>
          <w:trHeight w:val="633"/>
        </w:trPr>
        <w:tc>
          <w:tcPr>
            <w:tcW w:w="1057" w:type="dxa"/>
          </w:tcPr>
          <w:p w14:paraId="58C28CB8"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Potato 10 </w:t>
            </w:r>
          </w:p>
        </w:tc>
        <w:tc>
          <w:tcPr>
            <w:tcW w:w="1219" w:type="dxa"/>
          </w:tcPr>
          <w:p w14:paraId="3A9D4430"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Pepper 8  </w:t>
            </w:r>
          </w:p>
        </w:tc>
        <w:tc>
          <w:tcPr>
            <w:tcW w:w="1219" w:type="dxa"/>
          </w:tcPr>
          <w:p w14:paraId="3E4DBB02"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Maize14</w:t>
            </w:r>
          </w:p>
        </w:tc>
        <w:tc>
          <w:tcPr>
            <w:tcW w:w="1100" w:type="dxa"/>
          </w:tcPr>
          <w:p w14:paraId="470BFFD6"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Onion 9</w:t>
            </w:r>
          </w:p>
        </w:tc>
        <w:tc>
          <w:tcPr>
            <w:tcW w:w="1236" w:type="dxa"/>
          </w:tcPr>
          <w:p w14:paraId="326292DA"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 10</w:t>
            </w:r>
          </w:p>
        </w:tc>
        <w:tc>
          <w:tcPr>
            <w:tcW w:w="1273" w:type="dxa"/>
          </w:tcPr>
          <w:p w14:paraId="0AA8946F"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Potato13.5  </w:t>
            </w:r>
          </w:p>
        </w:tc>
        <w:tc>
          <w:tcPr>
            <w:tcW w:w="1272" w:type="dxa"/>
          </w:tcPr>
          <w:p w14:paraId="005314A2"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Maize 13</w:t>
            </w:r>
          </w:p>
        </w:tc>
        <w:tc>
          <w:tcPr>
            <w:tcW w:w="1219" w:type="dxa"/>
          </w:tcPr>
          <w:p w14:paraId="0E4B4812"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Tomato10</w:t>
            </w:r>
          </w:p>
        </w:tc>
        <w:tc>
          <w:tcPr>
            <w:tcW w:w="1395" w:type="dxa"/>
          </w:tcPr>
          <w:p w14:paraId="79189D60"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Pepper10</w:t>
            </w:r>
          </w:p>
        </w:tc>
        <w:tc>
          <w:tcPr>
            <w:tcW w:w="1219" w:type="dxa"/>
          </w:tcPr>
          <w:p w14:paraId="405A54FB"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 11      </w:t>
            </w:r>
          </w:p>
        </w:tc>
      </w:tr>
      <w:tr w:rsidR="0002514E" w:rsidRPr="00831007" w14:paraId="1923CCD6" w14:textId="77777777" w:rsidTr="0002514E">
        <w:trPr>
          <w:trHeight w:val="633"/>
        </w:trPr>
        <w:tc>
          <w:tcPr>
            <w:tcW w:w="1057" w:type="dxa"/>
          </w:tcPr>
          <w:p w14:paraId="5D41E3BF"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  8 </w:t>
            </w:r>
          </w:p>
        </w:tc>
        <w:tc>
          <w:tcPr>
            <w:tcW w:w="1219" w:type="dxa"/>
          </w:tcPr>
          <w:p w14:paraId="43CAFFF6"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Tomato10     </w:t>
            </w:r>
          </w:p>
        </w:tc>
        <w:tc>
          <w:tcPr>
            <w:tcW w:w="1219" w:type="dxa"/>
          </w:tcPr>
          <w:p w14:paraId="5DCA5795"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Potato  10</w:t>
            </w:r>
          </w:p>
        </w:tc>
        <w:tc>
          <w:tcPr>
            <w:tcW w:w="1100" w:type="dxa"/>
          </w:tcPr>
          <w:p w14:paraId="368ED974"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Maize 15 </w:t>
            </w:r>
          </w:p>
        </w:tc>
        <w:tc>
          <w:tcPr>
            <w:tcW w:w="1236" w:type="dxa"/>
          </w:tcPr>
          <w:p w14:paraId="21390751"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Potato10 </w:t>
            </w:r>
          </w:p>
        </w:tc>
        <w:tc>
          <w:tcPr>
            <w:tcW w:w="1273" w:type="dxa"/>
          </w:tcPr>
          <w:p w14:paraId="23DA6F8A"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 9 </w:t>
            </w:r>
          </w:p>
        </w:tc>
        <w:tc>
          <w:tcPr>
            <w:tcW w:w="1272" w:type="dxa"/>
          </w:tcPr>
          <w:p w14:paraId="0DF5D50E"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pepper10</w:t>
            </w:r>
          </w:p>
        </w:tc>
        <w:tc>
          <w:tcPr>
            <w:tcW w:w="1219" w:type="dxa"/>
          </w:tcPr>
          <w:p w14:paraId="2AFB3E59"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Maize 13 </w:t>
            </w:r>
          </w:p>
        </w:tc>
        <w:tc>
          <w:tcPr>
            <w:tcW w:w="1395" w:type="dxa"/>
          </w:tcPr>
          <w:p w14:paraId="0393A205"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potato 12 </w:t>
            </w:r>
          </w:p>
        </w:tc>
        <w:tc>
          <w:tcPr>
            <w:tcW w:w="1219" w:type="dxa"/>
          </w:tcPr>
          <w:p w14:paraId="51BB4A72"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Pepper 9.5     </w:t>
            </w:r>
          </w:p>
        </w:tc>
      </w:tr>
      <w:tr w:rsidR="0002514E" w:rsidRPr="00831007" w14:paraId="5CF0BB30" w14:textId="77777777" w:rsidTr="0002514E">
        <w:trPr>
          <w:trHeight w:val="633"/>
        </w:trPr>
        <w:tc>
          <w:tcPr>
            <w:tcW w:w="1057" w:type="dxa"/>
          </w:tcPr>
          <w:p w14:paraId="0D75E3EB"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Pepper 7 </w:t>
            </w:r>
          </w:p>
        </w:tc>
        <w:tc>
          <w:tcPr>
            <w:tcW w:w="1219" w:type="dxa"/>
          </w:tcPr>
          <w:p w14:paraId="7EB56E5B"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maize 12  </w:t>
            </w:r>
          </w:p>
        </w:tc>
        <w:tc>
          <w:tcPr>
            <w:tcW w:w="1219" w:type="dxa"/>
          </w:tcPr>
          <w:p w14:paraId="11579DE9"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Pepper  8</w:t>
            </w:r>
          </w:p>
        </w:tc>
        <w:tc>
          <w:tcPr>
            <w:tcW w:w="1100" w:type="dxa"/>
          </w:tcPr>
          <w:p w14:paraId="6951A911"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Potato10 </w:t>
            </w:r>
          </w:p>
        </w:tc>
        <w:tc>
          <w:tcPr>
            <w:tcW w:w="1236" w:type="dxa"/>
          </w:tcPr>
          <w:p w14:paraId="7CCFDE91"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 10 </w:t>
            </w:r>
          </w:p>
        </w:tc>
        <w:tc>
          <w:tcPr>
            <w:tcW w:w="1273" w:type="dxa"/>
          </w:tcPr>
          <w:p w14:paraId="4D9A685F"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Pepper8 </w:t>
            </w:r>
          </w:p>
        </w:tc>
        <w:tc>
          <w:tcPr>
            <w:tcW w:w="1272" w:type="dxa"/>
          </w:tcPr>
          <w:p w14:paraId="37A2DC8E"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tomato 11</w:t>
            </w:r>
          </w:p>
        </w:tc>
        <w:tc>
          <w:tcPr>
            <w:tcW w:w="1219" w:type="dxa"/>
          </w:tcPr>
          <w:p w14:paraId="7DF3F778"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Onion11</w:t>
            </w:r>
          </w:p>
        </w:tc>
        <w:tc>
          <w:tcPr>
            <w:tcW w:w="1395" w:type="dxa"/>
          </w:tcPr>
          <w:p w14:paraId="1369A62A"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Tomato11.5</w:t>
            </w:r>
          </w:p>
        </w:tc>
        <w:tc>
          <w:tcPr>
            <w:tcW w:w="1219" w:type="dxa"/>
          </w:tcPr>
          <w:p w14:paraId="57185E91"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Potato 11    </w:t>
            </w:r>
          </w:p>
        </w:tc>
      </w:tr>
      <w:tr w:rsidR="0002514E" w:rsidRPr="00831007" w14:paraId="4C077049" w14:textId="77777777" w:rsidTr="0002514E">
        <w:trPr>
          <w:trHeight w:val="303"/>
        </w:trPr>
        <w:tc>
          <w:tcPr>
            <w:tcW w:w="1057" w:type="dxa"/>
          </w:tcPr>
          <w:p w14:paraId="1A4A0A77"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  8</w:t>
            </w:r>
          </w:p>
        </w:tc>
        <w:tc>
          <w:tcPr>
            <w:tcW w:w="1219" w:type="dxa"/>
          </w:tcPr>
          <w:p w14:paraId="25802B88"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Onion9     </w:t>
            </w:r>
          </w:p>
        </w:tc>
        <w:tc>
          <w:tcPr>
            <w:tcW w:w="1219" w:type="dxa"/>
          </w:tcPr>
          <w:p w14:paraId="4112D201"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Tomato10</w:t>
            </w:r>
          </w:p>
        </w:tc>
        <w:tc>
          <w:tcPr>
            <w:tcW w:w="1100" w:type="dxa"/>
          </w:tcPr>
          <w:p w14:paraId="0A0F42CA"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Pepper 9 </w:t>
            </w:r>
          </w:p>
        </w:tc>
        <w:tc>
          <w:tcPr>
            <w:tcW w:w="1236" w:type="dxa"/>
          </w:tcPr>
          <w:p w14:paraId="0681EB5F"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Maize16.5</w:t>
            </w:r>
          </w:p>
        </w:tc>
        <w:tc>
          <w:tcPr>
            <w:tcW w:w="1273" w:type="dxa"/>
          </w:tcPr>
          <w:p w14:paraId="412F4087"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Tomato10</w:t>
            </w:r>
          </w:p>
        </w:tc>
        <w:tc>
          <w:tcPr>
            <w:tcW w:w="1272" w:type="dxa"/>
          </w:tcPr>
          <w:p w14:paraId="4CCB4A8B"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Onion 10</w:t>
            </w:r>
          </w:p>
        </w:tc>
        <w:tc>
          <w:tcPr>
            <w:tcW w:w="1219" w:type="dxa"/>
          </w:tcPr>
          <w:p w14:paraId="2DF7859F"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Potao12</w:t>
            </w:r>
          </w:p>
        </w:tc>
        <w:tc>
          <w:tcPr>
            <w:tcW w:w="1395" w:type="dxa"/>
          </w:tcPr>
          <w:p w14:paraId="0BCDF769"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Maize14</w:t>
            </w:r>
          </w:p>
        </w:tc>
        <w:tc>
          <w:tcPr>
            <w:tcW w:w="1219" w:type="dxa"/>
          </w:tcPr>
          <w:p w14:paraId="77993808"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Tomato10</w:t>
            </w:r>
          </w:p>
        </w:tc>
      </w:tr>
      <w:tr w:rsidR="0002514E" w:rsidRPr="00831007" w14:paraId="291F6B24" w14:textId="77777777" w:rsidTr="0002514E">
        <w:trPr>
          <w:trHeight w:val="565"/>
        </w:trPr>
        <w:tc>
          <w:tcPr>
            <w:tcW w:w="1057" w:type="dxa"/>
          </w:tcPr>
          <w:p w14:paraId="546B7137"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50</w:t>
            </w:r>
          </w:p>
          <w:p w14:paraId="38E33CDF" w14:textId="77777777" w:rsidR="0002514E" w:rsidRPr="00831007" w:rsidRDefault="0002514E" w:rsidP="00073F31">
            <w:pPr>
              <w:rPr>
                <w:rFonts w:ascii="Times New Roman" w:eastAsia="MS Mincho" w:hAnsi="Times New Roman" w:cs="Times New Roman"/>
                <w:lang w:eastAsia="ja-JP"/>
              </w:rPr>
            </w:pPr>
          </w:p>
        </w:tc>
        <w:tc>
          <w:tcPr>
            <w:tcW w:w="1219" w:type="dxa"/>
          </w:tcPr>
          <w:p w14:paraId="00A31474"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50</w:t>
            </w:r>
          </w:p>
        </w:tc>
        <w:tc>
          <w:tcPr>
            <w:tcW w:w="1219" w:type="dxa"/>
          </w:tcPr>
          <w:p w14:paraId="0B5446AA"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51</w:t>
            </w:r>
          </w:p>
        </w:tc>
        <w:tc>
          <w:tcPr>
            <w:tcW w:w="1100" w:type="dxa"/>
          </w:tcPr>
          <w:p w14:paraId="3B2794CB"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52</w:t>
            </w:r>
          </w:p>
        </w:tc>
        <w:tc>
          <w:tcPr>
            <w:tcW w:w="1236" w:type="dxa"/>
          </w:tcPr>
          <w:p w14:paraId="7883F517"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56.5</w:t>
            </w:r>
          </w:p>
        </w:tc>
        <w:tc>
          <w:tcPr>
            <w:tcW w:w="1273" w:type="dxa"/>
          </w:tcPr>
          <w:p w14:paraId="795E647E"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56.5</w:t>
            </w:r>
          </w:p>
        </w:tc>
        <w:tc>
          <w:tcPr>
            <w:tcW w:w="1272" w:type="dxa"/>
          </w:tcPr>
          <w:p w14:paraId="354240C4"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56.5</w:t>
            </w:r>
          </w:p>
        </w:tc>
        <w:tc>
          <w:tcPr>
            <w:tcW w:w="1219" w:type="dxa"/>
          </w:tcPr>
          <w:p w14:paraId="49BB76F2"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56.5</w:t>
            </w:r>
          </w:p>
        </w:tc>
        <w:tc>
          <w:tcPr>
            <w:tcW w:w="1395" w:type="dxa"/>
          </w:tcPr>
          <w:p w14:paraId="37CEF04A"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56.5</w:t>
            </w:r>
          </w:p>
        </w:tc>
        <w:tc>
          <w:tcPr>
            <w:tcW w:w="1219" w:type="dxa"/>
          </w:tcPr>
          <w:p w14:paraId="18E52093" w14:textId="77777777" w:rsidR="0002514E" w:rsidRPr="00831007" w:rsidRDefault="0002514E"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56.5</w:t>
            </w:r>
          </w:p>
        </w:tc>
      </w:tr>
    </w:tbl>
    <w:p w14:paraId="355DFF59" w14:textId="77777777" w:rsidR="006A1FD0" w:rsidRPr="00831007" w:rsidRDefault="006A1FD0" w:rsidP="00073F31">
      <w:pPr>
        <w:rPr>
          <w:rFonts w:ascii="Times New Roman" w:eastAsia="MS Mincho" w:hAnsi="Times New Roman" w:cs="Times New Roman"/>
          <w:lang w:eastAsia="ja-JP"/>
        </w:rPr>
      </w:pPr>
    </w:p>
    <w:p w14:paraId="7219C6CE" w14:textId="77777777" w:rsidR="006A1FD0" w:rsidRPr="00831007" w:rsidRDefault="006A1FD0" w:rsidP="00073F31">
      <w:pPr>
        <w:rPr>
          <w:rFonts w:ascii="Times New Roman" w:eastAsia="MS Mincho" w:hAnsi="Times New Roman" w:cs="Times New Roman"/>
          <w:lang w:eastAsia="ja-JP"/>
        </w:rPr>
      </w:pPr>
    </w:p>
    <w:p w14:paraId="61ECC5FE" w14:textId="77777777" w:rsidR="006A1FD0" w:rsidRPr="00831007" w:rsidRDefault="006A1FD0" w:rsidP="00073F31">
      <w:pPr>
        <w:rPr>
          <w:rFonts w:ascii="Times New Roman" w:eastAsia="MS Mincho" w:hAnsi="Times New Roman" w:cs="Times New Roman"/>
          <w:lang w:eastAsia="ja-JP"/>
        </w:rPr>
      </w:pPr>
    </w:p>
    <w:p w14:paraId="53749689" w14:textId="77777777" w:rsidR="006A1FD0" w:rsidRPr="00831007" w:rsidRDefault="006A1FD0" w:rsidP="00073F31">
      <w:pPr>
        <w:rPr>
          <w:rFonts w:ascii="Times New Roman" w:eastAsia="MS Mincho" w:hAnsi="Times New Roman" w:cs="Times New Roman"/>
          <w:lang w:eastAsia="ja-JP"/>
        </w:rPr>
      </w:pPr>
    </w:p>
    <w:p w14:paraId="3ABFE9E0" w14:textId="77777777" w:rsidR="006A1FD0" w:rsidRPr="00831007" w:rsidRDefault="006A1FD0" w:rsidP="00073F31">
      <w:pPr>
        <w:rPr>
          <w:rFonts w:ascii="Times New Roman" w:eastAsia="MS Mincho" w:hAnsi="Times New Roman" w:cs="Times New Roman"/>
          <w:lang w:eastAsia="ja-JP"/>
        </w:rPr>
      </w:pPr>
    </w:p>
    <w:p w14:paraId="6F7C03A0" w14:textId="77777777" w:rsidR="006A1FD0" w:rsidRPr="00831007" w:rsidRDefault="006A1FD0" w:rsidP="00073F31">
      <w:pPr>
        <w:rPr>
          <w:rFonts w:ascii="Times New Roman" w:eastAsia="MS Mincho" w:hAnsi="Times New Roman" w:cs="Times New Roman"/>
          <w:lang w:eastAsia="ja-JP"/>
        </w:rPr>
      </w:pPr>
    </w:p>
    <w:p w14:paraId="03A3F562" w14:textId="77777777" w:rsidR="006A1FD0" w:rsidRPr="00831007" w:rsidRDefault="006A1FD0" w:rsidP="00073F31">
      <w:pPr>
        <w:rPr>
          <w:rFonts w:ascii="Times New Roman" w:eastAsia="MS Mincho" w:hAnsi="Times New Roman" w:cs="Times New Roman"/>
          <w:lang w:eastAsia="ja-JP"/>
        </w:rPr>
      </w:pPr>
    </w:p>
    <w:p w14:paraId="44096593" w14:textId="77777777" w:rsidR="006A1FD0" w:rsidRPr="00831007" w:rsidRDefault="006A1FD0" w:rsidP="00073F31">
      <w:pPr>
        <w:rPr>
          <w:rFonts w:ascii="Times New Roman" w:eastAsia="MS Mincho" w:hAnsi="Times New Roman" w:cs="Times New Roman"/>
          <w:lang w:eastAsia="ja-JP"/>
        </w:rPr>
      </w:pPr>
    </w:p>
    <w:p w14:paraId="378AA25A" w14:textId="77777777" w:rsidR="006A1FD0" w:rsidRPr="00831007" w:rsidRDefault="006A1FD0" w:rsidP="00073F31">
      <w:pPr>
        <w:rPr>
          <w:rFonts w:ascii="Times New Roman" w:eastAsia="MS Mincho" w:hAnsi="Times New Roman" w:cs="Times New Roman"/>
          <w:b/>
          <w:lang w:eastAsia="ja-JP"/>
        </w:rPr>
      </w:pPr>
    </w:p>
    <w:p w14:paraId="5C832A64" w14:textId="77777777" w:rsidR="006A1FD0" w:rsidRPr="00831007" w:rsidRDefault="006A1FD0" w:rsidP="00073F31">
      <w:pPr>
        <w:rPr>
          <w:rFonts w:ascii="Times New Roman" w:eastAsia="MS Mincho" w:hAnsi="Times New Roman" w:cs="Times New Roman"/>
          <w:b/>
          <w:lang w:eastAsia="ja-JP"/>
        </w:rPr>
      </w:pPr>
    </w:p>
    <w:p w14:paraId="2EFE140C" w14:textId="77777777" w:rsidR="006A1FD0" w:rsidRPr="00831007" w:rsidRDefault="006A1FD0" w:rsidP="00073F31">
      <w:pPr>
        <w:rPr>
          <w:rFonts w:ascii="Times New Roman" w:eastAsia="MS Mincho" w:hAnsi="Times New Roman" w:cs="Times New Roman"/>
          <w:lang w:eastAsia="ja-JP"/>
        </w:rPr>
      </w:pPr>
    </w:p>
    <w:p w14:paraId="6453E267" w14:textId="77777777" w:rsidR="006A1FD0" w:rsidRPr="00831007" w:rsidRDefault="006A1FD0" w:rsidP="00073F31">
      <w:pPr>
        <w:rPr>
          <w:rFonts w:ascii="Times New Roman" w:eastAsia="MS Mincho" w:hAnsi="Times New Roman" w:cs="Times New Roman"/>
          <w:lang w:eastAsia="ja-JP"/>
        </w:rPr>
      </w:pPr>
    </w:p>
    <w:p w14:paraId="012185A7" w14:textId="77777777" w:rsidR="006A1FD0" w:rsidRPr="00831007" w:rsidRDefault="006A1FD0" w:rsidP="00073F31">
      <w:pPr>
        <w:rPr>
          <w:rFonts w:ascii="Times New Roman" w:eastAsia="MS Mincho" w:hAnsi="Times New Roman" w:cs="Times New Roman"/>
          <w:lang w:eastAsia="ja-JP"/>
        </w:rPr>
      </w:pPr>
    </w:p>
    <w:p w14:paraId="7E111149" w14:textId="77777777" w:rsidR="006A1FD0" w:rsidRPr="00831007" w:rsidRDefault="006A1FD0" w:rsidP="00073F31">
      <w:pPr>
        <w:rPr>
          <w:rFonts w:ascii="Times New Roman" w:eastAsia="MS Mincho" w:hAnsi="Times New Roman" w:cs="Times New Roman"/>
          <w:lang w:eastAsia="ja-JP"/>
        </w:rPr>
      </w:pPr>
    </w:p>
    <w:p w14:paraId="6FD11182" w14:textId="77777777" w:rsidR="006A1FD0" w:rsidRPr="00831007" w:rsidRDefault="006A1FD0" w:rsidP="00073F31">
      <w:pPr>
        <w:rPr>
          <w:rFonts w:ascii="Times New Roman" w:eastAsia="MS Mincho" w:hAnsi="Times New Roman" w:cs="Times New Roman"/>
          <w:lang w:eastAsia="ja-JP"/>
        </w:rPr>
      </w:pPr>
    </w:p>
    <w:p w14:paraId="42999480" w14:textId="77777777" w:rsidR="006A1FD0" w:rsidRPr="00831007" w:rsidRDefault="006A1FD0" w:rsidP="00073F31">
      <w:pPr>
        <w:rPr>
          <w:rFonts w:ascii="Times New Roman" w:eastAsia="MS Mincho" w:hAnsi="Times New Roman" w:cs="Times New Roman"/>
          <w:lang w:eastAsia="ja-JP"/>
        </w:rPr>
      </w:pPr>
    </w:p>
    <w:p w14:paraId="18E2B81C" w14:textId="77777777" w:rsidR="006A1FD0" w:rsidRPr="00831007" w:rsidRDefault="006A1FD0" w:rsidP="00073F31">
      <w:pPr>
        <w:rPr>
          <w:rFonts w:ascii="Times New Roman" w:eastAsia="MS Mincho" w:hAnsi="Times New Roman" w:cs="Times New Roman"/>
          <w:lang w:eastAsia="ja-JP"/>
        </w:rPr>
      </w:pPr>
    </w:p>
    <w:p w14:paraId="4CBDDA32" w14:textId="77777777" w:rsidR="006A1FD0" w:rsidRPr="00831007" w:rsidRDefault="006A1FD0" w:rsidP="00073F31">
      <w:pPr>
        <w:rPr>
          <w:rFonts w:ascii="Times New Roman" w:eastAsia="MS Mincho" w:hAnsi="Times New Roman" w:cs="Times New Roman"/>
          <w:lang w:eastAsia="ja-JP"/>
        </w:rPr>
      </w:pPr>
    </w:p>
    <w:p w14:paraId="2A6889B4" w14:textId="77777777" w:rsidR="006A1FD0" w:rsidRPr="00831007" w:rsidRDefault="006A1FD0" w:rsidP="00073F31">
      <w:pPr>
        <w:rPr>
          <w:rFonts w:ascii="Times New Roman" w:eastAsia="MS Mincho" w:hAnsi="Times New Roman" w:cs="Times New Roman"/>
          <w:lang w:eastAsia="ja-JP"/>
        </w:rPr>
      </w:pPr>
    </w:p>
    <w:tbl>
      <w:tblPr>
        <w:tblpPr w:leftFromText="180" w:rightFromText="180" w:vertAnchor="text" w:horzAnchor="margin" w:tblpXSpec="center" w:tblpY="-67"/>
        <w:tblW w:w="13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821"/>
        <w:gridCol w:w="526"/>
        <w:gridCol w:w="657"/>
        <w:gridCol w:w="395"/>
        <w:gridCol w:w="657"/>
        <w:gridCol w:w="395"/>
        <w:gridCol w:w="789"/>
        <w:gridCol w:w="394"/>
        <w:gridCol w:w="707"/>
        <w:gridCol w:w="609"/>
        <w:gridCol w:w="658"/>
        <w:gridCol w:w="526"/>
        <w:gridCol w:w="789"/>
        <w:gridCol w:w="526"/>
        <w:gridCol w:w="790"/>
        <w:gridCol w:w="657"/>
        <w:gridCol w:w="790"/>
        <w:gridCol w:w="526"/>
        <w:gridCol w:w="658"/>
        <w:gridCol w:w="526"/>
        <w:gridCol w:w="789"/>
      </w:tblGrid>
      <w:tr w:rsidR="00E16676" w:rsidRPr="00E16676" w14:paraId="0D761D44" w14:textId="77777777" w:rsidTr="00E16676">
        <w:trPr>
          <w:trHeight w:val="355"/>
        </w:trPr>
        <w:tc>
          <w:tcPr>
            <w:tcW w:w="527" w:type="dxa"/>
            <w:vMerge w:val="restart"/>
          </w:tcPr>
          <w:p w14:paraId="07779A8E" w14:textId="77777777" w:rsidR="00E16676" w:rsidRPr="00E16676" w:rsidRDefault="00E16676" w:rsidP="00073F31">
            <w:pPr>
              <w:rPr>
                <w:rFonts w:ascii="Times New Roman" w:eastAsia="MS Mincho" w:hAnsi="Times New Roman" w:cs="Times New Roman"/>
                <w:sz w:val="22"/>
                <w:lang w:eastAsia="ja-JP"/>
              </w:rPr>
            </w:pPr>
          </w:p>
          <w:p w14:paraId="1270FD19" w14:textId="77777777" w:rsidR="00E16676" w:rsidRPr="00E16676" w:rsidRDefault="00E16676" w:rsidP="00073F31">
            <w:pPr>
              <w:rPr>
                <w:rFonts w:ascii="Times New Roman" w:eastAsia="MS Mincho" w:hAnsi="Times New Roman" w:cs="Times New Roman"/>
                <w:sz w:val="22"/>
                <w:lang w:eastAsia="ja-JP"/>
              </w:rPr>
            </w:pPr>
          </w:p>
        </w:tc>
        <w:tc>
          <w:tcPr>
            <w:tcW w:w="821" w:type="dxa"/>
            <w:vMerge w:val="restart"/>
          </w:tcPr>
          <w:p w14:paraId="13AA74D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Crop type.</w:t>
            </w:r>
          </w:p>
        </w:tc>
        <w:tc>
          <w:tcPr>
            <w:tcW w:w="2235" w:type="dxa"/>
            <w:gridSpan w:val="4"/>
          </w:tcPr>
          <w:p w14:paraId="0D50030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Year one</w:t>
            </w:r>
          </w:p>
        </w:tc>
        <w:tc>
          <w:tcPr>
            <w:tcW w:w="2285" w:type="dxa"/>
            <w:gridSpan w:val="4"/>
          </w:tcPr>
          <w:p w14:paraId="5191684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Year two</w:t>
            </w:r>
          </w:p>
        </w:tc>
        <w:tc>
          <w:tcPr>
            <w:tcW w:w="2582" w:type="dxa"/>
            <w:gridSpan w:val="4"/>
          </w:tcPr>
          <w:p w14:paraId="525B51B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Year three</w:t>
            </w:r>
          </w:p>
        </w:tc>
        <w:tc>
          <w:tcPr>
            <w:tcW w:w="2763" w:type="dxa"/>
            <w:gridSpan w:val="4"/>
          </w:tcPr>
          <w:p w14:paraId="145B1ACC"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 xml:space="preserve">Year four </w:t>
            </w:r>
          </w:p>
        </w:tc>
        <w:tc>
          <w:tcPr>
            <w:tcW w:w="2499" w:type="dxa"/>
            <w:gridSpan w:val="4"/>
          </w:tcPr>
          <w:p w14:paraId="061FCFD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 xml:space="preserve">Year five </w:t>
            </w:r>
          </w:p>
        </w:tc>
      </w:tr>
      <w:tr w:rsidR="00E16676" w:rsidRPr="00E16676" w14:paraId="06A3290B" w14:textId="77777777" w:rsidTr="00E16676">
        <w:trPr>
          <w:trHeight w:val="136"/>
        </w:trPr>
        <w:tc>
          <w:tcPr>
            <w:tcW w:w="527" w:type="dxa"/>
            <w:vMerge/>
          </w:tcPr>
          <w:p w14:paraId="074D743A" w14:textId="77777777" w:rsidR="00E16676" w:rsidRPr="00E16676" w:rsidRDefault="00E16676" w:rsidP="00073F31">
            <w:pPr>
              <w:rPr>
                <w:rFonts w:ascii="Times New Roman" w:eastAsia="MS Mincho" w:hAnsi="Times New Roman" w:cs="Times New Roman"/>
                <w:sz w:val="22"/>
                <w:lang w:eastAsia="ja-JP"/>
              </w:rPr>
            </w:pPr>
          </w:p>
        </w:tc>
        <w:tc>
          <w:tcPr>
            <w:tcW w:w="821" w:type="dxa"/>
            <w:vMerge/>
          </w:tcPr>
          <w:p w14:paraId="4170833A" w14:textId="77777777" w:rsidR="00E16676" w:rsidRPr="00E16676" w:rsidRDefault="00E16676" w:rsidP="00073F31">
            <w:pPr>
              <w:rPr>
                <w:rFonts w:ascii="Times New Roman" w:eastAsia="MS Mincho" w:hAnsi="Times New Roman" w:cs="Times New Roman"/>
                <w:sz w:val="22"/>
                <w:lang w:eastAsia="ja-JP"/>
              </w:rPr>
            </w:pPr>
          </w:p>
        </w:tc>
        <w:tc>
          <w:tcPr>
            <w:tcW w:w="1183" w:type="dxa"/>
            <w:gridSpan w:val="2"/>
          </w:tcPr>
          <w:p w14:paraId="14671DB7"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First phase</w:t>
            </w:r>
          </w:p>
        </w:tc>
        <w:tc>
          <w:tcPr>
            <w:tcW w:w="1052" w:type="dxa"/>
            <w:gridSpan w:val="2"/>
          </w:tcPr>
          <w:p w14:paraId="52EBC08F"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 xml:space="preserve">Second phase </w:t>
            </w:r>
          </w:p>
        </w:tc>
        <w:tc>
          <w:tcPr>
            <w:tcW w:w="1184" w:type="dxa"/>
            <w:gridSpan w:val="2"/>
          </w:tcPr>
          <w:p w14:paraId="394707F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First phase</w:t>
            </w:r>
          </w:p>
        </w:tc>
        <w:tc>
          <w:tcPr>
            <w:tcW w:w="1101" w:type="dxa"/>
            <w:gridSpan w:val="2"/>
          </w:tcPr>
          <w:p w14:paraId="750861C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Second phase</w:t>
            </w:r>
          </w:p>
        </w:tc>
        <w:tc>
          <w:tcPr>
            <w:tcW w:w="1267" w:type="dxa"/>
            <w:gridSpan w:val="2"/>
          </w:tcPr>
          <w:p w14:paraId="5D9CA04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First phase</w:t>
            </w:r>
          </w:p>
        </w:tc>
        <w:tc>
          <w:tcPr>
            <w:tcW w:w="1315" w:type="dxa"/>
            <w:gridSpan w:val="2"/>
          </w:tcPr>
          <w:p w14:paraId="5CBCD30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Second phase</w:t>
            </w:r>
          </w:p>
        </w:tc>
        <w:tc>
          <w:tcPr>
            <w:tcW w:w="1316" w:type="dxa"/>
            <w:gridSpan w:val="2"/>
          </w:tcPr>
          <w:p w14:paraId="52F87F3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First phase</w:t>
            </w:r>
          </w:p>
        </w:tc>
        <w:tc>
          <w:tcPr>
            <w:tcW w:w="1447" w:type="dxa"/>
            <w:gridSpan w:val="2"/>
          </w:tcPr>
          <w:p w14:paraId="223572B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Second phase</w:t>
            </w:r>
          </w:p>
        </w:tc>
        <w:tc>
          <w:tcPr>
            <w:tcW w:w="1184" w:type="dxa"/>
            <w:gridSpan w:val="2"/>
          </w:tcPr>
          <w:p w14:paraId="777EBB7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First phase</w:t>
            </w:r>
          </w:p>
        </w:tc>
        <w:tc>
          <w:tcPr>
            <w:tcW w:w="1315" w:type="dxa"/>
            <w:gridSpan w:val="2"/>
          </w:tcPr>
          <w:p w14:paraId="53EB583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Second phase</w:t>
            </w:r>
          </w:p>
        </w:tc>
      </w:tr>
      <w:tr w:rsidR="00E16676" w:rsidRPr="00E16676" w14:paraId="0BA99FD8" w14:textId="77777777" w:rsidTr="00E16676">
        <w:trPr>
          <w:trHeight w:val="639"/>
        </w:trPr>
        <w:tc>
          <w:tcPr>
            <w:tcW w:w="527" w:type="dxa"/>
            <w:vMerge/>
          </w:tcPr>
          <w:p w14:paraId="3C6A4B49" w14:textId="77777777" w:rsidR="00E16676" w:rsidRPr="00E16676" w:rsidRDefault="00E16676" w:rsidP="00073F31">
            <w:pPr>
              <w:rPr>
                <w:rFonts w:ascii="Times New Roman" w:eastAsia="MS Mincho" w:hAnsi="Times New Roman" w:cs="Times New Roman"/>
                <w:sz w:val="22"/>
                <w:lang w:eastAsia="ja-JP"/>
              </w:rPr>
            </w:pPr>
          </w:p>
        </w:tc>
        <w:tc>
          <w:tcPr>
            <w:tcW w:w="821" w:type="dxa"/>
            <w:vMerge/>
          </w:tcPr>
          <w:p w14:paraId="54D70383" w14:textId="77777777" w:rsidR="00E16676" w:rsidRPr="00E16676" w:rsidRDefault="00E16676" w:rsidP="00073F31">
            <w:pPr>
              <w:rPr>
                <w:rFonts w:ascii="Times New Roman" w:eastAsia="MS Mincho" w:hAnsi="Times New Roman" w:cs="Times New Roman"/>
                <w:sz w:val="22"/>
                <w:lang w:eastAsia="ja-JP"/>
              </w:rPr>
            </w:pPr>
          </w:p>
        </w:tc>
        <w:tc>
          <w:tcPr>
            <w:tcW w:w="526" w:type="dxa"/>
          </w:tcPr>
          <w:p w14:paraId="57AEAA2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657" w:type="dxa"/>
          </w:tcPr>
          <w:p w14:paraId="62C38EA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c>
          <w:tcPr>
            <w:tcW w:w="395" w:type="dxa"/>
          </w:tcPr>
          <w:p w14:paraId="0343DA9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657" w:type="dxa"/>
          </w:tcPr>
          <w:p w14:paraId="5D25580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c>
          <w:tcPr>
            <w:tcW w:w="395" w:type="dxa"/>
          </w:tcPr>
          <w:p w14:paraId="7CAECC7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789" w:type="dxa"/>
          </w:tcPr>
          <w:p w14:paraId="58E73D2F"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c>
          <w:tcPr>
            <w:tcW w:w="394" w:type="dxa"/>
          </w:tcPr>
          <w:p w14:paraId="3A231E6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707" w:type="dxa"/>
          </w:tcPr>
          <w:p w14:paraId="7051FF3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c>
          <w:tcPr>
            <w:tcW w:w="609" w:type="dxa"/>
          </w:tcPr>
          <w:p w14:paraId="14B93B8D"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658" w:type="dxa"/>
          </w:tcPr>
          <w:p w14:paraId="212E3DD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c>
          <w:tcPr>
            <w:tcW w:w="526" w:type="dxa"/>
          </w:tcPr>
          <w:p w14:paraId="0607C5C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789" w:type="dxa"/>
          </w:tcPr>
          <w:p w14:paraId="733B97F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c>
          <w:tcPr>
            <w:tcW w:w="526" w:type="dxa"/>
          </w:tcPr>
          <w:p w14:paraId="5040F64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790" w:type="dxa"/>
          </w:tcPr>
          <w:p w14:paraId="6734FA3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c>
          <w:tcPr>
            <w:tcW w:w="657" w:type="dxa"/>
          </w:tcPr>
          <w:p w14:paraId="766F72C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790" w:type="dxa"/>
          </w:tcPr>
          <w:p w14:paraId="2C925C7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c>
          <w:tcPr>
            <w:tcW w:w="526" w:type="dxa"/>
          </w:tcPr>
          <w:p w14:paraId="05F1E89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658" w:type="dxa"/>
          </w:tcPr>
          <w:p w14:paraId="2C73EA6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c>
          <w:tcPr>
            <w:tcW w:w="526" w:type="dxa"/>
          </w:tcPr>
          <w:p w14:paraId="75F34DB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Ha</w:t>
            </w:r>
          </w:p>
        </w:tc>
        <w:tc>
          <w:tcPr>
            <w:tcW w:w="789" w:type="dxa"/>
          </w:tcPr>
          <w:p w14:paraId="11F8AA4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Yield</w:t>
            </w:r>
          </w:p>
        </w:tc>
      </w:tr>
      <w:tr w:rsidR="00E16676" w:rsidRPr="00E16676" w14:paraId="5D00719D" w14:textId="77777777" w:rsidTr="00E16676">
        <w:trPr>
          <w:trHeight w:val="174"/>
        </w:trPr>
        <w:tc>
          <w:tcPr>
            <w:tcW w:w="527" w:type="dxa"/>
          </w:tcPr>
          <w:p w14:paraId="0565D57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 xml:space="preserve"> 1</w:t>
            </w:r>
          </w:p>
        </w:tc>
        <w:tc>
          <w:tcPr>
            <w:tcW w:w="821" w:type="dxa"/>
          </w:tcPr>
          <w:p w14:paraId="2EBB38AF"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Maize</w:t>
            </w:r>
          </w:p>
        </w:tc>
        <w:tc>
          <w:tcPr>
            <w:tcW w:w="526" w:type="dxa"/>
          </w:tcPr>
          <w:p w14:paraId="5F7A4E1D"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17</w:t>
            </w:r>
          </w:p>
        </w:tc>
        <w:tc>
          <w:tcPr>
            <w:tcW w:w="657" w:type="dxa"/>
          </w:tcPr>
          <w:p w14:paraId="7213A5B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1020</w:t>
            </w:r>
          </w:p>
        </w:tc>
        <w:tc>
          <w:tcPr>
            <w:tcW w:w="395" w:type="dxa"/>
          </w:tcPr>
          <w:p w14:paraId="76CA69D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12</w:t>
            </w:r>
          </w:p>
        </w:tc>
        <w:tc>
          <w:tcPr>
            <w:tcW w:w="657" w:type="dxa"/>
          </w:tcPr>
          <w:p w14:paraId="4E4BA58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720</w:t>
            </w:r>
          </w:p>
        </w:tc>
        <w:tc>
          <w:tcPr>
            <w:tcW w:w="395" w:type="dxa"/>
          </w:tcPr>
          <w:p w14:paraId="471A74C7"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14</w:t>
            </w:r>
          </w:p>
        </w:tc>
        <w:tc>
          <w:tcPr>
            <w:tcW w:w="789" w:type="dxa"/>
          </w:tcPr>
          <w:p w14:paraId="5CFEC15F"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980</w:t>
            </w:r>
          </w:p>
        </w:tc>
        <w:tc>
          <w:tcPr>
            <w:tcW w:w="394" w:type="dxa"/>
          </w:tcPr>
          <w:p w14:paraId="344D338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15</w:t>
            </w:r>
          </w:p>
        </w:tc>
        <w:tc>
          <w:tcPr>
            <w:tcW w:w="707" w:type="dxa"/>
          </w:tcPr>
          <w:p w14:paraId="10BD951D"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1050</w:t>
            </w:r>
          </w:p>
        </w:tc>
        <w:tc>
          <w:tcPr>
            <w:tcW w:w="609" w:type="dxa"/>
          </w:tcPr>
          <w:p w14:paraId="540E245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16.5</w:t>
            </w:r>
          </w:p>
        </w:tc>
        <w:tc>
          <w:tcPr>
            <w:tcW w:w="658" w:type="dxa"/>
          </w:tcPr>
          <w:p w14:paraId="3D942CC4"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1320</w:t>
            </w:r>
          </w:p>
        </w:tc>
        <w:tc>
          <w:tcPr>
            <w:tcW w:w="526" w:type="dxa"/>
          </w:tcPr>
          <w:p w14:paraId="78861FE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16</w:t>
            </w:r>
          </w:p>
        </w:tc>
        <w:tc>
          <w:tcPr>
            <w:tcW w:w="789" w:type="dxa"/>
          </w:tcPr>
          <w:p w14:paraId="4C831D2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1280</w:t>
            </w:r>
          </w:p>
        </w:tc>
        <w:tc>
          <w:tcPr>
            <w:tcW w:w="526" w:type="dxa"/>
          </w:tcPr>
          <w:p w14:paraId="5D01AC5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13</w:t>
            </w:r>
          </w:p>
        </w:tc>
        <w:tc>
          <w:tcPr>
            <w:tcW w:w="790" w:type="dxa"/>
          </w:tcPr>
          <w:p w14:paraId="243D83A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1170</w:t>
            </w:r>
          </w:p>
        </w:tc>
        <w:tc>
          <w:tcPr>
            <w:tcW w:w="657" w:type="dxa"/>
          </w:tcPr>
          <w:p w14:paraId="66EFCB9F"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13</w:t>
            </w:r>
          </w:p>
        </w:tc>
        <w:tc>
          <w:tcPr>
            <w:tcW w:w="790" w:type="dxa"/>
          </w:tcPr>
          <w:p w14:paraId="1863709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1170</w:t>
            </w:r>
          </w:p>
        </w:tc>
        <w:tc>
          <w:tcPr>
            <w:tcW w:w="526" w:type="dxa"/>
          </w:tcPr>
          <w:p w14:paraId="39E27AC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14</w:t>
            </w:r>
          </w:p>
        </w:tc>
        <w:tc>
          <w:tcPr>
            <w:tcW w:w="658" w:type="dxa"/>
          </w:tcPr>
          <w:p w14:paraId="408C6FF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1400</w:t>
            </w:r>
          </w:p>
        </w:tc>
        <w:tc>
          <w:tcPr>
            <w:tcW w:w="526" w:type="dxa"/>
          </w:tcPr>
          <w:p w14:paraId="66B1455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15</w:t>
            </w:r>
          </w:p>
        </w:tc>
        <w:tc>
          <w:tcPr>
            <w:tcW w:w="789" w:type="dxa"/>
          </w:tcPr>
          <w:p w14:paraId="39BE84F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1500</w:t>
            </w:r>
          </w:p>
        </w:tc>
      </w:tr>
      <w:tr w:rsidR="00E16676" w:rsidRPr="00E16676" w14:paraId="34E5CFEC" w14:textId="77777777" w:rsidTr="00E16676">
        <w:trPr>
          <w:trHeight w:val="355"/>
        </w:trPr>
        <w:tc>
          <w:tcPr>
            <w:tcW w:w="527" w:type="dxa"/>
          </w:tcPr>
          <w:p w14:paraId="75138B7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w:t>
            </w:r>
          </w:p>
        </w:tc>
        <w:tc>
          <w:tcPr>
            <w:tcW w:w="821" w:type="dxa"/>
          </w:tcPr>
          <w:p w14:paraId="09DA68F7"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Onion</w:t>
            </w:r>
          </w:p>
        </w:tc>
        <w:tc>
          <w:tcPr>
            <w:tcW w:w="526" w:type="dxa"/>
          </w:tcPr>
          <w:p w14:paraId="1AF994A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8</w:t>
            </w:r>
          </w:p>
        </w:tc>
        <w:tc>
          <w:tcPr>
            <w:tcW w:w="657" w:type="dxa"/>
          </w:tcPr>
          <w:p w14:paraId="73C800F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1360</w:t>
            </w:r>
          </w:p>
        </w:tc>
        <w:tc>
          <w:tcPr>
            <w:tcW w:w="395" w:type="dxa"/>
          </w:tcPr>
          <w:p w14:paraId="5AD8DB37"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w:t>
            </w:r>
          </w:p>
        </w:tc>
        <w:tc>
          <w:tcPr>
            <w:tcW w:w="657" w:type="dxa"/>
          </w:tcPr>
          <w:p w14:paraId="4C5EB9B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1530</w:t>
            </w:r>
          </w:p>
        </w:tc>
        <w:tc>
          <w:tcPr>
            <w:tcW w:w="395" w:type="dxa"/>
          </w:tcPr>
          <w:p w14:paraId="6906F75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w:t>
            </w:r>
          </w:p>
        </w:tc>
        <w:tc>
          <w:tcPr>
            <w:tcW w:w="789" w:type="dxa"/>
          </w:tcPr>
          <w:p w14:paraId="4B4CCE34"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1620</w:t>
            </w:r>
          </w:p>
        </w:tc>
        <w:tc>
          <w:tcPr>
            <w:tcW w:w="394" w:type="dxa"/>
          </w:tcPr>
          <w:p w14:paraId="5C8F80CC"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w:t>
            </w:r>
          </w:p>
        </w:tc>
        <w:tc>
          <w:tcPr>
            <w:tcW w:w="707" w:type="dxa"/>
          </w:tcPr>
          <w:p w14:paraId="084CFF2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1620</w:t>
            </w:r>
          </w:p>
        </w:tc>
        <w:tc>
          <w:tcPr>
            <w:tcW w:w="609" w:type="dxa"/>
          </w:tcPr>
          <w:p w14:paraId="0CE479D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658" w:type="dxa"/>
          </w:tcPr>
          <w:p w14:paraId="342319AD"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1850</w:t>
            </w:r>
          </w:p>
        </w:tc>
        <w:tc>
          <w:tcPr>
            <w:tcW w:w="526" w:type="dxa"/>
          </w:tcPr>
          <w:p w14:paraId="419CE34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w:t>
            </w:r>
          </w:p>
        </w:tc>
        <w:tc>
          <w:tcPr>
            <w:tcW w:w="789" w:type="dxa"/>
          </w:tcPr>
          <w:p w14:paraId="3AC7138C"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1665</w:t>
            </w:r>
          </w:p>
        </w:tc>
        <w:tc>
          <w:tcPr>
            <w:tcW w:w="526" w:type="dxa"/>
          </w:tcPr>
          <w:p w14:paraId="0245C10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790" w:type="dxa"/>
          </w:tcPr>
          <w:p w14:paraId="490AAA84"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1950</w:t>
            </w:r>
          </w:p>
        </w:tc>
        <w:tc>
          <w:tcPr>
            <w:tcW w:w="657" w:type="dxa"/>
          </w:tcPr>
          <w:p w14:paraId="393C71A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11</w:t>
            </w:r>
          </w:p>
        </w:tc>
        <w:tc>
          <w:tcPr>
            <w:tcW w:w="790" w:type="dxa"/>
          </w:tcPr>
          <w:p w14:paraId="5EE1137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2145</w:t>
            </w:r>
          </w:p>
        </w:tc>
        <w:tc>
          <w:tcPr>
            <w:tcW w:w="526" w:type="dxa"/>
          </w:tcPr>
          <w:p w14:paraId="7BB5C454"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658" w:type="dxa"/>
          </w:tcPr>
          <w:p w14:paraId="0739B884"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2000</w:t>
            </w:r>
          </w:p>
        </w:tc>
        <w:tc>
          <w:tcPr>
            <w:tcW w:w="526" w:type="dxa"/>
          </w:tcPr>
          <w:p w14:paraId="4C6845F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11</w:t>
            </w:r>
          </w:p>
        </w:tc>
        <w:tc>
          <w:tcPr>
            <w:tcW w:w="789" w:type="dxa"/>
          </w:tcPr>
          <w:p w14:paraId="57500BE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2200</w:t>
            </w:r>
          </w:p>
        </w:tc>
      </w:tr>
      <w:tr w:rsidR="00E16676" w:rsidRPr="00E16676" w14:paraId="339EB55E" w14:textId="77777777" w:rsidTr="00E16676">
        <w:trPr>
          <w:trHeight w:val="711"/>
        </w:trPr>
        <w:tc>
          <w:tcPr>
            <w:tcW w:w="527" w:type="dxa"/>
          </w:tcPr>
          <w:p w14:paraId="6F66684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w:t>
            </w:r>
          </w:p>
        </w:tc>
        <w:tc>
          <w:tcPr>
            <w:tcW w:w="821" w:type="dxa"/>
          </w:tcPr>
          <w:p w14:paraId="46BA3F15"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 xml:space="preserve">Potato </w:t>
            </w:r>
          </w:p>
        </w:tc>
        <w:tc>
          <w:tcPr>
            <w:tcW w:w="526" w:type="dxa"/>
          </w:tcPr>
          <w:p w14:paraId="7212EEC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657" w:type="dxa"/>
          </w:tcPr>
          <w:p w14:paraId="5B5E520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2300</w:t>
            </w:r>
          </w:p>
        </w:tc>
        <w:tc>
          <w:tcPr>
            <w:tcW w:w="395" w:type="dxa"/>
          </w:tcPr>
          <w:p w14:paraId="4C7ECB5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11</w:t>
            </w:r>
          </w:p>
        </w:tc>
        <w:tc>
          <w:tcPr>
            <w:tcW w:w="657" w:type="dxa"/>
          </w:tcPr>
          <w:p w14:paraId="374A88F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2530</w:t>
            </w:r>
          </w:p>
        </w:tc>
        <w:tc>
          <w:tcPr>
            <w:tcW w:w="395" w:type="dxa"/>
          </w:tcPr>
          <w:p w14:paraId="417446F7"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789" w:type="dxa"/>
          </w:tcPr>
          <w:p w14:paraId="24D33B2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2400</w:t>
            </w:r>
          </w:p>
        </w:tc>
        <w:tc>
          <w:tcPr>
            <w:tcW w:w="394" w:type="dxa"/>
          </w:tcPr>
          <w:p w14:paraId="56916E0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707" w:type="dxa"/>
          </w:tcPr>
          <w:p w14:paraId="24371674"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2400</w:t>
            </w:r>
          </w:p>
        </w:tc>
        <w:tc>
          <w:tcPr>
            <w:tcW w:w="609" w:type="dxa"/>
          </w:tcPr>
          <w:p w14:paraId="7065290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658" w:type="dxa"/>
          </w:tcPr>
          <w:p w14:paraId="73E48115"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2500</w:t>
            </w:r>
          </w:p>
        </w:tc>
        <w:tc>
          <w:tcPr>
            <w:tcW w:w="526" w:type="dxa"/>
          </w:tcPr>
          <w:p w14:paraId="2038E6A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13.5</w:t>
            </w:r>
          </w:p>
        </w:tc>
        <w:tc>
          <w:tcPr>
            <w:tcW w:w="789" w:type="dxa"/>
          </w:tcPr>
          <w:p w14:paraId="41F5A7C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3375</w:t>
            </w:r>
          </w:p>
        </w:tc>
        <w:tc>
          <w:tcPr>
            <w:tcW w:w="526" w:type="dxa"/>
          </w:tcPr>
          <w:p w14:paraId="0831601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12.5</w:t>
            </w:r>
          </w:p>
        </w:tc>
        <w:tc>
          <w:tcPr>
            <w:tcW w:w="790" w:type="dxa"/>
          </w:tcPr>
          <w:p w14:paraId="69404F6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3250</w:t>
            </w:r>
          </w:p>
        </w:tc>
        <w:tc>
          <w:tcPr>
            <w:tcW w:w="657" w:type="dxa"/>
          </w:tcPr>
          <w:p w14:paraId="63334F0D"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12</w:t>
            </w:r>
          </w:p>
        </w:tc>
        <w:tc>
          <w:tcPr>
            <w:tcW w:w="790" w:type="dxa"/>
          </w:tcPr>
          <w:p w14:paraId="426C92B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3120</w:t>
            </w:r>
          </w:p>
        </w:tc>
        <w:tc>
          <w:tcPr>
            <w:tcW w:w="526" w:type="dxa"/>
          </w:tcPr>
          <w:p w14:paraId="5A4667E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12</w:t>
            </w:r>
          </w:p>
        </w:tc>
        <w:tc>
          <w:tcPr>
            <w:tcW w:w="658" w:type="dxa"/>
          </w:tcPr>
          <w:p w14:paraId="5A0BE8F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4560</w:t>
            </w:r>
          </w:p>
        </w:tc>
        <w:tc>
          <w:tcPr>
            <w:tcW w:w="526" w:type="dxa"/>
          </w:tcPr>
          <w:p w14:paraId="15F46D5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11</w:t>
            </w:r>
          </w:p>
        </w:tc>
        <w:tc>
          <w:tcPr>
            <w:tcW w:w="789" w:type="dxa"/>
          </w:tcPr>
          <w:p w14:paraId="5D12C1B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3080</w:t>
            </w:r>
          </w:p>
        </w:tc>
      </w:tr>
      <w:tr w:rsidR="00E16676" w:rsidRPr="00E16676" w14:paraId="6975B5F4" w14:textId="77777777" w:rsidTr="00E16676">
        <w:trPr>
          <w:trHeight w:val="355"/>
        </w:trPr>
        <w:tc>
          <w:tcPr>
            <w:tcW w:w="527" w:type="dxa"/>
          </w:tcPr>
          <w:p w14:paraId="6AA0A4D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4</w:t>
            </w:r>
          </w:p>
        </w:tc>
        <w:tc>
          <w:tcPr>
            <w:tcW w:w="821" w:type="dxa"/>
          </w:tcPr>
          <w:p w14:paraId="2FE1008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 xml:space="preserve">Pepper </w:t>
            </w:r>
          </w:p>
        </w:tc>
        <w:tc>
          <w:tcPr>
            <w:tcW w:w="526" w:type="dxa"/>
          </w:tcPr>
          <w:p w14:paraId="65DE4A3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7</w:t>
            </w:r>
          </w:p>
        </w:tc>
        <w:tc>
          <w:tcPr>
            <w:tcW w:w="657" w:type="dxa"/>
          </w:tcPr>
          <w:p w14:paraId="1BD297B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126</w:t>
            </w:r>
          </w:p>
        </w:tc>
        <w:tc>
          <w:tcPr>
            <w:tcW w:w="395" w:type="dxa"/>
          </w:tcPr>
          <w:p w14:paraId="79124E7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8</w:t>
            </w:r>
          </w:p>
        </w:tc>
        <w:tc>
          <w:tcPr>
            <w:tcW w:w="657" w:type="dxa"/>
          </w:tcPr>
          <w:p w14:paraId="4E59446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144</w:t>
            </w:r>
          </w:p>
        </w:tc>
        <w:tc>
          <w:tcPr>
            <w:tcW w:w="395" w:type="dxa"/>
          </w:tcPr>
          <w:p w14:paraId="51A147E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8</w:t>
            </w:r>
          </w:p>
        </w:tc>
        <w:tc>
          <w:tcPr>
            <w:tcW w:w="789" w:type="dxa"/>
          </w:tcPr>
          <w:p w14:paraId="3351579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160</w:t>
            </w:r>
          </w:p>
        </w:tc>
        <w:tc>
          <w:tcPr>
            <w:tcW w:w="394" w:type="dxa"/>
          </w:tcPr>
          <w:p w14:paraId="529B204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w:t>
            </w:r>
          </w:p>
        </w:tc>
        <w:tc>
          <w:tcPr>
            <w:tcW w:w="707" w:type="dxa"/>
          </w:tcPr>
          <w:p w14:paraId="2432933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180</w:t>
            </w:r>
          </w:p>
        </w:tc>
        <w:tc>
          <w:tcPr>
            <w:tcW w:w="609" w:type="dxa"/>
          </w:tcPr>
          <w:p w14:paraId="4345B69C"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658" w:type="dxa"/>
          </w:tcPr>
          <w:p w14:paraId="647B6985"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220</w:t>
            </w:r>
          </w:p>
        </w:tc>
        <w:tc>
          <w:tcPr>
            <w:tcW w:w="526" w:type="dxa"/>
          </w:tcPr>
          <w:p w14:paraId="6D8BEDE7"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8</w:t>
            </w:r>
          </w:p>
        </w:tc>
        <w:tc>
          <w:tcPr>
            <w:tcW w:w="789" w:type="dxa"/>
          </w:tcPr>
          <w:p w14:paraId="2C32A7E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176</w:t>
            </w:r>
          </w:p>
        </w:tc>
        <w:tc>
          <w:tcPr>
            <w:tcW w:w="526" w:type="dxa"/>
          </w:tcPr>
          <w:p w14:paraId="2E606C3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790" w:type="dxa"/>
          </w:tcPr>
          <w:p w14:paraId="44233F6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250</w:t>
            </w:r>
          </w:p>
        </w:tc>
        <w:tc>
          <w:tcPr>
            <w:tcW w:w="657" w:type="dxa"/>
          </w:tcPr>
          <w:p w14:paraId="17446E0C"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10.5</w:t>
            </w:r>
          </w:p>
        </w:tc>
        <w:tc>
          <w:tcPr>
            <w:tcW w:w="790" w:type="dxa"/>
          </w:tcPr>
          <w:p w14:paraId="373E801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262.5</w:t>
            </w:r>
          </w:p>
        </w:tc>
        <w:tc>
          <w:tcPr>
            <w:tcW w:w="526" w:type="dxa"/>
          </w:tcPr>
          <w:p w14:paraId="73C532B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658" w:type="dxa"/>
          </w:tcPr>
          <w:p w14:paraId="6F36BAE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300</w:t>
            </w:r>
          </w:p>
        </w:tc>
        <w:tc>
          <w:tcPr>
            <w:tcW w:w="526" w:type="dxa"/>
          </w:tcPr>
          <w:p w14:paraId="21ADA4B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9.5</w:t>
            </w:r>
          </w:p>
        </w:tc>
        <w:tc>
          <w:tcPr>
            <w:tcW w:w="789" w:type="dxa"/>
          </w:tcPr>
          <w:p w14:paraId="1D949DC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285</w:t>
            </w:r>
          </w:p>
        </w:tc>
      </w:tr>
      <w:tr w:rsidR="00E16676" w:rsidRPr="00E16676" w14:paraId="0AAA3894" w14:textId="77777777" w:rsidTr="00E16676">
        <w:trPr>
          <w:trHeight w:val="725"/>
        </w:trPr>
        <w:tc>
          <w:tcPr>
            <w:tcW w:w="527" w:type="dxa"/>
          </w:tcPr>
          <w:p w14:paraId="63D2499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w:t>
            </w:r>
          </w:p>
        </w:tc>
        <w:tc>
          <w:tcPr>
            <w:tcW w:w="821" w:type="dxa"/>
          </w:tcPr>
          <w:p w14:paraId="155E6B5F"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 xml:space="preserve">Tomato </w:t>
            </w:r>
          </w:p>
        </w:tc>
        <w:tc>
          <w:tcPr>
            <w:tcW w:w="526" w:type="dxa"/>
          </w:tcPr>
          <w:p w14:paraId="6249C77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8</w:t>
            </w:r>
          </w:p>
        </w:tc>
        <w:tc>
          <w:tcPr>
            <w:tcW w:w="657" w:type="dxa"/>
          </w:tcPr>
          <w:p w14:paraId="43771E84"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2512</w:t>
            </w:r>
          </w:p>
        </w:tc>
        <w:tc>
          <w:tcPr>
            <w:tcW w:w="395" w:type="dxa"/>
          </w:tcPr>
          <w:p w14:paraId="4BDA7D74"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657" w:type="dxa"/>
          </w:tcPr>
          <w:p w14:paraId="180B9A45"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3140</w:t>
            </w:r>
          </w:p>
        </w:tc>
        <w:tc>
          <w:tcPr>
            <w:tcW w:w="395" w:type="dxa"/>
          </w:tcPr>
          <w:p w14:paraId="1029F55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789" w:type="dxa"/>
          </w:tcPr>
          <w:p w14:paraId="34B63E9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3150</w:t>
            </w:r>
          </w:p>
        </w:tc>
        <w:tc>
          <w:tcPr>
            <w:tcW w:w="394" w:type="dxa"/>
          </w:tcPr>
          <w:p w14:paraId="4E8BBF8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w:t>
            </w:r>
          </w:p>
        </w:tc>
        <w:tc>
          <w:tcPr>
            <w:tcW w:w="707" w:type="dxa"/>
          </w:tcPr>
          <w:p w14:paraId="623EAED9"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2835</w:t>
            </w:r>
          </w:p>
        </w:tc>
        <w:tc>
          <w:tcPr>
            <w:tcW w:w="609" w:type="dxa"/>
          </w:tcPr>
          <w:p w14:paraId="19C6A5C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658" w:type="dxa"/>
          </w:tcPr>
          <w:p w14:paraId="74D1BEA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3200</w:t>
            </w:r>
          </w:p>
        </w:tc>
        <w:tc>
          <w:tcPr>
            <w:tcW w:w="526" w:type="dxa"/>
          </w:tcPr>
          <w:p w14:paraId="2D8C92F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789" w:type="dxa"/>
          </w:tcPr>
          <w:p w14:paraId="04EFF145"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3200</w:t>
            </w:r>
          </w:p>
        </w:tc>
        <w:tc>
          <w:tcPr>
            <w:tcW w:w="526" w:type="dxa"/>
          </w:tcPr>
          <w:p w14:paraId="0407932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11</w:t>
            </w:r>
          </w:p>
        </w:tc>
        <w:tc>
          <w:tcPr>
            <w:tcW w:w="790" w:type="dxa"/>
          </w:tcPr>
          <w:p w14:paraId="31A3E8CD"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3575</w:t>
            </w:r>
          </w:p>
        </w:tc>
        <w:tc>
          <w:tcPr>
            <w:tcW w:w="657" w:type="dxa"/>
          </w:tcPr>
          <w:p w14:paraId="7826C075"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790" w:type="dxa"/>
          </w:tcPr>
          <w:p w14:paraId="01B24D5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3250</w:t>
            </w:r>
          </w:p>
        </w:tc>
        <w:tc>
          <w:tcPr>
            <w:tcW w:w="526" w:type="dxa"/>
          </w:tcPr>
          <w:p w14:paraId="304E517C"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11.5</w:t>
            </w:r>
          </w:p>
        </w:tc>
        <w:tc>
          <w:tcPr>
            <w:tcW w:w="658" w:type="dxa"/>
          </w:tcPr>
          <w:p w14:paraId="4798C915"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3795</w:t>
            </w:r>
          </w:p>
        </w:tc>
        <w:tc>
          <w:tcPr>
            <w:tcW w:w="526" w:type="dxa"/>
          </w:tcPr>
          <w:p w14:paraId="4B66FC9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w:t>
            </w:r>
          </w:p>
        </w:tc>
        <w:tc>
          <w:tcPr>
            <w:tcW w:w="789" w:type="dxa"/>
          </w:tcPr>
          <w:p w14:paraId="48F56ED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3300</w:t>
            </w:r>
          </w:p>
        </w:tc>
      </w:tr>
      <w:tr w:rsidR="00E16676" w:rsidRPr="00E16676" w14:paraId="34A55108" w14:textId="77777777" w:rsidTr="00E16676">
        <w:trPr>
          <w:trHeight w:val="333"/>
        </w:trPr>
        <w:tc>
          <w:tcPr>
            <w:tcW w:w="1348" w:type="dxa"/>
            <w:gridSpan w:val="2"/>
          </w:tcPr>
          <w:p w14:paraId="3F492CA7"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 xml:space="preserve">       Total </w:t>
            </w:r>
          </w:p>
        </w:tc>
        <w:tc>
          <w:tcPr>
            <w:tcW w:w="526" w:type="dxa"/>
          </w:tcPr>
          <w:p w14:paraId="7542E6E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50</w:t>
            </w:r>
          </w:p>
        </w:tc>
        <w:tc>
          <w:tcPr>
            <w:tcW w:w="657" w:type="dxa"/>
          </w:tcPr>
          <w:p w14:paraId="22A1C6ED"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7402</w:t>
            </w:r>
          </w:p>
        </w:tc>
        <w:tc>
          <w:tcPr>
            <w:tcW w:w="395" w:type="dxa"/>
          </w:tcPr>
          <w:p w14:paraId="335927D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50</w:t>
            </w:r>
          </w:p>
        </w:tc>
        <w:tc>
          <w:tcPr>
            <w:tcW w:w="657" w:type="dxa"/>
          </w:tcPr>
          <w:p w14:paraId="7E59863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8160</w:t>
            </w:r>
          </w:p>
        </w:tc>
        <w:tc>
          <w:tcPr>
            <w:tcW w:w="395" w:type="dxa"/>
          </w:tcPr>
          <w:p w14:paraId="4B7DFD0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51</w:t>
            </w:r>
          </w:p>
        </w:tc>
        <w:tc>
          <w:tcPr>
            <w:tcW w:w="789" w:type="dxa"/>
          </w:tcPr>
          <w:p w14:paraId="3B6035A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8390</w:t>
            </w:r>
          </w:p>
        </w:tc>
        <w:tc>
          <w:tcPr>
            <w:tcW w:w="394" w:type="dxa"/>
          </w:tcPr>
          <w:p w14:paraId="74F63DA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52</w:t>
            </w:r>
          </w:p>
        </w:tc>
        <w:tc>
          <w:tcPr>
            <w:tcW w:w="707" w:type="dxa"/>
          </w:tcPr>
          <w:p w14:paraId="25A7F32E"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8175</w:t>
            </w:r>
          </w:p>
        </w:tc>
        <w:tc>
          <w:tcPr>
            <w:tcW w:w="609" w:type="dxa"/>
          </w:tcPr>
          <w:p w14:paraId="3728F88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56.5</w:t>
            </w:r>
          </w:p>
        </w:tc>
        <w:tc>
          <w:tcPr>
            <w:tcW w:w="658" w:type="dxa"/>
          </w:tcPr>
          <w:p w14:paraId="39D29A66"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9190</w:t>
            </w:r>
          </w:p>
        </w:tc>
        <w:tc>
          <w:tcPr>
            <w:tcW w:w="526" w:type="dxa"/>
          </w:tcPr>
          <w:p w14:paraId="5F7A089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56.5</w:t>
            </w:r>
          </w:p>
        </w:tc>
        <w:tc>
          <w:tcPr>
            <w:tcW w:w="789" w:type="dxa"/>
          </w:tcPr>
          <w:p w14:paraId="67A8FC12"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9776</w:t>
            </w:r>
          </w:p>
        </w:tc>
        <w:tc>
          <w:tcPr>
            <w:tcW w:w="526" w:type="dxa"/>
          </w:tcPr>
          <w:p w14:paraId="58DB2F9B"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56.5</w:t>
            </w:r>
          </w:p>
        </w:tc>
        <w:tc>
          <w:tcPr>
            <w:tcW w:w="790" w:type="dxa"/>
          </w:tcPr>
          <w:p w14:paraId="6BBE2AD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10295</w:t>
            </w:r>
          </w:p>
        </w:tc>
        <w:tc>
          <w:tcPr>
            <w:tcW w:w="657" w:type="dxa"/>
          </w:tcPr>
          <w:p w14:paraId="797D8823"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56.5</w:t>
            </w:r>
          </w:p>
        </w:tc>
        <w:tc>
          <w:tcPr>
            <w:tcW w:w="790" w:type="dxa"/>
          </w:tcPr>
          <w:p w14:paraId="5FDC9C6D"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10052.5</w:t>
            </w:r>
          </w:p>
        </w:tc>
        <w:tc>
          <w:tcPr>
            <w:tcW w:w="526" w:type="dxa"/>
          </w:tcPr>
          <w:p w14:paraId="2D69E93A"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56.5</w:t>
            </w:r>
          </w:p>
        </w:tc>
        <w:tc>
          <w:tcPr>
            <w:tcW w:w="658" w:type="dxa"/>
          </w:tcPr>
          <w:p w14:paraId="53251190"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1210.5</w:t>
            </w:r>
          </w:p>
        </w:tc>
        <w:tc>
          <w:tcPr>
            <w:tcW w:w="526" w:type="dxa"/>
          </w:tcPr>
          <w:p w14:paraId="501FA3B1"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56.5</w:t>
            </w:r>
          </w:p>
        </w:tc>
        <w:tc>
          <w:tcPr>
            <w:tcW w:w="789" w:type="dxa"/>
          </w:tcPr>
          <w:p w14:paraId="68D7AA18" w14:textId="77777777" w:rsidR="00E16676" w:rsidRPr="00E16676" w:rsidRDefault="00E16676" w:rsidP="00073F31">
            <w:pPr>
              <w:rPr>
                <w:rFonts w:ascii="Times New Roman" w:eastAsia="MS Mincho" w:hAnsi="Times New Roman" w:cs="Times New Roman"/>
                <w:sz w:val="22"/>
                <w:lang w:eastAsia="ja-JP"/>
              </w:rPr>
            </w:pPr>
            <w:r w:rsidRPr="00E16676">
              <w:rPr>
                <w:rFonts w:ascii="Times New Roman" w:eastAsia="MS Mincho" w:hAnsi="Times New Roman" w:cs="Times New Roman"/>
                <w:sz w:val="22"/>
                <w:lang w:eastAsia="ja-JP"/>
              </w:rPr>
              <w:t>10412.5</w:t>
            </w:r>
          </w:p>
        </w:tc>
      </w:tr>
    </w:tbl>
    <w:p w14:paraId="4522727A" w14:textId="77777777" w:rsidR="006A1FD0" w:rsidRPr="00831007" w:rsidRDefault="006A1FD0" w:rsidP="00073F31">
      <w:pPr>
        <w:rPr>
          <w:rFonts w:ascii="Times New Roman" w:eastAsia="MS Mincho" w:hAnsi="Times New Roman" w:cs="Times New Roman"/>
          <w:lang w:eastAsia="ja-JP"/>
        </w:rPr>
      </w:pPr>
    </w:p>
    <w:p w14:paraId="558E929A" w14:textId="77777777" w:rsidR="00AB2223" w:rsidRPr="00831007" w:rsidRDefault="00AB2223" w:rsidP="00073F31">
      <w:pPr>
        <w:rPr>
          <w:rFonts w:ascii="Times New Roman" w:eastAsia="MS Mincho" w:hAnsi="Times New Roman" w:cs="Times New Roman"/>
          <w:lang w:eastAsia="ja-JP"/>
        </w:rPr>
      </w:pPr>
    </w:p>
    <w:p w14:paraId="599B0771" w14:textId="77777777" w:rsidR="00AB2223" w:rsidRPr="00831007" w:rsidRDefault="00AB2223" w:rsidP="00073F31">
      <w:pPr>
        <w:rPr>
          <w:rFonts w:ascii="Times New Roman" w:eastAsia="MS Mincho" w:hAnsi="Times New Roman" w:cs="Times New Roman"/>
          <w:lang w:eastAsia="ja-JP"/>
        </w:rPr>
      </w:pPr>
    </w:p>
    <w:p w14:paraId="2B7970AA" w14:textId="77777777" w:rsidR="00AB2223" w:rsidRPr="00831007" w:rsidRDefault="00AB2223" w:rsidP="00073F31">
      <w:pPr>
        <w:rPr>
          <w:rFonts w:ascii="Times New Roman" w:eastAsia="MS Mincho" w:hAnsi="Times New Roman" w:cs="Times New Roman"/>
          <w:lang w:eastAsia="ja-JP"/>
        </w:rPr>
      </w:pPr>
    </w:p>
    <w:p w14:paraId="6CE3F1D6" w14:textId="77777777" w:rsidR="00AB2223" w:rsidRPr="00831007" w:rsidRDefault="00AB2223" w:rsidP="00073F31">
      <w:pPr>
        <w:rPr>
          <w:rFonts w:ascii="Times New Roman" w:eastAsia="MS Mincho" w:hAnsi="Times New Roman" w:cs="Times New Roman"/>
          <w:lang w:eastAsia="ja-JP"/>
        </w:rPr>
      </w:pPr>
    </w:p>
    <w:p w14:paraId="7FC194E7" w14:textId="77777777" w:rsidR="00AB2223" w:rsidRPr="00831007" w:rsidRDefault="00AB2223" w:rsidP="00073F31">
      <w:pPr>
        <w:rPr>
          <w:rFonts w:ascii="Times New Roman" w:eastAsia="MS Mincho" w:hAnsi="Times New Roman" w:cs="Times New Roman"/>
          <w:lang w:eastAsia="ja-JP"/>
        </w:rPr>
      </w:pPr>
    </w:p>
    <w:p w14:paraId="407A4CFE" w14:textId="77777777" w:rsidR="00AB2223" w:rsidRPr="00831007" w:rsidRDefault="00AB2223" w:rsidP="00073F31">
      <w:pPr>
        <w:rPr>
          <w:rFonts w:ascii="Times New Roman" w:eastAsia="MS Mincho" w:hAnsi="Times New Roman" w:cs="Times New Roman"/>
          <w:lang w:eastAsia="ja-JP"/>
        </w:rPr>
      </w:pPr>
    </w:p>
    <w:p w14:paraId="2EE8757B" w14:textId="77777777" w:rsidR="00291D19" w:rsidRPr="00831007" w:rsidRDefault="00291D19" w:rsidP="00073F31">
      <w:pPr>
        <w:rPr>
          <w:rFonts w:ascii="Times New Roman" w:eastAsia="MS Mincho" w:hAnsi="Times New Roman" w:cs="Times New Roman"/>
          <w:lang w:eastAsia="ja-JP"/>
        </w:rPr>
      </w:pPr>
    </w:p>
    <w:p w14:paraId="26EFB4EB" w14:textId="77777777" w:rsidR="00291D19" w:rsidRPr="00831007" w:rsidRDefault="00291D19" w:rsidP="00073F31">
      <w:pPr>
        <w:rPr>
          <w:rFonts w:ascii="Times New Roman" w:eastAsia="MS Mincho" w:hAnsi="Times New Roman" w:cs="Times New Roman"/>
          <w:lang w:eastAsia="ja-JP"/>
        </w:rPr>
      </w:pPr>
    </w:p>
    <w:p w14:paraId="54FC6EEA" w14:textId="77777777" w:rsidR="00291D19" w:rsidRPr="00831007" w:rsidRDefault="00291D19" w:rsidP="00073F31">
      <w:pPr>
        <w:rPr>
          <w:rFonts w:ascii="Times New Roman" w:eastAsia="MS Mincho" w:hAnsi="Times New Roman" w:cs="Times New Roman"/>
          <w:lang w:eastAsia="ja-JP"/>
        </w:rPr>
      </w:pPr>
    </w:p>
    <w:p w14:paraId="7337F526" w14:textId="77777777" w:rsidR="00291D19" w:rsidRPr="00831007" w:rsidRDefault="00291D19" w:rsidP="00073F31">
      <w:pPr>
        <w:rPr>
          <w:rFonts w:ascii="Times New Roman" w:eastAsia="MS Mincho" w:hAnsi="Times New Roman" w:cs="Times New Roman"/>
          <w:lang w:eastAsia="ja-JP"/>
        </w:rPr>
      </w:pPr>
    </w:p>
    <w:p w14:paraId="44C4B375" w14:textId="77777777" w:rsidR="00291D19" w:rsidRPr="00831007" w:rsidRDefault="00291D19" w:rsidP="00073F31">
      <w:pPr>
        <w:rPr>
          <w:rFonts w:ascii="Times New Roman" w:eastAsia="MS Mincho" w:hAnsi="Times New Roman" w:cs="Times New Roman"/>
          <w:lang w:eastAsia="ja-JP"/>
        </w:rPr>
      </w:pPr>
    </w:p>
    <w:p w14:paraId="492564B2" w14:textId="77777777" w:rsidR="00291D19" w:rsidRPr="00831007" w:rsidRDefault="00291D19" w:rsidP="00073F31">
      <w:pPr>
        <w:rPr>
          <w:rFonts w:ascii="Times New Roman" w:eastAsia="MS Mincho" w:hAnsi="Times New Roman" w:cs="Times New Roman"/>
          <w:lang w:eastAsia="ja-JP"/>
        </w:rPr>
      </w:pPr>
    </w:p>
    <w:p w14:paraId="3A94EEA9" w14:textId="77777777" w:rsidR="00291D19" w:rsidRPr="00831007" w:rsidRDefault="00291D19" w:rsidP="00073F31">
      <w:pPr>
        <w:rPr>
          <w:rFonts w:ascii="Times New Roman" w:eastAsia="MS Mincho" w:hAnsi="Times New Roman" w:cs="Times New Roman"/>
          <w:lang w:eastAsia="ja-JP"/>
        </w:rPr>
      </w:pPr>
    </w:p>
    <w:p w14:paraId="7E9495BE" w14:textId="77777777" w:rsidR="00291D19" w:rsidRPr="00831007" w:rsidRDefault="00291D19" w:rsidP="00073F31">
      <w:pPr>
        <w:rPr>
          <w:rFonts w:ascii="Times New Roman" w:eastAsia="MS Mincho" w:hAnsi="Times New Roman" w:cs="Times New Roman"/>
          <w:lang w:eastAsia="ja-JP"/>
        </w:rPr>
      </w:pPr>
    </w:p>
    <w:p w14:paraId="25419DC0" w14:textId="77777777" w:rsidR="00291D19" w:rsidRPr="00831007" w:rsidRDefault="00291D19" w:rsidP="00073F31">
      <w:pPr>
        <w:rPr>
          <w:rFonts w:ascii="Times New Roman" w:eastAsia="MS Mincho" w:hAnsi="Times New Roman" w:cs="Times New Roman"/>
          <w:lang w:eastAsia="ja-JP"/>
        </w:rPr>
      </w:pPr>
    </w:p>
    <w:p w14:paraId="614D8ED0" w14:textId="77777777" w:rsidR="00291D19" w:rsidRPr="00831007" w:rsidRDefault="00291D19" w:rsidP="00073F31">
      <w:pPr>
        <w:rPr>
          <w:rFonts w:ascii="Times New Roman" w:eastAsia="MS Mincho" w:hAnsi="Times New Roman" w:cs="Times New Roman"/>
          <w:lang w:eastAsia="ja-JP"/>
        </w:rPr>
      </w:pPr>
    </w:p>
    <w:p w14:paraId="776CA703" w14:textId="77777777" w:rsidR="00291D19" w:rsidRPr="00831007" w:rsidRDefault="00291D19" w:rsidP="00073F31">
      <w:pPr>
        <w:rPr>
          <w:rFonts w:ascii="Times New Roman" w:eastAsia="MS Mincho" w:hAnsi="Times New Roman" w:cs="Times New Roman"/>
          <w:lang w:eastAsia="ja-JP"/>
        </w:rPr>
      </w:pPr>
    </w:p>
    <w:p w14:paraId="1E501C0C" w14:textId="77777777" w:rsidR="00291D19" w:rsidRPr="00831007" w:rsidRDefault="00291D19" w:rsidP="00073F31">
      <w:pPr>
        <w:tabs>
          <w:tab w:val="left" w:pos="2520"/>
        </w:tabs>
        <w:rPr>
          <w:rFonts w:ascii="Times New Roman" w:eastAsia="MS Mincho" w:hAnsi="Times New Roman" w:cs="Times New Roman"/>
          <w:lang w:eastAsia="ja-JP"/>
        </w:rPr>
      </w:pPr>
    </w:p>
    <w:p w14:paraId="0250B8E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Table -10 proposed cropping pattern and intensity in ha. Yield /year/phase</w:t>
      </w:r>
    </w:p>
    <w:p w14:paraId="6DD12BE9" w14:textId="77777777" w:rsidR="006A1FD0" w:rsidRPr="00831007" w:rsidRDefault="006A1FD0" w:rsidP="00073F31">
      <w:pPr>
        <w:rPr>
          <w:rFonts w:ascii="Times New Roman" w:eastAsia="MS Mincho" w:hAnsi="Times New Roman" w:cs="Times New Roman"/>
          <w:lang w:eastAsia="ja-JP"/>
        </w:rPr>
      </w:pPr>
    </w:p>
    <w:p w14:paraId="0C8E6EE1" w14:textId="77777777" w:rsidR="006539F3" w:rsidRDefault="006539F3" w:rsidP="00073F31">
      <w:pPr>
        <w:rPr>
          <w:rFonts w:ascii="Times New Roman" w:eastAsia="MS Mincho" w:hAnsi="Times New Roman" w:cs="Times New Roman"/>
          <w:lang w:eastAsia="ja-JP"/>
        </w:rPr>
      </w:pPr>
    </w:p>
    <w:p w14:paraId="4F406110" w14:textId="77777777" w:rsidR="006539F3" w:rsidRPr="006539F3" w:rsidRDefault="006539F3" w:rsidP="00073F31">
      <w:pPr>
        <w:tabs>
          <w:tab w:val="left" w:pos="1800"/>
        </w:tabs>
        <w:rPr>
          <w:rFonts w:ascii="Times New Roman" w:eastAsia="MS Mincho" w:hAnsi="Times New Roman" w:cs="Times New Roman"/>
          <w:lang w:eastAsia="ja-JP"/>
        </w:rPr>
      </w:pPr>
      <w:r>
        <w:rPr>
          <w:rFonts w:ascii="Times New Roman" w:eastAsia="MS Mincho" w:hAnsi="Times New Roman" w:cs="Times New Roman"/>
          <w:lang w:eastAsia="ja-JP"/>
        </w:rPr>
        <w:tab/>
      </w:r>
    </w:p>
    <w:tbl>
      <w:tblPr>
        <w:tblpPr w:leftFromText="180" w:rightFromText="180" w:vertAnchor="text" w:horzAnchor="margin" w:tblpXSpec="right" w:tblpY="-204"/>
        <w:tblW w:w="14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03"/>
        <w:gridCol w:w="720"/>
        <w:gridCol w:w="810"/>
        <w:gridCol w:w="1080"/>
        <w:gridCol w:w="830"/>
        <w:gridCol w:w="896"/>
        <w:gridCol w:w="254"/>
        <w:gridCol w:w="720"/>
        <w:gridCol w:w="900"/>
        <w:gridCol w:w="270"/>
        <w:gridCol w:w="900"/>
        <w:gridCol w:w="900"/>
        <w:gridCol w:w="810"/>
        <w:gridCol w:w="720"/>
        <w:gridCol w:w="990"/>
        <w:gridCol w:w="1170"/>
      </w:tblGrid>
      <w:tr w:rsidR="006539F3" w:rsidRPr="00831007" w14:paraId="1ACF0683" w14:textId="77777777" w:rsidTr="007424B9">
        <w:tc>
          <w:tcPr>
            <w:tcW w:w="540" w:type="dxa"/>
            <w:vMerge w:val="restart"/>
          </w:tcPr>
          <w:p w14:paraId="73D88CE8"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No </w:t>
            </w:r>
          </w:p>
        </w:tc>
        <w:tc>
          <w:tcPr>
            <w:tcW w:w="2303" w:type="dxa"/>
            <w:vMerge w:val="restart"/>
          </w:tcPr>
          <w:p w14:paraId="55A2A846" w14:textId="77777777" w:rsidR="006539F3" w:rsidRPr="00831007" w:rsidRDefault="006539F3" w:rsidP="00073F31">
            <w:pPr>
              <w:rPr>
                <w:rFonts w:ascii="Times New Roman" w:eastAsia="MS Mincho" w:hAnsi="Times New Roman" w:cs="Times New Roman"/>
                <w:lang w:eastAsia="ja-JP"/>
              </w:rPr>
            </w:pPr>
          </w:p>
          <w:p w14:paraId="5C1E7958"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Type of crop </w:t>
            </w:r>
          </w:p>
        </w:tc>
        <w:tc>
          <w:tcPr>
            <w:tcW w:w="5310" w:type="dxa"/>
            <w:gridSpan w:val="7"/>
          </w:tcPr>
          <w:p w14:paraId="1821FEBC"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For disease</w:t>
            </w:r>
          </w:p>
        </w:tc>
        <w:tc>
          <w:tcPr>
            <w:tcW w:w="6660" w:type="dxa"/>
            <w:gridSpan w:val="8"/>
          </w:tcPr>
          <w:p w14:paraId="6B363D00"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Fore pest cont</w:t>
            </w:r>
          </w:p>
        </w:tc>
      </w:tr>
      <w:tr w:rsidR="006539F3" w:rsidRPr="00831007" w14:paraId="13519427" w14:textId="77777777" w:rsidTr="007424B9">
        <w:trPr>
          <w:trHeight w:val="489"/>
        </w:trPr>
        <w:tc>
          <w:tcPr>
            <w:tcW w:w="540" w:type="dxa"/>
            <w:vMerge/>
          </w:tcPr>
          <w:p w14:paraId="13399D72" w14:textId="77777777" w:rsidR="006539F3" w:rsidRPr="00831007" w:rsidRDefault="006539F3" w:rsidP="00073F31">
            <w:pPr>
              <w:rPr>
                <w:rFonts w:ascii="Times New Roman" w:eastAsia="MS Mincho" w:hAnsi="Times New Roman" w:cs="Times New Roman"/>
                <w:lang w:eastAsia="ja-JP"/>
              </w:rPr>
            </w:pPr>
          </w:p>
        </w:tc>
        <w:tc>
          <w:tcPr>
            <w:tcW w:w="2303" w:type="dxa"/>
            <w:vMerge/>
          </w:tcPr>
          <w:p w14:paraId="2459C754" w14:textId="77777777" w:rsidR="006539F3" w:rsidRPr="00831007" w:rsidRDefault="006539F3" w:rsidP="00073F31">
            <w:pPr>
              <w:rPr>
                <w:rFonts w:ascii="Times New Roman" w:eastAsia="MS Mincho" w:hAnsi="Times New Roman" w:cs="Times New Roman"/>
                <w:lang w:eastAsia="ja-JP"/>
              </w:rPr>
            </w:pPr>
          </w:p>
        </w:tc>
        <w:tc>
          <w:tcPr>
            <w:tcW w:w="720" w:type="dxa"/>
          </w:tcPr>
          <w:p w14:paraId="23409BBD"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Frequency</w:t>
            </w:r>
          </w:p>
        </w:tc>
        <w:tc>
          <w:tcPr>
            <w:tcW w:w="810" w:type="dxa"/>
          </w:tcPr>
          <w:p w14:paraId="00A35A4F"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Helcozeb 80%WP</w:t>
            </w:r>
          </w:p>
        </w:tc>
        <w:tc>
          <w:tcPr>
            <w:tcW w:w="1080" w:type="dxa"/>
          </w:tcPr>
          <w:p w14:paraId="15CC4877"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Rove 75%WP</w:t>
            </w:r>
          </w:p>
        </w:tc>
        <w:tc>
          <w:tcPr>
            <w:tcW w:w="830" w:type="dxa"/>
          </w:tcPr>
          <w:p w14:paraId="5904C6CF"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Mancozeb 80%WP</w:t>
            </w:r>
          </w:p>
        </w:tc>
        <w:tc>
          <w:tcPr>
            <w:tcW w:w="896" w:type="dxa"/>
          </w:tcPr>
          <w:p w14:paraId="274BE6C7"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Cocide </w:t>
            </w:r>
          </w:p>
        </w:tc>
        <w:tc>
          <w:tcPr>
            <w:tcW w:w="254" w:type="dxa"/>
          </w:tcPr>
          <w:p w14:paraId="25E12DEC" w14:textId="77777777" w:rsidR="006539F3" w:rsidRPr="00831007" w:rsidRDefault="006539F3" w:rsidP="00073F31">
            <w:pPr>
              <w:rPr>
                <w:rFonts w:ascii="Times New Roman" w:eastAsia="MS Mincho" w:hAnsi="Times New Roman" w:cs="Times New Roman"/>
                <w:lang w:eastAsia="ja-JP"/>
              </w:rPr>
            </w:pPr>
          </w:p>
        </w:tc>
        <w:tc>
          <w:tcPr>
            <w:tcW w:w="720" w:type="dxa"/>
          </w:tcPr>
          <w:p w14:paraId="4AAB711A" w14:textId="77777777" w:rsidR="006539F3" w:rsidRPr="00831007" w:rsidRDefault="006539F3" w:rsidP="00073F31">
            <w:pPr>
              <w:rPr>
                <w:rFonts w:ascii="Times New Roman" w:eastAsia="MS Mincho" w:hAnsi="Times New Roman" w:cs="Times New Roman"/>
                <w:lang w:eastAsia="ja-JP"/>
              </w:rPr>
            </w:pPr>
          </w:p>
        </w:tc>
        <w:tc>
          <w:tcPr>
            <w:tcW w:w="900" w:type="dxa"/>
          </w:tcPr>
          <w:p w14:paraId="2E1EDF64"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Frequency </w:t>
            </w:r>
          </w:p>
        </w:tc>
        <w:tc>
          <w:tcPr>
            <w:tcW w:w="270" w:type="dxa"/>
          </w:tcPr>
          <w:p w14:paraId="716CDD36" w14:textId="77777777" w:rsidR="006539F3" w:rsidRPr="00831007" w:rsidRDefault="006539F3" w:rsidP="00073F31">
            <w:pPr>
              <w:rPr>
                <w:rFonts w:ascii="Times New Roman" w:eastAsia="MS Mincho" w:hAnsi="Times New Roman" w:cs="Times New Roman"/>
                <w:lang w:eastAsia="ja-JP"/>
              </w:rPr>
            </w:pPr>
          </w:p>
        </w:tc>
        <w:tc>
          <w:tcPr>
            <w:tcW w:w="900" w:type="dxa"/>
          </w:tcPr>
          <w:p w14:paraId="786F514E"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Carboril86%</w:t>
            </w:r>
          </w:p>
        </w:tc>
        <w:tc>
          <w:tcPr>
            <w:tcW w:w="900" w:type="dxa"/>
          </w:tcPr>
          <w:p w14:paraId="618F24BB"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Endosalphan 25%</w:t>
            </w:r>
          </w:p>
        </w:tc>
        <w:tc>
          <w:tcPr>
            <w:tcW w:w="810" w:type="dxa"/>
          </w:tcPr>
          <w:p w14:paraId="4B80FC77"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Diama cron 50%</w:t>
            </w:r>
          </w:p>
        </w:tc>
        <w:tc>
          <w:tcPr>
            <w:tcW w:w="720" w:type="dxa"/>
          </w:tcPr>
          <w:p w14:paraId="2E62359A"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Malathione 50%</w:t>
            </w:r>
          </w:p>
        </w:tc>
        <w:tc>
          <w:tcPr>
            <w:tcW w:w="990" w:type="dxa"/>
          </w:tcPr>
          <w:p w14:paraId="08AF1CA8"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Cypermetire 10%</w:t>
            </w:r>
          </w:p>
        </w:tc>
        <w:tc>
          <w:tcPr>
            <w:tcW w:w="1170" w:type="dxa"/>
          </w:tcPr>
          <w:p w14:paraId="40EB05FD"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Endosalpha 40%</w:t>
            </w:r>
          </w:p>
        </w:tc>
      </w:tr>
      <w:tr w:rsidR="006539F3" w:rsidRPr="00831007" w14:paraId="7724B28C" w14:textId="77777777" w:rsidTr="007424B9">
        <w:trPr>
          <w:trHeight w:val="156"/>
        </w:trPr>
        <w:tc>
          <w:tcPr>
            <w:tcW w:w="540" w:type="dxa"/>
            <w:tcBorders>
              <w:right w:val="single" w:sz="4" w:space="0" w:color="auto"/>
            </w:tcBorders>
          </w:tcPr>
          <w:p w14:paraId="3BAD5C75"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303" w:type="dxa"/>
            <w:tcBorders>
              <w:left w:val="single" w:sz="4" w:space="0" w:color="auto"/>
            </w:tcBorders>
          </w:tcPr>
          <w:p w14:paraId="04C0C881"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 </w:t>
            </w:r>
          </w:p>
        </w:tc>
        <w:tc>
          <w:tcPr>
            <w:tcW w:w="720" w:type="dxa"/>
          </w:tcPr>
          <w:p w14:paraId="72D8A1BA"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810" w:type="dxa"/>
          </w:tcPr>
          <w:p w14:paraId="7BC1447E" w14:textId="77777777" w:rsidR="006539F3" w:rsidRPr="00831007" w:rsidRDefault="006539F3" w:rsidP="00073F31">
            <w:pPr>
              <w:rPr>
                <w:rFonts w:ascii="Times New Roman" w:eastAsia="MS Mincho" w:hAnsi="Times New Roman" w:cs="Times New Roman"/>
                <w:lang w:eastAsia="ja-JP"/>
              </w:rPr>
            </w:pPr>
          </w:p>
        </w:tc>
        <w:tc>
          <w:tcPr>
            <w:tcW w:w="1080" w:type="dxa"/>
          </w:tcPr>
          <w:p w14:paraId="406D9394"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2kg/ha</w:t>
            </w:r>
          </w:p>
        </w:tc>
        <w:tc>
          <w:tcPr>
            <w:tcW w:w="830" w:type="dxa"/>
          </w:tcPr>
          <w:p w14:paraId="46C36DB5" w14:textId="77777777" w:rsidR="006539F3" w:rsidRPr="00831007" w:rsidRDefault="006539F3" w:rsidP="00073F31">
            <w:pPr>
              <w:rPr>
                <w:rFonts w:ascii="Times New Roman" w:eastAsia="MS Mincho" w:hAnsi="Times New Roman" w:cs="Times New Roman"/>
                <w:lang w:eastAsia="ja-JP"/>
              </w:rPr>
            </w:pPr>
          </w:p>
        </w:tc>
        <w:tc>
          <w:tcPr>
            <w:tcW w:w="896" w:type="dxa"/>
          </w:tcPr>
          <w:p w14:paraId="52548388" w14:textId="77777777" w:rsidR="006539F3" w:rsidRPr="00831007" w:rsidRDefault="006539F3" w:rsidP="00073F31">
            <w:pPr>
              <w:rPr>
                <w:rFonts w:ascii="Times New Roman" w:eastAsia="MS Mincho" w:hAnsi="Times New Roman" w:cs="Times New Roman"/>
                <w:lang w:eastAsia="ja-JP"/>
              </w:rPr>
            </w:pPr>
          </w:p>
        </w:tc>
        <w:tc>
          <w:tcPr>
            <w:tcW w:w="254" w:type="dxa"/>
          </w:tcPr>
          <w:p w14:paraId="0F46DCE3" w14:textId="77777777" w:rsidR="006539F3" w:rsidRPr="00831007" w:rsidRDefault="006539F3" w:rsidP="00073F31">
            <w:pPr>
              <w:rPr>
                <w:rFonts w:ascii="Times New Roman" w:eastAsia="MS Mincho" w:hAnsi="Times New Roman" w:cs="Times New Roman"/>
                <w:lang w:eastAsia="ja-JP"/>
              </w:rPr>
            </w:pPr>
          </w:p>
        </w:tc>
        <w:tc>
          <w:tcPr>
            <w:tcW w:w="720" w:type="dxa"/>
          </w:tcPr>
          <w:p w14:paraId="2C94BA32" w14:textId="77777777" w:rsidR="006539F3" w:rsidRPr="00831007" w:rsidRDefault="006539F3" w:rsidP="00073F31">
            <w:pPr>
              <w:rPr>
                <w:rFonts w:ascii="Times New Roman" w:eastAsia="MS Mincho" w:hAnsi="Times New Roman" w:cs="Times New Roman"/>
                <w:lang w:eastAsia="ja-JP"/>
              </w:rPr>
            </w:pPr>
          </w:p>
        </w:tc>
        <w:tc>
          <w:tcPr>
            <w:tcW w:w="900" w:type="dxa"/>
          </w:tcPr>
          <w:p w14:paraId="60B7DFD0" w14:textId="77777777" w:rsidR="006539F3" w:rsidRPr="00831007" w:rsidRDefault="006539F3" w:rsidP="00073F31">
            <w:pPr>
              <w:rPr>
                <w:rFonts w:ascii="Times New Roman" w:eastAsia="MS Mincho" w:hAnsi="Times New Roman" w:cs="Times New Roman"/>
                <w:lang w:eastAsia="ja-JP"/>
              </w:rPr>
            </w:pPr>
          </w:p>
        </w:tc>
        <w:tc>
          <w:tcPr>
            <w:tcW w:w="270" w:type="dxa"/>
          </w:tcPr>
          <w:p w14:paraId="09120BA1" w14:textId="77777777" w:rsidR="006539F3" w:rsidRPr="00831007" w:rsidRDefault="006539F3" w:rsidP="00073F31">
            <w:pPr>
              <w:rPr>
                <w:rFonts w:ascii="Times New Roman" w:eastAsia="MS Mincho" w:hAnsi="Times New Roman" w:cs="Times New Roman"/>
                <w:lang w:eastAsia="ja-JP"/>
              </w:rPr>
            </w:pPr>
          </w:p>
        </w:tc>
        <w:tc>
          <w:tcPr>
            <w:tcW w:w="900" w:type="dxa"/>
          </w:tcPr>
          <w:p w14:paraId="1454C388" w14:textId="77777777" w:rsidR="006539F3" w:rsidRPr="00831007" w:rsidRDefault="006539F3" w:rsidP="00073F31">
            <w:pPr>
              <w:rPr>
                <w:rFonts w:ascii="Times New Roman" w:eastAsia="MS Mincho" w:hAnsi="Times New Roman" w:cs="Times New Roman"/>
                <w:lang w:eastAsia="ja-JP"/>
              </w:rPr>
            </w:pPr>
          </w:p>
        </w:tc>
        <w:tc>
          <w:tcPr>
            <w:tcW w:w="900" w:type="dxa"/>
          </w:tcPr>
          <w:p w14:paraId="12DDFA0C" w14:textId="77777777" w:rsidR="006539F3" w:rsidRPr="00831007" w:rsidRDefault="006539F3" w:rsidP="00073F31">
            <w:pPr>
              <w:rPr>
                <w:rFonts w:ascii="Times New Roman" w:eastAsia="MS Mincho" w:hAnsi="Times New Roman" w:cs="Times New Roman"/>
                <w:lang w:eastAsia="ja-JP"/>
              </w:rPr>
            </w:pPr>
          </w:p>
        </w:tc>
        <w:tc>
          <w:tcPr>
            <w:tcW w:w="810" w:type="dxa"/>
          </w:tcPr>
          <w:p w14:paraId="68CE5654" w14:textId="77777777" w:rsidR="006539F3" w:rsidRPr="00831007" w:rsidRDefault="006539F3" w:rsidP="00073F31">
            <w:pPr>
              <w:rPr>
                <w:rFonts w:ascii="Times New Roman" w:eastAsia="MS Mincho" w:hAnsi="Times New Roman" w:cs="Times New Roman"/>
                <w:lang w:eastAsia="ja-JP"/>
              </w:rPr>
            </w:pPr>
          </w:p>
        </w:tc>
        <w:tc>
          <w:tcPr>
            <w:tcW w:w="720" w:type="dxa"/>
          </w:tcPr>
          <w:p w14:paraId="4ED2C8A7" w14:textId="77777777" w:rsidR="006539F3" w:rsidRPr="00831007" w:rsidRDefault="006539F3" w:rsidP="00073F31">
            <w:pPr>
              <w:rPr>
                <w:rFonts w:ascii="Times New Roman" w:eastAsia="MS Mincho" w:hAnsi="Times New Roman" w:cs="Times New Roman"/>
                <w:lang w:eastAsia="ja-JP"/>
              </w:rPr>
            </w:pPr>
          </w:p>
        </w:tc>
        <w:tc>
          <w:tcPr>
            <w:tcW w:w="990" w:type="dxa"/>
          </w:tcPr>
          <w:p w14:paraId="07689D57" w14:textId="77777777" w:rsidR="006539F3" w:rsidRPr="00831007" w:rsidRDefault="006539F3" w:rsidP="00073F31">
            <w:pPr>
              <w:rPr>
                <w:rFonts w:ascii="Times New Roman" w:eastAsia="MS Mincho" w:hAnsi="Times New Roman" w:cs="Times New Roman"/>
                <w:lang w:eastAsia="ja-JP"/>
              </w:rPr>
            </w:pPr>
          </w:p>
        </w:tc>
        <w:tc>
          <w:tcPr>
            <w:tcW w:w="1170" w:type="dxa"/>
          </w:tcPr>
          <w:p w14:paraId="5368D0F2" w14:textId="77777777" w:rsidR="006539F3" w:rsidRPr="00831007" w:rsidRDefault="006539F3" w:rsidP="00073F31">
            <w:pPr>
              <w:rPr>
                <w:rFonts w:ascii="Times New Roman" w:eastAsia="MS Mincho" w:hAnsi="Times New Roman" w:cs="Times New Roman"/>
                <w:lang w:eastAsia="ja-JP"/>
              </w:rPr>
            </w:pPr>
          </w:p>
        </w:tc>
      </w:tr>
      <w:tr w:rsidR="006539F3" w:rsidRPr="00831007" w14:paraId="6258E3D7" w14:textId="77777777" w:rsidTr="007424B9">
        <w:trPr>
          <w:trHeight w:val="842"/>
        </w:trPr>
        <w:tc>
          <w:tcPr>
            <w:tcW w:w="540" w:type="dxa"/>
            <w:vMerge w:val="restart"/>
            <w:tcBorders>
              <w:right w:val="single" w:sz="4" w:space="0" w:color="auto"/>
            </w:tcBorders>
          </w:tcPr>
          <w:p w14:paraId="55E28E82"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1.1</w:t>
            </w:r>
          </w:p>
          <w:p w14:paraId="6F81EF8F" w14:textId="77777777" w:rsidR="006539F3" w:rsidRPr="00831007" w:rsidRDefault="006539F3" w:rsidP="00073F31">
            <w:pPr>
              <w:rPr>
                <w:rFonts w:ascii="Times New Roman" w:eastAsia="MS Mincho" w:hAnsi="Times New Roman" w:cs="Times New Roman"/>
                <w:lang w:eastAsia="ja-JP"/>
              </w:rPr>
            </w:pPr>
          </w:p>
          <w:p w14:paraId="66D03516" w14:textId="77777777" w:rsidR="006539F3" w:rsidRPr="00831007" w:rsidRDefault="006539F3" w:rsidP="00073F31">
            <w:pPr>
              <w:rPr>
                <w:rFonts w:ascii="Times New Roman" w:eastAsia="MS Mincho" w:hAnsi="Times New Roman" w:cs="Times New Roman"/>
                <w:lang w:eastAsia="ja-JP"/>
              </w:rPr>
            </w:pPr>
          </w:p>
          <w:p w14:paraId="5C917BCF" w14:textId="77777777" w:rsidR="006539F3" w:rsidRPr="00831007" w:rsidRDefault="006539F3" w:rsidP="00073F31">
            <w:pPr>
              <w:rPr>
                <w:rFonts w:ascii="Times New Roman" w:eastAsia="MS Mincho" w:hAnsi="Times New Roman" w:cs="Times New Roman"/>
                <w:lang w:eastAsia="ja-JP"/>
              </w:rPr>
            </w:pPr>
          </w:p>
          <w:p w14:paraId="5447A6D7"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1.2</w:t>
            </w:r>
          </w:p>
        </w:tc>
        <w:tc>
          <w:tcPr>
            <w:tcW w:w="2303" w:type="dxa"/>
            <w:tcBorders>
              <w:left w:val="single" w:sz="4" w:space="0" w:color="auto"/>
            </w:tcBorders>
          </w:tcPr>
          <w:p w14:paraId="5BD85C7F"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Disease:- dawonmid</w:t>
            </w:r>
          </w:p>
        </w:tc>
        <w:tc>
          <w:tcPr>
            <w:tcW w:w="720" w:type="dxa"/>
          </w:tcPr>
          <w:p w14:paraId="16615E8A" w14:textId="77777777" w:rsidR="006539F3" w:rsidRPr="00831007" w:rsidRDefault="006539F3" w:rsidP="00073F31">
            <w:pPr>
              <w:rPr>
                <w:rFonts w:ascii="Times New Roman" w:eastAsia="MS Mincho" w:hAnsi="Times New Roman" w:cs="Times New Roman"/>
                <w:lang w:eastAsia="ja-JP"/>
              </w:rPr>
            </w:pPr>
          </w:p>
        </w:tc>
        <w:tc>
          <w:tcPr>
            <w:tcW w:w="810" w:type="dxa"/>
          </w:tcPr>
          <w:p w14:paraId="307484EA" w14:textId="77777777" w:rsidR="006539F3" w:rsidRPr="00831007" w:rsidRDefault="006539F3" w:rsidP="00073F31">
            <w:pPr>
              <w:rPr>
                <w:rFonts w:ascii="Times New Roman" w:eastAsia="MS Mincho" w:hAnsi="Times New Roman" w:cs="Times New Roman"/>
                <w:lang w:eastAsia="ja-JP"/>
              </w:rPr>
            </w:pPr>
          </w:p>
        </w:tc>
        <w:tc>
          <w:tcPr>
            <w:tcW w:w="1080" w:type="dxa"/>
          </w:tcPr>
          <w:p w14:paraId="011BC201" w14:textId="77777777" w:rsidR="006539F3" w:rsidRPr="00831007" w:rsidRDefault="006539F3" w:rsidP="00073F31">
            <w:pPr>
              <w:rPr>
                <w:rFonts w:ascii="Times New Roman" w:eastAsia="MS Mincho" w:hAnsi="Times New Roman" w:cs="Times New Roman"/>
                <w:lang w:eastAsia="ja-JP"/>
              </w:rPr>
            </w:pPr>
          </w:p>
        </w:tc>
        <w:tc>
          <w:tcPr>
            <w:tcW w:w="830" w:type="dxa"/>
          </w:tcPr>
          <w:p w14:paraId="20EE4E4C" w14:textId="77777777" w:rsidR="006539F3" w:rsidRPr="00831007" w:rsidRDefault="006539F3" w:rsidP="00073F31">
            <w:pPr>
              <w:rPr>
                <w:rFonts w:ascii="Times New Roman" w:eastAsia="MS Mincho" w:hAnsi="Times New Roman" w:cs="Times New Roman"/>
                <w:lang w:eastAsia="ja-JP"/>
              </w:rPr>
            </w:pPr>
          </w:p>
        </w:tc>
        <w:tc>
          <w:tcPr>
            <w:tcW w:w="896" w:type="dxa"/>
          </w:tcPr>
          <w:p w14:paraId="713E7A59" w14:textId="77777777" w:rsidR="006539F3" w:rsidRPr="00831007" w:rsidRDefault="006539F3" w:rsidP="00073F31">
            <w:pPr>
              <w:rPr>
                <w:rFonts w:ascii="Times New Roman" w:eastAsia="MS Mincho" w:hAnsi="Times New Roman" w:cs="Times New Roman"/>
                <w:lang w:eastAsia="ja-JP"/>
              </w:rPr>
            </w:pPr>
          </w:p>
        </w:tc>
        <w:tc>
          <w:tcPr>
            <w:tcW w:w="254" w:type="dxa"/>
          </w:tcPr>
          <w:p w14:paraId="04E88B47" w14:textId="77777777" w:rsidR="006539F3" w:rsidRPr="00831007" w:rsidRDefault="006539F3" w:rsidP="00073F31">
            <w:pPr>
              <w:rPr>
                <w:rFonts w:ascii="Times New Roman" w:eastAsia="MS Mincho" w:hAnsi="Times New Roman" w:cs="Times New Roman"/>
                <w:lang w:eastAsia="ja-JP"/>
              </w:rPr>
            </w:pPr>
          </w:p>
        </w:tc>
        <w:tc>
          <w:tcPr>
            <w:tcW w:w="720" w:type="dxa"/>
          </w:tcPr>
          <w:p w14:paraId="6833E40E" w14:textId="77777777" w:rsidR="006539F3" w:rsidRPr="00831007" w:rsidRDefault="006539F3" w:rsidP="00073F31">
            <w:pPr>
              <w:rPr>
                <w:rFonts w:ascii="Times New Roman" w:eastAsia="MS Mincho" w:hAnsi="Times New Roman" w:cs="Times New Roman"/>
                <w:lang w:eastAsia="ja-JP"/>
              </w:rPr>
            </w:pPr>
          </w:p>
        </w:tc>
        <w:tc>
          <w:tcPr>
            <w:tcW w:w="900" w:type="dxa"/>
          </w:tcPr>
          <w:p w14:paraId="29C0CEF2" w14:textId="77777777" w:rsidR="006539F3" w:rsidRPr="00831007" w:rsidRDefault="006539F3" w:rsidP="00073F31">
            <w:pPr>
              <w:rPr>
                <w:rFonts w:ascii="Times New Roman" w:eastAsia="MS Mincho" w:hAnsi="Times New Roman" w:cs="Times New Roman"/>
                <w:lang w:eastAsia="ja-JP"/>
              </w:rPr>
            </w:pPr>
          </w:p>
        </w:tc>
        <w:tc>
          <w:tcPr>
            <w:tcW w:w="270" w:type="dxa"/>
          </w:tcPr>
          <w:p w14:paraId="64CFD5EE" w14:textId="77777777" w:rsidR="006539F3" w:rsidRPr="00831007" w:rsidRDefault="006539F3" w:rsidP="00073F31">
            <w:pPr>
              <w:rPr>
                <w:rFonts w:ascii="Times New Roman" w:eastAsia="MS Mincho" w:hAnsi="Times New Roman" w:cs="Times New Roman"/>
                <w:lang w:eastAsia="ja-JP"/>
              </w:rPr>
            </w:pPr>
          </w:p>
        </w:tc>
        <w:tc>
          <w:tcPr>
            <w:tcW w:w="900" w:type="dxa"/>
          </w:tcPr>
          <w:p w14:paraId="144EF843" w14:textId="77777777" w:rsidR="006539F3" w:rsidRPr="00831007" w:rsidRDefault="006539F3" w:rsidP="00073F31">
            <w:pPr>
              <w:rPr>
                <w:rFonts w:ascii="Times New Roman" w:eastAsia="MS Mincho" w:hAnsi="Times New Roman" w:cs="Times New Roman"/>
                <w:lang w:eastAsia="ja-JP"/>
              </w:rPr>
            </w:pPr>
          </w:p>
        </w:tc>
        <w:tc>
          <w:tcPr>
            <w:tcW w:w="900" w:type="dxa"/>
          </w:tcPr>
          <w:p w14:paraId="3496CBED" w14:textId="77777777" w:rsidR="006539F3" w:rsidRPr="00831007" w:rsidRDefault="006539F3" w:rsidP="00073F31">
            <w:pPr>
              <w:rPr>
                <w:rFonts w:ascii="Times New Roman" w:eastAsia="MS Mincho" w:hAnsi="Times New Roman" w:cs="Times New Roman"/>
                <w:lang w:eastAsia="ja-JP"/>
              </w:rPr>
            </w:pPr>
          </w:p>
        </w:tc>
        <w:tc>
          <w:tcPr>
            <w:tcW w:w="810" w:type="dxa"/>
          </w:tcPr>
          <w:p w14:paraId="181A15AC" w14:textId="77777777" w:rsidR="006539F3" w:rsidRPr="00831007" w:rsidRDefault="006539F3" w:rsidP="00073F31">
            <w:pPr>
              <w:rPr>
                <w:rFonts w:ascii="Times New Roman" w:eastAsia="MS Mincho" w:hAnsi="Times New Roman" w:cs="Times New Roman"/>
                <w:lang w:eastAsia="ja-JP"/>
              </w:rPr>
            </w:pPr>
          </w:p>
        </w:tc>
        <w:tc>
          <w:tcPr>
            <w:tcW w:w="720" w:type="dxa"/>
          </w:tcPr>
          <w:p w14:paraId="3BBE2168" w14:textId="77777777" w:rsidR="006539F3" w:rsidRPr="00831007" w:rsidRDefault="006539F3" w:rsidP="00073F31">
            <w:pPr>
              <w:rPr>
                <w:rFonts w:ascii="Times New Roman" w:eastAsia="MS Mincho" w:hAnsi="Times New Roman" w:cs="Times New Roman"/>
                <w:lang w:eastAsia="ja-JP"/>
              </w:rPr>
            </w:pPr>
          </w:p>
        </w:tc>
        <w:tc>
          <w:tcPr>
            <w:tcW w:w="990" w:type="dxa"/>
          </w:tcPr>
          <w:p w14:paraId="081455EC" w14:textId="77777777" w:rsidR="006539F3" w:rsidRPr="00831007" w:rsidRDefault="006539F3" w:rsidP="00073F31">
            <w:pPr>
              <w:rPr>
                <w:rFonts w:ascii="Times New Roman" w:eastAsia="MS Mincho" w:hAnsi="Times New Roman" w:cs="Times New Roman"/>
                <w:lang w:eastAsia="ja-JP"/>
              </w:rPr>
            </w:pPr>
          </w:p>
        </w:tc>
        <w:tc>
          <w:tcPr>
            <w:tcW w:w="1170" w:type="dxa"/>
          </w:tcPr>
          <w:p w14:paraId="0F30E89F" w14:textId="77777777" w:rsidR="006539F3" w:rsidRPr="00831007" w:rsidRDefault="006539F3" w:rsidP="00073F31">
            <w:pPr>
              <w:rPr>
                <w:rFonts w:ascii="Times New Roman" w:eastAsia="MS Mincho" w:hAnsi="Times New Roman" w:cs="Times New Roman"/>
                <w:lang w:eastAsia="ja-JP"/>
              </w:rPr>
            </w:pPr>
          </w:p>
        </w:tc>
      </w:tr>
      <w:tr w:rsidR="006539F3" w:rsidRPr="00831007" w14:paraId="19DDA759" w14:textId="77777777" w:rsidTr="007424B9">
        <w:trPr>
          <w:trHeight w:val="467"/>
        </w:trPr>
        <w:tc>
          <w:tcPr>
            <w:tcW w:w="540" w:type="dxa"/>
            <w:vMerge/>
            <w:tcBorders>
              <w:right w:val="single" w:sz="4" w:space="0" w:color="auto"/>
            </w:tcBorders>
          </w:tcPr>
          <w:p w14:paraId="0729A545" w14:textId="77777777" w:rsidR="006539F3" w:rsidRPr="00831007" w:rsidRDefault="006539F3" w:rsidP="00073F31">
            <w:pPr>
              <w:rPr>
                <w:rFonts w:ascii="Times New Roman" w:eastAsia="MS Mincho" w:hAnsi="Times New Roman" w:cs="Times New Roman"/>
                <w:lang w:eastAsia="ja-JP"/>
              </w:rPr>
            </w:pPr>
          </w:p>
        </w:tc>
        <w:tc>
          <w:tcPr>
            <w:tcW w:w="2303" w:type="dxa"/>
            <w:tcBorders>
              <w:left w:val="single" w:sz="4" w:space="0" w:color="auto"/>
            </w:tcBorders>
          </w:tcPr>
          <w:p w14:paraId="63B60CB3"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e purple blotch </w:t>
            </w:r>
          </w:p>
        </w:tc>
        <w:tc>
          <w:tcPr>
            <w:tcW w:w="720" w:type="dxa"/>
          </w:tcPr>
          <w:p w14:paraId="5A12178D" w14:textId="77777777" w:rsidR="006539F3" w:rsidRPr="00831007" w:rsidRDefault="006539F3" w:rsidP="00073F31">
            <w:pPr>
              <w:rPr>
                <w:rFonts w:ascii="Times New Roman" w:eastAsia="MS Mincho" w:hAnsi="Times New Roman" w:cs="Times New Roman"/>
                <w:lang w:eastAsia="ja-JP"/>
              </w:rPr>
            </w:pPr>
          </w:p>
        </w:tc>
        <w:tc>
          <w:tcPr>
            <w:tcW w:w="810" w:type="dxa"/>
          </w:tcPr>
          <w:p w14:paraId="031E64FA" w14:textId="77777777" w:rsidR="006539F3" w:rsidRPr="00831007" w:rsidRDefault="006539F3" w:rsidP="00073F31">
            <w:pPr>
              <w:rPr>
                <w:rFonts w:ascii="Times New Roman" w:eastAsia="MS Mincho" w:hAnsi="Times New Roman" w:cs="Times New Roman"/>
                <w:lang w:eastAsia="ja-JP"/>
              </w:rPr>
            </w:pPr>
          </w:p>
        </w:tc>
        <w:tc>
          <w:tcPr>
            <w:tcW w:w="1080" w:type="dxa"/>
          </w:tcPr>
          <w:p w14:paraId="40147BC0" w14:textId="77777777" w:rsidR="006539F3" w:rsidRPr="00831007" w:rsidRDefault="006539F3" w:rsidP="00073F31">
            <w:pPr>
              <w:rPr>
                <w:rFonts w:ascii="Times New Roman" w:eastAsia="MS Mincho" w:hAnsi="Times New Roman" w:cs="Times New Roman"/>
                <w:lang w:eastAsia="ja-JP"/>
              </w:rPr>
            </w:pPr>
          </w:p>
        </w:tc>
        <w:tc>
          <w:tcPr>
            <w:tcW w:w="830" w:type="dxa"/>
          </w:tcPr>
          <w:p w14:paraId="6CDC3FAE" w14:textId="77777777" w:rsidR="006539F3" w:rsidRPr="00831007" w:rsidRDefault="006539F3" w:rsidP="00073F31">
            <w:pPr>
              <w:rPr>
                <w:rFonts w:ascii="Times New Roman" w:eastAsia="MS Mincho" w:hAnsi="Times New Roman" w:cs="Times New Roman"/>
                <w:lang w:eastAsia="ja-JP"/>
              </w:rPr>
            </w:pPr>
          </w:p>
        </w:tc>
        <w:tc>
          <w:tcPr>
            <w:tcW w:w="896" w:type="dxa"/>
          </w:tcPr>
          <w:p w14:paraId="5883D944" w14:textId="77777777" w:rsidR="006539F3" w:rsidRPr="00831007" w:rsidRDefault="006539F3" w:rsidP="00073F31">
            <w:pPr>
              <w:rPr>
                <w:rFonts w:ascii="Times New Roman" w:eastAsia="MS Mincho" w:hAnsi="Times New Roman" w:cs="Times New Roman"/>
                <w:lang w:eastAsia="ja-JP"/>
              </w:rPr>
            </w:pPr>
          </w:p>
        </w:tc>
        <w:tc>
          <w:tcPr>
            <w:tcW w:w="254" w:type="dxa"/>
          </w:tcPr>
          <w:p w14:paraId="5532E4A3" w14:textId="77777777" w:rsidR="006539F3" w:rsidRPr="00831007" w:rsidRDefault="006539F3" w:rsidP="00073F31">
            <w:pPr>
              <w:rPr>
                <w:rFonts w:ascii="Times New Roman" w:eastAsia="MS Mincho" w:hAnsi="Times New Roman" w:cs="Times New Roman"/>
                <w:lang w:eastAsia="ja-JP"/>
              </w:rPr>
            </w:pPr>
          </w:p>
        </w:tc>
        <w:tc>
          <w:tcPr>
            <w:tcW w:w="720" w:type="dxa"/>
          </w:tcPr>
          <w:p w14:paraId="1C7A2060" w14:textId="77777777" w:rsidR="006539F3" w:rsidRPr="00831007" w:rsidRDefault="006539F3" w:rsidP="00073F31">
            <w:pPr>
              <w:rPr>
                <w:rFonts w:ascii="Times New Roman" w:eastAsia="MS Mincho" w:hAnsi="Times New Roman" w:cs="Times New Roman"/>
                <w:lang w:eastAsia="ja-JP"/>
              </w:rPr>
            </w:pPr>
          </w:p>
        </w:tc>
        <w:tc>
          <w:tcPr>
            <w:tcW w:w="900" w:type="dxa"/>
          </w:tcPr>
          <w:p w14:paraId="1438D094" w14:textId="77777777" w:rsidR="006539F3" w:rsidRPr="00831007" w:rsidRDefault="006539F3" w:rsidP="00073F31">
            <w:pPr>
              <w:rPr>
                <w:rFonts w:ascii="Times New Roman" w:eastAsia="MS Mincho" w:hAnsi="Times New Roman" w:cs="Times New Roman"/>
                <w:lang w:eastAsia="ja-JP"/>
              </w:rPr>
            </w:pPr>
          </w:p>
        </w:tc>
        <w:tc>
          <w:tcPr>
            <w:tcW w:w="270" w:type="dxa"/>
          </w:tcPr>
          <w:p w14:paraId="62A67F1A" w14:textId="77777777" w:rsidR="006539F3" w:rsidRPr="00831007" w:rsidRDefault="006539F3" w:rsidP="00073F31">
            <w:pPr>
              <w:rPr>
                <w:rFonts w:ascii="Times New Roman" w:eastAsia="MS Mincho" w:hAnsi="Times New Roman" w:cs="Times New Roman"/>
                <w:lang w:eastAsia="ja-JP"/>
              </w:rPr>
            </w:pPr>
          </w:p>
        </w:tc>
        <w:tc>
          <w:tcPr>
            <w:tcW w:w="900" w:type="dxa"/>
          </w:tcPr>
          <w:p w14:paraId="2866F146" w14:textId="77777777" w:rsidR="006539F3" w:rsidRPr="00831007" w:rsidRDefault="006539F3" w:rsidP="00073F31">
            <w:pPr>
              <w:rPr>
                <w:rFonts w:ascii="Times New Roman" w:eastAsia="MS Mincho" w:hAnsi="Times New Roman" w:cs="Times New Roman"/>
                <w:lang w:eastAsia="ja-JP"/>
              </w:rPr>
            </w:pPr>
          </w:p>
        </w:tc>
        <w:tc>
          <w:tcPr>
            <w:tcW w:w="900" w:type="dxa"/>
          </w:tcPr>
          <w:p w14:paraId="1042C254" w14:textId="77777777" w:rsidR="006539F3" w:rsidRPr="00831007" w:rsidRDefault="006539F3" w:rsidP="00073F31">
            <w:pPr>
              <w:rPr>
                <w:rFonts w:ascii="Times New Roman" w:eastAsia="MS Mincho" w:hAnsi="Times New Roman" w:cs="Times New Roman"/>
                <w:lang w:eastAsia="ja-JP"/>
              </w:rPr>
            </w:pPr>
          </w:p>
        </w:tc>
        <w:tc>
          <w:tcPr>
            <w:tcW w:w="810" w:type="dxa"/>
          </w:tcPr>
          <w:p w14:paraId="6C25D752" w14:textId="77777777" w:rsidR="006539F3" w:rsidRPr="00831007" w:rsidRDefault="006539F3" w:rsidP="00073F31">
            <w:pPr>
              <w:rPr>
                <w:rFonts w:ascii="Times New Roman" w:eastAsia="MS Mincho" w:hAnsi="Times New Roman" w:cs="Times New Roman"/>
                <w:lang w:eastAsia="ja-JP"/>
              </w:rPr>
            </w:pPr>
          </w:p>
        </w:tc>
        <w:tc>
          <w:tcPr>
            <w:tcW w:w="720" w:type="dxa"/>
          </w:tcPr>
          <w:p w14:paraId="02C25795" w14:textId="77777777" w:rsidR="006539F3" w:rsidRPr="00831007" w:rsidRDefault="006539F3" w:rsidP="00073F31">
            <w:pPr>
              <w:rPr>
                <w:rFonts w:ascii="Times New Roman" w:eastAsia="MS Mincho" w:hAnsi="Times New Roman" w:cs="Times New Roman"/>
                <w:lang w:eastAsia="ja-JP"/>
              </w:rPr>
            </w:pPr>
          </w:p>
        </w:tc>
        <w:tc>
          <w:tcPr>
            <w:tcW w:w="990" w:type="dxa"/>
          </w:tcPr>
          <w:p w14:paraId="74A6AD17" w14:textId="77777777" w:rsidR="006539F3" w:rsidRPr="00831007" w:rsidRDefault="006539F3" w:rsidP="00073F31">
            <w:pPr>
              <w:rPr>
                <w:rFonts w:ascii="Times New Roman" w:eastAsia="MS Mincho" w:hAnsi="Times New Roman" w:cs="Times New Roman"/>
                <w:lang w:eastAsia="ja-JP"/>
              </w:rPr>
            </w:pPr>
          </w:p>
        </w:tc>
        <w:tc>
          <w:tcPr>
            <w:tcW w:w="1170" w:type="dxa"/>
          </w:tcPr>
          <w:p w14:paraId="394B53E1" w14:textId="77777777" w:rsidR="006539F3" w:rsidRPr="00831007" w:rsidRDefault="006539F3" w:rsidP="00073F31">
            <w:pPr>
              <w:rPr>
                <w:rFonts w:ascii="Times New Roman" w:eastAsia="MS Mincho" w:hAnsi="Times New Roman" w:cs="Times New Roman"/>
                <w:lang w:eastAsia="ja-JP"/>
              </w:rPr>
            </w:pPr>
          </w:p>
        </w:tc>
      </w:tr>
      <w:tr w:rsidR="006539F3" w:rsidRPr="00831007" w14:paraId="5A99D8B3" w14:textId="77777777" w:rsidTr="007424B9">
        <w:trPr>
          <w:trHeight w:val="552"/>
        </w:trPr>
        <w:tc>
          <w:tcPr>
            <w:tcW w:w="540" w:type="dxa"/>
            <w:vMerge/>
            <w:tcBorders>
              <w:right w:val="single" w:sz="4" w:space="0" w:color="auto"/>
            </w:tcBorders>
          </w:tcPr>
          <w:p w14:paraId="6769B52E" w14:textId="77777777" w:rsidR="006539F3" w:rsidRPr="00831007" w:rsidRDefault="006539F3" w:rsidP="00073F31">
            <w:pPr>
              <w:rPr>
                <w:rFonts w:ascii="Times New Roman" w:eastAsia="MS Mincho" w:hAnsi="Times New Roman" w:cs="Times New Roman"/>
                <w:lang w:eastAsia="ja-JP"/>
              </w:rPr>
            </w:pPr>
          </w:p>
        </w:tc>
        <w:tc>
          <w:tcPr>
            <w:tcW w:w="2303" w:type="dxa"/>
            <w:tcBorders>
              <w:left w:val="single" w:sz="4" w:space="0" w:color="auto"/>
            </w:tcBorders>
          </w:tcPr>
          <w:p w14:paraId="5D589A39"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Pest:- thrips.</w:t>
            </w:r>
          </w:p>
        </w:tc>
        <w:tc>
          <w:tcPr>
            <w:tcW w:w="720" w:type="dxa"/>
          </w:tcPr>
          <w:p w14:paraId="2B2167DB"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810" w:type="dxa"/>
          </w:tcPr>
          <w:p w14:paraId="3B9A0CA8" w14:textId="77777777" w:rsidR="006539F3" w:rsidRPr="00831007" w:rsidRDefault="006539F3" w:rsidP="00073F31">
            <w:pPr>
              <w:rPr>
                <w:rFonts w:ascii="Times New Roman" w:eastAsia="MS Mincho" w:hAnsi="Times New Roman" w:cs="Times New Roman"/>
                <w:lang w:eastAsia="ja-JP"/>
              </w:rPr>
            </w:pPr>
          </w:p>
        </w:tc>
        <w:tc>
          <w:tcPr>
            <w:tcW w:w="1080" w:type="dxa"/>
          </w:tcPr>
          <w:p w14:paraId="1FE4698B" w14:textId="77777777" w:rsidR="006539F3" w:rsidRPr="00831007" w:rsidRDefault="006539F3" w:rsidP="00073F31">
            <w:pPr>
              <w:rPr>
                <w:rFonts w:ascii="Times New Roman" w:eastAsia="MS Mincho" w:hAnsi="Times New Roman" w:cs="Times New Roman"/>
                <w:lang w:eastAsia="ja-JP"/>
              </w:rPr>
            </w:pPr>
          </w:p>
          <w:p w14:paraId="18B1AB2D" w14:textId="77777777" w:rsidR="006539F3" w:rsidRPr="00831007" w:rsidRDefault="006539F3" w:rsidP="00073F31">
            <w:pPr>
              <w:rPr>
                <w:rFonts w:ascii="Times New Roman" w:eastAsia="MS Mincho" w:hAnsi="Times New Roman" w:cs="Times New Roman"/>
                <w:lang w:eastAsia="ja-JP"/>
              </w:rPr>
            </w:pPr>
          </w:p>
        </w:tc>
        <w:tc>
          <w:tcPr>
            <w:tcW w:w="830" w:type="dxa"/>
          </w:tcPr>
          <w:p w14:paraId="7300A13B"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2kg/ha</w:t>
            </w:r>
          </w:p>
        </w:tc>
        <w:tc>
          <w:tcPr>
            <w:tcW w:w="896" w:type="dxa"/>
          </w:tcPr>
          <w:p w14:paraId="7A364400" w14:textId="77777777" w:rsidR="006539F3" w:rsidRPr="00831007" w:rsidRDefault="006539F3" w:rsidP="00073F31">
            <w:pPr>
              <w:rPr>
                <w:rFonts w:ascii="Times New Roman" w:eastAsia="MS Mincho" w:hAnsi="Times New Roman" w:cs="Times New Roman"/>
                <w:lang w:eastAsia="ja-JP"/>
              </w:rPr>
            </w:pPr>
          </w:p>
        </w:tc>
        <w:tc>
          <w:tcPr>
            <w:tcW w:w="254" w:type="dxa"/>
          </w:tcPr>
          <w:p w14:paraId="0EDB9FAD" w14:textId="77777777" w:rsidR="006539F3" w:rsidRPr="00831007" w:rsidRDefault="006539F3" w:rsidP="00073F31">
            <w:pPr>
              <w:rPr>
                <w:rFonts w:ascii="Times New Roman" w:eastAsia="MS Mincho" w:hAnsi="Times New Roman" w:cs="Times New Roman"/>
                <w:lang w:eastAsia="ja-JP"/>
              </w:rPr>
            </w:pPr>
          </w:p>
        </w:tc>
        <w:tc>
          <w:tcPr>
            <w:tcW w:w="720" w:type="dxa"/>
          </w:tcPr>
          <w:p w14:paraId="1A896413" w14:textId="77777777" w:rsidR="006539F3" w:rsidRPr="00831007" w:rsidRDefault="006539F3" w:rsidP="00073F31">
            <w:pPr>
              <w:rPr>
                <w:rFonts w:ascii="Times New Roman" w:eastAsia="MS Mincho" w:hAnsi="Times New Roman" w:cs="Times New Roman"/>
                <w:lang w:eastAsia="ja-JP"/>
              </w:rPr>
            </w:pPr>
          </w:p>
        </w:tc>
        <w:tc>
          <w:tcPr>
            <w:tcW w:w="900" w:type="dxa"/>
          </w:tcPr>
          <w:p w14:paraId="23D0F788"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70" w:type="dxa"/>
          </w:tcPr>
          <w:p w14:paraId="22B4F2F3" w14:textId="77777777" w:rsidR="006539F3" w:rsidRPr="00831007" w:rsidRDefault="006539F3" w:rsidP="00073F31">
            <w:pPr>
              <w:rPr>
                <w:rFonts w:ascii="Times New Roman" w:eastAsia="MS Mincho" w:hAnsi="Times New Roman" w:cs="Times New Roman"/>
                <w:lang w:eastAsia="ja-JP"/>
              </w:rPr>
            </w:pPr>
          </w:p>
        </w:tc>
        <w:tc>
          <w:tcPr>
            <w:tcW w:w="900" w:type="dxa"/>
          </w:tcPr>
          <w:p w14:paraId="12D92641" w14:textId="77777777" w:rsidR="006539F3" w:rsidRPr="00831007" w:rsidRDefault="006539F3" w:rsidP="00073F31">
            <w:pPr>
              <w:rPr>
                <w:rFonts w:ascii="Times New Roman" w:eastAsia="MS Mincho" w:hAnsi="Times New Roman" w:cs="Times New Roman"/>
                <w:lang w:eastAsia="ja-JP"/>
              </w:rPr>
            </w:pPr>
          </w:p>
        </w:tc>
        <w:tc>
          <w:tcPr>
            <w:tcW w:w="900" w:type="dxa"/>
          </w:tcPr>
          <w:p w14:paraId="2F9D3427" w14:textId="77777777" w:rsidR="006539F3" w:rsidRPr="00831007" w:rsidRDefault="006539F3" w:rsidP="00073F31">
            <w:pPr>
              <w:rPr>
                <w:rFonts w:ascii="Times New Roman" w:eastAsia="MS Mincho" w:hAnsi="Times New Roman" w:cs="Times New Roman"/>
                <w:lang w:eastAsia="ja-JP"/>
              </w:rPr>
            </w:pPr>
          </w:p>
        </w:tc>
        <w:tc>
          <w:tcPr>
            <w:tcW w:w="810" w:type="dxa"/>
          </w:tcPr>
          <w:p w14:paraId="3CE679E9" w14:textId="77777777" w:rsidR="006539F3" w:rsidRPr="00831007" w:rsidRDefault="006539F3" w:rsidP="00073F31">
            <w:pPr>
              <w:rPr>
                <w:rFonts w:ascii="Times New Roman" w:eastAsia="MS Mincho" w:hAnsi="Times New Roman" w:cs="Times New Roman"/>
                <w:lang w:eastAsia="ja-JP"/>
              </w:rPr>
            </w:pPr>
          </w:p>
        </w:tc>
        <w:tc>
          <w:tcPr>
            <w:tcW w:w="720" w:type="dxa"/>
          </w:tcPr>
          <w:p w14:paraId="70DFACE5" w14:textId="77777777" w:rsidR="006539F3" w:rsidRPr="00831007" w:rsidRDefault="006539F3" w:rsidP="00073F31">
            <w:pPr>
              <w:rPr>
                <w:rFonts w:ascii="Times New Roman" w:eastAsia="MS Mincho" w:hAnsi="Times New Roman" w:cs="Times New Roman"/>
                <w:lang w:eastAsia="ja-JP"/>
              </w:rPr>
            </w:pPr>
          </w:p>
        </w:tc>
        <w:tc>
          <w:tcPr>
            <w:tcW w:w="990" w:type="dxa"/>
          </w:tcPr>
          <w:p w14:paraId="4FF8B172"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0.5lt/ha</w:t>
            </w:r>
          </w:p>
        </w:tc>
        <w:tc>
          <w:tcPr>
            <w:tcW w:w="1170" w:type="dxa"/>
          </w:tcPr>
          <w:p w14:paraId="12BC3DC1" w14:textId="77777777" w:rsidR="006539F3" w:rsidRPr="00831007" w:rsidRDefault="006539F3" w:rsidP="00073F31">
            <w:pPr>
              <w:rPr>
                <w:rFonts w:ascii="Times New Roman" w:eastAsia="MS Mincho" w:hAnsi="Times New Roman" w:cs="Times New Roman"/>
                <w:lang w:eastAsia="ja-JP"/>
              </w:rPr>
            </w:pPr>
          </w:p>
        </w:tc>
      </w:tr>
      <w:tr w:rsidR="006539F3" w:rsidRPr="00831007" w14:paraId="7C5250D4" w14:textId="77777777" w:rsidTr="007424B9">
        <w:trPr>
          <w:trHeight w:val="408"/>
        </w:trPr>
        <w:tc>
          <w:tcPr>
            <w:tcW w:w="540" w:type="dxa"/>
            <w:vMerge w:val="restart"/>
          </w:tcPr>
          <w:p w14:paraId="5B1B1EB9"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p w14:paraId="3A7674ED"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2.1</w:t>
            </w:r>
          </w:p>
          <w:p w14:paraId="6D707A24" w14:textId="77777777" w:rsidR="006539F3" w:rsidRPr="00831007" w:rsidRDefault="006539F3" w:rsidP="00073F31">
            <w:pPr>
              <w:rPr>
                <w:rFonts w:ascii="Times New Roman" w:eastAsia="MS Mincho" w:hAnsi="Times New Roman" w:cs="Times New Roman"/>
                <w:lang w:eastAsia="ja-JP"/>
              </w:rPr>
            </w:pPr>
          </w:p>
          <w:p w14:paraId="0F0AB350" w14:textId="77777777" w:rsidR="006539F3" w:rsidRPr="00831007" w:rsidRDefault="006539F3" w:rsidP="00073F31">
            <w:pPr>
              <w:rPr>
                <w:rFonts w:ascii="Times New Roman" w:eastAsia="MS Mincho" w:hAnsi="Times New Roman" w:cs="Times New Roman"/>
                <w:lang w:eastAsia="ja-JP"/>
              </w:rPr>
            </w:pPr>
          </w:p>
          <w:p w14:paraId="288DBDD5" w14:textId="77777777" w:rsidR="006539F3" w:rsidRPr="00831007" w:rsidRDefault="006539F3" w:rsidP="00073F31">
            <w:pPr>
              <w:rPr>
                <w:rFonts w:ascii="Times New Roman" w:eastAsia="MS Mincho" w:hAnsi="Times New Roman" w:cs="Times New Roman"/>
                <w:lang w:eastAsia="ja-JP"/>
              </w:rPr>
            </w:pPr>
          </w:p>
          <w:p w14:paraId="60B86FF1"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2.2</w:t>
            </w:r>
          </w:p>
        </w:tc>
        <w:tc>
          <w:tcPr>
            <w:tcW w:w="2303" w:type="dxa"/>
          </w:tcPr>
          <w:p w14:paraId="1EAB490B"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Potato</w:t>
            </w:r>
          </w:p>
        </w:tc>
        <w:tc>
          <w:tcPr>
            <w:tcW w:w="720" w:type="dxa"/>
          </w:tcPr>
          <w:p w14:paraId="2C1DF254" w14:textId="77777777" w:rsidR="006539F3" w:rsidRPr="00831007" w:rsidRDefault="006539F3" w:rsidP="00073F31">
            <w:pPr>
              <w:rPr>
                <w:rFonts w:ascii="Times New Roman" w:eastAsia="MS Mincho" w:hAnsi="Times New Roman" w:cs="Times New Roman"/>
                <w:lang w:eastAsia="ja-JP"/>
              </w:rPr>
            </w:pPr>
          </w:p>
        </w:tc>
        <w:tc>
          <w:tcPr>
            <w:tcW w:w="810" w:type="dxa"/>
          </w:tcPr>
          <w:p w14:paraId="13E6575C" w14:textId="77777777" w:rsidR="006539F3" w:rsidRPr="00831007" w:rsidRDefault="006539F3" w:rsidP="00073F31">
            <w:pPr>
              <w:rPr>
                <w:rFonts w:ascii="Times New Roman" w:eastAsia="MS Mincho" w:hAnsi="Times New Roman" w:cs="Times New Roman"/>
                <w:lang w:eastAsia="ja-JP"/>
              </w:rPr>
            </w:pPr>
          </w:p>
        </w:tc>
        <w:tc>
          <w:tcPr>
            <w:tcW w:w="1080" w:type="dxa"/>
          </w:tcPr>
          <w:p w14:paraId="06B22BE8" w14:textId="77777777" w:rsidR="006539F3" w:rsidRPr="00831007" w:rsidRDefault="006539F3" w:rsidP="00073F31">
            <w:pPr>
              <w:rPr>
                <w:rFonts w:ascii="Times New Roman" w:eastAsia="MS Mincho" w:hAnsi="Times New Roman" w:cs="Times New Roman"/>
                <w:lang w:eastAsia="ja-JP"/>
              </w:rPr>
            </w:pPr>
          </w:p>
        </w:tc>
        <w:tc>
          <w:tcPr>
            <w:tcW w:w="830" w:type="dxa"/>
          </w:tcPr>
          <w:p w14:paraId="7C4B21B1" w14:textId="77777777" w:rsidR="006539F3" w:rsidRPr="00831007" w:rsidRDefault="006539F3" w:rsidP="00073F31">
            <w:pPr>
              <w:rPr>
                <w:rFonts w:ascii="Times New Roman" w:eastAsia="MS Mincho" w:hAnsi="Times New Roman" w:cs="Times New Roman"/>
                <w:lang w:eastAsia="ja-JP"/>
              </w:rPr>
            </w:pPr>
          </w:p>
        </w:tc>
        <w:tc>
          <w:tcPr>
            <w:tcW w:w="896" w:type="dxa"/>
          </w:tcPr>
          <w:p w14:paraId="69588F44" w14:textId="77777777" w:rsidR="006539F3" w:rsidRPr="00831007" w:rsidRDefault="006539F3" w:rsidP="00073F31">
            <w:pPr>
              <w:rPr>
                <w:rFonts w:ascii="Times New Roman" w:eastAsia="MS Mincho" w:hAnsi="Times New Roman" w:cs="Times New Roman"/>
                <w:lang w:eastAsia="ja-JP"/>
              </w:rPr>
            </w:pPr>
          </w:p>
        </w:tc>
        <w:tc>
          <w:tcPr>
            <w:tcW w:w="254" w:type="dxa"/>
          </w:tcPr>
          <w:p w14:paraId="057D093C" w14:textId="77777777" w:rsidR="006539F3" w:rsidRPr="00831007" w:rsidRDefault="006539F3" w:rsidP="00073F31">
            <w:pPr>
              <w:rPr>
                <w:rFonts w:ascii="Times New Roman" w:eastAsia="MS Mincho" w:hAnsi="Times New Roman" w:cs="Times New Roman"/>
                <w:lang w:eastAsia="ja-JP"/>
              </w:rPr>
            </w:pPr>
          </w:p>
        </w:tc>
        <w:tc>
          <w:tcPr>
            <w:tcW w:w="720" w:type="dxa"/>
          </w:tcPr>
          <w:p w14:paraId="28D7FAFF" w14:textId="77777777" w:rsidR="006539F3" w:rsidRPr="00831007" w:rsidRDefault="006539F3" w:rsidP="00073F31">
            <w:pPr>
              <w:rPr>
                <w:rFonts w:ascii="Times New Roman" w:eastAsia="MS Mincho" w:hAnsi="Times New Roman" w:cs="Times New Roman"/>
                <w:lang w:eastAsia="ja-JP"/>
              </w:rPr>
            </w:pPr>
          </w:p>
        </w:tc>
        <w:tc>
          <w:tcPr>
            <w:tcW w:w="900" w:type="dxa"/>
          </w:tcPr>
          <w:p w14:paraId="00C4C4F5" w14:textId="77777777" w:rsidR="006539F3" w:rsidRPr="00831007" w:rsidRDefault="006539F3" w:rsidP="00073F31">
            <w:pPr>
              <w:rPr>
                <w:rFonts w:ascii="Times New Roman" w:eastAsia="MS Mincho" w:hAnsi="Times New Roman" w:cs="Times New Roman"/>
                <w:lang w:eastAsia="ja-JP"/>
              </w:rPr>
            </w:pPr>
          </w:p>
        </w:tc>
        <w:tc>
          <w:tcPr>
            <w:tcW w:w="270" w:type="dxa"/>
          </w:tcPr>
          <w:p w14:paraId="17C4A6F3" w14:textId="77777777" w:rsidR="006539F3" w:rsidRPr="00831007" w:rsidRDefault="006539F3" w:rsidP="00073F31">
            <w:pPr>
              <w:rPr>
                <w:rFonts w:ascii="Times New Roman" w:eastAsia="MS Mincho" w:hAnsi="Times New Roman" w:cs="Times New Roman"/>
                <w:lang w:eastAsia="ja-JP"/>
              </w:rPr>
            </w:pPr>
          </w:p>
        </w:tc>
        <w:tc>
          <w:tcPr>
            <w:tcW w:w="900" w:type="dxa"/>
          </w:tcPr>
          <w:p w14:paraId="6E4577BE" w14:textId="77777777" w:rsidR="006539F3" w:rsidRPr="00831007" w:rsidRDefault="006539F3" w:rsidP="00073F31">
            <w:pPr>
              <w:rPr>
                <w:rFonts w:ascii="Times New Roman" w:eastAsia="MS Mincho" w:hAnsi="Times New Roman" w:cs="Times New Roman"/>
                <w:lang w:eastAsia="ja-JP"/>
              </w:rPr>
            </w:pPr>
          </w:p>
        </w:tc>
        <w:tc>
          <w:tcPr>
            <w:tcW w:w="900" w:type="dxa"/>
          </w:tcPr>
          <w:p w14:paraId="7A0F9397" w14:textId="77777777" w:rsidR="006539F3" w:rsidRPr="00831007" w:rsidRDefault="006539F3" w:rsidP="00073F31">
            <w:pPr>
              <w:rPr>
                <w:rFonts w:ascii="Times New Roman" w:eastAsia="MS Mincho" w:hAnsi="Times New Roman" w:cs="Times New Roman"/>
                <w:lang w:eastAsia="ja-JP"/>
              </w:rPr>
            </w:pPr>
          </w:p>
        </w:tc>
        <w:tc>
          <w:tcPr>
            <w:tcW w:w="810" w:type="dxa"/>
          </w:tcPr>
          <w:p w14:paraId="429E0F1A" w14:textId="77777777" w:rsidR="006539F3" w:rsidRPr="00831007" w:rsidRDefault="006539F3" w:rsidP="00073F31">
            <w:pPr>
              <w:rPr>
                <w:rFonts w:ascii="Times New Roman" w:eastAsia="MS Mincho" w:hAnsi="Times New Roman" w:cs="Times New Roman"/>
                <w:lang w:eastAsia="ja-JP"/>
              </w:rPr>
            </w:pPr>
          </w:p>
        </w:tc>
        <w:tc>
          <w:tcPr>
            <w:tcW w:w="720" w:type="dxa"/>
          </w:tcPr>
          <w:p w14:paraId="44B62D0A" w14:textId="77777777" w:rsidR="006539F3" w:rsidRPr="00831007" w:rsidRDefault="006539F3" w:rsidP="00073F31">
            <w:pPr>
              <w:rPr>
                <w:rFonts w:ascii="Times New Roman" w:eastAsia="MS Mincho" w:hAnsi="Times New Roman" w:cs="Times New Roman"/>
                <w:lang w:eastAsia="ja-JP"/>
              </w:rPr>
            </w:pPr>
          </w:p>
        </w:tc>
        <w:tc>
          <w:tcPr>
            <w:tcW w:w="990" w:type="dxa"/>
          </w:tcPr>
          <w:p w14:paraId="1BEAB53F" w14:textId="77777777" w:rsidR="006539F3" w:rsidRPr="00831007" w:rsidRDefault="006539F3" w:rsidP="00073F31">
            <w:pPr>
              <w:rPr>
                <w:rFonts w:ascii="Times New Roman" w:eastAsia="MS Mincho" w:hAnsi="Times New Roman" w:cs="Times New Roman"/>
                <w:lang w:eastAsia="ja-JP"/>
              </w:rPr>
            </w:pPr>
          </w:p>
        </w:tc>
        <w:tc>
          <w:tcPr>
            <w:tcW w:w="1170" w:type="dxa"/>
          </w:tcPr>
          <w:p w14:paraId="1637F8D9" w14:textId="77777777" w:rsidR="006539F3" w:rsidRPr="00831007" w:rsidRDefault="006539F3" w:rsidP="00073F31">
            <w:pPr>
              <w:rPr>
                <w:rFonts w:ascii="Times New Roman" w:eastAsia="MS Mincho" w:hAnsi="Times New Roman" w:cs="Times New Roman"/>
                <w:lang w:eastAsia="ja-JP"/>
              </w:rPr>
            </w:pPr>
          </w:p>
        </w:tc>
      </w:tr>
      <w:tr w:rsidR="006539F3" w:rsidRPr="00831007" w14:paraId="1F405A7B" w14:textId="77777777" w:rsidTr="007424B9">
        <w:trPr>
          <w:trHeight w:val="417"/>
        </w:trPr>
        <w:tc>
          <w:tcPr>
            <w:tcW w:w="540" w:type="dxa"/>
            <w:vMerge/>
          </w:tcPr>
          <w:p w14:paraId="7CF3D776" w14:textId="77777777" w:rsidR="006539F3" w:rsidRPr="00831007" w:rsidRDefault="006539F3" w:rsidP="00073F31">
            <w:pPr>
              <w:rPr>
                <w:rFonts w:ascii="Times New Roman" w:eastAsia="MS Mincho" w:hAnsi="Times New Roman" w:cs="Times New Roman"/>
                <w:lang w:eastAsia="ja-JP"/>
              </w:rPr>
            </w:pPr>
          </w:p>
        </w:tc>
        <w:tc>
          <w:tcPr>
            <w:tcW w:w="2303" w:type="dxa"/>
          </w:tcPr>
          <w:p w14:paraId="319DD336"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Disease:- lateblight-</w:t>
            </w:r>
          </w:p>
        </w:tc>
        <w:tc>
          <w:tcPr>
            <w:tcW w:w="720" w:type="dxa"/>
          </w:tcPr>
          <w:p w14:paraId="0EBC9683"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810" w:type="dxa"/>
          </w:tcPr>
          <w:p w14:paraId="73E6D589"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2kg/ha</w:t>
            </w:r>
          </w:p>
        </w:tc>
        <w:tc>
          <w:tcPr>
            <w:tcW w:w="1080" w:type="dxa"/>
          </w:tcPr>
          <w:p w14:paraId="799AE094" w14:textId="77777777" w:rsidR="006539F3" w:rsidRPr="00831007" w:rsidRDefault="006539F3" w:rsidP="00073F31">
            <w:pPr>
              <w:rPr>
                <w:rFonts w:ascii="Times New Roman" w:eastAsia="MS Mincho" w:hAnsi="Times New Roman" w:cs="Times New Roman"/>
                <w:lang w:eastAsia="ja-JP"/>
              </w:rPr>
            </w:pPr>
          </w:p>
        </w:tc>
        <w:tc>
          <w:tcPr>
            <w:tcW w:w="830" w:type="dxa"/>
          </w:tcPr>
          <w:p w14:paraId="45A678B0" w14:textId="77777777" w:rsidR="006539F3" w:rsidRPr="00831007" w:rsidRDefault="006539F3" w:rsidP="00073F31">
            <w:pPr>
              <w:rPr>
                <w:rFonts w:ascii="Times New Roman" w:eastAsia="MS Mincho" w:hAnsi="Times New Roman" w:cs="Times New Roman"/>
                <w:lang w:eastAsia="ja-JP"/>
              </w:rPr>
            </w:pPr>
          </w:p>
        </w:tc>
        <w:tc>
          <w:tcPr>
            <w:tcW w:w="896" w:type="dxa"/>
          </w:tcPr>
          <w:p w14:paraId="1E70D992" w14:textId="77777777" w:rsidR="006539F3" w:rsidRPr="00831007" w:rsidRDefault="006539F3" w:rsidP="00073F31">
            <w:pPr>
              <w:rPr>
                <w:rFonts w:ascii="Times New Roman" w:eastAsia="MS Mincho" w:hAnsi="Times New Roman" w:cs="Times New Roman"/>
                <w:lang w:eastAsia="ja-JP"/>
              </w:rPr>
            </w:pPr>
          </w:p>
        </w:tc>
        <w:tc>
          <w:tcPr>
            <w:tcW w:w="254" w:type="dxa"/>
          </w:tcPr>
          <w:p w14:paraId="6A578383" w14:textId="77777777" w:rsidR="006539F3" w:rsidRPr="00831007" w:rsidRDefault="006539F3" w:rsidP="00073F31">
            <w:pPr>
              <w:rPr>
                <w:rFonts w:ascii="Times New Roman" w:eastAsia="MS Mincho" w:hAnsi="Times New Roman" w:cs="Times New Roman"/>
                <w:lang w:eastAsia="ja-JP"/>
              </w:rPr>
            </w:pPr>
          </w:p>
        </w:tc>
        <w:tc>
          <w:tcPr>
            <w:tcW w:w="720" w:type="dxa"/>
          </w:tcPr>
          <w:p w14:paraId="3A5D31C0" w14:textId="77777777" w:rsidR="006539F3" w:rsidRPr="00831007" w:rsidRDefault="006539F3" w:rsidP="00073F31">
            <w:pPr>
              <w:rPr>
                <w:rFonts w:ascii="Times New Roman" w:eastAsia="MS Mincho" w:hAnsi="Times New Roman" w:cs="Times New Roman"/>
                <w:lang w:eastAsia="ja-JP"/>
              </w:rPr>
            </w:pPr>
          </w:p>
        </w:tc>
        <w:tc>
          <w:tcPr>
            <w:tcW w:w="900" w:type="dxa"/>
          </w:tcPr>
          <w:p w14:paraId="244A6194"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70" w:type="dxa"/>
          </w:tcPr>
          <w:p w14:paraId="548E218A" w14:textId="77777777" w:rsidR="006539F3" w:rsidRPr="00831007" w:rsidRDefault="006539F3" w:rsidP="00073F31">
            <w:pPr>
              <w:rPr>
                <w:rFonts w:ascii="Times New Roman" w:eastAsia="MS Mincho" w:hAnsi="Times New Roman" w:cs="Times New Roman"/>
                <w:lang w:eastAsia="ja-JP"/>
              </w:rPr>
            </w:pPr>
          </w:p>
        </w:tc>
        <w:tc>
          <w:tcPr>
            <w:tcW w:w="900" w:type="dxa"/>
          </w:tcPr>
          <w:p w14:paraId="6BA97C81" w14:textId="77777777" w:rsidR="006539F3" w:rsidRPr="00831007" w:rsidRDefault="006539F3" w:rsidP="00073F31">
            <w:pPr>
              <w:rPr>
                <w:rFonts w:ascii="Times New Roman" w:eastAsia="MS Mincho" w:hAnsi="Times New Roman" w:cs="Times New Roman"/>
                <w:lang w:eastAsia="ja-JP"/>
              </w:rPr>
            </w:pPr>
          </w:p>
        </w:tc>
        <w:tc>
          <w:tcPr>
            <w:tcW w:w="900" w:type="dxa"/>
          </w:tcPr>
          <w:p w14:paraId="601A44BE" w14:textId="77777777" w:rsidR="006539F3" w:rsidRPr="00831007" w:rsidRDefault="006539F3" w:rsidP="00073F31">
            <w:pPr>
              <w:rPr>
                <w:rFonts w:ascii="Times New Roman" w:eastAsia="MS Mincho" w:hAnsi="Times New Roman" w:cs="Times New Roman"/>
                <w:lang w:eastAsia="ja-JP"/>
              </w:rPr>
            </w:pPr>
          </w:p>
        </w:tc>
        <w:tc>
          <w:tcPr>
            <w:tcW w:w="810" w:type="dxa"/>
          </w:tcPr>
          <w:p w14:paraId="6ACC0BCE" w14:textId="77777777" w:rsidR="006539F3" w:rsidRPr="00831007" w:rsidRDefault="006539F3" w:rsidP="00073F31">
            <w:pPr>
              <w:rPr>
                <w:rFonts w:ascii="Times New Roman" w:eastAsia="MS Mincho" w:hAnsi="Times New Roman" w:cs="Times New Roman"/>
                <w:lang w:eastAsia="ja-JP"/>
              </w:rPr>
            </w:pPr>
          </w:p>
        </w:tc>
        <w:tc>
          <w:tcPr>
            <w:tcW w:w="720" w:type="dxa"/>
          </w:tcPr>
          <w:p w14:paraId="30EDD56C" w14:textId="77777777" w:rsidR="006539F3" w:rsidRPr="00831007" w:rsidRDefault="006539F3" w:rsidP="00073F31">
            <w:pPr>
              <w:rPr>
                <w:rFonts w:ascii="Times New Roman" w:eastAsia="MS Mincho" w:hAnsi="Times New Roman" w:cs="Times New Roman"/>
                <w:lang w:eastAsia="ja-JP"/>
              </w:rPr>
            </w:pPr>
          </w:p>
        </w:tc>
        <w:tc>
          <w:tcPr>
            <w:tcW w:w="990" w:type="dxa"/>
          </w:tcPr>
          <w:p w14:paraId="2F21662E" w14:textId="77777777" w:rsidR="006539F3" w:rsidRPr="00831007" w:rsidRDefault="006539F3" w:rsidP="00073F31">
            <w:pPr>
              <w:rPr>
                <w:rFonts w:ascii="Times New Roman" w:eastAsia="MS Mincho" w:hAnsi="Times New Roman" w:cs="Times New Roman"/>
                <w:lang w:eastAsia="ja-JP"/>
              </w:rPr>
            </w:pPr>
          </w:p>
        </w:tc>
        <w:tc>
          <w:tcPr>
            <w:tcW w:w="1170" w:type="dxa"/>
          </w:tcPr>
          <w:p w14:paraId="2F59B34D" w14:textId="77777777" w:rsidR="006539F3" w:rsidRPr="00831007" w:rsidRDefault="006539F3" w:rsidP="00073F31">
            <w:pPr>
              <w:rPr>
                <w:rFonts w:ascii="Times New Roman" w:eastAsia="MS Mincho" w:hAnsi="Times New Roman" w:cs="Times New Roman"/>
                <w:lang w:eastAsia="ja-JP"/>
              </w:rPr>
            </w:pPr>
          </w:p>
        </w:tc>
      </w:tr>
      <w:tr w:rsidR="006539F3" w:rsidRPr="00831007" w14:paraId="21FC42E9" w14:textId="77777777" w:rsidTr="007424B9">
        <w:trPr>
          <w:trHeight w:val="350"/>
        </w:trPr>
        <w:tc>
          <w:tcPr>
            <w:tcW w:w="540" w:type="dxa"/>
            <w:vMerge/>
          </w:tcPr>
          <w:p w14:paraId="02DBDB6E" w14:textId="77777777" w:rsidR="006539F3" w:rsidRPr="00831007" w:rsidRDefault="006539F3" w:rsidP="00073F31">
            <w:pPr>
              <w:rPr>
                <w:rFonts w:ascii="Times New Roman" w:eastAsia="MS Mincho" w:hAnsi="Times New Roman" w:cs="Times New Roman"/>
                <w:lang w:eastAsia="ja-JP"/>
              </w:rPr>
            </w:pPr>
          </w:p>
        </w:tc>
        <w:tc>
          <w:tcPr>
            <w:tcW w:w="2303" w:type="dxa"/>
          </w:tcPr>
          <w:p w14:paraId="477DCE06"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early Blight</w:t>
            </w:r>
          </w:p>
        </w:tc>
        <w:tc>
          <w:tcPr>
            <w:tcW w:w="720" w:type="dxa"/>
          </w:tcPr>
          <w:p w14:paraId="40558576" w14:textId="77777777" w:rsidR="006539F3" w:rsidRPr="00831007" w:rsidRDefault="006539F3" w:rsidP="00073F31">
            <w:pPr>
              <w:rPr>
                <w:rFonts w:ascii="Times New Roman" w:eastAsia="MS Mincho" w:hAnsi="Times New Roman" w:cs="Times New Roman"/>
                <w:lang w:eastAsia="ja-JP"/>
              </w:rPr>
            </w:pPr>
          </w:p>
        </w:tc>
        <w:tc>
          <w:tcPr>
            <w:tcW w:w="810" w:type="dxa"/>
          </w:tcPr>
          <w:p w14:paraId="2BEDE313" w14:textId="77777777" w:rsidR="006539F3" w:rsidRPr="00831007" w:rsidRDefault="006539F3" w:rsidP="00073F31">
            <w:pPr>
              <w:rPr>
                <w:rFonts w:ascii="Times New Roman" w:eastAsia="MS Mincho" w:hAnsi="Times New Roman" w:cs="Times New Roman"/>
                <w:lang w:eastAsia="ja-JP"/>
              </w:rPr>
            </w:pPr>
          </w:p>
        </w:tc>
        <w:tc>
          <w:tcPr>
            <w:tcW w:w="1080" w:type="dxa"/>
          </w:tcPr>
          <w:p w14:paraId="602D1642" w14:textId="77777777" w:rsidR="006539F3" w:rsidRPr="00831007" w:rsidRDefault="006539F3" w:rsidP="00073F31">
            <w:pPr>
              <w:rPr>
                <w:rFonts w:ascii="Times New Roman" w:eastAsia="MS Mincho" w:hAnsi="Times New Roman" w:cs="Times New Roman"/>
                <w:lang w:eastAsia="ja-JP"/>
              </w:rPr>
            </w:pPr>
          </w:p>
        </w:tc>
        <w:tc>
          <w:tcPr>
            <w:tcW w:w="830" w:type="dxa"/>
          </w:tcPr>
          <w:p w14:paraId="3CBBD152" w14:textId="77777777" w:rsidR="006539F3" w:rsidRPr="00831007" w:rsidRDefault="006539F3" w:rsidP="00073F31">
            <w:pPr>
              <w:rPr>
                <w:rFonts w:ascii="Times New Roman" w:eastAsia="MS Mincho" w:hAnsi="Times New Roman" w:cs="Times New Roman"/>
                <w:lang w:eastAsia="ja-JP"/>
              </w:rPr>
            </w:pPr>
          </w:p>
        </w:tc>
        <w:tc>
          <w:tcPr>
            <w:tcW w:w="896" w:type="dxa"/>
          </w:tcPr>
          <w:p w14:paraId="0C5A0D7C" w14:textId="77777777" w:rsidR="006539F3" w:rsidRPr="00831007" w:rsidRDefault="006539F3" w:rsidP="00073F31">
            <w:pPr>
              <w:rPr>
                <w:rFonts w:ascii="Times New Roman" w:eastAsia="MS Mincho" w:hAnsi="Times New Roman" w:cs="Times New Roman"/>
                <w:lang w:eastAsia="ja-JP"/>
              </w:rPr>
            </w:pPr>
          </w:p>
        </w:tc>
        <w:tc>
          <w:tcPr>
            <w:tcW w:w="254" w:type="dxa"/>
          </w:tcPr>
          <w:p w14:paraId="75C40797" w14:textId="77777777" w:rsidR="006539F3" w:rsidRPr="00831007" w:rsidRDefault="006539F3" w:rsidP="00073F31">
            <w:pPr>
              <w:rPr>
                <w:rFonts w:ascii="Times New Roman" w:eastAsia="MS Mincho" w:hAnsi="Times New Roman" w:cs="Times New Roman"/>
                <w:lang w:eastAsia="ja-JP"/>
              </w:rPr>
            </w:pPr>
          </w:p>
        </w:tc>
        <w:tc>
          <w:tcPr>
            <w:tcW w:w="720" w:type="dxa"/>
          </w:tcPr>
          <w:p w14:paraId="7C6418DF" w14:textId="77777777" w:rsidR="006539F3" w:rsidRPr="00831007" w:rsidRDefault="006539F3" w:rsidP="00073F31">
            <w:pPr>
              <w:rPr>
                <w:rFonts w:ascii="Times New Roman" w:eastAsia="MS Mincho" w:hAnsi="Times New Roman" w:cs="Times New Roman"/>
                <w:lang w:eastAsia="ja-JP"/>
              </w:rPr>
            </w:pPr>
          </w:p>
        </w:tc>
        <w:tc>
          <w:tcPr>
            <w:tcW w:w="900" w:type="dxa"/>
          </w:tcPr>
          <w:p w14:paraId="271B2E4E" w14:textId="77777777" w:rsidR="006539F3" w:rsidRPr="00831007" w:rsidRDefault="006539F3" w:rsidP="00073F31">
            <w:pPr>
              <w:rPr>
                <w:rFonts w:ascii="Times New Roman" w:eastAsia="MS Mincho" w:hAnsi="Times New Roman" w:cs="Times New Roman"/>
                <w:lang w:eastAsia="ja-JP"/>
              </w:rPr>
            </w:pPr>
          </w:p>
        </w:tc>
        <w:tc>
          <w:tcPr>
            <w:tcW w:w="270" w:type="dxa"/>
          </w:tcPr>
          <w:p w14:paraId="58CC3396" w14:textId="77777777" w:rsidR="006539F3" w:rsidRPr="00831007" w:rsidRDefault="006539F3" w:rsidP="00073F31">
            <w:pPr>
              <w:rPr>
                <w:rFonts w:ascii="Times New Roman" w:eastAsia="MS Mincho" w:hAnsi="Times New Roman" w:cs="Times New Roman"/>
                <w:lang w:eastAsia="ja-JP"/>
              </w:rPr>
            </w:pPr>
          </w:p>
        </w:tc>
        <w:tc>
          <w:tcPr>
            <w:tcW w:w="900" w:type="dxa"/>
          </w:tcPr>
          <w:p w14:paraId="2CE3E5BF" w14:textId="77777777" w:rsidR="006539F3" w:rsidRPr="00831007" w:rsidRDefault="006539F3" w:rsidP="00073F31">
            <w:pPr>
              <w:rPr>
                <w:rFonts w:ascii="Times New Roman" w:eastAsia="MS Mincho" w:hAnsi="Times New Roman" w:cs="Times New Roman"/>
                <w:lang w:eastAsia="ja-JP"/>
              </w:rPr>
            </w:pPr>
          </w:p>
        </w:tc>
        <w:tc>
          <w:tcPr>
            <w:tcW w:w="900" w:type="dxa"/>
          </w:tcPr>
          <w:p w14:paraId="3DF1AB93" w14:textId="77777777" w:rsidR="006539F3" w:rsidRPr="00831007" w:rsidRDefault="006539F3" w:rsidP="00073F31">
            <w:pPr>
              <w:rPr>
                <w:rFonts w:ascii="Times New Roman" w:eastAsia="MS Mincho" w:hAnsi="Times New Roman" w:cs="Times New Roman"/>
                <w:lang w:eastAsia="ja-JP"/>
              </w:rPr>
            </w:pPr>
          </w:p>
        </w:tc>
        <w:tc>
          <w:tcPr>
            <w:tcW w:w="810" w:type="dxa"/>
          </w:tcPr>
          <w:p w14:paraId="7B500269" w14:textId="77777777" w:rsidR="006539F3" w:rsidRPr="00831007" w:rsidRDefault="006539F3" w:rsidP="00073F31">
            <w:pPr>
              <w:rPr>
                <w:rFonts w:ascii="Times New Roman" w:eastAsia="MS Mincho" w:hAnsi="Times New Roman" w:cs="Times New Roman"/>
                <w:lang w:eastAsia="ja-JP"/>
              </w:rPr>
            </w:pPr>
          </w:p>
        </w:tc>
        <w:tc>
          <w:tcPr>
            <w:tcW w:w="720" w:type="dxa"/>
          </w:tcPr>
          <w:p w14:paraId="47797872" w14:textId="77777777" w:rsidR="006539F3" w:rsidRPr="00831007" w:rsidRDefault="006539F3" w:rsidP="00073F31">
            <w:pPr>
              <w:rPr>
                <w:rFonts w:ascii="Times New Roman" w:eastAsia="MS Mincho" w:hAnsi="Times New Roman" w:cs="Times New Roman"/>
                <w:lang w:eastAsia="ja-JP"/>
              </w:rPr>
            </w:pPr>
          </w:p>
        </w:tc>
        <w:tc>
          <w:tcPr>
            <w:tcW w:w="990" w:type="dxa"/>
          </w:tcPr>
          <w:p w14:paraId="1A0E8276" w14:textId="77777777" w:rsidR="006539F3" w:rsidRPr="00831007" w:rsidRDefault="006539F3" w:rsidP="00073F31">
            <w:pPr>
              <w:rPr>
                <w:rFonts w:ascii="Times New Roman" w:eastAsia="MS Mincho" w:hAnsi="Times New Roman" w:cs="Times New Roman"/>
                <w:lang w:eastAsia="ja-JP"/>
              </w:rPr>
            </w:pPr>
          </w:p>
        </w:tc>
        <w:tc>
          <w:tcPr>
            <w:tcW w:w="1170" w:type="dxa"/>
          </w:tcPr>
          <w:p w14:paraId="39AFA290" w14:textId="77777777" w:rsidR="006539F3" w:rsidRPr="00831007" w:rsidRDefault="006539F3" w:rsidP="00073F31">
            <w:pPr>
              <w:rPr>
                <w:rFonts w:ascii="Times New Roman" w:eastAsia="MS Mincho" w:hAnsi="Times New Roman" w:cs="Times New Roman"/>
                <w:lang w:eastAsia="ja-JP"/>
              </w:rPr>
            </w:pPr>
          </w:p>
        </w:tc>
      </w:tr>
      <w:tr w:rsidR="006539F3" w:rsidRPr="00831007" w14:paraId="6C7C3530" w14:textId="77777777" w:rsidTr="007424B9">
        <w:trPr>
          <w:trHeight w:val="428"/>
        </w:trPr>
        <w:tc>
          <w:tcPr>
            <w:tcW w:w="540" w:type="dxa"/>
            <w:vMerge/>
          </w:tcPr>
          <w:p w14:paraId="659F9AE4" w14:textId="77777777" w:rsidR="006539F3" w:rsidRPr="00831007" w:rsidRDefault="006539F3" w:rsidP="00073F31">
            <w:pPr>
              <w:rPr>
                <w:rFonts w:ascii="Times New Roman" w:eastAsia="MS Mincho" w:hAnsi="Times New Roman" w:cs="Times New Roman"/>
                <w:lang w:eastAsia="ja-JP"/>
              </w:rPr>
            </w:pPr>
          </w:p>
        </w:tc>
        <w:tc>
          <w:tcPr>
            <w:tcW w:w="2303" w:type="dxa"/>
          </w:tcPr>
          <w:p w14:paraId="37060A26"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Pest:- </w:t>
            </w:r>
          </w:p>
        </w:tc>
        <w:tc>
          <w:tcPr>
            <w:tcW w:w="720" w:type="dxa"/>
          </w:tcPr>
          <w:p w14:paraId="7DC02E2A" w14:textId="77777777" w:rsidR="006539F3" w:rsidRPr="00831007" w:rsidRDefault="006539F3" w:rsidP="00073F31">
            <w:pPr>
              <w:rPr>
                <w:rFonts w:ascii="Times New Roman" w:eastAsia="MS Mincho" w:hAnsi="Times New Roman" w:cs="Times New Roman"/>
                <w:lang w:eastAsia="ja-JP"/>
              </w:rPr>
            </w:pPr>
          </w:p>
        </w:tc>
        <w:tc>
          <w:tcPr>
            <w:tcW w:w="810" w:type="dxa"/>
          </w:tcPr>
          <w:p w14:paraId="50B803B5" w14:textId="77777777" w:rsidR="006539F3" w:rsidRPr="00831007" w:rsidRDefault="006539F3" w:rsidP="00073F31">
            <w:pPr>
              <w:rPr>
                <w:rFonts w:ascii="Times New Roman" w:eastAsia="MS Mincho" w:hAnsi="Times New Roman" w:cs="Times New Roman"/>
                <w:lang w:eastAsia="ja-JP"/>
              </w:rPr>
            </w:pPr>
          </w:p>
        </w:tc>
        <w:tc>
          <w:tcPr>
            <w:tcW w:w="1080" w:type="dxa"/>
          </w:tcPr>
          <w:p w14:paraId="3E7319BC" w14:textId="77777777" w:rsidR="006539F3" w:rsidRPr="00831007" w:rsidRDefault="006539F3" w:rsidP="00073F31">
            <w:pPr>
              <w:rPr>
                <w:rFonts w:ascii="Times New Roman" w:eastAsia="MS Mincho" w:hAnsi="Times New Roman" w:cs="Times New Roman"/>
                <w:lang w:eastAsia="ja-JP"/>
              </w:rPr>
            </w:pPr>
          </w:p>
        </w:tc>
        <w:tc>
          <w:tcPr>
            <w:tcW w:w="830" w:type="dxa"/>
          </w:tcPr>
          <w:p w14:paraId="60AF191C" w14:textId="77777777" w:rsidR="006539F3" w:rsidRPr="00831007" w:rsidRDefault="006539F3" w:rsidP="00073F31">
            <w:pPr>
              <w:rPr>
                <w:rFonts w:ascii="Times New Roman" w:eastAsia="MS Mincho" w:hAnsi="Times New Roman" w:cs="Times New Roman"/>
                <w:lang w:eastAsia="ja-JP"/>
              </w:rPr>
            </w:pPr>
          </w:p>
        </w:tc>
        <w:tc>
          <w:tcPr>
            <w:tcW w:w="896" w:type="dxa"/>
          </w:tcPr>
          <w:p w14:paraId="386342E1" w14:textId="77777777" w:rsidR="006539F3" w:rsidRPr="00831007" w:rsidRDefault="006539F3" w:rsidP="00073F31">
            <w:pPr>
              <w:rPr>
                <w:rFonts w:ascii="Times New Roman" w:eastAsia="MS Mincho" w:hAnsi="Times New Roman" w:cs="Times New Roman"/>
                <w:lang w:eastAsia="ja-JP"/>
              </w:rPr>
            </w:pPr>
          </w:p>
        </w:tc>
        <w:tc>
          <w:tcPr>
            <w:tcW w:w="254" w:type="dxa"/>
          </w:tcPr>
          <w:p w14:paraId="5309874E" w14:textId="77777777" w:rsidR="006539F3" w:rsidRPr="00831007" w:rsidRDefault="006539F3" w:rsidP="00073F31">
            <w:pPr>
              <w:rPr>
                <w:rFonts w:ascii="Times New Roman" w:eastAsia="MS Mincho" w:hAnsi="Times New Roman" w:cs="Times New Roman"/>
                <w:lang w:eastAsia="ja-JP"/>
              </w:rPr>
            </w:pPr>
          </w:p>
        </w:tc>
        <w:tc>
          <w:tcPr>
            <w:tcW w:w="720" w:type="dxa"/>
          </w:tcPr>
          <w:p w14:paraId="2F98A5CF" w14:textId="77777777" w:rsidR="006539F3" w:rsidRPr="00831007" w:rsidRDefault="006539F3" w:rsidP="00073F31">
            <w:pPr>
              <w:rPr>
                <w:rFonts w:ascii="Times New Roman" w:eastAsia="MS Mincho" w:hAnsi="Times New Roman" w:cs="Times New Roman"/>
                <w:lang w:eastAsia="ja-JP"/>
              </w:rPr>
            </w:pPr>
          </w:p>
        </w:tc>
        <w:tc>
          <w:tcPr>
            <w:tcW w:w="900" w:type="dxa"/>
          </w:tcPr>
          <w:p w14:paraId="0E1DD450" w14:textId="77777777" w:rsidR="006539F3" w:rsidRPr="00831007" w:rsidRDefault="006539F3" w:rsidP="00073F31">
            <w:pPr>
              <w:rPr>
                <w:rFonts w:ascii="Times New Roman" w:eastAsia="MS Mincho" w:hAnsi="Times New Roman" w:cs="Times New Roman"/>
                <w:lang w:eastAsia="ja-JP"/>
              </w:rPr>
            </w:pPr>
          </w:p>
        </w:tc>
        <w:tc>
          <w:tcPr>
            <w:tcW w:w="270" w:type="dxa"/>
          </w:tcPr>
          <w:p w14:paraId="2966B9EF" w14:textId="77777777" w:rsidR="006539F3" w:rsidRPr="00831007" w:rsidRDefault="006539F3" w:rsidP="00073F31">
            <w:pPr>
              <w:rPr>
                <w:rFonts w:ascii="Times New Roman" w:eastAsia="MS Mincho" w:hAnsi="Times New Roman" w:cs="Times New Roman"/>
                <w:lang w:eastAsia="ja-JP"/>
              </w:rPr>
            </w:pPr>
          </w:p>
        </w:tc>
        <w:tc>
          <w:tcPr>
            <w:tcW w:w="900" w:type="dxa"/>
          </w:tcPr>
          <w:p w14:paraId="64F7DA7E" w14:textId="77777777" w:rsidR="006539F3" w:rsidRPr="00831007" w:rsidRDefault="006539F3" w:rsidP="00073F31">
            <w:pPr>
              <w:rPr>
                <w:rFonts w:ascii="Times New Roman" w:eastAsia="MS Mincho" w:hAnsi="Times New Roman" w:cs="Times New Roman"/>
                <w:lang w:eastAsia="ja-JP"/>
              </w:rPr>
            </w:pPr>
          </w:p>
        </w:tc>
        <w:tc>
          <w:tcPr>
            <w:tcW w:w="900" w:type="dxa"/>
          </w:tcPr>
          <w:p w14:paraId="1385F75B" w14:textId="77777777" w:rsidR="006539F3" w:rsidRPr="00831007" w:rsidRDefault="006539F3" w:rsidP="00073F31">
            <w:pPr>
              <w:rPr>
                <w:rFonts w:ascii="Times New Roman" w:eastAsia="MS Mincho" w:hAnsi="Times New Roman" w:cs="Times New Roman"/>
                <w:lang w:eastAsia="ja-JP"/>
              </w:rPr>
            </w:pPr>
          </w:p>
        </w:tc>
        <w:tc>
          <w:tcPr>
            <w:tcW w:w="810" w:type="dxa"/>
          </w:tcPr>
          <w:p w14:paraId="156F20E6" w14:textId="77777777" w:rsidR="006539F3" w:rsidRPr="00831007" w:rsidRDefault="006539F3" w:rsidP="00073F31">
            <w:pPr>
              <w:rPr>
                <w:rFonts w:ascii="Times New Roman" w:eastAsia="MS Mincho" w:hAnsi="Times New Roman" w:cs="Times New Roman"/>
                <w:lang w:eastAsia="ja-JP"/>
              </w:rPr>
            </w:pPr>
          </w:p>
        </w:tc>
        <w:tc>
          <w:tcPr>
            <w:tcW w:w="720" w:type="dxa"/>
          </w:tcPr>
          <w:p w14:paraId="634DCBEE" w14:textId="77777777" w:rsidR="006539F3" w:rsidRPr="00831007" w:rsidRDefault="006539F3" w:rsidP="00073F31">
            <w:pPr>
              <w:rPr>
                <w:rFonts w:ascii="Times New Roman" w:eastAsia="MS Mincho" w:hAnsi="Times New Roman" w:cs="Times New Roman"/>
                <w:lang w:eastAsia="ja-JP"/>
              </w:rPr>
            </w:pPr>
          </w:p>
        </w:tc>
        <w:tc>
          <w:tcPr>
            <w:tcW w:w="990" w:type="dxa"/>
          </w:tcPr>
          <w:p w14:paraId="3A954207" w14:textId="77777777" w:rsidR="006539F3" w:rsidRPr="00831007" w:rsidRDefault="006539F3" w:rsidP="00073F31">
            <w:pPr>
              <w:rPr>
                <w:rFonts w:ascii="Times New Roman" w:eastAsia="MS Mincho" w:hAnsi="Times New Roman" w:cs="Times New Roman"/>
                <w:lang w:eastAsia="ja-JP"/>
              </w:rPr>
            </w:pPr>
          </w:p>
        </w:tc>
        <w:tc>
          <w:tcPr>
            <w:tcW w:w="1170" w:type="dxa"/>
          </w:tcPr>
          <w:p w14:paraId="0B12D4D9" w14:textId="77777777" w:rsidR="006539F3" w:rsidRPr="00831007" w:rsidRDefault="006539F3" w:rsidP="00073F31">
            <w:pPr>
              <w:rPr>
                <w:rFonts w:ascii="Times New Roman" w:eastAsia="MS Mincho" w:hAnsi="Times New Roman" w:cs="Times New Roman"/>
                <w:lang w:eastAsia="ja-JP"/>
              </w:rPr>
            </w:pPr>
          </w:p>
        </w:tc>
      </w:tr>
      <w:tr w:rsidR="006539F3" w:rsidRPr="00831007" w14:paraId="626E72F5" w14:textId="77777777" w:rsidTr="007424B9">
        <w:trPr>
          <w:trHeight w:val="705"/>
        </w:trPr>
        <w:tc>
          <w:tcPr>
            <w:tcW w:w="540" w:type="dxa"/>
            <w:vMerge/>
          </w:tcPr>
          <w:p w14:paraId="741160A7" w14:textId="77777777" w:rsidR="006539F3" w:rsidRPr="00831007" w:rsidRDefault="006539F3" w:rsidP="00073F31">
            <w:pPr>
              <w:rPr>
                <w:rFonts w:ascii="Times New Roman" w:eastAsia="MS Mincho" w:hAnsi="Times New Roman" w:cs="Times New Roman"/>
                <w:lang w:eastAsia="ja-JP"/>
              </w:rPr>
            </w:pPr>
          </w:p>
        </w:tc>
        <w:tc>
          <w:tcPr>
            <w:tcW w:w="2303" w:type="dxa"/>
          </w:tcPr>
          <w:p w14:paraId="59B5EE5D"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tuber moth</w:t>
            </w:r>
          </w:p>
        </w:tc>
        <w:tc>
          <w:tcPr>
            <w:tcW w:w="720" w:type="dxa"/>
          </w:tcPr>
          <w:p w14:paraId="33863DD4"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810" w:type="dxa"/>
          </w:tcPr>
          <w:p w14:paraId="3FFEB1E7"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2kg/ha</w:t>
            </w:r>
          </w:p>
        </w:tc>
        <w:tc>
          <w:tcPr>
            <w:tcW w:w="1080" w:type="dxa"/>
          </w:tcPr>
          <w:p w14:paraId="28FBB420" w14:textId="77777777" w:rsidR="006539F3" w:rsidRPr="00831007" w:rsidRDefault="006539F3" w:rsidP="00073F31">
            <w:pPr>
              <w:rPr>
                <w:rFonts w:ascii="Times New Roman" w:eastAsia="MS Mincho" w:hAnsi="Times New Roman" w:cs="Times New Roman"/>
                <w:lang w:eastAsia="ja-JP"/>
              </w:rPr>
            </w:pPr>
          </w:p>
        </w:tc>
        <w:tc>
          <w:tcPr>
            <w:tcW w:w="830" w:type="dxa"/>
          </w:tcPr>
          <w:p w14:paraId="5B39F4DB" w14:textId="77777777" w:rsidR="006539F3" w:rsidRPr="00831007" w:rsidRDefault="006539F3" w:rsidP="00073F31">
            <w:pPr>
              <w:rPr>
                <w:rFonts w:ascii="Times New Roman" w:eastAsia="MS Mincho" w:hAnsi="Times New Roman" w:cs="Times New Roman"/>
                <w:lang w:eastAsia="ja-JP"/>
              </w:rPr>
            </w:pPr>
          </w:p>
        </w:tc>
        <w:tc>
          <w:tcPr>
            <w:tcW w:w="896" w:type="dxa"/>
          </w:tcPr>
          <w:p w14:paraId="59736F77" w14:textId="77777777" w:rsidR="006539F3" w:rsidRPr="00831007" w:rsidRDefault="006539F3" w:rsidP="00073F31">
            <w:pPr>
              <w:rPr>
                <w:rFonts w:ascii="Times New Roman" w:eastAsia="MS Mincho" w:hAnsi="Times New Roman" w:cs="Times New Roman"/>
                <w:lang w:eastAsia="ja-JP"/>
              </w:rPr>
            </w:pPr>
          </w:p>
        </w:tc>
        <w:tc>
          <w:tcPr>
            <w:tcW w:w="254" w:type="dxa"/>
          </w:tcPr>
          <w:p w14:paraId="3C881660" w14:textId="77777777" w:rsidR="006539F3" w:rsidRPr="00831007" w:rsidRDefault="006539F3" w:rsidP="00073F31">
            <w:pPr>
              <w:rPr>
                <w:rFonts w:ascii="Times New Roman" w:eastAsia="MS Mincho" w:hAnsi="Times New Roman" w:cs="Times New Roman"/>
                <w:lang w:eastAsia="ja-JP"/>
              </w:rPr>
            </w:pPr>
          </w:p>
        </w:tc>
        <w:tc>
          <w:tcPr>
            <w:tcW w:w="720" w:type="dxa"/>
          </w:tcPr>
          <w:p w14:paraId="4BCF3B2A" w14:textId="77777777" w:rsidR="006539F3" w:rsidRPr="00831007" w:rsidRDefault="006539F3" w:rsidP="00073F31">
            <w:pPr>
              <w:rPr>
                <w:rFonts w:ascii="Times New Roman" w:eastAsia="MS Mincho" w:hAnsi="Times New Roman" w:cs="Times New Roman"/>
                <w:lang w:eastAsia="ja-JP"/>
              </w:rPr>
            </w:pPr>
          </w:p>
        </w:tc>
        <w:tc>
          <w:tcPr>
            <w:tcW w:w="900" w:type="dxa"/>
          </w:tcPr>
          <w:p w14:paraId="681D8F60"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70" w:type="dxa"/>
          </w:tcPr>
          <w:p w14:paraId="51123CE7" w14:textId="77777777" w:rsidR="006539F3" w:rsidRPr="00831007" w:rsidRDefault="006539F3" w:rsidP="00073F31">
            <w:pPr>
              <w:rPr>
                <w:rFonts w:ascii="Times New Roman" w:eastAsia="MS Mincho" w:hAnsi="Times New Roman" w:cs="Times New Roman"/>
                <w:lang w:eastAsia="ja-JP"/>
              </w:rPr>
            </w:pPr>
          </w:p>
        </w:tc>
        <w:tc>
          <w:tcPr>
            <w:tcW w:w="900" w:type="dxa"/>
          </w:tcPr>
          <w:p w14:paraId="43B73A64" w14:textId="77777777" w:rsidR="006539F3" w:rsidRPr="00831007" w:rsidRDefault="006539F3" w:rsidP="00073F31">
            <w:pPr>
              <w:rPr>
                <w:rFonts w:ascii="Times New Roman" w:eastAsia="MS Mincho" w:hAnsi="Times New Roman" w:cs="Times New Roman"/>
                <w:lang w:eastAsia="ja-JP"/>
              </w:rPr>
            </w:pPr>
          </w:p>
        </w:tc>
        <w:tc>
          <w:tcPr>
            <w:tcW w:w="900" w:type="dxa"/>
          </w:tcPr>
          <w:p w14:paraId="6747EB50" w14:textId="77777777" w:rsidR="006539F3" w:rsidRPr="00831007" w:rsidRDefault="006539F3" w:rsidP="00073F31">
            <w:pPr>
              <w:rPr>
                <w:rFonts w:ascii="Times New Roman" w:eastAsia="MS Mincho" w:hAnsi="Times New Roman" w:cs="Times New Roman"/>
                <w:lang w:eastAsia="ja-JP"/>
              </w:rPr>
            </w:pPr>
          </w:p>
        </w:tc>
        <w:tc>
          <w:tcPr>
            <w:tcW w:w="810" w:type="dxa"/>
          </w:tcPr>
          <w:p w14:paraId="4D1B45DC"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0.8lt/ha</w:t>
            </w:r>
          </w:p>
        </w:tc>
        <w:tc>
          <w:tcPr>
            <w:tcW w:w="720" w:type="dxa"/>
          </w:tcPr>
          <w:p w14:paraId="2A53F50C"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2lt/ha</w:t>
            </w:r>
          </w:p>
        </w:tc>
        <w:tc>
          <w:tcPr>
            <w:tcW w:w="990" w:type="dxa"/>
          </w:tcPr>
          <w:p w14:paraId="71EC84F4" w14:textId="77777777" w:rsidR="006539F3" w:rsidRPr="00831007" w:rsidRDefault="006539F3" w:rsidP="00073F31">
            <w:pPr>
              <w:rPr>
                <w:rFonts w:ascii="Times New Roman" w:eastAsia="MS Mincho" w:hAnsi="Times New Roman" w:cs="Times New Roman"/>
                <w:lang w:eastAsia="ja-JP"/>
              </w:rPr>
            </w:pPr>
          </w:p>
        </w:tc>
        <w:tc>
          <w:tcPr>
            <w:tcW w:w="1170" w:type="dxa"/>
          </w:tcPr>
          <w:p w14:paraId="19B57C4E" w14:textId="77777777" w:rsidR="006539F3" w:rsidRPr="00831007" w:rsidRDefault="006539F3" w:rsidP="00073F31">
            <w:pPr>
              <w:rPr>
                <w:rFonts w:ascii="Times New Roman" w:eastAsia="MS Mincho" w:hAnsi="Times New Roman" w:cs="Times New Roman"/>
                <w:lang w:eastAsia="ja-JP"/>
              </w:rPr>
            </w:pPr>
          </w:p>
        </w:tc>
      </w:tr>
    </w:tbl>
    <w:p w14:paraId="423D0ACE" w14:textId="77777777" w:rsidR="006A1FD0" w:rsidRPr="006539F3" w:rsidRDefault="006A1FD0" w:rsidP="00073F31">
      <w:pPr>
        <w:tabs>
          <w:tab w:val="left" w:pos="1800"/>
        </w:tabs>
        <w:rPr>
          <w:rFonts w:ascii="Times New Roman" w:eastAsia="MS Mincho" w:hAnsi="Times New Roman" w:cs="Times New Roman"/>
          <w:lang w:eastAsia="ja-JP"/>
        </w:rPr>
      </w:pPr>
    </w:p>
    <w:tbl>
      <w:tblPr>
        <w:tblpPr w:leftFromText="180" w:rightFromText="180" w:vertAnchor="text" w:horzAnchor="margin" w:tblpXSpec="right" w:tblpY="-369"/>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368"/>
        <w:gridCol w:w="720"/>
        <w:gridCol w:w="810"/>
        <w:gridCol w:w="1080"/>
        <w:gridCol w:w="830"/>
        <w:gridCol w:w="896"/>
        <w:gridCol w:w="254"/>
        <w:gridCol w:w="720"/>
        <w:gridCol w:w="900"/>
        <w:gridCol w:w="270"/>
        <w:gridCol w:w="900"/>
        <w:gridCol w:w="900"/>
        <w:gridCol w:w="810"/>
        <w:gridCol w:w="720"/>
        <w:gridCol w:w="990"/>
        <w:gridCol w:w="1170"/>
      </w:tblGrid>
      <w:tr w:rsidR="006539F3" w:rsidRPr="00831007" w14:paraId="78595220" w14:textId="77777777" w:rsidTr="009742BC">
        <w:tc>
          <w:tcPr>
            <w:tcW w:w="540" w:type="dxa"/>
            <w:vMerge w:val="restart"/>
          </w:tcPr>
          <w:p w14:paraId="3AD44698"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 xml:space="preserve">No </w:t>
            </w:r>
          </w:p>
        </w:tc>
        <w:tc>
          <w:tcPr>
            <w:tcW w:w="1368" w:type="dxa"/>
            <w:vMerge w:val="restart"/>
          </w:tcPr>
          <w:p w14:paraId="7CA5132D" w14:textId="77777777" w:rsidR="006539F3" w:rsidRPr="00831007" w:rsidRDefault="006539F3" w:rsidP="00073F31">
            <w:pPr>
              <w:rPr>
                <w:rFonts w:ascii="Times New Roman" w:eastAsia="MS Mincho" w:hAnsi="Times New Roman" w:cs="Times New Roman"/>
                <w:lang w:eastAsia="ja-JP"/>
              </w:rPr>
            </w:pPr>
          </w:p>
          <w:p w14:paraId="63DD9D02"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Type of crop </w:t>
            </w:r>
          </w:p>
        </w:tc>
        <w:tc>
          <w:tcPr>
            <w:tcW w:w="5310" w:type="dxa"/>
            <w:gridSpan w:val="7"/>
          </w:tcPr>
          <w:p w14:paraId="47DD32B6"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For disease</w:t>
            </w:r>
          </w:p>
        </w:tc>
        <w:tc>
          <w:tcPr>
            <w:tcW w:w="6660" w:type="dxa"/>
            <w:gridSpan w:val="8"/>
          </w:tcPr>
          <w:p w14:paraId="0BEF59EB"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Fore pest cont</w:t>
            </w:r>
          </w:p>
        </w:tc>
      </w:tr>
      <w:tr w:rsidR="006539F3" w:rsidRPr="00831007" w14:paraId="42955DAA" w14:textId="77777777" w:rsidTr="009742BC">
        <w:trPr>
          <w:trHeight w:val="489"/>
        </w:trPr>
        <w:tc>
          <w:tcPr>
            <w:tcW w:w="540" w:type="dxa"/>
            <w:vMerge/>
          </w:tcPr>
          <w:p w14:paraId="15B099F4" w14:textId="77777777" w:rsidR="006539F3" w:rsidRPr="00831007" w:rsidRDefault="006539F3" w:rsidP="00073F31">
            <w:pPr>
              <w:rPr>
                <w:rFonts w:ascii="Times New Roman" w:eastAsia="MS Mincho" w:hAnsi="Times New Roman" w:cs="Times New Roman"/>
                <w:lang w:eastAsia="ja-JP"/>
              </w:rPr>
            </w:pPr>
          </w:p>
        </w:tc>
        <w:tc>
          <w:tcPr>
            <w:tcW w:w="1368" w:type="dxa"/>
            <w:vMerge/>
          </w:tcPr>
          <w:p w14:paraId="330ED0BA" w14:textId="77777777" w:rsidR="006539F3" w:rsidRPr="00831007" w:rsidRDefault="006539F3" w:rsidP="00073F31">
            <w:pPr>
              <w:rPr>
                <w:rFonts w:ascii="Times New Roman" w:eastAsia="MS Mincho" w:hAnsi="Times New Roman" w:cs="Times New Roman"/>
                <w:lang w:eastAsia="ja-JP"/>
              </w:rPr>
            </w:pPr>
          </w:p>
        </w:tc>
        <w:tc>
          <w:tcPr>
            <w:tcW w:w="720" w:type="dxa"/>
          </w:tcPr>
          <w:p w14:paraId="5A6A340E"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Frequency</w:t>
            </w:r>
          </w:p>
        </w:tc>
        <w:tc>
          <w:tcPr>
            <w:tcW w:w="810" w:type="dxa"/>
          </w:tcPr>
          <w:p w14:paraId="375BD7AD"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Helcozeb 80%WP</w:t>
            </w:r>
          </w:p>
        </w:tc>
        <w:tc>
          <w:tcPr>
            <w:tcW w:w="1080" w:type="dxa"/>
          </w:tcPr>
          <w:p w14:paraId="596DD27A"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Rove 75%WP</w:t>
            </w:r>
          </w:p>
        </w:tc>
        <w:tc>
          <w:tcPr>
            <w:tcW w:w="830" w:type="dxa"/>
          </w:tcPr>
          <w:p w14:paraId="653068DC"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Mancozeb 80%WP</w:t>
            </w:r>
          </w:p>
        </w:tc>
        <w:tc>
          <w:tcPr>
            <w:tcW w:w="896" w:type="dxa"/>
          </w:tcPr>
          <w:p w14:paraId="0D33B843"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Cocide </w:t>
            </w:r>
          </w:p>
        </w:tc>
        <w:tc>
          <w:tcPr>
            <w:tcW w:w="254" w:type="dxa"/>
          </w:tcPr>
          <w:p w14:paraId="14308AE1" w14:textId="77777777" w:rsidR="006539F3" w:rsidRPr="00831007" w:rsidRDefault="006539F3" w:rsidP="00073F31">
            <w:pPr>
              <w:rPr>
                <w:rFonts w:ascii="Times New Roman" w:eastAsia="MS Mincho" w:hAnsi="Times New Roman" w:cs="Times New Roman"/>
                <w:lang w:eastAsia="ja-JP"/>
              </w:rPr>
            </w:pPr>
          </w:p>
        </w:tc>
        <w:tc>
          <w:tcPr>
            <w:tcW w:w="720" w:type="dxa"/>
          </w:tcPr>
          <w:p w14:paraId="254C977B" w14:textId="77777777" w:rsidR="006539F3" w:rsidRPr="00831007" w:rsidRDefault="006539F3" w:rsidP="00073F31">
            <w:pPr>
              <w:rPr>
                <w:rFonts w:ascii="Times New Roman" w:eastAsia="MS Mincho" w:hAnsi="Times New Roman" w:cs="Times New Roman"/>
                <w:lang w:eastAsia="ja-JP"/>
              </w:rPr>
            </w:pPr>
          </w:p>
        </w:tc>
        <w:tc>
          <w:tcPr>
            <w:tcW w:w="900" w:type="dxa"/>
          </w:tcPr>
          <w:p w14:paraId="065C16F0"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Frequency </w:t>
            </w:r>
          </w:p>
        </w:tc>
        <w:tc>
          <w:tcPr>
            <w:tcW w:w="270" w:type="dxa"/>
          </w:tcPr>
          <w:p w14:paraId="15E8B315" w14:textId="77777777" w:rsidR="006539F3" w:rsidRPr="00831007" w:rsidRDefault="006539F3" w:rsidP="00073F31">
            <w:pPr>
              <w:rPr>
                <w:rFonts w:ascii="Times New Roman" w:eastAsia="MS Mincho" w:hAnsi="Times New Roman" w:cs="Times New Roman"/>
                <w:lang w:eastAsia="ja-JP"/>
              </w:rPr>
            </w:pPr>
          </w:p>
        </w:tc>
        <w:tc>
          <w:tcPr>
            <w:tcW w:w="900" w:type="dxa"/>
          </w:tcPr>
          <w:p w14:paraId="1B2AE175"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Carboril86%</w:t>
            </w:r>
          </w:p>
        </w:tc>
        <w:tc>
          <w:tcPr>
            <w:tcW w:w="900" w:type="dxa"/>
          </w:tcPr>
          <w:p w14:paraId="5717FB27"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Endosalphan 25%</w:t>
            </w:r>
          </w:p>
        </w:tc>
        <w:tc>
          <w:tcPr>
            <w:tcW w:w="810" w:type="dxa"/>
          </w:tcPr>
          <w:p w14:paraId="4E0AE31B"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Diama cron 50%</w:t>
            </w:r>
          </w:p>
        </w:tc>
        <w:tc>
          <w:tcPr>
            <w:tcW w:w="720" w:type="dxa"/>
          </w:tcPr>
          <w:p w14:paraId="12B757C8"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Malathione 50%</w:t>
            </w:r>
          </w:p>
        </w:tc>
        <w:tc>
          <w:tcPr>
            <w:tcW w:w="990" w:type="dxa"/>
          </w:tcPr>
          <w:p w14:paraId="1EAF4663"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Cypermetire 10%</w:t>
            </w:r>
          </w:p>
        </w:tc>
        <w:tc>
          <w:tcPr>
            <w:tcW w:w="1170" w:type="dxa"/>
          </w:tcPr>
          <w:p w14:paraId="452BF651"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Endosalpha 40%</w:t>
            </w:r>
          </w:p>
        </w:tc>
      </w:tr>
      <w:tr w:rsidR="006539F3" w:rsidRPr="00831007" w14:paraId="4C9518F1" w14:textId="77777777" w:rsidTr="009742BC">
        <w:trPr>
          <w:trHeight w:val="156"/>
        </w:trPr>
        <w:tc>
          <w:tcPr>
            <w:tcW w:w="540" w:type="dxa"/>
            <w:tcBorders>
              <w:right w:val="single" w:sz="4" w:space="0" w:color="auto"/>
            </w:tcBorders>
          </w:tcPr>
          <w:p w14:paraId="77370D3C"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1368" w:type="dxa"/>
            <w:tcBorders>
              <w:left w:val="single" w:sz="4" w:space="0" w:color="auto"/>
            </w:tcBorders>
          </w:tcPr>
          <w:p w14:paraId="1603A5C5"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Onion </w:t>
            </w:r>
          </w:p>
        </w:tc>
        <w:tc>
          <w:tcPr>
            <w:tcW w:w="720" w:type="dxa"/>
          </w:tcPr>
          <w:p w14:paraId="24FB2A7E"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810" w:type="dxa"/>
          </w:tcPr>
          <w:p w14:paraId="5299F8E4" w14:textId="77777777" w:rsidR="006539F3" w:rsidRPr="00831007" w:rsidRDefault="006539F3" w:rsidP="00073F31">
            <w:pPr>
              <w:rPr>
                <w:rFonts w:ascii="Times New Roman" w:eastAsia="MS Mincho" w:hAnsi="Times New Roman" w:cs="Times New Roman"/>
                <w:lang w:eastAsia="ja-JP"/>
              </w:rPr>
            </w:pPr>
          </w:p>
        </w:tc>
        <w:tc>
          <w:tcPr>
            <w:tcW w:w="1080" w:type="dxa"/>
          </w:tcPr>
          <w:p w14:paraId="77EE29DA"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2kg/ha</w:t>
            </w:r>
          </w:p>
        </w:tc>
        <w:tc>
          <w:tcPr>
            <w:tcW w:w="830" w:type="dxa"/>
          </w:tcPr>
          <w:p w14:paraId="06C88709" w14:textId="77777777" w:rsidR="006539F3" w:rsidRPr="00831007" w:rsidRDefault="006539F3" w:rsidP="00073F31">
            <w:pPr>
              <w:rPr>
                <w:rFonts w:ascii="Times New Roman" w:eastAsia="MS Mincho" w:hAnsi="Times New Roman" w:cs="Times New Roman"/>
                <w:lang w:eastAsia="ja-JP"/>
              </w:rPr>
            </w:pPr>
          </w:p>
        </w:tc>
        <w:tc>
          <w:tcPr>
            <w:tcW w:w="896" w:type="dxa"/>
          </w:tcPr>
          <w:p w14:paraId="55F11B0B" w14:textId="77777777" w:rsidR="006539F3" w:rsidRPr="00831007" w:rsidRDefault="006539F3" w:rsidP="00073F31">
            <w:pPr>
              <w:rPr>
                <w:rFonts w:ascii="Times New Roman" w:eastAsia="MS Mincho" w:hAnsi="Times New Roman" w:cs="Times New Roman"/>
                <w:lang w:eastAsia="ja-JP"/>
              </w:rPr>
            </w:pPr>
          </w:p>
        </w:tc>
        <w:tc>
          <w:tcPr>
            <w:tcW w:w="254" w:type="dxa"/>
          </w:tcPr>
          <w:p w14:paraId="1DA7465F" w14:textId="77777777" w:rsidR="006539F3" w:rsidRPr="00831007" w:rsidRDefault="006539F3" w:rsidP="00073F31">
            <w:pPr>
              <w:rPr>
                <w:rFonts w:ascii="Times New Roman" w:eastAsia="MS Mincho" w:hAnsi="Times New Roman" w:cs="Times New Roman"/>
                <w:lang w:eastAsia="ja-JP"/>
              </w:rPr>
            </w:pPr>
          </w:p>
        </w:tc>
        <w:tc>
          <w:tcPr>
            <w:tcW w:w="720" w:type="dxa"/>
          </w:tcPr>
          <w:p w14:paraId="35436807" w14:textId="77777777" w:rsidR="006539F3" w:rsidRPr="00831007" w:rsidRDefault="006539F3" w:rsidP="00073F31">
            <w:pPr>
              <w:rPr>
                <w:rFonts w:ascii="Times New Roman" w:eastAsia="MS Mincho" w:hAnsi="Times New Roman" w:cs="Times New Roman"/>
                <w:lang w:eastAsia="ja-JP"/>
              </w:rPr>
            </w:pPr>
          </w:p>
        </w:tc>
        <w:tc>
          <w:tcPr>
            <w:tcW w:w="900" w:type="dxa"/>
          </w:tcPr>
          <w:p w14:paraId="75FAB340" w14:textId="77777777" w:rsidR="006539F3" w:rsidRPr="00831007" w:rsidRDefault="006539F3" w:rsidP="00073F31">
            <w:pPr>
              <w:rPr>
                <w:rFonts w:ascii="Times New Roman" w:eastAsia="MS Mincho" w:hAnsi="Times New Roman" w:cs="Times New Roman"/>
                <w:lang w:eastAsia="ja-JP"/>
              </w:rPr>
            </w:pPr>
          </w:p>
        </w:tc>
        <w:tc>
          <w:tcPr>
            <w:tcW w:w="270" w:type="dxa"/>
          </w:tcPr>
          <w:p w14:paraId="2DBB8EDE" w14:textId="77777777" w:rsidR="006539F3" w:rsidRPr="00831007" w:rsidRDefault="006539F3" w:rsidP="00073F31">
            <w:pPr>
              <w:rPr>
                <w:rFonts w:ascii="Times New Roman" w:eastAsia="MS Mincho" w:hAnsi="Times New Roman" w:cs="Times New Roman"/>
                <w:lang w:eastAsia="ja-JP"/>
              </w:rPr>
            </w:pPr>
          </w:p>
        </w:tc>
        <w:tc>
          <w:tcPr>
            <w:tcW w:w="900" w:type="dxa"/>
          </w:tcPr>
          <w:p w14:paraId="0F64B4CA" w14:textId="77777777" w:rsidR="006539F3" w:rsidRPr="00831007" w:rsidRDefault="006539F3" w:rsidP="00073F31">
            <w:pPr>
              <w:rPr>
                <w:rFonts w:ascii="Times New Roman" w:eastAsia="MS Mincho" w:hAnsi="Times New Roman" w:cs="Times New Roman"/>
                <w:lang w:eastAsia="ja-JP"/>
              </w:rPr>
            </w:pPr>
          </w:p>
        </w:tc>
        <w:tc>
          <w:tcPr>
            <w:tcW w:w="900" w:type="dxa"/>
          </w:tcPr>
          <w:p w14:paraId="25787091" w14:textId="77777777" w:rsidR="006539F3" w:rsidRPr="00831007" w:rsidRDefault="006539F3" w:rsidP="00073F31">
            <w:pPr>
              <w:rPr>
                <w:rFonts w:ascii="Times New Roman" w:eastAsia="MS Mincho" w:hAnsi="Times New Roman" w:cs="Times New Roman"/>
                <w:lang w:eastAsia="ja-JP"/>
              </w:rPr>
            </w:pPr>
          </w:p>
        </w:tc>
        <w:tc>
          <w:tcPr>
            <w:tcW w:w="810" w:type="dxa"/>
          </w:tcPr>
          <w:p w14:paraId="18833395" w14:textId="77777777" w:rsidR="006539F3" w:rsidRPr="00831007" w:rsidRDefault="006539F3" w:rsidP="00073F31">
            <w:pPr>
              <w:rPr>
                <w:rFonts w:ascii="Times New Roman" w:eastAsia="MS Mincho" w:hAnsi="Times New Roman" w:cs="Times New Roman"/>
                <w:lang w:eastAsia="ja-JP"/>
              </w:rPr>
            </w:pPr>
          </w:p>
        </w:tc>
        <w:tc>
          <w:tcPr>
            <w:tcW w:w="720" w:type="dxa"/>
          </w:tcPr>
          <w:p w14:paraId="7C5EAAD9" w14:textId="77777777" w:rsidR="006539F3" w:rsidRPr="00831007" w:rsidRDefault="006539F3" w:rsidP="00073F31">
            <w:pPr>
              <w:rPr>
                <w:rFonts w:ascii="Times New Roman" w:eastAsia="MS Mincho" w:hAnsi="Times New Roman" w:cs="Times New Roman"/>
                <w:lang w:eastAsia="ja-JP"/>
              </w:rPr>
            </w:pPr>
          </w:p>
        </w:tc>
        <w:tc>
          <w:tcPr>
            <w:tcW w:w="990" w:type="dxa"/>
          </w:tcPr>
          <w:p w14:paraId="56CD5139" w14:textId="77777777" w:rsidR="006539F3" w:rsidRPr="00831007" w:rsidRDefault="006539F3" w:rsidP="00073F31">
            <w:pPr>
              <w:rPr>
                <w:rFonts w:ascii="Times New Roman" w:eastAsia="MS Mincho" w:hAnsi="Times New Roman" w:cs="Times New Roman"/>
                <w:lang w:eastAsia="ja-JP"/>
              </w:rPr>
            </w:pPr>
          </w:p>
        </w:tc>
        <w:tc>
          <w:tcPr>
            <w:tcW w:w="1170" w:type="dxa"/>
          </w:tcPr>
          <w:p w14:paraId="1DB1E46E" w14:textId="77777777" w:rsidR="006539F3" w:rsidRPr="00831007" w:rsidRDefault="006539F3" w:rsidP="00073F31">
            <w:pPr>
              <w:rPr>
                <w:rFonts w:ascii="Times New Roman" w:eastAsia="MS Mincho" w:hAnsi="Times New Roman" w:cs="Times New Roman"/>
                <w:lang w:eastAsia="ja-JP"/>
              </w:rPr>
            </w:pPr>
          </w:p>
        </w:tc>
      </w:tr>
      <w:tr w:rsidR="006539F3" w:rsidRPr="00831007" w14:paraId="5CFFAA1E" w14:textId="77777777" w:rsidTr="009742BC">
        <w:trPr>
          <w:trHeight w:val="842"/>
        </w:trPr>
        <w:tc>
          <w:tcPr>
            <w:tcW w:w="540" w:type="dxa"/>
            <w:vMerge w:val="restart"/>
            <w:tcBorders>
              <w:right w:val="single" w:sz="4" w:space="0" w:color="auto"/>
            </w:tcBorders>
          </w:tcPr>
          <w:p w14:paraId="0EEAAC3F"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1.1</w:t>
            </w:r>
          </w:p>
          <w:p w14:paraId="5BDEA66E" w14:textId="77777777" w:rsidR="006539F3" w:rsidRPr="00831007" w:rsidRDefault="006539F3" w:rsidP="00073F31">
            <w:pPr>
              <w:rPr>
                <w:rFonts w:ascii="Times New Roman" w:eastAsia="MS Mincho" w:hAnsi="Times New Roman" w:cs="Times New Roman"/>
                <w:lang w:eastAsia="ja-JP"/>
              </w:rPr>
            </w:pPr>
          </w:p>
          <w:p w14:paraId="07A3B6FC" w14:textId="77777777" w:rsidR="006539F3" w:rsidRPr="00831007" w:rsidRDefault="006539F3" w:rsidP="00073F31">
            <w:pPr>
              <w:rPr>
                <w:rFonts w:ascii="Times New Roman" w:eastAsia="MS Mincho" w:hAnsi="Times New Roman" w:cs="Times New Roman"/>
                <w:lang w:eastAsia="ja-JP"/>
              </w:rPr>
            </w:pPr>
          </w:p>
          <w:p w14:paraId="2EAFA00A" w14:textId="77777777" w:rsidR="006539F3" w:rsidRPr="00831007" w:rsidRDefault="006539F3" w:rsidP="00073F31">
            <w:pPr>
              <w:rPr>
                <w:rFonts w:ascii="Times New Roman" w:eastAsia="MS Mincho" w:hAnsi="Times New Roman" w:cs="Times New Roman"/>
                <w:lang w:eastAsia="ja-JP"/>
              </w:rPr>
            </w:pPr>
          </w:p>
          <w:p w14:paraId="229B65D8"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1.2</w:t>
            </w:r>
          </w:p>
        </w:tc>
        <w:tc>
          <w:tcPr>
            <w:tcW w:w="1368" w:type="dxa"/>
            <w:tcBorders>
              <w:left w:val="single" w:sz="4" w:space="0" w:color="auto"/>
            </w:tcBorders>
          </w:tcPr>
          <w:p w14:paraId="3E9ECA83"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Disease:- dawonmid</w:t>
            </w:r>
          </w:p>
        </w:tc>
        <w:tc>
          <w:tcPr>
            <w:tcW w:w="720" w:type="dxa"/>
          </w:tcPr>
          <w:p w14:paraId="6CCBE286" w14:textId="77777777" w:rsidR="006539F3" w:rsidRPr="00831007" w:rsidRDefault="006539F3" w:rsidP="00073F31">
            <w:pPr>
              <w:rPr>
                <w:rFonts w:ascii="Times New Roman" w:eastAsia="MS Mincho" w:hAnsi="Times New Roman" w:cs="Times New Roman"/>
                <w:lang w:eastAsia="ja-JP"/>
              </w:rPr>
            </w:pPr>
          </w:p>
        </w:tc>
        <w:tc>
          <w:tcPr>
            <w:tcW w:w="810" w:type="dxa"/>
          </w:tcPr>
          <w:p w14:paraId="64BE0DD6" w14:textId="77777777" w:rsidR="006539F3" w:rsidRPr="00831007" w:rsidRDefault="006539F3" w:rsidP="00073F31">
            <w:pPr>
              <w:rPr>
                <w:rFonts w:ascii="Times New Roman" w:eastAsia="MS Mincho" w:hAnsi="Times New Roman" w:cs="Times New Roman"/>
                <w:lang w:eastAsia="ja-JP"/>
              </w:rPr>
            </w:pPr>
          </w:p>
        </w:tc>
        <w:tc>
          <w:tcPr>
            <w:tcW w:w="1080" w:type="dxa"/>
          </w:tcPr>
          <w:p w14:paraId="6A25BEF4" w14:textId="77777777" w:rsidR="006539F3" w:rsidRPr="00831007" w:rsidRDefault="006539F3" w:rsidP="00073F31">
            <w:pPr>
              <w:rPr>
                <w:rFonts w:ascii="Times New Roman" w:eastAsia="MS Mincho" w:hAnsi="Times New Roman" w:cs="Times New Roman"/>
                <w:lang w:eastAsia="ja-JP"/>
              </w:rPr>
            </w:pPr>
          </w:p>
        </w:tc>
        <w:tc>
          <w:tcPr>
            <w:tcW w:w="830" w:type="dxa"/>
          </w:tcPr>
          <w:p w14:paraId="451B8C47" w14:textId="77777777" w:rsidR="006539F3" w:rsidRPr="00831007" w:rsidRDefault="006539F3" w:rsidP="00073F31">
            <w:pPr>
              <w:rPr>
                <w:rFonts w:ascii="Times New Roman" w:eastAsia="MS Mincho" w:hAnsi="Times New Roman" w:cs="Times New Roman"/>
                <w:lang w:eastAsia="ja-JP"/>
              </w:rPr>
            </w:pPr>
          </w:p>
        </w:tc>
        <w:tc>
          <w:tcPr>
            <w:tcW w:w="896" w:type="dxa"/>
          </w:tcPr>
          <w:p w14:paraId="4CE16060" w14:textId="77777777" w:rsidR="006539F3" w:rsidRPr="00831007" w:rsidRDefault="006539F3" w:rsidP="00073F31">
            <w:pPr>
              <w:rPr>
                <w:rFonts w:ascii="Times New Roman" w:eastAsia="MS Mincho" w:hAnsi="Times New Roman" w:cs="Times New Roman"/>
                <w:lang w:eastAsia="ja-JP"/>
              </w:rPr>
            </w:pPr>
          </w:p>
        </w:tc>
        <w:tc>
          <w:tcPr>
            <w:tcW w:w="254" w:type="dxa"/>
          </w:tcPr>
          <w:p w14:paraId="7D3B21E1" w14:textId="77777777" w:rsidR="006539F3" w:rsidRPr="00831007" w:rsidRDefault="006539F3" w:rsidP="00073F31">
            <w:pPr>
              <w:rPr>
                <w:rFonts w:ascii="Times New Roman" w:eastAsia="MS Mincho" w:hAnsi="Times New Roman" w:cs="Times New Roman"/>
                <w:lang w:eastAsia="ja-JP"/>
              </w:rPr>
            </w:pPr>
          </w:p>
        </w:tc>
        <w:tc>
          <w:tcPr>
            <w:tcW w:w="720" w:type="dxa"/>
          </w:tcPr>
          <w:p w14:paraId="608FC13A" w14:textId="77777777" w:rsidR="006539F3" w:rsidRPr="00831007" w:rsidRDefault="006539F3" w:rsidP="00073F31">
            <w:pPr>
              <w:rPr>
                <w:rFonts w:ascii="Times New Roman" w:eastAsia="MS Mincho" w:hAnsi="Times New Roman" w:cs="Times New Roman"/>
                <w:lang w:eastAsia="ja-JP"/>
              </w:rPr>
            </w:pPr>
          </w:p>
        </w:tc>
        <w:tc>
          <w:tcPr>
            <w:tcW w:w="900" w:type="dxa"/>
          </w:tcPr>
          <w:p w14:paraId="05F4BE18" w14:textId="77777777" w:rsidR="006539F3" w:rsidRPr="00831007" w:rsidRDefault="006539F3" w:rsidP="00073F31">
            <w:pPr>
              <w:rPr>
                <w:rFonts w:ascii="Times New Roman" w:eastAsia="MS Mincho" w:hAnsi="Times New Roman" w:cs="Times New Roman"/>
                <w:lang w:eastAsia="ja-JP"/>
              </w:rPr>
            </w:pPr>
          </w:p>
        </w:tc>
        <w:tc>
          <w:tcPr>
            <w:tcW w:w="270" w:type="dxa"/>
          </w:tcPr>
          <w:p w14:paraId="192D410A" w14:textId="77777777" w:rsidR="006539F3" w:rsidRPr="00831007" w:rsidRDefault="006539F3" w:rsidP="00073F31">
            <w:pPr>
              <w:rPr>
                <w:rFonts w:ascii="Times New Roman" w:eastAsia="MS Mincho" w:hAnsi="Times New Roman" w:cs="Times New Roman"/>
                <w:lang w:eastAsia="ja-JP"/>
              </w:rPr>
            </w:pPr>
          </w:p>
        </w:tc>
        <w:tc>
          <w:tcPr>
            <w:tcW w:w="900" w:type="dxa"/>
          </w:tcPr>
          <w:p w14:paraId="7824D773" w14:textId="77777777" w:rsidR="006539F3" w:rsidRPr="00831007" w:rsidRDefault="006539F3" w:rsidP="00073F31">
            <w:pPr>
              <w:rPr>
                <w:rFonts w:ascii="Times New Roman" w:eastAsia="MS Mincho" w:hAnsi="Times New Roman" w:cs="Times New Roman"/>
                <w:lang w:eastAsia="ja-JP"/>
              </w:rPr>
            </w:pPr>
          </w:p>
        </w:tc>
        <w:tc>
          <w:tcPr>
            <w:tcW w:w="900" w:type="dxa"/>
          </w:tcPr>
          <w:p w14:paraId="386A472C" w14:textId="77777777" w:rsidR="006539F3" w:rsidRPr="00831007" w:rsidRDefault="006539F3" w:rsidP="00073F31">
            <w:pPr>
              <w:rPr>
                <w:rFonts w:ascii="Times New Roman" w:eastAsia="MS Mincho" w:hAnsi="Times New Roman" w:cs="Times New Roman"/>
                <w:lang w:eastAsia="ja-JP"/>
              </w:rPr>
            </w:pPr>
          </w:p>
        </w:tc>
        <w:tc>
          <w:tcPr>
            <w:tcW w:w="810" w:type="dxa"/>
          </w:tcPr>
          <w:p w14:paraId="60392824" w14:textId="77777777" w:rsidR="006539F3" w:rsidRPr="00831007" w:rsidRDefault="006539F3" w:rsidP="00073F31">
            <w:pPr>
              <w:rPr>
                <w:rFonts w:ascii="Times New Roman" w:eastAsia="MS Mincho" w:hAnsi="Times New Roman" w:cs="Times New Roman"/>
                <w:lang w:eastAsia="ja-JP"/>
              </w:rPr>
            </w:pPr>
          </w:p>
        </w:tc>
        <w:tc>
          <w:tcPr>
            <w:tcW w:w="720" w:type="dxa"/>
          </w:tcPr>
          <w:p w14:paraId="0BC5E006" w14:textId="77777777" w:rsidR="006539F3" w:rsidRPr="00831007" w:rsidRDefault="006539F3" w:rsidP="00073F31">
            <w:pPr>
              <w:rPr>
                <w:rFonts w:ascii="Times New Roman" w:eastAsia="MS Mincho" w:hAnsi="Times New Roman" w:cs="Times New Roman"/>
                <w:lang w:eastAsia="ja-JP"/>
              </w:rPr>
            </w:pPr>
          </w:p>
        </w:tc>
        <w:tc>
          <w:tcPr>
            <w:tcW w:w="990" w:type="dxa"/>
          </w:tcPr>
          <w:p w14:paraId="412FEBB8" w14:textId="77777777" w:rsidR="006539F3" w:rsidRPr="00831007" w:rsidRDefault="006539F3" w:rsidP="00073F31">
            <w:pPr>
              <w:rPr>
                <w:rFonts w:ascii="Times New Roman" w:eastAsia="MS Mincho" w:hAnsi="Times New Roman" w:cs="Times New Roman"/>
                <w:lang w:eastAsia="ja-JP"/>
              </w:rPr>
            </w:pPr>
          </w:p>
        </w:tc>
        <w:tc>
          <w:tcPr>
            <w:tcW w:w="1170" w:type="dxa"/>
          </w:tcPr>
          <w:p w14:paraId="6672CBC1" w14:textId="77777777" w:rsidR="006539F3" w:rsidRPr="00831007" w:rsidRDefault="006539F3" w:rsidP="00073F31">
            <w:pPr>
              <w:rPr>
                <w:rFonts w:ascii="Times New Roman" w:eastAsia="MS Mincho" w:hAnsi="Times New Roman" w:cs="Times New Roman"/>
                <w:lang w:eastAsia="ja-JP"/>
              </w:rPr>
            </w:pPr>
          </w:p>
        </w:tc>
      </w:tr>
      <w:tr w:rsidR="006539F3" w:rsidRPr="00831007" w14:paraId="4800B573" w14:textId="77777777" w:rsidTr="009742BC">
        <w:trPr>
          <w:trHeight w:val="467"/>
        </w:trPr>
        <w:tc>
          <w:tcPr>
            <w:tcW w:w="540" w:type="dxa"/>
            <w:vMerge/>
            <w:tcBorders>
              <w:right w:val="single" w:sz="4" w:space="0" w:color="auto"/>
            </w:tcBorders>
          </w:tcPr>
          <w:p w14:paraId="572E162A" w14:textId="77777777" w:rsidR="006539F3" w:rsidRPr="00831007" w:rsidRDefault="006539F3" w:rsidP="00073F31">
            <w:pPr>
              <w:rPr>
                <w:rFonts w:ascii="Times New Roman" w:eastAsia="MS Mincho" w:hAnsi="Times New Roman" w:cs="Times New Roman"/>
                <w:lang w:eastAsia="ja-JP"/>
              </w:rPr>
            </w:pPr>
          </w:p>
        </w:tc>
        <w:tc>
          <w:tcPr>
            <w:tcW w:w="1368" w:type="dxa"/>
            <w:tcBorders>
              <w:left w:val="single" w:sz="4" w:space="0" w:color="auto"/>
            </w:tcBorders>
          </w:tcPr>
          <w:p w14:paraId="1E153E39"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e purple blotch </w:t>
            </w:r>
          </w:p>
        </w:tc>
        <w:tc>
          <w:tcPr>
            <w:tcW w:w="720" w:type="dxa"/>
          </w:tcPr>
          <w:p w14:paraId="3000D8F0" w14:textId="77777777" w:rsidR="006539F3" w:rsidRPr="00831007" w:rsidRDefault="006539F3" w:rsidP="00073F31">
            <w:pPr>
              <w:rPr>
                <w:rFonts w:ascii="Times New Roman" w:eastAsia="MS Mincho" w:hAnsi="Times New Roman" w:cs="Times New Roman"/>
                <w:lang w:eastAsia="ja-JP"/>
              </w:rPr>
            </w:pPr>
          </w:p>
        </w:tc>
        <w:tc>
          <w:tcPr>
            <w:tcW w:w="810" w:type="dxa"/>
          </w:tcPr>
          <w:p w14:paraId="2B8F4CED" w14:textId="77777777" w:rsidR="006539F3" w:rsidRPr="00831007" w:rsidRDefault="006539F3" w:rsidP="00073F31">
            <w:pPr>
              <w:rPr>
                <w:rFonts w:ascii="Times New Roman" w:eastAsia="MS Mincho" w:hAnsi="Times New Roman" w:cs="Times New Roman"/>
                <w:lang w:eastAsia="ja-JP"/>
              </w:rPr>
            </w:pPr>
          </w:p>
        </w:tc>
        <w:tc>
          <w:tcPr>
            <w:tcW w:w="1080" w:type="dxa"/>
          </w:tcPr>
          <w:p w14:paraId="3386DC7E" w14:textId="77777777" w:rsidR="006539F3" w:rsidRPr="00831007" w:rsidRDefault="006539F3" w:rsidP="00073F31">
            <w:pPr>
              <w:rPr>
                <w:rFonts w:ascii="Times New Roman" w:eastAsia="MS Mincho" w:hAnsi="Times New Roman" w:cs="Times New Roman"/>
                <w:lang w:eastAsia="ja-JP"/>
              </w:rPr>
            </w:pPr>
          </w:p>
        </w:tc>
        <w:tc>
          <w:tcPr>
            <w:tcW w:w="830" w:type="dxa"/>
          </w:tcPr>
          <w:p w14:paraId="57C590AF" w14:textId="77777777" w:rsidR="006539F3" w:rsidRPr="00831007" w:rsidRDefault="006539F3" w:rsidP="00073F31">
            <w:pPr>
              <w:rPr>
                <w:rFonts w:ascii="Times New Roman" w:eastAsia="MS Mincho" w:hAnsi="Times New Roman" w:cs="Times New Roman"/>
                <w:lang w:eastAsia="ja-JP"/>
              </w:rPr>
            </w:pPr>
          </w:p>
        </w:tc>
        <w:tc>
          <w:tcPr>
            <w:tcW w:w="896" w:type="dxa"/>
          </w:tcPr>
          <w:p w14:paraId="514C6B48" w14:textId="77777777" w:rsidR="006539F3" w:rsidRPr="00831007" w:rsidRDefault="006539F3" w:rsidP="00073F31">
            <w:pPr>
              <w:rPr>
                <w:rFonts w:ascii="Times New Roman" w:eastAsia="MS Mincho" w:hAnsi="Times New Roman" w:cs="Times New Roman"/>
                <w:lang w:eastAsia="ja-JP"/>
              </w:rPr>
            </w:pPr>
          </w:p>
        </w:tc>
        <w:tc>
          <w:tcPr>
            <w:tcW w:w="254" w:type="dxa"/>
          </w:tcPr>
          <w:p w14:paraId="7BBC7D99" w14:textId="77777777" w:rsidR="006539F3" w:rsidRPr="00831007" w:rsidRDefault="006539F3" w:rsidP="00073F31">
            <w:pPr>
              <w:rPr>
                <w:rFonts w:ascii="Times New Roman" w:eastAsia="MS Mincho" w:hAnsi="Times New Roman" w:cs="Times New Roman"/>
                <w:lang w:eastAsia="ja-JP"/>
              </w:rPr>
            </w:pPr>
          </w:p>
        </w:tc>
        <w:tc>
          <w:tcPr>
            <w:tcW w:w="720" w:type="dxa"/>
          </w:tcPr>
          <w:p w14:paraId="092B4BA0" w14:textId="77777777" w:rsidR="006539F3" w:rsidRPr="00831007" w:rsidRDefault="006539F3" w:rsidP="00073F31">
            <w:pPr>
              <w:rPr>
                <w:rFonts w:ascii="Times New Roman" w:eastAsia="MS Mincho" w:hAnsi="Times New Roman" w:cs="Times New Roman"/>
                <w:lang w:eastAsia="ja-JP"/>
              </w:rPr>
            </w:pPr>
          </w:p>
        </w:tc>
        <w:tc>
          <w:tcPr>
            <w:tcW w:w="900" w:type="dxa"/>
          </w:tcPr>
          <w:p w14:paraId="5D00E21C" w14:textId="77777777" w:rsidR="006539F3" w:rsidRPr="00831007" w:rsidRDefault="006539F3" w:rsidP="00073F31">
            <w:pPr>
              <w:rPr>
                <w:rFonts w:ascii="Times New Roman" w:eastAsia="MS Mincho" w:hAnsi="Times New Roman" w:cs="Times New Roman"/>
                <w:lang w:eastAsia="ja-JP"/>
              </w:rPr>
            </w:pPr>
          </w:p>
        </w:tc>
        <w:tc>
          <w:tcPr>
            <w:tcW w:w="270" w:type="dxa"/>
          </w:tcPr>
          <w:p w14:paraId="05EF33BA" w14:textId="77777777" w:rsidR="006539F3" w:rsidRPr="00831007" w:rsidRDefault="006539F3" w:rsidP="00073F31">
            <w:pPr>
              <w:rPr>
                <w:rFonts w:ascii="Times New Roman" w:eastAsia="MS Mincho" w:hAnsi="Times New Roman" w:cs="Times New Roman"/>
                <w:lang w:eastAsia="ja-JP"/>
              </w:rPr>
            </w:pPr>
          </w:p>
        </w:tc>
        <w:tc>
          <w:tcPr>
            <w:tcW w:w="900" w:type="dxa"/>
          </w:tcPr>
          <w:p w14:paraId="44A01B18" w14:textId="77777777" w:rsidR="006539F3" w:rsidRPr="00831007" w:rsidRDefault="006539F3" w:rsidP="00073F31">
            <w:pPr>
              <w:rPr>
                <w:rFonts w:ascii="Times New Roman" w:eastAsia="MS Mincho" w:hAnsi="Times New Roman" w:cs="Times New Roman"/>
                <w:lang w:eastAsia="ja-JP"/>
              </w:rPr>
            </w:pPr>
          </w:p>
        </w:tc>
        <w:tc>
          <w:tcPr>
            <w:tcW w:w="900" w:type="dxa"/>
          </w:tcPr>
          <w:p w14:paraId="4D3C4E38" w14:textId="77777777" w:rsidR="006539F3" w:rsidRPr="00831007" w:rsidRDefault="006539F3" w:rsidP="00073F31">
            <w:pPr>
              <w:rPr>
                <w:rFonts w:ascii="Times New Roman" w:eastAsia="MS Mincho" w:hAnsi="Times New Roman" w:cs="Times New Roman"/>
                <w:lang w:eastAsia="ja-JP"/>
              </w:rPr>
            </w:pPr>
          </w:p>
        </w:tc>
        <w:tc>
          <w:tcPr>
            <w:tcW w:w="810" w:type="dxa"/>
          </w:tcPr>
          <w:p w14:paraId="1D91A6C4" w14:textId="77777777" w:rsidR="006539F3" w:rsidRPr="00831007" w:rsidRDefault="006539F3" w:rsidP="00073F31">
            <w:pPr>
              <w:rPr>
                <w:rFonts w:ascii="Times New Roman" w:eastAsia="MS Mincho" w:hAnsi="Times New Roman" w:cs="Times New Roman"/>
                <w:lang w:eastAsia="ja-JP"/>
              </w:rPr>
            </w:pPr>
          </w:p>
        </w:tc>
        <w:tc>
          <w:tcPr>
            <w:tcW w:w="720" w:type="dxa"/>
          </w:tcPr>
          <w:p w14:paraId="77B780AC" w14:textId="77777777" w:rsidR="006539F3" w:rsidRPr="00831007" w:rsidRDefault="006539F3" w:rsidP="00073F31">
            <w:pPr>
              <w:rPr>
                <w:rFonts w:ascii="Times New Roman" w:eastAsia="MS Mincho" w:hAnsi="Times New Roman" w:cs="Times New Roman"/>
                <w:lang w:eastAsia="ja-JP"/>
              </w:rPr>
            </w:pPr>
          </w:p>
        </w:tc>
        <w:tc>
          <w:tcPr>
            <w:tcW w:w="990" w:type="dxa"/>
          </w:tcPr>
          <w:p w14:paraId="55D02DA9" w14:textId="77777777" w:rsidR="006539F3" w:rsidRPr="00831007" w:rsidRDefault="006539F3" w:rsidP="00073F31">
            <w:pPr>
              <w:rPr>
                <w:rFonts w:ascii="Times New Roman" w:eastAsia="MS Mincho" w:hAnsi="Times New Roman" w:cs="Times New Roman"/>
                <w:lang w:eastAsia="ja-JP"/>
              </w:rPr>
            </w:pPr>
          </w:p>
        </w:tc>
        <w:tc>
          <w:tcPr>
            <w:tcW w:w="1170" w:type="dxa"/>
          </w:tcPr>
          <w:p w14:paraId="2E748AE1" w14:textId="77777777" w:rsidR="006539F3" w:rsidRPr="00831007" w:rsidRDefault="006539F3" w:rsidP="00073F31">
            <w:pPr>
              <w:rPr>
                <w:rFonts w:ascii="Times New Roman" w:eastAsia="MS Mincho" w:hAnsi="Times New Roman" w:cs="Times New Roman"/>
                <w:lang w:eastAsia="ja-JP"/>
              </w:rPr>
            </w:pPr>
          </w:p>
        </w:tc>
      </w:tr>
      <w:tr w:rsidR="006539F3" w:rsidRPr="00831007" w14:paraId="3B8C2239" w14:textId="77777777" w:rsidTr="009742BC">
        <w:trPr>
          <w:trHeight w:val="552"/>
        </w:trPr>
        <w:tc>
          <w:tcPr>
            <w:tcW w:w="540" w:type="dxa"/>
            <w:vMerge/>
            <w:tcBorders>
              <w:right w:val="single" w:sz="4" w:space="0" w:color="auto"/>
            </w:tcBorders>
          </w:tcPr>
          <w:p w14:paraId="5E3DE334" w14:textId="77777777" w:rsidR="006539F3" w:rsidRPr="00831007" w:rsidRDefault="006539F3" w:rsidP="00073F31">
            <w:pPr>
              <w:rPr>
                <w:rFonts w:ascii="Times New Roman" w:eastAsia="MS Mincho" w:hAnsi="Times New Roman" w:cs="Times New Roman"/>
                <w:lang w:eastAsia="ja-JP"/>
              </w:rPr>
            </w:pPr>
          </w:p>
        </w:tc>
        <w:tc>
          <w:tcPr>
            <w:tcW w:w="1368" w:type="dxa"/>
            <w:tcBorders>
              <w:left w:val="single" w:sz="4" w:space="0" w:color="auto"/>
            </w:tcBorders>
          </w:tcPr>
          <w:p w14:paraId="07422759"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Pest:- thrips.</w:t>
            </w:r>
          </w:p>
        </w:tc>
        <w:tc>
          <w:tcPr>
            <w:tcW w:w="720" w:type="dxa"/>
          </w:tcPr>
          <w:p w14:paraId="0FEC3290"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810" w:type="dxa"/>
          </w:tcPr>
          <w:p w14:paraId="735C7EBF" w14:textId="77777777" w:rsidR="006539F3" w:rsidRPr="00831007" w:rsidRDefault="006539F3" w:rsidP="00073F31">
            <w:pPr>
              <w:rPr>
                <w:rFonts w:ascii="Times New Roman" w:eastAsia="MS Mincho" w:hAnsi="Times New Roman" w:cs="Times New Roman"/>
                <w:lang w:eastAsia="ja-JP"/>
              </w:rPr>
            </w:pPr>
          </w:p>
        </w:tc>
        <w:tc>
          <w:tcPr>
            <w:tcW w:w="1080" w:type="dxa"/>
          </w:tcPr>
          <w:p w14:paraId="3E776DAF" w14:textId="77777777" w:rsidR="006539F3" w:rsidRPr="00831007" w:rsidRDefault="006539F3" w:rsidP="00073F31">
            <w:pPr>
              <w:rPr>
                <w:rFonts w:ascii="Times New Roman" w:eastAsia="MS Mincho" w:hAnsi="Times New Roman" w:cs="Times New Roman"/>
                <w:lang w:eastAsia="ja-JP"/>
              </w:rPr>
            </w:pPr>
          </w:p>
          <w:p w14:paraId="06B795A4" w14:textId="77777777" w:rsidR="006539F3" w:rsidRPr="00831007" w:rsidRDefault="006539F3" w:rsidP="00073F31">
            <w:pPr>
              <w:rPr>
                <w:rFonts w:ascii="Times New Roman" w:eastAsia="MS Mincho" w:hAnsi="Times New Roman" w:cs="Times New Roman"/>
                <w:lang w:eastAsia="ja-JP"/>
              </w:rPr>
            </w:pPr>
          </w:p>
        </w:tc>
        <w:tc>
          <w:tcPr>
            <w:tcW w:w="830" w:type="dxa"/>
          </w:tcPr>
          <w:p w14:paraId="4BF4577F"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2kg/ha</w:t>
            </w:r>
          </w:p>
        </w:tc>
        <w:tc>
          <w:tcPr>
            <w:tcW w:w="896" w:type="dxa"/>
          </w:tcPr>
          <w:p w14:paraId="77CD6F56" w14:textId="77777777" w:rsidR="006539F3" w:rsidRPr="00831007" w:rsidRDefault="006539F3" w:rsidP="00073F31">
            <w:pPr>
              <w:rPr>
                <w:rFonts w:ascii="Times New Roman" w:eastAsia="MS Mincho" w:hAnsi="Times New Roman" w:cs="Times New Roman"/>
                <w:lang w:eastAsia="ja-JP"/>
              </w:rPr>
            </w:pPr>
          </w:p>
        </w:tc>
        <w:tc>
          <w:tcPr>
            <w:tcW w:w="254" w:type="dxa"/>
          </w:tcPr>
          <w:p w14:paraId="1F352C08" w14:textId="77777777" w:rsidR="006539F3" w:rsidRPr="00831007" w:rsidRDefault="006539F3" w:rsidP="00073F31">
            <w:pPr>
              <w:rPr>
                <w:rFonts w:ascii="Times New Roman" w:eastAsia="MS Mincho" w:hAnsi="Times New Roman" w:cs="Times New Roman"/>
                <w:lang w:eastAsia="ja-JP"/>
              </w:rPr>
            </w:pPr>
          </w:p>
        </w:tc>
        <w:tc>
          <w:tcPr>
            <w:tcW w:w="720" w:type="dxa"/>
          </w:tcPr>
          <w:p w14:paraId="55E6F710" w14:textId="77777777" w:rsidR="006539F3" w:rsidRPr="00831007" w:rsidRDefault="006539F3" w:rsidP="00073F31">
            <w:pPr>
              <w:rPr>
                <w:rFonts w:ascii="Times New Roman" w:eastAsia="MS Mincho" w:hAnsi="Times New Roman" w:cs="Times New Roman"/>
                <w:lang w:eastAsia="ja-JP"/>
              </w:rPr>
            </w:pPr>
          </w:p>
        </w:tc>
        <w:tc>
          <w:tcPr>
            <w:tcW w:w="900" w:type="dxa"/>
          </w:tcPr>
          <w:p w14:paraId="18A0F795"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70" w:type="dxa"/>
          </w:tcPr>
          <w:p w14:paraId="7246CFA4" w14:textId="77777777" w:rsidR="006539F3" w:rsidRPr="00831007" w:rsidRDefault="006539F3" w:rsidP="00073F31">
            <w:pPr>
              <w:rPr>
                <w:rFonts w:ascii="Times New Roman" w:eastAsia="MS Mincho" w:hAnsi="Times New Roman" w:cs="Times New Roman"/>
                <w:lang w:eastAsia="ja-JP"/>
              </w:rPr>
            </w:pPr>
          </w:p>
        </w:tc>
        <w:tc>
          <w:tcPr>
            <w:tcW w:w="900" w:type="dxa"/>
          </w:tcPr>
          <w:p w14:paraId="2198AF7B" w14:textId="77777777" w:rsidR="006539F3" w:rsidRPr="00831007" w:rsidRDefault="006539F3" w:rsidP="00073F31">
            <w:pPr>
              <w:rPr>
                <w:rFonts w:ascii="Times New Roman" w:eastAsia="MS Mincho" w:hAnsi="Times New Roman" w:cs="Times New Roman"/>
                <w:lang w:eastAsia="ja-JP"/>
              </w:rPr>
            </w:pPr>
          </w:p>
        </w:tc>
        <w:tc>
          <w:tcPr>
            <w:tcW w:w="900" w:type="dxa"/>
          </w:tcPr>
          <w:p w14:paraId="7990C08C" w14:textId="77777777" w:rsidR="006539F3" w:rsidRPr="00831007" w:rsidRDefault="006539F3" w:rsidP="00073F31">
            <w:pPr>
              <w:rPr>
                <w:rFonts w:ascii="Times New Roman" w:eastAsia="MS Mincho" w:hAnsi="Times New Roman" w:cs="Times New Roman"/>
                <w:lang w:eastAsia="ja-JP"/>
              </w:rPr>
            </w:pPr>
          </w:p>
        </w:tc>
        <w:tc>
          <w:tcPr>
            <w:tcW w:w="810" w:type="dxa"/>
          </w:tcPr>
          <w:p w14:paraId="4137A3E9" w14:textId="77777777" w:rsidR="006539F3" w:rsidRPr="00831007" w:rsidRDefault="006539F3" w:rsidP="00073F31">
            <w:pPr>
              <w:rPr>
                <w:rFonts w:ascii="Times New Roman" w:eastAsia="MS Mincho" w:hAnsi="Times New Roman" w:cs="Times New Roman"/>
                <w:lang w:eastAsia="ja-JP"/>
              </w:rPr>
            </w:pPr>
          </w:p>
        </w:tc>
        <w:tc>
          <w:tcPr>
            <w:tcW w:w="720" w:type="dxa"/>
          </w:tcPr>
          <w:p w14:paraId="0E97EE99" w14:textId="77777777" w:rsidR="006539F3" w:rsidRPr="00831007" w:rsidRDefault="006539F3" w:rsidP="00073F31">
            <w:pPr>
              <w:rPr>
                <w:rFonts w:ascii="Times New Roman" w:eastAsia="MS Mincho" w:hAnsi="Times New Roman" w:cs="Times New Roman"/>
                <w:lang w:eastAsia="ja-JP"/>
              </w:rPr>
            </w:pPr>
          </w:p>
        </w:tc>
        <w:tc>
          <w:tcPr>
            <w:tcW w:w="990" w:type="dxa"/>
          </w:tcPr>
          <w:p w14:paraId="75A92BF6"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0.5lt/ha</w:t>
            </w:r>
          </w:p>
        </w:tc>
        <w:tc>
          <w:tcPr>
            <w:tcW w:w="1170" w:type="dxa"/>
          </w:tcPr>
          <w:p w14:paraId="76086809" w14:textId="77777777" w:rsidR="006539F3" w:rsidRPr="00831007" w:rsidRDefault="006539F3" w:rsidP="00073F31">
            <w:pPr>
              <w:rPr>
                <w:rFonts w:ascii="Times New Roman" w:eastAsia="MS Mincho" w:hAnsi="Times New Roman" w:cs="Times New Roman"/>
                <w:lang w:eastAsia="ja-JP"/>
              </w:rPr>
            </w:pPr>
          </w:p>
        </w:tc>
      </w:tr>
      <w:tr w:rsidR="006539F3" w:rsidRPr="00831007" w14:paraId="381F36E8" w14:textId="77777777" w:rsidTr="009742BC">
        <w:trPr>
          <w:trHeight w:val="408"/>
        </w:trPr>
        <w:tc>
          <w:tcPr>
            <w:tcW w:w="540" w:type="dxa"/>
            <w:vMerge w:val="restart"/>
          </w:tcPr>
          <w:p w14:paraId="0A09AF6A"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p w14:paraId="309B2CA8"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2.1</w:t>
            </w:r>
          </w:p>
          <w:p w14:paraId="4C0CF6E2" w14:textId="77777777" w:rsidR="006539F3" w:rsidRPr="00831007" w:rsidRDefault="006539F3" w:rsidP="00073F31">
            <w:pPr>
              <w:rPr>
                <w:rFonts w:ascii="Times New Roman" w:eastAsia="MS Mincho" w:hAnsi="Times New Roman" w:cs="Times New Roman"/>
                <w:lang w:eastAsia="ja-JP"/>
              </w:rPr>
            </w:pPr>
          </w:p>
          <w:p w14:paraId="28680B61" w14:textId="77777777" w:rsidR="006539F3" w:rsidRPr="00831007" w:rsidRDefault="006539F3" w:rsidP="00073F31">
            <w:pPr>
              <w:rPr>
                <w:rFonts w:ascii="Times New Roman" w:eastAsia="MS Mincho" w:hAnsi="Times New Roman" w:cs="Times New Roman"/>
                <w:lang w:eastAsia="ja-JP"/>
              </w:rPr>
            </w:pPr>
          </w:p>
          <w:p w14:paraId="3A894275" w14:textId="77777777" w:rsidR="006539F3" w:rsidRPr="00831007" w:rsidRDefault="006539F3" w:rsidP="00073F31">
            <w:pPr>
              <w:rPr>
                <w:rFonts w:ascii="Times New Roman" w:eastAsia="MS Mincho" w:hAnsi="Times New Roman" w:cs="Times New Roman"/>
                <w:lang w:eastAsia="ja-JP"/>
              </w:rPr>
            </w:pPr>
          </w:p>
          <w:p w14:paraId="3EC76183"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2.2</w:t>
            </w:r>
          </w:p>
        </w:tc>
        <w:tc>
          <w:tcPr>
            <w:tcW w:w="1368" w:type="dxa"/>
          </w:tcPr>
          <w:p w14:paraId="01F4C4B9"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Potato</w:t>
            </w:r>
          </w:p>
        </w:tc>
        <w:tc>
          <w:tcPr>
            <w:tcW w:w="720" w:type="dxa"/>
          </w:tcPr>
          <w:p w14:paraId="262B906D" w14:textId="77777777" w:rsidR="006539F3" w:rsidRPr="00831007" w:rsidRDefault="006539F3" w:rsidP="00073F31">
            <w:pPr>
              <w:rPr>
                <w:rFonts w:ascii="Times New Roman" w:eastAsia="MS Mincho" w:hAnsi="Times New Roman" w:cs="Times New Roman"/>
                <w:lang w:eastAsia="ja-JP"/>
              </w:rPr>
            </w:pPr>
          </w:p>
        </w:tc>
        <w:tc>
          <w:tcPr>
            <w:tcW w:w="810" w:type="dxa"/>
          </w:tcPr>
          <w:p w14:paraId="7050674F" w14:textId="77777777" w:rsidR="006539F3" w:rsidRPr="00831007" w:rsidRDefault="006539F3" w:rsidP="00073F31">
            <w:pPr>
              <w:rPr>
                <w:rFonts w:ascii="Times New Roman" w:eastAsia="MS Mincho" w:hAnsi="Times New Roman" w:cs="Times New Roman"/>
                <w:lang w:eastAsia="ja-JP"/>
              </w:rPr>
            </w:pPr>
          </w:p>
        </w:tc>
        <w:tc>
          <w:tcPr>
            <w:tcW w:w="1080" w:type="dxa"/>
          </w:tcPr>
          <w:p w14:paraId="57983E01" w14:textId="77777777" w:rsidR="006539F3" w:rsidRPr="00831007" w:rsidRDefault="006539F3" w:rsidP="00073F31">
            <w:pPr>
              <w:rPr>
                <w:rFonts w:ascii="Times New Roman" w:eastAsia="MS Mincho" w:hAnsi="Times New Roman" w:cs="Times New Roman"/>
                <w:lang w:eastAsia="ja-JP"/>
              </w:rPr>
            </w:pPr>
          </w:p>
        </w:tc>
        <w:tc>
          <w:tcPr>
            <w:tcW w:w="830" w:type="dxa"/>
          </w:tcPr>
          <w:p w14:paraId="068F9365" w14:textId="77777777" w:rsidR="006539F3" w:rsidRPr="00831007" w:rsidRDefault="006539F3" w:rsidP="00073F31">
            <w:pPr>
              <w:rPr>
                <w:rFonts w:ascii="Times New Roman" w:eastAsia="MS Mincho" w:hAnsi="Times New Roman" w:cs="Times New Roman"/>
                <w:lang w:eastAsia="ja-JP"/>
              </w:rPr>
            </w:pPr>
          </w:p>
        </w:tc>
        <w:tc>
          <w:tcPr>
            <w:tcW w:w="896" w:type="dxa"/>
          </w:tcPr>
          <w:p w14:paraId="4D1633CD" w14:textId="77777777" w:rsidR="006539F3" w:rsidRPr="00831007" w:rsidRDefault="006539F3" w:rsidP="00073F31">
            <w:pPr>
              <w:rPr>
                <w:rFonts w:ascii="Times New Roman" w:eastAsia="MS Mincho" w:hAnsi="Times New Roman" w:cs="Times New Roman"/>
                <w:lang w:eastAsia="ja-JP"/>
              </w:rPr>
            </w:pPr>
          </w:p>
        </w:tc>
        <w:tc>
          <w:tcPr>
            <w:tcW w:w="254" w:type="dxa"/>
          </w:tcPr>
          <w:p w14:paraId="67CE1C75" w14:textId="77777777" w:rsidR="006539F3" w:rsidRPr="00831007" w:rsidRDefault="006539F3" w:rsidP="00073F31">
            <w:pPr>
              <w:rPr>
                <w:rFonts w:ascii="Times New Roman" w:eastAsia="MS Mincho" w:hAnsi="Times New Roman" w:cs="Times New Roman"/>
                <w:lang w:eastAsia="ja-JP"/>
              </w:rPr>
            </w:pPr>
          </w:p>
        </w:tc>
        <w:tc>
          <w:tcPr>
            <w:tcW w:w="720" w:type="dxa"/>
          </w:tcPr>
          <w:p w14:paraId="69269E4D" w14:textId="77777777" w:rsidR="006539F3" w:rsidRPr="00831007" w:rsidRDefault="006539F3" w:rsidP="00073F31">
            <w:pPr>
              <w:rPr>
                <w:rFonts w:ascii="Times New Roman" w:eastAsia="MS Mincho" w:hAnsi="Times New Roman" w:cs="Times New Roman"/>
                <w:lang w:eastAsia="ja-JP"/>
              </w:rPr>
            </w:pPr>
          </w:p>
        </w:tc>
        <w:tc>
          <w:tcPr>
            <w:tcW w:w="900" w:type="dxa"/>
          </w:tcPr>
          <w:p w14:paraId="0993DC19" w14:textId="77777777" w:rsidR="006539F3" w:rsidRPr="00831007" w:rsidRDefault="006539F3" w:rsidP="00073F31">
            <w:pPr>
              <w:rPr>
                <w:rFonts w:ascii="Times New Roman" w:eastAsia="MS Mincho" w:hAnsi="Times New Roman" w:cs="Times New Roman"/>
                <w:lang w:eastAsia="ja-JP"/>
              </w:rPr>
            </w:pPr>
          </w:p>
        </w:tc>
        <w:tc>
          <w:tcPr>
            <w:tcW w:w="270" w:type="dxa"/>
          </w:tcPr>
          <w:p w14:paraId="086F62AF" w14:textId="77777777" w:rsidR="006539F3" w:rsidRPr="00831007" w:rsidRDefault="006539F3" w:rsidP="00073F31">
            <w:pPr>
              <w:rPr>
                <w:rFonts w:ascii="Times New Roman" w:eastAsia="MS Mincho" w:hAnsi="Times New Roman" w:cs="Times New Roman"/>
                <w:lang w:eastAsia="ja-JP"/>
              </w:rPr>
            </w:pPr>
          </w:p>
        </w:tc>
        <w:tc>
          <w:tcPr>
            <w:tcW w:w="900" w:type="dxa"/>
          </w:tcPr>
          <w:p w14:paraId="34297E82" w14:textId="77777777" w:rsidR="006539F3" w:rsidRPr="00831007" w:rsidRDefault="006539F3" w:rsidP="00073F31">
            <w:pPr>
              <w:rPr>
                <w:rFonts w:ascii="Times New Roman" w:eastAsia="MS Mincho" w:hAnsi="Times New Roman" w:cs="Times New Roman"/>
                <w:lang w:eastAsia="ja-JP"/>
              </w:rPr>
            </w:pPr>
          </w:p>
        </w:tc>
        <w:tc>
          <w:tcPr>
            <w:tcW w:w="900" w:type="dxa"/>
          </w:tcPr>
          <w:p w14:paraId="36E71E23" w14:textId="77777777" w:rsidR="006539F3" w:rsidRPr="00831007" w:rsidRDefault="006539F3" w:rsidP="00073F31">
            <w:pPr>
              <w:rPr>
                <w:rFonts w:ascii="Times New Roman" w:eastAsia="MS Mincho" w:hAnsi="Times New Roman" w:cs="Times New Roman"/>
                <w:lang w:eastAsia="ja-JP"/>
              </w:rPr>
            </w:pPr>
          </w:p>
        </w:tc>
        <w:tc>
          <w:tcPr>
            <w:tcW w:w="810" w:type="dxa"/>
          </w:tcPr>
          <w:p w14:paraId="5B7C078B" w14:textId="77777777" w:rsidR="006539F3" w:rsidRPr="00831007" w:rsidRDefault="006539F3" w:rsidP="00073F31">
            <w:pPr>
              <w:rPr>
                <w:rFonts w:ascii="Times New Roman" w:eastAsia="MS Mincho" w:hAnsi="Times New Roman" w:cs="Times New Roman"/>
                <w:lang w:eastAsia="ja-JP"/>
              </w:rPr>
            </w:pPr>
          </w:p>
        </w:tc>
        <w:tc>
          <w:tcPr>
            <w:tcW w:w="720" w:type="dxa"/>
          </w:tcPr>
          <w:p w14:paraId="403A4FBD" w14:textId="77777777" w:rsidR="006539F3" w:rsidRPr="00831007" w:rsidRDefault="006539F3" w:rsidP="00073F31">
            <w:pPr>
              <w:rPr>
                <w:rFonts w:ascii="Times New Roman" w:eastAsia="MS Mincho" w:hAnsi="Times New Roman" w:cs="Times New Roman"/>
                <w:lang w:eastAsia="ja-JP"/>
              </w:rPr>
            </w:pPr>
          </w:p>
        </w:tc>
        <w:tc>
          <w:tcPr>
            <w:tcW w:w="990" w:type="dxa"/>
          </w:tcPr>
          <w:p w14:paraId="1811E340" w14:textId="77777777" w:rsidR="006539F3" w:rsidRPr="00831007" w:rsidRDefault="006539F3" w:rsidP="00073F31">
            <w:pPr>
              <w:rPr>
                <w:rFonts w:ascii="Times New Roman" w:eastAsia="MS Mincho" w:hAnsi="Times New Roman" w:cs="Times New Roman"/>
                <w:lang w:eastAsia="ja-JP"/>
              </w:rPr>
            </w:pPr>
          </w:p>
        </w:tc>
        <w:tc>
          <w:tcPr>
            <w:tcW w:w="1170" w:type="dxa"/>
          </w:tcPr>
          <w:p w14:paraId="0147BCB6" w14:textId="77777777" w:rsidR="006539F3" w:rsidRPr="00831007" w:rsidRDefault="006539F3" w:rsidP="00073F31">
            <w:pPr>
              <w:rPr>
                <w:rFonts w:ascii="Times New Roman" w:eastAsia="MS Mincho" w:hAnsi="Times New Roman" w:cs="Times New Roman"/>
                <w:lang w:eastAsia="ja-JP"/>
              </w:rPr>
            </w:pPr>
          </w:p>
        </w:tc>
      </w:tr>
      <w:tr w:rsidR="006539F3" w:rsidRPr="00831007" w14:paraId="7C664911" w14:textId="77777777" w:rsidTr="009742BC">
        <w:trPr>
          <w:trHeight w:val="417"/>
        </w:trPr>
        <w:tc>
          <w:tcPr>
            <w:tcW w:w="540" w:type="dxa"/>
            <w:vMerge/>
          </w:tcPr>
          <w:p w14:paraId="208A433E" w14:textId="77777777" w:rsidR="006539F3" w:rsidRPr="00831007" w:rsidRDefault="006539F3" w:rsidP="00073F31">
            <w:pPr>
              <w:rPr>
                <w:rFonts w:ascii="Times New Roman" w:eastAsia="MS Mincho" w:hAnsi="Times New Roman" w:cs="Times New Roman"/>
                <w:lang w:eastAsia="ja-JP"/>
              </w:rPr>
            </w:pPr>
          </w:p>
        </w:tc>
        <w:tc>
          <w:tcPr>
            <w:tcW w:w="1368" w:type="dxa"/>
          </w:tcPr>
          <w:p w14:paraId="7342621C"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Disease:- lateblight-</w:t>
            </w:r>
          </w:p>
        </w:tc>
        <w:tc>
          <w:tcPr>
            <w:tcW w:w="720" w:type="dxa"/>
          </w:tcPr>
          <w:p w14:paraId="54BABC0A"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810" w:type="dxa"/>
          </w:tcPr>
          <w:p w14:paraId="1ACCACD1"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2kg/ha</w:t>
            </w:r>
          </w:p>
        </w:tc>
        <w:tc>
          <w:tcPr>
            <w:tcW w:w="1080" w:type="dxa"/>
          </w:tcPr>
          <w:p w14:paraId="390E97F5" w14:textId="77777777" w:rsidR="006539F3" w:rsidRPr="00831007" w:rsidRDefault="006539F3" w:rsidP="00073F31">
            <w:pPr>
              <w:rPr>
                <w:rFonts w:ascii="Times New Roman" w:eastAsia="MS Mincho" w:hAnsi="Times New Roman" w:cs="Times New Roman"/>
                <w:lang w:eastAsia="ja-JP"/>
              </w:rPr>
            </w:pPr>
          </w:p>
        </w:tc>
        <w:tc>
          <w:tcPr>
            <w:tcW w:w="830" w:type="dxa"/>
          </w:tcPr>
          <w:p w14:paraId="7FE85729" w14:textId="77777777" w:rsidR="006539F3" w:rsidRPr="00831007" w:rsidRDefault="006539F3" w:rsidP="00073F31">
            <w:pPr>
              <w:rPr>
                <w:rFonts w:ascii="Times New Roman" w:eastAsia="MS Mincho" w:hAnsi="Times New Roman" w:cs="Times New Roman"/>
                <w:lang w:eastAsia="ja-JP"/>
              </w:rPr>
            </w:pPr>
          </w:p>
        </w:tc>
        <w:tc>
          <w:tcPr>
            <w:tcW w:w="896" w:type="dxa"/>
          </w:tcPr>
          <w:p w14:paraId="0F64B2D6" w14:textId="77777777" w:rsidR="006539F3" w:rsidRPr="00831007" w:rsidRDefault="006539F3" w:rsidP="00073F31">
            <w:pPr>
              <w:rPr>
                <w:rFonts w:ascii="Times New Roman" w:eastAsia="MS Mincho" w:hAnsi="Times New Roman" w:cs="Times New Roman"/>
                <w:lang w:eastAsia="ja-JP"/>
              </w:rPr>
            </w:pPr>
          </w:p>
        </w:tc>
        <w:tc>
          <w:tcPr>
            <w:tcW w:w="254" w:type="dxa"/>
          </w:tcPr>
          <w:p w14:paraId="252D87CC" w14:textId="77777777" w:rsidR="006539F3" w:rsidRPr="00831007" w:rsidRDefault="006539F3" w:rsidP="00073F31">
            <w:pPr>
              <w:rPr>
                <w:rFonts w:ascii="Times New Roman" w:eastAsia="MS Mincho" w:hAnsi="Times New Roman" w:cs="Times New Roman"/>
                <w:lang w:eastAsia="ja-JP"/>
              </w:rPr>
            </w:pPr>
          </w:p>
        </w:tc>
        <w:tc>
          <w:tcPr>
            <w:tcW w:w="720" w:type="dxa"/>
          </w:tcPr>
          <w:p w14:paraId="5EBF5E98" w14:textId="77777777" w:rsidR="006539F3" w:rsidRPr="00831007" w:rsidRDefault="006539F3" w:rsidP="00073F31">
            <w:pPr>
              <w:rPr>
                <w:rFonts w:ascii="Times New Roman" w:eastAsia="MS Mincho" w:hAnsi="Times New Roman" w:cs="Times New Roman"/>
                <w:lang w:eastAsia="ja-JP"/>
              </w:rPr>
            </w:pPr>
          </w:p>
        </w:tc>
        <w:tc>
          <w:tcPr>
            <w:tcW w:w="900" w:type="dxa"/>
          </w:tcPr>
          <w:p w14:paraId="6E9CE3FA"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70" w:type="dxa"/>
          </w:tcPr>
          <w:p w14:paraId="13E2EA34" w14:textId="77777777" w:rsidR="006539F3" w:rsidRPr="00831007" w:rsidRDefault="006539F3" w:rsidP="00073F31">
            <w:pPr>
              <w:rPr>
                <w:rFonts w:ascii="Times New Roman" w:eastAsia="MS Mincho" w:hAnsi="Times New Roman" w:cs="Times New Roman"/>
                <w:lang w:eastAsia="ja-JP"/>
              </w:rPr>
            </w:pPr>
          </w:p>
        </w:tc>
        <w:tc>
          <w:tcPr>
            <w:tcW w:w="900" w:type="dxa"/>
          </w:tcPr>
          <w:p w14:paraId="033F9474" w14:textId="77777777" w:rsidR="006539F3" w:rsidRPr="00831007" w:rsidRDefault="006539F3" w:rsidP="00073F31">
            <w:pPr>
              <w:rPr>
                <w:rFonts w:ascii="Times New Roman" w:eastAsia="MS Mincho" w:hAnsi="Times New Roman" w:cs="Times New Roman"/>
                <w:lang w:eastAsia="ja-JP"/>
              </w:rPr>
            </w:pPr>
          </w:p>
        </w:tc>
        <w:tc>
          <w:tcPr>
            <w:tcW w:w="900" w:type="dxa"/>
          </w:tcPr>
          <w:p w14:paraId="392EC529" w14:textId="77777777" w:rsidR="006539F3" w:rsidRPr="00831007" w:rsidRDefault="006539F3" w:rsidP="00073F31">
            <w:pPr>
              <w:rPr>
                <w:rFonts w:ascii="Times New Roman" w:eastAsia="MS Mincho" w:hAnsi="Times New Roman" w:cs="Times New Roman"/>
                <w:lang w:eastAsia="ja-JP"/>
              </w:rPr>
            </w:pPr>
          </w:p>
        </w:tc>
        <w:tc>
          <w:tcPr>
            <w:tcW w:w="810" w:type="dxa"/>
          </w:tcPr>
          <w:p w14:paraId="524E9761" w14:textId="77777777" w:rsidR="006539F3" w:rsidRPr="00831007" w:rsidRDefault="006539F3" w:rsidP="00073F31">
            <w:pPr>
              <w:rPr>
                <w:rFonts w:ascii="Times New Roman" w:eastAsia="MS Mincho" w:hAnsi="Times New Roman" w:cs="Times New Roman"/>
                <w:lang w:eastAsia="ja-JP"/>
              </w:rPr>
            </w:pPr>
          </w:p>
        </w:tc>
        <w:tc>
          <w:tcPr>
            <w:tcW w:w="720" w:type="dxa"/>
          </w:tcPr>
          <w:p w14:paraId="2C123AC8" w14:textId="77777777" w:rsidR="006539F3" w:rsidRPr="00831007" w:rsidRDefault="006539F3" w:rsidP="00073F31">
            <w:pPr>
              <w:rPr>
                <w:rFonts w:ascii="Times New Roman" w:eastAsia="MS Mincho" w:hAnsi="Times New Roman" w:cs="Times New Roman"/>
                <w:lang w:eastAsia="ja-JP"/>
              </w:rPr>
            </w:pPr>
          </w:p>
        </w:tc>
        <w:tc>
          <w:tcPr>
            <w:tcW w:w="990" w:type="dxa"/>
          </w:tcPr>
          <w:p w14:paraId="5265DCA1" w14:textId="77777777" w:rsidR="006539F3" w:rsidRPr="00831007" w:rsidRDefault="006539F3" w:rsidP="00073F31">
            <w:pPr>
              <w:rPr>
                <w:rFonts w:ascii="Times New Roman" w:eastAsia="MS Mincho" w:hAnsi="Times New Roman" w:cs="Times New Roman"/>
                <w:lang w:eastAsia="ja-JP"/>
              </w:rPr>
            </w:pPr>
          </w:p>
        </w:tc>
        <w:tc>
          <w:tcPr>
            <w:tcW w:w="1170" w:type="dxa"/>
          </w:tcPr>
          <w:p w14:paraId="28CDDB64" w14:textId="77777777" w:rsidR="006539F3" w:rsidRPr="00831007" w:rsidRDefault="006539F3" w:rsidP="00073F31">
            <w:pPr>
              <w:rPr>
                <w:rFonts w:ascii="Times New Roman" w:eastAsia="MS Mincho" w:hAnsi="Times New Roman" w:cs="Times New Roman"/>
                <w:lang w:eastAsia="ja-JP"/>
              </w:rPr>
            </w:pPr>
          </w:p>
        </w:tc>
      </w:tr>
      <w:tr w:rsidR="006539F3" w:rsidRPr="00831007" w14:paraId="04706C15" w14:textId="77777777" w:rsidTr="009742BC">
        <w:trPr>
          <w:trHeight w:val="680"/>
        </w:trPr>
        <w:tc>
          <w:tcPr>
            <w:tcW w:w="540" w:type="dxa"/>
            <w:vMerge/>
          </w:tcPr>
          <w:p w14:paraId="7B0E04C9" w14:textId="77777777" w:rsidR="006539F3" w:rsidRPr="00831007" w:rsidRDefault="006539F3" w:rsidP="00073F31">
            <w:pPr>
              <w:rPr>
                <w:rFonts w:ascii="Times New Roman" w:eastAsia="MS Mincho" w:hAnsi="Times New Roman" w:cs="Times New Roman"/>
                <w:lang w:eastAsia="ja-JP"/>
              </w:rPr>
            </w:pPr>
          </w:p>
        </w:tc>
        <w:tc>
          <w:tcPr>
            <w:tcW w:w="1368" w:type="dxa"/>
          </w:tcPr>
          <w:p w14:paraId="63DA9DB6"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early Blight</w:t>
            </w:r>
          </w:p>
        </w:tc>
        <w:tc>
          <w:tcPr>
            <w:tcW w:w="720" w:type="dxa"/>
          </w:tcPr>
          <w:p w14:paraId="54E13159" w14:textId="77777777" w:rsidR="006539F3" w:rsidRPr="00831007" w:rsidRDefault="006539F3" w:rsidP="00073F31">
            <w:pPr>
              <w:rPr>
                <w:rFonts w:ascii="Times New Roman" w:eastAsia="MS Mincho" w:hAnsi="Times New Roman" w:cs="Times New Roman"/>
                <w:lang w:eastAsia="ja-JP"/>
              </w:rPr>
            </w:pPr>
          </w:p>
        </w:tc>
        <w:tc>
          <w:tcPr>
            <w:tcW w:w="810" w:type="dxa"/>
          </w:tcPr>
          <w:p w14:paraId="5E2F0231" w14:textId="77777777" w:rsidR="006539F3" w:rsidRPr="00831007" w:rsidRDefault="006539F3" w:rsidP="00073F31">
            <w:pPr>
              <w:rPr>
                <w:rFonts w:ascii="Times New Roman" w:eastAsia="MS Mincho" w:hAnsi="Times New Roman" w:cs="Times New Roman"/>
                <w:lang w:eastAsia="ja-JP"/>
              </w:rPr>
            </w:pPr>
          </w:p>
        </w:tc>
        <w:tc>
          <w:tcPr>
            <w:tcW w:w="1080" w:type="dxa"/>
          </w:tcPr>
          <w:p w14:paraId="4C73E9FE" w14:textId="77777777" w:rsidR="006539F3" w:rsidRPr="00831007" w:rsidRDefault="006539F3" w:rsidP="00073F31">
            <w:pPr>
              <w:rPr>
                <w:rFonts w:ascii="Times New Roman" w:eastAsia="MS Mincho" w:hAnsi="Times New Roman" w:cs="Times New Roman"/>
                <w:lang w:eastAsia="ja-JP"/>
              </w:rPr>
            </w:pPr>
          </w:p>
        </w:tc>
        <w:tc>
          <w:tcPr>
            <w:tcW w:w="830" w:type="dxa"/>
          </w:tcPr>
          <w:p w14:paraId="15E48719" w14:textId="77777777" w:rsidR="006539F3" w:rsidRPr="00831007" w:rsidRDefault="006539F3" w:rsidP="00073F31">
            <w:pPr>
              <w:rPr>
                <w:rFonts w:ascii="Times New Roman" w:eastAsia="MS Mincho" w:hAnsi="Times New Roman" w:cs="Times New Roman"/>
                <w:lang w:eastAsia="ja-JP"/>
              </w:rPr>
            </w:pPr>
          </w:p>
        </w:tc>
        <w:tc>
          <w:tcPr>
            <w:tcW w:w="896" w:type="dxa"/>
          </w:tcPr>
          <w:p w14:paraId="7B1F8B0B" w14:textId="77777777" w:rsidR="006539F3" w:rsidRPr="00831007" w:rsidRDefault="006539F3" w:rsidP="00073F31">
            <w:pPr>
              <w:rPr>
                <w:rFonts w:ascii="Times New Roman" w:eastAsia="MS Mincho" w:hAnsi="Times New Roman" w:cs="Times New Roman"/>
                <w:lang w:eastAsia="ja-JP"/>
              </w:rPr>
            </w:pPr>
          </w:p>
        </w:tc>
        <w:tc>
          <w:tcPr>
            <w:tcW w:w="254" w:type="dxa"/>
          </w:tcPr>
          <w:p w14:paraId="04261159" w14:textId="77777777" w:rsidR="006539F3" w:rsidRPr="00831007" w:rsidRDefault="006539F3" w:rsidP="00073F31">
            <w:pPr>
              <w:rPr>
                <w:rFonts w:ascii="Times New Roman" w:eastAsia="MS Mincho" w:hAnsi="Times New Roman" w:cs="Times New Roman"/>
                <w:lang w:eastAsia="ja-JP"/>
              </w:rPr>
            </w:pPr>
          </w:p>
        </w:tc>
        <w:tc>
          <w:tcPr>
            <w:tcW w:w="720" w:type="dxa"/>
          </w:tcPr>
          <w:p w14:paraId="4374299F" w14:textId="77777777" w:rsidR="006539F3" w:rsidRPr="00831007" w:rsidRDefault="006539F3" w:rsidP="00073F31">
            <w:pPr>
              <w:rPr>
                <w:rFonts w:ascii="Times New Roman" w:eastAsia="MS Mincho" w:hAnsi="Times New Roman" w:cs="Times New Roman"/>
                <w:lang w:eastAsia="ja-JP"/>
              </w:rPr>
            </w:pPr>
          </w:p>
        </w:tc>
        <w:tc>
          <w:tcPr>
            <w:tcW w:w="900" w:type="dxa"/>
          </w:tcPr>
          <w:p w14:paraId="5A6D8BA2" w14:textId="77777777" w:rsidR="006539F3" w:rsidRPr="00831007" w:rsidRDefault="006539F3" w:rsidP="00073F31">
            <w:pPr>
              <w:rPr>
                <w:rFonts w:ascii="Times New Roman" w:eastAsia="MS Mincho" w:hAnsi="Times New Roman" w:cs="Times New Roman"/>
                <w:lang w:eastAsia="ja-JP"/>
              </w:rPr>
            </w:pPr>
          </w:p>
        </w:tc>
        <w:tc>
          <w:tcPr>
            <w:tcW w:w="270" w:type="dxa"/>
          </w:tcPr>
          <w:p w14:paraId="37929BA5" w14:textId="77777777" w:rsidR="006539F3" w:rsidRPr="00831007" w:rsidRDefault="006539F3" w:rsidP="00073F31">
            <w:pPr>
              <w:rPr>
                <w:rFonts w:ascii="Times New Roman" w:eastAsia="MS Mincho" w:hAnsi="Times New Roman" w:cs="Times New Roman"/>
                <w:lang w:eastAsia="ja-JP"/>
              </w:rPr>
            </w:pPr>
          </w:p>
        </w:tc>
        <w:tc>
          <w:tcPr>
            <w:tcW w:w="900" w:type="dxa"/>
          </w:tcPr>
          <w:p w14:paraId="0E69E1F6" w14:textId="77777777" w:rsidR="006539F3" w:rsidRPr="00831007" w:rsidRDefault="006539F3" w:rsidP="00073F31">
            <w:pPr>
              <w:rPr>
                <w:rFonts w:ascii="Times New Roman" w:eastAsia="MS Mincho" w:hAnsi="Times New Roman" w:cs="Times New Roman"/>
                <w:lang w:eastAsia="ja-JP"/>
              </w:rPr>
            </w:pPr>
          </w:p>
        </w:tc>
        <w:tc>
          <w:tcPr>
            <w:tcW w:w="900" w:type="dxa"/>
          </w:tcPr>
          <w:p w14:paraId="0F0E45C1" w14:textId="77777777" w:rsidR="006539F3" w:rsidRPr="00831007" w:rsidRDefault="006539F3" w:rsidP="00073F31">
            <w:pPr>
              <w:rPr>
                <w:rFonts w:ascii="Times New Roman" w:eastAsia="MS Mincho" w:hAnsi="Times New Roman" w:cs="Times New Roman"/>
                <w:lang w:eastAsia="ja-JP"/>
              </w:rPr>
            </w:pPr>
          </w:p>
        </w:tc>
        <w:tc>
          <w:tcPr>
            <w:tcW w:w="810" w:type="dxa"/>
          </w:tcPr>
          <w:p w14:paraId="3196B71C" w14:textId="77777777" w:rsidR="006539F3" w:rsidRPr="00831007" w:rsidRDefault="006539F3" w:rsidP="00073F31">
            <w:pPr>
              <w:rPr>
                <w:rFonts w:ascii="Times New Roman" w:eastAsia="MS Mincho" w:hAnsi="Times New Roman" w:cs="Times New Roman"/>
                <w:lang w:eastAsia="ja-JP"/>
              </w:rPr>
            </w:pPr>
          </w:p>
        </w:tc>
        <w:tc>
          <w:tcPr>
            <w:tcW w:w="720" w:type="dxa"/>
          </w:tcPr>
          <w:p w14:paraId="7DFB7746" w14:textId="77777777" w:rsidR="006539F3" w:rsidRPr="00831007" w:rsidRDefault="006539F3" w:rsidP="00073F31">
            <w:pPr>
              <w:rPr>
                <w:rFonts w:ascii="Times New Roman" w:eastAsia="MS Mincho" w:hAnsi="Times New Roman" w:cs="Times New Roman"/>
                <w:lang w:eastAsia="ja-JP"/>
              </w:rPr>
            </w:pPr>
          </w:p>
        </w:tc>
        <w:tc>
          <w:tcPr>
            <w:tcW w:w="990" w:type="dxa"/>
          </w:tcPr>
          <w:p w14:paraId="331BAAEC" w14:textId="77777777" w:rsidR="006539F3" w:rsidRPr="00831007" w:rsidRDefault="006539F3" w:rsidP="00073F31">
            <w:pPr>
              <w:rPr>
                <w:rFonts w:ascii="Times New Roman" w:eastAsia="MS Mincho" w:hAnsi="Times New Roman" w:cs="Times New Roman"/>
                <w:lang w:eastAsia="ja-JP"/>
              </w:rPr>
            </w:pPr>
          </w:p>
        </w:tc>
        <w:tc>
          <w:tcPr>
            <w:tcW w:w="1170" w:type="dxa"/>
          </w:tcPr>
          <w:p w14:paraId="4778E831" w14:textId="77777777" w:rsidR="006539F3" w:rsidRPr="00831007" w:rsidRDefault="006539F3" w:rsidP="00073F31">
            <w:pPr>
              <w:rPr>
                <w:rFonts w:ascii="Times New Roman" w:eastAsia="MS Mincho" w:hAnsi="Times New Roman" w:cs="Times New Roman"/>
                <w:lang w:eastAsia="ja-JP"/>
              </w:rPr>
            </w:pPr>
          </w:p>
        </w:tc>
      </w:tr>
      <w:tr w:rsidR="006539F3" w:rsidRPr="00831007" w14:paraId="5F86087D" w14:textId="77777777" w:rsidTr="009742BC">
        <w:trPr>
          <w:trHeight w:val="428"/>
        </w:trPr>
        <w:tc>
          <w:tcPr>
            <w:tcW w:w="540" w:type="dxa"/>
            <w:vMerge/>
          </w:tcPr>
          <w:p w14:paraId="67EF11A8" w14:textId="77777777" w:rsidR="006539F3" w:rsidRPr="00831007" w:rsidRDefault="006539F3" w:rsidP="00073F31">
            <w:pPr>
              <w:rPr>
                <w:rFonts w:ascii="Times New Roman" w:eastAsia="MS Mincho" w:hAnsi="Times New Roman" w:cs="Times New Roman"/>
                <w:lang w:eastAsia="ja-JP"/>
              </w:rPr>
            </w:pPr>
          </w:p>
        </w:tc>
        <w:tc>
          <w:tcPr>
            <w:tcW w:w="1368" w:type="dxa"/>
          </w:tcPr>
          <w:p w14:paraId="5985446E"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Pest:- </w:t>
            </w:r>
          </w:p>
        </w:tc>
        <w:tc>
          <w:tcPr>
            <w:tcW w:w="720" w:type="dxa"/>
          </w:tcPr>
          <w:p w14:paraId="689F071A" w14:textId="77777777" w:rsidR="006539F3" w:rsidRPr="00831007" w:rsidRDefault="006539F3" w:rsidP="00073F31">
            <w:pPr>
              <w:rPr>
                <w:rFonts w:ascii="Times New Roman" w:eastAsia="MS Mincho" w:hAnsi="Times New Roman" w:cs="Times New Roman"/>
                <w:lang w:eastAsia="ja-JP"/>
              </w:rPr>
            </w:pPr>
          </w:p>
        </w:tc>
        <w:tc>
          <w:tcPr>
            <w:tcW w:w="810" w:type="dxa"/>
          </w:tcPr>
          <w:p w14:paraId="37E053CD" w14:textId="77777777" w:rsidR="006539F3" w:rsidRPr="00831007" w:rsidRDefault="006539F3" w:rsidP="00073F31">
            <w:pPr>
              <w:rPr>
                <w:rFonts w:ascii="Times New Roman" w:eastAsia="MS Mincho" w:hAnsi="Times New Roman" w:cs="Times New Roman"/>
                <w:lang w:eastAsia="ja-JP"/>
              </w:rPr>
            </w:pPr>
          </w:p>
        </w:tc>
        <w:tc>
          <w:tcPr>
            <w:tcW w:w="1080" w:type="dxa"/>
          </w:tcPr>
          <w:p w14:paraId="33FBB3C5" w14:textId="77777777" w:rsidR="006539F3" w:rsidRPr="00831007" w:rsidRDefault="006539F3" w:rsidP="00073F31">
            <w:pPr>
              <w:rPr>
                <w:rFonts w:ascii="Times New Roman" w:eastAsia="MS Mincho" w:hAnsi="Times New Roman" w:cs="Times New Roman"/>
                <w:lang w:eastAsia="ja-JP"/>
              </w:rPr>
            </w:pPr>
          </w:p>
        </w:tc>
        <w:tc>
          <w:tcPr>
            <w:tcW w:w="830" w:type="dxa"/>
          </w:tcPr>
          <w:p w14:paraId="5A2C4D4E" w14:textId="77777777" w:rsidR="006539F3" w:rsidRPr="00831007" w:rsidRDefault="006539F3" w:rsidP="00073F31">
            <w:pPr>
              <w:rPr>
                <w:rFonts w:ascii="Times New Roman" w:eastAsia="MS Mincho" w:hAnsi="Times New Roman" w:cs="Times New Roman"/>
                <w:lang w:eastAsia="ja-JP"/>
              </w:rPr>
            </w:pPr>
          </w:p>
        </w:tc>
        <w:tc>
          <w:tcPr>
            <w:tcW w:w="896" w:type="dxa"/>
          </w:tcPr>
          <w:p w14:paraId="709E80C6" w14:textId="77777777" w:rsidR="006539F3" w:rsidRPr="00831007" w:rsidRDefault="006539F3" w:rsidP="00073F31">
            <w:pPr>
              <w:rPr>
                <w:rFonts w:ascii="Times New Roman" w:eastAsia="MS Mincho" w:hAnsi="Times New Roman" w:cs="Times New Roman"/>
                <w:lang w:eastAsia="ja-JP"/>
              </w:rPr>
            </w:pPr>
          </w:p>
        </w:tc>
        <w:tc>
          <w:tcPr>
            <w:tcW w:w="254" w:type="dxa"/>
          </w:tcPr>
          <w:p w14:paraId="0BBF2B29" w14:textId="77777777" w:rsidR="006539F3" w:rsidRPr="00831007" w:rsidRDefault="006539F3" w:rsidP="00073F31">
            <w:pPr>
              <w:rPr>
                <w:rFonts w:ascii="Times New Roman" w:eastAsia="MS Mincho" w:hAnsi="Times New Roman" w:cs="Times New Roman"/>
                <w:lang w:eastAsia="ja-JP"/>
              </w:rPr>
            </w:pPr>
          </w:p>
        </w:tc>
        <w:tc>
          <w:tcPr>
            <w:tcW w:w="720" w:type="dxa"/>
          </w:tcPr>
          <w:p w14:paraId="3FE787DB" w14:textId="77777777" w:rsidR="006539F3" w:rsidRPr="00831007" w:rsidRDefault="006539F3" w:rsidP="00073F31">
            <w:pPr>
              <w:rPr>
                <w:rFonts w:ascii="Times New Roman" w:eastAsia="MS Mincho" w:hAnsi="Times New Roman" w:cs="Times New Roman"/>
                <w:lang w:eastAsia="ja-JP"/>
              </w:rPr>
            </w:pPr>
          </w:p>
        </w:tc>
        <w:tc>
          <w:tcPr>
            <w:tcW w:w="900" w:type="dxa"/>
          </w:tcPr>
          <w:p w14:paraId="3053ACBC" w14:textId="77777777" w:rsidR="006539F3" w:rsidRPr="00831007" w:rsidRDefault="006539F3" w:rsidP="00073F31">
            <w:pPr>
              <w:rPr>
                <w:rFonts w:ascii="Times New Roman" w:eastAsia="MS Mincho" w:hAnsi="Times New Roman" w:cs="Times New Roman"/>
                <w:lang w:eastAsia="ja-JP"/>
              </w:rPr>
            </w:pPr>
          </w:p>
        </w:tc>
        <w:tc>
          <w:tcPr>
            <w:tcW w:w="270" w:type="dxa"/>
          </w:tcPr>
          <w:p w14:paraId="1516696A" w14:textId="77777777" w:rsidR="006539F3" w:rsidRPr="00831007" w:rsidRDefault="006539F3" w:rsidP="00073F31">
            <w:pPr>
              <w:rPr>
                <w:rFonts w:ascii="Times New Roman" w:eastAsia="MS Mincho" w:hAnsi="Times New Roman" w:cs="Times New Roman"/>
                <w:lang w:eastAsia="ja-JP"/>
              </w:rPr>
            </w:pPr>
          </w:p>
        </w:tc>
        <w:tc>
          <w:tcPr>
            <w:tcW w:w="900" w:type="dxa"/>
          </w:tcPr>
          <w:p w14:paraId="17D6B511" w14:textId="77777777" w:rsidR="006539F3" w:rsidRPr="00831007" w:rsidRDefault="006539F3" w:rsidP="00073F31">
            <w:pPr>
              <w:rPr>
                <w:rFonts w:ascii="Times New Roman" w:eastAsia="MS Mincho" w:hAnsi="Times New Roman" w:cs="Times New Roman"/>
                <w:lang w:eastAsia="ja-JP"/>
              </w:rPr>
            </w:pPr>
          </w:p>
        </w:tc>
        <w:tc>
          <w:tcPr>
            <w:tcW w:w="900" w:type="dxa"/>
          </w:tcPr>
          <w:p w14:paraId="22ED1170" w14:textId="77777777" w:rsidR="006539F3" w:rsidRPr="00831007" w:rsidRDefault="006539F3" w:rsidP="00073F31">
            <w:pPr>
              <w:rPr>
                <w:rFonts w:ascii="Times New Roman" w:eastAsia="MS Mincho" w:hAnsi="Times New Roman" w:cs="Times New Roman"/>
                <w:lang w:eastAsia="ja-JP"/>
              </w:rPr>
            </w:pPr>
          </w:p>
        </w:tc>
        <w:tc>
          <w:tcPr>
            <w:tcW w:w="810" w:type="dxa"/>
          </w:tcPr>
          <w:p w14:paraId="7BC2BB5E" w14:textId="77777777" w:rsidR="006539F3" w:rsidRPr="00831007" w:rsidRDefault="006539F3" w:rsidP="00073F31">
            <w:pPr>
              <w:rPr>
                <w:rFonts w:ascii="Times New Roman" w:eastAsia="MS Mincho" w:hAnsi="Times New Roman" w:cs="Times New Roman"/>
                <w:lang w:eastAsia="ja-JP"/>
              </w:rPr>
            </w:pPr>
          </w:p>
        </w:tc>
        <w:tc>
          <w:tcPr>
            <w:tcW w:w="720" w:type="dxa"/>
          </w:tcPr>
          <w:p w14:paraId="789B0280" w14:textId="77777777" w:rsidR="006539F3" w:rsidRPr="00831007" w:rsidRDefault="006539F3" w:rsidP="00073F31">
            <w:pPr>
              <w:rPr>
                <w:rFonts w:ascii="Times New Roman" w:eastAsia="MS Mincho" w:hAnsi="Times New Roman" w:cs="Times New Roman"/>
                <w:lang w:eastAsia="ja-JP"/>
              </w:rPr>
            </w:pPr>
          </w:p>
        </w:tc>
        <w:tc>
          <w:tcPr>
            <w:tcW w:w="990" w:type="dxa"/>
          </w:tcPr>
          <w:p w14:paraId="6DBBE45B" w14:textId="77777777" w:rsidR="006539F3" w:rsidRPr="00831007" w:rsidRDefault="006539F3" w:rsidP="00073F31">
            <w:pPr>
              <w:rPr>
                <w:rFonts w:ascii="Times New Roman" w:eastAsia="MS Mincho" w:hAnsi="Times New Roman" w:cs="Times New Roman"/>
                <w:lang w:eastAsia="ja-JP"/>
              </w:rPr>
            </w:pPr>
          </w:p>
        </w:tc>
        <w:tc>
          <w:tcPr>
            <w:tcW w:w="1170" w:type="dxa"/>
          </w:tcPr>
          <w:p w14:paraId="5C345AA3" w14:textId="77777777" w:rsidR="006539F3" w:rsidRPr="00831007" w:rsidRDefault="006539F3" w:rsidP="00073F31">
            <w:pPr>
              <w:rPr>
                <w:rFonts w:ascii="Times New Roman" w:eastAsia="MS Mincho" w:hAnsi="Times New Roman" w:cs="Times New Roman"/>
                <w:lang w:eastAsia="ja-JP"/>
              </w:rPr>
            </w:pPr>
          </w:p>
        </w:tc>
      </w:tr>
      <w:tr w:rsidR="006539F3" w:rsidRPr="00831007" w14:paraId="3F597803" w14:textId="77777777" w:rsidTr="009742BC">
        <w:trPr>
          <w:trHeight w:val="705"/>
        </w:trPr>
        <w:tc>
          <w:tcPr>
            <w:tcW w:w="540" w:type="dxa"/>
            <w:vMerge/>
          </w:tcPr>
          <w:p w14:paraId="3400851E" w14:textId="77777777" w:rsidR="006539F3" w:rsidRPr="00831007" w:rsidRDefault="006539F3" w:rsidP="00073F31">
            <w:pPr>
              <w:rPr>
                <w:rFonts w:ascii="Times New Roman" w:eastAsia="MS Mincho" w:hAnsi="Times New Roman" w:cs="Times New Roman"/>
                <w:lang w:eastAsia="ja-JP"/>
              </w:rPr>
            </w:pPr>
          </w:p>
        </w:tc>
        <w:tc>
          <w:tcPr>
            <w:tcW w:w="1368" w:type="dxa"/>
          </w:tcPr>
          <w:p w14:paraId="12FFA458"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tuber moth</w:t>
            </w:r>
          </w:p>
        </w:tc>
        <w:tc>
          <w:tcPr>
            <w:tcW w:w="720" w:type="dxa"/>
          </w:tcPr>
          <w:p w14:paraId="745092A4"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810" w:type="dxa"/>
          </w:tcPr>
          <w:p w14:paraId="52169324"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2kg/ha</w:t>
            </w:r>
          </w:p>
        </w:tc>
        <w:tc>
          <w:tcPr>
            <w:tcW w:w="1080" w:type="dxa"/>
          </w:tcPr>
          <w:p w14:paraId="4717A5C4" w14:textId="77777777" w:rsidR="006539F3" w:rsidRPr="00831007" w:rsidRDefault="006539F3" w:rsidP="00073F31">
            <w:pPr>
              <w:rPr>
                <w:rFonts w:ascii="Times New Roman" w:eastAsia="MS Mincho" w:hAnsi="Times New Roman" w:cs="Times New Roman"/>
                <w:lang w:eastAsia="ja-JP"/>
              </w:rPr>
            </w:pPr>
          </w:p>
        </w:tc>
        <w:tc>
          <w:tcPr>
            <w:tcW w:w="830" w:type="dxa"/>
          </w:tcPr>
          <w:p w14:paraId="713F3A4D" w14:textId="77777777" w:rsidR="006539F3" w:rsidRPr="00831007" w:rsidRDefault="006539F3" w:rsidP="00073F31">
            <w:pPr>
              <w:rPr>
                <w:rFonts w:ascii="Times New Roman" w:eastAsia="MS Mincho" w:hAnsi="Times New Roman" w:cs="Times New Roman"/>
                <w:lang w:eastAsia="ja-JP"/>
              </w:rPr>
            </w:pPr>
          </w:p>
        </w:tc>
        <w:tc>
          <w:tcPr>
            <w:tcW w:w="896" w:type="dxa"/>
          </w:tcPr>
          <w:p w14:paraId="21AC7D9B" w14:textId="77777777" w:rsidR="006539F3" w:rsidRPr="00831007" w:rsidRDefault="006539F3" w:rsidP="00073F31">
            <w:pPr>
              <w:rPr>
                <w:rFonts w:ascii="Times New Roman" w:eastAsia="MS Mincho" w:hAnsi="Times New Roman" w:cs="Times New Roman"/>
                <w:lang w:eastAsia="ja-JP"/>
              </w:rPr>
            </w:pPr>
          </w:p>
        </w:tc>
        <w:tc>
          <w:tcPr>
            <w:tcW w:w="254" w:type="dxa"/>
          </w:tcPr>
          <w:p w14:paraId="715B70DB" w14:textId="77777777" w:rsidR="006539F3" w:rsidRPr="00831007" w:rsidRDefault="006539F3" w:rsidP="00073F31">
            <w:pPr>
              <w:rPr>
                <w:rFonts w:ascii="Times New Roman" w:eastAsia="MS Mincho" w:hAnsi="Times New Roman" w:cs="Times New Roman"/>
                <w:lang w:eastAsia="ja-JP"/>
              </w:rPr>
            </w:pPr>
          </w:p>
        </w:tc>
        <w:tc>
          <w:tcPr>
            <w:tcW w:w="720" w:type="dxa"/>
          </w:tcPr>
          <w:p w14:paraId="5C0581AF" w14:textId="77777777" w:rsidR="006539F3" w:rsidRPr="00831007" w:rsidRDefault="006539F3" w:rsidP="00073F31">
            <w:pPr>
              <w:rPr>
                <w:rFonts w:ascii="Times New Roman" w:eastAsia="MS Mincho" w:hAnsi="Times New Roman" w:cs="Times New Roman"/>
                <w:lang w:eastAsia="ja-JP"/>
              </w:rPr>
            </w:pPr>
          </w:p>
        </w:tc>
        <w:tc>
          <w:tcPr>
            <w:tcW w:w="900" w:type="dxa"/>
          </w:tcPr>
          <w:p w14:paraId="5A4D07CA"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70" w:type="dxa"/>
          </w:tcPr>
          <w:p w14:paraId="5830BBD4" w14:textId="77777777" w:rsidR="006539F3" w:rsidRPr="00831007" w:rsidRDefault="006539F3" w:rsidP="00073F31">
            <w:pPr>
              <w:rPr>
                <w:rFonts w:ascii="Times New Roman" w:eastAsia="MS Mincho" w:hAnsi="Times New Roman" w:cs="Times New Roman"/>
                <w:lang w:eastAsia="ja-JP"/>
              </w:rPr>
            </w:pPr>
          </w:p>
        </w:tc>
        <w:tc>
          <w:tcPr>
            <w:tcW w:w="900" w:type="dxa"/>
          </w:tcPr>
          <w:p w14:paraId="60A29FFC" w14:textId="77777777" w:rsidR="006539F3" w:rsidRPr="00831007" w:rsidRDefault="006539F3" w:rsidP="00073F31">
            <w:pPr>
              <w:rPr>
                <w:rFonts w:ascii="Times New Roman" w:eastAsia="MS Mincho" w:hAnsi="Times New Roman" w:cs="Times New Roman"/>
                <w:lang w:eastAsia="ja-JP"/>
              </w:rPr>
            </w:pPr>
          </w:p>
        </w:tc>
        <w:tc>
          <w:tcPr>
            <w:tcW w:w="900" w:type="dxa"/>
          </w:tcPr>
          <w:p w14:paraId="59E07CEF" w14:textId="77777777" w:rsidR="006539F3" w:rsidRPr="00831007" w:rsidRDefault="006539F3" w:rsidP="00073F31">
            <w:pPr>
              <w:rPr>
                <w:rFonts w:ascii="Times New Roman" w:eastAsia="MS Mincho" w:hAnsi="Times New Roman" w:cs="Times New Roman"/>
                <w:lang w:eastAsia="ja-JP"/>
              </w:rPr>
            </w:pPr>
          </w:p>
        </w:tc>
        <w:tc>
          <w:tcPr>
            <w:tcW w:w="810" w:type="dxa"/>
          </w:tcPr>
          <w:p w14:paraId="1425B65E"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0.8lt/ha</w:t>
            </w:r>
          </w:p>
        </w:tc>
        <w:tc>
          <w:tcPr>
            <w:tcW w:w="720" w:type="dxa"/>
          </w:tcPr>
          <w:p w14:paraId="05D1E9F3" w14:textId="77777777" w:rsidR="006539F3" w:rsidRPr="00831007" w:rsidRDefault="006539F3"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2lt/ha</w:t>
            </w:r>
          </w:p>
        </w:tc>
        <w:tc>
          <w:tcPr>
            <w:tcW w:w="990" w:type="dxa"/>
          </w:tcPr>
          <w:p w14:paraId="6108D2C9" w14:textId="77777777" w:rsidR="006539F3" w:rsidRPr="00831007" w:rsidRDefault="006539F3" w:rsidP="00073F31">
            <w:pPr>
              <w:rPr>
                <w:rFonts w:ascii="Times New Roman" w:eastAsia="MS Mincho" w:hAnsi="Times New Roman" w:cs="Times New Roman"/>
                <w:lang w:eastAsia="ja-JP"/>
              </w:rPr>
            </w:pPr>
          </w:p>
        </w:tc>
        <w:tc>
          <w:tcPr>
            <w:tcW w:w="1170" w:type="dxa"/>
          </w:tcPr>
          <w:p w14:paraId="2A8B5C1C" w14:textId="77777777" w:rsidR="006539F3" w:rsidRPr="00831007" w:rsidRDefault="006539F3" w:rsidP="00073F31">
            <w:pPr>
              <w:rPr>
                <w:rFonts w:ascii="Times New Roman" w:eastAsia="MS Mincho" w:hAnsi="Times New Roman" w:cs="Times New Roman"/>
                <w:lang w:eastAsia="ja-JP"/>
              </w:rPr>
            </w:pPr>
          </w:p>
        </w:tc>
      </w:tr>
    </w:tbl>
    <w:p w14:paraId="665DDCC2" w14:textId="77777777" w:rsidR="00187900" w:rsidRPr="00831007" w:rsidRDefault="00187900" w:rsidP="00073F31">
      <w:pPr>
        <w:rPr>
          <w:rFonts w:ascii="Times New Roman" w:eastAsia="MS Mincho" w:hAnsi="Times New Roman" w:cs="Times New Roman"/>
          <w:lang w:eastAsia="ja-JP"/>
        </w:rPr>
      </w:pPr>
    </w:p>
    <w:p w14:paraId="39EAFE3B" w14:textId="77777777" w:rsidR="00F53F9C" w:rsidRPr="00831007" w:rsidRDefault="00F53F9C" w:rsidP="00073F31">
      <w:pPr>
        <w:rPr>
          <w:rFonts w:ascii="Times New Roman" w:eastAsia="MS Mincho" w:hAnsi="Times New Roman" w:cs="Times New Roman"/>
          <w:lang w:eastAsia="ja-JP"/>
        </w:rPr>
      </w:pPr>
    </w:p>
    <w:p w14:paraId="0727EBAA" w14:textId="77777777" w:rsidR="00F53F9C" w:rsidRPr="00831007" w:rsidRDefault="00F53F9C" w:rsidP="00073F31">
      <w:pPr>
        <w:rPr>
          <w:rFonts w:ascii="Times New Roman" w:eastAsia="MS Mincho" w:hAnsi="Times New Roman" w:cs="Times New Roman"/>
          <w:lang w:eastAsia="ja-JP"/>
        </w:rPr>
      </w:pPr>
    </w:p>
    <w:p w14:paraId="21887E26" w14:textId="77777777" w:rsidR="00F53F9C" w:rsidRPr="00831007" w:rsidRDefault="00F53F9C" w:rsidP="00073F31">
      <w:pPr>
        <w:rPr>
          <w:rFonts w:ascii="Times New Roman" w:eastAsia="MS Mincho" w:hAnsi="Times New Roman" w:cs="Times New Roman"/>
          <w:lang w:eastAsia="ja-JP"/>
        </w:rPr>
      </w:pPr>
    </w:p>
    <w:p w14:paraId="0C5C43C9" w14:textId="77777777" w:rsidR="00F53F9C" w:rsidRPr="00831007" w:rsidRDefault="00F53F9C" w:rsidP="00073F31">
      <w:pPr>
        <w:rPr>
          <w:rFonts w:ascii="Times New Roman" w:eastAsia="MS Mincho" w:hAnsi="Times New Roman" w:cs="Times New Roman"/>
          <w:lang w:eastAsia="ja-JP"/>
        </w:rPr>
      </w:pPr>
    </w:p>
    <w:p w14:paraId="4AA1308A" w14:textId="77777777" w:rsidR="00F53F9C" w:rsidRPr="00831007" w:rsidRDefault="00F53F9C" w:rsidP="00073F31">
      <w:pPr>
        <w:rPr>
          <w:rFonts w:ascii="Times New Roman" w:eastAsia="MS Mincho" w:hAnsi="Times New Roman" w:cs="Times New Roman"/>
          <w:lang w:eastAsia="ja-JP"/>
        </w:rPr>
      </w:pPr>
    </w:p>
    <w:p w14:paraId="24CFF2A7" w14:textId="77777777" w:rsidR="00F53F9C" w:rsidRPr="00831007" w:rsidRDefault="00F53F9C" w:rsidP="00073F31">
      <w:pPr>
        <w:rPr>
          <w:rFonts w:ascii="Times New Roman" w:eastAsia="MS Mincho" w:hAnsi="Times New Roman" w:cs="Times New Roman"/>
          <w:lang w:eastAsia="ja-JP"/>
        </w:rPr>
      </w:pPr>
    </w:p>
    <w:p w14:paraId="589CC64F" w14:textId="77777777" w:rsidR="00BA382A" w:rsidRPr="00831007" w:rsidRDefault="00BA382A" w:rsidP="00073F31">
      <w:pPr>
        <w:rPr>
          <w:rFonts w:ascii="Times New Roman" w:eastAsia="MS Mincho" w:hAnsi="Times New Roman" w:cs="Times New Roman"/>
          <w:lang w:eastAsia="ja-JP"/>
        </w:rPr>
      </w:pPr>
    </w:p>
    <w:p w14:paraId="1170B625" w14:textId="77777777" w:rsidR="008D2E24" w:rsidRPr="00831007" w:rsidRDefault="008D2E24" w:rsidP="00073F31">
      <w:pPr>
        <w:rPr>
          <w:rFonts w:ascii="Times New Roman" w:eastAsia="MS Mincho" w:hAnsi="Times New Roman" w:cs="Times New Roman"/>
          <w:lang w:eastAsia="ja-JP"/>
        </w:rPr>
      </w:pPr>
    </w:p>
    <w:p w14:paraId="2C085D12" w14:textId="77777777" w:rsidR="008D2E24" w:rsidRPr="00831007" w:rsidRDefault="008D2E24" w:rsidP="00073F31">
      <w:pPr>
        <w:rPr>
          <w:rFonts w:ascii="Times New Roman" w:eastAsia="MS Mincho" w:hAnsi="Times New Roman" w:cs="Times New Roman"/>
          <w:lang w:eastAsia="ja-JP"/>
        </w:rPr>
      </w:pPr>
    </w:p>
    <w:p w14:paraId="57E734C8" w14:textId="77777777" w:rsidR="008935C6" w:rsidRPr="00831007" w:rsidRDefault="008935C6" w:rsidP="00073F31">
      <w:pPr>
        <w:rPr>
          <w:rFonts w:ascii="Times New Roman" w:eastAsia="MS Mincho" w:hAnsi="Times New Roman" w:cs="Times New Roman"/>
          <w:lang w:eastAsia="ja-JP"/>
        </w:rPr>
      </w:pPr>
    </w:p>
    <w:p w14:paraId="5BE0D42A" w14:textId="77777777" w:rsidR="008935C6" w:rsidRPr="00831007" w:rsidRDefault="008935C6" w:rsidP="00073F31">
      <w:pPr>
        <w:rPr>
          <w:rFonts w:ascii="Times New Roman" w:eastAsia="MS Mincho" w:hAnsi="Times New Roman" w:cs="Times New Roman"/>
          <w:lang w:eastAsia="ja-JP"/>
        </w:rPr>
      </w:pPr>
    </w:p>
    <w:p w14:paraId="5B384498" w14:textId="77777777" w:rsidR="008935C6" w:rsidRPr="00831007" w:rsidRDefault="008935C6" w:rsidP="00073F31">
      <w:pPr>
        <w:rPr>
          <w:rFonts w:ascii="Times New Roman" w:eastAsia="MS Mincho" w:hAnsi="Times New Roman" w:cs="Times New Roman"/>
          <w:lang w:eastAsia="ja-JP"/>
        </w:rPr>
      </w:pPr>
    </w:p>
    <w:p w14:paraId="18AC664B" w14:textId="77777777" w:rsidR="008935C6" w:rsidRPr="00831007" w:rsidRDefault="008935C6" w:rsidP="00073F31">
      <w:pPr>
        <w:rPr>
          <w:rFonts w:ascii="Times New Roman" w:eastAsia="MS Mincho" w:hAnsi="Times New Roman" w:cs="Times New Roman"/>
          <w:lang w:eastAsia="ja-JP"/>
        </w:rPr>
      </w:pPr>
    </w:p>
    <w:p w14:paraId="28DD1461" w14:textId="77777777" w:rsidR="008935C6" w:rsidRPr="00831007" w:rsidRDefault="008935C6" w:rsidP="00073F31">
      <w:pPr>
        <w:rPr>
          <w:rFonts w:ascii="Times New Roman" w:eastAsia="MS Mincho" w:hAnsi="Times New Roman" w:cs="Times New Roman"/>
          <w:lang w:eastAsia="ja-JP"/>
        </w:rPr>
      </w:pPr>
    </w:p>
    <w:p w14:paraId="44638B81" w14:textId="77777777" w:rsidR="008935C6" w:rsidRPr="00831007" w:rsidRDefault="008935C6" w:rsidP="00073F31">
      <w:pPr>
        <w:rPr>
          <w:rFonts w:ascii="Times New Roman" w:eastAsia="MS Mincho" w:hAnsi="Times New Roman" w:cs="Times New Roman"/>
          <w:lang w:eastAsia="ja-JP"/>
        </w:rPr>
      </w:pPr>
    </w:p>
    <w:p w14:paraId="39EBAB88" w14:textId="77777777" w:rsidR="008935C6" w:rsidRPr="00831007" w:rsidRDefault="008935C6" w:rsidP="00073F31">
      <w:pPr>
        <w:rPr>
          <w:rFonts w:ascii="Times New Roman" w:eastAsia="MS Mincho" w:hAnsi="Times New Roman" w:cs="Times New Roman"/>
          <w:lang w:eastAsia="ja-JP"/>
        </w:rPr>
      </w:pPr>
    </w:p>
    <w:p w14:paraId="212047D1" w14:textId="77777777" w:rsidR="008935C6" w:rsidRPr="00831007" w:rsidRDefault="008935C6" w:rsidP="00073F31">
      <w:pPr>
        <w:rPr>
          <w:rFonts w:ascii="Times New Roman" w:eastAsia="MS Mincho" w:hAnsi="Times New Roman" w:cs="Times New Roman"/>
          <w:lang w:eastAsia="ja-JP"/>
        </w:rPr>
      </w:pPr>
    </w:p>
    <w:p w14:paraId="6E6FD45F" w14:textId="77777777" w:rsidR="008935C6" w:rsidRPr="00831007" w:rsidRDefault="008935C6" w:rsidP="00073F31">
      <w:pPr>
        <w:rPr>
          <w:rFonts w:ascii="Times New Roman" w:eastAsia="MS Mincho" w:hAnsi="Times New Roman" w:cs="Times New Roman"/>
          <w:lang w:eastAsia="ja-JP"/>
        </w:rPr>
      </w:pPr>
    </w:p>
    <w:p w14:paraId="53332A3C" w14:textId="77777777" w:rsidR="00990FF9" w:rsidRPr="00831007" w:rsidRDefault="00990FF9" w:rsidP="00073F31">
      <w:pPr>
        <w:rPr>
          <w:rFonts w:ascii="Times New Roman" w:eastAsia="MS Mincho" w:hAnsi="Times New Roman" w:cs="Times New Roman"/>
          <w:lang w:eastAsia="ja-JP"/>
        </w:rPr>
      </w:pPr>
    </w:p>
    <w:p w14:paraId="6CE8250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Table 11- in puts required for crop protection</w:t>
      </w:r>
    </w:p>
    <w:p w14:paraId="20E1403B" w14:textId="77777777" w:rsidR="006A1FD0" w:rsidRPr="00831007" w:rsidRDefault="006A1FD0" w:rsidP="00073F31">
      <w:pPr>
        <w:rPr>
          <w:rFonts w:ascii="Times New Roman" w:eastAsia="MS Mincho" w:hAnsi="Times New Roman" w:cs="Times New Roman"/>
          <w:b/>
          <w:lang w:eastAsia="ja-JP"/>
        </w:rPr>
        <w:sectPr w:rsidR="006A1FD0" w:rsidRPr="00831007" w:rsidSect="00187900">
          <w:pgSz w:w="16839" w:h="11907" w:orient="landscape" w:code="9"/>
          <w:pgMar w:top="1584" w:right="720" w:bottom="1008" w:left="720" w:header="720" w:footer="720" w:gutter="0"/>
          <w:cols w:space="720"/>
          <w:docGrid w:linePitch="360"/>
        </w:sectPr>
      </w:pPr>
    </w:p>
    <w:p w14:paraId="7C69E462" w14:textId="77777777" w:rsidR="009742BC" w:rsidRPr="00F259F5" w:rsidRDefault="009742BC"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056B7259" w14:textId="77777777" w:rsidR="00957460" w:rsidRPr="00F259F5" w:rsidRDefault="0095746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060E85CB"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bookmarkStart w:id="461" w:name="_Toc341173783"/>
      <w:bookmarkStart w:id="462" w:name="_Toc420466245"/>
      <w:r w:rsidRPr="00831007">
        <w:rPr>
          <w:rFonts w:ascii="Times New Roman" w:hAnsi="Times New Roman" w:cs="Times New Roman"/>
          <w:lang w:eastAsia="nl-NL"/>
        </w:rPr>
        <w:t>3.8 Proposed cropping pattern and intensity</w:t>
      </w:r>
      <w:bookmarkEnd w:id="461"/>
      <w:bookmarkEnd w:id="462"/>
    </w:p>
    <w:p w14:paraId="762F7ED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main objective of proposed irrigation project is to maximize production per unit area by doubling and rippling the agricultural activity in a determined plot of land by supplying water all over the year in addition to summer rain season for supplementary and full irrigation purpose. Therefore all beneficiaries in project area are capable of implementing the proposed program in term of supplying labor of themselves and their family with appropriates in puts and technologies.</w:t>
      </w:r>
    </w:p>
    <w:p w14:paraId="1721932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cropping pattern is already mentioned and it is desirable for the cropping intensity to approach 200%  traditional irrigation and with rain feed agriculture respectively on the proposed cropping calendar and rotation it is assumed that there is interruption of cereal or pulse at the summer rain season there for when we observe consider interruption of cereal and pulse at the summer example on one plot of land faba bean grow at end of June and harvested at end of march and onion transplanted at April 1</w:t>
      </w:r>
      <w:r w:rsidRPr="00831007">
        <w:rPr>
          <w:rFonts w:ascii="Times New Roman" w:eastAsia="MS Mincho" w:hAnsi="Times New Roman" w:cs="Times New Roman"/>
          <w:vertAlign w:val="superscript"/>
          <w:lang w:eastAsia="ja-JP"/>
        </w:rPr>
        <w:t>st</w:t>
      </w:r>
      <w:r w:rsidRPr="00831007">
        <w:rPr>
          <w:rFonts w:ascii="Times New Roman" w:eastAsia="MS Mincho" w:hAnsi="Times New Roman" w:cs="Times New Roman"/>
          <w:lang w:eastAsia="ja-JP"/>
        </w:rPr>
        <w:t xml:space="preserve"> and crop intensity grow to 200% with rain fed agriculture over a season cropping calendar.</w:t>
      </w:r>
    </w:p>
    <w:p w14:paraId="7E17676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                         Crop   Water Requirement (ETcr) </w:t>
      </w:r>
    </w:p>
    <w:p w14:paraId="62E5EC1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Crop water requirement is the depth of water needed to meet the loss through evapo-transpiration of disease   free, growing in large fields under non restricting soil conditions water and fertility including soil water and fertility and achieving full production potential under the given growing environment.</w:t>
      </w:r>
    </w:p>
    <w:p w14:paraId="29A0531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ETcr =ETo*Kc</w:t>
      </w:r>
    </w:p>
    <w:p w14:paraId="069FFCB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3.3.1. Reference Crop Evapo-transpiration (ETo)</w:t>
      </w:r>
    </w:p>
    <w:p w14:paraId="42AF834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Reference crop evapo-transpiration is the rate of evaporation from an extensive surface of 8 to 15cm tall green grass cover of uniform height, actively growing, completely shading the ground and without shortage of water. It is calculated by using the pen man method. The ETo used for the purpose of calculating ETcr is taken from the monthly reference evapo-transpiration mm/day already calculated and given for shambo station from the manual of Oromia irrigation development authority (OIDA) Irrigation crops development extension package first draft 1994 E.C. pp 24.</w:t>
      </w:r>
    </w:p>
    <w:p w14:paraId="624CF3FE" w14:textId="77777777" w:rsidR="006A1FD0" w:rsidRPr="00717D62" w:rsidRDefault="006A1FD0" w:rsidP="00073F31">
      <w:pPr>
        <w:rPr>
          <w:rFonts w:ascii="Times New Roman" w:eastAsia="MS Mincho" w:hAnsi="Times New Roman" w:cs="Times New Roman"/>
          <w:lang w:val="pl-PL" w:eastAsia="ja-JP"/>
        </w:rPr>
      </w:pPr>
      <w:r w:rsidRPr="00831007">
        <w:rPr>
          <w:rFonts w:ascii="Times New Roman" w:eastAsia="MS Mincho" w:hAnsi="Times New Roman" w:cs="Times New Roman"/>
          <w:lang w:eastAsia="ja-JP"/>
        </w:rPr>
        <w:t xml:space="preserve">                   </w:t>
      </w:r>
      <w:r w:rsidRPr="00717D62">
        <w:rPr>
          <w:rFonts w:ascii="Times New Roman" w:eastAsia="MS Mincho" w:hAnsi="Times New Roman" w:cs="Times New Roman"/>
          <w:lang w:val="pl-PL" w:eastAsia="ja-JP"/>
        </w:rPr>
        <w:t xml:space="preserve">ETo=[W.Rn+(1-w) f(u),(ea-ed)] </w:t>
      </w:r>
    </w:p>
    <w:p w14:paraId="3D393B0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Where ETo= reference evapo-transpiration in mm/day</w:t>
      </w:r>
    </w:p>
    <w:p w14:paraId="5799662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W=temperature related weighting factor</w:t>
      </w:r>
    </w:p>
    <w:p w14:paraId="32F01F3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RN=net radiation on equivalent evaporation in mm/day</w:t>
      </w:r>
    </w:p>
    <w:p w14:paraId="40EA33E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F(u)=Wind related function</w:t>
      </w:r>
    </w:p>
    <w:p w14:paraId="73D71F1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(ea-ed)= difference b/n the saturation vapor pressure at mean air temperature and the mean actual                                                                                                                                                                      vapor  pressure of the  air both in mbar</w:t>
      </w:r>
    </w:p>
    <w:p w14:paraId="1ED0388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C= adjustment factor to compensate for the effect of day and night weather condition.</w:t>
      </w:r>
    </w:p>
    <w:p w14:paraId="3514789E" w14:textId="77777777" w:rsidR="002E2413" w:rsidRDefault="002E2413" w:rsidP="00073F31">
      <w:pPr>
        <w:rPr>
          <w:rFonts w:ascii="Times New Roman" w:eastAsia="MS Mincho" w:hAnsi="Times New Roman" w:cs="Times New Roman"/>
          <w:lang w:eastAsia="ja-JP"/>
        </w:rPr>
      </w:pPr>
    </w:p>
    <w:p w14:paraId="6D641160" w14:textId="77777777" w:rsidR="005F224E" w:rsidRDefault="005F224E" w:rsidP="00073F31">
      <w:pPr>
        <w:rPr>
          <w:rFonts w:ascii="Times New Roman" w:eastAsia="MS Mincho" w:hAnsi="Times New Roman" w:cs="Times New Roman"/>
          <w:lang w:eastAsia="ja-JP"/>
        </w:rPr>
      </w:pPr>
    </w:p>
    <w:p w14:paraId="32FB70C2"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Length of crop growing stage</w:t>
      </w:r>
    </w:p>
    <w:tbl>
      <w:tblPr>
        <w:tblpPr w:leftFromText="180" w:rightFromText="180" w:vertAnchor="page" w:horzAnchor="margin" w:tblpXSpec="center" w:tblpY="1381"/>
        <w:tblW w:w="0" w:type="auto"/>
        <w:tblLook w:val="04A0" w:firstRow="1" w:lastRow="0" w:firstColumn="1" w:lastColumn="0" w:noHBand="0" w:noVBand="1"/>
      </w:tblPr>
      <w:tblGrid>
        <w:gridCol w:w="505"/>
        <w:gridCol w:w="1486"/>
        <w:gridCol w:w="754"/>
        <w:gridCol w:w="1189"/>
        <w:gridCol w:w="234"/>
        <w:gridCol w:w="1443"/>
        <w:gridCol w:w="1144"/>
        <w:gridCol w:w="234"/>
        <w:gridCol w:w="996"/>
        <w:gridCol w:w="360"/>
        <w:gridCol w:w="1025"/>
        <w:gridCol w:w="330"/>
      </w:tblGrid>
      <w:tr w:rsidR="002E2413" w:rsidRPr="00F569BE" w14:paraId="6638E842" w14:textId="77777777" w:rsidTr="002E2413">
        <w:trPr>
          <w:trHeight w:val="351"/>
        </w:trPr>
        <w:tc>
          <w:tcPr>
            <w:tcW w:w="505" w:type="dxa"/>
            <w:tcBorders>
              <w:top w:val="single" w:sz="4" w:space="0" w:color="auto"/>
              <w:left w:val="single" w:sz="4" w:space="0" w:color="auto"/>
              <w:bottom w:val="single" w:sz="4" w:space="0" w:color="auto"/>
              <w:right w:val="single" w:sz="4" w:space="0" w:color="auto"/>
            </w:tcBorders>
          </w:tcPr>
          <w:p w14:paraId="73219711"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No</w:t>
            </w:r>
          </w:p>
        </w:tc>
        <w:tc>
          <w:tcPr>
            <w:tcW w:w="1486" w:type="dxa"/>
            <w:tcBorders>
              <w:top w:val="single" w:sz="4" w:space="0" w:color="auto"/>
              <w:left w:val="single" w:sz="4" w:space="0" w:color="auto"/>
              <w:bottom w:val="single" w:sz="4" w:space="0" w:color="auto"/>
            </w:tcBorders>
          </w:tcPr>
          <w:p w14:paraId="6AAD6A26"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Type of crop</w:t>
            </w:r>
          </w:p>
        </w:tc>
        <w:tc>
          <w:tcPr>
            <w:tcW w:w="754" w:type="dxa"/>
            <w:tcBorders>
              <w:top w:val="single" w:sz="4" w:space="0" w:color="auto"/>
              <w:left w:val="single" w:sz="4" w:space="0" w:color="auto"/>
              <w:bottom w:val="single" w:sz="4" w:space="0" w:color="auto"/>
            </w:tcBorders>
          </w:tcPr>
          <w:p w14:paraId="19CE2121" w14:textId="77777777" w:rsidR="002E2413" w:rsidRPr="00F569BE" w:rsidRDefault="002E2413" w:rsidP="00073F31">
            <w:pPr>
              <w:rPr>
                <w:rFonts w:ascii="Times New Roman" w:eastAsia="MS Mincho" w:hAnsi="Times New Roman" w:cs="Times New Roman"/>
                <w:sz w:val="20"/>
                <w:lang w:eastAsia="ja-JP"/>
              </w:rPr>
            </w:pPr>
          </w:p>
        </w:tc>
        <w:tc>
          <w:tcPr>
            <w:tcW w:w="1189" w:type="dxa"/>
            <w:tcBorders>
              <w:top w:val="single" w:sz="4" w:space="0" w:color="auto"/>
              <w:bottom w:val="single" w:sz="4" w:space="0" w:color="auto"/>
              <w:right w:val="single" w:sz="4" w:space="0" w:color="auto"/>
            </w:tcBorders>
          </w:tcPr>
          <w:p w14:paraId="13D9A2FE"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initial</w:t>
            </w:r>
          </w:p>
        </w:tc>
        <w:tc>
          <w:tcPr>
            <w:tcW w:w="234" w:type="dxa"/>
            <w:tcBorders>
              <w:top w:val="single" w:sz="4" w:space="0" w:color="auto"/>
              <w:left w:val="single" w:sz="4" w:space="0" w:color="auto"/>
              <w:bottom w:val="single" w:sz="4" w:space="0" w:color="auto"/>
            </w:tcBorders>
          </w:tcPr>
          <w:p w14:paraId="1F4EA000" w14:textId="77777777" w:rsidR="002E2413" w:rsidRPr="00F569BE" w:rsidRDefault="002E2413" w:rsidP="00073F31">
            <w:pPr>
              <w:rPr>
                <w:rFonts w:ascii="Times New Roman" w:eastAsia="MS Mincho" w:hAnsi="Times New Roman" w:cs="Times New Roman"/>
                <w:sz w:val="20"/>
                <w:lang w:eastAsia="ja-JP"/>
              </w:rPr>
            </w:pPr>
          </w:p>
        </w:tc>
        <w:tc>
          <w:tcPr>
            <w:tcW w:w="1443" w:type="dxa"/>
            <w:tcBorders>
              <w:top w:val="single" w:sz="4" w:space="0" w:color="auto"/>
              <w:bottom w:val="single" w:sz="4" w:space="0" w:color="auto"/>
              <w:right w:val="single" w:sz="4" w:space="0" w:color="auto"/>
            </w:tcBorders>
          </w:tcPr>
          <w:p w14:paraId="265CDC8B"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development</w:t>
            </w:r>
          </w:p>
        </w:tc>
        <w:tc>
          <w:tcPr>
            <w:tcW w:w="1144" w:type="dxa"/>
            <w:tcBorders>
              <w:top w:val="single" w:sz="4" w:space="0" w:color="auto"/>
              <w:left w:val="single" w:sz="4" w:space="0" w:color="auto"/>
              <w:bottom w:val="single" w:sz="4" w:space="0" w:color="auto"/>
            </w:tcBorders>
          </w:tcPr>
          <w:p w14:paraId="53859158"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mid</w:t>
            </w:r>
          </w:p>
        </w:tc>
        <w:tc>
          <w:tcPr>
            <w:tcW w:w="234" w:type="dxa"/>
            <w:tcBorders>
              <w:top w:val="single" w:sz="4" w:space="0" w:color="auto"/>
              <w:left w:val="single" w:sz="4" w:space="0" w:color="auto"/>
              <w:bottom w:val="single" w:sz="4" w:space="0" w:color="auto"/>
            </w:tcBorders>
          </w:tcPr>
          <w:p w14:paraId="4625B66F" w14:textId="77777777" w:rsidR="002E2413" w:rsidRPr="00F569BE" w:rsidRDefault="002E2413" w:rsidP="00073F31">
            <w:pPr>
              <w:rPr>
                <w:rFonts w:ascii="Times New Roman" w:eastAsia="MS Mincho" w:hAnsi="Times New Roman" w:cs="Times New Roman"/>
                <w:sz w:val="20"/>
                <w:lang w:eastAsia="ja-JP"/>
              </w:rPr>
            </w:pPr>
          </w:p>
        </w:tc>
        <w:tc>
          <w:tcPr>
            <w:tcW w:w="996" w:type="dxa"/>
            <w:tcBorders>
              <w:top w:val="single" w:sz="4" w:space="0" w:color="auto"/>
              <w:bottom w:val="single" w:sz="4" w:space="0" w:color="auto"/>
              <w:right w:val="single" w:sz="4" w:space="0" w:color="auto"/>
            </w:tcBorders>
          </w:tcPr>
          <w:p w14:paraId="2FD49585"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Late</w:t>
            </w:r>
          </w:p>
        </w:tc>
        <w:tc>
          <w:tcPr>
            <w:tcW w:w="360" w:type="dxa"/>
            <w:tcBorders>
              <w:top w:val="single" w:sz="4" w:space="0" w:color="auto"/>
              <w:left w:val="single" w:sz="4" w:space="0" w:color="auto"/>
              <w:bottom w:val="single" w:sz="4" w:space="0" w:color="auto"/>
            </w:tcBorders>
          </w:tcPr>
          <w:p w14:paraId="0978D6F4" w14:textId="77777777" w:rsidR="002E2413" w:rsidRPr="00F569BE" w:rsidRDefault="002E2413" w:rsidP="00073F31">
            <w:pPr>
              <w:rPr>
                <w:rFonts w:ascii="Times New Roman" w:eastAsia="MS Mincho" w:hAnsi="Times New Roman" w:cs="Times New Roman"/>
                <w:sz w:val="20"/>
                <w:lang w:eastAsia="ja-JP"/>
              </w:rPr>
            </w:pPr>
          </w:p>
        </w:tc>
        <w:tc>
          <w:tcPr>
            <w:tcW w:w="1025" w:type="dxa"/>
            <w:tcBorders>
              <w:top w:val="single" w:sz="4" w:space="0" w:color="auto"/>
              <w:bottom w:val="single" w:sz="4" w:space="0" w:color="auto"/>
              <w:right w:val="single" w:sz="4" w:space="0" w:color="auto"/>
            </w:tcBorders>
          </w:tcPr>
          <w:p w14:paraId="7BDAF4A0"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Total</w:t>
            </w:r>
          </w:p>
        </w:tc>
        <w:tc>
          <w:tcPr>
            <w:tcW w:w="330" w:type="dxa"/>
            <w:vMerge w:val="restart"/>
            <w:tcBorders>
              <w:left w:val="single" w:sz="4" w:space="0" w:color="auto"/>
            </w:tcBorders>
          </w:tcPr>
          <w:p w14:paraId="19E7A1DA" w14:textId="77777777" w:rsidR="002E2413" w:rsidRPr="00F569BE" w:rsidRDefault="002E2413" w:rsidP="00073F31">
            <w:pPr>
              <w:rPr>
                <w:rFonts w:ascii="Times New Roman" w:eastAsia="MS Mincho" w:hAnsi="Times New Roman" w:cs="Times New Roman"/>
                <w:sz w:val="20"/>
                <w:lang w:eastAsia="ja-JP"/>
              </w:rPr>
            </w:pPr>
          </w:p>
        </w:tc>
      </w:tr>
      <w:tr w:rsidR="002E2413" w:rsidRPr="00F569BE" w14:paraId="1739F1D5" w14:textId="77777777" w:rsidTr="002E2413">
        <w:trPr>
          <w:trHeight w:val="96"/>
        </w:trPr>
        <w:tc>
          <w:tcPr>
            <w:tcW w:w="505" w:type="dxa"/>
            <w:tcBorders>
              <w:top w:val="single" w:sz="4" w:space="0" w:color="auto"/>
              <w:left w:val="single" w:sz="4" w:space="0" w:color="auto"/>
              <w:right w:val="single" w:sz="4" w:space="0" w:color="auto"/>
            </w:tcBorders>
          </w:tcPr>
          <w:p w14:paraId="3033116E" w14:textId="77777777" w:rsidR="002E2413" w:rsidRPr="00F569BE" w:rsidRDefault="002E2413" w:rsidP="00073F31">
            <w:pPr>
              <w:rPr>
                <w:rFonts w:ascii="Times New Roman" w:eastAsia="MS Mincho" w:hAnsi="Times New Roman" w:cs="Times New Roman"/>
                <w:sz w:val="20"/>
                <w:lang w:eastAsia="ja-JP"/>
              </w:rPr>
            </w:pPr>
          </w:p>
        </w:tc>
        <w:tc>
          <w:tcPr>
            <w:tcW w:w="1486" w:type="dxa"/>
            <w:tcBorders>
              <w:top w:val="single" w:sz="4" w:space="0" w:color="auto"/>
              <w:left w:val="single" w:sz="4" w:space="0" w:color="auto"/>
            </w:tcBorders>
          </w:tcPr>
          <w:p w14:paraId="3230808E" w14:textId="77777777" w:rsidR="002E2413" w:rsidRPr="00F569BE" w:rsidRDefault="002E2413" w:rsidP="00073F31">
            <w:pPr>
              <w:rPr>
                <w:rFonts w:ascii="Times New Roman" w:eastAsia="MS Mincho" w:hAnsi="Times New Roman" w:cs="Times New Roman"/>
                <w:sz w:val="20"/>
                <w:lang w:eastAsia="ja-JP"/>
              </w:rPr>
            </w:pPr>
          </w:p>
        </w:tc>
        <w:tc>
          <w:tcPr>
            <w:tcW w:w="754" w:type="dxa"/>
            <w:tcBorders>
              <w:top w:val="single" w:sz="4" w:space="0" w:color="auto"/>
              <w:left w:val="single" w:sz="4" w:space="0" w:color="auto"/>
            </w:tcBorders>
          </w:tcPr>
          <w:p w14:paraId="09C08807" w14:textId="77777777" w:rsidR="002E2413" w:rsidRPr="00F569BE" w:rsidRDefault="002E2413" w:rsidP="00073F31">
            <w:pPr>
              <w:rPr>
                <w:rFonts w:ascii="Times New Roman" w:eastAsia="MS Mincho" w:hAnsi="Times New Roman" w:cs="Times New Roman"/>
                <w:sz w:val="20"/>
                <w:lang w:eastAsia="ja-JP"/>
              </w:rPr>
            </w:pPr>
          </w:p>
        </w:tc>
        <w:tc>
          <w:tcPr>
            <w:tcW w:w="1189" w:type="dxa"/>
            <w:tcBorders>
              <w:top w:val="single" w:sz="4" w:space="0" w:color="auto"/>
              <w:right w:val="single" w:sz="4" w:space="0" w:color="auto"/>
            </w:tcBorders>
          </w:tcPr>
          <w:p w14:paraId="3A2F301D" w14:textId="77777777" w:rsidR="002E2413" w:rsidRPr="00F569BE" w:rsidRDefault="002E2413" w:rsidP="00073F31">
            <w:pPr>
              <w:rPr>
                <w:rFonts w:ascii="Times New Roman" w:eastAsia="MS Mincho" w:hAnsi="Times New Roman" w:cs="Times New Roman"/>
                <w:sz w:val="20"/>
                <w:lang w:eastAsia="ja-JP"/>
              </w:rPr>
            </w:pPr>
          </w:p>
        </w:tc>
        <w:tc>
          <w:tcPr>
            <w:tcW w:w="234" w:type="dxa"/>
            <w:tcBorders>
              <w:top w:val="single" w:sz="4" w:space="0" w:color="auto"/>
              <w:left w:val="single" w:sz="4" w:space="0" w:color="auto"/>
            </w:tcBorders>
          </w:tcPr>
          <w:p w14:paraId="3F558B85" w14:textId="77777777" w:rsidR="002E2413" w:rsidRPr="00F569BE" w:rsidRDefault="002E2413" w:rsidP="00073F31">
            <w:pPr>
              <w:rPr>
                <w:rFonts w:ascii="Times New Roman" w:eastAsia="MS Mincho" w:hAnsi="Times New Roman" w:cs="Times New Roman"/>
                <w:sz w:val="20"/>
                <w:lang w:eastAsia="ja-JP"/>
              </w:rPr>
            </w:pPr>
          </w:p>
        </w:tc>
        <w:tc>
          <w:tcPr>
            <w:tcW w:w="1443" w:type="dxa"/>
            <w:tcBorders>
              <w:top w:val="single" w:sz="4" w:space="0" w:color="auto"/>
              <w:right w:val="single" w:sz="4" w:space="0" w:color="auto"/>
            </w:tcBorders>
          </w:tcPr>
          <w:p w14:paraId="4FD655FE" w14:textId="77777777" w:rsidR="002E2413" w:rsidRPr="00F569BE" w:rsidRDefault="002E2413" w:rsidP="00073F31">
            <w:pPr>
              <w:rPr>
                <w:rFonts w:ascii="Times New Roman" w:eastAsia="MS Mincho" w:hAnsi="Times New Roman" w:cs="Times New Roman"/>
                <w:sz w:val="20"/>
                <w:lang w:eastAsia="ja-JP"/>
              </w:rPr>
            </w:pPr>
          </w:p>
        </w:tc>
        <w:tc>
          <w:tcPr>
            <w:tcW w:w="1144" w:type="dxa"/>
            <w:tcBorders>
              <w:top w:val="single" w:sz="4" w:space="0" w:color="auto"/>
              <w:left w:val="single" w:sz="4" w:space="0" w:color="auto"/>
            </w:tcBorders>
          </w:tcPr>
          <w:p w14:paraId="6CADC198" w14:textId="77777777" w:rsidR="002E2413" w:rsidRPr="00F569BE" w:rsidRDefault="002E2413" w:rsidP="00073F31">
            <w:pPr>
              <w:rPr>
                <w:rFonts w:ascii="Times New Roman" w:eastAsia="MS Mincho" w:hAnsi="Times New Roman" w:cs="Times New Roman"/>
                <w:sz w:val="20"/>
                <w:lang w:eastAsia="ja-JP"/>
              </w:rPr>
            </w:pPr>
          </w:p>
        </w:tc>
        <w:tc>
          <w:tcPr>
            <w:tcW w:w="234" w:type="dxa"/>
            <w:tcBorders>
              <w:top w:val="single" w:sz="4" w:space="0" w:color="auto"/>
              <w:left w:val="single" w:sz="4" w:space="0" w:color="auto"/>
            </w:tcBorders>
          </w:tcPr>
          <w:p w14:paraId="60E8D9A1" w14:textId="77777777" w:rsidR="002E2413" w:rsidRPr="00F569BE" w:rsidRDefault="002E2413" w:rsidP="00073F31">
            <w:pPr>
              <w:rPr>
                <w:rFonts w:ascii="Times New Roman" w:eastAsia="MS Mincho" w:hAnsi="Times New Roman" w:cs="Times New Roman"/>
                <w:sz w:val="20"/>
                <w:lang w:eastAsia="ja-JP"/>
              </w:rPr>
            </w:pPr>
          </w:p>
        </w:tc>
        <w:tc>
          <w:tcPr>
            <w:tcW w:w="996" w:type="dxa"/>
            <w:tcBorders>
              <w:top w:val="single" w:sz="4" w:space="0" w:color="auto"/>
              <w:right w:val="single" w:sz="4" w:space="0" w:color="auto"/>
            </w:tcBorders>
          </w:tcPr>
          <w:p w14:paraId="5FF1E79A" w14:textId="77777777" w:rsidR="002E2413" w:rsidRPr="00F569BE" w:rsidRDefault="002E2413" w:rsidP="00073F31">
            <w:pPr>
              <w:rPr>
                <w:rFonts w:ascii="Times New Roman" w:eastAsia="MS Mincho" w:hAnsi="Times New Roman" w:cs="Times New Roman"/>
                <w:sz w:val="20"/>
                <w:lang w:eastAsia="ja-JP"/>
              </w:rPr>
            </w:pPr>
          </w:p>
        </w:tc>
        <w:tc>
          <w:tcPr>
            <w:tcW w:w="360" w:type="dxa"/>
            <w:tcBorders>
              <w:top w:val="single" w:sz="4" w:space="0" w:color="auto"/>
              <w:left w:val="single" w:sz="4" w:space="0" w:color="auto"/>
            </w:tcBorders>
          </w:tcPr>
          <w:p w14:paraId="5E4EF149" w14:textId="77777777" w:rsidR="002E2413" w:rsidRPr="00F569BE" w:rsidRDefault="002E2413" w:rsidP="00073F31">
            <w:pPr>
              <w:rPr>
                <w:rFonts w:ascii="Times New Roman" w:eastAsia="MS Mincho" w:hAnsi="Times New Roman" w:cs="Times New Roman"/>
                <w:sz w:val="20"/>
                <w:lang w:eastAsia="ja-JP"/>
              </w:rPr>
            </w:pPr>
          </w:p>
        </w:tc>
        <w:tc>
          <w:tcPr>
            <w:tcW w:w="1025" w:type="dxa"/>
            <w:tcBorders>
              <w:top w:val="single" w:sz="4" w:space="0" w:color="auto"/>
              <w:right w:val="single" w:sz="4" w:space="0" w:color="auto"/>
            </w:tcBorders>
          </w:tcPr>
          <w:p w14:paraId="158B5E68" w14:textId="77777777" w:rsidR="002E2413" w:rsidRPr="00F569BE" w:rsidRDefault="002E2413" w:rsidP="00073F31">
            <w:pPr>
              <w:rPr>
                <w:rFonts w:ascii="Times New Roman" w:eastAsia="MS Mincho" w:hAnsi="Times New Roman" w:cs="Times New Roman"/>
                <w:sz w:val="20"/>
                <w:lang w:eastAsia="ja-JP"/>
              </w:rPr>
            </w:pPr>
          </w:p>
        </w:tc>
        <w:tc>
          <w:tcPr>
            <w:tcW w:w="330" w:type="dxa"/>
            <w:vMerge/>
            <w:tcBorders>
              <w:left w:val="single" w:sz="4" w:space="0" w:color="auto"/>
            </w:tcBorders>
          </w:tcPr>
          <w:p w14:paraId="1EB169F0" w14:textId="77777777" w:rsidR="002E2413" w:rsidRPr="00F569BE" w:rsidRDefault="002E2413" w:rsidP="00073F31">
            <w:pPr>
              <w:rPr>
                <w:rFonts w:ascii="Times New Roman" w:eastAsia="MS Mincho" w:hAnsi="Times New Roman" w:cs="Times New Roman"/>
                <w:sz w:val="20"/>
                <w:lang w:eastAsia="ja-JP"/>
              </w:rPr>
            </w:pPr>
          </w:p>
        </w:tc>
      </w:tr>
      <w:tr w:rsidR="002E2413" w:rsidRPr="00F569BE" w14:paraId="2A96AE62" w14:textId="77777777" w:rsidTr="002E2413">
        <w:trPr>
          <w:trHeight w:val="367"/>
        </w:trPr>
        <w:tc>
          <w:tcPr>
            <w:tcW w:w="505" w:type="dxa"/>
            <w:tcBorders>
              <w:left w:val="single" w:sz="4" w:space="0" w:color="auto"/>
              <w:bottom w:val="single" w:sz="4" w:space="0" w:color="auto"/>
              <w:right w:val="single" w:sz="4" w:space="0" w:color="auto"/>
            </w:tcBorders>
          </w:tcPr>
          <w:p w14:paraId="24FF4376"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1</w:t>
            </w:r>
          </w:p>
        </w:tc>
        <w:tc>
          <w:tcPr>
            <w:tcW w:w="1486" w:type="dxa"/>
            <w:tcBorders>
              <w:left w:val="single" w:sz="4" w:space="0" w:color="auto"/>
              <w:bottom w:val="single" w:sz="4" w:space="0" w:color="auto"/>
            </w:tcBorders>
          </w:tcPr>
          <w:p w14:paraId="6FCBB97D"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Tomato</w:t>
            </w:r>
          </w:p>
        </w:tc>
        <w:tc>
          <w:tcPr>
            <w:tcW w:w="754" w:type="dxa"/>
            <w:tcBorders>
              <w:left w:val="single" w:sz="4" w:space="0" w:color="auto"/>
              <w:bottom w:val="single" w:sz="4" w:space="0" w:color="auto"/>
            </w:tcBorders>
          </w:tcPr>
          <w:p w14:paraId="7597F661" w14:textId="77777777" w:rsidR="002E2413" w:rsidRPr="00F569BE" w:rsidRDefault="002E2413" w:rsidP="00073F31">
            <w:pPr>
              <w:rPr>
                <w:rFonts w:ascii="Times New Roman" w:eastAsia="MS Mincho" w:hAnsi="Times New Roman" w:cs="Times New Roman"/>
                <w:sz w:val="20"/>
                <w:lang w:eastAsia="ja-JP"/>
              </w:rPr>
            </w:pPr>
          </w:p>
        </w:tc>
        <w:tc>
          <w:tcPr>
            <w:tcW w:w="1189" w:type="dxa"/>
            <w:tcBorders>
              <w:bottom w:val="single" w:sz="4" w:space="0" w:color="auto"/>
              <w:right w:val="single" w:sz="4" w:space="0" w:color="auto"/>
            </w:tcBorders>
          </w:tcPr>
          <w:p w14:paraId="61D3DEBF"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25</w:t>
            </w:r>
          </w:p>
        </w:tc>
        <w:tc>
          <w:tcPr>
            <w:tcW w:w="234" w:type="dxa"/>
            <w:tcBorders>
              <w:left w:val="single" w:sz="4" w:space="0" w:color="auto"/>
              <w:bottom w:val="single" w:sz="4" w:space="0" w:color="auto"/>
            </w:tcBorders>
          </w:tcPr>
          <w:p w14:paraId="18153ACD" w14:textId="77777777" w:rsidR="002E2413" w:rsidRPr="00F569BE" w:rsidRDefault="002E2413" w:rsidP="00073F31">
            <w:pPr>
              <w:rPr>
                <w:rFonts w:ascii="Times New Roman" w:eastAsia="MS Mincho" w:hAnsi="Times New Roman" w:cs="Times New Roman"/>
                <w:sz w:val="20"/>
                <w:lang w:eastAsia="ja-JP"/>
              </w:rPr>
            </w:pPr>
          </w:p>
        </w:tc>
        <w:tc>
          <w:tcPr>
            <w:tcW w:w="1443" w:type="dxa"/>
            <w:tcBorders>
              <w:bottom w:val="single" w:sz="4" w:space="0" w:color="auto"/>
              <w:right w:val="single" w:sz="4" w:space="0" w:color="auto"/>
            </w:tcBorders>
          </w:tcPr>
          <w:p w14:paraId="017D9628"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35</w:t>
            </w:r>
          </w:p>
        </w:tc>
        <w:tc>
          <w:tcPr>
            <w:tcW w:w="1144" w:type="dxa"/>
            <w:tcBorders>
              <w:left w:val="single" w:sz="4" w:space="0" w:color="auto"/>
              <w:bottom w:val="single" w:sz="4" w:space="0" w:color="auto"/>
            </w:tcBorders>
          </w:tcPr>
          <w:p w14:paraId="49F61B2D"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35</w:t>
            </w:r>
          </w:p>
        </w:tc>
        <w:tc>
          <w:tcPr>
            <w:tcW w:w="234" w:type="dxa"/>
            <w:tcBorders>
              <w:left w:val="single" w:sz="4" w:space="0" w:color="auto"/>
              <w:bottom w:val="single" w:sz="4" w:space="0" w:color="auto"/>
            </w:tcBorders>
          </w:tcPr>
          <w:p w14:paraId="017D725B" w14:textId="77777777" w:rsidR="002E2413" w:rsidRPr="00F569BE" w:rsidRDefault="002E2413" w:rsidP="00073F31">
            <w:pPr>
              <w:rPr>
                <w:rFonts w:ascii="Times New Roman" w:eastAsia="MS Mincho" w:hAnsi="Times New Roman" w:cs="Times New Roman"/>
                <w:sz w:val="20"/>
                <w:lang w:eastAsia="ja-JP"/>
              </w:rPr>
            </w:pPr>
          </w:p>
        </w:tc>
        <w:tc>
          <w:tcPr>
            <w:tcW w:w="996" w:type="dxa"/>
            <w:tcBorders>
              <w:bottom w:val="single" w:sz="4" w:space="0" w:color="auto"/>
              <w:right w:val="single" w:sz="4" w:space="0" w:color="auto"/>
            </w:tcBorders>
          </w:tcPr>
          <w:p w14:paraId="4498C64E"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25</w:t>
            </w:r>
          </w:p>
        </w:tc>
        <w:tc>
          <w:tcPr>
            <w:tcW w:w="360" w:type="dxa"/>
            <w:tcBorders>
              <w:left w:val="single" w:sz="4" w:space="0" w:color="auto"/>
              <w:bottom w:val="single" w:sz="4" w:space="0" w:color="auto"/>
            </w:tcBorders>
          </w:tcPr>
          <w:p w14:paraId="33FC6F7C" w14:textId="77777777" w:rsidR="002E2413" w:rsidRPr="00F569BE" w:rsidRDefault="002E2413" w:rsidP="00073F31">
            <w:pPr>
              <w:rPr>
                <w:rFonts w:ascii="Times New Roman" w:eastAsia="MS Mincho" w:hAnsi="Times New Roman" w:cs="Times New Roman"/>
                <w:sz w:val="20"/>
                <w:lang w:eastAsia="ja-JP"/>
              </w:rPr>
            </w:pPr>
          </w:p>
        </w:tc>
        <w:tc>
          <w:tcPr>
            <w:tcW w:w="1025" w:type="dxa"/>
            <w:tcBorders>
              <w:bottom w:val="single" w:sz="4" w:space="0" w:color="auto"/>
              <w:right w:val="single" w:sz="4" w:space="0" w:color="auto"/>
            </w:tcBorders>
          </w:tcPr>
          <w:p w14:paraId="764DC27B"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120</w:t>
            </w:r>
          </w:p>
        </w:tc>
        <w:tc>
          <w:tcPr>
            <w:tcW w:w="330" w:type="dxa"/>
            <w:tcBorders>
              <w:left w:val="single" w:sz="4" w:space="0" w:color="auto"/>
            </w:tcBorders>
          </w:tcPr>
          <w:p w14:paraId="202AF21B" w14:textId="77777777" w:rsidR="002E2413" w:rsidRPr="00F569BE" w:rsidRDefault="002E2413" w:rsidP="00073F31">
            <w:pPr>
              <w:rPr>
                <w:rFonts w:ascii="Times New Roman" w:eastAsia="MS Mincho" w:hAnsi="Times New Roman" w:cs="Times New Roman"/>
                <w:sz w:val="20"/>
                <w:lang w:eastAsia="ja-JP"/>
              </w:rPr>
            </w:pPr>
          </w:p>
        </w:tc>
      </w:tr>
      <w:tr w:rsidR="002E2413" w:rsidRPr="00F569BE" w14:paraId="41AFC5DF" w14:textId="77777777" w:rsidTr="002E2413">
        <w:trPr>
          <w:trHeight w:val="367"/>
        </w:trPr>
        <w:tc>
          <w:tcPr>
            <w:tcW w:w="505" w:type="dxa"/>
            <w:tcBorders>
              <w:top w:val="single" w:sz="4" w:space="0" w:color="auto"/>
              <w:left w:val="single" w:sz="4" w:space="0" w:color="auto"/>
              <w:bottom w:val="single" w:sz="4" w:space="0" w:color="auto"/>
              <w:right w:val="single" w:sz="4" w:space="0" w:color="auto"/>
            </w:tcBorders>
          </w:tcPr>
          <w:p w14:paraId="71AC9E65"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w:t>
            </w:r>
          </w:p>
        </w:tc>
        <w:tc>
          <w:tcPr>
            <w:tcW w:w="1486" w:type="dxa"/>
            <w:tcBorders>
              <w:top w:val="single" w:sz="4" w:space="0" w:color="auto"/>
              <w:left w:val="single" w:sz="4" w:space="0" w:color="auto"/>
              <w:bottom w:val="single" w:sz="4" w:space="0" w:color="auto"/>
            </w:tcBorders>
          </w:tcPr>
          <w:p w14:paraId="06457CC2"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Potato</w:t>
            </w:r>
          </w:p>
        </w:tc>
        <w:tc>
          <w:tcPr>
            <w:tcW w:w="754" w:type="dxa"/>
            <w:tcBorders>
              <w:top w:val="single" w:sz="4" w:space="0" w:color="auto"/>
              <w:left w:val="single" w:sz="4" w:space="0" w:color="auto"/>
              <w:bottom w:val="single" w:sz="4" w:space="0" w:color="auto"/>
            </w:tcBorders>
          </w:tcPr>
          <w:p w14:paraId="32CFDFE4" w14:textId="77777777" w:rsidR="002E2413" w:rsidRPr="00F569BE" w:rsidRDefault="002E2413" w:rsidP="00073F31">
            <w:pPr>
              <w:rPr>
                <w:rFonts w:ascii="Times New Roman" w:eastAsia="MS Mincho" w:hAnsi="Times New Roman" w:cs="Times New Roman"/>
                <w:sz w:val="20"/>
                <w:lang w:eastAsia="ja-JP"/>
              </w:rPr>
            </w:pPr>
          </w:p>
        </w:tc>
        <w:tc>
          <w:tcPr>
            <w:tcW w:w="1189" w:type="dxa"/>
            <w:tcBorders>
              <w:top w:val="single" w:sz="4" w:space="0" w:color="auto"/>
              <w:bottom w:val="single" w:sz="4" w:space="0" w:color="auto"/>
              <w:right w:val="single" w:sz="4" w:space="0" w:color="auto"/>
            </w:tcBorders>
          </w:tcPr>
          <w:p w14:paraId="6BCCF741"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25</w:t>
            </w:r>
          </w:p>
        </w:tc>
        <w:tc>
          <w:tcPr>
            <w:tcW w:w="234" w:type="dxa"/>
            <w:tcBorders>
              <w:top w:val="single" w:sz="4" w:space="0" w:color="auto"/>
              <w:left w:val="single" w:sz="4" w:space="0" w:color="auto"/>
              <w:bottom w:val="single" w:sz="4" w:space="0" w:color="auto"/>
            </w:tcBorders>
          </w:tcPr>
          <w:p w14:paraId="3136791E" w14:textId="77777777" w:rsidR="002E2413" w:rsidRPr="00F569BE" w:rsidRDefault="002E2413" w:rsidP="00073F31">
            <w:pPr>
              <w:rPr>
                <w:rFonts w:ascii="Times New Roman" w:eastAsia="MS Mincho" w:hAnsi="Times New Roman" w:cs="Times New Roman"/>
                <w:sz w:val="20"/>
                <w:lang w:eastAsia="ja-JP"/>
              </w:rPr>
            </w:pPr>
          </w:p>
        </w:tc>
        <w:tc>
          <w:tcPr>
            <w:tcW w:w="1443" w:type="dxa"/>
            <w:tcBorders>
              <w:top w:val="single" w:sz="4" w:space="0" w:color="auto"/>
              <w:bottom w:val="single" w:sz="4" w:space="0" w:color="auto"/>
              <w:right w:val="single" w:sz="4" w:space="0" w:color="auto"/>
            </w:tcBorders>
          </w:tcPr>
          <w:p w14:paraId="11D13B29"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25</w:t>
            </w:r>
          </w:p>
        </w:tc>
        <w:tc>
          <w:tcPr>
            <w:tcW w:w="1144" w:type="dxa"/>
            <w:tcBorders>
              <w:top w:val="single" w:sz="4" w:space="0" w:color="auto"/>
              <w:left w:val="single" w:sz="4" w:space="0" w:color="auto"/>
              <w:bottom w:val="single" w:sz="4" w:space="0" w:color="auto"/>
            </w:tcBorders>
          </w:tcPr>
          <w:p w14:paraId="22D73D68"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30</w:t>
            </w:r>
          </w:p>
        </w:tc>
        <w:tc>
          <w:tcPr>
            <w:tcW w:w="234" w:type="dxa"/>
            <w:tcBorders>
              <w:top w:val="single" w:sz="4" w:space="0" w:color="auto"/>
              <w:left w:val="single" w:sz="4" w:space="0" w:color="auto"/>
              <w:bottom w:val="single" w:sz="4" w:space="0" w:color="auto"/>
            </w:tcBorders>
          </w:tcPr>
          <w:p w14:paraId="365B8A63" w14:textId="77777777" w:rsidR="002E2413" w:rsidRPr="00F569BE" w:rsidRDefault="002E2413" w:rsidP="00073F31">
            <w:pPr>
              <w:rPr>
                <w:rFonts w:ascii="Times New Roman" w:eastAsia="MS Mincho" w:hAnsi="Times New Roman" w:cs="Times New Roman"/>
                <w:sz w:val="20"/>
                <w:lang w:eastAsia="ja-JP"/>
              </w:rPr>
            </w:pPr>
          </w:p>
        </w:tc>
        <w:tc>
          <w:tcPr>
            <w:tcW w:w="996" w:type="dxa"/>
            <w:tcBorders>
              <w:top w:val="single" w:sz="4" w:space="0" w:color="auto"/>
              <w:bottom w:val="single" w:sz="4" w:space="0" w:color="auto"/>
              <w:right w:val="single" w:sz="4" w:space="0" w:color="auto"/>
            </w:tcBorders>
          </w:tcPr>
          <w:p w14:paraId="70D8B601"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25</w:t>
            </w:r>
          </w:p>
        </w:tc>
        <w:tc>
          <w:tcPr>
            <w:tcW w:w="360" w:type="dxa"/>
            <w:tcBorders>
              <w:top w:val="single" w:sz="4" w:space="0" w:color="auto"/>
              <w:left w:val="single" w:sz="4" w:space="0" w:color="auto"/>
              <w:bottom w:val="single" w:sz="4" w:space="0" w:color="auto"/>
            </w:tcBorders>
          </w:tcPr>
          <w:p w14:paraId="44CB2D7D" w14:textId="77777777" w:rsidR="002E2413" w:rsidRPr="00F569BE" w:rsidRDefault="002E2413" w:rsidP="00073F31">
            <w:pPr>
              <w:rPr>
                <w:rFonts w:ascii="Times New Roman" w:eastAsia="MS Mincho" w:hAnsi="Times New Roman" w:cs="Times New Roman"/>
                <w:sz w:val="20"/>
                <w:lang w:eastAsia="ja-JP"/>
              </w:rPr>
            </w:pPr>
          </w:p>
        </w:tc>
        <w:tc>
          <w:tcPr>
            <w:tcW w:w="1025" w:type="dxa"/>
            <w:tcBorders>
              <w:top w:val="single" w:sz="4" w:space="0" w:color="auto"/>
              <w:bottom w:val="single" w:sz="4" w:space="0" w:color="auto"/>
              <w:right w:val="single" w:sz="4" w:space="0" w:color="auto"/>
            </w:tcBorders>
          </w:tcPr>
          <w:p w14:paraId="419CE841"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105</w:t>
            </w:r>
          </w:p>
        </w:tc>
        <w:tc>
          <w:tcPr>
            <w:tcW w:w="330" w:type="dxa"/>
            <w:tcBorders>
              <w:left w:val="single" w:sz="4" w:space="0" w:color="auto"/>
            </w:tcBorders>
          </w:tcPr>
          <w:p w14:paraId="3B86E945" w14:textId="77777777" w:rsidR="002E2413" w:rsidRPr="00F569BE" w:rsidRDefault="002E2413" w:rsidP="00073F31">
            <w:pPr>
              <w:rPr>
                <w:rFonts w:ascii="Times New Roman" w:eastAsia="MS Mincho" w:hAnsi="Times New Roman" w:cs="Times New Roman"/>
                <w:sz w:val="20"/>
                <w:lang w:eastAsia="ja-JP"/>
              </w:rPr>
            </w:pPr>
          </w:p>
        </w:tc>
      </w:tr>
      <w:tr w:rsidR="002E2413" w:rsidRPr="00F569BE" w14:paraId="68344993" w14:textId="77777777" w:rsidTr="002E2413">
        <w:trPr>
          <w:trHeight w:val="304"/>
        </w:trPr>
        <w:tc>
          <w:tcPr>
            <w:tcW w:w="505" w:type="dxa"/>
            <w:tcBorders>
              <w:top w:val="single" w:sz="4" w:space="0" w:color="auto"/>
              <w:left w:val="single" w:sz="4" w:space="0" w:color="auto"/>
              <w:bottom w:val="single" w:sz="4" w:space="0" w:color="auto"/>
              <w:right w:val="single" w:sz="4" w:space="0" w:color="auto"/>
            </w:tcBorders>
          </w:tcPr>
          <w:p w14:paraId="0F46D2A2"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3</w:t>
            </w:r>
          </w:p>
        </w:tc>
        <w:tc>
          <w:tcPr>
            <w:tcW w:w="1486" w:type="dxa"/>
            <w:tcBorders>
              <w:top w:val="single" w:sz="4" w:space="0" w:color="auto"/>
              <w:left w:val="single" w:sz="4" w:space="0" w:color="auto"/>
              <w:bottom w:val="single" w:sz="4" w:space="0" w:color="auto"/>
            </w:tcBorders>
          </w:tcPr>
          <w:p w14:paraId="2B0B436E"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Onion</w:t>
            </w:r>
          </w:p>
        </w:tc>
        <w:tc>
          <w:tcPr>
            <w:tcW w:w="754" w:type="dxa"/>
            <w:tcBorders>
              <w:top w:val="single" w:sz="4" w:space="0" w:color="auto"/>
              <w:left w:val="single" w:sz="4" w:space="0" w:color="auto"/>
              <w:bottom w:val="single" w:sz="4" w:space="0" w:color="auto"/>
            </w:tcBorders>
          </w:tcPr>
          <w:p w14:paraId="6A269DBD" w14:textId="77777777" w:rsidR="002E2413" w:rsidRPr="00F569BE" w:rsidRDefault="002E2413" w:rsidP="00073F31">
            <w:pPr>
              <w:rPr>
                <w:rFonts w:ascii="Times New Roman" w:eastAsia="MS Mincho" w:hAnsi="Times New Roman" w:cs="Times New Roman"/>
                <w:sz w:val="20"/>
                <w:lang w:eastAsia="ja-JP"/>
              </w:rPr>
            </w:pPr>
          </w:p>
        </w:tc>
        <w:tc>
          <w:tcPr>
            <w:tcW w:w="1189" w:type="dxa"/>
            <w:tcBorders>
              <w:top w:val="single" w:sz="4" w:space="0" w:color="auto"/>
              <w:bottom w:val="single" w:sz="4" w:space="0" w:color="auto"/>
              <w:right w:val="single" w:sz="4" w:space="0" w:color="auto"/>
            </w:tcBorders>
          </w:tcPr>
          <w:p w14:paraId="667E4023"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15</w:t>
            </w:r>
          </w:p>
        </w:tc>
        <w:tc>
          <w:tcPr>
            <w:tcW w:w="234" w:type="dxa"/>
            <w:tcBorders>
              <w:top w:val="single" w:sz="4" w:space="0" w:color="auto"/>
              <w:left w:val="single" w:sz="4" w:space="0" w:color="auto"/>
              <w:bottom w:val="single" w:sz="4" w:space="0" w:color="auto"/>
            </w:tcBorders>
          </w:tcPr>
          <w:p w14:paraId="146F6ED0" w14:textId="77777777" w:rsidR="002E2413" w:rsidRPr="00F569BE" w:rsidRDefault="002E2413" w:rsidP="00073F31">
            <w:pPr>
              <w:rPr>
                <w:rFonts w:ascii="Times New Roman" w:eastAsia="MS Mincho" w:hAnsi="Times New Roman" w:cs="Times New Roman"/>
                <w:sz w:val="20"/>
                <w:lang w:eastAsia="ja-JP"/>
              </w:rPr>
            </w:pPr>
          </w:p>
        </w:tc>
        <w:tc>
          <w:tcPr>
            <w:tcW w:w="1443" w:type="dxa"/>
            <w:tcBorders>
              <w:top w:val="single" w:sz="4" w:space="0" w:color="auto"/>
              <w:bottom w:val="single" w:sz="4" w:space="0" w:color="auto"/>
              <w:right w:val="single" w:sz="4" w:space="0" w:color="auto"/>
            </w:tcBorders>
          </w:tcPr>
          <w:p w14:paraId="11FACADA"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25</w:t>
            </w:r>
          </w:p>
        </w:tc>
        <w:tc>
          <w:tcPr>
            <w:tcW w:w="1144" w:type="dxa"/>
            <w:tcBorders>
              <w:top w:val="single" w:sz="4" w:space="0" w:color="auto"/>
              <w:left w:val="single" w:sz="4" w:space="0" w:color="auto"/>
              <w:bottom w:val="single" w:sz="4" w:space="0" w:color="auto"/>
            </w:tcBorders>
          </w:tcPr>
          <w:p w14:paraId="5D44C3E4"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60</w:t>
            </w:r>
          </w:p>
        </w:tc>
        <w:tc>
          <w:tcPr>
            <w:tcW w:w="234" w:type="dxa"/>
            <w:tcBorders>
              <w:top w:val="single" w:sz="4" w:space="0" w:color="auto"/>
              <w:left w:val="single" w:sz="4" w:space="0" w:color="auto"/>
              <w:bottom w:val="single" w:sz="4" w:space="0" w:color="auto"/>
            </w:tcBorders>
          </w:tcPr>
          <w:p w14:paraId="321BF299" w14:textId="77777777" w:rsidR="002E2413" w:rsidRPr="00F569BE" w:rsidRDefault="002E2413" w:rsidP="00073F31">
            <w:pPr>
              <w:rPr>
                <w:rFonts w:ascii="Times New Roman" w:eastAsia="MS Mincho" w:hAnsi="Times New Roman" w:cs="Times New Roman"/>
                <w:sz w:val="20"/>
                <w:lang w:eastAsia="ja-JP"/>
              </w:rPr>
            </w:pPr>
          </w:p>
        </w:tc>
        <w:tc>
          <w:tcPr>
            <w:tcW w:w="996" w:type="dxa"/>
            <w:tcBorders>
              <w:top w:val="single" w:sz="4" w:space="0" w:color="auto"/>
              <w:bottom w:val="single" w:sz="4" w:space="0" w:color="auto"/>
              <w:right w:val="single" w:sz="4" w:space="0" w:color="auto"/>
            </w:tcBorders>
          </w:tcPr>
          <w:p w14:paraId="75369937"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20</w:t>
            </w:r>
          </w:p>
        </w:tc>
        <w:tc>
          <w:tcPr>
            <w:tcW w:w="360" w:type="dxa"/>
            <w:tcBorders>
              <w:top w:val="single" w:sz="4" w:space="0" w:color="auto"/>
              <w:left w:val="single" w:sz="4" w:space="0" w:color="auto"/>
              <w:bottom w:val="single" w:sz="4" w:space="0" w:color="auto"/>
            </w:tcBorders>
          </w:tcPr>
          <w:p w14:paraId="4AA0D7AE" w14:textId="77777777" w:rsidR="002E2413" w:rsidRPr="00F569BE" w:rsidRDefault="002E2413" w:rsidP="00073F31">
            <w:pPr>
              <w:rPr>
                <w:rFonts w:ascii="Times New Roman" w:eastAsia="MS Mincho" w:hAnsi="Times New Roman" w:cs="Times New Roman"/>
                <w:sz w:val="20"/>
                <w:lang w:eastAsia="ja-JP"/>
              </w:rPr>
            </w:pPr>
          </w:p>
        </w:tc>
        <w:tc>
          <w:tcPr>
            <w:tcW w:w="1025" w:type="dxa"/>
            <w:tcBorders>
              <w:top w:val="single" w:sz="4" w:space="0" w:color="auto"/>
              <w:bottom w:val="single" w:sz="4" w:space="0" w:color="auto"/>
              <w:right w:val="single" w:sz="4" w:space="0" w:color="auto"/>
            </w:tcBorders>
          </w:tcPr>
          <w:p w14:paraId="177EFC10"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120</w:t>
            </w:r>
          </w:p>
        </w:tc>
        <w:tc>
          <w:tcPr>
            <w:tcW w:w="330" w:type="dxa"/>
            <w:vMerge w:val="restart"/>
            <w:tcBorders>
              <w:left w:val="single" w:sz="4" w:space="0" w:color="auto"/>
            </w:tcBorders>
          </w:tcPr>
          <w:p w14:paraId="7D98C115" w14:textId="77777777" w:rsidR="002E2413" w:rsidRPr="00F569BE" w:rsidRDefault="002E2413" w:rsidP="00073F31">
            <w:pPr>
              <w:rPr>
                <w:rFonts w:ascii="Times New Roman" w:eastAsia="MS Mincho" w:hAnsi="Times New Roman" w:cs="Times New Roman"/>
                <w:sz w:val="20"/>
                <w:lang w:eastAsia="ja-JP"/>
              </w:rPr>
            </w:pPr>
          </w:p>
        </w:tc>
      </w:tr>
      <w:tr w:rsidR="002E2413" w:rsidRPr="00F569BE" w14:paraId="0D119FA4" w14:textId="77777777" w:rsidTr="002E2413">
        <w:trPr>
          <w:trHeight w:val="128"/>
        </w:trPr>
        <w:tc>
          <w:tcPr>
            <w:tcW w:w="505" w:type="dxa"/>
            <w:tcBorders>
              <w:top w:val="single" w:sz="4" w:space="0" w:color="auto"/>
              <w:left w:val="single" w:sz="4" w:space="0" w:color="auto"/>
              <w:right w:val="single" w:sz="4" w:space="0" w:color="auto"/>
            </w:tcBorders>
          </w:tcPr>
          <w:p w14:paraId="38F76B7D" w14:textId="77777777" w:rsidR="002E2413" w:rsidRPr="00F569BE" w:rsidRDefault="002E2413" w:rsidP="00073F31">
            <w:pPr>
              <w:rPr>
                <w:rFonts w:ascii="Times New Roman" w:eastAsia="MS Mincho" w:hAnsi="Times New Roman" w:cs="Times New Roman"/>
                <w:sz w:val="20"/>
                <w:lang w:eastAsia="ja-JP"/>
              </w:rPr>
            </w:pPr>
          </w:p>
        </w:tc>
        <w:tc>
          <w:tcPr>
            <w:tcW w:w="1486" w:type="dxa"/>
            <w:tcBorders>
              <w:top w:val="single" w:sz="4" w:space="0" w:color="auto"/>
              <w:left w:val="single" w:sz="4" w:space="0" w:color="auto"/>
            </w:tcBorders>
          </w:tcPr>
          <w:p w14:paraId="06E36125" w14:textId="77777777" w:rsidR="002E2413" w:rsidRPr="00F569BE" w:rsidRDefault="002E2413" w:rsidP="00073F31">
            <w:pPr>
              <w:rPr>
                <w:rFonts w:ascii="Times New Roman" w:eastAsia="MS Mincho" w:hAnsi="Times New Roman" w:cs="Times New Roman"/>
                <w:sz w:val="20"/>
                <w:lang w:eastAsia="ja-JP"/>
              </w:rPr>
            </w:pPr>
          </w:p>
        </w:tc>
        <w:tc>
          <w:tcPr>
            <w:tcW w:w="754" w:type="dxa"/>
            <w:tcBorders>
              <w:top w:val="single" w:sz="4" w:space="0" w:color="auto"/>
              <w:left w:val="single" w:sz="4" w:space="0" w:color="auto"/>
            </w:tcBorders>
          </w:tcPr>
          <w:p w14:paraId="5C128DE6" w14:textId="77777777" w:rsidR="002E2413" w:rsidRPr="00F569BE" w:rsidRDefault="002E2413" w:rsidP="00073F31">
            <w:pPr>
              <w:rPr>
                <w:rFonts w:ascii="Times New Roman" w:eastAsia="MS Mincho" w:hAnsi="Times New Roman" w:cs="Times New Roman"/>
                <w:sz w:val="20"/>
                <w:lang w:eastAsia="ja-JP"/>
              </w:rPr>
            </w:pPr>
          </w:p>
        </w:tc>
        <w:tc>
          <w:tcPr>
            <w:tcW w:w="1189" w:type="dxa"/>
            <w:tcBorders>
              <w:top w:val="single" w:sz="4" w:space="0" w:color="auto"/>
              <w:right w:val="single" w:sz="4" w:space="0" w:color="auto"/>
            </w:tcBorders>
          </w:tcPr>
          <w:p w14:paraId="4EDA9901" w14:textId="77777777" w:rsidR="002E2413" w:rsidRPr="00F569BE" w:rsidRDefault="002E2413" w:rsidP="00073F31">
            <w:pPr>
              <w:rPr>
                <w:rFonts w:ascii="Times New Roman" w:eastAsia="MS Mincho" w:hAnsi="Times New Roman" w:cs="Times New Roman"/>
                <w:sz w:val="20"/>
                <w:lang w:eastAsia="ja-JP"/>
              </w:rPr>
            </w:pPr>
          </w:p>
        </w:tc>
        <w:tc>
          <w:tcPr>
            <w:tcW w:w="234" w:type="dxa"/>
            <w:tcBorders>
              <w:top w:val="single" w:sz="4" w:space="0" w:color="auto"/>
              <w:left w:val="single" w:sz="4" w:space="0" w:color="auto"/>
            </w:tcBorders>
          </w:tcPr>
          <w:p w14:paraId="332C9D25" w14:textId="77777777" w:rsidR="002E2413" w:rsidRPr="00F569BE" w:rsidRDefault="002E2413" w:rsidP="00073F31">
            <w:pPr>
              <w:rPr>
                <w:rFonts w:ascii="Times New Roman" w:eastAsia="MS Mincho" w:hAnsi="Times New Roman" w:cs="Times New Roman"/>
                <w:sz w:val="20"/>
                <w:lang w:eastAsia="ja-JP"/>
              </w:rPr>
            </w:pPr>
          </w:p>
        </w:tc>
        <w:tc>
          <w:tcPr>
            <w:tcW w:w="1443" w:type="dxa"/>
            <w:tcBorders>
              <w:top w:val="single" w:sz="4" w:space="0" w:color="auto"/>
              <w:right w:val="single" w:sz="4" w:space="0" w:color="auto"/>
            </w:tcBorders>
          </w:tcPr>
          <w:p w14:paraId="51956FDA" w14:textId="77777777" w:rsidR="002E2413" w:rsidRPr="00F569BE" w:rsidRDefault="002E2413" w:rsidP="00073F31">
            <w:pPr>
              <w:rPr>
                <w:rFonts w:ascii="Times New Roman" w:eastAsia="MS Mincho" w:hAnsi="Times New Roman" w:cs="Times New Roman"/>
                <w:sz w:val="20"/>
                <w:lang w:eastAsia="ja-JP"/>
              </w:rPr>
            </w:pPr>
          </w:p>
        </w:tc>
        <w:tc>
          <w:tcPr>
            <w:tcW w:w="1144" w:type="dxa"/>
            <w:tcBorders>
              <w:top w:val="single" w:sz="4" w:space="0" w:color="auto"/>
              <w:left w:val="single" w:sz="4" w:space="0" w:color="auto"/>
            </w:tcBorders>
          </w:tcPr>
          <w:p w14:paraId="6CF0EF1C" w14:textId="77777777" w:rsidR="002E2413" w:rsidRPr="00F569BE" w:rsidRDefault="002E2413" w:rsidP="00073F31">
            <w:pPr>
              <w:rPr>
                <w:rFonts w:ascii="Times New Roman" w:eastAsia="MS Mincho" w:hAnsi="Times New Roman" w:cs="Times New Roman"/>
                <w:sz w:val="20"/>
                <w:lang w:eastAsia="ja-JP"/>
              </w:rPr>
            </w:pPr>
          </w:p>
        </w:tc>
        <w:tc>
          <w:tcPr>
            <w:tcW w:w="234" w:type="dxa"/>
            <w:tcBorders>
              <w:top w:val="single" w:sz="4" w:space="0" w:color="auto"/>
              <w:left w:val="single" w:sz="4" w:space="0" w:color="auto"/>
            </w:tcBorders>
          </w:tcPr>
          <w:p w14:paraId="7211FB1B" w14:textId="77777777" w:rsidR="002E2413" w:rsidRPr="00F569BE" w:rsidRDefault="002E2413" w:rsidP="00073F31">
            <w:pPr>
              <w:rPr>
                <w:rFonts w:ascii="Times New Roman" w:eastAsia="MS Mincho" w:hAnsi="Times New Roman" w:cs="Times New Roman"/>
                <w:sz w:val="20"/>
                <w:lang w:eastAsia="ja-JP"/>
              </w:rPr>
            </w:pPr>
          </w:p>
        </w:tc>
        <w:tc>
          <w:tcPr>
            <w:tcW w:w="996" w:type="dxa"/>
            <w:tcBorders>
              <w:top w:val="single" w:sz="4" w:space="0" w:color="auto"/>
              <w:right w:val="single" w:sz="4" w:space="0" w:color="auto"/>
            </w:tcBorders>
          </w:tcPr>
          <w:p w14:paraId="36DB376A" w14:textId="77777777" w:rsidR="002E2413" w:rsidRPr="00F569BE" w:rsidRDefault="002E2413" w:rsidP="00073F31">
            <w:pPr>
              <w:rPr>
                <w:rFonts w:ascii="Times New Roman" w:eastAsia="MS Mincho" w:hAnsi="Times New Roman" w:cs="Times New Roman"/>
                <w:sz w:val="20"/>
                <w:lang w:eastAsia="ja-JP"/>
              </w:rPr>
            </w:pPr>
          </w:p>
        </w:tc>
        <w:tc>
          <w:tcPr>
            <w:tcW w:w="360" w:type="dxa"/>
            <w:tcBorders>
              <w:top w:val="single" w:sz="4" w:space="0" w:color="auto"/>
              <w:left w:val="single" w:sz="4" w:space="0" w:color="auto"/>
            </w:tcBorders>
          </w:tcPr>
          <w:p w14:paraId="12E9BA0C" w14:textId="77777777" w:rsidR="002E2413" w:rsidRPr="00F569BE" w:rsidRDefault="002E2413" w:rsidP="00073F31">
            <w:pPr>
              <w:rPr>
                <w:rFonts w:ascii="Times New Roman" w:eastAsia="MS Mincho" w:hAnsi="Times New Roman" w:cs="Times New Roman"/>
                <w:sz w:val="20"/>
                <w:lang w:eastAsia="ja-JP"/>
              </w:rPr>
            </w:pPr>
          </w:p>
        </w:tc>
        <w:tc>
          <w:tcPr>
            <w:tcW w:w="1025" w:type="dxa"/>
            <w:tcBorders>
              <w:top w:val="single" w:sz="4" w:space="0" w:color="auto"/>
              <w:right w:val="single" w:sz="4" w:space="0" w:color="auto"/>
            </w:tcBorders>
          </w:tcPr>
          <w:p w14:paraId="2B931E5A" w14:textId="77777777" w:rsidR="002E2413" w:rsidRPr="00F569BE" w:rsidRDefault="002E2413" w:rsidP="00073F31">
            <w:pPr>
              <w:rPr>
                <w:rFonts w:ascii="Times New Roman" w:eastAsia="MS Mincho" w:hAnsi="Times New Roman" w:cs="Times New Roman"/>
                <w:sz w:val="20"/>
                <w:lang w:eastAsia="ja-JP"/>
              </w:rPr>
            </w:pPr>
          </w:p>
        </w:tc>
        <w:tc>
          <w:tcPr>
            <w:tcW w:w="330" w:type="dxa"/>
            <w:vMerge/>
            <w:tcBorders>
              <w:left w:val="single" w:sz="4" w:space="0" w:color="auto"/>
            </w:tcBorders>
          </w:tcPr>
          <w:p w14:paraId="46001AD1" w14:textId="77777777" w:rsidR="002E2413" w:rsidRPr="00F569BE" w:rsidRDefault="002E2413" w:rsidP="00073F31">
            <w:pPr>
              <w:rPr>
                <w:rFonts w:ascii="Times New Roman" w:eastAsia="MS Mincho" w:hAnsi="Times New Roman" w:cs="Times New Roman"/>
                <w:sz w:val="20"/>
                <w:lang w:eastAsia="ja-JP"/>
              </w:rPr>
            </w:pPr>
          </w:p>
        </w:tc>
      </w:tr>
      <w:tr w:rsidR="002E2413" w:rsidRPr="00F569BE" w14:paraId="2484856B" w14:textId="77777777" w:rsidTr="002E2413">
        <w:trPr>
          <w:trHeight w:val="383"/>
        </w:trPr>
        <w:tc>
          <w:tcPr>
            <w:tcW w:w="505" w:type="dxa"/>
            <w:tcBorders>
              <w:left w:val="single" w:sz="4" w:space="0" w:color="auto"/>
              <w:bottom w:val="single" w:sz="4" w:space="0" w:color="auto"/>
              <w:right w:val="single" w:sz="4" w:space="0" w:color="auto"/>
            </w:tcBorders>
          </w:tcPr>
          <w:p w14:paraId="782616A4"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4</w:t>
            </w:r>
          </w:p>
        </w:tc>
        <w:tc>
          <w:tcPr>
            <w:tcW w:w="1486" w:type="dxa"/>
            <w:tcBorders>
              <w:left w:val="single" w:sz="4" w:space="0" w:color="auto"/>
              <w:bottom w:val="single" w:sz="4" w:space="0" w:color="auto"/>
            </w:tcBorders>
          </w:tcPr>
          <w:p w14:paraId="683F7707"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Pepper</w:t>
            </w:r>
          </w:p>
        </w:tc>
        <w:tc>
          <w:tcPr>
            <w:tcW w:w="754" w:type="dxa"/>
            <w:tcBorders>
              <w:left w:val="single" w:sz="4" w:space="0" w:color="auto"/>
              <w:bottom w:val="single" w:sz="4" w:space="0" w:color="auto"/>
            </w:tcBorders>
          </w:tcPr>
          <w:p w14:paraId="65C645A5" w14:textId="77777777" w:rsidR="002E2413" w:rsidRPr="00F569BE" w:rsidRDefault="002E2413" w:rsidP="00073F31">
            <w:pPr>
              <w:rPr>
                <w:rFonts w:ascii="Times New Roman" w:eastAsia="MS Mincho" w:hAnsi="Times New Roman" w:cs="Times New Roman"/>
                <w:sz w:val="20"/>
                <w:lang w:eastAsia="ja-JP"/>
              </w:rPr>
            </w:pPr>
          </w:p>
        </w:tc>
        <w:tc>
          <w:tcPr>
            <w:tcW w:w="1189" w:type="dxa"/>
            <w:tcBorders>
              <w:bottom w:val="single" w:sz="4" w:space="0" w:color="auto"/>
              <w:right w:val="single" w:sz="4" w:space="0" w:color="auto"/>
            </w:tcBorders>
          </w:tcPr>
          <w:p w14:paraId="026ABFAF"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25</w:t>
            </w:r>
          </w:p>
        </w:tc>
        <w:tc>
          <w:tcPr>
            <w:tcW w:w="234" w:type="dxa"/>
            <w:tcBorders>
              <w:left w:val="single" w:sz="4" w:space="0" w:color="auto"/>
              <w:bottom w:val="single" w:sz="4" w:space="0" w:color="auto"/>
            </w:tcBorders>
          </w:tcPr>
          <w:p w14:paraId="54484FE6" w14:textId="77777777" w:rsidR="002E2413" w:rsidRPr="00F569BE" w:rsidRDefault="002E2413" w:rsidP="00073F31">
            <w:pPr>
              <w:rPr>
                <w:rFonts w:ascii="Times New Roman" w:eastAsia="MS Mincho" w:hAnsi="Times New Roman" w:cs="Times New Roman"/>
                <w:sz w:val="20"/>
                <w:lang w:eastAsia="ja-JP"/>
              </w:rPr>
            </w:pPr>
          </w:p>
          <w:p w14:paraId="752E14A7" w14:textId="77777777" w:rsidR="002E2413" w:rsidRPr="00F569BE" w:rsidRDefault="002E2413" w:rsidP="00073F31">
            <w:pPr>
              <w:rPr>
                <w:rFonts w:ascii="Times New Roman" w:eastAsia="MS Mincho" w:hAnsi="Times New Roman" w:cs="Times New Roman"/>
                <w:sz w:val="20"/>
                <w:lang w:eastAsia="ja-JP"/>
              </w:rPr>
            </w:pPr>
          </w:p>
        </w:tc>
        <w:tc>
          <w:tcPr>
            <w:tcW w:w="1443" w:type="dxa"/>
            <w:tcBorders>
              <w:bottom w:val="single" w:sz="4" w:space="0" w:color="auto"/>
              <w:right w:val="single" w:sz="4" w:space="0" w:color="auto"/>
            </w:tcBorders>
          </w:tcPr>
          <w:p w14:paraId="03DB434E"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35</w:t>
            </w:r>
          </w:p>
        </w:tc>
        <w:tc>
          <w:tcPr>
            <w:tcW w:w="1144" w:type="dxa"/>
            <w:tcBorders>
              <w:left w:val="single" w:sz="4" w:space="0" w:color="auto"/>
              <w:bottom w:val="single" w:sz="4" w:space="0" w:color="auto"/>
            </w:tcBorders>
          </w:tcPr>
          <w:p w14:paraId="0DB1CBE6"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40</w:t>
            </w:r>
          </w:p>
        </w:tc>
        <w:tc>
          <w:tcPr>
            <w:tcW w:w="234" w:type="dxa"/>
            <w:tcBorders>
              <w:left w:val="single" w:sz="4" w:space="0" w:color="auto"/>
              <w:bottom w:val="single" w:sz="4" w:space="0" w:color="auto"/>
            </w:tcBorders>
          </w:tcPr>
          <w:p w14:paraId="78E7F1BF" w14:textId="77777777" w:rsidR="002E2413" w:rsidRPr="00F569BE" w:rsidRDefault="002E2413" w:rsidP="00073F31">
            <w:pPr>
              <w:rPr>
                <w:rFonts w:ascii="Times New Roman" w:eastAsia="MS Mincho" w:hAnsi="Times New Roman" w:cs="Times New Roman"/>
                <w:sz w:val="20"/>
                <w:lang w:eastAsia="ja-JP"/>
              </w:rPr>
            </w:pPr>
          </w:p>
        </w:tc>
        <w:tc>
          <w:tcPr>
            <w:tcW w:w="996" w:type="dxa"/>
            <w:tcBorders>
              <w:bottom w:val="single" w:sz="4" w:space="0" w:color="auto"/>
              <w:right w:val="single" w:sz="4" w:space="0" w:color="auto"/>
            </w:tcBorders>
          </w:tcPr>
          <w:p w14:paraId="75321941"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20</w:t>
            </w:r>
          </w:p>
        </w:tc>
        <w:tc>
          <w:tcPr>
            <w:tcW w:w="360" w:type="dxa"/>
            <w:tcBorders>
              <w:left w:val="single" w:sz="4" w:space="0" w:color="auto"/>
              <w:bottom w:val="single" w:sz="4" w:space="0" w:color="auto"/>
            </w:tcBorders>
          </w:tcPr>
          <w:p w14:paraId="1DFFCFF9" w14:textId="77777777" w:rsidR="002E2413" w:rsidRPr="00F569BE" w:rsidRDefault="002E2413" w:rsidP="00073F31">
            <w:pPr>
              <w:rPr>
                <w:rFonts w:ascii="Times New Roman" w:eastAsia="MS Mincho" w:hAnsi="Times New Roman" w:cs="Times New Roman"/>
                <w:sz w:val="20"/>
                <w:lang w:eastAsia="ja-JP"/>
              </w:rPr>
            </w:pPr>
          </w:p>
        </w:tc>
        <w:tc>
          <w:tcPr>
            <w:tcW w:w="1025" w:type="dxa"/>
            <w:tcBorders>
              <w:bottom w:val="single" w:sz="4" w:space="0" w:color="auto"/>
              <w:right w:val="single" w:sz="4" w:space="0" w:color="auto"/>
            </w:tcBorders>
          </w:tcPr>
          <w:p w14:paraId="79DA3295"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120</w:t>
            </w:r>
          </w:p>
        </w:tc>
        <w:tc>
          <w:tcPr>
            <w:tcW w:w="330" w:type="dxa"/>
            <w:vMerge w:val="restart"/>
            <w:tcBorders>
              <w:left w:val="single" w:sz="4" w:space="0" w:color="auto"/>
            </w:tcBorders>
          </w:tcPr>
          <w:p w14:paraId="42D387FF" w14:textId="77777777" w:rsidR="002E2413" w:rsidRPr="00F569BE" w:rsidRDefault="002E2413" w:rsidP="00073F31">
            <w:pPr>
              <w:spacing w:line="240" w:lineRule="auto"/>
              <w:rPr>
                <w:rFonts w:ascii="Times New Roman" w:eastAsia="MS Mincho" w:hAnsi="Times New Roman" w:cs="Times New Roman"/>
                <w:sz w:val="20"/>
                <w:lang w:eastAsia="ja-JP"/>
              </w:rPr>
            </w:pPr>
          </w:p>
          <w:p w14:paraId="481523DE" w14:textId="77777777" w:rsidR="002E2413" w:rsidRPr="00F569BE" w:rsidRDefault="002E2413" w:rsidP="00073F31">
            <w:pPr>
              <w:spacing w:line="240" w:lineRule="auto"/>
              <w:rPr>
                <w:rFonts w:ascii="Times New Roman" w:eastAsia="MS Mincho" w:hAnsi="Times New Roman" w:cs="Times New Roman"/>
                <w:sz w:val="20"/>
                <w:lang w:eastAsia="ja-JP"/>
              </w:rPr>
            </w:pPr>
          </w:p>
          <w:p w14:paraId="6E0DDA81" w14:textId="77777777" w:rsidR="002E2413" w:rsidRPr="00F569BE" w:rsidRDefault="002E2413" w:rsidP="00073F31">
            <w:pPr>
              <w:rPr>
                <w:rFonts w:ascii="Times New Roman" w:eastAsia="MS Mincho" w:hAnsi="Times New Roman" w:cs="Times New Roman"/>
                <w:sz w:val="20"/>
                <w:lang w:eastAsia="ja-JP"/>
              </w:rPr>
            </w:pPr>
          </w:p>
        </w:tc>
      </w:tr>
      <w:tr w:rsidR="002E2413" w:rsidRPr="00F569BE" w14:paraId="394E3D88" w14:textId="77777777" w:rsidTr="002E2413">
        <w:trPr>
          <w:trHeight w:val="958"/>
        </w:trPr>
        <w:tc>
          <w:tcPr>
            <w:tcW w:w="505" w:type="dxa"/>
            <w:tcBorders>
              <w:top w:val="single" w:sz="4" w:space="0" w:color="auto"/>
              <w:left w:val="single" w:sz="4" w:space="0" w:color="auto"/>
              <w:bottom w:val="single" w:sz="4" w:space="0" w:color="auto"/>
              <w:right w:val="single" w:sz="4" w:space="0" w:color="auto"/>
            </w:tcBorders>
          </w:tcPr>
          <w:p w14:paraId="0AFF2BC5"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5</w:t>
            </w:r>
          </w:p>
        </w:tc>
        <w:tc>
          <w:tcPr>
            <w:tcW w:w="1486" w:type="dxa"/>
            <w:tcBorders>
              <w:top w:val="single" w:sz="4" w:space="0" w:color="auto"/>
              <w:left w:val="single" w:sz="4" w:space="0" w:color="auto"/>
              <w:bottom w:val="single" w:sz="4" w:space="0" w:color="auto"/>
            </w:tcBorders>
          </w:tcPr>
          <w:p w14:paraId="7A3EEC7F"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maize</w:t>
            </w:r>
          </w:p>
        </w:tc>
        <w:tc>
          <w:tcPr>
            <w:tcW w:w="754" w:type="dxa"/>
            <w:tcBorders>
              <w:top w:val="single" w:sz="4" w:space="0" w:color="auto"/>
              <w:left w:val="single" w:sz="4" w:space="0" w:color="auto"/>
              <w:bottom w:val="single" w:sz="4" w:space="0" w:color="auto"/>
            </w:tcBorders>
          </w:tcPr>
          <w:p w14:paraId="5B03AC5C" w14:textId="77777777" w:rsidR="002E2413" w:rsidRPr="00F569BE" w:rsidRDefault="002E2413" w:rsidP="00073F31">
            <w:pPr>
              <w:rPr>
                <w:rFonts w:ascii="Times New Roman" w:eastAsia="MS Mincho" w:hAnsi="Times New Roman" w:cs="Times New Roman"/>
                <w:sz w:val="20"/>
                <w:lang w:eastAsia="ja-JP"/>
              </w:rPr>
            </w:pPr>
          </w:p>
        </w:tc>
        <w:tc>
          <w:tcPr>
            <w:tcW w:w="1189" w:type="dxa"/>
            <w:tcBorders>
              <w:top w:val="single" w:sz="4" w:space="0" w:color="auto"/>
              <w:bottom w:val="single" w:sz="4" w:space="0" w:color="auto"/>
              <w:right w:val="single" w:sz="4" w:space="0" w:color="auto"/>
            </w:tcBorders>
          </w:tcPr>
          <w:p w14:paraId="36F838BD"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30</w:t>
            </w:r>
          </w:p>
          <w:p w14:paraId="6BA5730A" w14:textId="77777777" w:rsidR="002E2413" w:rsidRPr="00F569BE" w:rsidRDefault="002E2413" w:rsidP="00073F31">
            <w:pPr>
              <w:rPr>
                <w:rFonts w:ascii="Times New Roman" w:eastAsia="MS Mincho" w:hAnsi="Times New Roman" w:cs="Times New Roman"/>
                <w:sz w:val="20"/>
                <w:lang w:eastAsia="ja-JP"/>
              </w:rPr>
            </w:pPr>
          </w:p>
        </w:tc>
        <w:tc>
          <w:tcPr>
            <w:tcW w:w="234" w:type="dxa"/>
            <w:tcBorders>
              <w:top w:val="single" w:sz="4" w:space="0" w:color="auto"/>
              <w:left w:val="single" w:sz="4" w:space="0" w:color="auto"/>
              <w:bottom w:val="single" w:sz="4" w:space="0" w:color="auto"/>
            </w:tcBorders>
          </w:tcPr>
          <w:p w14:paraId="453B324E" w14:textId="77777777" w:rsidR="002E2413" w:rsidRPr="00F569BE" w:rsidRDefault="002E2413" w:rsidP="00073F31">
            <w:pPr>
              <w:spacing w:line="240" w:lineRule="auto"/>
              <w:rPr>
                <w:rFonts w:ascii="Times New Roman" w:eastAsia="MS Mincho" w:hAnsi="Times New Roman" w:cs="Times New Roman"/>
                <w:sz w:val="20"/>
                <w:lang w:eastAsia="ja-JP"/>
              </w:rPr>
            </w:pPr>
          </w:p>
          <w:p w14:paraId="0B05B4EE" w14:textId="77777777" w:rsidR="002E2413" w:rsidRPr="00F569BE" w:rsidRDefault="002E2413" w:rsidP="00073F31">
            <w:pPr>
              <w:rPr>
                <w:rFonts w:ascii="Times New Roman" w:eastAsia="MS Mincho" w:hAnsi="Times New Roman" w:cs="Times New Roman"/>
                <w:sz w:val="20"/>
                <w:lang w:eastAsia="ja-JP"/>
              </w:rPr>
            </w:pPr>
          </w:p>
        </w:tc>
        <w:tc>
          <w:tcPr>
            <w:tcW w:w="1443" w:type="dxa"/>
            <w:tcBorders>
              <w:top w:val="single" w:sz="4" w:space="0" w:color="auto"/>
              <w:bottom w:val="single" w:sz="4" w:space="0" w:color="auto"/>
              <w:right w:val="single" w:sz="4" w:space="0" w:color="auto"/>
            </w:tcBorders>
          </w:tcPr>
          <w:p w14:paraId="74FAB2B9"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45</w:t>
            </w:r>
          </w:p>
        </w:tc>
        <w:tc>
          <w:tcPr>
            <w:tcW w:w="1144" w:type="dxa"/>
            <w:tcBorders>
              <w:top w:val="single" w:sz="4" w:space="0" w:color="auto"/>
              <w:left w:val="single" w:sz="4" w:space="0" w:color="auto"/>
              <w:bottom w:val="single" w:sz="4" w:space="0" w:color="auto"/>
            </w:tcBorders>
          </w:tcPr>
          <w:p w14:paraId="50A7601D"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55</w:t>
            </w:r>
          </w:p>
        </w:tc>
        <w:tc>
          <w:tcPr>
            <w:tcW w:w="234" w:type="dxa"/>
            <w:tcBorders>
              <w:top w:val="single" w:sz="4" w:space="0" w:color="auto"/>
              <w:left w:val="single" w:sz="4" w:space="0" w:color="auto"/>
              <w:bottom w:val="single" w:sz="4" w:space="0" w:color="auto"/>
            </w:tcBorders>
          </w:tcPr>
          <w:p w14:paraId="401F0A95" w14:textId="77777777" w:rsidR="002E2413" w:rsidRPr="00F569BE" w:rsidRDefault="002E2413" w:rsidP="00073F31">
            <w:pPr>
              <w:spacing w:line="240" w:lineRule="auto"/>
              <w:rPr>
                <w:rFonts w:ascii="Times New Roman" w:eastAsia="MS Mincho" w:hAnsi="Times New Roman" w:cs="Times New Roman"/>
                <w:sz w:val="20"/>
                <w:lang w:eastAsia="ja-JP"/>
              </w:rPr>
            </w:pPr>
          </w:p>
          <w:p w14:paraId="01E5CC00" w14:textId="77777777" w:rsidR="002E2413" w:rsidRPr="00F569BE" w:rsidRDefault="002E2413" w:rsidP="00073F31">
            <w:pPr>
              <w:rPr>
                <w:rFonts w:ascii="Times New Roman" w:eastAsia="MS Mincho" w:hAnsi="Times New Roman" w:cs="Times New Roman"/>
                <w:sz w:val="20"/>
                <w:lang w:eastAsia="ja-JP"/>
              </w:rPr>
            </w:pPr>
          </w:p>
        </w:tc>
        <w:tc>
          <w:tcPr>
            <w:tcW w:w="996" w:type="dxa"/>
            <w:tcBorders>
              <w:top w:val="single" w:sz="4" w:space="0" w:color="auto"/>
              <w:bottom w:val="single" w:sz="4" w:space="0" w:color="auto"/>
              <w:right w:val="single" w:sz="4" w:space="0" w:color="auto"/>
            </w:tcBorders>
          </w:tcPr>
          <w:p w14:paraId="67CFD59E"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35</w:t>
            </w:r>
          </w:p>
        </w:tc>
        <w:tc>
          <w:tcPr>
            <w:tcW w:w="360" w:type="dxa"/>
            <w:tcBorders>
              <w:top w:val="single" w:sz="4" w:space="0" w:color="auto"/>
              <w:left w:val="single" w:sz="4" w:space="0" w:color="auto"/>
              <w:bottom w:val="single" w:sz="4" w:space="0" w:color="auto"/>
            </w:tcBorders>
          </w:tcPr>
          <w:p w14:paraId="2B430264" w14:textId="77777777" w:rsidR="002E2413" w:rsidRPr="00F569BE" w:rsidRDefault="002E2413" w:rsidP="00073F31">
            <w:pPr>
              <w:rPr>
                <w:rFonts w:ascii="Times New Roman" w:eastAsia="MS Mincho" w:hAnsi="Times New Roman" w:cs="Times New Roman"/>
                <w:sz w:val="20"/>
                <w:lang w:eastAsia="ja-JP"/>
              </w:rPr>
            </w:pPr>
          </w:p>
        </w:tc>
        <w:tc>
          <w:tcPr>
            <w:tcW w:w="1025" w:type="dxa"/>
            <w:tcBorders>
              <w:top w:val="single" w:sz="4" w:space="0" w:color="auto"/>
              <w:bottom w:val="single" w:sz="4" w:space="0" w:color="auto"/>
              <w:right w:val="single" w:sz="4" w:space="0" w:color="auto"/>
            </w:tcBorders>
          </w:tcPr>
          <w:p w14:paraId="44BF87B3" w14:textId="77777777" w:rsidR="002E2413" w:rsidRPr="00F569BE" w:rsidRDefault="002E2413" w:rsidP="00073F31">
            <w:pPr>
              <w:rPr>
                <w:rFonts w:ascii="Times New Roman" w:eastAsia="MS Mincho" w:hAnsi="Times New Roman" w:cs="Times New Roman"/>
                <w:sz w:val="20"/>
                <w:lang w:eastAsia="ja-JP"/>
              </w:rPr>
            </w:pPr>
            <w:r w:rsidRPr="00F569BE">
              <w:rPr>
                <w:rFonts w:ascii="Times New Roman" w:eastAsia="MS Mincho" w:hAnsi="Times New Roman" w:cs="Times New Roman"/>
                <w:sz w:val="20"/>
                <w:lang w:eastAsia="ja-JP"/>
              </w:rPr>
              <w:t>165</w:t>
            </w:r>
          </w:p>
          <w:p w14:paraId="02C5C1E9" w14:textId="77777777" w:rsidR="002E2413" w:rsidRPr="00F569BE" w:rsidRDefault="002E2413" w:rsidP="00073F31">
            <w:pPr>
              <w:rPr>
                <w:rFonts w:ascii="Times New Roman" w:eastAsia="MS Mincho" w:hAnsi="Times New Roman" w:cs="Times New Roman"/>
                <w:sz w:val="20"/>
                <w:lang w:eastAsia="ja-JP"/>
              </w:rPr>
            </w:pPr>
          </w:p>
        </w:tc>
        <w:tc>
          <w:tcPr>
            <w:tcW w:w="330" w:type="dxa"/>
            <w:vMerge/>
            <w:tcBorders>
              <w:left w:val="single" w:sz="4" w:space="0" w:color="auto"/>
            </w:tcBorders>
          </w:tcPr>
          <w:p w14:paraId="77ACBFFD" w14:textId="77777777" w:rsidR="002E2413" w:rsidRPr="00F569BE" w:rsidRDefault="002E2413" w:rsidP="00073F31">
            <w:pPr>
              <w:spacing w:line="240" w:lineRule="auto"/>
              <w:rPr>
                <w:rFonts w:ascii="Times New Roman" w:eastAsia="MS Mincho" w:hAnsi="Times New Roman" w:cs="Times New Roman"/>
                <w:sz w:val="20"/>
                <w:lang w:eastAsia="ja-JP"/>
              </w:rPr>
            </w:pPr>
          </w:p>
        </w:tc>
      </w:tr>
    </w:tbl>
    <w:p w14:paraId="099B551D" w14:textId="77777777" w:rsidR="006539F3" w:rsidRDefault="006539F3" w:rsidP="00073F31">
      <w:pPr>
        <w:rPr>
          <w:rFonts w:ascii="Times New Roman" w:eastAsia="MS Mincho" w:hAnsi="Times New Roman" w:cs="Times New Roman"/>
          <w:lang w:eastAsia="ja-JP"/>
        </w:rPr>
      </w:pPr>
    </w:p>
    <w:p w14:paraId="271CF0A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There are four main growing stages of crop during its growth period where crop water requirements is vary i.e. the seasonal use of water by plant is determined by their stage of growing.</w:t>
      </w:r>
    </w:p>
    <w:p w14:paraId="1C4A376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These growing stages are:</w:t>
      </w:r>
    </w:p>
    <w:p w14:paraId="663D1FD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initial stage- germination and early crop growth ,where the ground cover is less than 10% </w:t>
      </w:r>
      <w:r w:rsidR="00274F67" w:rsidRPr="00831007">
        <w:rPr>
          <w:rFonts w:ascii="Times New Roman" w:eastAsia="MS Mincho" w:hAnsi="Times New Roman" w:cs="Times New Roman"/>
          <w:lang w:eastAsia="ja-JP"/>
        </w:rPr>
        <w:tab/>
      </w:r>
    </w:p>
    <w:p w14:paraId="51FC8E9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Crop development stages from the end of initial stage to full ground stage cover usually b/n 70-80% of the land surface.</w:t>
      </w:r>
    </w:p>
    <w:p w14:paraId="60F73C3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Mid season stage from the attainment of full ground cover to the start of maturity indicated by leaf senescence or loss.</w:t>
      </w:r>
    </w:p>
    <w:p w14:paraId="07CE633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Late season stage from the end of the mid season stage until harvest.</w:t>
      </w:r>
    </w:p>
    <w:p w14:paraId="13C0651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During the vegetative stage consumptive use continues to increase. Flowers occurs near and the peak of consumptive use of water. The fruiting stage is accompanied by a decrease in consumptive use until the transpiration essentially cease during the latter part of the formation of dry fruits.</w:t>
      </w:r>
    </w:p>
    <w:p w14:paraId="56F3A4E2" w14:textId="77777777" w:rsidR="00291D19" w:rsidRPr="00754ACE"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growing stage of proposed crops for the project are shown on the following table</w:t>
      </w:r>
    </w:p>
    <w:p w14:paraId="5C09576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Crop Coefficient  </w:t>
      </w:r>
    </w:p>
    <w:p w14:paraId="6D6AFA6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effect of crop characteristics on water crop requirement is given by the crop coefficient. It represent the relationship b/n reference (ETo) and crop evapo-transpiration (ETcr) or</w:t>
      </w:r>
    </w:p>
    <w:p w14:paraId="3C16635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ETcr=Kc *ETo</w:t>
      </w:r>
    </w:p>
    <w:p w14:paraId="41EEEE7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Value of crop coefficients given are shown to vary with crop, its stage of growth, growing season and prevailing weather condition. In our case, the crop coefficients used are taken from the table of crop coefficient (kc). Irrigation agronomy manual revised version, March 1990.</w:t>
      </w:r>
    </w:p>
    <w:p w14:paraId="063FBCA7" w14:textId="77777777" w:rsidR="006A1FD0" w:rsidRPr="00831007" w:rsidRDefault="006A1FD0" w:rsidP="00073F31">
      <w:pPr>
        <w:rPr>
          <w:rFonts w:ascii="Times New Roman" w:eastAsia="MS Mincho" w:hAnsi="Times New Roman" w:cs="Times New Roman"/>
          <w:b/>
          <w:lang w:eastAsia="ja-JP"/>
        </w:rPr>
      </w:pPr>
    </w:p>
    <w:p w14:paraId="56350F95" w14:textId="77777777" w:rsidR="00754ACE" w:rsidRDefault="00754ACE" w:rsidP="00073F31">
      <w:pPr>
        <w:rPr>
          <w:rFonts w:ascii="Times New Roman" w:eastAsia="MS Mincho" w:hAnsi="Times New Roman" w:cs="Times New Roman"/>
          <w:b/>
          <w:lang w:eastAsia="ja-JP"/>
        </w:rPr>
      </w:pPr>
    </w:p>
    <w:p w14:paraId="4CA3BAD1" w14:textId="77777777" w:rsidR="00754ACE" w:rsidRDefault="00754ACE" w:rsidP="00073F31">
      <w:pPr>
        <w:rPr>
          <w:rFonts w:ascii="Times New Roman" w:eastAsia="MS Mincho" w:hAnsi="Times New Roman" w:cs="Times New Roman"/>
          <w:b/>
          <w:lang w:eastAsia="ja-JP"/>
        </w:rPr>
      </w:pPr>
    </w:p>
    <w:p w14:paraId="4042CF26" w14:textId="77777777" w:rsidR="005F224E" w:rsidRDefault="005F224E" w:rsidP="00073F31">
      <w:pPr>
        <w:rPr>
          <w:rFonts w:ascii="Times New Roman" w:eastAsia="MS Mincho" w:hAnsi="Times New Roman" w:cs="Times New Roman"/>
          <w:b/>
          <w:lang w:eastAsia="ja-JP"/>
        </w:rPr>
      </w:pPr>
    </w:p>
    <w:p w14:paraId="5E11BBDF" w14:textId="77777777" w:rsidR="005F224E" w:rsidRDefault="005F224E" w:rsidP="00073F31">
      <w:pPr>
        <w:rPr>
          <w:rFonts w:ascii="Times New Roman" w:eastAsia="MS Mincho" w:hAnsi="Times New Roman" w:cs="Times New Roman"/>
          <w:b/>
          <w:lang w:eastAsia="ja-JP"/>
        </w:rPr>
      </w:pPr>
    </w:p>
    <w:p w14:paraId="6961366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Crop coefficients (kc) for proposed crops</w:t>
      </w:r>
    </w:p>
    <w:tbl>
      <w:tblPr>
        <w:tblStyle w:val="TableColorful1"/>
        <w:tblW w:w="0" w:type="auto"/>
        <w:tblInd w:w="434" w:type="dxa"/>
        <w:tblLook w:val="04A0" w:firstRow="1" w:lastRow="0" w:firstColumn="1" w:lastColumn="0" w:noHBand="0" w:noVBand="1"/>
      </w:tblPr>
      <w:tblGrid>
        <w:gridCol w:w="510"/>
        <w:gridCol w:w="2660"/>
        <w:gridCol w:w="1570"/>
        <w:gridCol w:w="1591"/>
        <w:gridCol w:w="1569"/>
        <w:gridCol w:w="1565"/>
      </w:tblGrid>
      <w:tr w:rsidR="006A1FD0" w:rsidRPr="00831007" w14:paraId="7E28F45E" w14:textId="77777777" w:rsidTr="00754A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vMerge w:val="restart"/>
          </w:tcPr>
          <w:p w14:paraId="5170BF7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No</w:t>
            </w:r>
          </w:p>
        </w:tc>
        <w:tc>
          <w:tcPr>
            <w:tcW w:w="2717" w:type="dxa"/>
            <w:vMerge w:val="restart"/>
          </w:tcPr>
          <w:p w14:paraId="6D6E4551" w14:textId="77777777" w:rsidR="006A1FD0" w:rsidRPr="00831007" w:rsidRDefault="006A1FD0" w:rsidP="00073F31">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Type of crop</w:t>
            </w:r>
          </w:p>
        </w:tc>
        <w:tc>
          <w:tcPr>
            <w:tcW w:w="6384" w:type="dxa"/>
            <w:gridSpan w:val="4"/>
          </w:tcPr>
          <w:p w14:paraId="3A6635C1" w14:textId="77777777" w:rsidR="006A1FD0" w:rsidRPr="00831007" w:rsidRDefault="006A1FD0" w:rsidP="00073F31">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Crop coefficient in growing stage</w:t>
            </w:r>
          </w:p>
        </w:tc>
      </w:tr>
      <w:tr w:rsidR="006A1FD0" w:rsidRPr="00831007" w14:paraId="44100C4E" w14:textId="77777777" w:rsidTr="00754ACE">
        <w:tc>
          <w:tcPr>
            <w:cnfStyle w:val="001000000000" w:firstRow="0" w:lastRow="0" w:firstColumn="1" w:lastColumn="0" w:oddVBand="0" w:evenVBand="0" w:oddHBand="0" w:evenHBand="0" w:firstRowFirstColumn="0" w:firstRowLastColumn="0" w:lastRowFirstColumn="0" w:lastRowLastColumn="0"/>
            <w:tcW w:w="510" w:type="dxa"/>
            <w:vMerge/>
          </w:tcPr>
          <w:p w14:paraId="0433B064" w14:textId="77777777" w:rsidR="006A1FD0" w:rsidRPr="00831007" w:rsidRDefault="006A1FD0" w:rsidP="00073F31">
            <w:pPr>
              <w:rPr>
                <w:rFonts w:ascii="Times New Roman" w:eastAsia="MS Mincho" w:hAnsi="Times New Roman" w:cs="Times New Roman"/>
                <w:lang w:eastAsia="ja-JP"/>
              </w:rPr>
            </w:pPr>
          </w:p>
        </w:tc>
        <w:tc>
          <w:tcPr>
            <w:tcW w:w="2717" w:type="dxa"/>
            <w:vMerge/>
          </w:tcPr>
          <w:p w14:paraId="4E0291B8"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p>
        </w:tc>
        <w:tc>
          <w:tcPr>
            <w:tcW w:w="1596" w:type="dxa"/>
          </w:tcPr>
          <w:p w14:paraId="539D0BD2"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Initial</w:t>
            </w:r>
          </w:p>
        </w:tc>
        <w:tc>
          <w:tcPr>
            <w:tcW w:w="1596" w:type="dxa"/>
          </w:tcPr>
          <w:p w14:paraId="4ADB582C"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development</w:t>
            </w:r>
          </w:p>
        </w:tc>
        <w:tc>
          <w:tcPr>
            <w:tcW w:w="1596" w:type="dxa"/>
          </w:tcPr>
          <w:p w14:paraId="5BD26481"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mid</w:t>
            </w:r>
          </w:p>
        </w:tc>
        <w:tc>
          <w:tcPr>
            <w:tcW w:w="1596" w:type="dxa"/>
          </w:tcPr>
          <w:p w14:paraId="31667E82"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Late</w:t>
            </w:r>
          </w:p>
        </w:tc>
      </w:tr>
      <w:tr w:rsidR="006A1FD0" w:rsidRPr="00831007" w14:paraId="660C92F2" w14:textId="77777777" w:rsidTr="00754ACE">
        <w:tc>
          <w:tcPr>
            <w:cnfStyle w:val="001000000000" w:firstRow="0" w:lastRow="0" w:firstColumn="1" w:lastColumn="0" w:oddVBand="0" w:evenVBand="0" w:oddHBand="0" w:evenHBand="0" w:firstRowFirstColumn="0" w:firstRowLastColumn="0" w:lastRowFirstColumn="0" w:lastRowLastColumn="0"/>
            <w:tcW w:w="510" w:type="dxa"/>
          </w:tcPr>
          <w:p w14:paraId="36B4E65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2717" w:type="dxa"/>
          </w:tcPr>
          <w:p w14:paraId="54F4DDC3"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Tomato</w:t>
            </w:r>
          </w:p>
        </w:tc>
        <w:tc>
          <w:tcPr>
            <w:tcW w:w="1596" w:type="dxa"/>
          </w:tcPr>
          <w:p w14:paraId="50EC52FD"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0.5</w:t>
            </w:r>
          </w:p>
        </w:tc>
        <w:tc>
          <w:tcPr>
            <w:tcW w:w="1596" w:type="dxa"/>
          </w:tcPr>
          <w:p w14:paraId="153882E3"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0.7</w:t>
            </w:r>
          </w:p>
        </w:tc>
        <w:tc>
          <w:tcPr>
            <w:tcW w:w="1596" w:type="dxa"/>
          </w:tcPr>
          <w:p w14:paraId="3402032D"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0.9</w:t>
            </w:r>
          </w:p>
        </w:tc>
        <w:tc>
          <w:tcPr>
            <w:tcW w:w="1596" w:type="dxa"/>
          </w:tcPr>
          <w:p w14:paraId="4C409E7A"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0.65</w:t>
            </w:r>
          </w:p>
        </w:tc>
      </w:tr>
      <w:tr w:rsidR="006A1FD0" w:rsidRPr="00831007" w14:paraId="754D44B1" w14:textId="77777777" w:rsidTr="00754ACE">
        <w:tc>
          <w:tcPr>
            <w:cnfStyle w:val="001000000000" w:firstRow="0" w:lastRow="0" w:firstColumn="1" w:lastColumn="0" w:oddVBand="0" w:evenVBand="0" w:oddHBand="0" w:evenHBand="0" w:firstRowFirstColumn="0" w:firstRowLastColumn="0" w:lastRowFirstColumn="0" w:lastRowLastColumn="0"/>
            <w:tcW w:w="510" w:type="dxa"/>
          </w:tcPr>
          <w:p w14:paraId="0B6E4BF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2717" w:type="dxa"/>
          </w:tcPr>
          <w:p w14:paraId="21644A53"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Potato</w:t>
            </w:r>
          </w:p>
        </w:tc>
        <w:tc>
          <w:tcPr>
            <w:tcW w:w="1596" w:type="dxa"/>
          </w:tcPr>
          <w:p w14:paraId="1F84099A"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0.5</w:t>
            </w:r>
          </w:p>
        </w:tc>
        <w:tc>
          <w:tcPr>
            <w:tcW w:w="1596" w:type="dxa"/>
          </w:tcPr>
          <w:p w14:paraId="27711C4F"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o.7</w:t>
            </w:r>
          </w:p>
        </w:tc>
        <w:tc>
          <w:tcPr>
            <w:tcW w:w="1596" w:type="dxa"/>
          </w:tcPr>
          <w:p w14:paraId="3957C17D"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1.05</w:t>
            </w:r>
          </w:p>
        </w:tc>
        <w:tc>
          <w:tcPr>
            <w:tcW w:w="1596" w:type="dxa"/>
          </w:tcPr>
          <w:p w14:paraId="76A6BA7D"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0.85</w:t>
            </w:r>
          </w:p>
        </w:tc>
      </w:tr>
      <w:tr w:rsidR="006A1FD0" w:rsidRPr="00831007" w14:paraId="2BD7DF58" w14:textId="77777777" w:rsidTr="00754ACE">
        <w:tc>
          <w:tcPr>
            <w:cnfStyle w:val="001000000000" w:firstRow="0" w:lastRow="0" w:firstColumn="1" w:lastColumn="0" w:oddVBand="0" w:evenVBand="0" w:oddHBand="0" w:evenHBand="0" w:firstRowFirstColumn="0" w:firstRowLastColumn="0" w:lastRowFirstColumn="0" w:lastRowLastColumn="0"/>
            <w:tcW w:w="510" w:type="dxa"/>
          </w:tcPr>
          <w:p w14:paraId="3051411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2717" w:type="dxa"/>
          </w:tcPr>
          <w:p w14:paraId="383B2D3B"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Onion</w:t>
            </w:r>
          </w:p>
        </w:tc>
        <w:tc>
          <w:tcPr>
            <w:tcW w:w="1596" w:type="dxa"/>
          </w:tcPr>
          <w:p w14:paraId="5142FF68"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0.4</w:t>
            </w:r>
          </w:p>
        </w:tc>
        <w:tc>
          <w:tcPr>
            <w:tcW w:w="1596" w:type="dxa"/>
          </w:tcPr>
          <w:p w14:paraId="124D23DB"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0.6</w:t>
            </w:r>
          </w:p>
        </w:tc>
        <w:tc>
          <w:tcPr>
            <w:tcW w:w="1596" w:type="dxa"/>
          </w:tcPr>
          <w:p w14:paraId="346551B1"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0.95</w:t>
            </w:r>
          </w:p>
        </w:tc>
        <w:tc>
          <w:tcPr>
            <w:tcW w:w="1596" w:type="dxa"/>
          </w:tcPr>
          <w:p w14:paraId="2DFBB191"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0.95</w:t>
            </w:r>
          </w:p>
        </w:tc>
      </w:tr>
      <w:tr w:rsidR="006A1FD0" w:rsidRPr="00831007" w14:paraId="1E15C4EC" w14:textId="77777777" w:rsidTr="00754ACE">
        <w:tc>
          <w:tcPr>
            <w:cnfStyle w:val="001000000000" w:firstRow="0" w:lastRow="0" w:firstColumn="1" w:lastColumn="0" w:oddVBand="0" w:evenVBand="0" w:oddHBand="0" w:evenHBand="0" w:firstRowFirstColumn="0" w:firstRowLastColumn="0" w:lastRowFirstColumn="0" w:lastRowLastColumn="0"/>
            <w:tcW w:w="510" w:type="dxa"/>
          </w:tcPr>
          <w:p w14:paraId="139FFA6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p w14:paraId="7B5512A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2717" w:type="dxa"/>
          </w:tcPr>
          <w:p w14:paraId="09BAAD4D"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Pepper</w:t>
            </w:r>
          </w:p>
          <w:p w14:paraId="599721D6"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Maize</w:t>
            </w:r>
          </w:p>
        </w:tc>
        <w:tc>
          <w:tcPr>
            <w:tcW w:w="1596" w:type="dxa"/>
          </w:tcPr>
          <w:p w14:paraId="15F9F7CB"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0.4</w:t>
            </w:r>
          </w:p>
          <w:p w14:paraId="31A3F38C"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0.5</w:t>
            </w:r>
          </w:p>
        </w:tc>
        <w:tc>
          <w:tcPr>
            <w:tcW w:w="1596" w:type="dxa"/>
          </w:tcPr>
          <w:p w14:paraId="79C322AA"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0.75</w:t>
            </w:r>
          </w:p>
          <w:p w14:paraId="4E15C7AC"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1.05</w:t>
            </w:r>
          </w:p>
        </w:tc>
        <w:tc>
          <w:tcPr>
            <w:tcW w:w="1596" w:type="dxa"/>
          </w:tcPr>
          <w:p w14:paraId="3499EB53"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1.1</w:t>
            </w:r>
          </w:p>
          <w:p w14:paraId="0FE5A0D4"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0.875</w:t>
            </w:r>
          </w:p>
        </w:tc>
        <w:tc>
          <w:tcPr>
            <w:tcW w:w="1596" w:type="dxa"/>
          </w:tcPr>
          <w:p w14:paraId="7757980A"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1.0</w:t>
            </w:r>
          </w:p>
          <w:p w14:paraId="7670AC38"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r w:rsidRPr="00831007">
              <w:rPr>
                <w:rFonts w:ascii="Times New Roman" w:eastAsia="MS Mincho" w:hAnsi="Times New Roman" w:cs="Times New Roman"/>
                <w:lang w:eastAsia="ja-JP"/>
              </w:rPr>
              <w:t>0.6</w:t>
            </w:r>
          </w:p>
          <w:p w14:paraId="5B8BD275" w14:textId="77777777" w:rsidR="006A1FD0" w:rsidRPr="00831007" w:rsidRDefault="006A1FD0" w:rsidP="00073F31">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lang w:eastAsia="ja-JP"/>
              </w:rPr>
            </w:pPr>
          </w:p>
        </w:tc>
      </w:tr>
    </w:tbl>
    <w:p w14:paraId="44305339" w14:textId="77777777" w:rsidR="006A1FD0" w:rsidRPr="00831007" w:rsidRDefault="006A1FD0" w:rsidP="00073F31">
      <w:pPr>
        <w:rPr>
          <w:rFonts w:ascii="Times New Roman" w:eastAsia="MS Mincho" w:hAnsi="Times New Roman" w:cs="Times New Roman"/>
          <w:lang w:eastAsia="ja-JP"/>
        </w:rPr>
      </w:pPr>
    </w:p>
    <w:p w14:paraId="0CF5821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Effective rain fall</w:t>
      </w:r>
    </w:p>
    <w:p w14:paraId="418D1BD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Effective rain is the proportion of the rain, which is stored in the root zone and therefore available to the plant .Rainfall which percolates beyond the root zone is lost to the plants through run off is not effective, in that it is un available for plant growth.</w:t>
      </w:r>
    </w:p>
    <w:p w14:paraId="5D715B9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It is calculated using USBR method using the formula;</w:t>
      </w:r>
    </w:p>
    <w:p w14:paraId="60D2DBC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Peff= potal(125-0.2potal)/125,for potal less than 250mm/month</w:t>
      </w:r>
    </w:p>
    <w:p w14:paraId="14468F8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Peff=125+0.1 potal, for potal greater than 250mm/month</w:t>
      </w:r>
    </w:p>
    <w:p w14:paraId="71FC076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Where,peff=effective rain fall</w:t>
      </w:r>
    </w:p>
    <w:p w14:paraId="6CB4D57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Potal=total rain fall in a month (mm/month)</w:t>
      </w:r>
    </w:p>
    <w:p w14:paraId="706DB7A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Irrigation efficiency (E)</w:t>
      </w:r>
    </w:p>
    <w:p w14:paraId="3C2B6CE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It is the percentage of applied irrigation water stored in the soil and available for consumptive use by the crop. Field losses consist of surface run off and deep percolation. For small schemes estimate of 50%losses are used, for larger irrigation schemes losses of 30-40% are applicable . From irrigation agronomy manual revised version march,1990 is propose 50% efficiency but for this our  project we proposed 50% starting from long term Experian’s of farmers from traditional irrigation</w:t>
      </w:r>
    </w:p>
    <w:p w14:paraId="68FD3DF8"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463" w:name="_Toc341173784"/>
      <w:bookmarkStart w:id="464" w:name="_Toc420466246"/>
      <w:bookmarkStart w:id="465" w:name="_Toc470765689"/>
      <w:r w:rsidRPr="00831007">
        <w:rPr>
          <w:rFonts w:ascii="Times New Roman" w:eastAsia="MS Mincho" w:hAnsi="Times New Roman" w:cs="Times New Roman"/>
          <w:lang w:eastAsia="ja-JP"/>
        </w:rPr>
        <w:t>3.9. Net and gross irrigation requirements.</w:t>
      </w:r>
      <w:bookmarkEnd w:id="463"/>
      <w:bookmarkEnd w:id="464"/>
      <w:bookmarkEnd w:id="465"/>
    </w:p>
    <w:p w14:paraId="563F367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a) Net irrigation requirement (NIR</w:t>
      </w:r>
      <w:r w:rsidRPr="00831007">
        <w:rPr>
          <w:rFonts w:ascii="Times New Roman" w:eastAsia="MS Mincho" w:hAnsi="Times New Roman" w:cs="Times New Roman"/>
          <w:lang w:eastAsia="ja-JP"/>
        </w:rPr>
        <w:t>);- It is the depth of water needed to bring the soil moisture level in the effective root zone to field capacity from the soil moisture. It is calculated by using the relationship b/n crop water requirement (ETcr) and effective rain fall. i.e .Net irrigation requirement =ETcr-effective rain fall.</w:t>
      </w:r>
    </w:p>
    <w:p w14:paraId="5218AE1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b)Gross irrigation requirement</w:t>
      </w:r>
      <w:r w:rsidRPr="00831007">
        <w:rPr>
          <w:rFonts w:ascii="Times New Roman" w:eastAsia="MS Mincho" w:hAnsi="Times New Roman" w:cs="Times New Roman"/>
          <w:lang w:eastAsia="ja-JP"/>
        </w:rPr>
        <w:t xml:space="preserve">. It is the net irrigation requirement plus water application losses in the conveyance system due to seepage, evaporation etc </w:t>
      </w:r>
    </w:p>
    <w:p w14:paraId="17DACFA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lastRenderedPageBreak/>
        <w:drawing>
          <wp:inline distT="0" distB="0" distL="0" distR="0" wp14:anchorId="1520B982" wp14:editId="2379716B">
            <wp:extent cx="6362295" cy="3560324"/>
            <wp:effectExtent l="19050" t="0" r="405"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6362295" cy="3560324"/>
                    </a:xfrm>
                    <a:prstGeom prst="rect">
                      <a:avLst/>
                    </a:prstGeom>
                    <a:noFill/>
                    <a:ln w="9525">
                      <a:noFill/>
                      <a:miter lim="800000"/>
                      <a:headEnd/>
                      <a:tailEnd/>
                    </a:ln>
                  </pic:spPr>
                </pic:pic>
              </a:graphicData>
            </a:graphic>
          </wp:inline>
        </w:drawing>
      </w:r>
    </w:p>
    <w:p w14:paraId="405C9E05" w14:textId="77777777" w:rsidR="006A1FD0" w:rsidRPr="00831007" w:rsidRDefault="006A1FD0" w:rsidP="00073F31">
      <w:pPr>
        <w:rPr>
          <w:rFonts w:ascii="Times New Roman" w:eastAsia="MS Mincho" w:hAnsi="Times New Roman" w:cs="Times New Roman"/>
          <w:b/>
          <w:lang w:eastAsia="ja-JP"/>
        </w:rPr>
      </w:pPr>
    </w:p>
    <w:p w14:paraId="3C26FEAF" w14:textId="77777777" w:rsidR="006A1FD0" w:rsidRPr="00831007" w:rsidRDefault="006A1FD0" w:rsidP="00073F31">
      <w:pPr>
        <w:rPr>
          <w:rFonts w:ascii="Times New Roman" w:eastAsia="MS Mincho" w:hAnsi="Times New Roman" w:cs="Times New Roman"/>
          <w:b/>
          <w:lang w:eastAsia="ja-JP"/>
        </w:rPr>
      </w:pPr>
    </w:p>
    <w:p w14:paraId="3F054362" w14:textId="77777777" w:rsidR="006A1FD0" w:rsidRPr="00831007" w:rsidRDefault="006A1FD0" w:rsidP="00073F31">
      <w:pPr>
        <w:rPr>
          <w:rFonts w:ascii="Times New Roman" w:eastAsia="MS Mincho" w:hAnsi="Times New Roman" w:cs="Times New Roman"/>
          <w:b/>
          <w:lang w:eastAsia="ja-JP"/>
        </w:rPr>
      </w:pPr>
    </w:p>
    <w:p w14:paraId="47F6EF3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0500CA66" wp14:editId="0A616B32">
            <wp:extent cx="6355283" cy="2943225"/>
            <wp:effectExtent l="19050" t="0" r="7417"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6361861" cy="2946272"/>
                    </a:xfrm>
                    <a:prstGeom prst="rect">
                      <a:avLst/>
                    </a:prstGeom>
                    <a:noFill/>
                    <a:ln w="9525">
                      <a:noFill/>
                      <a:miter lim="800000"/>
                      <a:headEnd/>
                      <a:tailEnd/>
                    </a:ln>
                  </pic:spPr>
                </pic:pic>
              </a:graphicData>
            </a:graphic>
          </wp:inline>
        </w:drawing>
      </w:r>
    </w:p>
    <w:p w14:paraId="6743673E" w14:textId="77777777" w:rsidR="006A1FD0" w:rsidRPr="00831007" w:rsidRDefault="006A1FD0" w:rsidP="00073F31">
      <w:pPr>
        <w:rPr>
          <w:rFonts w:ascii="Times New Roman" w:eastAsia="MS Mincho" w:hAnsi="Times New Roman" w:cs="Times New Roman"/>
          <w:b/>
          <w:lang w:eastAsia="ja-JP"/>
        </w:rPr>
      </w:pPr>
    </w:p>
    <w:p w14:paraId="1FDCAF0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lastRenderedPageBreak/>
        <w:drawing>
          <wp:inline distT="0" distB="0" distL="0" distR="0" wp14:anchorId="565A2339" wp14:editId="5B06152D">
            <wp:extent cx="6362295" cy="3453319"/>
            <wp:effectExtent l="19050" t="0" r="405"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6362295" cy="3453319"/>
                    </a:xfrm>
                    <a:prstGeom prst="rect">
                      <a:avLst/>
                    </a:prstGeom>
                    <a:noFill/>
                    <a:ln w="9525">
                      <a:noFill/>
                      <a:miter lim="800000"/>
                      <a:headEnd/>
                      <a:tailEnd/>
                    </a:ln>
                  </pic:spPr>
                </pic:pic>
              </a:graphicData>
            </a:graphic>
          </wp:inline>
        </w:drawing>
      </w:r>
    </w:p>
    <w:p w14:paraId="70349DC0" w14:textId="77777777" w:rsidR="006A1FD0" w:rsidRPr="00831007" w:rsidRDefault="006A1FD0" w:rsidP="00073F31">
      <w:pPr>
        <w:rPr>
          <w:rFonts w:ascii="Times New Roman" w:eastAsia="MS Mincho" w:hAnsi="Times New Roman" w:cs="Times New Roman"/>
          <w:b/>
          <w:lang w:eastAsia="ja-JP"/>
        </w:rPr>
      </w:pPr>
    </w:p>
    <w:p w14:paraId="2D94BDA5" w14:textId="77777777" w:rsidR="006A1FD0" w:rsidRPr="00831007" w:rsidRDefault="006A1FD0" w:rsidP="00073F31">
      <w:pPr>
        <w:rPr>
          <w:rFonts w:ascii="Times New Roman" w:eastAsia="MS Mincho" w:hAnsi="Times New Roman" w:cs="Times New Roman"/>
          <w:b/>
          <w:lang w:eastAsia="ja-JP"/>
        </w:rPr>
      </w:pPr>
    </w:p>
    <w:p w14:paraId="3E3C3630" w14:textId="77777777" w:rsidR="006A1FD0" w:rsidRPr="00831007" w:rsidRDefault="006A1FD0" w:rsidP="00073F31">
      <w:pPr>
        <w:rPr>
          <w:rFonts w:ascii="Times New Roman" w:eastAsia="MS Mincho" w:hAnsi="Times New Roman" w:cs="Times New Roman"/>
          <w:b/>
          <w:lang w:eastAsia="ja-JP"/>
        </w:rPr>
      </w:pPr>
    </w:p>
    <w:p w14:paraId="26F7A1B6" w14:textId="77777777" w:rsidR="006A1FD0" w:rsidRPr="00831007" w:rsidRDefault="006A1FD0" w:rsidP="00073F31">
      <w:pPr>
        <w:rPr>
          <w:rFonts w:ascii="Times New Roman" w:eastAsia="MS Mincho" w:hAnsi="Times New Roman" w:cs="Times New Roman"/>
          <w:b/>
          <w:lang w:eastAsia="ja-JP"/>
        </w:rPr>
      </w:pPr>
    </w:p>
    <w:p w14:paraId="0503878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13674687" wp14:editId="7C096116">
            <wp:extent cx="5953760" cy="3215586"/>
            <wp:effectExtent l="19050" t="0" r="8890"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59868" cy="3218885"/>
                    </a:xfrm>
                    <a:prstGeom prst="rect">
                      <a:avLst/>
                    </a:prstGeom>
                    <a:noFill/>
                    <a:ln w="9525">
                      <a:noFill/>
                      <a:miter lim="800000"/>
                      <a:headEnd/>
                      <a:tailEnd/>
                    </a:ln>
                  </pic:spPr>
                </pic:pic>
              </a:graphicData>
            </a:graphic>
          </wp:inline>
        </w:drawing>
      </w:r>
    </w:p>
    <w:p w14:paraId="737319A9" w14:textId="77777777" w:rsidR="006A1FD0" w:rsidRPr="00831007" w:rsidRDefault="006A1FD0" w:rsidP="00073F31">
      <w:pPr>
        <w:rPr>
          <w:rFonts w:ascii="Times New Roman" w:eastAsia="MS Mincho" w:hAnsi="Times New Roman" w:cs="Times New Roman"/>
          <w:b/>
          <w:lang w:eastAsia="ja-JP"/>
        </w:rPr>
      </w:pPr>
    </w:p>
    <w:p w14:paraId="21AC5D82" w14:textId="77777777" w:rsidR="006A1FD0" w:rsidRPr="00831007" w:rsidRDefault="006A1FD0" w:rsidP="00073F31">
      <w:pPr>
        <w:rPr>
          <w:rFonts w:ascii="Times New Roman" w:eastAsia="MS Mincho" w:hAnsi="Times New Roman" w:cs="Times New Roman"/>
          <w:b/>
          <w:lang w:eastAsia="ja-JP"/>
        </w:rPr>
      </w:pPr>
    </w:p>
    <w:p w14:paraId="6C8C1A7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Availability of irrigation water   </w:t>
      </w:r>
    </w:p>
    <w:p w14:paraId="55E04A0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Even though the command area of the project is large, due to the shortage of water the command area proposed for development is 56.5ha. </w:t>
      </w:r>
    </w:p>
    <w:p w14:paraId="1885DA9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The water discharge measurement of the river in question is 34lt/sec but after night storage the discharge is 102lt/sec. The whole command area is after night storage. Hence the discharge is 102lt/sec and the water duty used 1.81Lt/sec/hs. Thus the command area to be developed is equal to discharge measured divided by the water duty i.e Command area =discharge/water duty=102lt/1.8lt/sec/ha=56.5ha.</w:t>
      </w:r>
    </w:p>
    <w:p w14:paraId="6220CFF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Therefore, there is enough irrigation water for the proposed command area. For the downstream users (demand) there are streams for peoples and their discharge is measured and studied in the hydrology part. But for Livestock’s, there is enough amount of water near the command area at the right and left near area which is now days commonly used.</w:t>
      </w:r>
    </w:p>
    <w:p w14:paraId="1FD623A6" w14:textId="77777777" w:rsidR="006A1FD0" w:rsidRPr="00831007" w:rsidRDefault="006A1FD0" w:rsidP="00073F31">
      <w:pPr>
        <w:pStyle w:val="Heading22"/>
        <w:spacing w:line="360" w:lineRule="auto"/>
        <w:rPr>
          <w:rFonts w:ascii="Times New Roman" w:hAnsi="Times New Roman" w:cs="Times New Roman"/>
          <w:lang w:eastAsia="nl-NL"/>
        </w:rPr>
      </w:pPr>
      <w:bookmarkStart w:id="466" w:name="_Toc341173786"/>
      <w:bookmarkStart w:id="467" w:name="_Toc420466247"/>
      <w:bookmarkStart w:id="468" w:name="_Toc470765690"/>
      <w:r w:rsidRPr="00831007">
        <w:rPr>
          <w:rFonts w:ascii="Times New Roman" w:hAnsi="Times New Roman" w:cs="Times New Roman"/>
          <w:lang w:eastAsia="nl-NL"/>
        </w:rPr>
        <w:t>3.10. Crop System and Management</w:t>
      </w:r>
      <w:bookmarkEnd w:id="466"/>
      <w:bookmarkEnd w:id="467"/>
      <w:bookmarkEnd w:id="468"/>
    </w:p>
    <w:p w14:paraId="75225BA3"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Crop management of proposed crops</w:t>
      </w:r>
    </w:p>
    <w:p w14:paraId="42226F3B"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1. Tomato:-</w:t>
      </w:r>
      <w:r w:rsidRPr="00831007">
        <w:rPr>
          <w:rFonts w:ascii="Times New Roman" w:eastAsia="MS Mincho" w:hAnsi="Times New Roman" w:cs="Times New Roman"/>
          <w:lang w:eastAsia="ja-JP"/>
        </w:rPr>
        <w:t xml:space="preserve"> The cropusually sown in the nursery and transplanted after 30-35 days. Under irrigation the crop is grown on ridges. Space b/n plants  on main field at row is 1.2-1.8m and space b/n row is 30cm. tomato fruit is sensitive sunburn and high hot temperature, to decrease this problem by orienting the direction of row to ward prevailing wind direction to increase air movement.</w:t>
      </w:r>
    </w:p>
    <w:p w14:paraId="3E11FD6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 Potato:- the crop is grown on ridges or on the flat. Under irrigation the crop is mainly grown on ridges. For planting in rows the recommended spacing is 75cm b/n rows and 30cm b/n plants. A seeding rate of 2000kg (20ku)/ha is required. The fertilization recommendation is 200kg/ha of DAP and 150kg /ha of Urea. Like many other crops, potato during its establishment is very susceptible to competition from weeds. Therefore, weed control during the early stages of growth essential.</w:t>
      </w:r>
    </w:p>
    <w:p w14:paraId="53324F00" w14:textId="77777777" w:rsidR="006A1FD0" w:rsidRPr="00831007" w:rsidRDefault="006A1FD0" w:rsidP="00073F31">
      <w:pPr>
        <w:rPr>
          <w:rFonts w:ascii="Times New Roman" w:eastAsiaTheme="minorHAnsi" w:hAnsi="Times New Roman" w:cs="Times New Roman"/>
        </w:rPr>
      </w:pPr>
      <w:r w:rsidRPr="00831007">
        <w:rPr>
          <w:rFonts w:ascii="Times New Roman" w:eastAsiaTheme="minorHAnsi" w:hAnsi="Times New Roman" w:cs="Times New Roman"/>
          <w:b/>
        </w:rPr>
        <w:t>3. Onion:-</w:t>
      </w:r>
      <w:r w:rsidRPr="00831007">
        <w:rPr>
          <w:rFonts w:ascii="Times New Roman" w:eastAsiaTheme="minorHAnsi" w:hAnsi="Times New Roman" w:cs="Times New Roman"/>
        </w:rPr>
        <w:t>The cropusually sown in the nursery and transplanted after 30-35 days. In the nursery the row distance is about 10cm. in the field about 10cm. in the field a bed which has 60cm width is required and on this bed, two rows of 20cm apart are required. Seedlings will be planted on two rows at a distance of 7cm b/n plants.</w:t>
      </w:r>
    </w:p>
    <w:p w14:paraId="4C0D87E5" w14:textId="77777777" w:rsidR="006A1FD0" w:rsidRPr="00831007" w:rsidRDefault="006A1FD0" w:rsidP="00073F31">
      <w:pPr>
        <w:rPr>
          <w:rFonts w:ascii="Times New Roman" w:eastAsiaTheme="minorHAnsi" w:hAnsi="Times New Roman" w:cs="Times New Roman"/>
        </w:rPr>
      </w:pPr>
      <w:r w:rsidRPr="00831007">
        <w:rPr>
          <w:rFonts w:ascii="Times New Roman" w:eastAsiaTheme="minorHAnsi" w:hAnsi="Times New Roman" w:cs="Times New Roman"/>
        </w:rPr>
        <w:t xml:space="preserve"> A seeding rate of 3.5-4 kg/ha of seeds is required. Fertilizer recommendation is 200kg /ha of DAP and 100kg /ha of Urea. A planting depth </w:t>
      </w:r>
    </w:p>
    <w:p w14:paraId="3E232E50" w14:textId="77777777" w:rsidR="006A1FD0" w:rsidRPr="00831007" w:rsidRDefault="006A1FD0" w:rsidP="00073F31">
      <w:pPr>
        <w:rPr>
          <w:rFonts w:ascii="Times New Roman" w:eastAsiaTheme="minorHAnsi" w:hAnsi="Times New Roman" w:cs="Times New Roman"/>
        </w:rPr>
      </w:pPr>
      <w:r w:rsidRPr="00831007">
        <w:rPr>
          <w:rFonts w:ascii="Times New Roman" w:eastAsiaTheme="minorHAnsi" w:hAnsi="Times New Roman" w:cs="Times New Roman"/>
        </w:rPr>
        <w:t>Depth required is 3-4cm. to prepare seedlings for one ha the area needed is 560m2.</w:t>
      </w:r>
    </w:p>
    <w:p w14:paraId="66B48FE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Pepper:- </w:t>
      </w:r>
      <w:r w:rsidRPr="00831007">
        <w:rPr>
          <w:rFonts w:ascii="Times New Roman" w:eastAsia="MS Mincho" w:hAnsi="Times New Roman" w:cs="Times New Roman"/>
          <w:lang w:eastAsia="ja-JP"/>
        </w:rPr>
        <w:t>the seed rate required is 0.6-0.75kg/ha. It is planted in double rows on flat topped ridge. Double rows spacing is 40cm and the space b/n double rows is 80cm. spacing within the rows is 40cm and plant population /ha is 42,000 plants. Depth of planting is 4-5cm. fertilizer recommendation is 100kg/ha of DAP and 100kg/ha of Urea. Seedlings of 10-12cm height are transplanted in the field after 25-35 days. To prepare the seedlings for one ha the area needed is 300m2. The plants are some time topped 10 days before transplanted to encourage branching. At its early stage the crop is easily attacked by weeds so that it should be free of weed in the first months. It is also susceptible to breakage and to shed its flower and thus, it is better stop movement inside the field of the crop.</w:t>
      </w:r>
    </w:p>
    <w:p w14:paraId="3801466B" w14:textId="77777777" w:rsidR="006A1FD0" w:rsidRPr="00831007" w:rsidRDefault="00AB209A" w:rsidP="00073F31">
      <w:pPr>
        <w:pStyle w:val="Heading22"/>
        <w:spacing w:line="360" w:lineRule="auto"/>
        <w:rPr>
          <w:rFonts w:ascii="Times New Roman" w:eastAsia="MS Mincho" w:hAnsi="Times New Roman" w:cs="Times New Roman"/>
          <w:lang w:eastAsia="ja-JP"/>
        </w:rPr>
      </w:pPr>
      <w:bookmarkStart w:id="469" w:name="_Toc420466248"/>
      <w:bookmarkStart w:id="470" w:name="_Toc470765691"/>
      <w:r w:rsidRPr="00831007">
        <w:rPr>
          <w:rFonts w:ascii="Times New Roman" w:eastAsia="MS Mincho" w:hAnsi="Times New Roman" w:cs="Times New Roman"/>
          <w:lang w:eastAsia="ja-JP"/>
        </w:rPr>
        <w:lastRenderedPageBreak/>
        <w:t>3.11</w:t>
      </w:r>
      <w:r w:rsidR="006A1FD0" w:rsidRPr="00831007">
        <w:rPr>
          <w:rFonts w:ascii="Times New Roman" w:eastAsia="MS Mincho" w:hAnsi="Times New Roman" w:cs="Times New Roman"/>
          <w:lang w:eastAsia="ja-JP"/>
        </w:rPr>
        <w:t xml:space="preserve"> Cultivation and plant protection</w:t>
      </w:r>
      <w:bookmarkEnd w:id="469"/>
      <w:bookmarkEnd w:id="470"/>
    </w:p>
    <w:p w14:paraId="23F744E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Cultivation: -</w:t>
      </w:r>
      <w:r w:rsidRPr="00831007">
        <w:rPr>
          <w:rFonts w:ascii="Times New Roman" w:eastAsia="MS Mincho" w:hAnsi="Times New Roman" w:cs="Times New Roman"/>
          <w:lang w:eastAsia="ja-JP"/>
        </w:rPr>
        <w:t xml:space="preserve"> is for purpose of removing weeds which compute with the crops for water, light and nutrients. Cultivation must be timely that Is while the weeds are still small and before any seeding takes place.</w:t>
      </w:r>
    </w:p>
    <w:p w14:paraId="6019FC3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Tomato:-</w:t>
      </w:r>
      <w:r w:rsidRPr="00831007">
        <w:rPr>
          <w:rFonts w:ascii="Times New Roman" w:eastAsia="MS Mincho" w:hAnsi="Times New Roman" w:cs="Times New Roman"/>
          <w:lang w:eastAsia="ja-JP"/>
        </w:rPr>
        <w:t xml:space="preserve"> tomato is a vegetables which can be tolerate weeds competition but after 30-40 days of transplant the initial weeding is recommended for aeration of soil at root depth and to remove weeds. Finally when plant is start to flowering sticking should be done to support the plant from feeling down during fruit bearing. </w:t>
      </w:r>
    </w:p>
    <w:p w14:paraId="5FEDEF0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Potato:- </w:t>
      </w:r>
      <w:r w:rsidRPr="00831007">
        <w:rPr>
          <w:rFonts w:ascii="Times New Roman" w:eastAsia="MS Mincho" w:hAnsi="Times New Roman" w:cs="Times New Roman"/>
          <w:lang w:eastAsia="ja-JP"/>
        </w:rPr>
        <w:t>The effect of cultivation should be to earth up the ridges, to kill the weeds and to control tuber moth. Cultivation during the growing period must avoid damage to roots and tubers and the ridges are earthen up to avoid greenings of tubers.</w:t>
      </w:r>
    </w:p>
    <w:p w14:paraId="45F87F1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Onion:</w:t>
      </w:r>
      <w:r w:rsidRPr="00831007">
        <w:rPr>
          <w:rFonts w:ascii="Times New Roman" w:eastAsia="MS Mincho" w:hAnsi="Times New Roman" w:cs="Times New Roman"/>
          <w:lang w:eastAsia="ja-JP"/>
        </w:rPr>
        <w:t>- onion does not compute well with weeds. Timely shallow cultivation to destroy weeds while they are still young is essential for the production of good crops.</w:t>
      </w:r>
    </w:p>
    <w:p w14:paraId="693180FB"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Pepper:</w:t>
      </w:r>
      <w:r w:rsidRPr="00831007">
        <w:rPr>
          <w:rFonts w:ascii="Times New Roman" w:eastAsia="MS Mincho" w:hAnsi="Times New Roman" w:cs="Times New Roman"/>
          <w:lang w:eastAsia="ja-JP"/>
        </w:rPr>
        <w:t xml:space="preserve">- cultivation to control  weeds should be aimed at building up the ridges, particularly if they become washed down by heavy rain.  </w:t>
      </w:r>
    </w:p>
    <w:p w14:paraId="2B2E0A48" w14:textId="77777777" w:rsidR="006A1FD0" w:rsidRPr="00831007" w:rsidRDefault="00AB209A" w:rsidP="00073F31">
      <w:pPr>
        <w:pStyle w:val="Heading22"/>
        <w:spacing w:line="360" w:lineRule="auto"/>
        <w:rPr>
          <w:rFonts w:ascii="Times New Roman" w:hAnsi="Times New Roman" w:cs="Times New Roman"/>
          <w:lang w:eastAsia="nl-NL"/>
        </w:rPr>
      </w:pPr>
      <w:bookmarkStart w:id="471" w:name="_Toc341173787"/>
      <w:bookmarkStart w:id="472" w:name="_Toc420466249"/>
      <w:bookmarkStart w:id="473" w:name="_Toc470765692"/>
      <w:r w:rsidRPr="00831007">
        <w:rPr>
          <w:rFonts w:ascii="Times New Roman" w:hAnsi="Times New Roman" w:cs="Times New Roman"/>
          <w:lang w:eastAsia="nl-NL"/>
        </w:rPr>
        <w:t>3.12.</w:t>
      </w:r>
      <w:r w:rsidR="006A1FD0" w:rsidRPr="00831007">
        <w:rPr>
          <w:rFonts w:ascii="Times New Roman" w:hAnsi="Times New Roman" w:cs="Times New Roman"/>
          <w:lang w:eastAsia="nl-NL"/>
        </w:rPr>
        <w:t>Plant protection</w:t>
      </w:r>
      <w:bookmarkEnd w:id="471"/>
      <w:bookmarkEnd w:id="472"/>
      <w:bookmarkEnd w:id="473"/>
    </w:p>
    <w:p w14:paraId="204D319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Tomato:-</w:t>
      </w:r>
    </w:p>
    <w:p w14:paraId="4C753C7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      Early blight (Alternaria solani) :- </w:t>
      </w:r>
      <w:r w:rsidRPr="00831007">
        <w:rPr>
          <w:rFonts w:ascii="Times New Roman" w:eastAsia="MS Mincho" w:hAnsi="Times New Roman" w:cs="Times New Roman"/>
          <w:lang w:eastAsia="ja-JP"/>
        </w:rPr>
        <w:t xml:space="preserve">It is a fungal disease which causes canker and coulter rot on the steam of seedlings and young plants in the fields. </w:t>
      </w:r>
    </w:p>
    <w:p w14:paraId="489E42D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On the leaves the fungal develops the spot that may partially defoliate the plant and reduce the yield and quality of fruit. The control methods are seed treatment with fungicides, spraying with copper compound or organic fungicide and rouging of infected plants in the seedbeds</w:t>
      </w:r>
    </w:p>
    <w:p w14:paraId="7A769A6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Bacterial spots (Xanthomonas capestris):- </w:t>
      </w:r>
      <w:r w:rsidRPr="00831007">
        <w:rPr>
          <w:rFonts w:ascii="Times New Roman" w:eastAsia="MS Mincho" w:hAnsi="Times New Roman" w:cs="Times New Roman"/>
          <w:lang w:eastAsia="ja-JP"/>
        </w:rPr>
        <w:t>It is bacterial disease which cause wilt on fruits, leaves and seedlings.</w:t>
      </w:r>
    </w:p>
    <w:p w14:paraId="330F388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Fruit spots begin when dark raised dots are surrounded by the water soaked border. Spots continue to expand until the fruit matures. Older spots are black, slightly  raised, and superficial and up to 1/3 inch in diameter.</w:t>
      </w:r>
    </w:p>
    <w:p w14:paraId="69F7EF9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They have lobed margins and water soaked borders or holes. The center of the spots disintegrates, sinks and sharply sunken to form a crater with a ruptured epidermis evident at its margin. The leaf spots on mature leaves are small, black and same what angular.</w:t>
      </w:r>
    </w:p>
    <w:p w14:paraId="67AFC40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Control method:-</w:t>
      </w:r>
      <w:r w:rsidRPr="00831007">
        <w:rPr>
          <w:rFonts w:ascii="Times New Roman" w:eastAsia="MS Mincho" w:hAnsi="Times New Roman" w:cs="Times New Roman"/>
          <w:lang w:eastAsia="ja-JP"/>
        </w:rPr>
        <w:t>captafol 80% wp at 0.3% concentration and Ridomil MZ 63.5% wp at 0.27%, separately or in combined form, significantly reduce the incidence of blight and septoria leaf spot.</w:t>
      </w:r>
    </w:p>
    <w:p w14:paraId="5CFF4B2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Late blight (phyatophtera infestant).</w:t>
      </w:r>
    </w:p>
    <w:p w14:paraId="48F218F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Symptoms</w:t>
      </w:r>
      <w:r w:rsidRPr="00831007">
        <w:rPr>
          <w:rFonts w:ascii="Times New Roman" w:eastAsia="MS Mincho" w:hAnsi="Times New Roman" w:cs="Times New Roman"/>
          <w:lang w:eastAsia="ja-JP"/>
        </w:rPr>
        <w:t xml:space="preserve">; the fungus causes severe defoliations and a very destructive rot of the plants. The first symptoms are irregular, greenish-black and water soaked spots on the leaves. These spots enlarge </w:t>
      </w:r>
      <w:r w:rsidRPr="00831007">
        <w:rPr>
          <w:rFonts w:ascii="Times New Roman" w:eastAsia="MS Mincho" w:hAnsi="Times New Roman" w:cs="Times New Roman"/>
          <w:lang w:eastAsia="ja-JP"/>
        </w:rPr>
        <w:lastRenderedPageBreak/>
        <w:t>rapidly in moist weather conditions and sometimes show white, downy growth on the lower surfaces. The stem often shows spots similar to those on the leaves. Fruit infection occurs near the stem end and it may take place at any stage of growth. Small, grayish-green, water soaked areas, which develop on the fruit, enlarge rapidly and may cover half of the fruit. The spots become dark-green, and blotched with brown as the fruits become older. Rainy and cloudy environment is suitable is suitable for them.</w:t>
      </w:r>
    </w:p>
    <w:p w14:paraId="0AB5804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Control methods; </w:t>
      </w:r>
      <w:r w:rsidRPr="00831007">
        <w:rPr>
          <w:rFonts w:ascii="Times New Roman" w:eastAsia="MS Mincho" w:hAnsi="Times New Roman" w:cs="Times New Roman"/>
          <w:lang w:eastAsia="ja-JP"/>
        </w:rPr>
        <w:t>Culturally, crop rotation, frequent plowing and exposing the soil to the sun are recommended and using fungicides also controls the disease</w:t>
      </w:r>
    </w:p>
    <w:p w14:paraId="7005BEA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Potato:- </w:t>
      </w:r>
    </w:p>
    <w:p w14:paraId="2770481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Diseases</w:t>
      </w:r>
    </w:p>
    <w:p w14:paraId="1989729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Late blight (phytophterainfestans) </w:t>
      </w:r>
    </w:p>
    <w:p w14:paraId="48FDF07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This is a fungus disease. The fungus causes defoliation and a very destructive rot of the plants. The first symptoms are irregular, greenish black and water soaked spot on the leaves. </w:t>
      </w:r>
    </w:p>
    <w:p w14:paraId="50FE9E0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This spot enlarge rapidly in moist weather and same times show white, downy growth on the lower surface, the stem often show spots similar to those on the leaves.</w:t>
      </w:r>
    </w:p>
    <w:p w14:paraId="5301777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Control measure are using resistance varieties, rouging out infected plant, crop rotation, removing host weeds, spraying Helcozeb 80% powder at the rate of 2kg/ha mixed with 400-600lt of water and spraying one time during growing periods.</w:t>
      </w:r>
    </w:p>
    <w:p w14:paraId="7A50F2E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Early blight(alternaria solani)     </w:t>
      </w:r>
    </w:p>
    <w:p w14:paraId="0E83B6F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It is also fungus disease. The fungus causes rot on the  canker and collar rot on the seedlings and young plants in the field. On the leaves, the fungus develops spots that may partly defoliate the plants and reduce the yield and quality of the crop.</w:t>
      </w:r>
    </w:p>
    <w:p w14:paraId="6E0E6E1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Control measures are the same as for late blight.</w:t>
      </w:r>
    </w:p>
    <w:p w14:paraId="3AA2D5E1" w14:textId="77777777" w:rsidR="006A1FD0" w:rsidRPr="00831007" w:rsidRDefault="006A1FD0" w:rsidP="00073F31">
      <w:pPr>
        <w:rPr>
          <w:rFonts w:ascii="Times New Roman" w:eastAsia="MS Mincho" w:hAnsi="Times New Roman" w:cs="Times New Roman"/>
          <w:lang w:eastAsia="ja-JP"/>
        </w:rPr>
      </w:pPr>
    </w:p>
    <w:p w14:paraId="13F3EB1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Pests </w:t>
      </w:r>
    </w:p>
    <w:p w14:paraId="0F8E766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Potato tuber moth (phthorimaea operculella)</w:t>
      </w:r>
    </w:p>
    <w:p w14:paraId="675FEA0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caterpillars have a brown head and a triangular brown patch behind the head. Young caterpillars mine the leaves, producing brown blotches. The destruction caused by this insect is not limited to tubers in the field but it will also destroy the tubers in store by boring. It can be controlled by using clean seeds, field sanitation of plant residues, spraying Diamacron 50% at the rate of 0.8 it per ha. Mixed with 200 liters of water.</w:t>
      </w:r>
    </w:p>
    <w:p w14:paraId="65A1443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Aphids (Myzus persical) </w:t>
      </w:r>
    </w:p>
    <w:p w14:paraId="76C2C4A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There are several kinds of aphids that feed on the potato plant. The winged aphids lay eggs on the plant hatch out in to wingless aphids and the number increases rapidly during warm dry weather.It can be controlled by spraying malathion at the rate of 2. 0 It /ha mixed with 200 liter of water.</w:t>
      </w:r>
    </w:p>
    <w:p w14:paraId="28FE156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3) Onion </w:t>
      </w:r>
    </w:p>
    <w:p w14:paraId="3686E96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 xml:space="preserve">A) Diseases  </w:t>
      </w:r>
    </w:p>
    <w:p w14:paraId="70B4F2F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1.  Downy mildew (</w:t>
      </w:r>
      <w:r w:rsidRPr="00831007">
        <w:rPr>
          <w:rFonts w:ascii="Times New Roman" w:eastAsia="MS Mincho" w:hAnsi="Times New Roman" w:cs="Times New Roman"/>
          <w:b/>
          <w:i/>
          <w:lang w:eastAsia="ja-JP"/>
        </w:rPr>
        <w:t>pernospora destructor</w:t>
      </w:r>
      <w:r w:rsidRPr="00831007">
        <w:rPr>
          <w:rFonts w:ascii="Times New Roman" w:eastAsia="MS Mincho" w:hAnsi="Times New Roman" w:cs="Times New Roman"/>
          <w:b/>
          <w:lang w:eastAsia="ja-JP"/>
        </w:rPr>
        <w:t>)</w:t>
      </w:r>
    </w:p>
    <w:p w14:paraId="68DA438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fungus coats the outer surface of affected leaves and they soon turn yellow and die. The disease usually appears at a few points in the field and spreads rapidly under favorable conditions. </w:t>
      </w:r>
    </w:p>
    <w:p w14:paraId="185C67E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It can be controlled by use of crop rotation, use of resistant varieties, and spraying Rov 75% powder at the rate of 20kg/ha mixed with 400 liter of water and spray three times at an interval of 10 days.</w:t>
      </w:r>
    </w:p>
    <w:p w14:paraId="2C0A0F89" w14:textId="77777777" w:rsidR="006A1FD0" w:rsidRPr="00831007" w:rsidRDefault="006A1FD0" w:rsidP="00073F31">
      <w:pPr>
        <w:rPr>
          <w:rFonts w:ascii="Times New Roman" w:eastAsia="MS Mincho" w:hAnsi="Times New Roman" w:cs="Times New Roman"/>
          <w:b/>
          <w:i/>
          <w:lang w:eastAsia="ja-JP"/>
        </w:rPr>
      </w:pPr>
      <w:r w:rsidRPr="00831007">
        <w:rPr>
          <w:rFonts w:ascii="Times New Roman" w:eastAsia="MS Mincho" w:hAnsi="Times New Roman" w:cs="Times New Roman"/>
          <w:b/>
          <w:lang w:eastAsia="ja-JP"/>
        </w:rPr>
        <w:t>purple blotch(</w:t>
      </w:r>
      <w:r w:rsidRPr="00831007">
        <w:rPr>
          <w:rFonts w:ascii="Times New Roman" w:eastAsia="MS Mincho" w:hAnsi="Times New Roman" w:cs="Times New Roman"/>
          <w:b/>
          <w:i/>
          <w:lang w:eastAsia="ja-JP"/>
        </w:rPr>
        <w:t>Alternaria porri)</w:t>
      </w:r>
    </w:p>
    <w:p w14:paraId="1902CAB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Purple blotch occurs on the leaves, seed stems and bulb. It first shows on the leaves as small, sunken white, circular or irregular spots. These spot have purple centers and increases in size to form elongated purplish blotches which may be bordered with organ bands. Darkened zone consisting of massed of spores develop in the center of lesions. Usually the infected leaves turned to yellow and die within three to four weeks. Flower stalks are often girdled and fall over grows down the leaves in to the bulb .infected bulbs appear same what watery at first. Later the tissues turn deep yellow, then gradually dark red and finally dark brown to black. The spores may remain viable in the soil or plants refuse for over a year. It can be controlled by use of crop rotation, use of resistant varieties, spraying Mancozeb 80% powder at the rate of 2.0kg/ha mixed with 400 lt of water and spray three times at an interval of 10 days.</w:t>
      </w:r>
    </w:p>
    <w:p w14:paraId="1B27C76B"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B)Pests</w:t>
      </w:r>
    </w:p>
    <w:p w14:paraId="601A0DC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1. Thrips (thripstobaci)   </w:t>
      </w:r>
    </w:p>
    <w:p w14:paraId="628FE7E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They are sucking insects. They are small yellowish which attack the leaf, central leaves curled and deform. They are more injurious during dry period. The control measure is spraying cypermeterin 10% at the rate of 0.5 lt/ha mixed with 400-600lt of water.</w:t>
      </w:r>
    </w:p>
    <w:p w14:paraId="45BF995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4) Pepper </w:t>
      </w:r>
    </w:p>
    <w:p w14:paraId="626AD9C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A) Diseases</w:t>
      </w:r>
    </w:p>
    <w:p w14:paraId="3831771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1. Virus diseases;- </w:t>
      </w:r>
      <w:r w:rsidRPr="00831007">
        <w:rPr>
          <w:rFonts w:ascii="Times New Roman" w:eastAsia="MS Mincho" w:hAnsi="Times New Roman" w:cs="Times New Roman"/>
          <w:lang w:eastAsia="ja-JP"/>
        </w:rPr>
        <w:t xml:space="preserve">virus disease on pepper are caused mainly by cucumber mosaic virus, tobacco mosaic virus, and alfalfa mosaic virus. There are different symptoms of affected plants such us yellow spots on the leaves, dwarf growth, poor fruit setting, small fruits, extremely malformed leaves, etc. the virus is transmitted by seed, sucking insects and by the laborers during transplanting, etc. </w:t>
      </w:r>
    </w:p>
    <w:p w14:paraId="5CB2985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Control of virus disease consist to large extent on sanitation to prevent infection, distraction of host plants near to the field, as well as destruction of infected seedlings and using virus free seed is important control measure.</w:t>
      </w:r>
    </w:p>
    <w:p w14:paraId="4A8B9D3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r w:rsidRPr="00831007">
        <w:rPr>
          <w:rFonts w:ascii="Times New Roman" w:eastAsia="MS Mincho" w:hAnsi="Times New Roman" w:cs="Times New Roman"/>
          <w:b/>
          <w:lang w:eastAsia="ja-JP"/>
        </w:rPr>
        <w:t>. Powdery mildew;-</w:t>
      </w:r>
      <w:r w:rsidRPr="00831007">
        <w:rPr>
          <w:rFonts w:ascii="Times New Roman" w:eastAsia="MS Mincho" w:hAnsi="Times New Roman" w:cs="Times New Roman"/>
          <w:lang w:eastAsia="ja-JP"/>
        </w:rPr>
        <w:t xml:space="preserve"> Powdery mildew occurs both on hot pepper and on sweet pepper. The symptoms are chlorotic blotches on the upper side of the leaves and powdery blotches on the lower side. The control measure is spraying cocide when powder like cover starts to seen on the leaves at the rate of 1.5 kg/ha mixed with 400lt of water two times at an interval of 10 days.</w:t>
      </w:r>
    </w:p>
    <w:p w14:paraId="691B561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 xml:space="preserve">B) </w:t>
      </w:r>
      <w:r w:rsidRPr="00831007">
        <w:rPr>
          <w:rFonts w:ascii="Times New Roman" w:eastAsia="MS Mincho" w:hAnsi="Times New Roman" w:cs="Times New Roman"/>
          <w:b/>
          <w:lang w:eastAsia="ja-JP"/>
        </w:rPr>
        <w:t xml:space="preserve">American boll worm;- </w:t>
      </w:r>
      <w:r w:rsidRPr="00831007">
        <w:rPr>
          <w:rFonts w:ascii="Times New Roman" w:eastAsia="MS Mincho" w:hAnsi="Times New Roman" w:cs="Times New Roman"/>
          <w:lang w:eastAsia="ja-JP"/>
        </w:rPr>
        <w:t xml:space="preserve">the worm attacks the  pepper by entering in to the un ripen fruits and feeding on the fruits. The measure is spraying endosphan 40% liquid at the rate of 1.5kg/ha mixed with 200lt of water two times at an interval of 10 days. </w:t>
      </w:r>
    </w:p>
    <w:p w14:paraId="58C2AE0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Weeds;- </w:t>
      </w:r>
      <w:r w:rsidRPr="00831007">
        <w:rPr>
          <w:rFonts w:ascii="Times New Roman" w:eastAsia="MS Mincho" w:hAnsi="Times New Roman" w:cs="Times New Roman"/>
          <w:lang w:eastAsia="ja-JP"/>
        </w:rPr>
        <w:t>for the control of weeds in all crops, cultivation timely weed control by hand weeding while the weeds are young before any seed setting are recommended.</w:t>
      </w:r>
    </w:p>
    <w:p w14:paraId="3F9A7405" w14:textId="77777777" w:rsidR="006A1FD0" w:rsidRPr="00831007" w:rsidRDefault="00EF7923" w:rsidP="00073F31">
      <w:pPr>
        <w:pStyle w:val="Heading22"/>
        <w:spacing w:line="360" w:lineRule="auto"/>
        <w:rPr>
          <w:rFonts w:ascii="Times New Roman" w:hAnsi="Times New Roman" w:cs="Times New Roman"/>
          <w:lang w:eastAsia="nl-NL"/>
        </w:rPr>
      </w:pPr>
      <w:bookmarkStart w:id="474" w:name="_Toc341173788"/>
      <w:bookmarkStart w:id="475" w:name="_Toc420466250"/>
      <w:bookmarkStart w:id="476" w:name="_Toc470765693"/>
      <w:r w:rsidRPr="00831007">
        <w:rPr>
          <w:rFonts w:ascii="Times New Roman" w:hAnsi="Times New Roman" w:cs="Times New Roman"/>
          <w:lang w:eastAsia="nl-NL"/>
        </w:rPr>
        <w:t>3.13</w:t>
      </w:r>
      <w:r w:rsidR="00AB209A" w:rsidRPr="00831007">
        <w:rPr>
          <w:rFonts w:ascii="Times New Roman" w:hAnsi="Times New Roman" w:cs="Times New Roman"/>
          <w:lang w:eastAsia="nl-NL"/>
        </w:rPr>
        <w:t>.</w:t>
      </w:r>
      <w:r w:rsidR="006A1FD0" w:rsidRPr="00831007">
        <w:rPr>
          <w:rFonts w:ascii="Times New Roman" w:hAnsi="Times New Roman" w:cs="Times New Roman"/>
          <w:lang w:eastAsia="nl-NL"/>
        </w:rPr>
        <w:t xml:space="preserve"> Irrigation Practices and Harvesting</w:t>
      </w:r>
      <w:bookmarkEnd w:id="474"/>
      <w:bookmarkEnd w:id="475"/>
      <w:bookmarkEnd w:id="476"/>
    </w:p>
    <w:p w14:paraId="2361AFD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Irrigation practices;- </w:t>
      </w:r>
      <w:r w:rsidRPr="00831007">
        <w:rPr>
          <w:rFonts w:ascii="Times New Roman" w:eastAsia="MS Mincho" w:hAnsi="Times New Roman" w:cs="Times New Roman"/>
          <w:lang w:eastAsia="ja-JP"/>
        </w:rPr>
        <w:t>Irrigation is any process other than natural precipitation which supplies water to field crops, orchards or any other cultivated land. In arid and semi-arid regions, irrigation water is applied to produce crops, where as in other regions where the natural rain fall or to lengthen the periods of crops. For all the proposed crops the irrigation methods recommended is surface irrigation by furrow. The amount of irrigation water applied for the crops vary depending on the growth stages of crops, climatic condition and soil types. Based on these conditions, for the proposed crops the recommended irrigation intervals are mentioned below.</w:t>
      </w:r>
    </w:p>
    <w:p w14:paraId="75A4BF7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1. Tomato:-</w:t>
      </w:r>
      <w:r w:rsidRPr="00831007">
        <w:rPr>
          <w:rFonts w:ascii="Times New Roman" w:eastAsia="MS Mincho" w:hAnsi="Times New Roman" w:cs="Times New Roman"/>
          <w:lang w:eastAsia="ja-JP"/>
        </w:rPr>
        <w:t>Tomato is relatively resistant to soil moisture deficit. But it need enough amount of water during transplanting, flowering and fruit bearing. Irrigation interval is 7-10 days during normal growth.</w:t>
      </w:r>
    </w:p>
    <w:p w14:paraId="4C5361E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2. Potato:- </w:t>
      </w:r>
      <w:r w:rsidRPr="00831007">
        <w:rPr>
          <w:rFonts w:ascii="Times New Roman" w:eastAsia="MS Mincho" w:hAnsi="Times New Roman" w:cs="Times New Roman"/>
          <w:lang w:eastAsia="ja-JP"/>
        </w:rPr>
        <w:t>potato is relatively sensitive to soil water deficit. Water deficit during the period Stalinization, tuber initiation and yield formation have the greatest a diverse effect on yield, where as ripening and the early vegetative period as less sensitive. Intervals of 6-7 days b/n irrigation are recommended for the crops.</w:t>
      </w:r>
    </w:p>
    <w:p w14:paraId="35DF8AA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3. Onion:- </w:t>
      </w:r>
      <w:r w:rsidRPr="00831007">
        <w:rPr>
          <w:rFonts w:ascii="Times New Roman" w:eastAsia="MS Mincho" w:hAnsi="Times New Roman" w:cs="Times New Roman"/>
          <w:lang w:eastAsia="ja-JP"/>
        </w:rPr>
        <w:t>As it is common with most vegetable crops, onion is sensitive to water stress. When the soil is kept relatively wet, root growth is reduced and this favors bulb enlargement irrigations should be discontinued as the crop approaches maturity (15-25days before harvest) t0 allow the tops to dry out, and also to prevent a second flush of root growth. Intervals of four days b/n irrigation are recommended for the crop.</w:t>
      </w:r>
    </w:p>
    <w:p w14:paraId="5BD6D0D4" w14:textId="77777777" w:rsidR="00EF7923"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 xml:space="preserve">4.Pepper:-  </w:t>
      </w:r>
      <w:r w:rsidRPr="00831007">
        <w:rPr>
          <w:rFonts w:ascii="Times New Roman" w:eastAsia="MS Mincho" w:hAnsi="Times New Roman" w:cs="Times New Roman"/>
          <w:lang w:eastAsia="ja-JP"/>
        </w:rPr>
        <w:t>Due to the low depletion level, light irrigation application are required. Irrigation interval of 8 days is recommended</w:t>
      </w:r>
    </w:p>
    <w:p w14:paraId="5B163CA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Summary of irrigation method and irrigation intervals for the proposed crops. </w:t>
      </w:r>
    </w:p>
    <w:p w14:paraId="7F21416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The irrigation method</w:t>
      </w:r>
      <w:r w:rsidRPr="00831007">
        <w:rPr>
          <w:rFonts w:ascii="Times New Roman" w:eastAsia="MS Mincho" w:hAnsi="Times New Roman" w:cs="Times New Roman"/>
          <w:lang w:eastAsia="ja-JP"/>
        </w:rPr>
        <w:t>:- recommended for the proposed crops on the project site is surface irrigation by furrow method.</w:t>
      </w:r>
    </w:p>
    <w:p w14:paraId="39D821B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The irrigation intervals</w:t>
      </w:r>
      <w:r w:rsidRPr="00831007">
        <w:rPr>
          <w:rFonts w:ascii="Times New Roman" w:eastAsia="MS Mincho" w:hAnsi="Times New Roman" w:cs="Times New Roman"/>
          <w:lang w:eastAsia="ja-JP"/>
        </w:rPr>
        <w:t>:- irrigation intervals depend on the climatic condition, crop development stage and soil condition. Based on this condition of the project area the following irrigation intervals are recommended after fully establishment of crop.</w:t>
      </w:r>
    </w:p>
    <w:p w14:paraId="3391E343" w14:textId="77777777" w:rsidR="00845E84" w:rsidRPr="00831007" w:rsidRDefault="00845E84" w:rsidP="00073F31">
      <w:pPr>
        <w:rPr>
          <w:rFonts w:ascii="Times New Roman" w:eastAsia="MS Mincho" w:hAnsi="Times New Roman" w:cs="Times New Roman"/>
          <w:lang w:eastAsia="ja-JP"/>
        </w:rPr>
      </w:pPr>
    </w:p>
    <w:p w14:paraId="7EC85841" w14:textId="77777777" w:rsidR="006A1FD0" w:rsidRPr="00831007" w:rsidRDefault="006A1FD0" w:rsidP="00073F31">
      <w:pPr>
        <w:rPr>
          <w:rFonts w:ascii="Times New Roman" w:eastAsia="MS Mincho" w:hAnsi="Times New Roman" w:cs="Times New Roman"/>
          <w:lang w:eastAsia="ja-JP"/>
        </w:rPr>
      </w:pPr>
    </w:p>
    <w:tbl>
      <w:tblPr>
        <w:tblStyle w:val="TableGrid1"/>
        <w:tblW w:w="0" w:type="auto"/>
        <w:tblLook w:val="04A0" w:firstRow="1" w:lastRow="0" w:firstColumn="1" w:lastColumn="0" w:noHBand="0" w:noVBand="1"/>
      </w:tblPr>
      <w:tblGrid>
        <w:gridCol w:w="510"/>
        <w:gridCol w:w="1763"/>
        <w:gridCol w:w="2214"/>
        <w:gridCol w:w="2214"/>
        <w:gridCol w:w="2214"/>
      </w:tblGrid>
      <w:tr w:rsidR="006A1FD0" w:rsidRPr="00831007" w14:paraId="0163B505" w14:textId="77777777" w:rsidTr="00115668">
        <w:tc>
          <w:tcPr>
            <w:tcW w:w="451" w:type="dxa"/>
          </w:tcPr>
          <w:p w14:paraId="66EEAA6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No</w:t>
            </w:r>
          </w:p>
        </w:tc>
        <w:tc>
          <w:tcPr>
            <w:tcW w:w="1763" w:type="dxa"/>
          </w:tcPr>
          <w:p w14:paraId="6D0CF85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Crops</w:t>
            </w:r>
          </w:p>
        </w:tc>
        <w:tc>
          <w:tcPr>
            <w:tcW w:w="2214" w:type="dxa"/>
          </w:tcPr>
          <w:p w14:paraId="259F9B7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Irrigation method</w:t>
            </w:r>
          </w:p>
        </w:tc>
        <w:tc>
          <w:tcPr>
            <w:tcW w:w="2214" w:type="dxa"/>
          </w:tcPr>
          <w:p w14:paraId="771BDBE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Irri  interval/day</w:t>
            </w:r>
          </w:p>
        </w:tc>
        <w:tc>
          <w:tcPr>
            <w:tcW w:w="2214" w:type="dxa"/>
          </w:tcPr>
          <w:p w14:paraId="02D0053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Remark</w:t>
            </w:r>
          </w:p>
        </w:tc>
      </w:tr>
      <w:tr w:rsidR="006A1FD0" w:rsidRPr="00831007" w14:paraId="1934E502" w14:textId="77777777" w:rsidTr="00115668">
        <w:tc>
          <w:tcPr>
            <w:tcW w:w="451" w:type="dxa"/>
          </w:tcPr>
          <w:p w14:paraId="6924253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1</w:t>
            </w:r>
          </w:p>
        </w:tc>
        <w:tc>
          <w:tcPr>
            <w:tcW w:w="1763" w:type="dxa"/>
          </w:tcPr>
          <w:p w14:paraId="2AB543E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Tomato</w:t>
            </w:r>
          </w:p>
        </w:tc>
        <w:tc>
          <w:tcPr>
            <w:tcW w:w="2214" w:type="dxa"/>
          </w:tcPr>
          <w:p w14:paraId="06FB159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Furrow</w:t>
            </w:r>
          </w:p>
        </w:tc>
        <w:tc>
          <w:tcPr>
            <w:tcW w:w="2214" w:type="dxa"/>
          </w:tcPr>
          <w:p w14:paraId="69771FE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w:t>
            </w:r>
          </w:p>
        </w:tc>
        <w:tc>
          <w:tcPr>
            <w:tcW w:w="2214" w:type="dxa"/>
          </w:tcPr>
          <w:p w14:paraId="1A10FFE0" w14:textId="77777777" w:rsidR="006A1FD0" w:rsidRPr="00831007" w:rsidRDefault="006A1FD0" w:rsidP="00073F31">
            <w:pPr>
              <w:rPr>
                <w:rFonts w:ascii="Times New Roman" w:eastAsia="MS Mincho" w:hAnsi="Times New Roman" w:cs="Times New Roman"/>
                <w:lang w:eastAsia="ja-JP"/>
              </w:rPr>
            </w:pPr>
          </w:p>
        </w:tc>
      </w:tr>
      <w:tr w:rsidR="006A1FD0" w:rsidRPr="00831007" w14:paraId="058F268A" w14:textId="77777777" w:rsidTr="00115668">
        <w:tc>
          <w:tcPr>
            <w:tcW w:w="451" w:type="dxa"/>
          </w:tcPr>
          <w:p w14:paraId="1D422CC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2</w:t>
            </w:r>
          </w:p>
        </w:tc>
        <w:tc>
          <w:tcPr>
            <w:tcW w:w="1763" w:type="dxa"/>
          </w:tcPr>
          <w:p w14:paraId="0EBCD13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Potato</w:t>
            </w:r>
          </w:p>
        </w:tc>
        <w:tc>
          <w:tcPr>
            <w:tcW w:w="2214" w:type="dxa"/>
          </w:tcPr>
          <w:p w14:paraId="7CB22B2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Furrow</w:t>
            </w:r>
          </w:p>
        </w:tc>
        <w:tc>
          <w:tcPr>
            <w:tcW w:w="2214" w:type="dxa"/>
          </w:tcPr>
          <w:p w14:paraId="5A2E55A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6</w:t>
            </w:r>
          </w:p>
        </w:tc>
        <w:tc>
          <w:tcPr>
            <w:tcW w:w="2214" w:type="dxa"/>
          </w:tcPr>
          <w:p w14:paraId="3E98C375" w14:textId="77777777" w:rsidR="006A1FD0" w:rsidRPr="00831007" w:rsidRDefault="006A1FD0" w:rsidP="00073F31">
            <w:pPr>
              <w:rPr>
                <w:rFonts w:ascii="Times New Roman" w:eastAsia="MS Mincho" w:hAnsi="Times New Roman" w:cs="Times New Roman"/>
                <w:lang w:eastAsia="ja-JP"/>
              </w:rPr>
            </w:pPr>
          </w:p>
        </w:tc>
      </w:tr>
      <w:tr w:rsidR="006A1FD0" w:rsidRPr="00831007" w14:paraId="52C6BB12" w14:textId="77777777" w:rsidTr="00115668">
        <w:tc>
          <w:tcPr>
            <w:tcW w:w="451" w:type="dxa"/>
          </w:tcPr>
          <w:p w14:paraId="5FC6371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3</w:t>
            </w:r>
          </w:p>
        </w:tc>
        <w:tc>
          <w:tcPr>
            <w:tcW w:w="1763" w:type="dxa"/>
          </w:tcPr>
          <w:p w14:paraId="523CB86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Onion</w:t>
            </w:r>
          </w:p>
        </w:tc>
        <w:tc>
          <w:tcPr>
            <w:tcW w:w="2214" w:type="dxa"/>
          </w:tcPr>
          <w:p w14:paraId="7E7B776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Furrow</w:t>
            </w:r>
          </w:p>
        </w:tc>
        <w:tc>
          <w:tcPr>
            <w:tcW w:w="2214" w:type="dxa"/>
          </w:tcPr>
          <w:p w14:paraId="61A15DE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2214" w:type="dxa"/>
          </w:tcPr>
          <w:p w14:paraId="069D11F6" w14:textId="77777777" w:rsidR="006A1FD0" w:rsidRPr="00831007" w:rsidRDefault="006A1FD0" w:rsidP="00073F31">
            <w:pPr>
              <w:rPr>
                <w:rFonts w:ascii="Times New Roman" w:eastAsia="MS Mincho" w:hAnsi="Times New Roman" w:cs="Times New Roman"/>
                <w:lang w:eastAsia="ja-JP"/>
              </w:rPr>
            </w:pPr>
          </w:p>
        </w:tc>
      </w:tr>
      <w:tr w:rsidR="006A1FD0" w:rsidRPr="00831007" w14:paraId="20F9B684" w14:textId="77777777" w:rsidTr="00115668">
        <w:trPr>
          <w:trHeight w:val="306"/>
        </w:trPr>
        <w:tc>
          <w:tcPr>
            <w:tcW w:w="451" w:type="dxa"/>
            <w:tcBorders>
              <w:bottom w:val="single" w:sz="4" w:space="0" w:color="auto"/>
            </w:tcBorders>
          </w:tcPr>
          <w:p w14:paraId="2D037DE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4</w:t>
            </w:r>
          </w:p>
        </w:tc>
        <w:tc>
          <w:tcPr>
            <w:tcW w:w="1763" w:type="dxa"/>
            <w:tcBorders>
              <w:bottom w:val="single" w:sz="4" w:space="0" w:color="auto"/>
            </w:tcBorders>
          </w:tcPr>
          <w:p w14:paraId="7A02C58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Pepper</w:t>
            </w:r>
          </w:p>
        </w:tc>
        <w:tc>
          <w:tcPr>
            <w:tcW w:w="2214" w:type="dxa"/>
            <w:tcBorders>
              <w:bottom w:val="single" w:sz="4" w:space="0" w:color="auto"/>
            </w:tcBorders>
          </w:tcPr>
          <w:p w14:paraId="5760195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Furrow</w:t>
            </w:r>
          </w:p>
        </w:tc>
        <w:tc>
          <w:tcPr>
            <w:tcW w:w="2214" w:type="dxa"/>
            <w:tcBorders>
              <w:bottom w:val="single" w:sz="4" w:space="0" w:color="auto"/>
            </w:tcBorders>
          </w:tcPr>
          <w:p w14:paraId="1CB8137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w:t>
            </w:r>
          </w:p>
        </w:tc>
        <w:tc>
          <w:tcPr>
            <w:tcW w:w="2214" w:type="dxa"/>
            <w:tcBorders>
              <w:bottom w:val="single" w:sz="4" w:space="0" w:color="auto"/>
            </w:tcBorders>
          </w:tcPr>
          <w:p w14:paraId="5CCF8A4E" w14:textId="77777777" w:rsidR="006A1FD0" w:rsidRPr="00831007" w:rsidRDefault="006A1FD0" w:rsidP="00073F31">
            <w:pPr>
              <w:rPr>
                <w:rFonts w:ascii="Times New Roman" w:eastAsia="MS Mincho" w:hAnsi="Times New Roman" w:cs="Times New Roman"/>
                <w:lang w:eastAsia="ja-JP"/>
              </w:rPr>
            </w:pPr>
          </w:p>
        </w:tc>
      </w:tr>
      <w:tr w:rsidR="006A1FD0" w:rsidRPr="00831007" w14:paraId="68A9FDF4" w14:textId="77777777" w:rsidTr="00115668">
        <w:trPr>
          <w:trHeight w:val="184"/>
        </w:trPr>
        <w:tc>
          <w:tcPr>
            <w:tcW w:w="451" w:type="dxa"/>
            <w:tcBorders>
              <w:top w:val="single" w:sz="4" w:space="0" w:color="auto"/>
            </w:tcBorders>
          </w:tcPr>
          <w:p w14:paraId="26DBBA2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5</w:t>
            </w:r>
          </w:p>
        </w:tc>
        <w:tc>
          <w:tcPr>
            <w:tcW w:w="1763" w:type="dxa"/>
            <w:tcBorders>
              <w:top w:val="single" w:sz="4" w:space="0" w:color="auto"/>
            </w:tcBorders>
          </w:tcPr>
          <w:p w14:paraId="56820A1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Maize</w:t>
            </w:r>
          </w:p>
        </w:tc>
        <w:tc>
          <w:tcPr>
            <w:tcW w:w="2214" w:type="dxa"/>
            <w:tcBorders>
              <w:top w:val="single" w:sz="4" w:space="0" w:color="auto"/>
            </w:tcBorders>
          </w:tcPr>
          <w:p w14:paraId="55CAFC7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Furrow</w:t>
            </w:r>
          </w:p>
        </w:tc>
        <w:tc>
          <w:tcPr>
            <w:tcW w:w="2214" w:type="dxa"/>
            <w:tcBorders>
              <w:top w:val="single" w:sz="4" w:space="0" w:color="auto"/>
            </w:tcBorders>
          </w:tcPr>
          <w:p w14:paraId="6744135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8</w:t>
            </w:r>
          </w:p>
        </w:tc>
        <w:tc>
          <w:tcPr>
            <w:tcW w:w="2214" w:type="dxa"/>
            <w:tcBorders>
              <w:top w:val="single" w:sz="4" w:space="0" w:color="auto"/>
            </w:tcBorders>
          </w:tcPr>
          <w:p w14:paraId="39A777C1" w14:textId="77777777" w:rsidR="006A1FD0" w:rsidRPr="00831007" w:rsidRDefault="006A1FD0" w:rsidP="00073F31">
            <w:pPr>
              <w:rPr>
                <w:rFonts w:ascii="Times New Roman" w:eastAsia="MS Mincho" w:hAnsi="Times New Roman" w:cs="Times New Roman"/>
                <w:lang w:eastAsia="ja-JP"/>
              </w:rPr>
            </w:pPr>
          </w:p>
        </w:tc>
      </w:tr>
    </w:tbl>
    <w:p w14:paraId="5C80677C" w14:textId="77777777" w:rsidR="006A1FD0" w:rsidRPr="00831007" w:rsidRDefault="006A1FD0" w:rsidP="00073F31">
      <w:pPr>
        <w:rPr>
          <w:rFonts w:ascii="Times New Roman" w:eastAsia="MS Mincho" w:hAnsi="Times New Roman" w:cs="Times New Roman"/>
          <w:lang w:eastAsia="ja-JP"/>
        </w:rPr>
      </w:pPr>
    </w:p>
    <w:p w14:paraId="450EE4D3"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Harvesting </w:t>
      </w:r>
    </w:p>
    <w:p w14:paraId="676D584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Tomato;-</w:t>
      </w:r>
      <w:r w:rsidRPr="00831007">
        <w:rPr>
          <w:rFonts w:ascii="Times New Roman" w:eastAsia="MS Mincho" w:hAnsi="Times New Roman" w:cs="Times New Roman"/>
          <w:lang w:eastAsia="ja-JP"/>
        </w:rPr>
        <w:t xml:space="preserve"> It is gradually fruit bearing and maturing vegetables except for few commercial varieties, there for it is recommended that continuous harvesting of green reddish colored fruits when it reached  for harvesting. Rather than fully ripened reddish colored fruit it is better to harvest fully sized greenish red colored fruit for better shelf life and to avoid damage during transportation. </w:t>
      </w:r>
    </w:p>
    <w:p w14:paraId="68DF9B2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Potato:</w:t>
      </w:r>
      <w:r w:rsidRPr="00831007">
        <w:rPr>
          <w:rFonts w:ascii="Times New Roman" w:eastAsia="MS Mincho" w:hAnsi="Times New Roman" w:cs="Times New Roman"/>
          <w:lang w:eastAsia="ja-JP"/>
        </w:rPr>
        <w:t>- if the leaves of healthy potato plants start to be wilted or if the leaves start to be yellow, it is the sign of maturity and thus discontinues watering.To make the skin of tubers strong for far distance transportation and not to be attacked easily by diseases, it is good to cut the parts above ground before harvest and keep the tubers in the soil for a week. Then, with good care harvest the potatoes and keep under shade to avoid greenings by sun.</w:t>
      </w:r>
    </w:p>
    <w:p w14:paraId="654F92A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Potatoes can be harvested for immediate consumption in an immature state, usually from the time it reaches full flowering. At this time the skin is thin and soft and the potatoes cannot be stored.</w:t>
      </w:r>
    </w:p>
    <w:p w14:paraId="38B959E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Onion:-</w:t>
      </w:r>
      <w:r w:rsidRPr="00831007">
        <w:rPr>
          <w:rFonts w:ascii="Times New Roman" w:eastAsia="MS Mincho" w:hAnsi="Times New Roman" w:cs="Times New Roman"/>
          <w:lang w:eastAsia="ja-JP"/>
        </w:rPr>
        <w:t xml:space="preserve"> when the bulbs developing from the leaf bases of both garlic and onions are fully formed, the leafy green tops begin to be yellow and eventually collapse at point a little above the top of the bulb leaving an upright short neck. When the tops go down the bulbs are ready for harvesting. When the crop reaches maturity, it is good to discontinue watering (15-25 days before harvesting) to allow the upper leaves to dry and to prevent the initiation of roots growth for the second time. Dry the harvested onions 5to7 days in the field by covering the bulbs with the leaves of other onions. Since on the onions do not mature at the same time, harvest progressively at the tops go down to store the dry onions for sale or use at a later time. </w:t>
      </w:r>
    </w:p>
    <w:p w14:paraId="39BA887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Pepper:</w:t>
      </w:r>
      <w:r w:rsidRPr="00831007">
        <w:rPr>
          <w:rFonts w:ascii="Times New Roman" w:eastAsia="MS Mincho" w:hAnsi="Times New Roman" w:cs="Times New Roman"/>
          <w:lang w:eastAsia="ja-JP"/>
        </w:rPr>
        <w:t>-sweet peppers are harvested when the fruits have reached full size but are still green. By picking the fully shiny colored fruits and keeping under shed and cool places take to market within a short period of time. Keeping harvested fruits under cool and sunny condition makes the fruits to be wilted and there by leads to loss of market demand. However, during the latter stage of the crops, fruits may be breaking color or be fully red.</w:t>
      </w:r>
    </w:p>
    <w:p w14:paraId="441355F7" w14:textId="77777777" w:rsidR="00A65BC3" w:rsidRDefault="00A65BC3" w:rsidP="00073F31">
      <w:pPr>
        <w:pStyle w:val="Heading22"/>
        <w:spacing w:line="360" w:lineRule="auto"/>
        <w:rPr>
          <w:rFonts w:ascii="Times New Roman" w:hAnsi="Times New Roman" w:cs="Times New Roman"/>
        </w:rPr>
      </w:pPr>
      <w:bookmarkStart w:id="477" w:name="_Toc341173789"/>
    </w:p>
    <w:p w14:paraId="34D5B8CD" w14:textId="77777777" w:rsidR="00BF061B" w:rsidRDefault="00BF061B" w:rsidP="00073F31">
      <w:pPr>
        <w:pStyle w:val="Heading22"/>
        <w:spacing w:line="360" w:lineRule="auto"/>
        <w:rPr>
          <w:rFonts w:ascii="Times New Roman" w:hAnsi="Times New Roman" w:cs="Times New Roman"/>
        </w:rPr>
      </w:pPr>
    </w:p>
    <w:p w14:paraId="061F62AC" w14:textId="77777777" w:rsidR="006A1FD0" w:rsidRPr="00831007" w:rsidRDefault="00EF7923" w:rsidP="00073F31">
      <w:pPr>
        <w:pStyle w:val="Heading22"/>
        <w:spacing w:line="360" w:lineRule="auto"/>
        <w:rPr>
          <w:rFonts w:ascii="Times New Roman" w:hAnsi="Times New Roman" w:cs="Times New Roman"/>
        </w:rPr>
      </w:pPr>
      <w:bookmarkStart w:id="478" w:name="_Toc420466251"/>
      <w:bookmarkStart w:id="479" w:name="_Toc470765694"/>
      <w:r w:rsidRPr="00831007">
        <w:rPr>
          <w:rFonts w:ascii="Times New Roman" w:hAnsi="Times New Roman" w:cs="Times New Roman"/>
        </w:rPr>
        <w:t>3.14</w:t>
      </w:r>
      <w:r w:rsidR="006A1FD0" w:rsidRPr="00831007">
        <w:rPr>
          <w:rFonts w:ascii="Times New Roman" w:hAnsi="Times New Roman" w:cs="Times New Roman"/>
        </w:rPr>
        <w:t>. AGRICULTURAL SUPPORTING SURVICES</w:t>
      </w:r>
      <w:bookmarkEnd w:id="477"/>
      <w:bookmarkEnd w:id="478"/>
      <w:bookmarkEnd w:id="479"/>
    </w:p>
    <w:p w14:paraId="7D191DE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AGRICULTURAL EXTENSION</w:t>
      </w:r>
    </w:p>
    <w:p w14:paraId="479DE4D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Agriculturalextension is the transfer of new improved technologies from the research center to the user /farmers to make them benefited of the disseminated technologies.</w:t>
      </w:r>
    </w:p>
    <w:p w14:paraId="0F60DA8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extension package plots on farmer field performed around the project area    On cereal crops are serving as demonstration sites to make the farmers familiarize with the use of improved cultural practices such as good seed bed preparation, timely sowing, weeding etc. and the use of improved seeds, fertilizers, herbicides and pesticides. These helped the farmers to get an optimum output per unit area of land. But concerning the vegetables, there are no improved seeds available both on credit bases and for sale around the project area and the production is also less both in areal extent and yield. Thus, strengthening the irrigation extension with qualified development agents to give technical advices for the farmers on the use of irrigation water, land and proposed improved agronomic practices for production is very essential. </w:t>
      </w:r>
    </w:p>
    <w:p w14:paraId="11AD5A3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Supply of agricultural inputs </w:t>
      </w:r>
    </w:p>
    <w:p w14:paraId="426BE28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agricultural inputs which are proposed for the project to be used by the farmers should be made available to the farmers   of the area to use as proposed and to get the optimum proposed output. The concerned enterprise is needed to supply the required inputs based on the felt need of the farmers requested by extension worker working with farmers. </w:t>
      </w:r>
    </w:p>
    <w:p w14:paraId="3FDD2A82"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 xml:space="preserve">Credit and marketing  </w:t>
      </w:r>
    </w:p>
    <w:p w14:paraId="22B4872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Farmers of the area have got an experience of using agricultural inputs on the extension package plots for rain fed agriculture. These different inputs were supplied of extension to the participant of extension package programs performed on the farmer’s plots. </w:t>
      </w:r>
    </w:p>
    <w:p w14:paraId="02B2D44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inputs supplied for extension package program were given to the farmers on cash to buy. Due to this reason the farmers of the area already not access to use credit system to get the inputs. Thus, for the irrigated agriculture the required inputs should also be arranged to be on the credit bases to facilitate for the farmer on how to get the inputs and use them accordingly to full fill the objective of the project. After crops are produced the burning issue is the means of transportation facility. But during the study of project the road is considered and may solve the problem of the area.</w:t>
      </w:r>
    </w:p>
    <w:p w14:paraId="21860567" w14:textId="77777777" w:rsidR="005F5034" w:rsidRDefault="005F5034" w:rsidP="00073F31">
      <w:pPr>
        <w:rPr>
          <w:rFonts w:ascii="Times New Roman" w:eastAsia="MS Mincho" w:hAnsi="Times New Roman" w:cs="Times New Roman"/>
          <w:b/>
          <w:lang w:eastAsia="ja-JP"/>
        </w:rPr>
      </w:pPr>
    </w:p>
    <w:p w14:paraId="2D8A0BF3" w14:textId="77777777" w:rsidR="005F5034" w:rsidRDefault="005F5034" w:rsidP="00073F31">
      <w:pPr>
        <w:rPr>
          <w:rFonts w:ascii="Times New Roman" w:eastAsia="MS Mincho" w:hAnsi="Times New Roman" w:cs="Times New Roman"/>
          <w:b/>
          <w:lang w:eastAsia="ja-JP"/>
        </w:rPr>
      </w:pPr>
    </w:p>
    <w:p w14:paraId="23F9375B" w14:textId="77777777" w:rsidR="005F5034" w:rsidRDefault="005F5034" w:rsidP="00073F31">
      <w:pPr>
        <w:rPr>
          <w:rFonts w:ascii="Times New Roman" w:eastAsia="MS Mincho" w:hAnsi="Times New Roman" w:cs="Times New Roman"/>
          <w:b/>
          <w:lang w:eastAsia="ja-JP"/>
        </w:rPr>
      </w:pPr>
    </w:p>
    <w:p w14:paraId="2ACD5BE0" w14:textId="77777777" w:rsidR="005F5034" w:rsidRDefault="005F5034" w:rsidP="00073F31">
      <w:pPr>
        <w:rPr>
          <w:rFonts w:ascii="Times New Roman" w:eastAsia="MS Mincho" w:hAnsi="Times New Roman" w:cs="Times New Roman"/>
          <w:b/>
          <w:lang w:eastAsia="ja-JP"/>
        </w:rPr>
      </w:pPr>
    </w:p>
    <w:p w14:paraId="234A7499" w14:textId="77777777" w:rsidR="005F5034" w:rsidRDefault="005F5034" w:rsidP="00073F31">
      <w:pPr>
        <w:rPr>
          <w:rFonts w:ascii="Times New Roman" w:eastAsia="MS Mincho" w:hAnsi="Times New Roman" w:cs="Times New Roman"/>
          <w:b/>
          <w:lang w:eastAsia="ja-JP"/>
        </w:rPr>
      </w:pPr>
    </w:p>
    <w:p w14:paraId="7A67CB59" w14:textId="77777777" w:rsidR="005F5034" w:rsidRDefault="005F5034" w:rsidP="00073F31">
      <w:pPr>
        <w:rPr>
          <w:rFonts w:ascii="Times New Roman" w:eastAsia="MS Mincho" w:hAnsi="Times New Roman" w:cs="Times New Roman"/>
          <w:b/>
          <w:lang w:eastAsia="ja-JP"/>
        </w:rPr>
      </w:pPr>
    </w:p>
    <w:p w14:paraId="7AF11741" w14:textId="77777777" w:rsidR="005F5034" w:rsidRDefault="005F5034" w:rsidP="00073F31">
      <w:pPr>
        <w:rPr>
          <w:rFonts w:ascii="Times New Roman" w:eastAsia="MS Mincho" w:hAnsi="Times New Roman" w:cs="Times New Roman"/>
          <w:b/>
          <w:lang w:eastAsia="ja-JP"/>
        </w:rPr>
      </w:pPr>
    </w:p>
    <w:p w14:paraId="0E16179F" w14:textId="77777777" w:rsidR="005F5034" w:rsidRDefault="005F5034" w:rsidP="00073F31">
      <w:pPr>
        <w:rPr>
          <w:rFonts w:ascii="Times New Roman" w:eastAsia="MS Mincho" w:hAnsi="Times New Roman" w:cs="Times New Roman"/>
          <w:b/>
          <w:lang w:eastAsia="ja-JP"/>
        </w:rPr>
      </w:pPr>
    </w:p>
    <w:p w14:paraId="0094DDBF" w14:textId="77777777" w:rsidR="005F5034" w:rsidRDefault="005F5034" w:rsidP="00073F31">
      <w:pPr>
        <w:rPr>
          <w:rFonts w:ascii="Times New Roman" w:eastAsia="MS Mincho" w:hAnsi="Times New Roman" w:cs="Times New Roman"/>
          <w:b/>
          <w:lang w:eastAsia="ja-JP"/>
        </w:rPr>
      </w:pPr>
    </w:p>
    <w:p w14:paraId="6A0B979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lang w:eastAsia="ja-JP"/>
        </w:rPr>
        <w:t>Conclusion and recommendation</w:t>
      </w:r>
    </w:p>
    <w:p w14:paraId="59C3665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construction of this project can be increase the productivity of the land and create a job opportunities for a young land less farmers. The climatic condition of an area is favorable to produce the proposed crops which are short growing period and highly productive.  This can be good opportunities for the demand of the market. In addition to this the traditional experience of the farmers on the production of cereal crops, fruits, vegetables and stimulant crops at the area can be highly increase the production and productivity of the farmers and improve the subsistence  agriculture of the area. This is a great strategic action to support the government’s transformation and development plan by producing high value and productive crops 2 times a year. Finally it is important to train development agents at the project area and water use committees on the modern ways of production and appropriate use of water. Farmers should be introduced with improved seeds and fertilizers with timely supply and credit facility. </w:t>
      </w:r>
    </w:p>
    <w:p w14:paraId="38398E17" w14:textId="77777777" w:rsidR="006A1FD0" w:rsidRPr="00831007" w:rsidRDefault="006A1FD0" w:rsidP="00073F31">
      <w:pPr>
        <w:rPr>
          <w:rFonts w:ascii="Times New Roman" w:eastAsia="MS Mincho" w:hAnsi="Times New Roman" w:cs="Times New Roman"/>
          <w:lang w:eastAsia="ja-JP"/>
        </w:rPr>
      </w:pPr>
    </w:p>
    <w:p w14:paraId="130CDF93" w14:textId="77777777" w:rsidR="006A1FD0" w:rsidRPr="00831007" w:rsidRDefault="006A1FD0" w:rsidP="00073F31">
      <w:pPr>
        <w:rPr>
          <w:rFonts w:ascii="Times New Roman" w:eastAsia="MS Mincho" w:hAnsi="Times New Roman" w:cs="Times New Roman"/>
          <w:lang w:eastAsia="ja-JP"/>
        </w:rPr>
      </w:pPr>
    </w:p>
    <w:p w14:paraId="6FE9CE5C" w14:textId="77777777" w:rsidR="006A1FD0" w:rsidRPr="00831007" w:rsidRDefault="006A1FD0" w:rsidP="00073F31">
      <w:pPr>
        <w:rPr>
          <w:rFonts w:ascii="Times New Roman" w:eastAsia="MS Mincho" w:hAnsi="Times New Roman" w:cs="Times New Roman"/>
          <w:lang w:eastAsia="ja-JP"/>
        </w:rPr>
      </w:pPr>
    </w:p>
    <w:p w14:paraId="779E95F5" w14:textId="77777777" w:rsidR="006A1FD0" w:rsidRPr="00831007" w:rsidRDefault="006A1FD0" w:rsidP="00073F31">
      <w:pPr>
        <w:rPr>
          <w:rFonts w:ascii="Times New Roman" w:eastAsia="MS Mincho" w:hAnsi="Times New Roman" w:cs="Times New Roman"/>
          <w:lang w:eastAsia="ja-JP"/>
        </w:rPr>
      </w:pPr>
    </w:p>
    <w:p w14:paraId="19EBBFA2" w14:textId="77777777" w:rsidR="006A1FD0" w:rsidRPr="00831007" w:rsidRDefault="006A1FD0" w:rsidP="00073F31">
      <w:pPr>
        <w:rPr>
          <w:rFonts w:ascii="Times New Roman" w:eastAsia="MS Mincho" w:hAnsi="Times New Roman" w:cs="Times New Roman"/>
          <w:lang w:eastAsia="ja-JP"/>
        </w:rPr>
      </w:pPr>
    </w:p>
    <w:p w14:paraId="0423656C" w14:textId="77777777" w:rsidR="006A1FD0" w:rsidRPr="00831007" w:rsidRDefault="006A1FD0" w:rsidP="00073F31">
      <w:pPr>
        <w:rPr>
          <w:rFonts w:ascii="Times New Roman" w:eastAsia="MS Mincho" w:hAnsi="Times New Roman" w:cs="Times New Roman"/>
          <w:lang w:eastAsia="ja-JP"/>
        </w:rPr>
      </w:pPr>
    </w:p>
    <w:p w14:paraId="5CF6A338" w14:textId="77777777" w:rsidR="006A1FD0" w:rsidRPr="00831007" w:rsidRDefault="006A1FD0" w:rsidP="00073F31">
      <w:pPr>
        <w:rPr>
          <w:rFonts w:ascii="Times New Roman" w:eastAsia="MS Mincho" w:hAnsi="Times New Roman" w:cs="Times New Roman"/>
          <w:lang w:eastAsia="ja-JP"/>
        </w:rPr>
      </w:pPr>
    </w:p>
    <w:p w14:paraId="7CE08404" w14:textId="77777777" w:rsidR="006A1FD0" w:rsidRPr="00831007" w:rsidRDefault="006A1FD0" w:rsidP="00073F31">
      <w:pPr>
        <w:rPr>
          <w:rFonts w:ascii="Times New Roman" w:eastAsia="MS Mincho" w:hAnsi="Times New Roman" w:cs="Times New Roman"/>
          <w:lang w:eastAsia="ja-JP"/>
        </w:rPr>
      </w:pPr>
    </w:p>
    <w:p w14:paraId="4C358424" w14:textId="77777777" w:rsidR="006A1FD0" w:rsidRPr="00831007" w:rsidRDefault="006A1FD0" w:rsidP="00073F31">
      <w:pPr>
        <w:rPr>
          <w:rFonts w:ascii="Times New Roman" w:eastAsia="MS Mincho" w:hAnsi="Times New Roman" w:cs="Times New Roman"/>
          <w:lang w:eastAsia="ja-JP"/>
        </w:rPr>
      </w:pPr>
    </w:p>
    <w:p w14:paraId="3C1B2821" w14:textId="77777777" w:rsidR="00EF7923" w:rsidRPr="00F259F5" w:rsidRDefault="00EF7923"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78DF45AA"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28807622"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6340B511"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446F284A"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776973EC"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23912B28"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13317247"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6AF9D1FA"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0CF948E7"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526E7ABE" w14:textId="77777777" w:rsidR="005F5034" w:rsidRPr="00F259F5" w:rsidRDefault="005F5034"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p>
    <w:p w14:paraId="7367A708" w14:textId="77777777" w:rsidR="00685266" w:rsidRPr="00F259F5" w:rsidRDefault="000D4036"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 xml:space="preserve">       4  </w:t>
      </w:r>
      <w:r w:rsidR="00685266"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Introduction</w:t>
      </w:r>
    </w:p>
    <w:p w14:paraId="6A7FE034" w14:textId="77777777" w:rsidR="000D4036" w:rsidRPr="000D4036" w:rsidRDefault="00A41899" w:rsidP="00073F31">
      <w:pPr>
        <w:pStyle w:val="Heading1New"/>
        <w:rPr>
          <w:lang w:eastAsia="nl-NL"/>
        </w:rPr>
      </w:pPr>
      <w:bookmarkStart w:id="480" w:name="_Toc470765695"/>
      <w:r>
        <w:rPr>
          <w:lang w:eastAsia="nl-NL"/>
        </w:rPr>
        <w:t>4.1Geological Study</w:t>
      </w:r>
      <w:bookmarkEnd w:id="480"/>
    </w:p>
    <w:p w14:paraId="46C9264C" w14:textId="77777777" w:rsidR="00685266" w:rsidRPr="00831007" w:rsidRDefault="00685266"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Since agriculture is one of the principal means of bringing sustainable development in the country, it is vital to plan and modify the farming system by adopting modern agricultural practice and utilizing naturally available water resources for irrigation purpose. In this line, the regional government has planned to implement irrigation projects, with the help of various funding agencies and by its own budget in order to solve food security problems. One of these budgets, which are playing significant role in the region in this irrigation sector, is the Millennium Development Goal fund (MDG). The Oromia Irrigation Development Authority is the sole agent or client to implement the engineering identification, study and design, and later construction supervision MDG supported small scale irrigation schemes following various approaches; on force and/or contractual modalities. For the design of various stable and cost effective engineering structures in different parts of the project, the areas were investigated to gather engineering geological and geotechnical input data. This engineering geological feasibility study was carried out from </w:t>
      </w:r>
      <w:r w:rsidRPr="00831007">
        <w:rPr>
          <w:rFonts w:ascii="Times New Roman" w:eastAsia="MS Mincho" w:hAnsi="Times New Roman" w:cs="Times New Roman"/>
          <w:color w:val="FF0000"/>
          <w:lang w:eastAsia="ja-JP"/>
        </w:rPr>
        <w:t>March 18 to 30, 2006EC</w:t>
      </w:r>
      <w:r w:rsidRPr="00831007">
        <w:rPr>
          <w:rFonts w:ascii="Times New Roman" w:eastAsia="MS Mincho" w:hAnsi="Times New Roman" w:cs="Times New Roman"/>
          <w:lang w:eastAsia="ja-JP"/>
        </w:rPr>
        <w:t xml:space="preserve">. </w:t>
      </w:r>
    </w:p>
    <w:p w14:paraId="2DCF11AB" w14:textId="77777777" w:rsidR="00685266" w:rsidRPr="00831007" w:rsidRDefault="00685266"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Geotechnical investigations are performed to evaluate those geologic, and soil conditions that affect the safety, cost effectiveness, design and excavation of the proposed project. The fact that insufficient, faulty interpretation of results, or failure to portray results in a clearly understandable manner may contribute to inappropriate designs, delay in construction schedules, costly construction modifications, use of sub-standard borrow material, environmental damage to the site, post construction remedial work and even failure of a structure and subsequent litigation. Hence, geotechnical investigation is usually thought of as the backbone of engineering structure design. </w:t>
      </w:r>
    </w:p>
    <w:p w14:paraId="7BE5A1B6" w14:textId="77777777" w:rsidR="00685266" w:rsidRPr="00831007" w:rsidRDefault="00685266"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Investigations performed to determine the geologic setting of the project include the geology (nature and behavior of rock materials), soil and rock behaviors, and seismic conditions. This parameters influence the construction site selection through the control of the characteristics of the foundation soil and rocks, geotechnical conditions, project safety, design, and construction, critical geomorphic processes and source of natural construction materials. </w:t>
      </w:r>
    </w:p>
    <w:p w14:paraId="3379C618" w14:textId="77777777" w:rsidR="00685266" w:rsidRPr="00831007" w:rsidRDefault="00685266"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 xml:space="preserve">   Based on the above facts, the site selection criteria and factors that should be taken in to account in studying the diversion site are as listed below:</w:t>
      </w:r>
    </w:p>
    <w:p w14:paraId="61B14DAD" w14:textId="77777777" w:rsidR="00685266" w:rsidRPr="00831007" w:rsidRDefault="00685266"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Nature of subsurface material at the Weir axis and potential cannel route with the fact that they should be sound and resistant to bear the load imposed by the weight of the overlying materials, including the structures to be built.Suitability (shape and depth) and stability of the valley slopes at the abutment and capability to bear the lateral pressure imposed by the nearby soil material.</w:t>
      </w:r>
    </w:p>
    <w:p w14:paraId="69FDC035" w14:textId="77777777" w:rsidR="00685266" w:rsidRPr="00831007" w:rsidRDefault="00685266"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lastRenderedPageBreak/>
        <w:t>Nature of the abutment ground material in reaction with water (solution resistant rock, soil</w:t>
      </w:r>
      <w:r w:rsidR="00BF061B">
        <w:rPr>
          <w:rFonts w:ascii="Times New Roman" w:eastAsia="MS Mincho" w:hAnsi="Times New Roman" w:cs="Times New Roman"/>
          <w:color w:val="000000"/>
          <w:lang w:eastAsia="ja-JP"/>
        </w:rPr>
        <w:t xml:space="preserve">, or nature of clay material </w:t>
      </w:r>
      <w:r w:rsidRPr="00831007">
        <w:rPr>
          <w:rFonts w:ascii="Times New Roman" w:eastAsia="MS Mincho" w:hAnsi="Times New Roman" w:cs="Times New Roman"/>
          <w:color w:val="000000"/>
          <w:lang w:eastAsia="ja-JP"/>
        </w:rPr>
        <w:t xml:space="preserve">Uniformity of geological formations, geological structures and their continuity. </w:t>
      </w:r>
    </w:p>
    <w:p w14:paraId="46C3B3B4" w14:textId="77777777" w:rsidR="00685266" w:rsidRPr="00831007" w:rsidRDefault="00685266" w:rsidP="00073F31">
      <w:pPr>
        <w:rPr>
          <w:rFonts w:ascii="Times New Roman" w:eastAsia="MS Mincho" w:hAnsi="Times New Roman" w:cs="Times New Roman"/>
          <w:color w:val="000000"/>
          <w:lang w:eastAsia="ja-JP"/>
        </w:rPr>
      </w:pPr>
      <w:r w:rsidRPr="00831007">
        <w:rPr>
          <w:rFonts w:ascii="Times New Roman" w:eastAsia="MS Mincho" w:hAnsi="Times New Roman" w:cs="Times New Roman"/>
          <w:color w:val="000000"/>
          <w:lang w:eastAsia="ja-JP"/>
        </w:rPr>
        <w:t>Topographic conditions of the river both upstream and downstream of the anticipated weir axis.Relation of the anticipated dam axis with the potential canal route and the available command area.Availability and quality of naturally occurring construction materials within an economically justified distance from the project site.</w:t>
      </w:r>
    </w:p>
    <w:p w14:paraId="5CD1E34B" w14:textId="77777777" w:rsidR="00D12AC7" w:rsidRPr="00831007" w:rsidRDefault="00D12AC7" w:rsidP="00073F31">
      <w:pPr>
        <w:pStyle w:val="Heading21"/>
        <w:spacing w:line="360" w:lineRule="auto"/>
        <w:rPr>
          <w:rFonts w:ascii="Times New Roman" w:eastAsia="Sylfaen" w:hAnsi="Times New Roman" w:cs="Times New Roman"/>
          <w:lang w:eastAsia="nl-NL"/>
        </w:rPr>
      </w:pPr>
      <w:bookmarkStart w:id="481" w:name="_Toc367794998"/>
      <w:bookmarkStart w:id="482" w:name="_Toc420442476"/>
      <w:bookmarkStart w:id="483" w:name="_Toc420466252"/>
      <w:bookmarkStart w:id="484" w:name="_Toc470765696"/>
      <w:r w:rsidRPr="00831007">
        <w:rPr>
          <w:rFonts w:ascii="Times New Roman" w:eastAsia="Sylfaen" w:hAnsi="Times New Roman" w:cs="Times New Roman"/>
          <w:lang w:eastAsia="nl-NL"/>
        </w:rPr>
        <w:t xml:space="preserve">4.2 </w:t>
      </w:r>
      <w:bookmarkEnd w:id="481"/>
      <w:r w:rsidRPr="00831007">
        <w:rPr>
          <w:rFonts w:ascii="Times New Roman" w:eastAsia="Sylfaen" w:hAnsi="Times New Roman" w:cs="Times New Roman"/>
          <w:lang w:eastAsia="nl-NL"/>
        </w:rPr>
        <w:t>Objective of the geological and geotechnical investigations</w:t>
      </w:r>
      <w:bookmarkEnd w:id="482"/>
      <w:bookmarkEnd w:id="483"/>
      <w:bookmarkEnd w:id="484"/>
    </w:p>
    <w:p w14:paraId="7B09AB74" w14:textId="77777777" w:rsidR="00D12AC7" w:rsidRPr="00831007" w:rsidRDefault="00D12AC7" w:rsidP="00073F31">
      <w:pPr>
        <w:rPr>
          <w:rFonts w:ascii="Times New Roman" w:eastAsia="Sylfaen" w:hAnsi="Times New Roman" w:cs="Times New Roman"/>
          <w:color w:val="000000"/>
          <w:lang w:eastAsia="ja-JP"/>
        </w:rPr>
      </w:pPr>
      <w:r w:rsidRPr="00831007">
        <w:rPr>
          <w:rFonts w:ascii="Times New Roman" w:eastAsia="Sylfaen" w:hAnsi="Times New Roman" w:cs="Times New Roman"/>
          <w:color w:val="000000"/>
          <w:lang w:eastAsia="ja-JP"/>
        </w:rPr>
        <w:t>The primary objective of the geological and geotechnical study of the project is to assess and analyze geological and engineering geological data related to stability, workability, water tightness and bearing capacity of the various foundation materials encountered at the exact sites of hydraulic structures involved in the irrigation system. The study further aims at assessing the exact location, quantity, quality, workability and proximity of naturally occurring construction materials that are considered to be proportionate with the magnitude and type of hydraulic structures to be constructed. Moreover, the study is targeted to forecast engineering geological risks and provide possible mitigation measures that will have to be considered in the detail design and construction of the project.</w:t>
      </w:r>
    </w:p>
    <w:p w14:paraId="3D0380F8" w14:textId="77777777" w:rsidR="00D12AC7" w:rsidRPr="00831007" w:rsidRDefault="00D12AC7"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main objectives of this phase of study are briefly summarized below.</w:t>
      </w:r>
    </w:p>
    <w:p w14:paraId="4A777F70" w14:textId="77777777" w:rsidR="00D12AC7" w:rsidRPr="00831007" w:rsidRDefault="00D12AC7"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 assess the foundation condition of the Headwork site.</w:t>
      </w:r>
    </w:p>
    <w:p w14:paraId="6560C141" w14:textId="77777777" w:rsidR="00D12AC7" w:rsidRPr="00831007" w:rsidRDefault="00D12AC7"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 assess the foundation condition of the pond site.</w:t>
      </w:r>
    </w:p>
    <w:p w14:paraId="4BE2C516" w14:textId="77777777" w:rsidR="00D12AC7" w:rsidRPr="00831007" w:rsidRDefault="00D12AC7"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 assess the stability of the river banks (abutments) of the Headwork site.</w:t>
      </w:r>
    </w:p>
    <w:p w14:paraId="55AFBB1A" w14:textId="77777777" w:rsidR="00D12AC7" w:rsidRPr="00831007" w:rsidRDefault="00D12AC7"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 study canal route and crossings from stability and water-tightness perspectives.</w:t>
      </w:r>
    </w:p>
    <w:p w14:paraId="51A9B3AE" w14:textId="77777777" w:rsidR="00D12AC7" w:rsidRPr="00831007" w:rsidRDefault="00D12AC7"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 investigate local construction materials with respect to quality, quantity and distance of hauling.</w:t>
      </w:r>
    </w:p>
    <w:p w14:paraId="765EEEE0" w14:textId="77777777" w:rsidR="00D12AC7" w:rsidRPr="00831007" w:rsidRDefault="00D12AC7"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To collect representative soil samples and conduct simple field test to determine engineering behavior of the foundation and canal route materials.</w:t>
      </w:r>
    </w:p>
    <w:p w14:paraId="32FF1152" w14:textId="77777777" w:rsidR="00D12AC7" w:rsidRPr="00F259F5" w:rsidRDefault="00D12AC7" w:rsidP="00073F31">
      <w:pPr>
        <w:rPr>
          <w:rFonts w:ascii="Times New Roman" w:eastAsia="Sylfaen" w:hAnsi="Times New Roman" w:cs="Times New Roman"/>
          <w:b/>
          <w:bCs/>
          <w:i/>
          <w:lang w:eastAsia="nl-NL"/>
          <w14:shadow w14:blurRad="50800" w14:dist="38100" w14:dir="2700000" w14:sx="100000" w14:sy="100000" w14:kx="0" w14:ky="0" w14:algn="tl">
            <w14:srgbClr w14:val="000000">
              <w14:alpha w14:val="60000"/>
            </w14:srgbClr>
          </w14:shadow>
        </w:rPr>
      </w:pPr>
      <w:bookmarkStart w:id="485" w:name="_Toc367794999"/>
      <w:r w:rsidRPr="00F259F5">
        <w:rPr>
          <w:rFonts w:ascii="Times New Roman" w:eastAsia="Sylfaen" w:hAnsi="Times New Roman" w:cs="Times New Roman"/>
          <w:b/>
          <w:bCs/>
          <w:i/>
          <w:lang w:eastAsia="nl-NL"/>
          <w14:shadow w14:blurRad="50800" w14:dist="38100" w14:dir="2700000" w14:sx="100000" w14:sy="100000" w14:kx="0" w14:ky="0" w14:algn="tl">
            <w14:srgbClr w14:val="000000">
              <w14:alpha w14:val="60000"/>
            </w14:srgbClr>
          </w14:shadow>
        </w:rPr>
        <w:t>Approaches and Methodologies</w:t>
      </w:r>
      <w:bookmarkEnd w:id="485"/>
    </w:p>
    <w:p w14:paraId="7E4839B2" w14:textId="77777777" w:rsidR="00D12AC7" w:rsidRPr="00831007" w:rsidRDefault="00D12AC7" w:rsidP="00073F31">
      <w:pPr>
        <w:rPr>
          <w:rFonts w:ascii="Times New Roman" w:eastAsia="Sylfaen" w:hAnsi="Times New Roman" w:cs="Times New Roman"/>
          <w:color w:val="000000"/>
          <w:lang w:eastAsia="ja-JP"/>
        </w:rPr>
      </w:pPr>
      <w:r w:rsidRPr="00831007">
        <w:rPr>
          <w:rFonts w:ascii="Times New Roman" w:eastAsia="MS Mincho" w:hAnsi="Times New Roman" w:cs="Times New Roman"/>
          <w:lang w:eastAsia="ja-JP"/>
        </w:rPr>
        <w:t>To achieve the above main objectives the following methods/procedures were used during this phase of investigation.</w:t>
      </w:r>
      <w:r w:rsidRPr="00831007">
        <w:rPr>
          <w:rFonts w:ascii="Times New Roman" w:eastAsia="Sylfaen" w:hAnsi="Times New Roman" w:cs="Times New Roman"/>
          <w:color w:val="000000"/>
          <w:lang w:eastAsia="ja-JP"/>
        </w:rPr>
        <w:t>The approach and methods followed to undertake the engineering and geo-technical study involves two major activities: the office work and field work which of vital importance to achieve the intended objective. The office work includes the revision of literature (previous works), reports, and maps (geological, hydro geological, topographic, etc) to get secondary data. The fieldwork mainly involves the acquisition of primary data from visual site observation on rock exposures, outcrops; test pitting at selected points.</w:t>
      </w:r>
    </w:p>
    <w:p w14:paraId="33DA69BC" w14:textId="77777777" w:rsidR="00D12AC7" w:rsidRPr="00F259F5" w:rsidRDefault="00D12AC7" w:rsidP="00073F31">
      <w:pPr>
        <w:rPr>
          <w:rFonts w:ascii="Times New Roman" w:eastAsia="Sylfaen" w:hAnsi="Times New Roman" w:cs="Times New Roman"/>
          <w:b/>
          <w:bCs/>
          <w:i/>
          <w:lang w:eastAsia="nl-NL"/>
          <w14:shadow w14:blurRad="50800" w14:dist="38100" w14:dir="2700000" w14:sx="100000" w14:sy="100000" w14:kx="0" w14:ky="0" w14:algn="tl">
            <w14:srgbClr w14:val="000000">
              <w14:alpha w14:val="60000"/>
            </w14:srgbClr>
          </w14:shadow>
        </w:rPr>
      </w:pPr>
      <w:r w:rsidRPr="00F259F5">
        <w:rPr>
          <w:rFonts w:ascii="Times New Roman" w:eastAsia="Sylfaen" w:hAnsi="Times New Roman" w:cs="Times New Roman"/>
          <w:b/>
          <w:bCs/>
          <w:i/>
          <w:lang w:eastAsia="nl-NL"/>
          <w14:shadow w14:blurRad="50800" w14:dist="38100" w14:dir="2700000" w14:sx="100000" w14:sy="100000" w14:kx="0" w14:ky="0" w14:algn="tl">
            <w14:srgbClr w14:val="000000">
              <w14:alpha w14:val="60000"/>
            </w14:srgbClr>
          </w14:shadow>
        </w:rPr>
        <w:t xml:space="preserve">    Materials used</w:t>
      </w:r>
    </w:p>
    <w:p w14:paraId="5D1725BD" w14:textId="77777777" w:rsidR="00D12AC7" w:rsidRPr="00831007" w:rsidRDefault="00D12AC7" w:rsidP="00073F31">
      <w:pPr>
        <w:rPr>
          <w:rFonts w:ascii="Times New Roman" w:eastAsiaTheme="minorHAnsi" w:hAnsi="Times New Roman" w:cs="Times New Roman"/>
        </w:rPr>
      </w:pPr>
      <w:r w:rsidRPr="00831007">
        <w:rPr>
          <w:rFonts w:ascii="Times New Roman" w:eastAsiaTheme="minorHAnsi" w:hAnsi="Times New Roman" w:cs="Times New Roman"/>
        </w:rPr>
        <w:t>To facilitate the geotechnical feasibility study assigned for the project work and to address the objectives set for it, the following materials were used during field investigation.</w:t>
      </w:r>
    </w:p>
    <w:p w14:paraId="5C0FB8B2" w14:textId="77777777" w:rsidR="00D12AC7" w:rsidRPr="00831007" w:rsidRDefault="00D12AC7" w:rsidP="00073F31">
      <w:pPr>
        <w:rPr>
          <w:rFonts w:ascii="Times New Roman" w:eastAsiaTheme="minorHAnsi" w:hAnsi="Times New Roman" w:cs="Times New Roman"/>
        </w:rPr>
      </w:pPr>
      <w:r w:rsidRPr="00831007">
        <w:rPr>
          <w:rFonts w:ascii="Times New Roman" w:eastAsiaTheme="minorHAnsi" w:hAnsi="Times New Roman" w:cs="Times New Roman"/>
        </w:rPr>
        <w:t xml:space="preserve">  Shovel</w:t>
      </w:r>
    </w:p>
    <w:p w14:paraId="622D7A3A" w14:textId="77777777" w:rsidR="00D12AC7" w:rsidRPr="00BF061B" w:rsidRDefault="00D12AC7" w:rsidP="00073F31">
      <w:pPr>
        <w:rPr>
          <w:rFonts w:ascii="Times New Roman" w:eastAsiaTheme="minorHAnsi" w:hAnsi="Times New Roman" w:cs="Times New Roman"/>
        </w:rPr>
      </w:pPr>
      <w:r w:rsidRPr="00831007">
        <w:rPr>
          <w:rFonts w:ascii="Times New Roman" w:eastAsiaTheme="minorHAnsi" w:hAnsi="Times New Roman" w:cs="Times New Roman"/>
        </w:rPr>
        <w:lastRenderedPageBreak/>
        <w:t xml:space="preserve">  Measuring Tape meter</w:t>
      </w:r>
      <w:r w:rsidR="00BF061B">
        <w:rPr>
          <w:rFonts w:ascii="Times New Roman" w:eastAsiaTheme="minorHAnsi" w:hAnsi="Times New Roman" w:cs="Times New Roman"/>
        </w:rPr>
        <w:t>,</w:t>
      </w:r>
      <w:r w:rsidRPr="00831007">
        <w:rPr>
          <w:rFonts w:ascii="Times New Roman" w:eastAsiaTheme="minorHAnsi" w:hAnsi="Times New Roman" w:cs="Times New Roman"/>
        </w:rPr>
        <w:t>Topographic map at a scale of 1:50,000 to view the relief of the area</w:t>
      </w:r>
      <w:r w:rsidR="00BF061B">
        <w:rPr>
          <w:rFonts w:ascii="Times New Roman" w:eastAsiaTheme="minorHAnsi" w:hAnsi="Times New Roman" w:cs="Times New Roman"/>
        </w:rPr>
        <w:t>,</w:t>
      </w:r>
      <w:r w:rsidRPr="00831007">
        <w:rPr>
          <w:rFonts w:ascii="Times New Roman" w:eastAsiaTheme="minorHAnsi" w:hAnsi="Times New Roman" w:cs="Times New Roman"/>
        </w:rPr>
        <w:t xml:space="preserve"> Handheld GPS</w:t>
      </w:r>
      <w:r w:rsidR="00BF061B">
        <w:rPr>
          <w:rFonts w:ascii="Times New Roman" w:eastAsiaTheme="minorHAnsi" w:hAnsi="Times New Roman" w:cs="Times New Roman"/>
        </w:rPr>
        <w:t>,</w:t>
      </w:r>
      <w:r w:rsidRPr="00831007">
        <w:rPr>
          <w:rFonts w:ascii="Times New Roman" w:eastAsiaTheme="minorHAnsi" w:hAnsi="Times New Roman" w:cs="Times New Roman"/>
        </w:rPr>
        <w:t>Digital camera and Sample Bags.</w:t>
      </w:r>
    </w:p>
    <w:p w14:paraId="05B6DCB0" w14:textId="77777777" w:rsidR="00C3245B" w:rsidRPr="00F259F5" w:rsidRDefault="00BF602C"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486" w:name="_Toc300480225"/>
      <w:bookmarkStart w:id="487" w:name="_Toc361885915"/>
      <w:bookmarkStart w:id="488" w:name="_Toc237470518"/>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4.3</w:t>
      </w:r>
      <w:r w:rsidR="00C3245B"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 Location and Accessibility of the project</w:t>
      </w:r>
      <w:bookmarkEnd w:id="486"/>
      <w:bookmarkEnd w:id="487"/>
    </w:p>
    <w:p w14:paraId="533D08B4" w14:textId="77777777" w:rsidR="00C3245B" w:rsidRPr="00F259F5" w:rsidRDefault="00C3245B"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 xml:space="preserve">      Location</w:t>
      </w:r>
    </w:p>
    <w:p w14:paraId="6783C724" w14:textId="77777777" w:rsidR="00C3245B" w:rsidRPr="00831007" w:rsidRDefault="00C3245B" w:rsidP="00073F31">
      <w:pPr>
        <w:rPr>
          <w:rFonts w:ascii="Times New Roman" w:eastAsia="MS Mincho" w:hAnsi="Times New Roman" w:cs="Times New Roman"/>
          <w:b/>
          <w:lang w:eastAsia="ja-JP"/>
        </w:rPr>
      </w:pPr>
      <w:bookmarkStart w:id="489" w:name="_Toc21341432"/>
      <w:bookmarkStart w:id="490" w:name="_Toc300480251"/>
      <w:bookmarkEnd w:id="488"/>
      <w:r w:rsidRPr="00831007">
        <w:rPr>
          <w:rFonts w:ascii="Times New Roman" w:eastAsia="MS Mincho" w:hAnsi="Times New Roman" w:cs="Times New Roman"/>
          <w:lang w:eastAsia="ja-JP"/>
        </w:rPr>
        <w:t>The study area is located in western part of Oromia regional State, Horo Guduru Wollega Zone Jimma Rare district to West direction of Wayu town in between Gudata Dobi and Bada Worke kebele, Laga Aba Oromo site, in western part of Ethiopia at the distance of</w:t>
      </w:r>
      <w:r w:rsidRPr="00831007">
        <w:rPr>
          <w:rFonts w:ascii="Times New Roman" w:eastAsia="MS Mincho" w:hAnsi="Times New Roman" w:cs="Times New Roman"/>
          <w:color w:val="FF0000"/>
          <w:lang w:eastAsia="ja-JP"/>
        </w:rPr>
        <w:t xml:space="preserve"> 301</w:t>
      </w:r>
      <w:r w:rsidRPr="00831007">
        <w:rPr>
          <w:rFonts w:ascii="Times New Roman" w:eastAsia="MS Mincho" w:hAnsi="Times New Roman" w:cs="Times New Roman"/>
          <w:lang w:eastAsia="ja-JP"/>
        </w:rPr>
        <w:t xml:space="preserve">km from Addis Ababa, capital city of Ethiopia, </w:t>
      </w:r>
      <w:r w:rsidRPr="00831007">
        <w:rPr>
          <w:rFonts w:ascii="Times New Roman" w:eastAsia="MS Mincho" w:hAnsi="Times New Roman" w:cs="Times New Roman"/>
          <w:color w:val="FF0000"/>
          <w:lang w:eastAsia="ja-JP"/>
        </w:rPr>
        <w:t>114</w:t>
      </w:r>
      <w:r w:rsidRPr="00831007">
        <w:rPr>
          <w:rFonts w:ascii="Times New Roman" w:eastAsia="MS Mincho" w:hAnsi="Times New Roman" w:cs="Times New Roman"/>
          <w:lang w:eastAsia="ja-JP"/>
        </w:rPr>
        <w:t xml:space="preserve"> km from Shambo, zonal capital &amp;</w:t>
      </w:r>
      <w:r w:rsidRPr="00831007">
        <w:rPr>
          <w:rFonts w:ascii="Times New Roman" w:eastAsia="MS Mincho" w:hAnsi="Times New Roman" w:cs="Times New Roman"/>
          <w:color w:val="FF0000"/>
          <w:lang w:eastAsia="ja-JP"/>
        </w:rPr>
        <w:t xml:space="preserve"> 17</w:t>
      </w:r>
      <w:r w:rsidRPr="00831007">
        <w:rPr>
          <w:rFonts w:ascii="Times New Roman" w:eastAsia="MS Mincho" w:hAnsi="Times New Roman" w:cs="Times New Roman"/>
          <w:lang w:eastAsia="ja-JP"/>
        </w:rPr>
        <w:t xml:space="preserve"> km from Wayu town, district capital.  The geographic co-ordinates of the site is defined by the UTM location of 1018818mN, 0307223mE and river bed elevation of 2273m a.s.l.</w:t>
      </w:r>
    </w:p>
    <w:p w14:paraId="457BA38B" w14:textId="77777777" w:rsidR="00C3245B" w:rsidRPr="00F259F5" w:rsidRDefault="00C3245B"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Accessibility</w:t>
      </w:r>
    </w:p>
    <w:p w14:paraId="333DE1D1" w14:textId="77777777" w:rsidR="00C3245B" w:rsidRPr="00831007" w:rsidRDefault="00C3245B"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Laga Abba Oromo site is transverse by the main gravelly road from Shambo to Wayu crossing Fincha town and another gravel road branched from Wayu which connect Wayu to project site to the west direction of Wayu town. As the option there is also another gravel road which connect Hareto town with Wayu town and the project is found between Hareto and Wayu.  Generally the study area is well accessed with vehicles.</w:t>
      </w:r>
    </w:p>
    <w:p w14:paraId="680CCBFD" w14:textId="77777777" w:rsidR="00C3245B" w:rsidRPr="00F259F5" w:rsidRDefault="00C3245B"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Physiographic and Drainage</w:t>
      </w:r>
    </w:p>
    <w:p w14:paraId="4DFAAA89" w14:textId="77777777" w:rsidR="00C3245B" w:rsidRPr="00831007" w:rsidRDefault="00C3245B"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average elevation of the basin ranges from </w:t>
      </w:r>
      <w:r w:rsidRPr="00831007">
        <w:rPr>
          <w:rFonts w:ascii="Times New Roman" w:eastAsia="MS Mincho" w:hAnsi="Times New Roman" w:cs="Times New Roman"/>
          <w:color w:val="FF0000"/>
          <w:lang w:eastAsia="ja-JP"/>
        </w:rPr>
        <w:t>2348-2292m</w:t>
      </w:r>
      <w:r w:rsidRPr="00831007">
        <w:rPr>
          <w:rFonts w:ascii="Times New Roman" w:eastAsia="MS Mincho" w:hAnsi="Times New Roman" w:cs="Times New Roman"/>
          <w:lang w:eastAsia="ja-JP"/>
        </w:rPr>
        <w:t xml:space="preserve"> above sea level. The area is also characterized by flat to gentle slopes.</w:t>
      </w:r>
    </w:p>
    <w:p w14:paraId="246D2CC0" w14:textId="77777777" w:rsidR="00C3245B" w:rsidRPr="00831007" w:rsidRDefault="00C3245B"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studied area is drained by Perennial River &amp; seasonal streams which drain the area from South West direction to North East direction. All the major streams are seasonal and also the area is drained by a number of small intermittent streams. Generally the study area has a dendritic drainage pattern.       </w:t>
      </w:r>
    </w:p>
    <w:p w14:paraId="0B5A9992" w14:textId="77777777" w:rsidR="00C3245B" w:rsidRPr="00F259F5" w:rsidRDefault="00C3245B"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 xml:space="preserve">     Climate, Soil and Vegetation </w:t>
      </w:r>
    </w:p>
    <w:p w14:paraId="2DC22505" w14:textId="77777777" w:rsidR="00C3245B" w:rsidRPr="00831007" w:rsidRDefault="00C3245B" w:rsidP="00073F31">
      <w:pPr>
        <w:rPr>
          <w:rFonts w:ascii="Times New Roman" w:hAnsi="Times New Roman" w:cs="Times New Roman"/>
        </w:rPr>
      </w:pPr>
      <w:r w:rsidRPr="00831007">
        <w:rPr>
          <w:rFonts w:ascii="Times New Roman" w:hAnsi="Times New Roman" w:cs="Times New Roman"/>
        </w:rPr>
        <w:t>The climate of Ethiopia ranges from equatorial desert to hot and cool steppe, and from tropical savannah and rain forest to warm temperate, from hot lowland to cool highlands. Jimma Rare woreda is divided into three agro-climate zone mainly due to variation in altitude (Kolla, WeinaDega Dega and Dega). But, the project area belongs in Dega. The mean annual temperature of the woreda is found between 15-20</w:t>
      </w:r>
      <w:r w:rsidRPr="00831007">
        <w:rPr>
          <w:rFonts w:ascii="Times New Roman" w:hAnsi="Times New Roman" w:cs="Times New Roman"/>
          <w:vertAlign w:val="superscript"/>
        </w:rPr>
        <w:t>0</w:t>
      </w:r>
      <w:r w:rsidRPr="00831007">
        <w:rPr>
          <w:rFonts w:ascii="Times New Roman" w:hAnsi="Times New Roman" w:cs="Times New Roman"/>
        </w:rPr>
        <w:t>c.However, there is a slight variation of temperature from months to month. For most of the areas in the woreda, the rainy season starts in March and extends to October with the highest concentration in June, July and August. The number of rainy days varies from cool moderately to cool in the woreda. Jimma Rare woreda receives abundant and well-distributed rainfall both in amount and season, which is conducive for different types of vegetation growth and agricultural activities. The soil type that covers the study area (catchment area) is red clay loam and black fertile soil hence most of people use actively farming. Due to fertility of the soil there is various vegetation covers along the spring flow.</w:t>
      </w:r>
    </w:p>
    <w:p w14:paraId="0C130663" w14:textId="77777777" w:rsidR="00C3245B" w:rsidRPr="00F259F5" w:rsidRDefault="00C3245B"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lastRenderedPageBreak/>
        <w:t>Topography and settlement</w:t>
      </w:r>
    </w:p>
    <w:p w14:paraId="50E8C813" w14:textId="77777777" w:rsidR="00BF602C" w:rsidRPr="00BF061B" w:rsidRDefault="00C3245B" w:rsidP="00073F31">
      <w:pPr>
        <w:rPr>
          <w:rFonts w:ascii="Times New Roman" w:eastAsia="MS Mincho" w:hAnsi="Times New Roman" w:cs="Times New Roman"/>
          <w:b/>
          <w:bCs/>
          <w:lang w:eastAsia="ja-JP"/>
        </w:rPr>
      </w:pPr>
      <w:r w:rsidRPr="00831007">
        <w:rPr>
          <w:rFonts w:ascii="Times New Roman" w:eastAsia="MS Mincho" w:hAnsi="Times New Roman" w:cs="Times New Roman"/>
          <w:lang w:eastAsia="ja-JP"/>
        </w:rPr>
        <w:t xml:space="preserve">The topographic feature of study area was seems like rough land with elevation difference. The settlement pattern of the area was densely populated. </w:t>
      </w:r>
      <w:bookmarkStart w:id="491" w:name="_Toc367795000"/>
      <w:bookmarkEnd w:id="489"/>
      <w:bookmarkEnd w:id="490"/>
    </w:p>
    <w:p w14:paraId="0D505F04" w14:textId="77777777" w:rsidR="00C3245B" w:rsidRPr="00831007" w:rsidRDefault="00D72207" w:rsidP="00073F31">
      <w:pPr>
        <w:pStyle w:val="Heading22"/>
        <w:spacing w:line="360" w:lineRule="auto"/>
        <w:rPr>
          <w:rFonts w:ascii="Times New Roman" w:eastAsia="Sylfaen" w:hAnsi="Times New Roman" w:cs="Times New Roman"/>
        </w:rPr>
      </w:pPr>
      <w:bookmarkStart w:id="492" w:name="_Toc420466253"/>
      <w:bookmarkStart w:id="493" w:name="_Toc470765697"/>
      <w:r w:rsidRPr="00831007">
        <w:rPr>
          <w:rFonts w:ascii="Times New Roman" w:eastAsia="Sylfaen" w:hAnsi="Times New Roman" w:cs="Times New Roman"/>
        </w:rPr>
        <w:t>4.4</w:t>
      </w:r>
      <w:r w:rsidR="00C3245B" w:rsidRPr="00831007">
        <w:rPr>
          <w:rFonts w:ascii="Times New Roman" w:eastAsia="Sylfaen" w:hAnsi="Times New Roman" w:cs="Times New Roman"/>
        </w:rPr>
        <w:t>. GENERAL Geological Setup</w:t>
      </w:r>
      <w:bookmarkStart w:id="494" w:name="_Toc367795001"/>
      <w:bookmarkEnd w:id="491"/>
      <w:bookmarkEnd w:id="492"/>
      <w:bookmarkEnd w:id="493"/>
    </w:p>
    <w:p w14:paraId="5F59D552" w14:textId="77777777" w:rsidR="00C3245B" w:rsidRPr="00F259F5" w:rsidRDefault="00C3245B" w:rsidP="00073F31">
      <w:pPr>
        <w:rPr>
          <w:rFonts w:ascii="Times New Roman" w:eastAsia="Sylfaen" w:hAnsi="Times New Roman" w:cs="Times New Roman"/>
          <w:b/>
          <w:caps/>
          <w:smallCaps/>
          <w:lang w:eastAsia="nl-NL"/>
          <w14:shadow w14:blurRad="50800" w14:dist="38100" w14:dir="2700000" w14:sx="100000" w14:sy="100000" w14:kx="0" w14:ky="0" w14:algn="tl">
            <w14:srgbClr w14:val="000000">
              <w14:alpha w14:val="60000"/>
            </w14:srgbClr>
          </w14:shadow>
        </w:rPr>
      </w:pPr>
      <w:r w:rsidRPr="00F259F5">
        <w:rPr>
          <w:rFonts w:ascii="Times New Roman" w:eastAsia="Sylfaen" w:hAnsi="Times New Roman" w:cs="Times New Roman"/>
          <w:b/>
          <w:lang w:eastAsia="nl-NL"/>
          <w14:shadow w14:blurRad="50800" w14:dist="38100" w14:dir="2700000" w14:sx="100000" w14:sy="100000" w14:kx="0" w14:ky="0" w14:algn="tl">
            <w14:srgbClr w14:val="000000">
              <w14:alpha w14:val="60000"/>
            </w14:srgbClr>
          </w14:shadow>
        </w:rPr>
        <w:t>Regional Geology</w:t>
      </w:r>
      <w:bookmarkEnd w:id="494"/>
    </w:p>
    <w:p w14:paraId="1459A5D3" w14:textId="77777777" w:rsidR="00BF602C" w:rsidRPr="00831007" w:rsidRDefault="00C3245B" w:rsidP="00073F31">
      <w:pPr>
        <w:rPr>
          <w:rFonts w:ascii="Times New Roman" w:eastAsia="MS Mincho" w:hAnsi="Times New Roman" w:cs="Times New Roman"/>
          <w:lang w:eastAsia="ja-JP"/>
        </w:rPr>
      </w:pPr>
      <w:r w:rsidRPr="00831007">
        <w:rPr>
          <w:rFonts w:ascii="Times New Roman" w:eastAsia="MS Mincho" w:hAnsi="Times New Roman" w:cs="Times New Roman"/>
          <w:lang w:val="en-GB" w:eastAsia="ja-JP"/>
        </w:rPr>
        <w:t>The Ethiopian volcanic province is characterized by two volcanic series: the Tertiary Trap Series of the high plateau and the recent (Pliocene-Quaternary) volcanic series. Contemporaneous with the</w:t>
      </w:r>
      <w:r w:rsidR="00BF602C" w:rsidRPr="00831007">
        <w:rPr>
          <w:rFonts w:ascii="Times New Roman" w:eastAsia="MS Mincho" w:hAnsi="Times New Roman" w:cs="Times New Roman"/>
          <w:lang w:val="en-GB" w:eastAsia="ja-JP"/>
        </w:rPr>
        <w:t xml:space="preserve"> major uplift of the Horn of Africa, extrusion occurred from fissures and centres of immense quantities of flood lavas (Traps). These lavas covered the greater part of the Mesozoic rocks in Ethiopia. </w:t>
      </w:r>
    </w:p>
    <w:p w14:paraId="4E3B4CDE" w14:textId="77777777" w:rsidR="00BF602C" w:rsidRPr="00831007" w:rsidRDefault="00BF602C" w:rsidP="00073F31">
      <w:pPr>
        <w:rPr>
          <w:rFonts w:ascii="Times New Roman" w:eastAsia="MS Mincho" w:hAnsi="Times New Roman" w:cs="Times New Roman"/>
          <w:lang w:val="en-GB" w:eastAsia="ja-JP"/>
        </w:rPr>
      </w:pPr>
      <w:r w:rsidRPr="00831007">
        <w:rPr>
          <w:rFonts w:ascii="Times New Roman" w:eastAsia="MS Mincho" w:hAnsi="Times New Roman" w:cs="Times New Roman"/>
          <w:lang w:val="en-GB" w:eastAsia="ja-JP"/>
        </w:rPr>
        <w:t>The Trap Series consists of a very thick succession of lava flows, chiefly flood basalts (Traps), but with Trachytes and Rhyolites occurring especially near the top of the Series. The Trap Series essentially pre-dates the Rift faulting and therefore forms the great heights of the Ethiopian plateau. The Pliocene-Quaternary Volcanic Series post-dated the Rift faulting and is largely confined to the floor of the Rift System where it lies on the Trap Series (Mohr, 1962).</w:t>
      </w:r>
    </w:p>
    <w:p w14:paraId="5400C9D9" w14:textId="77777777" w:rsidR="00BF602C" w:rsidRPr="00831007" w:rsidRDefault="00BF602C" w:rsidP="00073F31">
      <w:pPr>
        <w:rPr>
          <w:rFonts w:ascii="Times New Roman" w:eastAsia="Sylfaen" w:hAnsi="Times New Roman" w:cs="Times New Roman"/>
          <w:lang w:eastAsia="ja-JP"/>
        </w:rPr>
      </w:pPr>
      <w:r w:rsidRPr="00831007">
        <w:rPr>
          <w:rFonts w:ascii="Times New Roman" w:eastAsia="Sylfaen" w:hAnsi="Times New Roman" w:cs="Times New Roman"/>
          <w:lang w:eastAsia="ja-JP"/>
        </w:rPr>
        <w:t xml:space="preserve">The project site is situated in the western region of the country. In the Western region, some part of the geological terrain is mapped as Nekemte sheet which is the eastern extension of Gimbi sheet (GSE, 2005).The regional geology of the project and the surrounding area is characterized by the rocks of Precambrian, Mesozoic and Cenozoic eras. The Precambrian rocks in the area form the basement of all other rocks. They are metamorphic rocks and are considered part of the Proterozoic rocks of the Western Ethiopian Shield, which is assumed to be the southern extension of the Arabian-Nubian Shield (ANS) (e.g. Aya1ew </w:t>
      </w:r>
      <w:r w:rsidRPr="00831007">
        <w:rPr>
          <w:rFonts w:ascii="Times New Roman" w:eastAsia="Sylfaen" w:hAnsi="Times New Roman" w:cs="Times New Roman"/>
          <w:i/>
          <w:lang w:eastAsia="ja-JP"/>
        </w:rPr>
        <w:t>et al</w:t>
      </w:r>
      <w:r w:rsidRPr="00831007">
        <w:rPr>
          <w:rFonts w:ascii="Times New Roman" w:eastAsia="Sylfaen" w:hAnsi="Times New Roman" w:cs="Times New Roman"/>
          <w:lang w:eastAsia="ja-JP"/>
        </w:rPr>
        <w:t xml:space="preserve">., 1990; Berhe, 1990). Amenti,(1989) have studied the Proterozoic rocks of Western Ethiopia and classified them into three N-S running zones: the western high grade gneisses, the central low-grade volcano-sedimentary belt and the eastern high-grade belt. The low-grade volcano-sedimentary belt bounded both to the east and west by high-grade gneisses (Amenti 1989). The study (project) area is indicated to be part of the Mesozoic rocks dominantly Sandstone and  Cenozoic rocks in the western region which comprise rocks that are assumed to be the result of the tertiary flood volcanism (Trapean series) which gave rise to a pile of basalt, intermediate and silicic rocks. Mohr (1962) classified these volcanic rocks in to trap series which includes Oligocene to Late Miocene plateau flood basalts. The terrain underlying Laga Abba Oromo area is specifically situated in the volcanic of tertiary flood basalts. </w:t>
      </w:r>
    </w:p>
    <w:p w14:paraId="3D4C6492" w14:textId="77777777" w:rsidR="00BF602C" w:rsidRPr="00F259F5" w:rsidRDefault="00BF602C" w:rsidP="00073F31">
      <w:pPr>
        <w:rPr>
          <w:rFonts w:ascii="Times New Roman" w:eastAsia="Sylfaen" w:hAnsi="Times New Roman" w:cs="Times New Roman"/>
          <w:b/>
          <w:bCs/>
          <w:i/>
          <w:lang w:eastAsia="nl-NL"/>
          <w14:shadow w14:blurRad="50800" w14:dist="38100" w14:dir="2700000" w14:sx="100000" w14:sy="100000" w14:kx="0" w14:ky="0" w14:algn="tl">
            <w14:srgbClr w14:val="000000">
              <w14:alpha w14:val="60000"/>
            </w14:srgbClr>
          </w14:shadow>
        </w:rPr>
      </w:pPr>
      <w:bookmarkStart w:id="495" w:name="_Toc367795002"/>
      <w:r w:rsidRPr="00F259F5">
        <w:rPr>
          <w:rFonts w:ascii="Times New Roman" w:eastAsia="Sylfaen" w:hAnsi="Times New Roman" w:cs="Times New Roman"/>
          <w:b/>
          <w:bCs/>
          <w:i/>
          <w:lang w:eastAsia="nl-NL"/>
          <w14:shadow w14:blurRad="50800" w14:dist="38100" w14:dir="2700000" w14:sx="100000" w14:sy="100000" w14:kx="0" w14:ky="0" w14:algn="tl">
            <w14:srgbClr w14:val="000000">
              <w14:alpha w14:val="60000"/>
            </w14:srgbClr>
          </w14:shadow>
        </w:rPr>
        <w:t xml:space="preserve">Geology of the </w:t>
      </w:r>
      <w:bookmarkEnd w:id="495"/>
      <w:r w:rsidRPr="00F259F5">
        <w:rPr>
          <w:rFonts w:ascii="Times New Roman" w:eastAsia="Sylfaen" w:hAnsi="Times New Roman" w:cs="Times New Roman"/>
          <w:b/>
          <w:bCs/>
          <w:i/>
          <w:lang w:eastAsia="nl-NL"/>
          <w14:shadow w14:blurRad="50800" w14:dist="38100" w14:dir="2700000" w14:sx="100000" w14:sy="100000" w14:kx="0" w14:ky="0" w14:algn="tl">
            <w14:srgbClr w14:val="000000">
              <w14:alpha w14:val="60000"/>
            </w14:srgbClr>
          </w14:shadow>
        </w:rPr>
        <w:t>Project area</w:t>
      </w:r>
    </w:p>
    <w:p w14:paraId="36BB0D9B" w14:textId="77777777" w:rsidR="00BF602C" w:rsidRPr="00831007" w:rsidRDefault="00BF602C"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Geologically, the project area is the solid geology (hard rock geology) that underlain the project area is portion of the Cenozoic volcanic formations that characterize the Ethiopian Western Highland. These formations are known to be various lava and phyroclastic flows dominated by basalt rocks and agglomerates. At the project area only one type of rock uniformly characterize the area. It is the result </w:t>
      </w:r>
      <w:r w:rsidRPr="00831007">
        <w:rPr>
          <w:rFonts w:ascii="Times New Roman" w:eastAsia="MS Mincho" w:hAnsi="Times New Roman" w:cs="Times New Roman"/>
          <w:lang w:eastAsia="ja-JP"/>
        </w:rPr>
        <w:lastRenderedPageBreak/>
        <w:t>of lava flow during the Tertiary volcanic eruptions. The rock type is aphanitic basalt. This rock unit presently observed at some portion of the stream bed and banks, including at headwork site, and slopes of some of surrounding hills. It has characteristic dark gray color, and fine texture. The rock unit has been affected by joints and weathering at some places, and it is massive and fresh elsewhere. These secondary phenomena plays significant role for its geotechnical characteristics.</w:t>
      </w:r>
    </w:p>
    <w:p w14:paraId="4105C19C" w14:textId="77777777" w:rsidR="00BF061B" w:rsidRDefault="00BF602C"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Following the Tertiary volcanic basaltic rock formation, the area has been affected by different surface processes of weathering, and sediment transportation that superficial soil are developed and cover some areas of the site. These superficial soil materials observed at the site are classified into five major units for the sake of this project. These are:-Silt, with some clay, Floodplain Deposit,Sand with Gravels and boulders, recent loose alluvium,Silty Gravel, with few clay and some boulders, dense old alluvium,High Plastic Clay, black cotton Clay, residual soilSandy Silt, residual soil</w:t>
      </w:r>
    </w:p>
    <w:p w14:paraId="14E15065" w14:textId="77777777" w:rsidR="006A1FD0" w:rsidRPr="00BF061B" w:rsidRDefault="006A1FD0" w:rsidP="00073F31">
      <w:pPr>
        <w:rPr>
          <w:rFonts w:ascii="Times New Roman" w:eastAsia="MS Mincho" w:hAnsi="Times New Roman" w:cs="Times New Roman"/>
          <w:lang w:eastAsia="ja-JP"/>
        </w:rPr>
      </w:pPr>
      <w:r w:rsidRPr="00831007">
        <w:rPr>
          <w:rFonts w:ascii="Times New Roman" w:hAnsi="Times New Roman" w:cs="Times New Roman"/>
        </w:rPr>
        <w:t>Quaternary Sediments of mostly residual soil is also found on the flat parts, mainly in the proposed command area and downstream parts of the proposed dam site. The materials that compose this deposit are dominantly composed of silt and clay. The thickness varies from place to place and thickness increases away the river channels and the central flood plain in the project area.</w:t>
      </w:r>
    </w:p>
    <w:p w14:paraId="22D5FA8D" w14:textId="77777777" w:rsidR="006A1FD0" w:rsidRPr="00831007" w:rsidRDefault="006A1FD0" w:rsidP="00073F31">
      <w:pPr>
        <w:rPr>
          <w:rFonts w:ascii="Times New Roman" w:hAnsi="Times New Roman" w:cs="Times New Roman"/>
          <w:b/>
        </w:rPr>
      </w:pPr>
      <w:r w:rsidRPr="00831007">
        <w:rPr>
          <w:rFonts w:ascii="Times New Roman" w:hAnsi="Times New Roman" w:cs="Times New Roman"/>
        </w:rPr>
        <w:t>The proposed Headwork site is also characterized by boulder rocks mixed with the soil and fractured basaltic rock beneath the boulder. This rock type is exposed on bed and banks of the river both in upstream and downstream of the proposed Weir axis and in command area. Along the proposed main canal and command area, the rock is overlain by deep soil cover. The soil type is red silty clay soil.</w:t>
      </w:r>
    </w:p>
    <w:p w14:paraId="05F9AE1F" w14:textId="77777777" w:rsidR="006A1FD0" w:rsidRPr="00831007" w:rsidRDefault="00D72207" w:rsidP="00073F31">
      <w:pPr>
        <w:pStyle w:val="Heading22"/>
        <w:spacing w:line="360" w:lineRule="auto"/>
        <w:rPr>
          <w:rFonts w:ascii="Times New Roman" w:hAnsi="Times New Roman" w:cs="Times New Roman"/>
          <w:lang w:eastAsia="nl-NL"/>
        </w:rPr>
      </w:pPr>
      <w:bookmarkStart w:id="496" w:name="_Toc300480231"/>
      <w:bookmarkStart w:id="497" w:name="_Toc420466254"/>
      <w:bookmarkStart w:id="498" w:name="_Toc470765698"/>
      <w:r w:rsidRPr="00831007">
        <w:rPr>
          <w:rFonts w:ascii="Times New Roman" w:hAnsi="Times New Roman" w:cs="Times New Roman"/>
          <w:lang w:eastAsia="nl-NL"/>
        </w:rPr>
        <w:t>4.5</w:t>
      </w:r>
      <w:r w:rsidR="006A1FD0" w:rsidRPr="00831007">
        <w:rPr>
          <w:rFonts w:ascii="Times New Roman" w:hAnsi="Times New Roman" w:cs="Times New Roman"/>
          <w:lang w:eastAsia="nl-NL"/>
        </w:rPr>
        <w:t xml:space="preserve">. </w:t>
      </w:r>
      <w:bookmarkStart w:id="499" w:name="_Toc361885921"/>
      <w:r w:rsidR="006A1FD0" w:rsidRPr="00831007">
        <w:rPr>
          <w:rFonts w:ascii="Times New Roman" w:hAnsi="Times New Roman" w:cs="Times New Roman"/>
          <w:lang w:eastAsia="nl-NL"/>
        </w:rPr>
        <w:t>Hydro geological Condition of the Catchment Area</w:t>
      </w:r>
      <w:bookmarkEnd w:id="496"/>
      <w:bookmarkEnd w:id="497"/>
      <w:bookmarkEnd w:id="498"/>
      <w:bookmarkEnd w:id="499"/>
    </w:p>
    <w:p w14:paraId="569985E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whole terrain of the study area is covered by extrusive volcanic rocks mainly trachi-basalts. These rocks are subjected to weathering, fracturing, jointing and faulting at varying degrees.</w:t>
      </w:r>
    </w:p>
    <w:p w14:paraId="5AB2899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In some localities the Basalt is massive, slightly weathered and fractured. Thus, the secondary processes have very small contribution in the overall water circulation and storage capacity of Basalt. On the contrary, there are places where block fractures divided the massive Basalt into rectangular blocks. Mostly these fractures are open to a considerable depth and transmit large quantities of water. Therefore, in most localities Basalt developed good secondary permeability largely from open fractures and to some extent from weathering zone. When there is high degree of fracturing and weathering, Basalts have the capacity to hold water and become a productive aquifer. </w:t>
      </w:r>
    </w:p>
    <w:p w14:paraId="0E55592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geology of the Catchment area, topography, geologic structures (faults, fractures, inclined bedding planes) and conservation practice in the area provoke surface run-off and leads to infiltration/percolation and finally to replenish the groundwater (i.e. high recharge). Springs are also common along the river side’s. Hence, Laga Abba Oromo River is effluent stream and thus, it becomes wider and deeper downstream due to increased discharge.</w:t>
      </w:r>
    </w:p>
    <w:p w14:paraId="7B4AB55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During the field survey no major soluble rock that creates hazardous water or soil quality problems is observed. The trachi-basalts rocks in the study area are generally categorized under low permeability Aquifers and fractured basalt as moderate to high productive aquifer. The most upper part of the catchment area is classified as Recharge area. To improve the discharge of the river and minimize erosion some soil and water conservation, construction of ditches, a forestation practice etc is very important on the upper part of catchment the catchment area.</w:t>
      </w:r>
      <w:bookmarkStart w:id="500" w:name="_Toc300480232"/>
      <w:bookmarkStart w:id="501" w:name="_Toc361885922"/>
    </w:p>
    <w:p w14:paraId="7C1C9C74" w14:textId="77777777" w:rsidR="006A1FD0" w:rsidRPr="00831007" w:rsidRDefault="00B7193B" w:rsidP="00073F31">
      <w:pPr>
        <w:pStyle w:val="Heading22"/>
        <w:spacing w:line="360" w:lineRule="auto"/>
        <w:rPr>
          <w:rFonts w:ascii="Times New Roman" w:hAnsi="Times New Roman" w:cs="Times New Roman"/>
          <w:lang w:eastAsia="nl-NL"/>
        </w:rPr>
      </w:pPr>
      <w:bookmarkStart w:id="502" w:name="_Toc420466255"/>
      <w:bookmarkStart w:id="503" w:name="_Toc470765699"/>
      <w:r w:rsidRPr="00831007">
        <w:rPr>
          <w:rFonts w:ascii="Times New Roman" w:hAnsi="Times New Roman" w:cs="Times New Roman"/>
          <w:lang w:eastAsia="nl-NL"/>
        </w:rPr>
        <w:t>4.6</w:t>
      </w:r>
      <w:r w:rsidR="006A1FD0" w:rsidRPr="00831007">
        <w:rPr>
          <w:rFonts w:ascii="Times New Roman" w:hAnsi="Times New Roman" w:cs="Times New Roman"/>
          <w:lang w:eastAsia="nl-NL"/>
        </w:rPr>
        <w:t>. Engineering Geology of the proposed Headwork site</w:t>
      </w:r>
      <w:bookmarkStart w:id="504" w:name="_Toc300480233"/>
      <w:bookmarkEnd w:id="500"/>
      <w:bookmarkEnd w:id="501"/>
      <w:bookmarkEnd w:id="502"/>
      <w:bookmarkEnd w:id="503"/>
    </w:p>
    <w:p w14:paraId="70AB0F17"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505" w:name="_Toc361885923"/>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 xml:space="preserve"> Engineering Geological and Geotechnical condition of Weir foundation</w:t>
      </w:r>
      <w:bookmarkEnd w:id="504"/>
      <w:bookmarkEnd w:id="505"/>
    </w:p>
    <w:p w14:paraId="6D6ED66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For this project a simple river bed level intake structure has been proposed for diverting the water to the main canal. The headwork site geological surface and subsurface conditions have been investigated based on the nature of the proposed structure. At the site and immediate vicinity, the stream flows along moderate slope course and its bed is mainly covered with recently deposited alluvial sediments. These sediments are dominated with cobbles and boulders at the top and become sand and gravel size fragments to depth. At some portions of the stream bed, especially at both left and right ends, there is an outcrop of the bedrock (basalt rock).  On the other hand, the banks of the stream at the headwork site are made up of different geologic materials; most part of the right and left banks  made up of old alluvial sediment of pebbles and cobbles cemented by silt/clay materials. It is dense due to consolidation of the sediment. The detail geologic nature of the banks, and bed of the stream along the headwork axis and immediate vicinity are described and their potential geotechnical influence on the proposed structures also discerned/detected below, with remedial measures. </w:t>
      </w:r>
    </w:p>
    <w:p w14:paraId="5024CAD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weir site is selected around the existing traditional diversion site, which is also the best location with the key consideration like topography, command area, stability of the river banks, engineering geological properties of the materials and canal routes. </w:t>
      </w:r>
    </w:p>
    <w:p w14:paraId="2E85AF2F" w14:textId="77777777" w:rsidR="006A1FD0" w:rsidRPr="00831007" w:rsidRDefault="006A1FD0" w:rsidP="00073F31">
      <w:pPr>
        <w:rPr>
          <w:rFonts w:ascii="Times New Roman" w:hAnsi="Times New Roman" w:cs="Times New Roman"/>
        </w:rPr>
      </w:pPr>
      <w:r w:rsidRPr="00831007">
        <w:rPr>
          <w:rFonts w:ascii="Times New Roman" w:hAnsi="Times New Roman" w:cs="Times New Roman"/>
        </w:rPr>
        <w:t xml:space="preserve">In general, selected Headwork Site is on Bedrock River, a river that typically has alluvium mantling the bedrock over which it flows. At the selected Headwork site is at medium river gradient and the bed is exposed bed rock. The prominent rock type present in the weir site is hard basaltic rock. The rock is exposed at some place, and overburdened by soil material and transported materials like cobbles, boulders and gravel, in the upstream and downstream side of the proposed Headwork. Hence the foundation has to be considered as relatively impervious basaltic bed rock of strong, weathering resistant and with good bearing capacity after some excavations of rocks. </w:t>
      </w:r>
    </w:p>
    <w:p w14:paraId="599E7032" w14:textId="77777777" w:rsidR="006A1FD0" w:rsidRPr="00831007" w:rsidRDefault="006A1FD0" w:rsidP="00073F31">
      <w:pPr>
        <w:rPr>
          <w:rFonts w:ascii="Times New Roman" w:hAnsi="Times New Roman" w:cs="Times New Roman"/>
        </w:rPr>
      </w:pPr>
      <w:r w:rsidRPr="00831007">
        <w:rPr>
          <w:rFonts w:ascii="Times New Roman" w:hAnsi="Times New Roman" w:cs="Times New Roman"/>
        </w:rPr>
        <w:t xml:space="preserve">In both sides’ river banks, the slope is low to moderately steep and the slope consists of rock exposure of the same rock type. Since the proposed weir is located on bed rock, there is no stability problem on banks and river bed and also enables to prevent flow of water beneath the Weir. </w:t>
      </w:r>
    </w:p>
    <w:p w14:paraId="2E430B00" w14:textId="77777777" w:rsidR="006A1FD0" w:rsidRPr="00831007" w:rsidRDefault="006A1FD0" w:rsidP="00073F31">
      <w:pPr>
        <w:rPr>
          <w:rFonts w:ascii="Times New Roman" w:hAnsi="Times New Roman" w:cs="Times New Roman"/>
          <w:b/>
        </w:rPr>
      </w:pPr>
      <w:r w:rsidRPr="00831007">
        <w:rPr>
          <w:rFonts w:ascii="Times New Roman" w:hAnsi="Times New Roman" w:cs="Times New Roman"/>
          <w:b/>
        </w:rPr>
        <w:t>Stream Bed</w:t>
      </w:r>
    </w:p>
    <w:p w14:paraId="5D09DAD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 xml:space="preserve">At the proposed headwork site the stream bed or course is well defined, nearly straight, and shows rough surface due to recent sediment accumulations and undulating appearance of bedrock outcrops. Along the intake axis, the bed is made up of two basically different geologic materials, as seen from surface observation. These are recently deposited alluvial coarse grained sediments, and clay soil. </w:t>
      </w:r>
    </w:p>
    <w:p w14:paraId="5E1E1E4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central areas of the bed (lower elevation portions) are totally covered with the alluvial deposits like boulders, cobbles and gravels. The bedrock is totally covered with the sediments at the central areas of the stream bed. To know the thickness of the sediments or depth to bedrock, two manual test pits has been dug to 3m from river banks. Due to excessive subsurface water inflow to the pit, the excavation has been interrupted before encountering the required bedrock.. it is hence, the bedrock depth reaches up to 3 to 4m, at narrow sections of the bed (at center), and exposed on the surface at left and right ends, till both banks feet .   </w:t>
      </w:r>
      <w:bookmarkStart w:id="506" w:name="_Toc300480257"/>
      <w:bookmarkStart w:id="507" w:name="_Toc361885947"/>
    </w:p>
    <w:p w14:paraId="447CB3B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Figure 1:Geological Cross-Section along the proposed Wei</w:t>
      </w:r>
      <w:bookmarkEnd w:id="506"/>
      <w:r w:rsidRPr="00831007">
        <w:rPr>
          <w:rFonts w:ascii="Times New Roman" w:eastAsia="MS Mincho" w:hAnsi="Times New Roman" w:cs="Times New Roman"/>
          <w:noProof/>
          <w:lang w:eastAsia="ja-JP"/>
        </w:rPr>
        <w:t xml:space="preserve">r </w:t>
      </w:r>
      <w:r w:rsidRPr="00831007">
        <w:rPr>
          <w:rFonts w:ascii="Times New Roman" w:eastAsia="MS Mincho" w:hAnsi="Times New Roman" w:cs="Times New Roman"/>
          <w:noProof/>
          <w:lang w:eastAsia="zh-CN"/>
        </w:rPr>
        <w:drawing>
          <wp:inline distT="0" distB="0" distL="0" distR="0" wp14:anchorId="0EDE841A" wp14:editId="097E9DB5">
            <wp:extent cx="5514975" cy="2266950"/>
            <wp:effectExtent l="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527397" cy="2272056"/>
                    </a:xfrm>
                    <a:prstGeom prst="rect">
                      <a:avLst/>
                    </a:prstGeom>
                    <a:noFill/>
                    <a:ln w="9525">
                      <a:noFill/>
                      <a:miter lim="800000"/>
                      <a:headEnd/>
                      <a:tailEnd/>
                    </a:ln>
                  </pic:spPr>
                </pic:pic>
              </a:graphicData>
            </a:graphic>
          </wp:inline>
        </w:drawing>
      </w:r>
      <w:bookmarkEnd w:id="507"/>
    </w:p>
    <w:p w14:paraId="7F07E545"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508" w:name="_Toc300480234"/>
      <w:bookmarkStart w:id="509" w:name="_Toc361885924"/>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Geological &amp; Geotechnical Condition of Canal Route and Command Area</w:t>
      </w:r>
      <w:bookmarkStart w:id="510" w:name="_Toc300480236"/>
      <w:bookmarkStart w:id="511" w:name="_Toc361885926"/>
      <w:bookmarkEnd w:id="508"/>
      <w:bookmarkEnd w:id="509"/>
    </w:p>
    <w:p w14:paraId="6CF38E30"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Canal Route Geology</w:t>
      </w:r>
      <w:bookmarkEnd w:id="510"/>
      <w:bookmarkEnd w:id="511"/>
    </w:p>
    <w:p w14:paraId="56A2A6A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bCs/>
          <w:lang w:eastAsia="ja-JP"/>
        </w:rPr>
        <w:t>Canal route geology</w:t>
      </w:r>
      <w:r w:rsidRPr="00831007">
        <w:rPr>
          <w:rFonts w:ascii="Times New Roman" w:eastAsia="MS Mincho" w:hAnsi="Times New Roman" w:cs="Times New Roman"/>
          <w:lang w:eastAsia="ja-JP"/>
        </w:rPr>
        <w:t xml:space="preserve"> is observed from water tightness, stability and workability point of view. The main geotechnical problems with regard to canal route are water-tightness and stability problem along the ridge sides and where there is deep excavation. </w:t>
      </w:r>
    </w:p>
    <w:p w14:paraId="38E0E93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For this particular project, the </w:t>
      </w:r>
      <w:r w:rsidRPr="00831007">
        <w:rPr>
          <w:rFonts w:ascii="Times New Roman" w:eastAsia="MS Mincho" w:hAnsi="Times New Roman" w:cs="Times New Roman"/>
          <w:b/>
          <w:lang w:eastAsia="ja-JP"/>
        </w:rPr>
        <w:t>main canal</w:t>
      </w:r>
      <w:r w:rsidRPr="00831007">
        <w:rPr>
          <w:rFonts w:ascii="Times New Roman" w:eastAsia="MS Mincho" w:hAnsi="Times New Roman" w:cs="Times New Roman"/>
          <w:lang w:eastAsia="ja-JP"/>
        </w:rPr>
        <w:t xml:space="preserve"> route has length of about 1.9km and </w:t>
      </w:r>
      <w:r w:rsidRPr="00831007">
        <w:rPr>
          <w:rFonts w:ascii="Times New Roman" w:eastAsia="MS Mincho" w:hAnsi="Times New Roman" w:cs="Times New Roman"/>
          <w:b/>
          <w:lang w:eastAsia="ja-JP"/>
        </w:rPr>
        <w:t>secondary canal</w:t>
      </w:r>
      <w:r w:rsidRPr="00831007">
        <w:rPr>
          <w:rFonts w:ascii="Times New Roman" w:eastAsia="MS Mincho" w:hAnsi="Times New Roman" w:cs="Times New Roman"/>
          <w:lang w:eastAsia="ja-JP"/>
        </w:rPr>
        <w:t xml:space="preserve"> with length of 870m. Within this length, the canal passes different geologic materials, which varies both surfacially and to depth. Based on the geomorphology, soil type and observed problem, the main canal is classified in to three. The first 0+200 m of the proposed Main canal alignments are aligned along the left side banks of the river and proposed to be lie mostly on the low to moderate steep slope and soil rocks. Thus, workability problem (rock excavation) is not expected on such section of the canal. The next 0+200m to 0+1050 m (up night storage) the main canal is aligned on the foot of a ridge (small hill) which is characterized by colluvium deposit (cobbles, pebbles and gravely clayey sandy silt soil.  Leakage of water may be occurs on the section of the canal due to lack of appropriate canal bed </w:t>
      </w:r>
      <w:r w:rsidRPr="00831007">
        <w:rPr>
          <w:rFonts w:ascii="Times New Roman" w:eastAsia="MS Mincho" w:hAnsi="Times New Roman" w:cs="Times New Roman"/>
          <w:lang w:eastAsia="ja-JP"/>
        </w:rPr>
        <w:lastRenderedPageBreak/>
        <w:t xml:space="preserve">gradient (slope) and permeability of the soil. The remaining section of the canal both main canal and secondary canal after pond site is alighted on gentle slope characterized by black silty clay soil, inorganic silty clay of medium plasticity. The depth of soil is greater than 2 m. </w:t>
      </w:r>
    </w:p>
    <w:p w14:paraId="2760409F" w14:textId="77777777" w:rsidR="006A1FD0" w:rsidRPr="00F259F5" w:rsidRDefault="00B7193B"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512" w:name="_Toc300480235"/>
      <w:bookmarkStart w:id="513" w:name="_Toc361885925"/>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4.7</w:t>
      </w:r>
      <w:r w:rsidR="006A1FD0"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 Groundwater Condition</w:t>
      </w:r>
      <w:bookmarkEnd w:id="512"/>
      <w:bookmarkEnd w:id="513"/>
    </w:p>
    <w:p w14:paraId="329BD27A" w14:textId="77777777" w:rsidR="006A1FD0" w:rsidRPr="0017068D"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Groundwater is convenient when we require a water supply to be able to drill or dug a well into an aquifer; insert a pump and abstract water. What is less convenient is that groundwater will flow into any excavation in the saturated zone. Groundwater plays considerable role in many geological processes. The properties of engineering geological materials are often controlled by groundwater. Moreover, changes in groundwater or moisture conditions have great impact on the stability of slopes, river banks and other civil engineering structures. Shallow water tables should receive considerable attention if an engineering structure or a part of it extends to subsurface. Knowledge of groundwater level fluctuations and positions is essential for determining uplift pressures on the floor and foundation of structures. Hence most types of engineering geological investigations require acquisition and use of groundwater data. The need to determine ground-water conditions for a site is one of the major reasons for performing a subsurface investigation.With regard to the specific project (weir) the materials that cover the surrounding of the area under question are generally impermeable and problems like water flow to excavations, slope stability problem due to groundwater, change in engineering behavior of materials, etc is not critical. Moreover groundwater depth is very deep i.e. below the depth of our interest or foundation depth.Very slight construction problem is expected from surface water at the base of the structure (trench), crossing number one and crossing number three. Diversion or Dewatering systems or other methods of surface water flow can be designed to provide dry conditions for construction at the initial phase.</w:t>
      </w:r>
      <w:r w:rsidRPr="00831007">
        <w:rPr>
          <w:rFonts w:ascii="Times New Roman" w:hAnsi="Times New Roman" w:cs="Times New Roman"/>
        </w:rPr>
        <w:t>Determination of the physical, bacteriological and chemical quality of water is essential for assessing the suitability of water for various purposes like agriculture/irrigation, drinking, domestic use and industries. A study of the chemistry of water helps in interpreting the geological environment, source, direction and movement of groundwater, recharge-discharge relationships, presence of ore bodies, etc.  Knowledge of water quality is essential for proper management of water, land resource, irrigation projects, etc. Even though the water is not tested by laboratory it is good for livestock for drinking and for irrigation and is not polluted water.</w:t>
      </w:r>
    </w:p>
    <w:p w14:paraId="1EE66D6F" w14:textId="77777777" w:rsidR="006A1FD0" w:rsidRPr="00831007" w:rsidRDefault="003F3CFB" w:rsidP="00073F31">
      <w:pPr>
        <w:pStyle w:val="Heading22"/>
        <w:spacing w:line="360" w:lineRule="auto"/>
        <w:rPr>
          <w:rFonts w:ascii="Times New Roman" w:hAnsi="Times New Roman" w:cs="Times New Roman"/>
          <w:lang w:eastAsia="nl-NL"/>
        </w:rPr>
      </w:pPr>
      <w:bookmarkStart w:id="514" w:name="_Toc300480237"/>
      <w:bookmarkStart w:id="515" w:name="_Toc361885927"/>
      <w:bookmarkStart w:id="516" w:name="_Toc420466256"/>
      <w:bookmarkStart w:id="517" w:name="_Toc470765700"/>
      <w:r w:rsidRPr="00831007">
        <w:rPr>
          <w:rFonts w:ascii="Times New Roman" w:hAnsi="Times New Roman" w:cs="Times New Roman"/>
          <w:lang w:eastAsia="nl-NL"/>
        </w:rPr>
        <w:t>4.8</w:t>
      </w:r>
      <w:r w:rsidR="006A1FD0" w:rsidRPr="00831007">
        <w:rPr>
          <w:rFonts w:ascii="Times New Roman" w:hAnsi="Times New Roman" w:cs="Times New Roman"/>
          <w:lang w:eastAsia="nl-NL"/>
        </w:rPr>
        <w:t>. Availability of Natural Construction Material</w:t>
      </w:r>
      <w:bookmarkEnd w:id="514"/>
      <w:bookmarkEnd w:id="515"/>
      <w:bookmarkEnd w:id="516"/>
      <w:bookmarkEnd w:id="517"/>
    </w:p>
    <w:p w14:paraId="0901105F"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One of the major activities conducted during this study is assessment of local construction materials from quantity, quality, workability and distance of hauling point of view. The main local construction materials required for the proposed project are stone for masonry, sand and gravel for concrete/aggregate and water for mixing and curing. </w:t>
      </w:r>
    </w:p>
    <w:p w14:paraId="08DDC636"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518" w:name="_Toc300480238"/>
      <w:bookmarkStart w:id="519" w:name="_Toc361885928"/>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Sources of rocks for masonry works</w:t>
      </w:r>
      <w:bookmarkEnd w:id="518"/>
      <w:bookmarkEnd w:id="519"/>
    </w:p>
    <w:p w14:paraId="3F09B3D9" w14:textId="77777777" w:rsidR="006A1FD0" w:rsidRPr="00831007" w:rsidRDefault="006A1FD0" w:rsidP="00073F31">
      <w:pPr>
        <w:rPr>
          <w:rFonts w:ascii="Times New Roman" w:eastAsia="MS Mincho" w:hAnsi="Times New Roman" w:cs="Times New Roman"/>
          <w:b/>
          <w:vertAlign w:val="superscript"/>
          <w:lang w:eastAsia="ja-JP"/>
        </w:rPr>
      </w:pPr>
      <w:r w:rsidRPr="00831007">
        <w:rPr>
          <w:rFonts w:ascii="Times New Roman" w:eastAsia="MS Mincho" w:hAnsi="Times New Roman" w:cs="Times New Roman"/>
          <w:lang w:eastAsia="ja-JP"/>
        </w:rPr>
        <w:lastRenderedPageBreak/>
        <w:t xml:space="preserve">From the general geology of the area, the dominant rocks are </w:t>
      </w:r>
      <w:r w:rsidRPr="00831007">
        <w:rPr>
          <w:rFonts w:ascii="Times New Roman" w:eastAsia="MS Mincho" w:hAnsi="Times New Roman" w:cs="Times New Roman"/>
          <w:b/>
          <w:lang w:eastAsia="ja-JP"/>
        </w:rPr>
        <w:t xml:space="preserve">basalt. </w:t>
      </w:r>
      <w:r w:rsidRPr="00831007">
        <w:rPr>
          <w:rFonts w:ascii="Times New Roman" w:eastAsia="MS Mincho" w:hAnsi="Times New Roman" w:cs="Times New Roman"/>
          <w:lang w:eastAsia="ja-JP"/>
        </w:rPr>
        <w:t xml:space="preserve">The rock type have identified in immediate vicinity of the project. Thus, an outcrop of </w:t>
      </w:r>
      <w:r w:rsidRPr="00831007">
        <w:rPr>
          <w:rFonts w:ascii="Times New Roman" w:eastAsia="MS Mincho" w:hAnsi="Times New Roman" w:cs="Times New Roman"/>
          <w:b/>
          <w:lang w:eastAsia="ja-JP"/>
        </w:rPr>
        <w:t>basalt</w:t>
      </w:r>
      <w:r w:rsidRPr="00831007">
        <w:rPr>
          <w:rFonts w:ascii="Times New Roman" w:eastAsia="MS Mincho" w:hAnsi="Times New Roman" w:cs="Times New Roman"/>
          <w:lang w:eastAsia="ja-JP"/>
        </w:rPr>
        <w:t xml:space="preserve"> identified to be used as stone masonry and aggregate production. The rock is occurred on the top and sides of small ridges and hills at a distance of about 3km to 4Km, which is located just both left and right side of the proposed head work site. In this area the rocks are outcropped on the surface and, therefore there is no need to excavate any overburden. </w:t>
      </w:r>
    </w:p>
    <w:p w14:paraId="72456871" w14:textId="77777777" w:rsidR="006A1FD0" w:rsidRPr="00831007" w:rsidRDefault="006A1FD0" w:rsidP="00073F31">
      <w:pPr>
        <w:rPr>
          <w:rFonts w:ascii="Times New Roman" w:hAnsi="Times New Roman" w:cs="Times New Roman"/>
          <w:color w:val="FF0000"/>
        </w:rPr>
      </w:pPr>
      <w:r w:rsidRPr="00831007">
        <w:rPr>
          <w:rFonts w:ascii="Times New Roman" w:hAnsi="Times New Roman" w:cs="Times New Roman"/>
        </w:rPr>
        <w:t>In general, the existence of the rocks as blocks, boulders, cobbles and gravels indicate the workability of the selected rocks as masonry stone and therefore there is no need to excavate any overburden.</w:t>
      </w:r>
      <w:bookmarkStart w:id="520" w:name="OLE_LINK3"/>
      <w:bookmarkStart w:id="521" w:name="OLE_LINK4"/>
    </w:p>
    <w:p w14:paraId="6BC4A45E" w14:textId="77777777" w:rsidR="006A1FD0" w:rsidRPr="00831007" w:rsidRDefault="006A1FD0" w:rsidP="00073F31">
      <w:pPr>
        <w:rPr>
          <w:rFonts w:ascii="Times New Roman" w:hAnsi="Times New Roman" w:cs="Times New Roman"/>
        </w:rPr>
      </w:pPr>
      <w:r w:rsidRPr="00831007">
        <w:rPr>
          <w:rFonts w:ascii="Times New Roman" w:hAnsi="Times New Roman" w:cs="Times New Roman"/>
          <w:b/>
        </w:rPr>
        <w:t>Quantity</w:t>
      </w:r>
      <w:r w:rsidRPr="00831007">
        <w:rPr>
          <w:rFonts w:ascii="Times New Roman" w:hAnsi="Times New Roman" w:cs="Times New Roman"/>
        </w:rPr>
        <w:t>: Excess rock source is available in the area. In general quantity of masonry stone or limitation is not a critical problem to this project.</w:t>
      </w:r>
    </w:p>
    <w:p w14:paraId="71E2AAF3" w14:textId="77777777" w:rsidR="006A1FD0" w:rsidRPr="00831007" w:rsidRDefault="006A1FD0" w:rsidP="00073F31">
      <w:pPr>
        <w:rPr>
          <w:rFonts w:ascii="Times New Roman" w:hAnsi="Times New Roman" w:cs="Times New Roman"/>
        </w:rPr>
      </w:pPr>
      <w:r w:rsidRPr="00831007">
        <w:rPr>
          <w:rFonts w:ascii="Times New Roman" w:hAnsi="Times New Roman" w:cs="Times New Roman"/>
          <w:b/>
        </w:rPr>
        <w:t>Quality</w:t>
      </w:r>
      <w:r w:rsidRPr="00831007">
        <w:rPr>
          <w:rFonts w:ascii="Times New Roman" w:hAnsi="Times New Roman" w:cs="Times New Roman"/>
        </w:rPr>
        <w:t xml:space="preserve">: Stones for masonry shall be quarried, fractured, or otherwise predominantly angular. All stones shall be hard, sound, durable, and highly resistant to weathering. Generally the rock is strong, non-friable, weathering resistant, and workable to any size and shape. </w:t>
      </w:r>
    </w:p>
    <w:p w14:paraId="1FC50F69" w14:textId="77777777" w:rsidR="006A1FD0" w:rsidRPr="00831007" w:rsidRDefault="006A1FD0" w:rsidP="00073F31">
      <w:pPr>
        <w:rPr>
          <w:rFonts w:ascii="Times New Roman" w:hAnsi="Times New Roman" w:cs="Times New Roman"/>
        </w:rPr>
      </w:pPr>
      <w:r w:rsidRPr="00831007">
        <w:rPr>
          <w:rFonts w:ascii="Times New Roman" w:hAnsi="Times New Roman" w:cs="Times New Roman"/>
          <w:b/>
        </w:rPr>
        <w:t>Distance of Hauling</w:t>
      </w:r>
      <w:r w:rsidRPr="00831007">
        <w:rPr>
          <w:rFonts w:ascii="Times New Roman" w:hAnsi="Times New Roman" w:cs="Times New Roman"/>
        </w:rPr>
        <w:t>: The distance from the weir axis ranges from 3km- 4km.</w:t>
      </w:r>
    </w:p>
    <w:bookmarkEnd w:id="520"/>
    <w:bookmarkEnd w:id="521"/>
    <w:p w14:paraId="65ECEE9B" w14:textId="77777777" w:rsidR="006A1FD0" w:rsidRPr="00831007" w:rsidRDefault="006A1FD0" w:rsidP="00073F31">
      <w:pPr>
        <w:rPr>
          <w:rFonts w:ascii="Times New Roman" w:hAnsi="Times New Roman" w:cs="Times New Roman"/>
        </w:rPr>
      </w:pPr>
      <w:r w:rsidRPr="00831007">
        <w:rPr>
          <w:rFonts w:ascii="Times New Roman" w:hAnsi="Times New Roman" w:cs="Times New Roman"/>
          <w:b/>
        </w:rPr>
        <w:t>Gravel source</w:t>
      </w:r>
      <w:r w:rsidRPr="00831007">
        <w:rPr>
          <w:rFonts w:ascii="Times New Roman" w:hAnsi="Times New Roman" w:cs="Times New Roman"/>
        </w:rPr>
        <w:t xml:space="preserve">: is also proposed from the area selected as rock source i.e. by crushing manually or with crusher plant or from Wayu town as another option. </w:t>
      </w:r>
      <w:bookmarkStart w:id="522" w:name="_Toc300480239"/>
      <w:bookmarkStart w:id="523" w:name="_Toc361885929"/>
    </w:p>
    <w:p w14:paraId="4D8AAABE"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Sources of Sand</w:t>
      </w:r>
      <w:bookmarkEnd w:id="522"/>
      <w:bookmarkEnd w:id="523"/>
    </w:p>
    <w:p w14:paraId="5BC50D38" w14:textId="77777777" w:rsidR="006A1FD0" w:rsidRPr="00831007" w:rsidRDefault="006A1FD0" w:rsidP="00073F31">
      <w:pPr>
        <w:rPr>
          <w:rFonts w:ascii="Times New Roman" w:hAnsi="Times New Roman" w:cs="Times New Roman"/>
        </w:rPr>
      </w:pPr>
      <w:r w:rsidRPr="00831007">
        <w:rPr>
          <w:rFonts w:ascii="Times New Roman" w:hAnsi="Times New Roman" w:cs="Times New Roman"/>
          <w:b/>
        </w:rPr>
        <w:t>Quantity</w:t>
      </w:r>
      <w:r w:rsidRPr="00831007">
        <w:rPr>
          <w:rFonts w:ascii="Times New Roman" w:hAnsi="Times New Roman" w:cs="Times New Roman"/>
        </w:rPr>
        <w:t xml:space="preserve">: sufficient quantity of sand is available on the identified source. </w:t>
      </w:r>
    </w:p>
    <w:p w14:paraId="3199012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b/>
          <w:lang w:eastAsia="ja-JP"/>
        </w:rPr>
        <w:t>Quality</w:t>
      </w:r>
      <w:r w:rsidRPr="00831007">
        <w:rPr>
          <w:rFonts w:ascii="Times New Roman" w:eastAsia="MS Mincho" w:hAnsi="Times New Roman" w:cs="Times New Roman"/>
          <w:lang w:eastAsia="ja-JP"/>
        </w:rPr>
        <w:t>: The sand used for mortar and concrete shall be well graded and material passing standard sieve size 0.075 mm.,the selected sand is found suitable to be the required purpose without washing or any other processing.</w:t>
      </w:r>
    </w:p>
    <w:p w14:paraId="55CDE68B" w14:textId="4D0A5037" w:rsidR="006A1FD0" w:rsidRPr="00831007" w:rsidRDefault="006A1FD0" w:rsidP="00073F31">
      <w:pPr>
        <w:rPr>
          <w:rFonts w:ascii="Times New Roman" w:hAnsi="Times New Roman" w:cs="Times New Roman"/>
        </w:rPr>
      </w:pPr>
      <w:r w:rsidRPr="00831007">
        <w:rPr>
          <w:rFonts w:ascii="Times New Roman" w:hAnsi="Times New Roman" w:cs="Times New Roman"/>
          <w:b/>
        </w:rPr>
        <w:t>Distance of Hauling</w:t>
      </w:r>
      <w:r w:rsidRPr="00831007">
        <w:rPr>
          <w:rFonts w:ascii="Times New Roman" w:hAnsi="Times New Roman" w:cs="Times New Roman"/>
        </w:rPr>
        <w:t xml:space="preserve">: The distance from project to Wayu </w:t>
      </w:r>
      <w:r w:rsidRPr="00831007">
        <w:rPr>
          <w:rFonts w:ascii="Times New Roman" w:hAnsi="Times New Roman" w:cs="Times New Roman"/>
          <w:color w:val="FF0000"/>
        </w:rPr>
        <w:t>15</w:t>
      </w:r>
      <w:r w:rsidRPr="00831007">
        <w:rPr>
          <w:rFonts w:ascii="Times New Roman" w:hAnsi="Times New Roman" w:cs="Times New Roman"/>
        </w:rPr>
        <w:t xml:space="preserve">km and from wayu to Agamsa </w:t>
      </w:r>
      <w:r w:rsidRPr="00831007">
        <w:rPr>
          <w:rFonts w:ascii="Times New Roman" w:hAnsi="Times New Roman" w:cs="Times New Roman"/>
          <w:color w:val="FF0000"/>
        </w:rPr>
        <w:t>70</w:t>
      </w:r>
      <w:r w:rsidRPr="00831007">
        <w:rPr>
          <w:rFonts w:ascii="Times New Roman" w:hAnsi="Times New Roman" w:cs="Times New Roman"/>
        </w:rPr>
        <w:t xml:space="preserve">km gravelly road. </w:t>
      </w:r>
      <w:r w:rsidR="00F259F5">
        <w:rPr>
          <w:rFonts w:ascii="Times New Roman" w:hAnsi="Times New Roman" w:cs="Times New Roman"/>
          <w:noProof/>
        </w:rPr>
        <mc:AlternateContent>
          <mc:Choice Requires="wps">
            <w:drawing>
              <wp:anchor distT="0" distB="0" distL="114300" distR="114300" simplePos="0" relativeHeight="251835392" behindDoc="0" locked="0" layoutInCell="1" allowOverlap="1" wp14:anchorId="5974EE70" wp14:editId="23714FAC">
                <wp:simplePos x="0" y="0"/>
                <wp:positionH relativeFrom="column">
                  <wp:posOffset>1093470</wp:posOffset>
                </wp:positionH>
                <wp:positionV relativeFrom="paragraph">
                  <wp:posOffset>2548890</wp:posOffset>
                </wp:positionV>
                <wp:extent cx="272415" cy="370205"/>
                <wp:effectExtent l="0" t="0" r="0" b="0"/>
                <wp:wrapNone/>
                <wp:docPr id="23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0F483" w14:textId="77777777" w:rsidR="00717D62" w:rsidRDefault="00717D62" w:rsidP="006A1FD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974EE70" id="_x0000_t202" coordsize="21600,21600" o:spt="202" path="m,l,21600r21600,l21600,xe">
                <v:stroke joinstyle="miter"/>
                <v:path gradientshapeok="t" o:connecttype="rect"/>
              </v:shapetype>
              <v:shape id="Text Box 24" o:spid="_x0000_s1026" type="#_x0000_t202" style="position:absolute;left:0;text-align:left;margin-left:86.1pt;margin-top:200.7pt;width:21.45pt;height:29.1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" filled="f" stroked="f" strokeweight=".5pt">
                <v:textbox style="mso-fit-shape-to-text:t">
                  <w:txbxContent>
                    <w:p w14:paraId="5660F483" w14:textId="77777777" w:rsidR="00717D62" w:rsidRDefault="00717D62" w:rsidP="006A1FD0"/>
                  </w:txbxContent>
                </v:textbox>
              </v:shape>
            </w:pict>
          </mc:Fallback>
        </mc:AlternateContent>
      </w:r>
    </w:p>
    <w:p w14:paraId="5712573C"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bookmarkStart w:id="524" w:name="_Toc300480240"/>
      <w:bookmarkStart w:id="525" w:name="_Toc361885930"/>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Sources of Water</w:t>
      </w:r>
      <w:bookmarkEnd w:id="524"/>
      <w:bookmarkEnd w:id="525"/>
    </w:p>
    <w:p w14:paraId="75A9727C" w14:textId="77777777" w:rsidR="006A1FD0" w:rsidRPr="00831007" w:rsidRDefault="006A1FD0" w:rsidP="00073F31">
      <w:pPr>
        <w:rPr>
          <w:rFonts w:ascii="Times New Roman" w:hAnsi="Times New Roman" w:cs="Times New Roman"/>
        </w:rPr>
      </w:pPr>
      <w:r w:rsidRPr="00831007">
        <w:rPr>
          <w:rFonts w:ascii="Times New Roman" w:hAnsi="Times New Roman" w:cs="Times New Roman"/>
        </w:rPr>
        <w:t>Water is available along the Abba Oromo River. Water used for mortar and concrete Shall be clean and free from detrimental concentration of acids, alkalis, salts, sugar and other organic or chemical substances.Therefore, the proposed Abba Oromo river water is estimated to be suitable for the specified works.</w:t>
      </w:r>
      <w:bookmarkStart w:id="526" w:name="_Toc300480241"/>
      <w:bookmarkStart w:id="527" w:name="_Toc361885931"/>
    </w:p>
    <w:p w14:paraId="0099E926"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 xml:space="preserve">  Conclusion and Recommendation</w:t>
      </w:r>
      <w:bookmarkEnd w:id="526"/>
      <w:bookmarkEnd w:id="527"/>
    </w:p>
    <w:p w14:paraId="2B921213" w14:textId="77777777" w:rsidR="006A1FD0" w:rsidRPr="00F259F5" w:rsidRDefault="006A1FD0" w:rsidP="00073F31">
      <w:pPr>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bCs/>
          <w:i/>
          <w:lang w:eastAsia="nl-NL"/>
          <w14:shadow w14:blurRad="50800" w14:dist="38100" w14:dir="2700000" w14:sx="100000" w14:sy="100000" w14:kx="0" w14:ky="0" w14:algn="tl">
            <w14:srgbClr w14:val="000000">
              <w14:alpha w14:val="60000"/>
            </w14:srgbClr>
          </w14:shadow>
        </w:rPr>
        <w:t>Conclusions</w:t>
      </w:r>
    </w:p>
    <w:p w14:paraId="1DCC3062" w14:textId="77777777" w:rsidR="006A1FD0" w:rsidRPr="00831007" w:rsidRDefault="006A1FD0" w:rsidP="00073F31">
      <w:pPr>
        <w:rPr>
          <w:rFonts w:ascii="Times New Roman" w:eastAsia="MS Mincho" w:hAnsi="Times New Roman" w:cs="Times New Roman"/>
          <w:b/>
          <w:color w:val="0000FF"/>
          <w:u w:val="single"/>
          <w:lang w:eastAsia="ja-JP"/>
        </w:rPr>
      </w:pPr>
      <w:r w:rsidRPr="00831007">
        <w:rPr>
          <w:rFonts w:ascii="Times New Roman" w:eastAsia="MS Mincho" w:hAnsi="Times New Roman" w:cs="Times New Roman"/>
          <w:lang w:eastAsia="ja-JP"/>
        </w:rPr>
        <w:t>The dominant litho logic unit in the area is basalts. From strength and distance of hauling point of view, basaltic rock selected to be used for masonry stone and aggregate production. Its suitability has been verified with in-situ. Suitable Water and sand sources are also available at reasonable distance.</w:t>
      </w:r>
    </w:p>
    <w:p w14:paraId="3D68D78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rock is exposed at some place, and overburdened by soil material and transported materials like cobbles, boulders and gravel, in the upstream and downstream side of the proposed Headwork. </w:t>
      </w:r>
    </w:p>
    <w:p w14:paraId="7A21803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Based on surface observation and inspection, the proposed command area is covered by back silty clay soil. Surface and sub-surface investigation will be carried out when the alignment is determined in detail feasibility period.</w:t>
      </w:r>
    </w:p>
    <w:p w14:paraId="7241A80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From data collected during the fieldwork, observation of existing traditional canals, hand dug test pits excavated along the proposed canal route; no excessive seepage is expected except at some places of the proposed canal, especially around the weir and at about 0+200m to 0+1050m, in which the canal is to be aligned in the foot of the ridge characterized by semi-permeable colluvial material.</w:t>
      </w:r>
      <w:bookmarkStart w:id="528" w:name="_Toc237470560"/>
    </w:p>
    <w:p w14:paraId="5BD82F1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After the night storage the canal is divided in to two directions.</w:t>
      </w:r>
    </w:p>
    <w:p w14:paraId="0F94879D" w14:textId="77777777" w:rsidR="006A1FD0" w:rsidRPr="00F259F5" w:rsidRDefault="006A1FD0" w:rsidP="00073F31">
      <w:pPr>
        <w:rPr>
          <w:rFonts w:ascii="Times New Roman" w:hAnsi="Times New Roman" w:cs="Times New Roman"/>
          <w:b/>
          <w:lang w:eastAsia="nl-NL"/>
          <w14:shadow w14:blurRad="50800" w14:dist="38100" w14:dir="2700000" w14:sx="100000" w14:sy="100000" w14:kx="0" w14:ky="0" w14:algn="tl">
            <w14:srgbClr w14:val="000000">
              <w14:alpha w14:val="60000"/>
            </w14:srgbClr>
          </w14:shadow>
        </w:rPr>
      </w:pPr>
      <w:r w:rsidRPr="00F259F5">
        <w:rPr>
          <w:rFonts w:ascii="Times New Roman" w:hAnsi="Times New Roman" w:cs="Times New Roman"/>
          <w:b/>
          <w:lang w:eastAsia="nl-NL"/>
          <w14:shadow w14:blurRad="50800" w14:dist="38100" w14:dir="2700000" w14:sx="100000" w14:sy="100000" w14:kx="0" w14:ky="0" w14:algn="tl">
            <w14:srgbClr w14:val="000000">
              <w14:alpha w14:val="60000"/>
            </w14:srgbClr>
          </w14:shadow>
        </w:rPr>
        <w:t xml:space="preserve">                 Recommendations</w:t>
      </w:r>
    </w:p>
    <w:p w14:paraId="5023533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Based on the results, analysis and interpretation of geological, geotechnical, hydro- geological, topographical/geomorphologic and engineering geological data the following recommendations are forwarded from long and short term point of view. As already mentioned the central foundation of the weir is sedimentary deposits of cobble, boulder and gravel rocks with admixtures of alluvial silt and sand soil. So to stabilize the weir foundation, the transported materials</w:t>
      </w:r>
      <w:r w:rsidR="00BF061B">
        <w:rPr>
          <w:rFonts w:ascii="Times New Roman" w:eastAsia="MS Mincho" w:hAnsi="Times New Roman" w:cs="Times New Roman"/>
          <w:lang w:eastAsia="ja-JP"/>
        </w:rPr>
        <w:t xml:space="preserve"> should be removed or excavated</w:t>
      </w:r>
    </w:p>
    <w:p w14:paraId="763C8C98" w14:textId="77777777" w:rsidR="00BF061B"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main canal route, starting from 0+200m of the weir up to the pond site </w:t>
      </w:r>
      <w:r w:rsidRPr="00831007">
        <w:rPr>
          <w:rFonts w:ascii="Times New Roman" w:eastAsia="MS Mincho" w:hAnsi="Times New Roman" w:cs="Times New Roman"/>
          <w:color w:val="FF0000"/>
          <w:lang w:eastAsia="ja-JP"/>
        </w:rPr>
        <w:t>i</w:t>
      </w:r>
      <w:r w:rsidRPr="00831007">
        <w:rPr>
          <w:rFonts w:ascii="Times New Roman" w:eastAsia="MS Mincho" w:hAnsi="Times New Roman" w:cs="Times New Roman"/>
          <w:lang w:eastAsia="ja-JP"/>
        </w:rPr>
        <w:t xml:space="preserve"> deviates from the main river needs some erosion protective structure. This part of the river bank (left bank) is susceptible to erosion and local mass movements. To prevent from these active geodynamic earth processes this section of the canal route needs special design.</w:t>
      </w:r>
    </w:p>
    <w:p w14:paraId="0BEA89B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main canal 0+200m to 0+1050 m (up night storage) the main canal is aligned on the foot of a ridge (small hill) which is characterized by colluvium deposit (cobbles, pebbles and gravely clayey sandy silt soil.  Leakage of water may be occurs on the section of the canal due to lack of appropriate canal bed gradient (slope) and permeability of the soil. Moreover in areas (canals) with deep excavation due consideration should be given to stability problem and the canal should be lined canal.</w:t>
      </w:r>
      <w:bookmarkEnd w:id="528"/>
    </w:p>
    <w:p w14:paraId="3FB2444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Secondary canal crosses the river by flume structures and around the proposed flume hard flooding were expected and the measure should be taken.</w:t>
      </w:r>
    </w:p>
    <w:p w14:paraId="34F1B82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foundation of the flume is proposed on the transported silt soil and clay soil for the flooding of river the measure should be taken.</w:t>
      </w:r>
    </w:p>
    <w:p w14:paraId="3833572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Due to the foundation of the flume is soft materials to decrease the over load and fear of subsidence the measure should be taken. </w:t>
      </w:r>
    </w:p>
    <w:p w14:paraId="24A39E4E" w14:textId="77777777" w:rsidR="006A1FD0" w:rsidRPr="00831007" w:rsidRDefault="006A1FD0" w:rsidP="00073F31">
      <w:pPr>
        <w:rPr>
          <w:rFonts w:ascii="Times New Roman" w:eastAsia="MS Mincho" w:hAnsi="Times New Roman" w:cs="Times New Roman"/>
          <w:lang w:eastAsia="ja-JP"/>
        </w:rPr>
      </w:pPr>
    </w:p>
    <w:p w14:paraId="33FCEB15" w14:textId="77777777" w:rsidR="006A1FD0" w:rsidRPr="00831007" w:rsidRDefault="006A1FD0" w:rsidP="00073F31">
      <w:pPr>
        <w:rPr>
          <w:rFonts w:ascii="Times New Roman" w:eastAsia="MS Mincho" w:hAnsi="Times New Roman" w:cs="Times New Roman"/>
          <w:lang w:eastAsia="ja-JP"/>
        </w:rPr>
      </w:pPr>
    </w:p>
    <w:p w14:paraId="08D348D1" w14:textId="77777777" w:rsidR="006A1FD0" w:rsidRPr="00831007" w:rsidRDefault="006A1FD0" w:rsidP="00073F31">
      <w:pPr>
        <w:rPr>
          <w:rFonts w:ascii="Times New Roman" w:eastAsia="MS Mincho" w:hAnsi="Times New Roman" w:cs="Times New Roman"/>
          <w:lang w:eastAsia="ja-JP"/>
        </w:rPr>
      </w:pPr>
    </w:p>
    <w:p w14:paraId="2C9D38A4" w14:textId="77777777" w:rsidR="006A1FD0" w:rsidRPr="00831007" w:rsidRDefault="006A1FD0" w:rsidP="00073F31">
      <w:pPr>
        <w:rPr>
          <w:rFonts w:ascii="Times New Roman" w:eastAsia="MS Mincho" w:hAnsi="Times New Roman" w:cs="Times New Roman"/>
          <w:lang w:eastAsia="ja-JP"/>
        </w:rPr>
      </w:pPr>
    </w:p>
    <w:p w14:paraId="2692C6B1" w14:textId="77777777" w:rsidR="007B7DC3" w:rsidRPr="00831007" w:rsidRDefault="007B7DC3" w:rsidP="00073F31">
      <w:pPr>
        <w:rPr>
          <w:rFonts w:ascii="Times New Roman" w:eastAsia="MS Mincho" w:hAnsi="Times New Roman" w:cs="Times New Roman"/>
          <w:lang w:eastAsia="ja-JP"/>
        </w:rPr>
      </w:pPr>
    </w:p>
    <w:p w14:paraId="67DD4958" w14:textId="77777777" w:rsidR="007B7DC3" w:rsidRDefault="007B7DC3" w:rsidP="00073F31">
      <w:pPr>
        <w:rPr>
          <w:rFonts w:ascii="Times New Roman" w:eastAsia="MS Mincho" w:hAnsi="Times New Roman" w:cs="Times New Roman"/>
          <w:lang w:eastAsia="ja-JP"/>
        </w:rPr>
      </w:pPr>
    </w:p>
    <w:p w14:paraId="2F539507" w14:textId="77777777" w:rsidR="0058407D" w:rsidRPr="00831007" w:rsidRDefault="0058407D" w:rsidP="00073F31">
      <w:pPr>
        <w:tabs>
          <w:tab w:val="left" w:pos="2565"/>
        </w:tabs>
        <w:rPr>
          <w:rFonts w:ascii="Times New Roman" w:eastAsia="MS Mincho" w:hAnsi="Times New Roman" w:cs="Times New Roman"/>
          <w:lang w:eastAsia="ja-JP"/>
        </w:rPr>
      </w:pPr>
    </w:p>
    <w:p w14:paraId="34890223" w14:textId="77777777" w:rsidR="006A1FD0" w:rsidRPr="00831007" w:rsidRDefault="006A1FD0" w:rsidP="00073F31">
      <w:pPr>
        <w:pStyle w:val="Heading1New"/>
        <w:rPr>
          <w:rFonts w:ascii="Times New Roman" w:eastAsia="MS Mincho" w:hAnsi="Times New Roman" w:cs="Times New Roman"/>
          <w:lang w:eastAsia="ja-JP"/>
        </w:rPr>
      </w:pPr>
      <w:bookmarkStart w:id="529" w:name="_Toc420466257"/>
      <w:bookmarkStart w:id="530" w:name="_Toc470765701"/>
      <w:r w:rsidRPr="00831007">
        <w:rPr>
          <w:rFonts w:ascii="Times New Roman" w:eastAsia="MS Mincho" w:hAnsi="Times New Roman" w:cs="Times New Roman"/>
          <w:lang w:eastAsia="ja-JP"/>
        </w:rPr>
        <w:t>5. Hydrology</w:t>
      </w:r>
      <w:bookmarkEnd w:id="529"/>
      <w:bookmarkEnd w:id="530"/>
    </w:p>
    <w:p w14:paraId="0723D554" w14:textId="77777777" w:rsidR="006A1FD0" w:rsidRPr="00831007" w:rsidRDefault="006A1FD0" w:rsidP="00073F31">
      <w:pPr>
        <w:pStyle w:val="Heading22"/>
        <w:spacing w:line="360" w:lineRule="auto"/>
        <w:rPr>
          <w:rFonts w:ascii="Times New Roman" w:eastAsia="MS Mincho" w:hAnsi="Times New Roman" w:cs="Times New Roman"/>
          <w:u w:val="single"/>
          <w:lang w:eastAsia="ja-JP"/>
        </w:rPr>
      </w:pPr>
      <w:bookmarkStart w:id="531" w:name="_Toc420466258"/>
      <w:bookmarkStart w:id="532" w:name="_Toc470765702"/>
      <w:r w:rsidRPr="00831007">
        <w:rPr>
          <w:rFonts w:ascii="Times New Roman" w:eastAsia="MS Mincho" w:hAnsi="Times New Roman" w:cs="Times New Roman"/>
          <w:lang w:eastAsia="ja-JP"/>
        </w:rPr>
        <w:t xml:space="preserve">5.1 </w:t>
      </w:r>
      <w:r w:rsidRPr="00831007">
        <w:rPr>
          <w:rFonts w:ascii="Times New Roman" w:eastAsia="MS Mincho" w:hAnsi="Times New Roman" w:cs="Times New Roman"/>
          <w:u w:val="single"/>
          <w:lang w:eastAsia="ja-JP"/>
        </w:rPr>
        <w:t>Description of the Project Area</w:t>
      </w:r>
      <w:bookmarkEnd w:id="531"/>
      <w:bookmarkEnd w:id="532"/>
    </w:p>
    <w:p w14:paraId="04BBBE7A"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Laga Abba-Oromo irrigation project area is located in western part of Ethiopia, Oromia regional state, Horo guduru wellega zone, J/Rare district specifically at Gudata Dobi and Bada Worke peasant associations. </w:t>
      </w:r>
    </w:p>
    <w:p w14:paraId="31870252"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This project area is found in the North eastern direction of the zonal capital called Shambo and Southern direction of the district capital called wayu.</w:t>
      </w:r>
    </w:p>
    <w:p w14:paraId="2370DFE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This area has about 114km far from this zonal capital &amp; about 17km from the district capital.</w:t>
      </w:r>
    </w:p>
    <w:p w14:paraId="3C49774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catchment area of the head structure measured from topographic map of 1:50,000 scale of </w:t>
      </w:r>
      <w:r w:rsidRPr="00831007">
        <w:rPr>
          <w:rFonts w:ascii="Times New Roman" w:eastAsia="MS Mincho" w:hAnsi="Times New Roman" w:cs="Times New Roman"/>
          <w:highlight w:val="yellow"/>
          <w:lang w:eastAsia="ja-JP"/>
        </w:rPr>
        <w:t>[0937-A1] (GEDO) &amp; [0937-1] (BAKO)</w:t>
      </w:r>
      <w:r w:rsidRPr="00831007">
        <w:rPr>
          <w:rFonts w:ascii="Times New Roman" w:eastAsia="MS Mincho" w:hAnsi="Times New Roman" w:cs="Times New Roman"/>
          <w:lang w:eastAsia="ja-JP"/>
        </w:rPr>
        <w:t xml:space="preserve"> sheet is 84 km</w:t>
      </w:r>
      <w:r w:rsidRPr="00831007">
        <w:rPr>
          <w:rFonts w:ascii="Times New Roman" w:eastAsia="MS Mincho" w:hAnsi="Times New Roman" w:cs="Times New Roman"/>
          <w:vertAlign w:val="superscript"/>
          <w:lang w:eastAsia="ja-JP"/>
        </w:rPr>
        <w:t>2</w:t>
      </w:r>
      <w:r w:rsidRPr="00831007">
        <w:rPr>
          <w:rFonts w:ascii="Times New Roman" w:eastAsia="MS Mincho" w:hAnsi="Times New Roman" w:cs="Times New Roman"/>
          <w:lang w:eastAsia="ja-JP"/>
        </w:rPr>
        <w:t xml:space="preserve"> wide from the head of the main water course to the diversion (weir) site.</w:t>
      </w:r>
    </w:p>
    <w:p w14:paraId="6971D60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Thus the project area has the grid coordinate of 1018827N latitude 307226E longitude of UTM.</w:t>
      </w:r>
    </w:p>
    <w:p w14:paraId="4F2BBDD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average altitude (elevation) of the project area at the target of irrigable land is2240 m.a.s.l</w:t>
      </w:r>
    </w:p>
    <w:p w14:paraId="5C1E433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According to agro climatic classification (i.e.) low land (desert) [&lt;1500m.a.s.l], tropical humid [1500 to2500 m.a.s.l], humid (high land) [&gt;2500 m.a.s.l], the catchment area is categorized under tropical humid agro climatic zone. </w:t>
      </w:r>
    </w:p>
    <w:p w14:paraId="1005364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maximum length of the main water course from water shed divide to the proposed diversion (storage) site is 7km.</w:t>
      </w:r>
    </w:p>
    <w:p w14:paraId="32FF019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altitude (elevation) of the water shed divide from the head of the main water course to the stream bed at the proposed storage site ranges in between 2560 to 2270 m.a.s.l. The main gradient of the catchment is [4.1%][0.041]. </w:t>
      </w:r>
    </w:p>
    <w:p w14:paraId="7BED4E4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Finally this river drains at Fincha-a sub basin.</w:t>
      </w:r>
    </w:p>
    <w:p w14:paraId="59E1EC9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For Hydrologic analysis from the total catchment area the estimated land use coverage is about 70% cultivated [farm land] with settlement, 15% forest (with bush and shrubs), 14% grazing [pasture] land and 1% Fallow (un cultivated land) was considered in the catchment.</w:t>
      </w:r>
    </w:p>
    <w:p w14:paraId="4B3F1AA0" w14:textId="77777777" w:rsidR="006A1FD0" w:rsidRPr="00831007" w:rsidRDefault="006A1FD0" w:rsidP="00073F31">
      <w:pPr>
        <w:rPr>
          <w:rFonts w:ascii="Times New Roman" w:eastAsia="MS Mincho" w:hAnsi="Times New Roman" w:cs="Times New Roman"/>
          <w:b/>
          <w:color w:val="FF0000"/>
          <w:lang w:eastAsia="ja-JP"/>
        </w:rPr>
      </w:pPr>
      <w:r w:rsidRPr="00831007">
        <w:rPr>
          <w:rFonts w:ascii="Times New Roman" w:eastAsia="MS Mincho" w:hAnsi="Times New Roman" w:cs="Times New Roman"/>
          <w:lang w:eastAsia="ja-JP"/>
        </w:rPr>
        <w:t xml:space="preserve">    Since project area has got a general topography of flat to gently undulating topography &amp; the behavior of this basin is </w:t>
      </w:r>
      <w:r w:rsidRPr="00831007">
        <w:rPr>
          <w:rFonts w:ascii="Times New Roman" w:eastAsia="MS Mincho" w:hAnsi="Times New Roman" w:cs="Times New Roman"/>
          <w:highlight w:val="lightGray"/>
          <w:lang w:eastAsia="ja-JP"/>
        </w:rPr>
        <w:t xml:space="preserve">fan (sector) </w:t>
      </w:r>
      <w:r w:rsidRPr="00831007">
        <w:rPr>
          <w:rFonts w:ascii="Times New Roman" w:eastAsia="MS Mincho" w:hAnsi="Times New Roman" w:cs="Times New Roman"/>
          <w:lang w:eastAsia="ja-JP"/>
        </w:rPr>
        <w:t xml:space="preserve">shaped catchment that can contribute </w:t>
      </w:r>
      <w:r w:rsidRPr="00831007">
        <w:rPr>
          <w:rFonts w:ascii="Times New Roman" w:eastAsia="MS Mincho" w:hAnsi="Times New Roman" w:cs="Times New Roman"/>
          <w:highlight w:val="lightGray"/>
          <w:lang w:eastAsia="ja-JP"/>
        </w:rPr>
        <w:t xml:space="preserve">high runoff </w:t>
      </w:r>
      <w:r w:rsidRPr="00831007">
        <w:rPr>
          <w:rFonts w:ascii="Times New Roman" w:eastAsia="MS Mincho" w:hAnsi="Times New Roman" w:cs="Times New Roman"/>
          <w:lang w:eastAsia="ja-JP"/>
        </w:rPr>
        <w:t>water response for the downstream because all the tributaries are approximately of the same size. Thus the catchment gives greater run off since the peak flood from the tributaries s likely to reach the main stream approximately at the same time. Thetexture of the soil in and around the command area is dominantly clay loam that has high water holding capacity. The top soil type (surface) is clay loam and the sub soil is loam as it is expressed more in soil part of this project.</w:t>
      </w:r>
    </w:p>
    <w:p w14:paraId="4EED52ED" w14:textId="77777777" w:rsidR="006A1FD0" w:rsidRPr="00831007" w:rsidRDefault="006A1FD0" w:rsidP="00073F31">
      <w:pPr>
        <w:pStyle w:val="Heading22"/>
        <w:spacing w:line="360" w:lineRule="auto"/>
        <w:rPr>
          <w:rFonts w:ascii="Times New Roman" w:eastAsia="MS Mincho" w:hAnsi="Times New Roman" w:cs="Times New Roman"/>
          <w:u w:val="single"/>
          <w:lang w:eastAsia="ja-JP"/>
        </w:rPr>
      </w:pPr>
      <w:bookmarkStart w:id="533" w:name="_Toc420466259"/>
      <w:bookmarkStart w:id="534" w:name="_Toc470765703"/>
      <w:r w:rsidRPr="00831007">
        <w:rPr>
          <w:rFonts w:ascii="Times New Roman" w:eastAsia="MS Mincho" w:hAnsi="Times New Roman" w:cs="Times New Roman"/>
          <w:lang w:eastAsia="ja-JP"/>
        </w:rPr>
        <w:lastRenderedPageBreak/>
        <w:t xml:space="preserve">5.2 </w:t>
      </w:r>
      <w:r w:rsidRPr="00831007">
        <w:rPr>
          <w:rFonts w:ascii="Times New Roman" w:eastAsia="MS Mincho" w:hAnsi="Times New Roman" w:cs="Times New Roman"/>
          <w:u w:val="single"/>
          <w:lang w:eastAsia="ja-JP"/>
        </w:rPr>
        <w:t>Objective of the study</w:t>
      </w:r>
      <w:bookmarkEnd w:id="533"/>
      <w:bookmarkEnd w:id="534"/>
    </w:p>
    <w:p w14:paraId="0193300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(A) </w:t>
      </w:r>
      <w:r w:rsidRPr="00831007">
        <w:rPr>
          <w:rFonts w:ascii="Times New Roman" w:eastAsia="MS Mincho" w:hAnsi="Times New Roman" w:cs="Times New Roman"/>
          <w:u w:val="single"/>
          <w:lang w:eastAsia="ja-JP"/>
        </w:rPr>
        <w:t>General objectives</w:t>
      </w:r>
    </w:p>
    <w:p w14:paraId="06A665E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The overall objective of this study is to deal the systematic and scientific use of irrigation system that is not only the application of water to the irrigable land but also with the planning and design of various structures relative to the command area and the water potential of the stream flow.                                         </w:t>
      </w:r>
    </w:p>
    <w:p w14:paraId="389FC481" w14:textId="77777777" w:rsidR="006A1FD0" w:rsidRPr="00831007" w:rsidRDefault="006A1FD0" w:rsidP="00073F31">
      <w:pPr>
        <w:rPr>
          <w:rFonts w:ascii="Times New Roman" w:eastAsia="MS Mincho" w:hAnsi="Times New Roman" w:cs="Times New Roman"/>
          <w:u w:val="single"/>
          <w:lang w:eastAsia="ja-JP"/>
        </w:rPr>
      </w:pPr>
      <w:r w:rsidRPr="00831007">
        <w:rPr>
          <w:rFonts w:ascii="Times New Roman" w:eastAsia="MS Mincho" w:hAnsi="Times New Roman" w:cs="Times New Roman"/>
          <w:lang w:eastAsia="ja-JP"/>
        </w:rPr>
        <w:t xml:space="preserve">                                           (B)  </w:t>
      </w:r>
      <w:r w:rsidRPr="00831007">
        <w:rPr>
          <w:rFonts w:ascii="Times New Roman" w:eastAsia="MS Mincho" w:hAnsi="Times New Roman" w:cs="Times New Roman"/>
          <w:u w:val="single"/>
          <w:lang w:eastAsia="ja-JP"/>
        </w:rPr>
        <w:t xml:space="preserve"> Specific objectives</w:t>
      </w:r>
    </w:p>
    <w:p w14:paraId="644264A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 main objective of the hydrometeorology study is to gather and analysis field and other hydro meteorological data necessary for design of the irrigation scheme to be implemented. These data include climatic data, river flow data and study on river morphology, then give more &amp;more confidence in predicting hydrological events such as RF, Runoff, Ground water accretion etc..</w:t>
      </w:r>
    </w:p>
    <w:p w14:paraId="621D63A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In addition objective of the study is to achieve overall responsibility of keeping the irrigation working system in satisfactory manner with the limitation imposed by the initial farmer’s traditional existing scheme and to increase the number of beneficiaries and command area with maintaining and up grading the existing traditional scheme, in order to increase the irrigation need and match with the water potential by this upgrading study. </w:t>
      </w:r>
    </w:p>
    <w:p w14:paraId="1C8565A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Also identify the problems of the water losses that caused by seepage and percolation and giving a solution to minimize this water loss in order to increase the potential.</w:t>
      </w:r>
    </w:p>
    <w:p w14:paraId="4499529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To determine the Availability of water for irrigation development and planning of the existing water resource, among the target group of up and down stream users.</w:t>
      </w:r>
    </w:p>
    <w:p w14:paraId="4901668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Also to determine the maximum design flood of the river for water balance analysis, to design a long line diversion structure and more over, to determine the drainage modules of the specific project area. </w:t>
      </w:r>
    </w:p>
    <w:p w14:paraId="55C751C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To estimate the hydro geological features and the ground water of the proposed study area.</w:t>
      </w:r>
    </w:p>
    <w:p w14:paraId="5A9978D0" w14:textId="77777777" w:rsidR="006A1FD0" w:rsidRPr="00831007" w:rsidRDefault="006A1FD0" w:rsidP="00073F31">
      <w:pPr>
        <w:pStyle w:val="Heading21"/>
        <w:spacing w:line="360" w:lineRule="auto"/>
        <w:rPr>
          <w:rFonts w:ascii="Times New Roman" w:eastAsia="MS Mincho" w:hAnsi="Times New Roman" w:cs="Times New Roman"/>
          <w:lang w:eastAsia="ja-JP"/>
        </w:rPr>
      </w:pPr>
      <w:bookmarkStart w:id="535" w:name="_Toc420466260"/>
      <w:bookmarkStart w:id="536" w:name="_Toc470765704"/>
      <w:r w:rsidRPr="00831007">
        <w:rPr>
          <w:rFonts w:ascii="Times New Roman" w:eastAsia="MS Mincho" w:hAnsi="Times New Roman" w:cs="Times New Roman"/>
          <w:lang w:eastAsia="ja-JP"/>
        </w:rPr>
        <w:t>5.3 Methodology and Materials used</w:t>
      </w:r>
      <w:bookmarkEnd w:id="535"/>
      <w:bookmarkEnd w:id="536"/>
    </w:p>
    <w:p w14:paraId="4CBCB9E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Using 1:50,000 topographic maps of the area &amp; hand held GPS in field assessment during our field visit &amp; grid square for area measurement.</w:t>
      </w:r>
    </w:p>
    <w:p w14:paraId="7F3398F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Information and discussion with the elder groups of the local farmers (settlers).</w:t>
      </w:r>
    </w:p>
    <w:p w14:paraId="797F5C3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Climatic data from national meteorological agency.</w:t>
      </w:r>
    </w:p>
    <w:p w14:paraId="2600D3B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Grid square sheet for calculation of area of the catchment.</w:t>
      </w:r>
    </w:p>
    <w:p w14:paraId="08C7D0F5"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Site surveys &amp; X-section</w:t>
      </w:r>
    </w:p>
    <w:p w14:paraId="74A7EB9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Using guide lines &amp; manuals related to the study   </w:t>
      </w:r>
    </w:p>
    <w:p w14:paraId="69050C1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Information and data from District Agricultural Office and Development agents</w:t>
      </w:r>
    </w:p>
    <w:p w14:paraId="01ADB64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Field assessment, taking measurement, data collection</w:t>
      </w:r>
    </w:p>
    <w:p w14:paraId="0036BF8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Using  stopwatch and tape meter</w:t>
      </w:r>
    </w:p>
    <w:p w14:paraId="4F5E499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Primary data’s are collected by simple visual observation, interviewing the setters, plan metered topographic map of 1:50,000 scale, floating method &amp; flood mark method of discharge measurement </w:t>
      </w:r>
      <w:r w:rsidRPr="00831007">
        <w:rPr>
          <w:rFonts w:ascii="Times New Roman" w:eastAsia="MS Mincho" w:hAnsi="Times New Roman" w:cs="Times New Roman"/>
          <w:lang w:eastAsia="ja-JP"/>
        </w:rPr>
        <w:lastRenderedPageBreak/>
        <w:t>&amp; using GPS &amp; altimeter.   In this study secondary data’s are interpreted from hydrological and meteorological data’s that are collected from national meteorological agency &amp; hydrological data. Then after gathering all these primary and secondary data’s the final report of the area was prepared in detail manner.</w:t>
      </w:r>
    </w:p>
    <w:p w14:paraId="6F3991B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u w:val="single"/>
          <w:lang w:eastAsia="ja-JP"/>
        </w:rPr>
        <w:t>N.B</w:t>
      </w:r>
      <w:r w:rsidRPr="00831007">
        <w:rPr>
          <w:rFonts w:ascii="Times New Roman" w:eastAsia="MS Mincho" w:hAnsi="Times New Roman" w:cs="Times New Roman"/>
          <w:lang w:eastAsia="ja-JP"/>
        </w:rPr>
        <w:t>:- The More over irrigation development with respect to water availability, Stream flow and demand analysis in relation to crop water requirement and agro climatic elements are discussed in detailed manner at this section and in agronomy part of this document.</w:t>
      </w:r>
    </w:p>
    <w:p w14:paraId="0E972891" w14:textId="77777777" w:rsidR="006A1FD0" w:rsidRPr="00831007" w:rsidRDefault="006A1FD0" w:rsidP="00073F31">
      <w:pPr>
        <w:pStyle w:val="Heading22"/>
        <w:spacing w:line="360" w:lineRule="auto"/>
        <w:rPr>
          <w:rFonts w:ascii="Times New Roman" w:eastAsia="MS Mincho" w:hAnsi="Times New Roman" w:cs="Times New Roman"/>
          <w:lang w:eastAsia="ja-JP"/>
        </w:rPr>
      </w:pPr>
    </w:p>
    <w:p w14:paraId="57FC007E"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537" w:name="_Toc420466261"/>
      <w:bookmarkStart w:id="538" w:name="_Toc470765705"/>
      <w:r w:rsidRPr="00831007">
        <w:rPr>
          <w:rFonts w:ascii="Times New Roman" w:eastAsia="MS Mincho" w:hAnsi="Times New Roman" w:cs="Times New Roman"/>
          <w:lang w:eastAsia="ja-JP"/>
        </w:rPr>
        <w:t xml:space="preserve">5.4 </w:t>
      </w:r>
      <w:r w:rsidRPr="00831007">
        <w:rPr>
          <w:rFonts w:ascii="Times New Roman" w:eastAsia="MS Mincho" w:hAnsi="Times New Roman" w:cs="Times New Roman"/>
          <w:u w:val="single"/>
          <w:lang w:eastAsia="ja-JP"/>
        </w:rPr>
        <w:t>SCOPE</w:t>
      </w:r>
      <w:bookmarkEnd w:id="537"/>
      <w:bookmarkEnd w:id="538"/>
    </w:p>
    <w:p w14:paraId="79ABB5F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The scope of the study is to study the basic hydro meteorological element related to design of head structure, supply canal, drainage canal &amp; other irrigation hydraulic infrastructure. </w:t>
      </w:r>
    </w:p>
    <w:p w14:paraId="4B71B16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u w:val="single"/>
          <w:lang w:eastAsia="ja-JP"/>
        </w:rPr>
        <w:t>CLIMATIC ELEMENTS THAT DESCRIBES THE AREA</w:t>
      </w:r>
    </w:p>
    <w:p w14:paraId="63AFBE6B"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(A) </w:t>
      </w:r>
      <w:r w:rsidRPr="00831007">
        <w:rPr>
          <w:rFonts w:ascii="Times New Roman" w:eastAsia="MS Mincho" w:hAnsi="Times New Roman" w:cs="Times New Roman"/>
          <w:u w:val="single"/>
          <w:lang w:eastAsia="ja-JP"/>
        </w:rPr>
        <w:t xml:space="preserve">Hydro- Meteorological Information </w:t>
      </w:r>
    </w:p>
    <w:p w14:paraId="6828EE5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project area experiences one long rainy season that starts in May &amp; lasts in September. Since from the month of October to December has almost lesser amount of rain fall. Thus during the month of December has lesser amount of rain fall.  While during the months of January &amp; February gets little rain fall (almost no RF).</w:t>
      </w:r>
    </w:p>
    <w:p w14:paraId="054BF61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(B) </w:t>
      </w:r>
      <w:r w:rsidRPr="00831007">
        <w:rPr>
          <w:rFonts w:ascii="Times New Roman" w:eastAsia="MS Mincho" w:hAnsi="Times New Roman" w:cs="Times New Roman"/>
          <w:u w:val="single"/>
          <w:lang w:eastAsia="ja-JP"/>
        </w:rPr>
        <w:t>Surface Water Resource Assessment</w:t>
      </w:r>
    </w:p>
    <w:p w14:paraId="4E2CA79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[I] </w:t>
      </w:r>
      <w:r w:rsidRPr="00831007">
        <w:rPr>
          <w:rFonts w:ascii="Times New Roman" w:eastAsia="MS Mincho" w:hAnsi="Times New Roman" w:cs="Times New Roman"/>
          <w:u w:val="single"/>
          <w:lang w:eastAsia="ja-JP"/>
        </w:rPr>
        <w:t>Meteorological Elements and Data Interpretation</w:t>
      </w:r>
    </w:p>
    <w:p w14:paraId="2225765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All the weather data’s of meteorological parameters  such as precipitation(mean annual RF), monthly average maximum &amp; minimum temperature, monthly average relative humidity, monthly average  wind run(wind speed) ,sunshine Hr and such meteorological data’s  are taken (collected) from the main zonal district office called </w:t>
      </w:r>
      <w:r w:rsidRPr="00831007">
        <w:rPr>
          <w:rFonts w:ascii="Times New Roman" w:eastAsia="MS Mincho" w:hAnsi="Times New Roman" w:cs="Times New Roman"/>
          <w:highlight w:val="darkGray"/>
          <w:lang w:eastAsia="ja-JP"/>
        </w:rPr>
        <w:t>Shambo</w:t>
      </w:r>
      <w:r w:rsidRPr="00831007">
        <w:rPr>
          <w:rFonts w:ascii="Times New Roman" w:eastAsia="MS Mincho" w:hAnsi="Times New Roman" w:cs="Times New Roman"/>
          <w:lang w:eastAsia="ja-JP"/>
        </w:rPr>
        <w:t xml:space="preserve"> meteorological station as representative of laga abba oromo River small scale irrigation project. Because of having the same (homogeneous) climatic behavior the similarity in elevation &amp;agro climatic categories at its source area &amp; also there is efficient [luck] of meteorological station near (around) the project area. The project area has a distance about </w:t>
      </w:r>
      <w:r w:rsidRPr="00831007">
        <w:rPr>
          <w:rFonts w:ascii="Times New Roman" w:eastAsia="MS Mincho" w:hAnsi="Times New Roman" w:cs="Times New Roman"/>
          <w:highlight w:val="darkGray"/>
          <w:lang w:eastAsia="ja-JP"/>
        </w:rPr>
        <w:t>114km</w:t>
      </w:r>
      <w:r w:rsidRPr="00831007">
        <w:rPr>
          <w:rFonts w:ascii="Times New Roman" w:eastAsia="MS Mincho" w:hAnsi="Times New Roman" w:cs="Times New Roman"/>
          <w:lang w:eastAsia="ja-JP"/>
        </w:rPr>
        <w:t xml:space="preserve"> from </w:t>
      </w:r>
      <w:r w:rsidRPr="00831007">
        <w:rPr>
          <w:rFonts w:ascii="Times New Roman" w:eastAsia="MS Mincho" w:hAnsi="Times New Roman" w:cs="Times New Roman"/>
          <w:highlight w:val="darkGray"/>
          <w:lang w:eastAsia="ja-JP"/>
        </w:rPr>
        <w:t>Shambo</w:t>
      </w:r>
      <w:r w:rsidRPr="00831007">
        <w:rPr>
          <w:rFonts w:ascii="Times New Roman" w:eastAsia="MS Mincho" w:hAnsi="Times New Roman" w:cs="Times New Roman"/>
          <w:lang w:eastAsia="ja-JP"/>
        </w:rPr>
        <w:t xml:space="preserve"> meteorological station. By taking the project area under consideration these meteorological parameters best describes both the catchments [watershed] and the command area. </w:t>
      </w:r>
    </w:p>
    <w:p w14:paraId="123A9DF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[II]   </w:t>
      </w:r>
      <w:r w:rsidRPr="00831007">
        <w:rPr>
          <w:rFonts w:ascii="Times New Roman" w:eastAsia="MS Mincho" w:hAnsi="Times New Roman" w:cs="Times New Roman"/>
          <w:u w:val="single"/>
          <w:lang w:eastAsia="ja-JP"/>
        </w:rPr>
        <w:t>Data Availability &amp; Quality</w:t>
      </w:r>
    </w:p>
    <w:p w14:paraId="6DCAA77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quality of the collected data is good in terms of consistency, methods of observation &amp; standards of measurement, coherence &amp; fitness of correlation. The meteorological elements analyzed below are rainfall, temperature, and relative humidity, wind speed and sunshine Hr as relevant to hydro meteorological &amp; engineering Agronomy study. Details are depicted as under in tabular form. </w:t>
      </w:r>
    </w:p>
    <w:p w14:paraId="1287ED9B"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lastRenderedPageBreak/>
        <w:drawing>
          <wp:inline distT="0" distB="0" distL="0" distR="0" wp14:anchorId="75EC15AD" wp14:editId="7D0889A0">
            <wp:extent cx="5180305" cy="3162300"/>
            <wp:effectExtent l="19050" t="0" r="1295"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181195" cy="3162843"/>
                    </a:xfrm>
                    <a:prstGeom prst="rect">
                      <a:avLst/>
                    </a:prstGeom>
                    <a:noFill/>
                    <a:ln w="9525">
                      <a:noFill/>
                      <a:miter lim="800000"/>
                      <a:headEnd/>
                      <a:tailEnd/>
                    </a:ln>
                  </pic:spPr>
                </pic:pic>
              </a:graphicData>
            </a:graphic>
          </wp:inline>
        </w:drawing>
      </w:r>
    </w:p>
    <w:p w14:paraId="03B31793"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noProof/>
          <w:lang w:eastAsia="zh-CN"/>
        </w:rPr>
        <w:drawing>
          <wp:inline distT="0" distB="0" distL="0" distR="0" wp14:anchorId="4B94C206" wp14:editId="24E4469C">
            <wp:extent cx="5291343" cy="2291267"/>
            <wp:effectExtent l="57150" t="0" r="42657" b="32833"/>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9C01B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Fig. [1] </w:t>
      </w:r>
      <w:r w:rsidRPr="00831007">
        <w:rPr>
          <w:rFonts w:ascii="Times New Roman" w:eastAsia="MS Mincho" w:hAnsi="Times New Roman" w:cs="Times New Roman"/>
          <w:u w:val="single"/>
          <w:lang w:eastAsia="ja-JP"/>
        </w:rPr>
        <w:t>Graphical Representation of Monthly Rain Fall [mm] from 2000-2013</w:t>
      </w:r>
    </w:p>
    <w:p w14:paraId="63FAED32"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lastRenderedPageBreak/>
        <w:drawing>
          <wp:inline distT="0" distB="0" distL="0" distR="0" wp14:anchorId="64758DC2" wp14:editId="0CCC496F">
            <wp:extent cx="5715000" cy="5600700"/>
            <wp:effectExtent l="1905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719894" cy="5605496"/>
                    </a:xfrm>
                    <a:prstGeom prst="rect">
                      <a:avLst/>
                    </a:prstGeom>
                    <a:noFill/>
                    <a:ln w="9525">
                      <a:noFill/>
                      <a:miter lim="800000"/>
                      <a:headEnd/>
                      <a:tailEnd/>
                    </a:ln>
                  </pic:spPr>
                </pic:pic>
              </a:graphicData>
            </a:graphic>
          </wp:inline>
        </w:drawing>
      </w:r>
    </w:p>
    <w:p w14:paraId="2C6A92F2" w14:textId="77777777" w:rsidR="006A1FD0" w:rsidRPr="00831007" w:rsidRDefault="006A1FD0" w:rsidP="00073F31">
      <w:pPr>
        <w:rPr>
          <w:rFonts w:ascii="Times New Roman" w:eastAsia="MS Mincho" w:hAnsi="Times New Roman" w:cs="Times New Roman"/>
          <w:b/>
          <w:lang w:eastAsia="ja-JP"/>
        </w:rPr>
      </w:pPr>
    </w:p>
    <w:p w14:paraId="0F942A7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TABLE (1):-Summary of average monthly Rainfall from (2000-2013), Max &amp; Min temp (2002-2011) </w:t>
      </w:r>
    </w:p>
    <w:p w14:paraId="422D6421" w14:textId="77777777" w:rsidR="006A1FD0" w:rsidRPr="00831007" w:rsidRDefault="006A1FD0" w:rsidP="00073F31">
      <w:pPr>
        <w:rPr>
          <w:rFonts w:ascii="Times New Roman" w:eastAsia="MS Mincho" w:hAnsi="Times New Roman" w:cs="Times New Roman"/>
          <w:b/>
          <w:u w:val="single"/>
          <w:lang w:eastAsia="ja-JP"/>
        </w:rPr>
      </w:pPr>
    </w:p>
    <w:p w14:paraId="62672479" w14:textId="77777777" w:rsidR="006A1FD0" w:rsidRPr="00831007" w:rsidRDefault="006A1FD0" w:rsidP="00073F31">
      <w:pPr>
        <w:rPr>
          <w:rFonts w:ascii="Times New Roman" w:eastAsia="MS Mincho" w:hAnsi="Times New Roman" w:cs="Times New Roman"/>
          <w:b/>
          <w:u w:val="single"/>
          <w:lang w:eastAsia="ja-JP"/>
        </w:rPr>
      </w:pPr>
      <w:r w:rsidRPr="00831007">
        <w:rPr>
          <w:rFonts w:ascii="Times New Roman" w:eastAsia="MS Mincho" w:hAnsi="Times New Roman" w:cs="Times New Roman"/>
          <w:u w:val="single"/>
          <w:lang w:eastAsia="ja-JP"/>
        </w:rPr>
        <w:t xml:space="preserve">(A)DISCRIPTION OF METEOROLOGICAL PARAMETER AND ESTIMATION OF ETo                                                            </w:t>
      </w:r>
    </w:p>
    <w:p w14:paraId="29EF11A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USING Pennman METHOD----------------------------------------- [2011G.C]</w:t>
      </w:r>
    </w:p>
    <w:p w14:paraId="5385B38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lastRenderedPageBreak/>
        <w:drawing>
          <wp:inline distT="0" distB="0" distL="0" distR="0" wp14:anchorId="1429E7C4" wp14:editId="26AD05C6">
            <wp:extent cx="5810250" cy="3398189"/>
            <wp:effectExtent l="1905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822511" cy="3405360"/>
                    </a:xfrm>
                    <a:prstGeom prst="rect">
                      <a:avLst/>
                    </a:prstGeom>
                    <a:noFill/>
                    <a:ln w="9525">
                      <a:noFill/>
                      <a:miter lim="800000"/>
                      <a:headEnd/>
                      <a:tailEnd/>
                    </a:ln>
                  </pic:spPr>
                </pic:pic>
              </a:graphicData>
            </a:graphic>
          </wp:inline>
        </w:drawing>
      </w:r>
    </w:p>
    <w:p w14:paraId="4B45E75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u w:val="single"/>
          <w:lang w:eastAsia="ja-JP"/>
        </w:rPr>
        <w:t>(B) MONTHLY AVERAGE RAIN FALL [mm] AND MONTHLY EFFECTIVE RAIN FALL [mm</w:t>
      </w:r>
      <w:r w:rsidRPr="00831007">
        <w:rPr>
          <w:rFonts w:ascii="Times New Roman" w:eastAsia="MS Mincho" w:hAnsi="Times New Roman" w:cs="Times New Roman"/>
          <w:lang w:eastAsia="ja-JP"/>
        </w:rPr>
        <w:t xml:space="preserve">]  </w:t>
      </w:r>
    </w:p>
    <w:p w14:paraId="53C7BFA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56C33FEA" wp14:editId="1B77DCAF">
            <wp:extent cx="5857875" cy="2933244"/>
            <wp:effectExtent l="19050" t="0" r="952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869077" cy="2938853"/>
                    </a:xfrm>
                    <a:prstGeom prst="rect">
                      <a:avLst/>
                    </a:prstGeom>
                    <a:noFill/>
                    <a:ln w="9525">
                      <a:noFill/>
                      <a:miter lim="800000"/>
                      <a:headEnd/>
                      <a:tailEnd/>
                    </a:ln>
                  </pic:spPr>
                </pic:pic>
              </a:graphicData>
            </a:graphic>
          </wp:inline>
        </w:drawing>
      </w:r>
    </w:p>
    <w:p w14:paraId="3110507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Where; Eff. RF=P</w:t>
      </w:r>
      <w:r w:rsidRPr="00831007">
        <w:rPr>
          <w:rFonts w:ascii="Times New Roman" w:eastAsia="MS Mincho" w:hAnsi="Times New Roman" w:cs="Times New Roman"/>
          <w:vertAlign w:val="subscript"/>
          <w:lang w:eastAsia="ja-JP"/>
        </w:rPr>
        <w:t>total</w:t>
      </w:r>
      <w:r w:rsidRPr="00831007">
        <w:rPr>
          <w:rFonts w:ascii="Times New Roman" w:eastAsia="MS Mincho" w:hAnsi="Times New Roman" w:cs="Times New Roman"/>
          <w:lang w:eastAsia="ja-JP"/>
        </w:rPr>
        <w:t>(125-0.2P</w:t>
      </w:r>
      <w:r w:rsidRPr="00831007">
        <w:rPr>
          <w:rFonts w:ascii="Times New Roman" w:eastAsia="MS Mincho" w:hAnsi="Times New Roman" w:cs="Times New Roman"/>
          <w:vertAlign w:val="subscript"/>
          <w:lang w:eastAsia="ja-JP"/>
        </w:rPr>
        <w:t>total</w:t>
      </w:r>
      <w:r w:rsidRPr="00831007">
        <w:rPr>
          <w:rFonts w:ascii="Times New Roman" w:eastAsia="MS Mincho" w:hAnsi="Times New Roman" w:cs="Times New Roman"/>
          <w:lang w:eastAsia="ja-JP"/>
        </w:rPr>
        <w:t>)/125     for; P</w:t>
      </w:r>
      <w:r w:rsidRPr="00831007">
        <w:rPr>
          <w:rFonts w:ascii="Times New Roman" w:eastAsia="MS Mincho" w:hAnsi="Times New Roman" w:cs="Times New Roman"/>
          <w:vertAlign w:val="subscript"/>
          <w:lang w:eastAsia="ja-JP"/>
        </w:rPr>
        <w:t xml:space="preserve">total </w:t>
      </w:r>
      <w:r w:rsidRPr="00831007">
        <w:rPr>
          <w:rFonts w:ascii="Times New Roman" w:eastAsia="MS Mincho" w:hAnsi="Times New Roman" w:cs="Times New Roman"/>
          <w:lang w:eastAsia="ja-JP"/>
        </w:rPr>
        <w:t>&lt; 250mm &amp;</w:t>
      </w:r>
    </w:p>
    <w:p w14:paraId="59EBED8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Eff. RF=125+0.1P</w:t>
      </w:r>
      <w:r w:rsidRPr="00831007">
        <w:rPr>
          <w:rFonts w:ascii="Times New Roman" w:eastAsia="MS Mincho" w:hAnsi="Times New Roman" w:cs="Times New Roman"/>
          <w:vertAlign w:val="subscript"/>
          <w:lang w:eastAsia="ja-JP"/>
        </w:rPr>
        <w:t>total</w:t>
      </w:r>
      <w:r w:rsidRPr="00831007">
        <w:rPr>
          <w:rFonts w:ascii="Times New Roman" w:eastAsia="MS Mincho" w:hAnsi="Times New Roman" w:cs="Times New Roman"/>
          <w:lang w:eastAsia="ja-JP"/>
        </w:rPr>
        <w:t xml:space="preserve">          for; P</w:t>
      </w:r>
      <w:r w:rsidRPr="00831007">
        <w:rPr>
          <w:rFonts w:ascii="Times New Roman" w:eastAsia="MS Mincho" w:hAnsi="Times New Roman" w:cs="Times New Roman"/>
          <w:vertAlign w:val="subscript"/>
          <w:lang w:eastAsia="ja-JP"/>
        </w:rPr>
        <w:t>total</w:t>
      </w:r>
      <w:r w:rsidRPr="00831007">
        <w:rPr>
          <w:rFonts w:ascii="Times New Roman" w:eastAsia="MS Mincho" w:hAnsi="Times New Roman" w:cs="Times New Roman"/>
          <w:lang w:eastAsia="ja-JP"/>
        </w:rPr>
        <w:t xml:space="preserve">&gt;250mm </w:t>
      </w:r>
    </w:p>
    <w:p w14:paraId="4B04170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P</w:t>
      </w:r>
      <w:r w:rsidRPr="00831007">
        <w:rPr>
          <w:rFonts w:ascii="Times New Roman" w:eastAsia="MS Mincho" w:hAnsi="Times New Roman" w:cs="Times New Roman"/>
          <w:vertAlign w:val="subscript"/>
          <w:lang w:eastAsia="ja-JP"/>
        </w:rPr>
        <w:t>total</w:t>
      </w:r>
      <w:r w:rsidRPr="00831007">
        <w:rPr>
          <w:rFonts w:ascii="Times New Roman" w:eastAsia="MS Mincho" w:hAnsi="Times New Roman" w:cs="Times New Roman"/>
          <w:lang w:eastAsia="ja-JP"/>
        </w:rPr>
        <w:t xml:space="preserve">-is total monthly precipitation (RF) </w:t>
      </w:r>
    </w:p>
    <w:p w14:paraId="76F4503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Using Kohosla’s (1960) method is used to analysis of RF runoff. </w:t>
      </w:r>
    </w:p>
    <w:p w14:paraId="15B644AB"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Which gives us:- </w:t>
      </w:r>
    </w:p>
    <w:p w14:paraId="0C75232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highlight w:val="darkGray"/>
          <w:lang w:eastAsia="ja-JP"/>
        </w:rPr>
        <w:t xml:space="preserve">Rm = Pm – Lm and Lm = 0.48Tm for Tm </w:t>
      </w:r>
      <w:r w:rsidRPr="00831007">
        <w:rPr>
          <w:rFonts w:ascii="Times New Roman" w:eastAsia="MS Mincho" w:hAnsi="Times New Roman" w:cs="Times New Roman"/>
          <w:highlight w:val="darkGray"/>
          <w:u w:val="single"/>
          <w:lang w:eastAsia="ja-JP"/>
        </w:rPr>
        <w:t>&gt;</w:t>
      </w:r>
      <w:r w:rsidRPr="00831007">
        <w:rPr>
          <w:rFonts w:ascii="Times New Roman" w:eastAsia="MS Mincho" w:hAnsi="Times New Roman" w:cs="Times New Roman"/>
          <w:highlight w:val="darkGray"/>
          <w:lang w:eastAsia="ja-JP"/>
        </w:rPr>
        <w:t>4.5</w:t>
      </w:r>
      <w:r w:rsidRPr="00831007">
        <w:rPr>
          <w:rFonts w:ascii="Times New Roman" w:eastAsia="MS Mincho" w:hAnsi="Times New Roman" w:cs="Times New Roman"/>
          <w:highlight w:val="darkGray"/>
          <w:vertAlign w:val="superscript"/>
          <w:lang w:eastAsia="ja-JP"/>
        </w:rPr>
        <w:t>0</w:t>
      </w:r>
      <w:r w:rsidRPr="00831007">
        <w:rPr>
          <w:rFonts w:ascii="Times New Roman" w:eastAsia="MS Mincho" w:hAnsi="Times New Roman" w:cs="Times New Roman"/>
          <w:highlight w:val="darkGray"/>
          <w:lang w:eastAsia="ja-JP"/>
        </w:rPr>
        <w:t>c</w:t>
      </w:r>
    </w:p>
    <w:p w14:paraId="04D31AA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Where; Rm = monthly Run off in cm and Rm &gt; 0</w:t>
      </w:r>
    </w:p>
    <w:p w14:paraId="31B2B0C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Pm = monthly Rain fall in cm</w:t>
      </w:r>
    </w:p>
    <w:p w14:paraId="2F34343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Tm= monthly temperature &amp; Lm= monthly losses</w:t>
      </w:r>
    </w:p>
    <w:p w14:paraId="00C3A96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lastRenderedPageBreak/>
        <w:t xml:space="preserve">   Table (2);- summary of the meteorological parameter of monthly Mean annual RF (mm); Effective RF (mm) and Annual runoff (mm) those are taken from shambo meteorological station.</w:t>
      </w:r>
    </w:p>
    <w:p w14:paraId="6D46873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Source: - National meteorological agency Adama branch data management &amp; dissemination depr’t.</w:t>
      </w:r>
    </w:p>
    <w:p w14:paraId="45BE4F07"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noProof/>
          <w:lang w:eastAsia="zh-CN"/>
        </w:rPr>
        <w:drawing>
          <wp:inline distT="0" distB="0" distL="0" distR="0" wp14:anchorId="6059F5E5" wp14:editId="763B479A">
            <wp:extent cx="5249620" cy="2634802"/>
            <wp:effectExtent l="57150" t="19050" r="46280" b="32198"/>
            <wp:docPr id="5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EAA34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Fig. [2]</w:t>
      </w:r>
      <w:r w:rsidRPr="00831007">
        <w:rPr>
          <w:rFonts w:ascii="Times New Roman" w:eastAsia="MS Mincho" w:hAnsi="Times New Roman" w:cs="Times New Roman"/>
          <w:u w:val="single"/>
          <w:lang w:eastAsia="ja-JP"/>
        </w:rPr>
        <w:t>Graphical Representation of Monthly Rain Fall [mm] &amp; Effective RF[mm]</w:t>
      </w:r>
    </w:p>
    <w:p w14:paraId="34868534" w14:textId="77777777" w:rsidR="006A1FD0" w:rsidRPr="00831007" w:rsidRDefault="006A1FD0" w:rsidP="00073F31">
      <w:pPr>
        <w:rPr>
          <w:rFonts w:ascii="Times New Roman" w:eastAsia="MS Mincho" w:hAnsi="Times New Roman" w:cs="Times New Roman"/>
          <w:u w:val="single"/>
          <w:lang w:eastAsia="ja-JP"/>
        </w:rPr>
      </w:pPr>
      <w:r w:rsidRPr="00831007">
        <w:rPr>
          <w:rFonts w:ascii="Times New Roman" w:eastAsia="MS Mincho" w:hAnsi="Times New Roman" w:cs="Times New Roman"/>
          <w:lang w:eastAsia="ja-JP"/>
        </w:rPr>
        <w:br w:type="textWrapping" w:clear="all"/>
      </w:r>
    </w:p>
    <w:p w14:paraId="27B0EE6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noProof/>
          <w:lang w:eastAsia="zh-CN"/>
        </w:rPr>
        <w:drawing>
          <wp:inline distT="0" distB="0" distL="0" distR="0" wp14:anchorId="5B36D0FC" wp14:editId="60FC3F11">
            <wp:extent cx="5894966" cy="3159985"/>
            <wp:effectExtent l="247650" t="228600" r="220084" b="211865"/>
            <wp:docPr id="59"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8"/>
                    <a:srcRect/>
                    <a:stretch>
                      <a:fillRect/>
                    </a:stretch>
                  </pic:blipFill>
                  <pic:spPr bwMode="auto">
                    <a:xfrm>
                      <a:off x="0" y="0"/>
                      <a:ext cx="5894966" cy="31599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9B62547" w14:textId="77777777" w:rsidR="006A1FD0" w:rsidRPr="00831007" w:rsidRDefault="006A1FD0" w:rsidP="00073F31">
      <w:pPr>
        <w:rPr>
          <w:rFonts w:ascii="Times New Roman" w:eastAsia="MS Mincho" w:hAnsi="Times New Roman" w:cs="Times New Roman"/>
          <w:b/>
          <w:u w:val="single"/>
          <w:lang w:eastAsia="ja-JP"/>
        </w:rPr>
      </w:pPr>
      <w:r w:rsidRPr="00831007">
        <w:rPr>
          <w:rFonts w:ascii="Times New Roman" w:eastAsia="MS Mincho" w:hAnsi="Times New Roman" w:cs="Times New Roman"/>
          <w:lang w:eastAsia="ja-JP"/>
        </w:rPr>
        <w:t xml:space="preserve">              Fig. [3] GRAPHICAL REPRESENTATION OF ALL METEOROLOGICAL PARAMETERS</w:t>
      </w:r>
    </w:p>
    <w:p w14:paraId="6BC1026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(C) </w:t>
      </w:r>
      <w:r w:rsidRPr="00831007">
        <w:rPr>
          <w:rFonts w:ascii="Times New Roman" w:eastAsia="MS Mincho" w:hAnsi="Times New Roman" w:cs="Times New Roman"/>
          <w:u w:val="single"/>
          <w:lang w:eastAsia="ja-JP"/>
        </w:rPr>
        <w:t>INTERPRETATION OF DATA FROM THE ABOVE CLIMATIC TABLE</w:t>
      </w:r>
    </w:p>
    <w:p w14:paraId="66866C61" w14:textId="77777777" w:rsidR="006A1FD0" w:rsidRPr="00831007" w:rsidRDefault="006A1FD0" w:rsidP="00073F31">
      <w:pPr>
        <w:rPr>
          <w:rFonts w:ascii="Times New Roman" w:eastAsia="MS Mincho" w:hAnsi="Times New Roman" w:cs="Times New Roman"/>
          <w:highlight w:val="yellow"/>
          <w:lang w:eastAsia="ja-JP"/>
        </w:rPr>
      </w:pPr>
      <w:r w:rsidRPr="00831007">
        <w:rPr>
          <w:rFonts w:ascii="Times New Roman" w:eastAsia="MS Mincho" w:hAnsi="Times New Roman" w:cs="Times New Roman"/>
          <w:lang w:eastAsia="ja-JP"/>
        </w:rPr>
        <w:lastRenderedPageBreak/>
        <w:t xml:space="preserve">     From analysis the mean annual RF depth is 1543.4mm = 1543mm&amp; the mean monthly depth of RF is 129mm &amp; the mean annual runoff will be 95.24cm = 952.4mm.</w:t>
      </w:r>
    </w:p>
    <w:p w14:paraId="4DF8B75B"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maximum RF occurred during the month of July which is 369.5mm, while the minimum [little] RF occurred in the month of February that is 1.2mm rainfall depth.</w:t>
      </w:r>
    </w:p>
    <w:p w14:paraId="599EEA0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 rainy season (from May to September) =97% of the total RF.</w:t>
      </w:r>
    </w:p>
    <w:p w14:paraId="40853C2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Maximum &amp; minimum mean monthly temperature is 22.7</w:t>
      </w:r>
      <w:r w:rsidRPr="00831007">
        <w:rPr>
          <w:rFonts w:ascii="Times New Roman" w:eastAsia="MS Mincho" w:hAnsi="Times New Roman" w:cs="Times New Roman"/>
          <w:vertAlign w:val="superscript"/>
          <w:lang w:eastAsia="ja-JP"/>
        </w:rPr>
        <w:t>0</w:t>
      </w:r>
      <w:r w:rsidRPr="00831007">
        <w:rPr>
          <w:rFonts w:ascii="Times New Roman" w:eastAsia="MS Mincho" w:hAnsi="Times New Roman" w:cs="Times New Roman"/>
          <w:lang w:eastAsia="ja-JP"/>
        </w:rPr>
        <w:t xml:space="preserve">c&amp;11.3 </w:t>
      </w:r>
      <w:r w:rsidRPr="00831007">
        <w:rPr>
          <w:rFonts w:ascii="Times New Roman" w:eastAsia="MS Mincho" w:hAnsi="Times New Roman" w:cs="Times New Roman"/>
          <w:vertAlign w:val="superscript"/>
          <w:lang w:eastAsia="ja-JP"/>
        </w:rPr>
        <w:t>o</w:t>
      </w:r>
      <w:r w:rsidRPr="00831007">
        <w:rPr>
          <w:rFonts w:ascii="Times New Roman" w:eastAsia="MS Mincho" w:hAnsi="Times New Roman" w:cs="Times New Roman"/>
          <w:lang w:eastAsia="ja-JP"/>
        </w:rPr>
        <w:t xml:space="preserve">c respectively. While the average annual temperature is17.04 </w:t>
      </w:r>
      <w:r w:rsidRPr="00831007">
        <w:rPr>
          <w:rFonts w:ascii="Times New Roman" w:eastAsia="MS Mincho" w:hAnsi="Times New Roman" w:cs="Times New Roman"/>
          <w:vertAlign w:val="superscript"/>
          <w:lang w:eastAsia="ja-JP"/>
        </w:rPr>
        <w:t>0</w:t>
      </w:r>
      <w:r w:rsidRPr="00831007">
        <w:rPr>
          <w:rFonts w:ascii="Times New Roman" w:eastAsia="MS Mincho" w:hAnsi="Times New Roman" w:cs="Times New Roman"/>
          <w:lang w:eastAsia="ja-JP"/>
        </w:rPr>
        <w:t>c.</w:t>
      </w:r>
    </w:p>
    <w:p w14:paraId="526178B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hottest months are February &amp; April (26.0</w:t>
      </w:r>
      <w:r w:rsidRPr="00831007">
        <w:rPr>
          <w:rFonts w:ascii="Times New Roman" w:eastAsia="MS Mincho" w:hAnsi="Times New Roman" w:cs="Times New Roman"/>
          <w:vertAlign w:val="superscript"/>
          <w:lang w:eastAsia="ja-JP"/>
        </w:rPr>
        <w:t>0</w:t>
      </w:r>
      <w:r w:rsidRPr="00831007">
        <w:rPr>
          <w:rFonts w:ascii="Times New Roman" w:eastAsia="MS Mincho" w:hAnsi="Times New Roman" w:cs="Times New Roman"/>
          <w:lang w:eastAsia="ja-JP"/>
        </w:rPr>
        <w:t>c) &amp; the coldest month is October (10</w:t>
      </w:r>
      <w:r w:rsidRPr="00831007">
        <w:rPr>
          <w:rFonts w:ascii="Times New Roman" w:eastAsia="MS Mincho" w:hAnsi="Times New Roman" w:cs="Times New Roman"/>
          <w:vertAlign w:val="superscript"/>
          <w:lang w:eastAsia="ja-JP"/>
        </w:rPr>
        <w:t>0</w:t>
      </w:r>
      <w:r w:rsidRPr="00831007">
        <w:rPr>
          <w:rFonts w:ascii="Times New Roman" w:eastAsia="MS Mincho" w:hAnsi="Times New Roman" w:cs="Times New Roman"/>
          <w:lang w:eastAsia="ja-JP"/>
        </w:rPr>
        <w:t>c)</w:t>
      </w:r>
    </w:p>
    <w:p w14:paraId="005FCD9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u w:val="single"/>
          <w:lang w:eastAsia="ja-JP"/>
        </w:rPr>
        <w:t>Monthly Condition of general climate</w:t>
      </w:r>
    </w:p>
    <w:p w14:paraId="765E983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480C621E" wp14:editId="1E1CE4CE">
            <wp:extent cx="6124575" cy="720354"/>
            <wp:effectExtent l="1905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6140080" cy="722178"/>
                    </a:xfrm>
                    <a:prstGeom prst="rect">
                      <a:avLst/>
                    </a:prstGeom>
                    <a:noFill/>
                    <a:ln w="9525">
                      <a:noFill/>
                      <a:miter lim="800000"/>
                      <a:headEnd/>
                      <a:tailEnd/>
                    </a:ln>
                  </pic:spPr>
                </pic:pic>
              </a:graphicData>
            </a:graphic>
          </wp:inline>
        </w:drawing>
      </w:r>
    </w:p>
    <w:p w14:paraId="2602033F" w14:textId="1186EEEB" w:rsidR="006A1FD0" w:rsidRPr="00831007" w:rsidRDefault="00F259F5" w:rsidP="00073F31">
      <w:pPr>
        <w:rPr>
          <w:rFonts w:ascii="Times New Roman" w:eastAsia="MS Mincho" w:hAnsi="Times New Roman" w:cs="Times New Roman"/>
          <w:b/>
          <w:lang w:eastAsia="ja-JP"/>
        </w:rPr>
      </w:pPr>
      <w:r>
        <w:rPr>
          <w:rFonts w:ascii="Times New Roman" w:eastAsia="MS Mincho" w:hAnsi="Times New Roman" w:cs="Times New Roman"/>
          <w:b/>
          <w:noProof/>
          <w:lang w:val="en-AU" w:eastAsia="en-AU" w:bidi="th-TH"/>
        </w:rPr>
        <mc:AlternateContent>
          <mc:Choice Requires="wps">
            <w:drawing>
              <wp:anchor distT="0" distB="0" distL="114300" distR="114300" simplePos="0" relativeHeight="251836416" behindDoc="0" locked="0" layoutInCell="1" allowOverlap="1" wp14:anchorId="55826663" wp14:editId="1BB1DD63">
                <wp:simplePos x="0" y="0"/>
                <wp:positionH relativeFrom="column">
                  <wp:posOffset>847725</wp:posOffset>
                </wp:positionH>
                <wp:positionV relativeFrom="paragraph">
                  <wp:posOffset>85725</wp:posOffset>
                </wp:positionV>
                <wp:extent cx="1371600" cy="228600"/>
                <wp:effectExtent l="0" t="1905" r="0" b="0"/>
                <wp:wrapNone/>
                <wp:docPr id="232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DA35F" w14:textId="77777777" w:rsidR="00717D62" w:rsidRPr="00BE49E3" w:rsidRDefault="00717D62" w:rsidP="006A1FD0">
                            <w:pPr>
                              <w:rPr>
                                <w:b/>
                                <w:lang w:val="en-GB"/>
                              </w:rPr>
                            </w:pPr>
                            <w:r w:rsidRPr="00BE49E3">
                              <w:rPr>
                                <w:lang w:val="en-GB"/>
                              </w:rPr>
                              <w:t>Irrigation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6663" id="Text Box 2047" o:spid="_x0000_s1027" type="#_x0000_t202" style="position:absolute;left:0;text-align:left;margin-left:66.75pt;margin-top:6.75pt;width:108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" stroked="f">
                <v:textbox>
                  <w:txbxContent>
                    <w:p w14:paraId="3E5DA35F" w14:textId="77777777" w:rsidR="00717D62" w:rsidRPr="00BE49E3" w:rsidRDefault="00717D62" w:rsidP="006A1FD0">
                      <w:pPr>
                        <w:rPr>
                          <w:b/>
                          <w:lang w:val="en-GB"/>
                        </w:rPr>
                      </w:pPr>
                      <w:r w:rsidRPr="00BE49E3">
                        <w:rPr>
                          <w:lang w:val="en-GB"/>
                        </w:rPr>
                        <w:t>Irrigation Season</w:t>
                      </w:r>
                    </w:p>
                  </w:txbxContent>
                </v:textbox>
              </v:shape>
            </w:pict>
          </mc:Fallback>
        </mc:AlternateContent>
      </w:r>
    </w:p>
    <w:p w14:paraId="36434F9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(D)  </w:t>
      </w:r>
      <w:r w:rsidRPr="00831007">
        <w:rPr>
          <w:rFonts w:ascii="Times New Roman" w:eastAsia="MS Mincho" w:hAnsi="Times New Roman" w:cs="Times New Roman"/>
          <w:u w:val="single"/>
          <w:lang w:eastAsia="ja-JP"/>
        </w:rPr>
        <w:t>STATISTICAL PARAMETERS OF ANNUAL RAINFALL SERIES</w:t>
      </w:r>
    </w:p>
    <w:p w14:paraId="4F514D8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As mentioned above monthly mean annual RF &amp;T</w:t>
      </w:r>
      <w:r w:rsidRPr="00831007">
        <w:rPr>
          <w:rFonts w:ascii="Times New Roman" w:eastAsia="MS Mincho" w:hAnsi="Times New Roman" w:cs="Times New Roman"/>
          <w:vertAlign w:val="superscript"/>
          <w:lang w:eastAsia="ja-JP"/>
        </w:rPr>
        <w:t>0</w:t>
      </w:r>
      <w:r w:rsidRPr="00831007">
        <w:rPr>
          <w:rFonts w:ascii="Times New Roman" w:eastAsia="MS Mincho" w:hAnsi="Times New Roman" w:cs="Times New Roman"/>
          <w:lang w:eastAsia="ja-JP"/>
        </w:rPr>
        <w:t xml:space="preserve"> data summarized in table (2(B)) helps us for evaluation of mean annual runoff depth &amp; the run off coefficient.</w:t>
      </w:r>
    </w:p>
    <w:p w14:paraId="7D18805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Since for the run off depth and Annual run off coefficient for the given catchments from the available historical rainfall and temperature data relationship; Kohosla’s (1960) method is used to analysis of RF runoff. </w:t>
      </w:r>
    </w:p>
    <w:p w14:paraId="3001A32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Which gives us:- </w:t>
      </w:r>
    </w:p>
    <w:p w14:paraId="49DD566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highlight w:val="yellow"/>
          <w:lang w:eastAsia="ja-JP"/>
        </w:rPr>
        <w:t xml:space="preserve">Rm = Pm – Lm and Lm = 0.48Tm for Tm </w:t>
      </w:r>
      <w:r w:rsidRPr="00831007">
        <w:rPr>
          <w:rFonts w:ascii="Times New Roman" w:eastAsia="MS Mincho" w:hAnsi="Times New Roman" w:cs="Times New Roman"/>
          <w:highlight w:val="yellow"/>
          <w:u w:val="single"/>
          <w:lang w:eastAsia="ja-JP"/>
        </w:rPr>
        <w:t>&gt;</w:t>
      </w:r>
      <w:r w:rsidRPr="00831007">
        <w:rPr>
          <w:rFonts w:ascii="Times New Roman" w:eastAsia="MS Mincho" w:hAnsi="Times New Roman" w:cs="Times New Roman"/>
          <w:highlight w:val="yellow"/>
          <w:lang w:eastAsia="ja-JP"/>
        </w:rPr>
        <w:t>4.5</w:t>
      </w:r>
      <w:r w:rsidRPr="00831007">
        <w:rPr>
          <w:rFonts w:ascii="Times New Roman" w:eastAsia="MS Mincho" w:hAnsi="Times New Roman" w:cs="Times New Roman"/>
          <w:highlight w:val="yellow"/>
          <w:vertAlign w:val="superscript"/>
          <w:lang w:eastAsia="ja-JP"/>
        </w:rPr>
        <w:t>0</w:t>
      </w:r>
      <w:r w:rsidRPr="00831007">
        <w:rPr>
          <w:rFonts w:ascii="Times New Roman" w:eastAsia="MS Mincho" w:hAnsi="Times New Roman" w:cs="Times New Roman"/>
          <w:highlight w:val="yellow"/>
          <w:lang w:eastAsia="ja-JP"/>
        </w:rPr>
        <w:t>c</w:t>
      </w:r>
    </w:p>
    <w:p w14:paraId="4B48869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Where; Rm = monthly Run off in cm and Rm &gt; 0</w:t>
      </w:r>
    </w:p>
    <w:p w14:paraId="385FE1D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Pm = monthly Rain fall in cm</w:t>
      </w:r>
    </w:p>
    <w:p w14:paraId="5166C0A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Tm= monthly temperature</w:t>
      </w:r>
    </w:p>
    <w:p w14:paraId="6DFA9E1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Lm = monthly Losses in cm</w:t>
      </w:r>
    </w:p>
    <w:p w14:paraId="428EB743"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So from the above relation the annual catchment run off Coefficient is 0.617=0.62 &amp; the mean annual run off depth is 95.24cm= [952.4mm].</w:t>
      </w:r>
    </w:p>
    <w:p w14:paraId="78194B1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And thus the annual runoff volume (ARV) will be:-</w:t>
      </w:r>
    </w:p>
    <w:p w14:paraId="7D62DC0A" w14:textId="77777777" w:rsidR="006A1FD0" w:rsidRPr="00831007" w:rsidRDefault="006A1FD0" w:rsidP="00073F31">
      <w:pPr>
        <w:rPr>
          <w:rFonts w:ascii="Times New Roman" w:hAnsi="Times New Roman" w:cs="Times New Roman"/>
          <w:b/>
          <w:lang w:eastAsia="ja-JP"/>
        </w:rPr>
      </w:pPr>
      <w:r w:rsidRPr="00831007">
        <w:rPr>
          <w:rFonts w:ascii="Times New Roman" w:hAnsi="Times New Roman" w:cs="Times New Roman"/>
          <w:lang w:eastAsia="ja-JP"/>
        </w:rPr>
        <w:t xml:space="preserve">         ARV=MAR*C</w:t>
      </w:r>
      <w:r w:rsidRPr="00831007">
        <w:rPr>
          <w:rFonts w:ascii="Times New Roman" w:hAnsi="Times New Roman" w:cs="Times New Roman"/>
          <w:vertAlign w:val="subscript"/>
          <w:lang w:eastAsia="ja-JP"/>
        </w:rPr>
        <w:t>A</w:t>
      </w:r>
      <w:r w:rsidRPr="00831007">
        <w:rPr>
          <w:rFonts w:ascii="Times New Roman" w:hAnsi="Times New Roman" w:cs="Times New Roman"/>
          <w:lang w:eastAsia="ja-JP"/>
        </w:rPr>
        <w:t>*1000=952.4mm*23*1000=21,905,200</w:t>
      </w:r>
      <w:r w:rsidRPr="00831007">
        <w:rPr>
          <w:rFonts w:ascii="Times New Roman" w:hAnsi="Times New Roman" w:cs="Times New Roman"/>
          <w:bCs/>
          <w:u w:val="single"/>
          <w:lang w:eastAsia="ja-JP"/>
        </w:rPr>
        <w:t>m</w:t>
      </w:r>
      <w:r w:rsidRPr="00831007">
        <w:rPr>
          <w:rFonts w:ascii="Times New Roman" w:hAnsi="Times New Roman" w:cs="Times New Roman"/>
          <w:bCs/>
          <w:u w:val="single"/>
          <w:vertAlign w:val="superscript"/>
          <w:lang w:eastAsia="ja-JP"/>
        </w:rPr>
        <w:t>3</w:t>
      </w:r>
      <w:r w:rsidRPr="00831007">
        <w:rPr>
          <w:rFonts w:ascii="Times New Roman" w:hAnsi="Times New Roman" w:cs="Times New Roman"/>
          <w:bCs/>
          <w:lang w:eastAsia="ja-JP"/>
        </w:rPr>
        <w:t xml:space="preserve"> of annual run off</w:t>
      </w:r>
    </w:p>
    <w:p w14:paraId="54A0637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Where; -   [ARV]-Annual runoff volume (m</w:t>
      </w:r>
      <w:r w:rsidRPr="00831007">
        <w:rPr>
          <w:rFonts w:ascii="Times New Roman" w:eastAsia="MS Mincho" w:hAnsi="Times New Roman" w:cs="Times New Roman"/>
          <w:vertAlign w:val="superscript"/>
          <w:lang w:eastAsia="ja-JP"/>
        </w:rPr>
        <w:t>3</w:t>
      </w:r>
      <w:r w:rsidRPr="00831007">
        <w:rPr>
          <w:rFonts w:ascii="Times New Roman" w:eastAsia="MS Mincho" w:hAnsi="Times New Roman" w:cs="Times New Roman"/>
          <w:lang w:eastAsia="ja-JP"/>
        </w:rPr>
        <w:t>)</w:t>
      </w:r>
    </w:p>
    <w:p w14:paraId="2813D0F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[MAR]-Mean annual runoff (mm) &amp;</w:t>
      </w:r>
    </w:p>
    <w:p w14:paraId="1B44C20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[C</w:t>
      </w:r>
      <w:r w:rsidRPr="00831007">
        <w:rPr>
          <w:rFonts w:ascii="Times New Roman" w:eastAsia="MS Mincho" w:hAnsi="Times New Roman" w:cs="Times New Roman"/>
          <w:vertAlign w:val="subscript"/>
          <w:lang w:eastAsia="ja-JP"/>
        </w:rPr>
        <w:t>A</w:t>
      </w:r>
      <w:r w:rsidRPr="00831007">
        <w:rPr>
          <w:rFonts w:ascii="Times New Roman" w:eastAsia="MS Mincho" w:hAnsi="Times New Roman" w:cs="Times New Roman"/>
          <w:lang w:eastAsia="ja-JP"/>
        </w:rPr>
        <w:t>] - Catchment area (km</w:t>
      </w:r>
      <w:r w:rsidRPr="00831007">
        <w:rPr>
          <w:rFonts w:ascii="Times New Roman" w:eastAsia="MS Mincho" w:hAnsi="Times New Roman" w:cs="Times New Roman"/>
          <w:vertAlign w:val="superscript"/>
          <w:lang w:eastAsia="ja-JP"/>
        </w:rPr>
        <w:t>2</w:t>
      </w:r>
      <w:r w:rsidRPr="00831007">
        <w:rPr>
          <w:rFonts w:ascii="Times New Roman" w:eastAsia="MS Mincho" w:hAnsi="Times New Roman" w:cs="Times New Roman"/>
          <w:lang w:eastAsia="ja-JP"/>
        </w:rPr>
        <w:t xml:space="preserve">)                                                                                                                                                                                                    </w:t>
      </w:r>
    </w:p>
    <w:p w14:paraId="37D3D9F6"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539" w:name="_Toc420466262"/>
      <w:bookmarkStart w:id="540" w:name="_Toc470765706"/>
      <w:r w:rsidRPr="00831007">
        <w:rPr>
          <w:rFonts w:ascii="Times New Roman" w:eastAsia="MS Mincho" w:hAnsi="Times New Roman" w:cs="Times New Roman"/>
          <w:lang w:eastAsia="ja-JP"/>
        </w:rPr>
        <w:lastRenderedPageBreak/>
        <w:t>5.5 BASE FLOW [THE STREAM MINIMUM FLOW] MEASUREMENT</w:t>
      </w:r>
      <w:bookmarkEnd w:id="539"/>
      <w:bookmarkEnd w:id="540"/>
    </w:p>
    <w:p w14:paraId="555D894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For better water planning different base flow analysis methods have to be used, from which the most appropriate value is selected for the design. The methods comprise floating, catchment yield &amp; monthly base flow using rain fall frequency.</w:t>
      </w:r>
    </w:p>
    <w:p w14:paraId="006883F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[A] </w:t>
      </w:r>
      <w:r w:rsidRPr="00831007">
        <w:rPr>
          <w:rFonts w:ascii="Times New Roman" w:eastAsia="MS Mincho" w:hAnsi="Times New Roman" w:cs="Times New Roman"/>
          <w:u w:val="single"/>
          <w:lang w:eastAsia="ja-JP"/>
        </w:rPr>
        <w:t>FLOATING METHOD</w:t>
      </w:r>
    </w:p>
    <w:p w14:paraId="449BA1C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Base flow for Laga abba Oromo River</w:t>
      </w:r>
    </w:p>
    <w:p w14:paraId="219928BB" w14:textId="77777777" w:rsidR="006A1FD0" w:rsidRPr="00717D62" w:rsidRDefault="006A1FD0" w:rsidP="00073F31">
      <w:pPr>
        <w:rPr>
          <w:rFonts w:ascii="Times New Roman" w:eastAsia="MS Mincho" w:hAnsi="Times New Roman" w:cs="Times New Roman"/>
          <w:b/>
          <w:lang w:val="it-IT" w:eastAsia="ja-JP"/>
        </w:rPr>
      </w:pPr>
      <w:r w:rsidRPr="00717D62">
        <w:rPr>
          <w:rFonts w:ascii="Times New Roman" w:eastAsia="MS Mincho" w:hAnsi="Times New Roman" w:cs="Times New Roman"/>
          <w:lang w:val="it-IT" w:eastAsia="ja-JP"/>
        </w:rPr>
        <w:t>Zone – Horo Guduru Wellega</w:t>
      </w:r>
    </w:p>
    <w:p w14:paraId="0BBC57F7" w14:textId="77777777" w:rsidR="006A1FD0" w:rsidRPr="00717D62" w:rsidRDefault="006A1FD0" w:rsidP="00073F31">
      <w:pPr>
        <w:rPr>
          <w:rFonts w:ascii="Times New Roman" w:eastAsia="MS Mincho" w:hAnsi="Times New Roman" w:cs="Times New Roman"/>
          <w:b/>
          <w:lang w:val="it-IT" w:eastAsia="ja-JP"/>
        </w:rPr>
      </w:pPr>
      <w:r w:rsidRPr="00717D62">
        <w:rPr>
          <w:rFonts w:ascii="Times New Roman" w:eastAsia="MS Mincho" w:hAnsi="Times New Roman" w:cs="Times New Roman"/>
          <w:lang w:val="it-IT" w:eastAsia="ja-JP"/>
        </w:rPr>
        <w:t>District – J/Rare</w:t>
      </w:r>
    </w:p>
    <w:p w14:paraId="538763E3"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Name of the stream – Laga abba Oromo</w:t>
      </w:r>
    </w:p>
    <w:p w14:paraId="0C0FEE6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Location (Grid coordinate):– 1018827N latitude 307226E longitude of UTM.</w:t>
      </w:r>
    </w:p>
    <w:p w14:paraId="5A39D7A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Place of measurement; - at the selected diversion site</w:t>
      </w:r>
    </w:p>
    <w:p w14:paraId="78142E7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Method apply to evaluate is Floating method</w:t>
      </w:r>
    </w:p>
    <w:p w14:paraId="39484A0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from the field data observation the steam flow evaluation was performed as below:-</w:t>
      </w:r>
    </w:p>
    <w:p w14:paraId="254DAA1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Data of observation – 03/07/2006 E.C</w:t>
      </w:r>
    </w:p>
    <w:p w14:paraId="2F8223B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 total length travel taken using floating method = 5m</w:t>
      </w:r>
    </w:p>
    <w:p w14:paraId="2EA21A7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Width = 2.8m</w:t>
      </w:r>
    </w:p>
    <w:p w14:paraId="1BDF584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time elapsed to travel 4m length using floating method and releasing different cross section of the flowing river 5 times is taken as follows and also the surface and average (Actual) velocity are calculated respectively. </w:t>
      </w:r>
    </w:p>
    <w:p w14:paraId="6249481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T </w:t>
      </w:r>
      <w:r w:rsidRPr="00831007">
        <w:rPr>
          <w:rFonts w:ascii="Times New Roman" w:eastAsia="MS Mincho" w:hAnsi="Times New Roman" w:cs="Times New Roman"/>
          <w:vertAlign w:val="subscript"/>
          <w:lang w:eastAsia="ja-JP"/>
        </w:rPr>
        <w:t>ave</w:t>
      </w:r>
      <w:r w:rsidRPr="00831007">
        <w:rPr>
          <w:rFonts w:ascii="Times New Roman" w:eastAsia="MS Mincho" w:hAnsi="Times New Roman" w:cs="Times New Roman"/>
          <w:lang w:eastAsia="ja-JP"/>
        </w:rPr>
        <w:t>=T</w:t>
      </w:r>
      <w:r w:rsidRPr="00831007">
        <w:rPr>
          <w:rFonts w:ascii="Times New Roman" w:eastAsia="MS Mincho" w:hAnsi="Times New Roman" w:cs="Times New Roman"/>
          <w:vertAlign w:val="subscript"/>
          <w:lang w:eastAsia="ja-JP"/>
        </w:rPr>
        <w:t>total</w:t>
      </w:r>
      <w:r w:rsidRPr="00831007">
        <w:rPr>
          <w:rFonts w:ascii="Times New Roman" w:eastAsia="MS Mincho" w:hAnsi="Times New Roman" w:cs="Times New Roman"/>
          <w:lang w:eastAsia="ja-JP"/>
        </w:rPr>
        <w:t>/n=20sec</w:t>
      </w:r>
    </w:p>
    <w:p w14:paraId="3060A1E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Average time = 20 sec </w:t>
      </w:r>
    </w:p>
    <w:p w14:paraId="06310B0B"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Surface velocity (V)=Length/T</w:t>
      </w:r>
      <w:r w:rsidRPr="00831007">
        <w:rPr>
          <w:rFonts w:ascii="Times New Roman" w:eastAsia="MS Mincho" w:hAnsi="Times New Roman" w:cs="Times New Roman"/>
          <w:vertAlign w:val="subscript"/>
          <w:lang w:eastAsia="ja-JP"/>
        </w:rPr>
        <w:t>ave</w:t>
      </w:r>
      <w:r w:rsidRPr="00831007">
        <w:rPr>
          <w:rFonts w:ascii="Times New Roman" w:eastAsia="MS Mincho" w:hAnsi="Times New Roman" w:cs="Times New Roman"/>
          <w:lang w:eastAsia="ja-JP"/>
        </w:rPr>
        <w:t>=5m/20sec=0.25m/sec=</w:t>
      </w:r>
      <w:r w:rsidRPr="00831007">
        <w:rPr>
          <w:rFonts w:ascii="Times New Roman" w:eastAsia="MS Mincho" w:hAnsi="Times New Roman" w:cs="Times New Roman"/>
          <w:u w:val="single"/>
          <w:lang w:eastAsia="ja-JP"/>
        </w:rPr>
        <w:t>0.25m/sec</w:t>
      </w:r>
    </w:p>
    <w:p w14:paraId="228167D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Average velocity (Actual velocity) =V*Ca; where Ca is the coefficient factor which is equal to 0.85. </w:t>
      </w:r>
    </w:p>
    <w:p w14:paraId="5979311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So V</w:t>
      </w:r>
      <w:r w:rsidRPr="00831007">
        <w:rPr>
          <w:rFonts w:ascii="Times New Roman" w:eastAsia="MS Mincho" w:hAnsi="Times New Roman" w:cs="Times New Roman"/>
          <w:vertAlign w:val="subscript"/>
          <w:lang w:eastAsia="ja-JP"/>
        </w:rPr>
        <w:t>ave</w:t>
      </w:r>
      <w:r w:rsidRPr="00831007">
        <w:rPr>
          <w:rFonts w:ascii="Times New Roman" w:eastAsia="MS Mincho" w:hAnsi="Times New Roman" w:cs="Times New Roman"/>
          <w:lang w:eastAsia="ja-JP"/>
        </w:rPr>
        <w:t>=V*Ca=0.25*0.85=</w:t>
      </w:r>
      <w:r w:rsidRPr="00831007">
        <w:rPr>
          <w:rFonts w:ascii="Times New Roman" w:eastAsia="MS Mincho" w:hAnsi="Times New Roman" w:cs="Times New Roman"/>
          <w:u w:val="single"/>
          <w:lang w:eastAsia="ja-JP"/>
        </w:rPr>
        <w:t>0.213m/sec</w:t>
      </w:r>
    </w:p>
    <w:p w14:paraId="195E247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Surface velocity and Average velocity is respectively </w:t>
      </w:r>
      <w:r w:rsidRPr="00831007">
        <w:rPr>
          <w:rFonts w:ascii="Times New Roman" w:eastAsia="MS Mincho" w:hAnsi="Times New Roman" w:cs="Times New Roman"/>
          <w:color w:val="FF0000"/>
          <w:lang w:eastAsia="ja-JP"/>
        </w:rPr>
        <w:t>0.25 m/s</w:t>
      </w:r>
      <w:r w:rsidRPr="00831007">
        <w:rPr>
          <w:rFonts w:ascii="Times New Roman" w:eastAsia="MS Mincho" w:hAnsi="Times New Roman" w:cs="Times New Roman"/>
          <w:lang w:eastAsia="ja-JP"/>
        </w:rPr>
        <w:t xml:space="preserve"> and </w:t>
      </w:r>
      <w:r w:rsidRPr="00831007">
        <w:rPr>
          <w:rFonts w:ascii="Times New Roman" w:eastAsia="MS Mincho" w:hAnsi="Times New Roman" w:cs="Times New Roman"/>
          <w:color w:val="FF0000"/>
          <w:lang w:eastAsia="ja-JP"/>
        </w:rPr>
        <w:t>0.213 m/s</w:t>
      </w:r>
      <w:r w:rsidRPr="00831007">
        <w:rPr>
          <w:rFonts w:ascii="Times New Roman" w:eastAsia="MS Mincho" w:hAnsi="Times New Roman" w:cs="Times New Roman"/>
          <w:lang w:eastAsia="ja-JP"/>
        </w:rPr>
        <w:t xml:space="preserve"> as calculated above</w:t>
      </w:r>
    </w:p>
    <w:p w14:paraId="4BA9B788" w14:textId="77777777" w:rsidR="006A1FD0" w:rsidRPr="00831007" w:rsidRDefault="006A1FD0" w:rsidP="00073F31">
      <w:pPr>
        <w:rPr>
          <w:rFonts w:ascii="Times New Roman" w:eastAsia="MS Mincho" w:hAnsi="Times New Roman" w:cs="Times New Roman"/>
          <w:b/>
          <w:lang w:eastAsia="ja-JP"/>
        </w:rPr>
      </w:pPr>
    </w:p>
    <w:p w14:paraId="48F2AF2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u w:val="single"/>
          <w:lang w:eastAsia="ja-JP"/>
        </w:rPr>
        <w:t>Laga Abba Oromo discharge measurement</w:t>
      </w:r>
    </w:p>
    <w:p w14:paraId="21354CD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lastRenderedPageBreak/>
        <w:drawing>
          <wp:inline distT="0" distB="0" distL="0" distR="0" wp14:anchorId="069EBC9C" wp14:editId="12B65B95">
            <wp:extent cx="6510842" cy="2204656"/>
            <wp:effectExtent l="19050" t="0" r="4258"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6523513" cy="2208947"/>
                    </a:xfrm>
                    <a:prstGeom prst="rect">
                      <a:avLst/>
                    </a:prstGeom>
                    <a:noFill/>
                    <a:ln w="9525">
                      <a:noFill/>
                      <a:miter lim="800000"/>
                      <a:headEnd/>
                      <a:tailEnd/>
                    </a:ln>
                  </pic:spPr>
                </pic:pic>
              </a:graphicData>
            </a:graphic>
          </wp:inline>
        </w:drawing>
      </w:r>
    </w:p>
    <w:p w14:paraId="14D1DBBB" w14:textId="77777777" w:rsidR="006A1FD0" w:rsidRPr="00831007" w:rsidRDefault="006A1FD0" w:rsidP="00073F31">
      <w:pPr>
        <w:rPr>
          <w:rFonts w:ascii="Times New Roman" w:eastAsia="MS Mincho" w:hAnsi="Times New Roman" w:cs="Times New Roman"/>
          <w:highlight w:val="yellow"/>
          <w:lang w:eastAsia="ja-JP"/>
        </w:rPr>
      </w:pPr>
      <w:r w:rsidRPr="00831007">
        <w:rPr>
          <w:rFonts w:ascii="Times New Roman" w:eastAsia="MS Mincho" w:hAnsi="Times New Roman" w:cs="Times New Roman"/>
          <w:lang w:eastAsia="ja-JP"/>
        </w:rPr>
        <w:t xml:space="preserve">                                                                                                                              ∑Q=40lit/sec</w:t>
      </w:r>
    </w:p>
    <w:p w14:paraId="51E73F9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Table [3]:- Summary of the estimation &amp; measurement of minimum flow of the Laga abba oromo River.Hence the total minimum available measured water potential of the project using floating method is 40 lit/sec during the study period.</w:t>
      </w:r>
    </w:p>
    <w:p w14:paraId="2F7E8514" w14:textId="77777777" w:rsidR="006A1FD0" w:rsidRPr="00831007" w:rsidRDefault="006A1FD0" w:rsidP="00073F31">
      <w:pPr>
        <w:rPr>
          <w:rFonts w:ascii="Times New Roman" w:eastAsia="MS Mincho" w:hAnsi="Times New Roman" w:cs="Times New Roman"/>
          <w:u w:val="single"/>
          <w:lang w:eastAsia="ja-JP"/>
        </w:rPr>
      </w:pPr>
      <w:r w:rsidRPr="00831007">
        <w:rPr>
          <w:rFonts w:ascii="Times New Roman" w:eastAsia="MS Mincho" w:hAnsi="Times New Roman" w:cs="Times New Roman"/>
          <w:lang w:eastAsia="ja-JP"/>
        </w:rPr>
        <w:t>Since the measurement of this river lean flow was taken twice that is during this pre and detail study.</w:t>
      </w:r>
    </w:p>
    <w:p w14:paraId="23C41D38" w14:textId="77777777" w:rsidR="006A1FD0" w:rsidRPr="00831007" w:rsidRDefault="006A1FD0" w:rsidP="00073F31">
      <w:pPr>
        <w:rPr>
          <w:rFonts w:ascii="Times New Roman" w:eastAsia="MS Mincho" w:hAnsi="Times New Roman" w:cs="Times New Roman"/>
          <w:u w:val="single"/>
          <w:lang w:eastAsia="ja-JP"/>
        </w:rPr>
      </w:pPr>
      <w:r w:rsidRPr="00831007">
        <w:rPr>
          <w:rFonts w:ascii="Times New Roman" w:eastAsia="MS Mincho" w:hAnsi="Times New Roman" w:cs="Times New Roman"/>
          <w:lang w:eastAsia="ja-JP"/>
        </w:rPr>
        <w:t xml:space="preserve">(B) </w:t>
      </w:r>
      <w:r w:rsidRPr="00831007">
        <w:rPr>
          <w:rFonts w:ascii="Times New Roman" w:eastAsia="MS Mincho" w:hAnsi="Times New Roman" w:cs="Times New Roman"/>
          <w:u w:val="single"/>
          <w:lang w:eastAsia="ja-JP"/>
        </w:rPr>
        <w:t>Catchment yield</w:t>
      </w:r>
    </w:p>
    <w:p w14:paraId="35A1B5B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From Dr. Admasu’s case study the lean flow is;-</w:t>
      </w:r>
    </w:p>
    <w:p w14:paraId="17C565E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Q</w:t>
      </w:r>
      <w:r w:rsidRPr="00831007">
        <w:rPr>
          <w:rFonts w:ascii="Times New Roman" w:eastAsia="MS Mincho" w:hAnsi="Times New Roman" w:cs="Times New Roman"/>
          <w:vertAlign w:val="subscript"/>
          <w:lang w:eastAsia="ja-JP"/>
        </w:rPr>
        <w:t>L</w:t>
      </w:r>
      <w:r w:rsidRPr="00831007">
        <w:rPr>
          <w:rFonts w:ascii="Times New Roman" w:eastAsia="MS Mincho" w:hAnsi="Times New Roman" w:cs="Times New Roman"/>
          <w:lang w:eastAsia="ja-JP"/>
        </w:rPr>
        <w:t>=0.85*P*A</w:t>
      </w:r>
      <w:r w:rsidRPr="00831007">
        <w:rPr>
          <w:rFonts w:ascii="Times New Roman" w:eastAsia="MS Mincho" w:hAnsi="Times New Roman" w:cs="Times New Roman"/>
          <w:vertAlign w:val="superscript"/>
          <w:lang w:eastAsia="ja-JP"/>
        </w:rPr>
        <w:t>0.83</w:t>
      </w:r>
    </w:p>
    <w:p w14:paraId="0AE2434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Where, Q</w:t>
      </w:r>
      <w:r w:rsidRPr="00831007">
        <w:rPr>
          <w:rFonts w:ascii="Times New Roman" w:eastAsia="MS Mincho" w:hAnsi="Times New Roman" w:cs="Times New Roman"/>
          <w:vertAlign w:val="subscript"/>
          <w:lang w:eastAsia="ja-JP"/>
        </w:rPr>
        <w:t>L</w:t>
      </w:r>
      <w:r w:rsidRPr="00831007">
        <w:rPr>
          <w:rFonts w:ascii="Times New Roman" w:eastAsia="MS Mincho" w:hAnsi="Times New Roman" w:cs="Times New Roman"/>
          <w:lang w:eastAsia="ja-JP"/>
        </w:rPr>
        <w:t>= is estimated monthly stream flow (low flow) in mm</w:t>
      </w:r>
      <w:r w:rsidRPr="00831007">
        <w:rPr>
          <w:rFonts w:ascii="Times New Roman" w:eastAsia="MS Mincho" w:hAnsi="Times New Roman" w:cs="Times New Roman"/>
          <w:vertAlign w:val="superscript"/>
          <w:lang w:eastAsia="ja-JP"/>
        </w:rPr>
        <w:t>3</w:t>
      </w:r>
      <w:r w:rsidRPr="00831007">
        <w:rPr>
          <w:rFonts w:ascii="Times New Roman" w:eastAsia="MS Mincho" w:hAnsi="Times New Roman" w:cs="Times New Roman"/>
          <w:lang w:eastAsia="ja-JP"/>
        </w:rPr>
        <w:t>/month</w:t>
      </w:r>
    </w:p>
    <w:p w14:paraId="253AD847" w14:textId="77777777" w:rsidR="006A1FD0" w:rsidRPr="00831007" w:rsidRDefault="006A1FD0" w:rsidP="00073F31">
      <w:pPr>
        <w:rPr>
          <w:rFonts w:ascii="Times New Roman" w:eastAsia="MS Mincho" w:hAnsi="Times New Roman" w:cs="Times New Roman"/>
          <w:b/>
          <w:vertAlign w:val="superscript"/>
          <w:lang w:eastAsia="ja-JP"/>
        </w:rPr>
      </w:pPr>
      <w:r w:rsidRPr="00831007">
        <w:rPr>
          <w:rFonts w:ascii="Times New Roman" w:eastAsia="MS Mincho" w:hAnsi="Times New Roman" w:cs="Times New Roman"/>
          <w:lang w:eastAsia="ja-JP"/>
        </w:rPr>
        <w:t xml:space="preserve">       A= cathment area in Km</w:t>
      </w:r>
      <w:r w:rsidRPr="00831007">
        <w:rPr>
          <w:rFonts w:ascii="Times New Roman" w:eastAsia="MS Mincho" w:hAnsi="Times New Roman" w:cs="Times New Roman"/>
          <w:vertAlign w:val="superscript"/>
          <w:lang w:eastAsia="ja-JP"/>
        </w:rPr>
        <w:t>2</w:t>
      </w:r>
    </w:p>
    <w:p w14:paraId="5D87D01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P= Regional monthly flow ratio:-</w:t>
      </w:r>
    </w:p>
    <w:p w14:paraId="3E46FA5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=0.011(Region-16 according to hydrological classification of the country by Dr. Admasu Gebeyehu</w:t>
      </w:r>
    </w:p>
    <w:p w14:paraId="43FDC7D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Therefore Q</w:t>
      </w:r>
      <w:r w:rsidRPr="00831007">
        <w:rPr>
          <w:rFonts w:ascii="Times New Roman" w:eastAsia="MS Mincho" w:hAnsi="Times New Roman" w:cs="Times New Roman"/>
          <w:vertAlign w:val="subscript"/>
          <w:lang w:eastAsia="ja-JP"/>
        </w:rPr>
        <w:t>L</w:t>
      </w:r>
      <w:r w:rsidRPr="00831007">
        <w:rPr>
          <w:rFonts w:ascii="Times New Roman" w:eastAsia="MS Mincho" w:hAnsi="Times New Roman" w:cs="Times New Roman"/>
          <w:lang w:eastAsia="ja-JP"/>
        </w:rPr>
        <w:t>=0.85*0.011*23</w:t>
      </w:r>
      <w:r w:rsidRPr="00831007">
        <w:rPr>
          <w:rFonts w:ascii="Times New Roman" w:eastAsia="MS Mincho" w:hAnsi="Times New Roman" w:cs="Times New Roman"/>
          <w:vertAlign w:val="superscript"/>
          <w:lang w:eastAsia="ja-JP"/>
        </w:rPr>
        <w:t>0.83</w:t>
      </w:r>
      <w:r w:rsidRPr="00831007">
        <w:rPr>
          <w:rFonts w:ascii="Times New Roman" w:eastAsia="MS Mincho" w:hAnsi="Times New Roman" w:cs="Times New Roman"/>
          <w:lang w:eastAsia="ja-JP"/>
        </w:rPr>
        <w:t xml:space="preserve"> =0.1262 mm</w:t>
      </w:r>
      <w:r w:rsidRPr="00831007">
        <w:rPr>
          <w:rFonts w:ascii="Times New Roman" w:eastAsia="MS Mincho" w:hAnsi="Times New Roman" w:cs="Times New Roman"/>
          <w:vertAlign w:val="superscript"/>
          <w:lang w:eastAsia="ja-JP"/>
        </w:rPr>
        <w:t>3</w:t>
      </w:r>
      <w:r w:rsidRPr="00831007">
        <w:rPr>
          <w:rFonts w:ascii="Times New Roman" w:eastAsia="MS Mincho" w:hAnsi="Times New Roman" w:cs="Times New Roman"/>
          <w:lang w:eastAsia="ja-JP"/>
        </w:rPr>
        <w:t>/month =48.7 lit/sec</w:t>
      </w:r>
    </w:p>
    <w:p w14:paraId="79E8A22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u w:val="single"/>
          <w:lang w:eastAsia="ja-JP"/>
        </w:rPr>
        <w:t>[C]Monthly base flow estimation using Rain fall frequency</w:t>
      </w:r>
    </w:p>
    <w:p w14:paraId="6CA28A1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78E40B5D" wp14:editId="5F94DD61">
            <wp:extent cx="5724525" cy="1075798"/>
            <wp:effectExtent l="19050" t="0" r="9525"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724525" cy="1075798"/>
                    </a:xfrm>
                    <a:prstGeom prst="rect">
                      <a:avLst/>
                    </a:prstGeom>
                    <a:noFill/>
                    <a:ln w="9525">
                      <a:noFill/>
                      <a:miter lim="800000"/>
                      <a:headEnd/>
                      <a:tailEnd/>
                    </a:ln>
                  </pic:spPr>
                </pic:pic>
              </a:graphicData>
            </a:graphic>
          </wp:inline>
        </w:drawing>
      </w:r>
    </w:p>
    <w:p w14:paraId="3298640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Table [4]:- mean monthly RF &amp; monthly base flow</w:t>
      </w:r>
    </w:p>
    <w:p w14:paraId="1B415780" w14:textId="77777777" w:rsidR="006A1FD0" w:rsidRPr="00831007" w:rsidRDefault="006A1FD0" w:rsidP="00073F31">
      <w:pPr>
        <w:rPr>
          <w:rFonts w:ascii="Times New Roman" w:eastAsia="MS Mincho" w:hAnsi="Times New Roman" w:cs="Times New Roman"/>
          <w:lang w:eastAsia="ja-JP"/>
        </w:rPr>
      </w:pPr>
    </w:p>
    <w:p w14:paraId="34C69AE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noProof/>
          <w:lang w:eastAsia="zh-CN"/>
        </w:rPr>
        <w:lastRenderedPageBreak/>
        <w:drawing>
          <wp:inline distT="0" distB="0" distL="0" distR="0" wp14:anchorId="6CFDAFF9" wp14:editId="5B54C636">
            <wp:extent cx="4840829" cy="2144470"/>
            <wp:effectExtent l="57150" t="0" r="35971" b="46280"/>
            <wp:docPr id="6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3040E4" w14:textId="77777777" w:rsidR="006A1FD0" w:rsidRPr="00831007" w:rsidRDefault="006A1FD0" w:rsidP="00073F31">
      <w:pPr>
        <w:rPr>
          <w:rFonts w:ascii="Times New Roman" w:eastAsia="MS Mincho" w:hAnsi="Times New Roman" w:cs="Times New Roman"/>
          <w:b/>
          <w:lang w:eastAsia="ja-JP"/>
        </w:rPr>
      </w:pPr>
    </w:p>
    <w:p w14:paraId="5036498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Fig (4);-graphical representation of monthly mean RF &amp; base flow </w:t>
      </w:r>
    </w:p>
    <w:p w14:paraId="4DAFFD63"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As mentioned above the discharge obtained at the weir site is 40lit/sec using floating method and 48.7 lit/sec by catchment yield. </w:t>
      </w:r>
    </w:p>
    <w:p w14:paraId="7398990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Since as mentioned above our field visit is in the most driest month of the year and there is no recent rain fall contribution to become the base flow to be increased (delayed flow) and the measured discharge is not a combination of prompt inter flow and delayed flow. Therefore we decide that even if the measurement is taken twice (during pre feasibility &amp; this detail study) the direct base flow measurement is taken using floating method. So it is selected for the design.</w:t>
      </w:r>
    </w:p>
    <w:p w14:paraId="4033881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Thus the total estimated minimum flow will be </w:t>
      </w:r>
      <w:r w:rsidRPr="00831007">
        <w:rPr>
          <w:rFonts w:ascii="Times New Roman" w:eastAsia="MS Mincho" w:hAnsi="Times New Roman" w:cs="Times New Roman"/>
          <w:highlight w:val="darkGray"/>
          <w:lang w:eastAsia="ja-JP"/>
        </w:rPr>
        <w:t>40lit/sec</w:t>
      </w:r>
      <w:r w:rsidRPr="00831007">
        <w:rPr>
          <w:rFonts w:ascii="Times New Roman" w:eastAsia="MS Mincho" w:hAnsi="Times New Roman" w:cs="Times New Roman"/>
          <w:lang w:eastAsia="ja-JP"/>
        </w:rPr>
        <w:t xml:space="preserve"> from this total minimum flow by considering the downstream user’s about 15% of the discharge is supplied.</w:t>
      </w:r>
    </w:p>
    <w:p w14:paraId="13F9DA5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Therefore </w:t>
      </w:r>
      <w:r w:rsidRPr="00831007">
        <w:rPr>
          <w:rFonts w:ascii="Times New Roman" w:eastAsia="MS Mincho" w:hAnsi="Times New Roman" w:cs="Times New Roman"/>
          <w:highlight w:val="darkGray"/>
          <w:lang w:eastAsia="ja-JP"/>
        </w:rPr>
        <w:t>34lit/sec</w:t>
      </w:r>
      <w:r w:rsidRPr="00831007">
        <w:rPr>
          <w:rFonts w:ascii="Times New Roman" w:eastAsia="MS Mincho" w:hAnsi="Times New Roman" w:cs="Times New Roman"/>
          <w:lang w:eastAsia="ja-JP"/>
        </w:rPr>
        <w:t xml:space="preserve"> of water is implemented for the design &amp; used by upper &amp; middle catchment farm hoods by this irrigation scheme as it studied.</w:t>
      </w:r>
    </w:p>
    <w:p w14:paraId="733AF81A" w14:textId="77777777" w:rsidR="006A1FD0" w:rsidRPr="00F259F5" w:rsidRDefault="006A1FD0" w:rsidP="00073F31">
      <w:pPr>
        <w:pStyle w:val="Heading22"/>
        <w:spacing w:line="360" w:lineRule="auto"/>
        <w:rPr>
          <w:rFonts w:ascii="Times New Roman" w:hAnsi="Times New Roman" w:cs="Times New Roman"/>
          <w:lang w:eastAsia="nl-NL"/>
          <w14:shadow w14:blurRad="50800" w14:dist="38100" w14:dir="2700000" w14:sx="100000" w14:sy="100000" w14:kx="0" w14:ky="0" w14:algn="tl">
            <w14:srgbClr w14:val="000000">
              <w14:alpha w14:val="60000"/>
            </w14:srgbClr>
          </w14:shadow>
        </w:rPr>
      </w:pPr>
      <w:bookmarkStart w:id="541" w:name="_Toc420466263"/>
      <w:bookmarkStart w:id="542" w:name="_Toc470765707"/>
      <w:r w:rsidRPr="00F259F5">
        <w:rPr>
          <w:rFonts w:ascii="Times New Roman" w:hAnsi="Times New Roman" w:cs="Times New Roman"/>
          <w:lang w:eastAsia="nl-NL"/>
          <w14:shadow w14:blurRad="50800" w14:dist="38100" w14:dir="2700000" w14:sx="100000" w14:sy="100000" w14:kx="0" w14:ky="0" w14:algn="tl">
            <w14:srgbClr w14:val="000000">
              <w14:alpha w14:val="60000"/>
            </w14:srgbClr>
          </w14:shadow>
        </w:rPr>
        <w:t>5.6Irrigation demand and potential</w:t>
      </w:r>
      <w:bookmarkEnd w:id="541"/>
      <w:bookmarkEnd w:id="542"/>
    </w:p>
    <w:p w14:paraId="384CE0E0" w14:textId="77777777" w:rsidR="006A1FD0" w:rsidRPr="00831007" w:rsidRDefault="006A1FD0" w:rsidP="00073F31">
      <w:pPr>
        <w:rPr>
          <w:rFonts w:ascii="Times New Roman" w:hAnsi="Times New Roman" w:cs="Times New Roman"/>
          <w:b/>
          <w:lang w:eastAsia="ja-JP"/>
        </w:rPr>
      </w:pPr>
      <w:r w:rsidRPr="00831007">
        <w:rPr>
          <w:rFonts w:ascii="Times New Roman" w:hAnsi="Times New Roman" w:cs="Times New Roman"/>
          <w:lang w:eastAsia="ja-JP"/>
        </w:rPr>
        <w:t xml:space="preserve"> The potential irrigable land on laga abba oromo site can be as high as </w:t>
      </w:r>
      <w:r w:rsidRPr="00831007">
        <w:rPr>
          <w:rFonts w:ascii="Times New Roman" w:hAnsi="Times New Roman" w:cs="Times New Roman"/>
          <w:highlight w:val="yellow"/>
          <w:lang w:eastAsia="ja-JP"/>
        </w:rPr>
        <w:t>150ha</w:t>
      </w:r>
      <w:r w:rsidRPr="00831007">
        <w:rPr>
          <w:rFonts w:ascii="Times New Roman" w:hAnsi="Times New Roman" w:cs="Times New Roman"/>
          <w:lang w:eastAsia="ja-JP"/>
        </w:rPr>
        <w:t xml:space="preserve">. Out of this </w:t>
      </w:r>
      <w:r w:rsidRPr="00831007">
        <w:rPr>
          <w:rFonts w:ascii="Times New Roman" w:hAnsi="Times New Roman" w:cs="Times New Roman"/>
          <w:highlight w:val="yellow"/>
          <w:lang w:eastAsia="ja-JP"/>
        </w:rPr>
        <w:t>56.5ha</w:t>
      </w:r>
      <w:r w:rsidRPr="00831007">
        <w:rPr>
          <w:rFonts w:ascii="Times New Roman" w:hAnsi="Times New Roman" w:cs="Times New Roman"/>
          <w:lang w:eastAsia="ja-JP"/>
        </w:rPr>
        <w:t xml:space="preserve"> is planned for this upgrade irrigation scheme.</w:t>
      </w:r>
    </w:p>
    <w:p w14:paraId="785BCCB6" w14:textId="77777777" w:rsidR="006A1FD0" w:rsidRPr="00831007" w:rsidRDefault="006A1FD0" w:rsidP="00073F31">
      <w:pPr>
        <w:rPr>
          <w:rFonts w:ascii="Times New Roman" w:hAnsi="Times New Roman" w:cs="Times New Roman"/>
          <w:b/>
          <w:lang w:eastAsia="ja-JP"/>
        </w:rPr>
      </w:pPr>
      <w:r w:rsidRPr="00831007">
        <w:rPr>
          <w:rFonts w:ascii="Times New Roman" w:hAnsi="Times New Roman" w:cs="Times New Roman"/>
          <w:lang w:eastAsia="ja-JP"/>
        </w:rPr>
        <w:t>The demand for irrigation is dependent on the crop water requirement which is in turn a function of cropping pattern, crop type, cropping schedule, climatic factors and so on.</w:t>
      </w:r>
    </w:p>
    <w:p w14:paraId="74C94C1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For 100 % cropping intensity and 50% over all irrigation efficiency summery of monthly crop water requirement in l/s/ha as calculated in irrigation agronomy section is 1.81</w:t>
      </w:r>
    </w:p>
    <w:p w14:paraId="6977FC05" w14:textId="77777777" w:rsidR="006A1FD0" w:rsidRPr="00831007" w:rsidRDefault="006A1FD0" w:rsidP="00073F31">
      <w:pPr>
        <w:pStyle w:val="Heading22"/>
        <w:spacing w:line="360" w:lineRule="auto"/>
        <w:rPr>
          <w:rFonts w:ascii="Times New Roman" w:hAnsi="Times New Roman" w:cs="Times New Roman"/>
          <w:lang w:eastAsia="nl-NL"/>
        </w:rPr>
      </w:pPr>
      <w:bookmarkStart w:id="543" w:name="_Toc420466264"/>
      <w:bookmarkStart w:id="544" w:name="_Toc470765708"/>
      <w:r w:rsidRPr="00831007">
        <w:rPr>
          <w:rFonts w:ascii="Times New Roman" w:eastAsiaTheme="minorHAnsi" w:hAnsi="Times New Roman" w:cs="Times New Roman"/>
          <w:lang w:eastAsia="nl-NL"/>
        </w:rPr>
        <w:t xml:space="preserve">5.7 </w:t>
      </w:r>
      <w:r w:rsidRPr="00831007">
        <w:rPr>
          <w:rFonts w:ascii="Times New Roman" w:hAnsi="Times New Roman" w:cs="Times New Roman"/>
          <w:lang w:eastAsia="nl-NL"/>
        </w:rPr>
        <w:t>Water Planning</w:t>
      </w:r>
      <w:bookmarkEnd w:id="543"/>
      <w:bookmarkEnd w:id="544"/>
    </w:p>
    <w:p w14:paraId="3B0C2F8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ultimate goal of water planning (water budget analysis is to estimate the shortage or surplus of the water resource from which irrigation is planned. Such planning should be with respect to irrigation potential, irrigation system demand, upstream and downstream user’s right that brings a project in to sound irrigation development unit.</w:t>
      </w:r>
    </w:p>
    <w:p w14:paraId="5D88DEA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lastRenderedPageBreak/>
        <w:t xml:space="preserve">  In the project area, the potential land to be developed by irrigation is about 56.5ha. From agronomy the water duty of the site is 1.81 L/s/ha. </w:t>
      </w:r>
    </w:p>
    <w:p w14:paraId="66D1BF58" w14:textId="77777777" w:rsidR="006A1FD0" w:rsidRPr="00831007" w:rsidRDefault="006A1FD0" w:rsidP="00073F31">
      <w:pPr>
        <w:rPr>
          <w:rFonts w:ascii="Times New Roman" w:eastAsia="MS Mincho" w:hAnsi="Times New Roman" w:cs="Times New Roman"/>
          <w:b/>
          <w:lang w:eastAsia="ja-JP"/>
        </w:rPr>
      </w:pPr>
    </w:p>
    <w:p w14:paraId="17A692A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As observation during field visit shows, there were traditional irrigation systems seen at both upstream and downstream. </w:t>
      </w:r>
    </w:p>
    <w:p w14:paraId="6C54B18F" w14:textId="77777777" w:rsidR="006A1FD0" w:rsidRPr="00831007" w:rsidRDefault="006A1FD0" w:rsidP="00073F31">
      <w:pPr>
        <w:rPr>
          <w:rFonts w:ascii="Times New Roman" w:eastAsia="MS Mincho" w:hAnsi="Times New Roman" w:cs="Times New Roman"/>
          <w:b/>
          <w:lang w:eastAsia="ja-JP"/>
        </w:rPr>
      </w:pPr>
    </w:p>
    <w:p w14:paraId="082CB13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u w:val="single"/>
          <w:lang w:eastAsia="ja-JP"/>
        </w:rPr>
        <w:t xml:space="preserve">WATER BUDGET </w:t>
      </w:r>
    </w:p>
    <w:p w14:paraId="35964A3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For further hydrological information about the Laga Abba Oromo River, it is not gauged either at the head or at the footer of the proposed site. In order to explain (describe) this river morphology of water resource characteristics the river is perennial that flows continually all over the year &amp; there are perennial and intermittent rivers and springs of tributaries those recharge the main river. </w:t>
      </w:r>
    </w:p>
    <w:p w14:paraId="61A905C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[I] </w:t>
      </w:r>
      <w:r w:rsidRPr="00831007">
        <w:rPr>
          <w:rFonts w:ascii="Times New Roman" w:eastAsia="MS Mincho" w:hAnsi="Times New Roman" w:cs="Times New Roman"/>
          <w:u w:val="single"/>
          <w:lang w:eastAsia="ja-JP"/>
        </w:rPr>
        <w:t>Water balance analysis</w:t>
      </w:r>
    </w:p>
    <w:p w14:paraId="2C4F842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For the downstream users as mentioned above there are small springs and also there is a tributary river. And also additionally by taking consideration for their cattle &amp; other uses from the measured total minimum flow 15 % of the discharge is released and 85 % of the total measured discharge is implemented for the design. Form the total water shed area the expected volume of water is about </w:t>
      </w:r>
      <w:r w:rsidRPr="00831007">
        <w:rPr>
          <w:rFonts w:ascii="Times New Roman" w:eastAsia="MS Mincho" w:hAnsi="Times New Roman" w:cs="Times New Roman"/>
          <w:u w:val="single"/>
          <w:lang w:eastAsia="ja-JP"/>
        </w:rPr>
        <w:t>21,905,200 m</w:t>
      </w:r>
      <w:r w:rsidRPr="00831007">
        <w:rPr>
          <w:rFonts w:ascii="Times New Roman" w:eastAsia="MS Mincho" w:hAnsi="Times New Roman" w:cs="Times New Roman"/>
          <w:u w:val="single"/>
          <w:vertAlign w:val="superscript"/>
          <w:lang w:eastAsia="ja-JP"/>
        </w:rPr>
        <w:t>3</w:t>
      </w:r>
      <w:r w:rsidRPr="00831007">
        <w:rPr>
          <w:rFonts w:ascii="Times New Roman" w:eastAsia="MS Mincho" w:hAnsi="Times New Roman" w:cs="Times New Roman"/>
          <w:lang w:eastAsia="ja-JP"/>
        </w:rPr>
        <w:t xml:space="preserve"> (21.905Mm</w:t>
      </w:r>
      <w:r w:rsidRPr="00831007">
        <w:rPr>
          <w:rFonts w:ascii="Times New Roman" w:eastAsia="MS Mincho" w:hAnsi="Times New Roman" w:cs="Times New Roman"/>
          <w:vertAlign w:val="superscript"/>
          <w:lang w:eastAsia="ja-JP"/>
        </w:rPr>
        <w:t>3</w:t>
      </w:r>
      <w:r w:rsidRPr="00831007">
        <w:rPr>
          <w:rFonts w:ascii="Times New Roman" w:eastAsia="MS Mincho" w:hAnsi="Times New Roman" w:cs="Times New Roman"/>
          <w:lang w:eastAsia="ja-JP"/>
        </w:rPr>
        <w:t>) of runoff per annul. Therefore by taking the consideration for their cattle water demand consumption of this project area in both kebeles will be mentioned as;-</w:t>
      </w:r>
    </w:p>
    <w:p w14:paraId="018E86D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5E44EF0A" wp14:editId="15934247">
            <wp:extent cx="5725533" cy="2269864"/>
            <wp:effectExtent l="19050" t="0" r="8517"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729597" cy="2271475"/>
                    </a:xfrm>
                    <a:prstGeom prst="rect">
                      <a:avLst/>
                    </a:prstGeom>
                    <a:noFill/>
                    <a:ln w="9525">
                      <a:noFill/>
                      <a:miter lim="800000"/>
                      <a:headEnd/>
                      <a:tailEnd/>
                    </a:ln>
                  </pic:spPr>
                </pic:pic>
              </a:graphicData>
            </a:graphic>
          </wp:inline>
        </w:drawing>
      </w:r>
    </w:p>
    <w:p w14:paraId="53D8C84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Table [5]:-description of cattle water demand consumption</w:t>
      </w:r>
    </w:p>
    <w:p w14:paraId="3E88B053"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Since as mentioned above from the total minimum flow 15% is released that is about 518400 lit/day relatively their cattle wants about 182738 lit/day. </w:t>
      </w:r>
    </w:p>
    <w:p w14:paraId="1CE1459C" w14:textId="77777777" w:rsidR="006A1FD0" w:rsidRPr="00831007" w:rsidRDefault="006A1FD0" w:rsidP="00073F31">
      <w:pPr>
        <w:rPr>
          <w:rFonts w:ascii="Times New Roman" w:eastAsia="MS Mincho" w:hAnsi="Times New Roman" w:cs="Times New Roman"/>
          <w:b/>
          <w:lang w:eastAsia="ja-JP"/>
        </w:rPr>
      </w:pPr>
    </w:p>
    <w:p w14:paraId="093822E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(A) </w:t>
      </w:r>
      <w:r w:rsidRPr="00831007">
        <w:rPr>
          <w:rFonts w:ascii="Times New Roman" w:eastAsia="MS Mincho" w:hAnsi="Times New Roman" w:cs="Times New Roman"/>
          <w:u w:val="single"/>
          <w:lang w:eastAsia="ja-JP"/>
        </w:rPr>
        <w:t>SURFACE WATER</w:t>
      </w:r>
    </w:p>
    <w:p w14:paraId="499FB85B" w14:textId="77777777" w:rsidR="006A1FD0" w:rsidRPr="00831007" w:rsidRDefault="006A1FD0" w:rsidP="00073F31">
      <w:pPr>
        <w:rPr>
          <w:rFonts w:ascii="Times New Roman" w:eastAsia="MS Mincho" w:hAnsi="Times New Roman" w:cs="Times New Roman"/>
          <w:b/>
          <w:highlight w:val="yellow"/>
          <w:lang w:eastAsia="ja-JP"/>
        </w:rPr>
      </w:pPr>
      <w:r w:rsidRPr="00831007">
        <w:rPr>
          <w:rFonts w:ascii="Times New Roman" w:eastAsia="MS Mincho" w:hAnsi="Times New Roman" w:cs="Times New Roman"/>
          <w:lang w:eastAsia="ja-JP"/>
        </w:rPr>
        <w:t>Hence the area has long precipitation and high rain fall as observed from the meteorological data, the project area is characterized by sufficient rain fall amount.</w:t>
      </w:r>
    </w:p>
    <w:p w14:paraId="0F705CF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lastRenderedPageBreak/>
        <w:t>Since this area has sufficient rain fall amount that has a great contribution for recharge this river.Also this river is coming to this project site after traveling about 7km and it gets many springs and tributaries that recharge the Laga Abba Oromo River as one can understood from the topographic map. Those tributaries are perennial and intermittent those recharge the main river all over the year.</w:t>
      </w:r>
    </w:p>
    <w:p w14:paraId="64AC3F42"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Therefore this all have a great contribution for having a good surface water resource to the project area.</w:t>
      </w:r>
    </w:p>
    <w:p w14:paraId="3F03AFA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(B) </w:t>
      </w:r>
      <w:r w:rsidRPr="00831007">
        <w:rPr>
          <w:rFonts w:ascii="Times New Roman" w:eastAsia="MS Mincho" w:hAnsi="Times New Roman" w:cs="Times New Roman"/>
          <w:u w:val="single"/>
          <w:lang w:eastAsia="ja-JP"/>
        </w:rPr>
        <w:t>GROUND WATER</w:t>
      </w:r>
    </w:p>
    <w:p w14:paraId="0B7669F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The high precipitation period of the area has a good contribution to the local ground water reservoir. Although the area has tributaries that is added to the Main River and drainage part that is discharged around the area. Moreover as mentioned above there are different perennial and seasonal spring that are discharged around the area. But from the local farmers’ information, the physical observation of the general geological feature and topography around the project area and the test pits the ground water table will be expected as at shallow depth.                 </w:t>
      </w:r>
    </w:p>
    <w:p w14:paraId="58CD0452"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545" w:name="_Toc420466265"/>
      <w:bookmarkStart w:id="546" w:name="_Toc470765709"/>
      <w:r w:rsidRPr="00831007">
        <w:rPr>
          <w:rFonts w:ascii="Times New Roman" w:eastAsia="MS Mincho" w:hAnsi="Times New Roman" w:cs="Times New Roman"/>
          <w:lang w:eastAsia="ja-JP"/>
        </w:rPr>
        <w:t>5.9 DESIGN FLOOD ANALYSIS</w:t>
      </w:r>
      <w:bookmarkEnd w:id="545"/>
      <w:bookmarkEnd w:id="546"/>
    </w:p>
    <w:p w14:paraId="4C2BAFD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Design flood analysis is the flood discharge adopted for the sake of design of a hydraulic structure with its safety to be highly structured, by taking careful consideration of hydrologic condition. This is the highest flood expected in return period of design interest here 50 years return period is used for weir design. The project design flood is used for the design against failure. It is determined by estimating the run off that result on occurrence of the design storm based on the meteorological factors. This hydro meteorological approach is necessary because of stream records are often not available.   </w:t>
      </w:r>
    </w:p>
    <w:p w14:paraId="43054363"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u w:val="single"/>
          <w:lang w:eastAsia="ja-JP"/>
        </w:rPr>
        <w:t>COMPOSITE HYDROGRAPH METHOD</w:t>
      </w:r>
    </w:p>
    <w:p w14:paraId="3BF711F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[I] </w:t>
      </w:r>
      <w:r w:rsidRPr="00831007">
        <w:rPr>
          <w:rFonts w:ascii="Times New Roman" w:eastAsia="MS Mincho" w:hAnsi="Times New Roman" w:cs="Times New Roman"/>
          <w:u w:val="single"/>
          <w:lang w:eastAsia="ja-JP"/>
        </w:rPr>
        <w:t>PROBABLE MAXIMUM FLOOD ESTIMATION BY STATISTICAL METHOD</w:t>
      </w:r>
    </w:p>
    <w:p w14:paraId="10792B3E"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[A]</w:t>
      </w:r>
      <w:r w:rsidRPr="00831007">
        <w:rPr>
          <w:rFonts w:ascii="Times New Roman" w:eastAsia="MS Mincho" w:hAnsi="Times New Roman" w:cs="Times New Roman"/>
          <w:u w:val="single"/>
          <w:lang w:eastAsia="ja-JP"/>
        </w:rPr>
        <w:t>Maximum one day RF historical data</w:t>
      </w:r>
    </w:p>
    <w:p w14:paraId="137C9C54" w14:textId="77777777" w:rsidR="006A1FD0" w:rsidRPr="00831007" w:rsidRDefault="006A1FD0" w:rsidP="00073F31">
      <w:pPr>
        <w:rPr>
          <w:rFonts w:ascii="Times New Roman" w:eastAsia="MS Mincho" w:hAnsi="Times New Roman" w:cs="Times New Roman"/>
          <w:b/>
          <w:i/>
          <w:lang w:eastAsia="ja-JP"/>
        </w:rPr>
      </w:pPr>
      <w:r w:rsidRPr="00831007">
        <w:rPr>
          <w:rFonts w:ascii="Times New Roman" w:eastAsia="MS Mincho" w:hAnsi="Times New Roman" w:cs="Times New Roman"/>
          <w:lang w:eastAsia="ja-JP"/>
        </w:rPr>
        <w:t xml:space="preserve">The maximum one day RF historical data is taken from </w:t>
      </w:r>
      <w:r w:rsidRPr="00831007">
        <w:rPr>
          <w:rFonts w:ascii="Times New Roman" w:eastAsia="MS Mincho" w:hAnsi="Times New Roman" w:cs="Times New Roman"/>
          <w:u w:val="single"/>
          <w:lang w:eastAsia="ja-JP"/>
        </w:rPr>
        <w:t>Shambo</w:t>
      </w:r>
      <w:r w:rsidRPr="00831007">
        <w:rPr>
          <w:rFonts w:ascii="Times New Roman" w:eastAsia="MS Mincho" w:hAnsi="Times New Roman" w:cs="Times New Roman"/>
          <w:lang w:eastAsia="ja-JP"/>
        </w:rPr>
        <w:t xml:space="preserve"> meteorological station</w:t>
      </w:r>
      <w:r w:rsidRPr="00831007">
        <w:rPr>
          <w:rFonts w:ascii="Times New Roman" w:eastAsia="MS Mincho" w:hAnsi="Times New Roman" w:cs="Times New Roman"/>
          <w:i/>
          <w:lang w:eastAsia="ja-JP"/>
        </w:rPr>
        <w:t xml:space="preserve">. </w:t>
      </w:r>
    </w:p>
    <w:p w14:paraId="2E85FBD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 location of this meteorological station is at 9</w:t>
      </w:r>
      <w:r w:rsidRPr="00831007">
        <w:rPr>
          <w:rFonts w:ascii="Times New Roman" w:eastAsia="MS Mincho" w:hAnsi="Times New Roman" w:cs="Times New Roman"/>
          <w:vertAlign w:val="superscript"/>
          <w:lang w:eastAsia="ja-JP"/>
        </w:rPr>
        <w:t>0</w:t>
      </w:r>
      <w:r w:rsidRPr="00831007">
        <w:rPr>
          <w:rFonts w:ascii="Times New Roman" w:eastAsia="MS Mincho" w:hAnsi="Times New Roman" w:cs="Times New Roman"/>
          <w:lang w:eastAsia="ja-JP"/>
        </w:rPr>
        <w:t>34’07’’N latitude&amp; 37</w:t>
      </w:r>
      <w:r w:rsidRPr="00831007">
        <w:rPr>
          <w:rFonts w:ascii="Times New Roman" w:eastAsia="MS Mincho" w:hAnsi="Times New Roman" w:cs="Times New Roman"/>
          <w:vertAlign w:val="superscript"/>
          <w:lang w:eastAsia="ja-JP"/>
        </w:rPr>
        <w:t>0</w:t>
      </w:r>
      <w:r w:rsidRPr="00831007">
        <w:rPr>
          <w:rFonts w:ascii="Times New Roman" w:eastAsia="MS Mincho" w:hAnsi="Times New Roman" w:cs="Times New Roman"/>
          <w:lang w:eastAsia="ja-JP"/>
        </w:rPr>
        <w:t xml:space="preserve">06’35’’E longitude with an altitude of </w:t>
      </w:r>
      <w:r w:rsidRPr="00831007">
        <w:rPr>
          <w:rFonts w:ascii="Times New Roman" w:eastAsia="MS Mincho" w:hAnsi="Times New Roman" w:cs="Times New Roman"/>
          <w:highlight w:val="yellow"/>
          <w:lang w:eastAsia="ja-JP"/>
        </w:rPr>
        <w:t>2400</w:t>
      </w:r>
      <w:r w:rsidRPr="00831007">
        <w:rPr>
          <w:rFonts w:ascii="Times New Roman" w:eastAsia="MS Mincho" w:hAnsi="Times New Roman" w:cs="Times New Roman"/>
          <w:lang w:eastAsia="ja-JP"/>
        </w:rPr>
        <w:t xml:space="preserve"> m.a.s.l that have about</w:t>
      </w:r>
      <w:r w:rsidRPr="00831007">
        <w:rPr>
          <w:rFonts w:ascii="Times New Roman" w:eastAsia="MS Mincho" w:hAnsi="Times New Roman" w:cs="Times New Roman"/>
          <w:highlight w:val="yellow"/>
          <w:lang w:eastAsia="ja-JP"/>
        </w:rPr>
        <w:t>114km</w:t>
      </w:r>
      <w:r w:rsidRPr="00831007">
        <w:rPr>
          <w:rFonts w:ascii="Times New Roman" w:eastAsia="MS Mincho" w:hAnsi="Times New Roman" w:cs="Times New Roman"/>
          <w:lang w:eastAsia="ja-JP"/>
        </w:rPr>
        <w:t xml:space="preserve"> air distance from the project area. </w:t>
      </w:r>
    </w:p>
    <w:p w14:paraId="651B18DB"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Since there is no recent daily max RF recorded data but for estimation we use the past 38 years [1969-2006 E.C] recorded data. </w:t>
      </w:r>
    </w:p>
    <w:p w14:paraId="5B957AC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 recorded data of max 24 hr RF data is for 36 years [1969-2006] for this estimation and arranged in decreasing order for storm analysis &amp; expressed in [mm] as follows;-</w:t>
      </w:r>
    </w:p>
    <w:p w14:paraId="1093E96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lastRenderedPageBreak/>
        <w:drawing>
          <wp:inline distT="0" distB="0" distL="0" distR="0" wp14:anchorId="4D6269FF" wp14:editId="53892B0F">
            <wp:extent cx="6069778" cy="6874137"/>
            <wp:effectExtent l="19050" t="0" r="7172"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6079071" cy="6884662"/>
                    </a:xfrm>
                    <a:prstGeom prst="rect">
                      <a:avLst/>
                    </a:prstGeom>
                    <a:noFill/>
                    <a:ln w="9525">
                      <a:noFill/>
                      <a:miter lim="800000"/>
                      <a:headEnd/>
                      <a:tailEnd/>
                    </a:ln>
                  </pic:spPr>
                </pic:pic>
              </a:graphicData>
            </a:graphic>
          </wp:inline>
        </w:drawing>
      </w:r>
    </w:p>
    <w:p w14:paraId="156CF3D9"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Table [6]:- Descriptions of Maximum one day RF historical data</w:t>
      </w:r>
    </w:p>
    <w:p w14:paraId="0FD39BD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u w:val="single"/>
          <w:lang w:eastAsia="ja-JP"/>
        </w:rPr>
        <w:t>N.B</w:t>
      </w:r>
      <w:r w:rsidRPr="00831007">
        <w:rPr>
          <w:rFonts w:ascii="Times New Roman" w:eastAsia="MS Mincho" w:hAnsi="Times New Roman" w:cs="Times New Roman"/>
          <w:lang w:eastAsia="ja-JP"/>
        </w:rPr>
        <w:t xml:space="preserve">:- Since there is only one rain fall gauge around the project area is used, the rain fall is applied over the entire area. So the average depth over a watershed area can be adjusted for the different size of a watershed by Areal Reduction Factor (ARF). </w:t>
      </w:r>
    </w:p>
    <w:p w14:paraId="440EFA1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Therefore the design rainfall values will be obtained by applying the area reduction factors (ARF). The factors are calculated using the following formula or using graph. </w:t>
      </w:r>
    </w:p>
    <w:p w14:paraId="0D9D6D3F" w14:textId="77777777" w:rsidR="006A1FD0" w:rsidRPr="00831007" w:rsidRDefault="006A1FD0" w:rsidP="00073F31">
      <w:pPr>
        <w:rPr>
          <w:rFonts w:ascii="Times New Roman" w:eastAsia="MS Mincho" w:hAnsi="Times New Roman" w:cs="Times New Roman"/>
          <w:lang w:eastAsia="ja-JP"/>
        </w:rPr>
      </w:pPr>
    </w:p>
    <w:p w14:paraId="6B74CD6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ARF = 1-0.044A</w:t>
      </w:r>
      <w:r w:rsidRPr="00831007">
        <w:rPr>
          <w:rFonts w:ascii="Times New Roman" w:eastAsia="MS Mincho" w:hAnsi="Times New Roman" w:cs="Times New Roman"/>
          <w:vertAlign w:val="superscript"/>
          <w:lang w:eastAsia="ja-JP"/>
        </w:rPr>
        <w:t>0.275</w:t>
      </w:r>
    </w:p>
    <w:p w14:paraId="7AF88EC7" w14:textId="77777777" w:rsidR="006A1FD0" w:rsidRPr="00831007" w:rsidRDefault="006A1FD0" w:rsidP="00073F31">
      <w:pPr>
        <w:rPr>
          <w:rFonts w:ascii="Times New Roman" w:eastAsia="MS Mincho" w:hAnsi="Times New Roman" w:cs="Times New Roman"/>
          <w:b/>
          <w:vertAlign w:val="superscript"/>
          <w:lang w:eastAsia="ja-JP"/>
        </w:rPr>
      </w:pPr>
      <w:r w:rsidRPr="00831007">
        <w:rPr>
          <w:rFonts w:ascii="Times New Roman" w:eastAsia="MS Mincho" w:hAnsi="Times New Roman" w:cs="Times New Roman"/>
          <w:lang w:eastAsia="ja-JP"/>
        </w:rPr>
        <w:lastRenderedPageBreak/>
        <w:t xml:space="preserve">            Where, A = catchment area in km</w:t>
      </w:r>
      <w:r w:rsidRPr="00831007">
        <w:rPr>
          <w:rFonts w:ascii="Times New Roman" w:eastAsia="MS Mincho" w:hAnsi="Times New Roman" w:cs="Times New Roman"/>
          <w:vertAlign w:val="superscript"/>
          <w:lang w:eastAsia="ja-JP"/>
        </w:rPr>
        <w:t>2</w:t>
      </w:r>
    </w:p>
    <w:p w14:paraId="2C8A687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ARF=Areal Reduction Factor </w:t>
      </w:r>
    </w:p>
    <w:p w14:paraId="54D7A1E2"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ARF = 1-0.044A</w:t>
      </w:r>
      <w:r w:rsidRPr="00831007">
        <w:rPr>
          <w:rFonts w:ascii="Times New Roman" w:eastAsia="MS Mincho" w:hAnsi="Times New Roman" w:cs="Times New Roman"/>
          <w:vertAlign w:val="superscript"/>
          <w:lang w:eastAsia="ja-JP"/>
        </w:rPr>
        <w:t>0.275</w:t>
      </w:r>
      <w:r w:rsidRPr="00831007">
        <w:rPr>
          <w:rFonts w:ascii="Times New Roman" w:eastAsia="MS Mincho" w:hAnsi="Times New Roman" w:cs="Times New Roman"/>
          <w:lang w:eastAsia="ja-JP"/>
        </w:rPr>
        <w:t xml:space="preserve"> = 1-0.044*23</w:t>
      </w:r>
      <w:r w:rsidRPr="00831007">
        <w:rPr>
          <w:rFonts w:ascii="Times New Roman" w:eastAsia="MS Mincho" w:hAnsi="Times New Roman" w:cs="Times New Roman"/>
          <w:vertAlign w:val="superscript"/>
          <w:lang w:eastAsia="ja-JP"/>
        </w:rPr>
        <w:t>0.275</w:t>
      </w:r>
      <w:r w:rsidRPr="00831007">
        <w:rPr>
          <w:rFonts w:ascii="Times New Roman" w:eastAsia="MS Mincho" w:hAnsi="Times New Roman" w:cs="Times New Roman"/>
          <w:lang w:eastAsia="ja-JP"/>
        </w:rPr>
        <w:t xml:space="preserve"> = 0.895 = 89.5%</w:t>
      </w:r>
    </w:p>
    <w:p w14:paraId="6F6A3B75" w14:textId="77777777" w:rsidR="006A1FD0" w:rsidRPr="00831007" w:rsidRDefault="006A1FD0" w:rsidP="00073F31">
      <w:pPr>
        <w:rPr>
          <w:rFonts w:ascii="Times New Roman" w:eastAsia="MS Mincho" w:hAnsi="Times New Roman" w:cs="Times New Roman"/>
          <w:b/>
          <w:lang w:eastAsia="ja-JP"/>
        </w:rPr>
      </w:pPr>
      <w:r w:rsidRPr="00831007">
        <w:rPr>
          <w:rFonts w:ascii="Times New Roman" w:hAnsi="Times New Roman" w:cs="Times New Roman"/>
          <w:lang w:eastAsia="ja-JP"/>
        </w:rPr>
        <w:t>ARF =</w:t>
      </w:r>
      <w:r w:rsidRPr="00831007">
        <w:rPr>
          <w:rFonts w:ascii="Times New Roman" w:eastAsia="MS Mincho" w:hAnsi="Times New Roman" w:cs="Times New Roman"/>
          <w:u w:val="single"/>
          <w:lang w:eastAsia="ja-JP"/>
        </w:rPr>
        <w:t>89.5</w:t>
      </w:r>
      <w:r w:rsidRPr="00831007">
        <w:rPr>
          <w:rFonts w:ascii="Times New Roman" w:eastAsia="MS Mincho" w:hAnsi="Times New Roman" w:cs="Times New Roman"/>
          <w:lang w:eastAsia="ja-JP"/>
        </w:rPr>
        <w:t>%</w:t>
      </w:r>
    </w:p>
    <w:p w14:paraId="5977E7F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 average rain fall depth over 23km</w:t>
      </w:r>
      <w:r w:rsidRPr="00831007">
        <w:rPr>
          <w:rFonts w:ascii="Times New Roman" w:eastAsia="MS Mincho" w:hAnsi="Times New Roman" w:cs="Times New Roman"/>
          <w:vertAlign w:val="superscript"/>
          <w:lang w:eastAsia="ja-JP"/>
        </w:rPr>
        <w:t>2</w:t>
      </w:r>
      <w:r w:rsidRPr="00831007">
        <w:rPr>
          <w:rFonts w:ascii="Times New Roman" w:eastAsia="MS Mincho" w:hAnsi="Times New Roman" w:cs="Times New Roman"/>
          <w:lang w:eastAsia="ja-JP"/>
        </w:rPr>
        <w:t xml:space="preserve"> would be 89.5% of 24-hour point rainfall which is 124.05mm. </w:t>
      </w:r>
    </w:p>
    <w:p w14:paraId="680B07A8"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Therefore, the design rainfall will be (0.895*124.08) =111.05mm=</w:t>
      </w:r>
      <w:r w:rsidRPr="00831007">
        <w:rPr>
          <w:rFonts w:ascii="Times New Roman" w:eastAsia="MS Mincho" w:hAnsi="Times New Roman" w:cs="Times New Roman"/>
          <w:u w:val="single"/>
          <w:lang w:eastAsia="ja-JP"/>
        </w:rPr>
        <w:t>111.05mm</w:t>
      </w:r>
    </w:p>
    <w:p w14:paraId="0A31ADD2" w14:textId="77777777" w:rsidR="006A1FD0" w:rsidRPr="00831007" w:rsidRDefault="006A1FD0" w:rsidP="00073F31">
      <w:pPr>
        <w:rPr>
          <w:rFonts w:ascii="Times New Roman" w:eastAsia="MS Mincho" w:hAnsi="Times New Roman" w:cs="Times New Roman"/>
          <w:lang w:eastAsia="ja-JP"/>
        </w:rPr>
      </w:pPr>
    </w:p>
    <w:p w14:paraId="2EE61972" w14:textId="77777777" w:rsidR="006A1FD0" w:rsidRPr="00831007" w:rsidRDefault="006A1FD0" w:rsidP="00073F31">
      <w:pPr>
        <w:rPr>
          <w:rFonts w:ascii="Times New Roman" w:eastAsia="MS Mincho" w:hAnsi="Times New Roman" w:cs="Times New Roman"/>
          <w:b/>
          <w:lang w:eastAsia="ja-JP"/>
        </w:rPr>
      </w:pPr>
    </w:p>
    <w:p w14:paraId="4C6B012E" w14:textId="77777777" w:rsidR="006A1FD0" w:rsidRPr="00831007" w:rsidRDefault="006A1FD0" w:rsidP="00073F31">
      <w:pPr>
        <w:rPr>
          <w:rFonts w:ascii="Times New Roman" w:eastAsia="MS Mincho" w:hAnsi="Times New Roman" w:cs="Times New Roman"/>
          <w:b/>
          <w:lang w:eastAsia="ja-JP"/>
        </w:rPr>
      </w:pPr>
    </w:p>
    <w:p w14:paraId="40192896" w14:textId="77777777" w:rsidR="006A1FD0" w:rsidRPr="00831007" w:rsidRDefault="006A1FD0" w:rsidP="00073F31">
      <w:pPr>
        <w:rPr>
          <w:rFonts w:ascii="Times New Roman" w:eastAsia="MS Mincho" w:hAnsi="Times New Roman" w:cs="Times New Roman"/>
          <w:b/>
          <w:lang w:eastAsia="ja-JP"/>
        </w:rPr>
      </w:pPr>
    </w:p>
    <w:p w14:paraId="2036EB65" w14:textId="77777777" w:rsidR="006A1FD0" w:rsidRPr="00831007" w:rsidRDefault="006A1FD0" w:rsidP="00073F31">
      <w:pPr>
        <w:rPr>
          <w:rFonts w:ascii="Times New Roman" w:eastAsia="MS Mincho" w:hAnsi="Times New Roman" w:cs="Times New Roman"/>
          <w:b/>
          <w:lang w:eastAsia="ja-JP"/>
        </w:rPr>
      </w:pPr>
    </w:p>
    <w:p w14:paraId="75F1408E" w14:textId="77777777" w:rsidR="006A1FD0" w:rsidRPr="00831007" w:rsidRDefault="006A1FD0" w:rsidP="00073F31">
      <w:pPr>
        <w:rPr>
          <w:rFonts w:ascii="Times New Roman" w:eastAsia="MS Mincho" w:hAnsi="Times New Roman" w:cs="Times New Roman"/>
          <w:b/>
          <w:lang w:eastAsia="ja-JP"/>
        </w:rPr>
      </w:pPr>
    </w:p>
    <w:p w14:paraId="434670A3" w14:textId="77777777" w:rsidR="006A1FD0" w:rsidRPr="00831007" w:rsidRDefault="006A1FD0" w:rsidP="00073F31">
      <w:pPr>
        <w:rPr>
          <w:rFonts w:ascii="Times New Roman" w:eastAsia="MS Mincho" w:hAnsi="Times New Roman" w:cs="Times New Roman"/>
          <w:b/>
          <w:lang w:eastAsia="ja-JP"/>
        </w:rPr>
      </w:pPr>
    </w:p>
    <w:p w14:paraId="005BEA2C" w14:textId="77777777" w:rsidR="006A1FD0" w:rsidRPr="00831007" w:rsidRDefault="006A1FD0" w:rsidP="00073F31">
      <w:pPr>
        <w:rPr>
          <w:rFonts w:ascii="Times New Roman" w:eastAsia="MS Mincho" w:hAnsi="Times New Roman" w:cs="Times New Roman"/>
          <w:b/>
          <w:lang w:eastAsia="ja-JP"/>
        </w:rPr>
      </w:pPr>
    </w:p>
    <w:p w14:paraId="61333C00" w14:textId="77777777" w:rsidR="006A1FD0" w:rsidRPr="00831007" w:rsidRDefault="006A1FD0" w:rsidP="00073F31">
      <w:pPr>
        <w:rPr>
          <w:rFonts w:ascii="Times New Roman" w:eastAsia="MS Mincho" w:hAnsi="Times New Roman" w:cs="Times New Roman"/>
          <w:b/>
          <w:lang w:eastAsia="ja-JP"/>
        </w:rPr>
      </w:pPr>
    </w:p>
    <w:p w14:paraId="0591B7AD" w14:textId="77777777" w:rsidR="006A1FD0" w:rsidRPr="00831007" w:rsidRDefault="006A1FD0" w:rsidP="00073F31">
      <w:pPr>
        <w:rPr>
          <w:rFonts w:ascii="Times New Roman" w:eastAsia="MS Mincho" w:hAnsi="Times New Roman" w:cs="Times New Roman"/>
          <w:b/>
          <w:lang w:eastAsia="ja-JP"/>
        </w:rPr>
      </w:pPr>
    </w:p>
    <w:p w14:paraId="42402A62" w14:textId="77777777" w:rsidR="006A1FD0" w:rsidRPr="00831007" w:rsidRDefault="006A1FD0" w:rsidP="00073F31">
      <w:pPr>
        <w:rPr>
          <w:rFonts w:ascii="Times New Roman" w:eastAsia="MS Mincho" w:hAnsi="Times New Roman" w:cs="Times New Roman"/>
          <w:b/>
          <w:lang w:eastAsia="ja-JP"/>
        </w:rPr>
      </w:pPr>
    </w:p>
    <w:p w14:paraId="32A6D6D5" w14:textId="77777777" w:rsidR="006A1FD0" w:rsidRPr="00831007" w:rsidRDefault="006A1FD0" w:rsidP="00073F31">
      <w:pPr>
        <w:rPr>
          <w:rFonts w:ascii="Times New Roman" w:eastAsia="MS Mincho" w:hAnsi="Times New Roman" w:cs="Times New Roman"/>
          <w:b/>
          <w:lang w:eastAsia="ja-JP"/>
        </w:rPr>
      </w:pPr>
    </w:p>
    <w:p w14:paraId="458C6C11" w14:textId="77777777" w:rsidR="006A1FD0" w:rsidRPr="00831007" w:rsidRDefault="006A1FD0" w:rsidP="00073F31">
      <w:pPr>
        <w:rPr>
          <w:rFonts w:ascii="Times New Roman" w:eastAsia="MS Mincho" w:hAnsi="Times New Roman" w:cs="Times New Roman"/>
          <w:b/>
          <w:lang w:eastAsia="ja-JP"/>
        </w:rPr>
      </w:pPr>
    </w:p>
    <w:p w14:paraId="371A94FA" w14:textId="77777777" w:rsidR="006A1FD0" w:rsidRPr="00831007" w:rsidRDefault="006A1FD0" w:rsidP="00073F31">
      <w:pPr>
        <w:rPr>
          <w:rFonts w:ascii="Times New Roman" w:eastAsia="MS Mincho" w:hAnsi="Times New Roman" w:cs="Times New Roman"/>
          <w:b/>
          <w:lang w:eastAsia="ja-JP"/>
        </w:rPr>
      </w:pPr>
    </w:p>
    <w:p w14:paraId="11D21BA1" w14:textId="77777777" w:rsidR="006A1FD0" w:rsidRPr="00831007" w:rsidRDefault="006A1FD0" w:rsidP="00073F31">
      <w:pPr>
        <w:rPr>
          <w:rFonts w:ascii="Times New Roman" w:eastAsia="MS Mincho" w:hAnsi="Times New Roman" w:cs="Times New Roman"/>
          <w:b/>
          <w:lang w:eastAsia="ja-JP"/>
        </w:rPr>
      </w:pPr>
    </w:p>
    <w:p w14:paraId="447ABD0A"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lastRenderedPageBreak/>
        <w:drawing>
          <wp:inline distT="0" distB="0" distL="0" distR="0" wp14:anchorId="5045CCF8" wp14:editId="20D51CDD">
            <wp:extent cx="6295689" cy="7508837"/>
            <wp:effectExtent l="1905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6295662" cy="7508805"/>
                    </a:xfrm>
                    <a:prstGeom prst="rect">
                      <a:avLst/>
                    </a:prstGeom>
                    <a:noFill/>
                    <a:ln w="9525">
                      <a:noFill/>
                      <a:miter lim="800000"/>
                      <a:headEnd/>
                      <a:tailEnd/>
                    </a:ln>
                  </pic:spPr>
                </pic:pic>
              </a:graphicData>
            </a:graphic>
          </wp:inline>
        </w:drawing>
      </w:r>
    </w:p>
    <w:p w14:paraId="33B3026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Table [7]; - Description of maximum 24 hr historical data with probability</w:t>
      </w:r>
    </w:p>
    <w:p w14:paraId="756FCDC1"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∑x = 1956.2                                                        ∑x</w:t>
      </w:r>
      <w:r w:rsidRPr="00831007">
        <w:rPr>
          <w:rFonts w:ascii="Times New Roman" w:eastAsia="MS Mincho" w:hAnsi="Times New Roman" w:cs="Times New Roman"/>
          <w:vertAlign w:val="superscript"/>
          <w:lang w:eastAsia="ja-JP"/>
        </w:rPr>
        <w:t>2</w:t>
      </w:r>
      <w:r w:rsidRPr="00831007">
        <w:rPr>
          <w:rFonts w:ascii="Times New Roman" w:eastAsia="MS Mincho" w:hAnsi="Times New Roman" w:cs="Times New Roman"/>
          <w:lang w:eastAsia="ja-JP"/>
        </w:rPr>
        <w:t xml:space="preserve"> =120248.15             </w:t>
      </w:r>
    </w:p>
    <w:p w14:paraId="5D3568FC" w14:textId="77777777" w:rsidR="006A1FD0" w:rsidRPr="00831007" w:rsidRDefault="006A1FD0" w:rsidP="00073F31">
      <w:pPr>
        <w:rPr>
          <w:rFonts w:ascii="Times New Roman" w:eastAsia="MS Mincho" w:hAnsi="Times New Roman" w:cs="Times New Roman"/>
          <w:color w:val="FF0000"/>
          <w:lang w:eastAsia="ja-JP"/>
        </w:rPr>
      </w:pPr>
      <w:r w:rsidRPr="00831007">
        <w:rPr>
          <w:rFonts w:ascii="Times New Roman" w:eastAsia="MS Mincho" w:hAnsi="Times New Roman" w:cs="Times New Roman"/>
          <w:lang w:eastAsia="ja-JP"/>
        </w:rPr>
        <w:t xml:space="preserve">    ∑X</w:t>
      </w:r>
      <w:r w:rsidRPr="00831007">
        <w:rPr>
          <w:rFonts w:ascii="Times New Roman" w:eastAsia="MS Mincho" w:hAnsi="Times New Roman" w:cs="Times New Roman"/>
          <w:vertAlign w:val="subscript"/>
          <w:lang w:eastAsia="ja-JP"/>
        </w:rPr>
        <w:t xml:space="preserve"> mean</w:t>
      </w:r>
      <w:r w:rsidRPr="00831007">
        <w:rPr>
          <w:rFonts w:ascii="Times New Roman" w:eastAsia="MS Mincho" w:hAnsi="Times New Roman" w:cs="Times New Roman"/>
          <w:lang w:eastAsia="ja-JP"/>
        </w:rPr>
        <w:softHyphen/>
        <w:t>= 51.48                                                    [∑X</w:t>
      </w:r>
      <w:r w:rsidRPr="00831007">
        <w:rPr>
          <w:rFonts w:ascii="Times New Roman" w:eastAsia="MS Mincho" w:hAnsi="Times New Roman" w:cs="Times New Roman"/>
          <w:vertAlign w:val="superscript"/>
          <w:lang w:eastAsia="ja-JP"/>
        </w:rPr>
        <w:t>2</w:t>
      </w:r>
      <w:r w:rsidRPr="00831007">
        <w:rPr>
          <w:rFonts w:ascii="Times New Roman" w:eastAsia="MS Mincho" w:hAnsi="Times New Roman" w:cs="Times New Roman"/>
          <w:lang w:eastAsia="ja-JP"/>
        </w:rPr>
        <w:t>] mean= 3164.425</w:t>
      </w:r>
    </w:p>
    <w:p w14:paraId="65097FC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[∑X </w:t>
      </w:r>
      <w:r w:rsidRPr="00831007">
        <w:rPr>
          <w:rFonts w:ascii="Times New Roman" w:eastAsia="MS Mincho" w:hAnsi="Times New Roman" w:cs="Times New Roman"/>
          <w:vertAlign w:val="subscript"/>
          <w:lang w:eastAsia="ja-JP"/>
        </w:rPr>
        <w:t>mean</w:t>
      </w:r>
      <w:r w:rsidRPr="00831007">
        <w:rPr>
          <w:rFonts w:ascii="Times New Roman" w:eastAsia="MS Mincho" w:hAnsi="Times New Roman" w:cs="Times New Roman"/>
          <w:lang w:eastAsia="ja-JP"/>
        </w:rPr>
        <w:t>]</w:t>
      </w:r>
      <w:r w:rsidRPr="00831007">
        <w:rPr>
          <w:rFonts w:ascii="Times New Roman" w:eastAsia="MS Mincho" w:hAnsi="Times New Roman" w:cs="Times New Roman"/>
          <w:vertAlign w:val="superscript"/>
          <w:lang w:eastAsia="ja-JP"/>
        </w:rPr>
        <w:t xml:space="preserve"> 2</w:t>
      </w:r>
      <w:r w:rsidRPr="00831007">
        <w:rPr>
          <w:rFonts w:ascii="Times New Roman" w:eastAsia="MS Mincho" w:hAnsi="Times New Roman" w:cs="Times New Roman"/>
          <w:lang w:eastAsia="ja-JP"/>
        </w:rPr>
        <w:t>=2650.08</w:t>
      </w:r>
    </w:p>
    <w:p w14:paraId="38772B1D"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 plotting position formula which has the following form was developed by Weiball;-</w:t>
      </w:r>
    </w:p>
    <w:p w14:paraId="4EBDD81E" w14:textId="77777777" w:rsidR="006A1FD0" w:rsidRPr="00831007" w:rsidRDefault="006A1FD0" w:rsidP="00073F31">
      <w:pPr>
        <w:rPr>
          <w:rFonts w:ascii="Times New Roman" w:eastAsia="MS Mincho" w:hAnsi="Times New Roman" w:cs="Times New Roman"/>
          <w:b/>
          <w:lang w:eastAsia="ja-JP"/>
        </w:rPr>
      </w:pPr>
    </w:p>
    <w:p w14:paraId="6418D5E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lastRenderedPageBreak/>
        <w:t>P</w:t>
      </w:r>
      <w:r w:rsidRPr="00831007">
        <w:rPr>
          <w:rFonts w:ascii="Times New Roman" w:eastAsia="MS Mincho" w:hAnsi="Times New Roman" w:cs="Times New Roman"/>
          <w:vertAlign w:val="subscript"/>
          <w:lang w:eastAsia="ja-JP"/>
        </w:rPr>
        <w:t>e</w:t>
      </w:r>
      <w:r w:rsidRPr="00831007">
        <w:rPr>
          <w:rFonts w:ascii="Times New Roman" w:eastAsia="MS Mincho" w:hAnsi="Times New Roman" w:cs="Times New Roman"/>
          <w:lang w:eastAsia="ja-JP"/>
        </w:rPr>
        <w:t xml:space="preserve"> (%) = [M/N+1]*100 see table [6] of (column 5) </w:t>
      </w:r>
    </w:p>
    <w:p w14:paraId="27D30B6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Where; - P</w:t>
      </w:r>
      <w:r w:rsidRPr="00831007">
        <w:rPr>
          <w:rFonts w:ascii="Times New Roman" w:eastAsia="MS Mincho" w:hAnsi="Times New Roman" w:cs="Times New Roman"/>
          <w:vertAlign w:val="subscript"/>
          <w:lang w:eastAsia="ja-JP"/>
        </w:rPr>
        <w:t xml:space="preserve">e </w:t>
      </w:r>
      <w:r w:rsidRPr="00831007">
        <w:rPr>
          <w:rFonts w:ascii="Times New Roman" w:eastAsia="MS Mincho" w:hAnsi="Times New Roman" w:cs="Times New Roman"/>
          <w:lang w:eastAsia="ja-JP"/>
        </w:rPr>
        <w:t>- the position of probability of accidence’s of the empirical points.</w:t>
      </w:r>
    </w:p>
    <w:p w14:paraId="666984B9"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M-rank number </w:t>
      </w:r>
    </w:p>
    <w:p w14:paraId="7915954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N-total number of observations     </w:t>
      </w:r>
    </w:p>
    <w:p w14:paraId="4C0CD075" w14:textId="77777777" w:rsidR="006A1FD0" w:rsidRPr="00831007" w:rsidRDefault="006A1FD0" w:rsidP="00073F31">
      <w:pPr>
        <w:rPr>
          <w:rFonts w:ascii="Times New Roman" w:eastAsia="MS Mincho" w:hAnsi="Times New Roman" w:cs="Times New Roman"/>
          <w:b/>
          <w:lang w:eastAsia="ja-JP"/>
        </w:rPr>
      </w:pPr>
    </w:p>
    <w:p w14:paraId="22A60886" w14:textId="77777777" w:rsidR="006A1FD0" w:rsidRPr="00831007" w:rsidRDefault="006A1FD0" w:rsidP="00073F31">
      <w:pPr>
        <w:rPr>
          <w:rFonts w:ascii="Times New Roman" w:eastAsia="MS Mincho" w:hAnsi="Times New Roman" w:cs="Times New Roman"/>
          <w:u w:val="single"/>
          <w:lang w:eastAsia="ja-JP"/>
        </w:rPr>
      </w:pPr>
      <w:r w:rsidRPr="00831007">
        <w:rPr>
          <w:rFonts w:ascii="Times New Roman" w:eastAsia="MS Mincho" w:hAnsi="Times New Roman" w:cs="Times New Roman"/>
          <w:lang w:eastAsia="ja-JP"/>
        </w:rPr>
        <w:t xml:space="preserve">[B] </w:t>
      </w:r>
      <w:r w:rsidRPr="00831007">
        <w:rPr>
          <w:rFonts w:ascii="Times New Roman" w:eastAsia="MS Mincho" w:hAnsi="Times New Roman" w:cs="Times New Roman"/>
          <w:u w:val="single"/>
          <w:lang w:eastAsia="ja-JP"/>
        </w:rPr>
        <w:t>RETURN PERIOD APPROACH</w:t>
      </w:r>
    </w:p>
    <w:p w14:paraId="56A1C55C" w14:textId="77777777" w:rsidR="006A1FD0" w:rsidRPr="00831007" w:rsidRDefault="006A1FD0" w:rsidP="00073F31">
      <w:pPr>
        <w:rPr>
          <w:rFonts w:ascii="Times New Roman" w:eastAsia="MS Mincho" w:hAnsi="Times New Roman" w:cs="Times New Roman"/>
          <w:u w:val="single"/>
          <w:lang w:eastAsia="ja-JP"/>
        </w:rPr>
      </w:pPr>
    </w:p>
    <w:p w14:paraId="171D3B9B" w14:textId="77777777" w:rsidR="006A1FD0" w:rsidRPr="00831007" w:rsidRDefault="006A1FD0" w:rsidP="00073F31">
      <w:pPr>
        <w:rPr>
          <w:rFonts w:ascii="Times New Roman" w:eastAsia="MS Mincho" w:hAnsi="Times New Roman" w:cs="Times New Roman"/>
          <w:u w:val="single"/>
          <w:lang w:eastAsia="ja-JP"/>
        </w:rPr>
      </w:pPr>
      <w:r w:rsidRPr="00831007">
        <w:rPr>
          <w:rFonts w:ascii="Times New Roman" w:eastAsia="MS Mincho" w:hAnsi="Times New Roman" w:cs="Times New Roman"/>
          <w:lang w:eastAsia="ja-JP"/>
        </w:rPr>
        <w:t xml:space="preserve">       [I] </w:t>
      </w:r>
      <w:r w:rsidRPr="00831007">
        <w:rPr>
          <w:rFonts w:ascii="Times New Roman" w:eastAsia="MS Mincho" w:hAnsi="Times New Roman" w:cs="Times New Roman"/>
          <w:u w:val="single"/>
          <w:lang w:eastAsia="ja-JP"/>
        </w:rPr>
        <w:t>Hydrologic Frequency Analysis</w:t>
      </w:r>
    </w:p>
    <w:p w14:paraId="57847356" w14:textId="77777777" w:rsidR="006A1FD0" w:rsidRPr="00831007" w:rsidRDefault="006A1FD0" w:rsidP="00073F31">
      <w:pPr>
        <w:rPr>
          <w:rFonts w:ascii="Times New Roman" w:eastAsia="MS Mincho" w:hAnsi="Times New Roman" w:cs="Times New Roman"/>
          <w:b/>
          <w:lang w:eastAsia="ja-JP"/>
        </w:rPr>
      </w:pPr>
    </w:p>
    <w:p w14:paraId="0F4995C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From the relation of the worst storm estimation with 50 years return period becomes as follows:-</w:t>
      </w:r>
    </w:p>
    <w:p w14:paraId="15034CC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 standard deviation of the series is:-</w:t>
      </w:r>
    </w:p>
    <w:p w14:paraId="3AA5608F" w14:textId="77777777" w:rsidR="006A1FD0" w:rsidRPr="00831007" w:rsidRDefault="006A1FD0" w:rsidP="00073F31">
      <w:pPr>
        <w:rPr>
          <w:rFonts w:ascii="Times New Roman" w:eastAsia="MS Mincho" w:hAnsi="Times New Roman" w:cs="Times New Roman"/>
          <w:b/>
          <w:vertAlign w:val="superscript"/>
          <w:lang w:eastAsia="ja-JP"/>
        </w:rPr>
      </w:pPr>
      <w:r w:rsidRPr="00831007">
        <w:rPr>
          <w:rFonts w:ascii="Times New Roman" w:eastAsia="MS Mincho" w:hAnsi="Times New Roman" w:cs="Times New Roman"/>
          <w:lang w:eastAsia="ja-JP"/>
        </w:rPr>
        <w:t xml:space="preserve">                             Sp= [(n/n-1) ([∑X</w:t>
      </w:r>
      <w:r w:rsidRPr="00831007">
        <w:rPr>
          <w:rFonts w:ascii="Times New Roman" w:eastAsia="MS Mincho" w:hAnsi="Times New Roman" w:cs="Times New Roman"/>
          <w:vertAlign w:val="superscript"/>
          <w:lang w:eastAsia="ja-JP"/>
        </w:rPr>
        <w:t>2</w:t>
      </w:r>
      <w:r w:rsidRPr="00831007">
        <w:rPr>
          <w:rFonts w:ascii="Times New Roman" w:eastAsia="MS Mincho" w:hAnsi="Times New Roman" w:cs="Times New Roman"/>
          <w:lang w:eastAsia="ja-JP"/>
        </w:rPr>
        <w:t xml:space="preserve">] mean-[∑X </w:t>
      </w:r>
      <w:r w:rsidRPr="00831007">
        <w:rPr>
          <w:rFonts w:ascii="Times New Roman" w:eastAsia="MS Mincho" w:hAnsi="Times New Roman" w:cs="Times New Roman"/>
          <w:vertAlign w:val="subscript"/>
          <w:lang w:eastAsia="ja-JP"/>
        </w:rPr>
        <w:t>mean</w:t>
      </w:r>
      <w:r w:rsidRPr="00831007">
        <w:rPr>
          <w:rFonts w:ascii="Times New Roman" w:eastAsia="MS Mincho" w:hAnsi="Times New Roman" w:cs="Times New Roman"/>
          <w:lang w:eastAsia="ja-JP"/>
        </w:rPr>
        <w:t>]</w:t>
      </w:r>
      <w:r w:rsidRPr="00831007">
        <w:rPr>
          <w:rFonts w:ascii="Times New Roman" w:eastAsia="MS Mincho" w:hAnsi="Times New Roman" w:cs="Times New Roman"/>
          <w:vertAlign w:val="superscript"/>
          <w:lang w:eastAsia="ja-JP"/>
        </w:rPr>
        <w:t xml:space="preserve"> 2</w:t>
      </w:r>
      <w:r w:rsidRPr="00831007">
        <w:rPr>
          <w:rFonts w:ascii="Times New Roman" w:eastAsia="MS Mincho" w:hAnsi="Times New Roman" w:cs="Times New Roman"/>
          <w:lang w:eastAsia="ja-JP"/>
        </w:rPr>
        <w:t>)]</w:t>
      </w:r>
      <w:r w:rsidRPr="00831007">
        <w:rPr>
          <w:rFonts w:ascii="Times New Roman" w:eastAsia="MS Mincho" w:hAnsi="Times New Roman" w:cs="Times New Roman"/>
          <w:vertAlign w:val="superscript"/>
          <w:lang w:eastAsia="ja-JP"/>
        </w:rPr>
        <w:t xml:space="preserve"> 1/2</w:t>
      </w:r>
      <w:r w:rsidRPr="00831007">
        <w:rPr>
          <w:rFonts w:ascii="Times New Roman" w:eastAsia="MS Mincho" w:hAnsi="Times New Roman" w:cs="Times New Roman"/>
          <w:lang w:eastAsia="ja-JP"/>
        </w:rPr>
        <w:t>= [(38/37) (2862.27-2397)]</w:t>
      </w:r>
      <w:r w:rsidRPr="00831007">
        <w:rPr>
          <w:rFonts w:ascii="Times New Roman" w:eastAsia="MS Mincho" w:hAnsi="Times New Roman" w:cs="Times New Roman"/>
          <w:vertAlign w:val="superscript"/>
          <w:lang w:eastAsia="ja-JP"/>
        </w:rPr>
        <w:t xml:space="preserve"> 1/2</w:t>
      </w:r>
    </w:p>
    <w:p w14:paraId="757627DC" w14:textId="77777777" w:rsidR="006A1FD0" w:rsidRPr="00831007" w:rsidRDefault="006A1FD0" w:rsidP="00073F31">
      <w:pPr>
        <w:rPr>
          <w:rFonts w:ascii="Times New Roman" w:eastAsia="MS Mincho" w:hAnsi="Times New Roman" w:cs="Times New Roman"/>
          <w:b/>
          <w:vertAlign w:val="superscript"/>
          <w:lang w:eastAsia="ja-JP"/>
        </w:rPr>
      </w:pPr>
      <w:r w:rsidRPr="00831007">
        <w:rPr>
          <w:rFonts w:ascii="Times New Roman" w:eastAsia="MS Mincho" w:hAnsi="Times New Roman" w:cs="Times New Roman"/>
          <w:lang w:eastAsia="ja-JP"/>
        </w:rPr>
        <w:t>= [(38/37) (3164.425-2650.08)]</w:t>
      </w:r>
      <w:r w:rsidRPr="00831007">
        <w:rPr>
          <w:rFonts w:ascii="Times New Roman" w:eastAsia="MS Mincho" w:hAnsi="Times New Roman" w:cs="Times New Roman"/>
          <w:vertAlign w:val="superscript"/>
          <w:lang w:eastAsia="ja-JP"/>
        </w:rPr>
        <w:t xml:space="preserve"> 1/2</w:t>
      </w:r>
      <w:r w:rsidRPr="00831007">
        <w:rPr>
          <w:rFonts w:ascii="Times New Roman" w:eastAsia="MS Mincho" w:hAnsi="Times New Roman" w:cs="Times New Roman"/>
          <w:lang w:eastAsia="ja-JP"/>
        </w:rPr>
        <w:t xml:space="preserve"> = (1.027*514.35)</w:t>
      </w:r>
      <w:r w:rsidRPr="00831007">
        <w:rPr>
          <w:rFonts w:ascii="Times New Roman" w:eastAsia="MS Mincho" w:hAnsi="Times New Roman" w:cs="Times New Roman"/>
          <w:vertAlign w:val="superscript"/>
          <w:lang w:eastAsia="ja-JP"/>
        </w:rPr>
        <w:t xml:space="preserve"> ½</w:t>
      </w:r>
      <w:r w:rsidRPr="00831007">
        <w:rPr>
          <w:rFonts w:ascii="Times New Roman" w:eastAsia="MS Mincho" w:hAnsi="Times New Roman" w:cs="Times New Roman"/>
          <w:lang w:eastAsia="ja-JP"/>
        </w:rPr>
        <w:t xml:space="preserve"> = (528.23)</w:t>
      </w:r>
      <w:r w:rsidRPr="00831007">
        <w:rPr>
          <w:rFonts w:ascii="Times New Roman" w:eastAsia="MS Mincho" w:hAnsi="Times New Roman" w:cs="Times New Roman"/>
          <w:vertAlign w:val="superscript"/>
          <w:lang w:eastAsia="ja-JP"/>
        </w:rPr>
        <w:t xml:space="preserve"> 1/2</w:t>
      </w:r>
    </w:p>
    <w:p w14:paraId="50E421ED"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highlight w:val="darkGray"/>
          <w:lang w:eastAsia="ja-JP"/>
        </w:rPr>
        <w:t>Sp = 22.98 mm</w:t>
      </w:r>
    </w:p>
    <w:p w14:paraId="5AF6567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 extreme value law that the annual max. Value approaches a definite pattern of frequency distribution when the number of observation in each year becomes large.</w:t>
      </w:r>
    </w:p>
    <w:p w14:paraId="375F029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event ‘P’ of return period of 50 years is:-</w:t>
      </w:r>
    </w:p>
    <w:p w14:paraId="52F451DF" w14:textId="77777777" w:rsidR="006A1FD0" w:rsidRPr="00717D62" w:rsidRDefault="006A1FD0" w:rsidP="00073F31">
      <w:pPr>
        <w:rPr>
          <w:rFonts w:ascii="Times New Roman" w:eastAsia="MS Mincho" w:hAnsi="Times New Roman" w:cs="Times New Roman"/>
          <w:b/>
          <w:lang w:val="fr-FR" w:eastAsia="ja-JP"/>
        </w:rPr>
      </w:pPr>
      <w:r w:rsidRPr="00831007">
        <w:rPr>
          <w:rFonts w:ascii="Times New Roman" w:eastAsia="MS Mincho" w:hAnsi="Times New Roman" w:cs="Times New Roman"/>
          <w:lang w:eastAsia="ja-JP"/>
        </w:rPr>
        <w:t xml:space="preserve">                       </w:t>
      </w:r>
      <w:r w:rsidRPr="00717D62">
        <w:rPr>
          <w:rFonts w:ascii="Times New Roman" w:eastAsia="MS Mincho" w:hAnsi="Times New Roman" w:cs="Times New Roman"/>
          <w:lang w:val="fr-FR" w:eastAsia="ja-JP"/>
        </w:rPr>
        <w:t>P</w:t>
      </w:r>
      <w:r w:rsidRPr="00717D62">
        <w:rPr>
          <w:rFonts w:ascii="Times New Roman" w:eastAsia="MS Mincho" w:hAnsi="Times New Roman" w:cs="Times New Roman"/>
          <w:vertAlign w:val="subscript"/>
          <w:lang w:val="fr-FR" w:eastAsia="ja-JP"/>
        </w:rPr>
        <w:t>50</w:t>
      </w:r>
      <w:r w:rsidRPr="00717D62">
        <w:rPr>
          <w:rFonts w:ascii="Times New Roman" w:eastAsia="MS Mincho" w:hAnsi="Times New Roman" w:cs="Times New Roman"/>
          <w:lang w:val="fr-FR" w:eastAsia="ja-JP"/>
        </w:rPr>
        <w:t>=P</w:t>
      </w:r>
      <w:r w:rsidRPr="00717D62">
        <w:rPr>
          <w:rFonts w:ascii="Times New Roman" w:eastAsia="MS Mincho" w:hAnsi="Times New Roman" w:cs="Times New Roman"/>
          <w:vertAlign w:val="subscript"/>
          <w:lang w:val="fr-FR" w:eastAsia="ja-JP"/>
        </w:rPr>
        <w:t xml:space="preserve">ave </w:t>
      </w:r>
      <w:r w:rsidRPr="00717D62">
        <w:rPr>
          <w:rFonts w:ascii="Times New Roman" w:eastAsia="MS Mincho" w:hAnsi="Times New Roman" w:cs="Times New Roman"/>
          <w:lang w:val="fr-FR" w:eastAsia="ja-JP"/>
        </w:rPr>
        <w:t>+ S</w:t>
      </w:r>
      <w:r w:rsidRPr="00717D62">
        <w:rPr>
          <w:rFonts w:ascii="Times New Roman" w:eastAsia="MS Mincho" w:hAnsi="Times New Roman" w:cs="Times New Roman"/>
          <w:vertAlign w:val="subscript"/>
          <w:lang w:val="fr-FR" w:eastAsia="ja-JP"/>
        </w:rPr>
        <w:t>p</w:t>
      </w:r>
      <w:r w:rsidRPr="00717D62">
        <w:rPr>
          <w:rFonts w:ascii="Times New Roman" w:eastAsia="MS Mincho" w:hAnsi="Times New Roman" w:cs="Times New Roman"/>
          <w:lang w:val="fr-FR" w:eastAsia="ja-JP"/>
        </w:rPr>
        <w:t xml:space="preserve"> (0.78Y</w:t>
      </w:r>
      <w:r w:rsidRPr="00717D62">
        <w:rPr>
          <w:rFonts w:ascii="Times New Roman" w:eastAsia="MS Mincho" w:hAnsi="Times New Roman" w:cs="Times New Roman"/>
          <w:vertAlign w:val="subscript"/>
          <w:lang w:val="fr-FR" w:eastAsia="ja-JP"/>
        </w:rPr>
        <w:t>T</w:t>
      </w:r>
      <w:r w:rsidRPr="00717D62">
        <w:rPr>
          <w:rFonts w:ascii="Times New Roman" w:eastAsia="MS Mincho" w:hAnsi="Times New Roman" w:cs="Times New Roman"/>
          <w:lang w:val="fr-FR" w:eastAsia="ja-JP"/>
        </w:rPr>
        <w:t>-0.45)</w:t>
      </w:r>
    </w:p>
    <w:p w14:paraId="01F5B620" w14:textId="77777777" w:rsidR="006A1FD0" w:rsidRPr="00717D62" w:rsidRDefault="006A1FD0" w:rsidP="00073F31">
      <w:pPr>
        <w:rPr>
          <w:rFonts w:ascii="Times New Roman" w:eastAsia="MS Mincho" w:hAnsi="Times New Roman" w:cs="Times New Roman"/>
          <w:b/>
          <w:lang w:val="fr-FR" w:eastAsia="ja-JP"/>
        </w:rPr>
      </w:pPr>
      <w:r w:rsidRPr="00717D62">
        <w:rPr>
          <w:rFonts w:ascii="Times New Roman" w:eastAsia="MS Mincho" w:hAnsi="Times New Roman" w:cs="Times New Roman"/>
          <w:lang w:val="fr-FR" w:eastAsia="ja-JP"/>
        </w:rPr>
        <w:t>Since Y</w:t>
      </w:r>
      <w:r w:rsidRPr="00717D62">
        <w:rPr>
          <w:rFonts w:ascii="Times New Roman" w:eastAsia="MS Mincho" w:hAnsi="Times New Roman" w:cs="Times New Roman"/>
          <w:vertAlign w:val="subscript"/>
          <w:lang w:val="fr-FR" w:eastAsia="ja-JP"/>
        </w:rPr>
        <w:t>T</w:t>
      </w:r>
      <w:r w:rsidRPr="00717D62">
        <w:rPr>
          <w:rFonts w:ascii="Times New Roman" w:eastAsia="MS Mincho" w:hAnsi="Times New Roman" w:cs="Times New Roman"/>
          <w:lang w:val="fr-FR" w:eastAsia="ja-JP"/>
        </w:rPr>
        <w:t>=-[0.834+2.303log (log (T/T-1))] =3.9</w:t>
      </w:r>
    </w:p>
    <w:p w14:paraId="4A58A27F" w14:textId="77777777" w:rsidR="006A1FD0" w:rsidRPr="00831007" w:rsidRDefault="006A1FD0" w:rsidP="00073F31">
      <w:pPr>
        <w:rPr>
          <w:rFonts w:ascii="Times New Roman" w:eastAsia="MS Mincho" w:hAnsi="Times New Roman" w:cs="Times New Roman"/>
          <w:b/>
          <w:lang w:eastAsia="ja-JP"/>
        </w:rPr>
      </w:pPr>
      <w:r w:rsidRPr="00717D62">
        <w:rPr>
          <w:rFonts w:ascii="Times New Roman" w:eastAsia="MS Mincho" w:hAnsi="Times New Roman" w:cs="Times New Roman"/>
          <w:lang w:val="fr-FR" w:eastAsia="ja-JP"/>
        </w:rPr>
        <w:t xml:space="preserve">                        </w:t>
      </w:r>
      <w:r w:rsidRPr="00831007">
        <w:rPr>
          <w:rFonts w:ascii="Times New Roman" w:eastAsia="MS Mincho" w:hAnsi="Times New Roman" w:cs="Times New Roman"/>
          <w:lang w:eastAsia="ja-JP"/>
        </w:rPr>
        <w:t>Where T-is return period=50Yrs</w:t>
      </w:r>
    </w:p>
    <w:p w14:paraId="455EB6C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Therefore the design storm with 50 years recurrence becomes:-</w:t>
      </w:r>
    </w:p>
    <w:p w14:paraId="5D97F76B"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P</w:t>
      </w:r>
      <w:r w:rsidRPr="00831007">
        <w:rPr>
          <w:rFonts w:ascii="Times New Roman" w:eastAsia="MS Mincho" w:hAnsi="Times New Roman" w:cs="Times New Roman"/>
          <w:vertAlign w:val="subscript"/>
          <w:lang w:eastAsia="ja-JP"/>
        </w:rPr>
        <w:t>50</w:t>
      </w:r>
      <w:r w:rsidRPr="00831007">
        <w:rPr>
          <w:rFonts w:ascii="Times New Roman" w:eastAsia="MS Mincho" w:hAnsi="Times New Roman" w:cs="Times New Roman"/>
          <w:lang w:eastAsia="ja-JP"/>
        </w:rPr>
        <w:t>=105.6mm=111.05mm</w:t>
      </w:r>
    </w:p>
    <w:p w14:paraId="29FBA40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highlight w:val="darkGray"/>
          <w:lang w:eastAsia="ja-JP"/>
        </w:rPr>
        <w:t>P</w:t>
      </w:r>
      <w:r w:rsidRPr="00831007">
        <w:rPr>
          <w:rFonts w:ascii="Times New Roman" w:eastAsia="MS Mincho" w:hAnsi="Times New Roman" w:cs="Times New Roman"/>
          <w:highlight w:val="darkGray"/>
          <w:vertAlign w:val="subscript"/>
          <w:lang w:eastAsia="ja-JP"/>
        </w:rPr>
        <w:t>50</w:t>
      </w:r>
      <w:r w:rsidRPr="00831007">
        <w:rPr>
          <w:rFonts w:ascii="Times New Roman" w:eastAsia="MS Mincho" w:hAnsi="Times New Roman" w:cs="Times New Roman"/>
          <w:highlight w:val="darkGray"/>
          <w:lang w:eastAsia="ja-JP"/>
        </w:rPr>
        <w:t>=111.05mm</w:t>
      </w:r>
    </w:p>
    <w:p w14:paraId="35CF95ED" w14:textId="77777777" w:rsidR="006A1FD0" w:rsidRPr="00831007" w:rsidRDefault="006A1FD0" w:rsidP="00073F31">
      <w:pPr>
        <w:rPr>
          <w:rFonts w:ascii="Times New Roman" w:eastAsia="MS Mincho" w:hAnsi="Times New Roman" w:cs="Times New Roman"/>
          <w:b/>
          <w:lang w:eastAsia="ja-JP"/>
        </w:rPr>
      </w:pPr>
    </w:p>
    <w:p w14:paraId="77B77D9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Where; - P</w:t>
      </w:r>
      <w:r w:rsidRPr="00831007">
        <w:rPr>
          <w:rFonts w:ascii="Times New Roman" w:eastAsia="MS Mincho" w:hAnsi="Times New Roman" w:cs="Times New Roman"/>
          <w:vertAlign w:val="subscript"/>
          <w:lang w:eastAsia="ja-JP"/>
        </w:rPr>
        <w:t>T50</w:t>
      </w:r>
      <w:r w:rsidRPr="00831007">
        <w:rPr>
          <w:rFonts w:ascii="Times New Roman" w:eastAsia="MS Mincho" w:hAnsi="Times New Roman" w:cs="Times New Roman"/>
          <w:lang w:eastAsia="ja-JP"/>
        </w:rPr>
        <w:t>= Design storm with 50yrs recurrence interval in [mm]</w:t>
      </w:r>
    </w:p>
    <w:p w14:paraId="5559D13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P</w:t>
      </w:r>
      <w:r w:rsidRPr="00831007">
        <w:rPr>
          <w:rFonts w:ascii="Times New Roman" w:eastAsia="MS Mincho" w:hAnsi="Times New Roman" w:cs="Times New Roman"/>
          <w:vertAlign w:val="subscript"/>
          <w:lang w:eastAsia="ja-JP"/>
        </w:rPr>
        <w:t>ave</w:t>
      </w:r>
      <w:r w:rsidRPr="00831007">
        <w:rPr>
          <w:rFonts w:ascii="Times New Roman" w:eastAsia="MS Mincho" w:hAnsi="Times New Roman" w:cs="Times New Roman"/>
          <w:lang w:eastAsia="ja-JP"/>
        </w:rPr>
        <w:t>=Average value of precipitation in [mm]</w:t>
      </w:r>
    </w:p>
    <w:p w14:paraId="71BAF54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Sp=Standard deviation of the event in [mm]</w:t>
      </w:r>
    </w:p>
    <w:p w14:paraId="2C6092A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Y</w:t>
      </w:r>
      <w:r w:rsidRPr="00831007">
        <w:rPr>
          <w:rFonts w:ascii="Times New Roman" w:eastAsia="MS Mincho" w:hAnsi="Times New Roman" w:cs="Times New Roman"/>
          <w:vertAlign w:val="subscript"/>
          <w:lang w:eastAsia="ja-JP"/>
        </w:rPr>
        <w:t>T</w:t>
      </w:r>
      <w:r w:rsidRPr="00831007">
        <w:rPr>
          <w:rFonts w:ascii="Times New Roman" w:eastAsia="MS Mincho" w:hAnsi="Times New Roman" w:cs="Times New Roman"/>
          <w:lang w:eastAsia="ja-JP"/>
        </w:rPr>
        <w:t>= frequency factor &amp; n= number of years recorded=35yr’s data</w:t>
      </w:r>
    </w:p>
    <w:p w14:paraId="0FE65C26"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547" w:name="_Toc420466266"/>
      <w:bookmarkStart w:id="548" w:name="_Toc470765710"/>
      <w:r w:rsidRPr="00831007">
        <w:rPr>
          <w:rFonts w:ascii="Times New Roman" w:eastAsia="MS Mincho" w:hAnsi="Times New Roman" w:cs="Times New Roman"/>
          <w:lang w:eastAsia="ja-JP"/>
        </w:rPr>
        <w:t>5.10 THE PEAK FLOW ANALYSIS</w:t>
      </w:r>
      <w:bookmarkEnd w:id="547"/>
      <w:bookmarkEnd w:id="548"/>
    </w:p>
    <w:p w14:paraId="1369C49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For safe structure design associated with risk of failure which should be justified for different design flood analysis of approaches is used among which the best value for the design is selected. </w:t>
      </w:r>
    </w:p>
    <w:p w14:paraId="5BA8BEA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 alternative can be: - RF frequency analysis, Complex unit hydrograph, Empirical (Dicken) Formula.</w:t>
      </w:r>
    </w:p>
    <w:p w14:paraId="73A81EE1"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[A]</w:t>
      </w:r>
      <w:r w:rsidRPr="00831007">
        <w:rPr>
          <w:rFonts w:ascii="Times New Roman" w:eastAsia="MS Mincho" w:hAnsi="Times New Roman" w:cs="Times New Roman"/>
          <w:u w:val="single"/>
          <w:lang w:eastAsia="ja-JP"/>
        </w:rPr>
        <w:t xml:space="preserve"> RF Frequency Analysis</w:t>
      </w:r>
    </w:p>
    <w:p w14:paraId="13B59FB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Daily maximum rain fall (mm) of Shambo meteorological station that describe above in table [5]</w:t>
      </w:r>
    </w:p>
    <w:p w14:paraId="39BDF532" w14:textId="77777777" w:rsidR="006A1FD0" w:rsidRPr="00717D62" w:rsidRDefault="006A1FD0" w:rsidP="00073F31">
      <w:pPr>
        <w:rPr>
          <w:rFonts w:ascii="Times New Roman" w:eastAsia="MS Mincho" w:hAnsi="Times New Roman" w:cs="Times New Roman"/>
          <w:b/>
          <w:lang w:val="fr-FR" w:eastAsia="ja-JP"/>
        </w:rPr>
      </w:pPr>
      <w:r w:rsidRPr="00831007">
        <w:rPr>
          <w:rFonts w:ascii="Times New Roman" w:eastAsia="MS Mincho" w:hAnsi="Times New Roman" w:cs="Times New Roman"/>
          <w:lang w:eastAsia="ja-JP"/>
        </w:rPr>
        <w:lastRenderedPageBreak/>
        <w:t xml:space="preserve">               </w:t>
      </w:r>
      <w:r w:rsidRPr="00717D62">
        <w:rPr>
          <w:rFonts w:ascii="Times New Roman" w:eastAsia="MS Mincho" w:hAnsi="Times New Roman" w:cs="Times New Roman"/>
          <w:lang w:val="fr-FR" w:eastAsia="ja-JP"/>
        </w:rPr>
        <w:t>Y</w:t>
      </w:r>
      <w:r w:rsidRPr="00717D62">
        <w:rPr>
          <w:rFonts w:ascii="Times New Roman" w:eastAsia="MS Mincho" w:hAnsi="Times New Roman" w:cs="Times New Roman"/>
          <w:vertAlign w:val="subscript"/>
          <w:lang w:val="fr-FR" w:eastAsia="ja-JP"/>
        </w:rPr>
        <w:t>T</w:t>
      </w:r>
      <w:r w:rsidRPr="00717D62">
        <w:rPr>
          <w:rFonts w:ascii="Times New Roman" w:eastAsia="MS Mincho" w:hAnsi="Times New Roman" w:cs="Times New Roman"/>
          <w:lang w:val="fr-FR" w:eastAsia="ja-JP"/>
        </w:rPr>
        <w:t>=-[0.834+2.303log (log (T/T-1))] =3.9</w:t>
      </w:r>
    </w:p>
    <w:p w14:paraId="47744958" w14:textId="77777777" w:rsidR="006A1FD0" w:rsidRPr="00831007" w:rsidRDefault="006A1FD0" w:rsidP="00073F31">
      <w:pPr>
        <w:rPr>
          <w:rFonts w:ascii="Times New Roman" w:eastAsia="MS Mincho" w:hAnsi="Times New Roman" w:cs="Times New Roman"/>
          <w:b/>
          <w:lang w:eastAsia="ja-JP"/>
        </w:rPr>
      </w:pPr>
      <w:r w:rsidRPr="00717D62">
        <w:rPr>
          <w:rFonts w:ascii="Times New Roman" w:eastAsia="MS Mincho" w:hAnsi="Times New Roman" w:cs="Times New Roman"/>
          <w:lang w:val="fr-FR" w:eastAsia="ja-JP"/>
        </w:rPr>
        <w:t xml:space="preserve">                        </w:t>
      </w:r>
      <w:r w:rsidRPr="00831007">
        <w:rPr>
          <w:rFonts w:ascii="Times New Roman" w:eastAsia="MS Mincho" w:hAnsi="Times New Roman" w:cs="Times New Roman"/>
          <w:lang w:eastAsia="ja-JP"/>
        </w:rPr>
        <w:t>Where T-is return period=50Yrs</w:t>
      </w:r>
    </w:p>
    <w:p w14:paraId="532E881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From table for n-38yr’s    K=(Y-Y</w:t>
      </w:r>
      <w:r w:rsidRPr="00831007">
        <w:rPr>
          <w:rFonts w:ascii="Times New Roman" w:eastAsia="MS Mincho" w:hAnsi="Times New Roman" w:cs="Times New Roman"/>
          <w:vertAlign w:val="subscript"/>
          <w:lang w:eastAsia="ja-JP"/>
        </w:rPr>
        <w:t>n</w:t>
      </w:r>
      <w:r w:rsidRPr="00831007">
        <w:rPr>
          <w:rFonts w:ascii="Times New Roman" w:eastAsia="MS Mincho" w:hAnsi="Times New Roman" w:cs="Times New Roman"/>
          <w:lang w:eastAsia="ja-JP"/>
        </w:rPr>
        <w:t>)/S</w:t>
      </w:r>
      <w:r w:rsidRPr="00831007">
        <w:rPr>
          <w:rFonts w:ascii="Times New Roman" w:eastAsia="MS Mincho" w:hAnsi="Times New Roman" w:cs="Times New Roman"/>
          <w:vertAlign w:val="subscript"/>
          <w:lang w:eastAsia="ja-JP"/>
        </w:rPr>
        <w:t>n</w:t>
      </w:r>
      <w:r w:rsidRPr="00831007">
        <w:rPr>
          <w:rFonts w:ascii="Times New Roman" w:eastAsia="MS Mincho" w:hAnsi="Times New Roman" w:cs="Times New Roman"/>
          <w:lang w:eastAsia="ja-JP"/>
        </w:rPr>
        <w:t xml:space="preserve">= 2.52  </w:t>
      </w:r>
    </w:p>
    <w:p w14:paraId="3B26B883"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Then Q</w:t>
      </w:r>
      <w:r w:rsidRPr="00831007">
        <w:rPr>
          <w:rFonts w:ascii="Times New Roman" w:eastAsia="MS Mincho" w:hAnsi="Times New Roman" w:cs="Times New Roman"/>
          <w:vertAlign w:val="subscript"/>
          <w:lang w:eastAsia="ja-JP"/>
        </w:rPr>
        <w:t>p</w:t>
      </w:r>
      <w:r w:rsidRPr="00831007">
        <w:rPr>
          <w:rFonts w:ascii="Times New Roman" w:eastAsia="MS Mincho" w:hAnsi="Times New Roman" w:cs="Times New Roman"/>
          <w:lang w:eastAsia="ja-JP"/>
        </w:rPr>
        <w:t>= Q+KS</w:t>
      </w:r>
      <w:r w:rsidRPr="00831007">
        <w:rPr>
          <w:rFonts w:ascii="Times New Roman" w:eastAsia="MS Mincho" w:hAnsi="Times New Roman" w:cs="Times New Roman"/>
          <w:vertAlign w:val="subscript"/>
          <w:lang w:eastAsia="ja-JP"/>
        </w:rPr>
        <w:t>p</w:t>
      </w:r>
      <w:r w:rsidRPr="00831007">
        <w:rPr>
          <w:rFonts w:ascii="Times New Roman" w:eastAsia="MS Mincho" w:hAnsi="Times New Roman" w:cs="Times New Roman"/>
          <w:lang w:eastAsia="ja-JP"/>
        </w:rPr>
        <w:t>; where, Q=∑X</w:t>
      </w:r>
      <w:r w:rsidRPr="00831007">
        <w:rPr>
          <w:rFonts w:ascii="Times New Roman" w:eastAsia="MS Mincho" w:hAnsi="Times New Roman" w:cs="Times New Roman"/>
          <w:vertAlign w:val="subscript"/>
          <w:lang w:eastAsia="ja-JP"/>
        </w:rPr>
        <w:t xml:space="preserve"> mean</w:t>
      </w:r>
      <w:r w:rsidRPr="00831007">
        <w:rPr>
          <w:rFonts w:ascii="Times New Roman" w:eastAsia="MS Mincho" w:hAnsi="Times New Roman" w:cs="Times New Roman"/>
          <w:lang w:eastAsia="ja-JP"/>
        </w:rPr>
        <w:t xml:space="preserve"> =51.48mm</w:t>
      </w:r>
    </w:p>
    <w:p w14:paraId="5781463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Thus   Q</w:t>
      </w:r>
      <w:r w:rsidRPr="00831007">
        <w:rPr>
          <w:rFonts w:ascii="Times New Roman" w:eastAsia="MS Mincho" w:hAnsi="Times New Roman" w:cs="Times New Roman"/>
          <w:vertAlign w:val="subscript"/>
          <w:lang w:eastAsia="ja-JP"/>
        </w:rPr>
        <w:t>P</w:t>
      </w:r>
      <w:r w:rsidRPr="00831007">
        <w:rPr>
          <w:rFonts w:ascii="Times New Roman" w:eastAsia="MS Mincho" w:hAnsi="Times New Roman" w:cs="Times New Roman"/>
          <w:lang w:eastAsia="ja-JP"/>
        </w:rPr>
        <w:t xml:space="preserve"> =51.48+ (2.52*22.98) </w:t>
      </w:r>
    </w:p>
    <w:p w14:paraId="15708B66"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Q</w:t>
      </w:r>
      <w:r w:rsidRPr="00831007">
        <w:rPr>
          <w:rFonts w:ascii="Times New Roman" w:eastAsia="MS Mincho" w:hAnsi="Times New Roman" w:cs="Times New Roman"/>
          <w:vertAlign w:val="subscript"/>
          <w:lang w:eastAsia="ja-JP"/>
        </w:rPr>
        <w:t>p</w:t>
      </w:r>
      <w:r w:rsidRPr="00831007">
        <w:rPr>
          <w:rFonts w:ascii="Times New Roman" w:eastAsia="MS Mincho" w:hAnsi="Times New Roman" w:cs="Times New Roman"/>
          <w:lang w:eastAsia="ja-JP"/>
        </w:rPr>
        <w:t>=</w:t>
      </w:r>
      <w:r w:rsidRPr="00831007">
        <w:rPr>
          <w:rFonts w:ascii="Times New Roman" w:eastAsia="MS Mincho" w:hAnsi="Times New Roman" w:cs="Times New Roman"/>
          <w:u w:val="single"/>
          <w:lang w:eastAsia="ja-JP"/>
        </w:rPr>
        <w:t>109.4</w:t>
      </w:r>
      <w:r w:rsidRPr="00831007">
        <w:rPr>
          <w:rFonts w:ascii="Times New Roman" w:eastAsia="MS Mincho" w:hAnsi="Times New Roman" w:cs="Times New Roman"/>
          <w:lang w:eastAsia="ja-JP"/>
        </w:rPr>
        <w:t xml:space="preserve"> m</w:t>
      </w:r>
      <w:r w:rsidRPr="00831007">
        <w:rPr>
          <w:rFonts w:ascii="Times New Roman" w:eastAsia="MS Mincho" w:hAnsi="Times New Roman" w:cs="Times New Roman"/>
          <w:vertAlign w:val="superscript"/>
          <w:lang w:eastAsia="ja-JP"/>
        </w:rPr>
        <w:t>3</w:t>
      </w:r>
      <w:r w:rsidRPr="00831007">
        <w:rPr>
          <w:rFonts w:ascii="Times New Roman" w:eastAsia="MS Mincho" w:hAnsi="Times New Roman" w:cs="Times New Roman"/>
          <w:lang w:eastAsia="ja-JP"/>
        </w:rPr>
        <w:t>/sec</w:t>
      </w:r>
    </w:p>
    <w:p w14:paraId="19A0777D" w14:textId="77777777" w:rsidR="006A1FD0" w:rsidRPr="00831007" w:rsidRDefault="006A1FD0" w:rsidP="00073F31">
      <w:pPr>
        <w:rPr>
          <w:rFonts w:ascii="Times New Roman" w:eastAsia="MS Mincho" w:hAnsi="Times New Roman" w:cs="Times New Roman"/>
          <w:lang w:eastAsia="ja-JP"/>
        </w:rPr>
      </w:pPr>
    </w:p>
    <w:p w14:paraId="3C14A910" w14:textId="77777777" w:rsidR="006A1FD0" w:rsidRPr="00831007" w:rsidRDefault="006A1FD0" w:rsidP="00073F31">
      <w:pPr>
        <w:rPr>
          <w:rFonts w:ascii="Times New Roman" w:eastAsia="MS Mincho" w:hAnsi="Times New Roman" w:cs="Times New Roman"/>
          <w:i/>
          <w:u w:val="single"/>
          <w:lang w:eastAsia="ja-JP"/>
        </w:rPr>
      </w:pPr>
      <w:r w:rsidRPr="00831007">
        <w:rPr>
          <w:rFonts w:ascii="Times New Roman" w:eastAsia="MS Mincho" w:hAnsi="Times New Roman" w:cs="Times New Roman"/>
          <w:lang w:eastAsia="ja-JP"/>
        </w:rPr>
        <w:t xml:space="preserve">                  [B] </w:t>
      </w:r>
      <w:r w:rsidRPr="00831007">
        <w:rPr>
          <w:rFonts w:ascii="Times New Roman" w:eastAsia="MS Mincho" w:hAnsi="Times New Roman" w:cs="Times New Roman"/>
          <w:u w:val="single"/>
          <w:lang w:eastAsia="ja-JP"/>
        </w:rPr>
        <w:t xml:space="preserve">PEAK RUN OFF CALCULATION </w:t>
      </w:r>
      <w:r w:rsidRPr="00831007">
        <w:rPr>
          <w:rFonts w:ascii="Times New Roman" w:eastAsia="MS Mincho" w:hAnsi="Times New Roman" w:cs="Times New Roman"/>
          <w:i/>
          <w:u w:val="single"/>
          <w:lang w:eastAsia="ja-JP"/>
        </w:rPr>
        <w:t>using unit hydrograph method</w:t>
      </w:r>
    </w:p>
    <w:p w14:paraId="7FA69C8E" w14:textId="77777777" w:rsidR="006A1FD0" w:rsidRPr="00831007" w:rsidRDefault="006A1FD0" w:rsidP="00073F31">
      <w:pPr>
        <w:rPr>
          <w:rFonts w:ascii="Times New Roman" w:eastAsia="MS Mincho" w:hAnsi="Times New Roman" w:cs="Times New Roman"/>
          <w:i/>
          <w:lang w:eastAsia="ja-JP"/>
        </w:rPr>
      </w:pPr>
      <w:r w:rsidRPr="00831007">
        <w:rPr>
          <w:rFonts w:ascii="Times New Roman" w:eastAsia="MS Mincho" w:hAnsi="Times New Roman" w:cs="Times New Roman"/>
          <w:i/>
          <w:lang w:eastAsia="ja-JP"/>
        </w:rPr>
        <w:t xml:space="preserve">     Table [8] Design flood parameters;-</w:t>
      </w:r>
    </w:p>
    <w:p w14:paraId="35D0FA4F" w14:textId="77777777" w:rsidR="006A1FD0" w:rsidRPr="00831007" w:rsidRDefault="006A1FD0" w:rsidP="00073F31">
      <w:pPr>
        <w:rPr>
          <w:rFonts w:ascii="Times New Roman" w:eastAsia="MS Mincho" w:hAnsi="Times New Roman" w:cs="Times New Roman"/>
          <w:i/>
          <w:u w:val="single"/>
          <w:lang w:eastAsia="ja-JP"/>
        </w:rPr>
      </w:pPr>
      <w:r w:rsidRPr="00831007">
        <w:rPr>
          <w:rFonts w:ascii="Times New Roman" w:eastAsia="MS Mincho" w:hAnsi="Times New Roman" w:cs="Times New Roman"/>
          <w:i/>
          <w:noProof/>
          <w:lang w:eastAsia="zh-CN"/>
        </w:rPr>
        <w:drawing>
          <wp:inline distT="0" distB="0" distL="0" distR="0" wp14:anchorId="2AC10ACD" wp14:editId="4AC81D02">
            <wp:extent cx="5505718" cy="3429000"/>
            <wp:effectExtent l="19050" t="0" r="0" b="0"/>
            <wp:docPr id="68"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5512738" cy="3433372"/>
                    </a:xfrm>
                    <a:prstGeom prst="rect">
                      <a:avLst/>
                    </a:prstGeom>
                    <a:noFill/>
                    <a:ln w="9525">
                      <a:noFill/>
                      <a:miter lim="800000"/>
                      <a:headEnd/>
                      <a:tailEnd/>
                    </a:ln>
                  </pic:spPr>
                </pic:pic>
              </a:graphicData>
            </a:graphic>
          </wp:inline>
        </w:drawing>
      </w:r>
    </w:p>
    <w:p w14:paraId="2D1F72F4" w14:textId="77777777" w:rsidR="006A1FD0" w:rsidRPr="00831007" w:rsidRDefault="006A1FD0" w:rsidP="00073F31">
      <w:pPr>
        <w:rPr>
          <w:rFonts w:ascii="Times New Roman" w:eastAsia="MS Mincho" w:hAnsi="Times New Roman" w:cs="Times New Roman"/>
          <w:i/>
          <w:u w:val="single"/>
          <w:lang w:eastAsia="ja-JP"/>
        </w:rPr>
      </w:pPr>
    </w:p>
    <w:p w14:paraId="2A89D4B5" w14:textId="77777777" w:rsidR="006A1FD0" w:rsidRPr="00831007" w:rsidRDefault="006A1FD0" w:rsidP="00073F31">
      <w:pPr>
        <w:rPr>
          <w:rFonts w:ascii="Times New Roman" w:eastAsia="MS Mincho" w:hAnsi="Times New Roman" w:cs="Times New Roman"/>
          <w:i/>
          <w:u w:val="single"/>
          <w:lang w:eastAsia="ja-JP"/>
        </w:rPr>
      </w:pPr>
      <w:r w:rsidRPr="00831007">
        <w:rPr>
          <w:rFonts w:ascii="Times New Roman" w:eastAsia="MS Mincho" w:hAnsi="Times New Roman" w:cs="Times New Roman"/>
          <w:noProof/>
          <w:lang w:eastAsia="zh-CN"/>
        </w:rPr>
        <w:drawing>
          <wp:inline distT="0" distB="0" distL="0" distR="0" wp14:anchorId="7A0DBAF4" wp14:editId="7BCA0BB0">
            <wp:extent cx="6010275" cy="2623384"/>
            <wp:effectExtent l="19050" t="0" r="9525"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6014072" cy="2625041"/>
                    </a:xfrm>
                    <a:prstGeom prst="rect">
                      <a:avLst/>
                    </a:prstGeom>
                    <a:noFill/>
                    <a:ln w="9525">
                      <a:noFill/>
                      <a:miter lim="800000"/>
                      <a:headEnd/>
                      <a:tailEnd/>
                    </a:ln>
                  </pic:spPr>
                </pic:pic>
              </a:graphicData>
            </a:graphic>
          </wp:inline>
        </w:drawing>
      </w:r>
    </w:p>
    <w:p w14:paraId="04B1E3F9" w14:textId="77777777" w:rsidR="006A1FD0" w:rsidRPr="00831007" w:rsidRDefault="006A1FD0" w:rsidP="00073F31">
      <w:pPr>
        <w:rPr>
          <w:rFonts w:ascii="Times New Roman" w:eastAsia="MS Mincho" w:hAnsi="Times New Roman" w:cs="Times New Roman"/>
          <w:lang w:eastAsia="ja-JP"/>
        </w:rPr>
      </w:pPr>
    </w:p>
    <w:p w14:paraId="37836E1F" w14:textId="77777777" w:rsidR="006A1FD0" w:rsidRPr="00831007" w:rsidRDefault="006A1FD0" w:rsidP="00073F31">
      <w:pPr>
        <w:rPr>
          <w:rFonts w:ascii="Times New Roman" w:eastAsia="MS Mincho" w:hAnsi="Times New Roman" w:cs="Times New Roman"/>
          <w:lang w:eastAsia="ja-JP"/>
        </w:rPr>
      </w:pPr>
    </w:p>
    <w:p w14:paraId="48246A9C" w14:textId="77777777" w:rsidR="006A1FD0" w:rsidRPr="00831007" w:rsidRDefault="006A1FD0" w:rsidP="00073F31">
      <w:pPr>
        <w:rPr>
          <w:rFonts w:ascii="Times New Roman" w:eastAsia="MS Mincho" w:hAnsi="Times New Roman" w:cs="Times New Roman"/>
          <w:noProof/>
          <w:lang w:eastAsia="ja-JP"/>
        </w:rPr>
      </w:pPr>
    </w:p>
    <w:p w14:paraId="381ACA39" w14:textId="77777777" w:rsidR="006A1FD0" w:rsidRPr="00831007" w:rsidRDefault="006A1FD0" w:rsidP="00073F31">
      <w:pPr>
        <w:rPr>
          <w:rFonts w:ascii="Times New Roman" w:eastAsia="MS Mincho" w:hAnsi="Times New Roman" w:cs="Times New Roman"/>
          <w:i/>
          <w:u w:val="single"/>
          <w:lang w:eastAsia="ja-JP"/>
        </w:rPr>
      </w:pPr>
      <w:r w:rsidRPr="00831007">
        <w:rPr>
          <w:rFonts w:ascii="Times New Roman" w:eastAsia="MS Mincho" w:hAnsi="Times New Roman" w:cs="Times New Roman"/>
          <w:noProof/>
          <w:lang w:eastAsia="zh-CN"/>
        </w:rPr>
        <w:drawing>
          <wp:inline distT="0" distB="0" distL="0" distR="0" wp14:anchorId="112F5241" wp14:editId="5F735011">
            <wp:extent cx="5467350" cy="2795794"/>
            <wp:effectExtent l="1905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5470051" cy="2797175"/>
                    </a:xfrm>
                    <a:prstGeom prst="rect">
                      <a:avLst/>
                    </a:prstGeom>
                    <a:noFill/>
                    <a:ln w="9525">
                      <a:noFill/>
                      <a:miter lim="800000"/>
                      <a:headEnd/>
                      <a:tailEnd/>
                    </a:ln>
                  </pic:spPr>
                </pic:pic>
              </a:graphicData>
            </a:graphic>
          </wp:inline>
        </w:drawing>
      </w:r>
    </w:p>
    <w:p w14:paraId="76CCC798" w14:textId="77777777" w:rsidR="006A1FD0" w:rsidRPr="00831007" w:rsidRDefault="006A1FD0" w:rsidP="00073F31">
      <w:pPr>
        <w:rPr>
          <w:rFonts w:ascii="Times New Roman" w:eastAsia="MS Mincho" w:hAnsi="Times New Roman" w:cs="Times New Roman"/>
          <w:i/>
          <w:u w:val="single"/>
          <w:lang w:eastAsia="ja-JP"/>
        </w:rPr>
      </w:pPr>
      <w:r w:rsidRPr="00831007">
        <w:rPr>
          <w:rFonts w:ascii="Times New Roman" w:eastAsia="MS Mincho" w:hAnsi="Times New Roman" w:cs="Times New Roman"/>
          <w:noProof/>
          <w:lang w:eastAsia="zh-CN"/>
        </w:rPr>
        <w:drawing>
          <wp:inline distT="0" distB="0" distL="0" distR="0" wp14:anchorId="65D38ED0" wp14:editId="001ABE53">
            <wp:extent cx="5791200" cy="2042463"/>
            <wp:effectExtent l="1905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799606" cy="2045428"/>
                    </a:xfrm>
                    <a:prstGeom prst="rect">
                      <a:avLst/>
                    </a:prstGeom>
                    <a:noFill/>
                    <a:ln w="9525">
                      <a:noFill/>
                      <a:miter lim="800000"/>
                      <a:headEnd/>
                      <a:tailEnd/>
                    </a:ln>
                  </pic:spPr>
                </pic:pic>
              </a:graphicData>
            </a:graphic>
          </wp:inline>
        </w:drawing>
      </w:r>
    </w:p>
    <w:p w14:paraId="2911F8B9" w14:textId="77777777" w:rsidR="006A1FD0" w:rsidRPr="00831007" w:rsidRDefault="006A1FD0" w:rsidP="00073F31">
      <w:pPr>
        <w:rPr>
          <w:rFonts w:ascii="Times New Roman" w:eastAsia="MS Mincho" w:hAnsi="Times New Roman" w:cs="Times New Roman"/>
          <w:i/>
          <w:lang w:eastAsia="ja-JP"/>
        </w:rPr>
      </w:pPr>
    </w:p>
    <w:p w14:paraId="317F9744" w14:textId="77777777" w:rsidR="006A1FD0" w:rsidRPr="00831007" w:rsidRDefault="006A1FD0" w:rsidP="00073F31">
      <w:pPr>
        <w:rPr>
          <w:rFonts w:ascii="Times New Roman" w:eastAsia="MS Mincho" w:hAnsi="Times New Roman" w:cs="Times New Roman"/>
          <w:i/>
          <w:u w:val="single"/>
          <w:lang w:eastAsia="ja-JP"/>
        </w:rPr>
      </w:pPr>
      <w:r w:rsidRPr="00831007">
        <w:rPr>
          <w:rFonts w:ascii="Times New Roman" w:eastAsia="MS Mincho" w:hAnsi="Times New Roman" w:cs="Times New Roman"/>
          <w:noProof/>
          <w:lang w:eastAsia="zh-CN"/>
        </w:rPr>
        <w:drawing>
          <wp:inline distT="0" distB="0" distL="0" distR="0" wp14:anchorId="1D0413D4" wp14:editId="40795CCC">
            <wp:extent cx="5314950" cy="2352675"/>
            <wp:effectExtent l="19050" t="0" r="0"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5320180" cy="2354990"/>
                    </a:xfrm>
                    <a:prstGeom prst="rect">
                      <a:avLst/>
                    </a:prstGeom>
                    <a:noFill/>
                    <a:ln w="9525">
                      <a:noFill/>
                      <a:miter lim="800000"/>
                      <a:headEnd/>
                      <a:tailEnd/>
                    </a:ln>
                  </pic:spPr>
                </pic:pic>
              </a:graphicData>
            </a:graphic>
          </wp:inline>
        </w:drawing>
      </w:r>
    </w:p>
    <w:p w14:paraId="06DADF2D" w14:textId="77777777" w:rsidR="006A1FD0" w:rsidRPr="00831007" w:rsidRDefault="006A1FD0" w:rsidP="00073F31">
      <w:pPr>
        <w:rPr>
          <w:rFonts w:ascii="Times New Roman" w:eastAsia="MS Mincho" w:hAnsi="Times New Roman" w:cs="Times New Roman"/>
          <w:i/>
          <w:u w:val="single"/>
          <w:lang w:eastAsia="ja-JP"/>
        </w:rPr>
      </w:pPr>
    </w:p>
    <w:p w14:paraId="15B0822A" w14:textId="77777777" w:rsidR="006A1FD0" w:rsidRPr="00831007" w:rsidRDefault="006A1FD0" w:rsidP="00073F31">
      <w:pPr>
        <w:rPr>
          <w:rFonts w:ascii="Times New Roman" w:eastAsia="MS Mincho" w:hAnsi="Times New Roman" w:cs="Times New Roman"/>
          <w:i/>
          <w:lang w:eastAsia="ja-JP"/>
        </w:rPr>
      </w:pPr>
      <w:r w:rsidRPr="00831007">
        <w:rPr>
          <w:rFonts w:ascii="Times New Roman" w:eastAsia="MS Mincho" w:hAnsi="Times New Roman" w:cs="Times New Roman"/>
          <w:noProof/>
          <w:lang w:eastAsia="zh-CN"/>
        </w:rPr>
        <w:lastRenderedPageBreak/>
        <w:drawing>
          <wp:inline distT="0" distB="0" distL="0" distR="0" wp14:anchorId="0AE9C97E" wp14:editId="45E38FE9">
            <wp:extent cx="5324475" cy="2408918"/>
            <wp:effectExtent l="19050" t="0" r="9525" b="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5326500" cy="2409834"/>
                    </a:xfrm>
                    <a:prstGeom prst="rect">
                      <a:avLst/>
                    </a:prstGeom>
                    <a:noFill/>
                    <a:ln w="9525">
                      <a:noFill/>
                      <a:miter lim="800000"/>
                      <a:headEnd/>
                      <a:tailEnd/>
                    </a:ln>
                  </pic:spPr>
                </pic:pic>
              </a:graphicData>
            </a:graphic>
          </wp:inline>
        </w:drawing>
      </w:r>
    </w:p>
    <w:p w14:paraId="2F7E3D4E" w14:textId="77777777" w:rsidR="006A1FD0" w:rsidRPr="00831007" w:rsidRDefault="006A1FD0" w:rsidP="00073F31">
      <w:pPr>
        <w:rPr>
          <w:rFonts w:ascii="Times New Roman" w:eastAsia="MS Mincho" w:hAnsi="Times New Roman" w:cs="Times New Roman"/>
          <w:i/>
          <w:u w:val="single"/>
          <w:lang w:eastAsia="ja-JP"/>
        </w:rPr>
      </w:pPr>
    </w:p>
    <w:p w14:paraId="1902AE15"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4614ACC5" wp14:editId="2234D437">
            <wp:extent cx="4972499" cy="1516828"/>
            <wp:effectExtent l="1905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4973112" cy="1517015"/>
                    </a:xfrm>
                    <a:prstGeom prst="rect">
                      <a:avLst/>
                    </a:prstGeom>
                    <a:noFill/>
                    <a:ln w="9525">
                      <a:noFill/>
                      <a:miter lim="800000"/>
                      <a:headEnd/>
                      <a:tailEnd/>
                    </a:ln>
                  </pic:spPr>
                </pic:pic>
              </a:graphicData>
            </a:graphic>
          </wp:inline>
        </w:drawing>
      </w:r>
    </w:p>
    <w:p w14:paraId="16DD1FD1" w14:textId="77777777" w:rsidR="006A1FD0" w:rsidRPr="00831007" w:rsidRDefault="006A1FD0" w:rsidP="00073F31">
      <w:pPr>
        <w:rPr>
          <w:rFonts w:ascii="Times New Roman" w:eastAsia="MS Mincho" w:hAnsi="Times New Roman" w:cs="Times New Roman"/>
          <w:b/>
          <w:lang w:eastAsia="ja-JP"/>
        </w:rPr>
      </w:pPr>
    </w:p>
    <w:p w14:paraId="3C1A53A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5FBE02DE" wp14:editId="1780E407">
            <wp:extent cx="6414024" cy="3679115"/>
            <wp:effectExtent l="19050" t="0" r="5826" b="0"/>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6414512" cy="3679395"/>
                    </a:xfrm>
                    <a:prstGeom prst="rect">
                      <a:avLst/>
                    </a:prstGeom>
                    <a:noFill/>
                    <a:ln w="9525">
                      <a:noFill/>
                      <a:miter lim="800000"/>
                      <a:headEnd/>
                      <a:tailEnd/>
                    </a:ln>
                  </pic:spPr>
                </pic:pic>
              </a:graphicData>
            </a:graphic>
          </wp:inline>
        </w:drawing>
      </w:r>
    </w:p>
    <w:p w14:paraId="590795B1" w14:textId="77777777" w:rsidR="006A1FD0" w:rsidRPr="00831007" w:rsidRDefault="006A1FD0" w:rsidP="00073F31">
      <w:pPr>
        <w:rPr>
          <w:rFonts w:ascii="Times New Roman" w:eastAsia="MS Mincho" w:hAnsi="Times New Roman" w:cs="Times New Roman"/>
          <w:i/>
          <w:u w:val="single"/>
          <w:lang w:eastAsia="ja-JP"/>
        </w:rPr>
      </w:pPr>
    </w:p>
    <w:p w14:paraId="13067C59" w14:textId="77777777" w:rsidR="006A1FD0" w:rsidRPr="00831007" w:rsidRDefault="006A1FD0" w:rsidP="00073F31">
      <w:pPr>
        <w:rPr>
          <w:rFonts w:ascii="Times New Roman" w:eastAsia="MS Mincho" w:hAnsi="Times New Roman" w:cs="Times New Roman"/>
          <w:i/>
          <w:u w:val="single"/>
          <w:lang w:eastAsia="ja-JP"/>
        </w:rPr>
      </w:pPr>
      <w:r w:rsidRPr="00831007">
        <w:rPr>
          <w:rFonts w:ascii="Times New Roman" w:eastAsia="MS Mincho" w:hAnsi="Times New Roman" w:cs="Times New Roman"/>
          <w:lang w:eastAsia="ja-JP"/>
        </w:rPr>
        <w:t>From the inflow unit hydrograph, the peak discharge is 48m</w:t>
      </w:r>
      <w:r w:rsidRPr="00831007">
        <w:rPr>
          <w:rFonts w:ascii="Times New Roman" w:eastAsia="MS Mincho" w:hAnsi="Times New Roman" w:cs="Times New Roman"/>
          <w:vertAlign w:val="superscript"/>
          <w:lang w:eastAsia="ja-JP"/>
        </w:rPr>
        <w:t>3</w:t>
      </w:r>
      <w:r w:rsidRPr="00831007">
        <w:rPr>
          <w:rFonts w:ascii="Times New Roman" w:eastAsia="MS Mincho" w:hAnsi="Times New Roman" w:cs="Times New Roman"/>
          <w:lang w:eastAsia="ja-JP"/>
        </w:rPr>
        <w:t>/s at the 1.4 hours</w:t>
      </w:r>
    </w:p>
    <w:p w14:paraId="7ADD1C06" w14:textId="77777777" w:rsidR="006A1FD0" w:rsidRPr="00831007" w:rsidRDefault="006A1FD0" w:rsidP="00073F31">
      <w:pPr>
        <w:rPr>
          <w:rFonts w:ascii="Times New Roman" w:eastAsia="MS Mincho" w:hAnsi="Times New Roman" w:cs="Times New Roman"/>
          <w:i/>
          <w:noProof/>
          <w:lang w:eastAsia="ja-JP"/>
        </w:rPr>
      </w:pPr>
    </w:p>
    <w:p w14:paraId="0F890D24"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b/>
          <w:noProof/>
          <w:lang w:eastAsia="zh-CN"/>
        </w:rPr>
        <w:lastRenderedPageBreak/>
        <w:drawing>
          <wp:inline distT="0" distB="0" distL="0" distR="0" wp14:anchorId="46B8B12A" wp14:editId="3671832E">
            <wp:extent cx="4660526" cy="2621056"/>
            <wp:effectExtent l="19050" t="0" r="25774" b="7844"/>
            <wp:docPr id="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C9D467" w14:textId="77777777" w:rsidR="006A1FD0" w:rsidRPr="00831007" w:rsidRDefault="006A1FD0" w:rsidP="00073F31">
      <w:pPr>
        <w:rPr>
          <w:rFonts w:ascii="Times New Roman" w:eastAsia="MS Mincho" w:hAnsi="Times New Roman" w:cs="Times New Roman"/>
          <w:i/>
          <w:lang w:eastAsia="ja-JP"/>
        </w:rPr>
      </w:pPr>
      <w:r w:rsidRPr="00831007">
        <w:rPr>
          <w:rFonts w:ascii="Times New Roman" w:eastAsia="MS Mincho" w:hAnsi="Times New Roman" w:cs="Times New Roman"/>
          <w:i/>
          <w:lang w:eastAsia="ja-JP"/>
        </w:rPr>
        <w:t xml:space="preserve">              Fig.[5] Graphical representation of Unit Hydrograph</w:t>
      </w:r>
    </w:p>
    <w:p w14:paraId="34E64158" w14:textId="77777777" w:rsidR="006A1FD0" w:rsidRPr="00831007" w:rsidRDefault="006A1FD0" w:rsidP="00073F31">
      <w:pPr>
        <w:rPr>
          <w:rFonts w:ascii="Times New Roman" w:eastAsia="MS Mincho" w:hAnsi="Times New Roman" w:cs="Times New Roman"/>
          <w:b/>
          <w:lang w:eastAsia="ja-JP"/>
        </w:rPr>
      </w:pPr>
    </w:p>
    <w:p w14:paraId="0065A33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Thus the design flood was found to be </w:t>
      </w:r>
      <w:r w:rsidRPr="00831007">
        <w:rPr>
          <w:rFonts w:ascii="Times New Roman" w:eastAsia="MS Mincho" w:hAnsi="Times New Roman" w:cs="Times New Roman"/>
          <w:highlight w:val="darkGray"/>
          <w:lang w:eastAsia="ja-JP"/>
        </w:rPr>
        <w:t>48m</w:t>
      </w:r>
      <w:r w:rsidRPr="00831007">
        <w:rPr>
          <w:rFonts w:ascii="Times New Roman" w:eastAsia="MS Mincho" w:hAnsi="Times New Roman" w:cs="Times New Roman"/>
          <w:highlight w:val="darkGray"/>
          <w:vertAlign w:val="superscript"/>
          <w:lang w:eastAsia="ja-JP"/>
        </w:rPr>
        <w:t>3</w:t>
      </w:r>
      <w:r w:rsidRPr="00831007">
        <w:rPr>
          <w:rFonts w:ascii="Times New Roman" w:eastAsia="MS Mincho" w:hAnsi="Times New Roman" w:cs="Times New Roman"/>
          <w:highlight w:val="darkGray"/>
          <w:lang w:eastAsia="ja-JP"/>
        </w:rPr>
        <w:t>/sec</w:t>
      </w:r>
      <w:r w:rsidRPr="00831007">
        <w:rPr>
          <w:rFonts w:ascii="Times New Roman" w:eastAsia="MS Mincho" w:hAnsi="Times New Roman" w:cs="Times New Roman"/>
          <w:color w:val="FF0000"/>
          <w:lang w:eastAsia="ja-JP"/>
        </w:rPr>
        <w:t xml:space="preserve">, </w:t>
      </w:r>
      <w:r w:rsidRPr="00831007">
        <w:rPr>
          <w:rFonts w:ascii="Times New Roman" w:eastAsia="MS Mincho" w:hAnsi="Times New Roman" w:cs="Times New Roman"/>
          <w:lang w:eastAsia="ja-JP"/>
        </w:rPr>
        <w:t>from the upstream catchment.</w:t>
      </w:r>
    </w:p>
    <w:p w14:paraId="56332B14" w14:textId="77777777" w:rsidR="006A1FD0" w:rsidRPr="00831007" w:rsidRDefault="006A1FD0" w:rsidP="00073F31">
      <w:pPr>
        <w:rPr>
          <w:rFonts w:ascii="Times New Roman" w:eastAsia="MS Mincho" w:hAnsi="Times New Roman" w:cs="Times New Roman"/>
          <w:lang w:eastAsia="ja-JP"/>
        </w:rPr>
      </w:pPr>
    </w:p>
    <w:p w14:paraId="04087DA8" w14:textId="77777777" w:rsidR="006A1FD0" w:rsidRPr="00831007" w:rsidRDefault="006A1FD0" w:rsidP="00073F31">
      <w:pPr>
        <w:rPr>
          <w:rFonts w:ascii="Times New Roman" w:eastAsia="MS Mincho" w:hAnsi="Times New Roman" w:cs="Times New Roman"/>
          <w:u w:val="single"/>
          <w:lang w:eastAsia="ja-JP"/>
        </w:rPr>
      </w:pPr>
      <w:r w:rsidRPr="00831007">
        <w:rPr>
          <w:rFonts w:ascii="Times New Roman" w:eastAsia="MS Mincho" w:hAnsi="Times New Roman" w:cs="Times New Roman"/>
          <w:lang w:eastAsia="ja-JP"/>
        </w:rPr>
        <w:t xml:space="preserve">                                                     [C] </w:t>
      </w:r>
      <w:r w:rsidRPr="00831007">
        <w:rPr>
          <w:rFonts w:ascii="Times New Roman" w:eastAsia="MS Mincho" w:hAnsi="Times New Roman" w:cs="Times New Roman"/>
          <w:u w:val="single"/>
          <w:lang w:eastAsia="ja-JP"/>
        </w:rPr>
        <w:t>Rechard’s Method</w:t>
      </w:r>
    </w:p>
    <w:p w14:paraId="54C93A4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For the Laga Abba Oromo river case the peak flood estimated using Rechard’s method will be:-</w:t>
      </w:r>
    </w:p>
    <w:p w14:paraId="46CE4C27" w14:textId="77777777" w:rsidR="006A1FD0" w:rsidRPr="00831007" w:rsidRDefault="006A1FD0" w:rsidP="00073F31">
      <w:pPr>
        <w:rPr>
          <w:rFonts w:ascii="Times New Roman" w:eastAsia="MS Mincho" w:hAnsi="Times New Roman" w:cs="Times New Roman"/>
          <w:b/>
          <w:lang w:eastAsia="ja-JP"/>
        </w:rPr>
      </w:pPr>
    </w:p>
    <w:p w14:paraId="734C4623"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Q</w:t>
      </w:r>
      <w:r w:rsidRPr="00831007">
        <w:rPr>
          <w:rFonts w:ascii="Times New Roman" w:eastAsia="MS Mincho" w:hAnsi="Times New Roman" w:cs="Times New Roman"/>
          <w:vertAlign w:val="subscript"/>
          <w:lang w:eastAsia="ja-JP"/>
        </w:rPr>
        <w:t>P</w:t>
      </w:r>
      <w:r w:rsidRPr="00831007">
        <w:rPr>
          <w:rFonts w:ascii="Times New Roman" w:eastAsia="MS Mincho" w:hAnsi="Times New Roman" w:cs="Times New Roman"/>
          <w:lang w:eastAsia="ja-JP"/>
        </w:rPr>
        <w:t>=0.278*K*I*f (a)*A</w:t>
      </w:r>
    </w:p>
    <w:p w14:paraId="502BA1FA" w14:textId="77777777" w:rsidR="006A1FD0" w:rsidRPr="00831007" w:rsidRDefault="006A1FD0" w:rsidP="00073F31">
      <w:pPr>
        <w:rPr>
          <w:rFonts w:ascii="Times New Roman" w:eastAsia="MS Mincho" w:hAnsi="Times New Roman" w:cs="Times New Roman"/>
          <w:b/>
          <w:lang w:eastAsia="ja-JP"/>
        </w:rPr>
      </w:pPr>
    </w:p>
    <w:p w14:paraId="34F1D80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Since for this case:-  A=23 Km2                 f(a)=1-0.044(22.3)</w:t>
      </w:r>
      <w:r w:rsidRPr="00831007">
        <w:rPr>
          <w:rFonts w:ascii="Times New Roman" w:eastAsia="MS Mincho" w:hAnsi="Times New Roman" w:cs="Times New Roman"/>
          <w:vertAlign w:val="superscript"/>
          <w:lang w:eastAsia="ja-JP"/>
        </w:rPr>
        <w:t>0.275</w:t>
      </w:r>
      <w:r w:rsidRPr="00831007">
        <w:rPr>
          <w:rFonts w:ascii="Times New Roman" w:eastAsia="MS Mincho" w:hAnsi="Times New Roman" w:cs="Times New Roman"/>
          <w:lang w:eastAsia="ja-JP"/>
        </w:rPr>
        <w:t xml:space="preserve"> =0.90</w:t>
      </w:r>
    </w:p>
    <w:p w14:paraId="3CF84C38" w14:textId="77777777" w:rsidR="006A1FD0" w:rsidRPr="00717D62" w:rsidRDefault="006A1FD0" w:rsidP="00073F31">
      <w:pPr>
        <w:rPr>
          <w:rFonts w:ascii="Times New Roman" w:eastAsia="MS Mincho" w:hAnsi="Times New Roman" w:cs="Times New Roman"/>
          <w:b/>
          <w:lang w:val="pt-BR" w:eastAsia="ja-JP"/>
        </w:rPr>
      </w:pPr>
      <w:r w:rsidRPr="00831007">
        <w:rPr>
          <w:rFonts w:ascii="Times New Roman" w:eastAsia="MS Mincho" w:hAnsi="Times New Roman" w:cs="Times New Roman"/>
          <w:lang w:eastAsia="ja-JP"/>
        </w:rPr>
        <w:t xml:space="preserve">                                    </w:t>
      </w:r>
      <w:r w:rsidRPr="00717D62">
        <w:rPr>
          <w:rFonts w:ascii="Times New Roman" w:eastAsia="MS Mincho" w:hAnsi="Times New Roman" w:cs="Times New Roman"/>
          <w:lang w:val="pt-BR" w:eastAsia="ja-JP"/>
        </w:rPr>
        <w:t>Lc=7K m                        Tc= [0.87L</w:t>
      </w:r>
      <w:r w:rsidRPr="00717D62">
        <w:rPr>
          <w:rFonts w:ascii="Times New Roman" w:eastAsia="MS Mincho" w:hAnsi="Times New Roman" w:cs="Times New Roman"/>
          <w:vertAlign w:val="superscript"/>
          <w:lang w:val="pt-BR" w:eastAsia="ja-JP"/>
        </w:rPr>
        <w:t>3</w:t>
      </w:r>
      <w:r w:rsidRPr="00717D62">
        <w:rPr>
          <w:rFonts w:ascii="Times New Roman" w:eastAsia="MS Mincho" w:hAnsi="Times New Roman" w:cs="Times New Roman"/>
          <w:lang w:val="pt-BR" w:eastAsia="ja-JP"/>
        </w:rPr>
        <w:t xml:space="preserve"> /H]</w:t>
      </w:r>
      <w:r w:rsidRPr="00717D62">
        <w:rPr>
          <w:rFonts w:ascii="Times New Roman" w:eastAsia="MS Mincho" w:hAnsi="Times New Roman" w:cs="Times New Roman"/>
          <w:vertAlign w:val="superscript"/>
          <w:lang w:val="pt-BR" w:eastAsia="ja-JP"/>
        </w:rPr>
        <w:t xml:space="preserve"> 0.385</w:t>
      </w:r>
      <w:r w:rsidRPr="00717D62">
        <w:rPr>
          <w:rFonts w:ascii="Times New Roman" w:eastAsia="MS Mincho" w:hAnsi="Times New Roman" w:cs="Times New Roman"/>
          <w:lang w:val="pt-BR" w:eastAsia="ja-JP"/>
        </w:rPr>
        <w:t xml:space="preserve"> =1.01hr</w:t>
      </w:r>
    </w:p>
    <w:p w14:paraId="1C90E07B" w14:textId="77777777" w:rsidR="006A1FD0" w:rsidRPr="00717D62" w:rsidRDefault="006A1FD0" w:rsidP="00073F31">
      <w:pPr>
        <w:rPr>
          <w:rFonts w:ascii="Times New Roman" w:eastAsia="MS Mincho" w:hAnsi="Times New Roman" w:cs="Times New Roman"/>
          <w:b/>
          <w:lang w:val="pt-BR" w:eastAsia="ja-JP"/>
        </w:rPr>
      </w:pPr>
      <w:r w:rsidRPr="00717D62">
        <w:rPr>
          <w:rFonts w:ascii="Times New Roman" w:eastAsia="MS Mincho" w:hAnsi="Times New Roman" w:cs="Times New Roman"/>
          <w:lang w:val="pt-BR" w:eastAsia="ja-JP"/>
        </w:rPr>
        <w:t xml:space="preserve">                                    S=0.041                        I= 84(Tc+1) </w:t>
      </w:r>
      <w:r w:rsidRPr="00717D62">
        <w:rPr>
          <w:rFonts w:ascii="Times New Roman" w:eastAsia="MS Mincho" w:hAnsi="Times New Roman" w:cs="Times New Roman"/>
          <w:vertAlign w:val="superscript"/>
          <w:lang w:val="pt-BR" w:eastAsia="ja-JP"/>
        </w:rPr>
        <w:t xml:space="preserve">0.475 </w:t>
      </w:r>
      <w:r w:rsidRPr="00717D62">
        <w:rPr>
          <w:rFonts w:ascii="Times New Roman" w:eastAsia="MS Mincho" w:hAnsi="Times New Roman" w:cs="Times New Roman"/>
          <w:lang w:val="pt-BR" w:eastAsia="ja-JP"/>
        </w:rPr>
        <w:t>=277.8mm</w:t>
      </w:r>
    </w:p>
    <w:p w14:paraId="7D0083E1" w14:textId="77777777" w:rsidR="006A1FD0" w:rsidRPr="00831007" w:rsidRDefault="006A1FD0" w:rsidP="00073F31">
      <w:pPr>
        <w:rPr>
          <w:rFonts w:ascii="Times New Roman" w:eastAsia="MS Mincho" w:hAnsi="Times New Roman" w:cs="Times New Roman"/>
          <w:b/>
          <w:lang w:eastAsia="ja-JP"/>
        </w:rPr>
      </w:pPr>
      <w:r w:rsidRPr="00717D62">
        <w:rPr>
          <w:rFonts w:ascii="Times New Roman" w:eastAsia="MS Mincho" w:hAnsi="Times New Roman" w:cs="Times New Roman"/>
          <w:lang w:val="pt-BR" w:eastAsia="ja-JP"/>
        </w:rPr>
        <w:t xml:space="preserve">                                     </w:t>
      </w:r>
      <w:r w:rsidRPr="00831007">
        <w:rPr>
          <w:rFonts w:ascii="Times New Roman" w:eastAsia="MS Mincho" w:hAnsi="Times New Roman" w:cs="Times New Roman"/>
          <w:lang w:eastAsia="ja-JP"/>
        </w:rPr>
        <w:t>H=290m</w:t>
      </w:r>
    </w:p>
    <w:p w14:paraId="17D04D9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Then moreover all the measured and estimated values are described below in the tabular form</w:t>
      </w:r>
    </w:p>
    <w:p w14:paraId="2D3D87A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3BC25D45" wp14:editId="2A80E693">
            <wp:extent cx="6169660" cy="645466"/>
            <wp:effectExtent l="19050" t="0" r="2540" b="0"/>
            <wp:docPr id="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6174293" cy="645951"/>
                    </a:xfrm>
                    <a:prstGeom prst="rect">
                      <a:avLst/>
                    </a:prstGeom>
                    <a:noFill/>
                    <a:ln w="9525">
                      <a:noFill/>
                      <a:miter lim="800000"/>
                      <a:headEnd/>
                      <a:tailEnd/>
                    </a:ln>
                  </pic:spPr>
                </pic:pic>
              </a:graphicData>
            </a:graphic>
          </wp:inline>
        </w:drawing>
      </w:r>
    </w:p>
    <w:p w14:paraId="2C88E2F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drawing>
          <wp:inline distT="0" distB="0" distL="0" distR="0" wp14:anchorId="2E1A6C52" wp14:editId="46BA543D">
            <wp:extent cx="6446296" cy="591670"/>
            <wp:effectExtent l="1905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6449588" cy="591972"/>
                    </a:xfrm>
                    <a:prstGeom prst="rect">
                      <a:avLst/>
                    </a:prstGeom>
                    <a:noFill/>
                    <a:ln w="9525">
                      <a:noFill/>
                      <a:miter lim="800000"/>
                      <a:headEnd/>
                      <a:tailEnd/>
                    </a:ln>
                  </pic:spPr>
                </pic:pic>
              </a:graphicData>
            </a:graphic>
          </wp:inline>
        </w:drawing>
      </w:r>
    </w:p>
    <w:p w14:paraId="1A76D48D" w14:textId="77777777" w:rsidR="006A1FD0" w:rsidRPr="00831007" w:rsidRDefault="006A1FD0" w:rsidP="00073F31">
      <w:pPr>
        <w:rPr>
          <w:rFonts w:ascii="Times New Roman" w:eastAsia="MS Mincho" w:hAnsi="Times New Roman" w:cs="Times New Roman"/>
          <w:i/>
          <w:lang w:eastAsia="ja-JP"/>
        </w:rPr>
      </w:pPr>
      <w:r w:rsidRPr="00831007">
        <w:rPr>
          <w:rFonts w:ascii="Times New Roman" w:eastAsia="MS Mincho" w:hAnsi="Times New Roman" w:cs="Times New Roman"/>
          <w:i/>
          <w:lang w:eastAsia="ja-JP"/>
        </w:rPr>
        <w:t>Table [8];- Estimation of peak flood using Rechard’s Method</w:t>
      </w:r>
    </w:p>
    <w:p w14:paraId="5BC4E403" w14:textId="77777777" w:rsidR="006A1FD0" w:rsidRPr="00831007" w:rsidRDefault="006A1FD0" w:rsidP="00073F31">
      <w:pPr>
        <w:rPr>
          <w:rFonts w:ascii="Times New Roman" w:eastAsia="MS Mincho" w:hAnsi="Times New Roman" w:cs="Times New Roman"/>
          <w:i/>
          <w:lang w:eastAsia="ja-JP"/>
        </w:rPr>
      </w:pPr>
    </w:p>
    <w:p w14:paraId="2B6C292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Therefore as seen by using Rechard’s method </w:t>
      </w:r>
      <w:r w:rsidRPr="00831007">
        <w:rPr>
          <w:rFonts w:ascii="Times New Roman" w:eastAsia="MS Mincho" w:hAnsi="Times New Roman" w:cs="Times New Roman"/>
          <w:highlight w:val="darkGray"/>
          <w:lang w:eastAsia="ja-JP"/>
        </w:rPr>
        <w:t>Q</w:t>
      </w:r>
      <w:r w:rsidRPr="00831007">
        <w:rPr>
          <w:rFonts w:ascii="Times New Roman" w:eastAsia="MS Mincho" w:hAnsi="Times New Roman" w:cs="Times New Roman"/>
          <w:highlight w:val="darkGray"/>
          <w:vertAlign w:val="subscript"/>
          <w:lang w:eastAsia="ja-JP"/>
        </w:rPr>
        <w:t>P</w:t>
      </w:r>
      <w:r w:rsidRPr="00831007">
        <w:rPr>
          <w:rFonts w:ascii="Times New Roman" w:eastAsia="MS Mincho" w:hAnsi="Times New Roman" w:cs="Times New Roman"/>
          <w:highlight w:val="darkGray"/>
          <w:lang w:eastAsia="ja-JP"/>
        </w:rPr>
        <w:t xml:space="preserve"> = 84m</w:t>
      </w:r>
      <w:r w:rsidRPr="00831007">
        <w:rPr>
          <w:rFonts w:ascii="Times New Roman" w:eastAsia="MS Mincho" w:hAnsi="Times New Roman" w:cs="Times New Roman"/>
          <w:highlight w:val="darkGray"/>
          <w:vertAlign w:val="superscript"/>
          <w:lang w:eastAsia="ja-JP"/>
        </w:rPr>
        <w:t>3</w:t>
      </w:r>
      <w:r w:rsidRPr="00831007">
        <w:rPr>
          <w:rFonts w:ascii="Times New Roman" w:eastAsia="MS Mincho" w:hAnsi="Times New Roman" w:cs="Times New Roman"/>
          <w:highlight w:val="darkGray"/>
          <w:lang w:eastAsia="ja-JP"/>
        </w:rPr>
        <w:t>/sec</w:t>
      </w:r>
    </w:p>
    <w:p w14:paraId="6F744DE8" w14:textId="77777777" w:rsidR="006A1FD0" w:rsidRPr="00831007" w:rsidRDefault="006A1FD0" w:rsidP="00073F31">
      <w:pPr>
        <w:rPr>
          <w:rFonts w:ascii="Times New Roman" w:eastAsia="MS Mincho" w:hAnsi="Times New Roman" w:cs="Times New Roman"/>
          <w:b/>
          <w:lang w:eastAsia="ja-JP"/>
        </w:rPr>
      </w:pPr>
    </w:p>
    <w:p w14:paraId="5BDD9DB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[D] </w:t>
      </w:r>
      <w:r w:rsidRPr="00831007">
        <w:rPr>
          <w:rFonts w:ascii="Times New Roman" w:eastAsia="MS Mincho" w:hAnsi="Times New Roman" w:cs="Times New Roman"/>
          <w:u w:val="single"/>
          <w:lang w:eastAsia="ja-JP"/>
        </w:rPr>
        <w:t>Using Empirical Formula</w:t>
      </w:r>
    </w:p>
    <w:p w14:paraId="5FF846A0"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lastRenderedPageBreak/>
        <w:t xml:space="preserve">           Taking Dicken formula, that is: -   </w:t>
      </w:r>
    </w:p>
    <w:p w14:paraId="52BA5D7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Q=cA</w:t>
      </w:r>
      <w:r w:rsidRPr="00831007">
        <w:rPr>
          <w:rFonts w:ascii="Times New Roman" w:eastAsia="MS Mincho" w:hAnsi="Times New Roman" w:cs="Times New Roman"/>
          <w:vertAlign w:val="superscript"/>
          <w:lang w:eastAsia="ja-JP"/>
        </w:rPr>
        <w:t>3/4</w:t>
      </w:r>
    </w:p>
    <w:p w14:paraId="52A062F0"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C=14 to 28 for mountainous and</w:t>
      </w:r>
    </w:p>
    <w:p w14:paraId="6E0080A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C= 2.8 to 5.6 for plain. </w:t>
      </w:r>
    </w:p>
    <w:p w14:paraId="245577D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So, for this project catchment take C=14</w:t>
      </w:r>
    </w:p>
    <w:p w14:paraId="7DE34AD8" w14:textId="77777777" w:rsidR="006A1FD0" w:rsidRPr="00831007" w:rsidRDefault="006A1FD0" w:rsidP="00073F31">
      <w:pPr>
        <w:rPr>
          <w:rFonts w:ascii="Times New Roman" w:eastAsia="MS Mincho" w:hAnsi="Times New Roman" w:cs="Times New Roman"/>
          <w:b/>
          <w:lang w:eastAsia="ja-JP"/>
        </w:rPr>
      </w:pPr>
    </w:p>
    <w:p w14:paraId="13BB3536" w14:textId="77777777" w:rsidR="006A1FD0" w:rsidRPr="00717D62" w:rsidRDefault="006A1FD0" w:rsidP="00073F31">
      <w:pPr>
        <w:rPr>
          <w:rFonts w:ascii="Times New Roman" w:eastAsia="MS Mincho" w:hAnsi="Times New Roman" w:cs="Times New Roman"/>
          <w:lang w:val="fr-FR" w:eastAsia="ja-JP"/>
        </w:rPr>
      </w:pPr>
      <w:r w:rsidRPr="00831007">
        <w:rPr>
          <w:rFonts w:ascii="Times New Roman" w:eastAsia="MS Mincho" w:hAnsi="Times New Roman" w:cs="Times New Roman"/>
          <w:lang w:eastAsia="ja-JP"/>
        </w:rPr>
        <w:t xml:space="preserve">          </w:t>
      </w:r>
      <w:r w:rsidRPr="00717D62">
        <w:rPr>
          <w:rFonts w:ascii="Times New Roman" w:eastAsia="MS Mincho" w:hAnsi="Times New Roman" w:cs="Times New Roman"/>
          <w:lang w:val="fr-FR" w:eastAsia="ja-JP"/>
        </w:rPr>
        <w:t>Q=14*23</w:t>
      </w:r>
      <w:r w:rsidRPr="00717D62">
        <w:rPr>
          <w:rFonts w:ascii="Times New Roman" w:eastAsia="MS Mincho" w:hAnsi="Times New Roman" w:cs="Times New Roman"/>
          <w:vertAlign w:val="superscript"/>
          <w:lang w:val="fr-FR" w:eastAsia="ja-JP"/>
        </w:rPr>
        <w:t>3/4</w:t>
      </w:r>
      <w:r w:rsidRPr="00717D62">
        <w:rPr>
          <w:rFonts w:ascii="Times New Roman" w:eastAsia="MS Mincho" w:hAnsi="Times New Roman" w:cs="Times New Roman"/>
          <w:lang w:val="fr-FR" w:eastAsia="ja-JP"/>
        </w:rPr>
        <w:t xml:space="preserve"> =14*10.5= </w:t>
      </w:r>
      <w:r w:rsidRPr="00717D62">
        <w:rPr>
          <w:rFonts w:ascii="Times New Roman" w:eastAsia="MS Mincho" w:hAnsi="Times New Roman" w:cs="Times New Roman"/>
          <w:u w:val="single"/>
          <w:lang w:val="fr-FR" w:eastAsia="ja-JP"/>
        </w:rPr>
        <w:t>147</w:t>
      </w:r>
      <w:r w:rsidRPr="00717D62">
        <w:rPr>
          <w:rFonts w:ascii="Times New Roman" w:eastAsia="MS Mincho" w:hAnsi="Times New Roman" w:cs="Times New Roman"/>
          <w:lang w:val="fr-FR" w:eastAsia="ja-JP"/>
        </w:rPr>
        <w:t xml:space="preserve"> m3/sec</w:t>
      </w:r>
    </w:p>
    <w:p w14:paraId="0FF50C19" w14:textId="77777777" w:rsidR="006A1FD0" w:rsidRPr="00717D62" w:rsidRDefault="006A1FD0" w:rsidP="00073F31">
      <w:pPr>
        <w:rPr>
          <w:rFonts w:ascii="Times New Roman" w:eastAsia="MS Mincho" w:hAnsi="Times New Roman" w:cs="Times New Roman"/>
          <w:b/>
          <w:lang w:val="fr-FR" w:eastAsia="ja-JP"/>
        </w:rPr>
      </w:pPr>
    </w:p>
    <w:p w14:paraId="46DDC664" w14:textId="77777777" w:rsidR="006A1FD0" w:rsidRPr="00717D62" w:rsidRDefault="006A1FD0" w:rsidP="00073F31">
      <w:pPr>
        <w:rPr>
          <w:rFonts w:ascii="Times New Roman" w:eastAsia="MS Mincho" w:hAnsi="Times New Roman" w:cs="Times New Roman"/>
          <w:lang w:val="fr-FR" w:eastAsia="ja-JP"/>
        </w:rPr>
      </w:pPr>
      <w:r w:rsidRPr="00717D62">
        <w:rPr>
          <w:rFonts w:ascii="Times New Roman" w:eastAsia="MS Mincho" w:hAnsi="Times New Roman" w:cs="Times New Roman"/>
          <w:highlight w:val="darkGray"/>
          <w:lang w:val="fr-FR" w:eastAsia="ja-JP"/>
        </w:rPr>
        <w:t>Qp= 147m3/sec</w:t>
      </w:r>
    </w:p>
    <w:p w14:paraId="4510C3B8" w14:textId="77777777" w:rsidR="006A1FD0" w:rsidRPr="00717D62" w:rsidRDefault="006A1FD0" w:rsidP="00073F31">
      <w:pPr>
        <w:rPr>
          <w:rFonts w:ascii="Times New Roman" w:eastAsia="MS Mincho" w:hAnsi="Times New Roman" w:cs="Times New Roman"/>
          <w:i/>
          <w:u w:val="single"/>
          <w:lang w:val="fr-FR" w:eastAsia="ja-JP"/>
        </w:rPr>
      </w:pPr>
    </w:p>
    <w:p w14:paraId="2F313812" w14:textId="77777777" w:rsidR="006A1FD0" w:rsidRPr="00831007" w:rsidRDefault="006A1FD0" w:rsidP="00073F31">
      <w:pPr>
        <w:rPr>
          <w:rFonts w:ascii="Times New Roman" w:eastAsia="MS Mincho" w:hAnsi="Times New Roman" w:cs="Times New Roman"/>
          <w:i/>
          <w:u w:val="single"/>
          <w:lang w:eastAsia="ja-JP"/>
        </w:rPr>
      </w:pPr>
      <w:r w:rsidRPr="00831007">
        <w:rPr>
          <w:rFonts w:ascii="Times New Roman" w:eastAsia="MS Mincho" w:hAnsi="Times New Roman" w:cs="Times New Roman"/>
          <w:noProof/>
          <w:lang w:eastAsia="zh-CN"/>
        </w:rPr>
        <w:drawing>
          <wp:inline distT="0" distB="0" distL="0" distR="0" wp14:anchorId="753E88D1" wp14:editId="7B139FE6">
            <wp:extent cx="5736291" cy="1957656"/>
            <wp:effectExtent l="19050" t="0" r="0"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5736434" cy="1957705"/>
                    </a:xfrm>
                    <a:prstGeom prst="rect">
                      <a:avLst/>
                    </a:prstGeom>
                    <a:noFill/>
                    <a:ln w="9525">
                      <a:noFill/>
                      <a:miter lim="800000"/>
                      <a:headEnd/>
                      <a:tailEnd/>
                    </a:ln>
                  </pic:spPr>
                </pic:pic>
              </a:graphicData>
            </a:graphic>
          </wp:inline>
        </w:drawing>
      </w:r>
    </w:p>
    <w:p w14:paraId="0E40D64C"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i/>
          <w:lang w:eastAsia="ja-JP"/>
        </w:rPr>
        <w:t>Table [9];-</w:t>
      </w:r>
      <w:r w:rsidRPr="00831007">
        <w:rPr>
          <w:rFonts w:ascii="Times New Roman" w:eastAsia="MS Mincho" w:hAnsi="Times New Roman" w:cs="Times New Roman"/>
          <w:lang w:eastAsia="ja-JP"/>
        </w:rPr>
        <w:t xml:space="preserve"> Summary of peak flood as analyzed by different methods </w:t>
      </w:r>
    </w:p>
    <w:p w14:paraId="6869C739" w14:textId="77777777" w:rsidR="006A1FD0" w:rsidRPr="00831007" w:rsidRDefault="006A1FD0" w:rsidP="00073F31">
      <w:pPr>
        <w:rPr>
          <w:rFonts w:ascii="Times New Roman" w:eastAsia="MS Mincho" w:hAnsi="Times New Roman" w:cs="Times New Roman"/>
          <w:i/>
          <w:lang w:eastAsia="ja-JP"/>
        </w:rPr>
      </w:pPr>
      <w:r w:rsidRPr="00831007">
        <w:rPr>
          <w:rFonts w:ascii="Times New Roman" w:eastAsia="MS Mincho" w:hAnsi="Times New Roman" w:cs="Times New Roman"/>
          <w:lang w:eastAsia="ja-JP"/>
        </w:rPr>
        <w:t xml:space="preserve">      [5.9] </w:t>
      </w:r>
      <w:r w:rsidRPr="00831007">
        <w:rPr>
          <w:rFonts w:ascii="Times New Roman" w:eastAsia="MS Mincho" w:hAnsi="Times New Roman" w:cs="Times New Roman"/>
          <w:u w:val="single"/>
          <w:lang w:eastAsia="ja-JP"/>
        </w:rPr>
        <w:t>Analyzing hydrological data using</w:t>
      </w:r>
      <w:r w:rsidRPr="00831007">
        <w:rPr>
          <w:rFonts w:ascii="Times New Roman" w:eastAsia="MS Mincho" w:hAnsi="Times New Roman" w:cs="Times New Roman"/>
          <w:i/>
          <w:lang w:eastAsia="ja-JP"/>
        </w:rPr>
        <w:t xml:space="preserve"> Empirical for predicting the mean annual  flood</w:t>
      </w:r>
    </w:p>
    <w:p w14:paraId="3D0CB697"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noProof/>
          <w:lang w:eastAsia="zh-CN"/>
        </w:rPr>
        <w:lastRenderedPageBreak/>
        <w:drawing>
          <wp:inline distT="0" distB="0" distL="0" distR="0" wp14:anchorId="3AEA4300" wp14:editId="481927FF">
            <wp:extent cx="6844328" cy="4356847"/>
            <wp:effectExtent l="19050" t="0" r="0" b="0"/>
            <wp:docPr id="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6844622" cy="4357034"/>
                    </a:xfrm>
                    <a:prstGeom prst="rect">
                      <a:avLst/>
                    </a:prstGeom>
                    <a:noFill/>
                    <a:ln w="9525">
                      <a:noFill/>
                      <a:miter lim="800000"/>
                      <a:headEnd/>
                      <a:tailEnd/>
                    </a:ln>
                  </pic:spPr>
                </pic:pic>
              </a:graphicData>
            </a:graphic>
          </wp:inline>
        </w:drawing>
      </w:r>
    </w:p>
    <w:p w14:paraId="2BC59360" w14:textId="77777777" w:rsidR="006A1FD0" w:rsidRPr="00831007" w:rsidRDefault="006A1FD0" w:rsidP="00073F31">
      <w:pPr>
        <w:pStyle w:val="Heading22"/>
        <w:spacing w:line="360" w:lineRule="auto"/>
        <w:rPr>
          <w:rFonts w:ascii="Times New Roman" w:eastAsia="MS Mincho" w:hAnsi="Times New Roman" w:cs="Times New Roman"/>
          <w:lang w:eastAsia="ja-JP"/>
        </w:rPr>
      </w:pPr>
    </w:p>
    <w:p w14:paraId="55B39F84" w14:textId="77777777" w:rsidR="006A1FD0" w:rsidRPr="00831007" w:rsidRDefault="006A1FD0" w:rsidP="00073F31">
      <w:pPr>
        <w:pStyle w:val="Heading22"/>
        <w:spacing w:line="360" w:lineRule="auto"/>
        <w:rPr>
          <w:rFonts w:ascii="Times New Roman" w:eastAsia="MS Mincho" w:hAnsi="Times New Roman" w:cs="Times New Roman"/>
          <w:lang w:eastAsia="ja-JP"/>
        </w:rPr>
      </w:pPr>
      <w:bookmarkStart w:id="549" w:name="_Toc420466267"/>
      <w:bookmarkStart w:id="550" w:name="_Toc470765711"/>
      <w:r w:rsidRPr="00831007">
        <w:rPr>
          <w:rFonts w:ascii="Times New Roman" w:eastAsia="MS Mincho" w:hAnsi="Times New Roman" w:cs="Times New Roman"/>
          <w:lang w:eastAsia="ja-JP"/>
        </w:rPr>
        <w:t>5.11Sediment Transport &amp; water quality</w:t>
      </w:r>
      <w:bookmarkEnd w:id="549"/>
      <w:bookmarkEnd w:id="550"/>
    </w:p>
    <w:p w14:paraId="66FB7C64"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[A] </w:t>
      </w:r>
      <w:r w:rsidRPr="00831007">
        <w:rPr>
          <w:rFonts w:ascii="Times New Roman" w:eastAsia="MS Mincho" w:hAnsi="Times New Roman" w:cs="Times New Roman"/>
          <w:u w:val="single"/>
          <w:lang w:eastAsia="ja-JP"/>
        </w:rPr>
        <w:t xml:space="preserve">Sediment Transport </w:t>
      </w:r>
    </w:p>
    <w:p w14:paraId="58E008AE"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Laga abba Oromo River has a sediment flow or high amount of silt deposited during the rainy season. As visually observed recently there is alluvial deposit exposed along the main stream side of the river edge and within the command area that accumulate during the rainy season (maximum flow of the river). This shows us there is a sediment flow around the project area. </w:t>
      </w:r>
    </w:p>
    <w:p w14:paraId="25B9DAD2" w14:textId="77777777" w:rsidR="006A1FD0" w:rsidRPr="00831007"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 xml:space="preserve">                         [B] </w:t>
      </w:r>
      <w:r w:rsidRPr="00831007">
        <w:rPr>
          <w:rFonts w:ascii="Times New Roman" w:eastAsia="MS Mincho" w:hAnsi="Times New Roman" w:cs="Times New Roman"/>
          <w:u w:val="single"/>
          <w:lang w:eastAsia="ja-JP"/>
        </w:rPr>
        <w:t>Water Quality</w:t>
      </w:r>
    </w:p>
    <w:p w14:paraId="660C7B6F"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quality of Laga abba Oromo river water is not checked by laboratories. But from the farmers experiences, that use the river water at the upper and downstream by traditional irrigation system describe the stream have a good quality of water. This deduced that, it has no negative impact or ill effect on their crops and on their cattle also. This indicates us it have good quality of water.   </w:t>
      </w:r>
    </w:p>
    <w:p w14:paraId="07E846AA" w14:textId="77777777" w:rsidR="006A1FD0" w:rsidRPr="00831007" w:rsidRDefault="006A1FD0" w:rsidP="00073F31">
      <w:pPr>
        <w:rPr>
          <w:rFonts w:ascii="Times New Roman" w:eastAsia="MS Mincho" w:hAnsi="Times New Roman" w:cs="Times New Roman"/>
          <w:lang w:eastAsia="ja-JP"/>
        </w:rPr>
      </w:pPr>
    </w:p>
    <w:p w14:paraId="74EBAC77" w14:textId="77777777" w:rsidR="006A1FD0" w:rsidRPr="00831007" w:rsidRDefault="006A1FD0" w:rsidP="00073F31">
      <w:pPr>
        <w:rPr>
          <w:rFonts w:ascii="Times New Roman" w:eastAsia="MS Mincho" w:hAnsi="Times New Roman" w:cs="Times New Roman"/>
          <w:lang w:eastAsia="ja-JP"/>
        </w:rPr>
      </w:pPr>
    </w:p>
    <w:p w14:paraId="104440BA" w14:textId="77777777" w:rsidR="006A1FD0" w:rsidRPr="00831007" w:rsidRDefault="006A1FD0" w:rsidP="00073F31">
      <w:pPr>
        <w:rPr>
          <w:rFonts w:ascii="Times New Roman" w:eastAsia="MS Mincho" w:hAnsi="Times New Roman" w:cs="Times New Roman"/>
          <w:u w:val="single"/>
          <w:lang w:eastAsia="ja-JP"/>
        </w:rPr>
      </w:pPr>
      <w:r w:rsidRPr="00831007">
        <w:rPr>
          <w:rFonts w:ascii="Times New Roman" w:eastAsia="MS Mincho" w:hAnsi="Times New Roman" w:cs="Times New Roman"/>
          <w:u w:val="single"/>
          <w:lang w:eastAsia="ja-JP"/>
        </w:rPr>
        <w:t>CONCLUSION AND RECOMENDATION</w:t>
      </w:r>
    </w:p>
    <w:p w14:paraId="2573DDD6"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As an overall opinion regarding hydrological&amp; hydro geological features of the project the water resource potential relative to the command area of the catchment yield is insufficient. The discharge </w:t>
      </w:r>
      <w:r w:rsidRPr="00831007">
        <w:rPr>
          <w:rFonts w:ascii="Times New Roman" w:eastAsia="MS Mincho" w:hAnsi="Times New Roman" w:cs="Times New Roman"/>
          <w:lang w:eastAsia="ja-JP"/>
        </w:rPr>
        <w:lastRenderedPageBreak/>
        <w:t>obtained at the weir site is 0.04m</w:t>
      </w:r>
      <w:r w:rsidRPr="00831007">
        <w:rPr>
          <w:rFonts w:ascii="Times New Roman" w:eastAsia="MS Mincho" w:hAnsi="Times New Roman" w:cs="Times New Roman"/>
          <w:vertAlign w:val="superscript"/>
          <w:lang w:eastAsia="ja-JP"/>
        </w:rPr>
        <w:t>3</w:t>
      </w:r>
      <w:r w:rsidRPr="00831007">
        <w:rPr>
          <w:rFonts w:ascii="Times New Roman" w:eastAsia="MS Mincho" w:hAnsi="Times New Roman" w:cs="Times New Roman"/>
          <w:lang w:eastAsia="ja-JP"/>
        </w:rPr>
        <w:t xml:space="preserve">/sec &amp; from this 0.06 m3/sec is implemented for the design and the rest is released for the downstream users. </w:t>
      </w:r>
    </w:p>
    <w:p w14:paraId="69123268"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In order to get enough (sufficient) water potential it is possible to use water planning that is advisable. Water planning is a wise use of water among different stake holders in the upstream and downstream of the project area. It is simply balancing the water budget for safe use without causing conflict among different beneficiaries especially during peak water demand periods. Also to increase the potential water resource relative to the command area of the catchment supporting with night storage (pond) will be recommended.     </w:t>
      </w:r>
    </w:p>
    <w:p w14:paraId="7A24AD8C" w14:textId="77777777" w:rsidR="006A1FD0" w:rsidRPr="00831007" w:rsidRDefault="006A1FD0" w:rsidP="00073F31">
      <w:pPr>
        <w:rPr>
          <w:rFonts w:ascii="Times New Roman" w:eastAsia="MS Mincho" w:hAnsi="Times New Roman" w:cs="Times New Roman"/>
          <w:b/>
          <w:lang w:eastAsia="ja-JP"/>
        </w:rPr>
      </w:pPr>
      <w:r w:rsidRPr="00831007">
        <w:rPr>
          <w:rFonts w:ascii="Times New Roman" w:eastAsia="MS Mincho" w:hAnsi="Times New Roman" w:cs="Times New Roman"/>
          <w:lang w:eastAsia="ja-JP"/>
        </w:rPr>
        <w:t xml:space="preserve">  The design discharge of the maximum flow (the peak flood) performed by using complex unit hydrograph with 50 years return period occurrence of the worst storm to be 48m</w:t>
      </w:r>
      <w:r w:rsidRPr="00831007">
        <w:rPr>
          <w:rFonts w:ascii="Times New Roman" w:eastAsia="MS Mincho" w:hAnsi="Times New Roman" w:cs="Times New Roman"/>
          <w:vertAlign w:val="superscript"/>
          <w:lang w:eastAsia="ja-JP"/>
        </w:rPr>
        <w:t>3</w:t>
      </w:r>
      <w:r w:rsidRPr="00831007">
        <w:rPr>
          <w:rFonts w:ascii="Times New Roman" w:eastAsia="MS Mincho" w:hAnsi="Times New Roman" w:cs="Times New Roman"/>
          <w:lang w:eastAsia="ja-JP"/>
        </w:rPr>
        <w:t>/sec.</w:t>
      </w:r>
    </w:p>
    <w:p w14:paraId="6C22D808" w14:textId="77777777" w:rsidR="003C422A" w:rsidRDefault="006A1FD0" w:rsidP="00073F31">
      <w:pPr>
        <w:rPr>
          <w:rFonts w:ascii="Times New Roman" w:eastAsia="MS Mincho" w:hAnsi="Times New Roman" w:cs="Times New Roman"/>
          <w:lang w:eastAsia="ja-JP"/>
        </w:rPr>
      </w:pPr>
      <w:r w:rsidRPr="00831007">
        <w:rPr>
          <w:rFonts w:ascii="Times New Roman" w:eastAsia="MS Mincho" w:hAnsi="Times New Roman" w:cs="Times New Roman"/>
          <w:lang w:eastAsia="ja-JP"/>
        </w:rPr>
        <w:t>If so the hydrologic situation implies there is no as much problem to be the project done, i.e the site is feasible with regarding to water resource assessment &amp; the hydrologic condition done during the st</w:t>
      </w:r>
      <w:r w:rsidR="008A29AE" w:rsidRPr="00831007">
        <w:rPr>
          <w:rFonts w:ascii="Times New Roman" w:eastAsia="MS Mincho" w:hAnsi="Times New Roman" w:cs="Times New Roman"/>
          <w:lang w:eastAsia="ja-JP"/>
        </w:rPr>
        <w:t>udy</w:t>
      </w:r>
      <w:r w:rsidRPr="00831007">
        <w:rPr>
          <w:rFonts w:ascii="Times New Roman" w:eastAsia="MS Mincho" w:hAnsi="Times New Roman" w:cs="Times New Roman"/>
          <w:lang w:eastAsia="ja-JP"/>
        </w:rPr>
        <w:t>period</w:t>
      </w:r>
    </w:p>
    <w:p w14:paraId="0FC694A2" w14:textId="77777777" w:rsidR="00A14EF9" w:rsidRDefault="00A14EF9" w:rsidP="00073F31">
      <w:pPr>
        <w:rPr>
          <w:rFonts w:ascii="Times New Roman" w:eastAsia="MS Mincho" w:hAnsi="Times New Roman" w:cs="Times New Roman"/>
          <w:lang w:eastAsia="ja-JP"/>
        </w:rPr>
      </w:pPr>
    </w:p>
    <w:p w14:paraId="5040C9B7" w14:textId="77777777" w:rsidR="00A14EF9" w:rsidRDefault="00A14EF9" w:rsidP="00073F31">
      <w:pPr>
        <w:rPr>
          <w:rFonts w:ascii="Times New Roman" w:eastAsia="MS Mincho" w:hAnsi="Times New Roman" w:cs="Times New Roman"/>
          <w:lang w:eastAsia="ja-JP"/>
        </w:rPr>
      </w:pPr>
    </w:p>
    <w:p w14:paraId="60875A87" w14:textId="77777777" w:rsidR="00A14EF9" w:rsidRDefault="00A14EF9" w:rsidP="00073F31">
      <w:pPr>
        <w:rPr>
          <w:rFonts w:ascii="Times New Roman" w:eastAsia="MS Mincho" w:hAnsi="Times New Roman" w:cs="Times New Roman"/>
          <w:lang w:eastAsia="ja-JP"/>
        </w:rPr>
      </w:pPr>
    </w:p>
    <w:p w14:paraId="43A8E035" w14:textId="77777777" w:rsidR="00A14EF9" w:rsidRDefault="00A14EF9" w:rsidP="00073F31">
      <w:pPr>
        <w:rPr>
          <w:rFonts w:ascii="Times New Roman" w:eastAsia="MS Mincho" w:hAnsi="Times New Roman" w:cs="Times New Roman"/>
          <w:lang w:eastAsia="ja-JP"/>
        </w:rPr>
      </w:pPr>
    </w:p>
    <w:p w14:paraId="40AE3210" w14:textId="77777777" w:rsidR="00A14EF9" w:rsidRDefault="00A14EF9" w:rsidP="00073F31">
      <w:pPr>
        <w:rPr>
          <w:rFonts w:ascii="Times New Roman" w:eastAsia="MS Mincho" w:hAnsi="Times New Roman" w:cs="Times New Roman"/>
          <w:lang w:eastAsia="ja-JP"/>
        </w:rPr>
      </w:pPr>
    </w:p>
    <w:p w14:paraId="75C35D5C" w14:textId="77777777" w:rsidR="00A14EF9" w:rsidRDefault="00A14EF9" w:rsidP="00073F31">
      <w:pPr>
        <w:rPr>
          <w:rFonts w:ascii="Times New Roman" w:eastAsia="MS Mincho" w:hAnsi="Times New Roman" w:cs="Times New Roman"/>
          <w:lang w:eastAsia="ja-JP"/>
        </w:rPr>
      </w:pPr>
    </w:p>
    <w:p w14:paraId="62E1928C" w14:textId="77777777" w:rsidR="00A14EF9" w:rsidRDefault="00A14EF9" w:rsidP="00073F31">
      <w:pPr>
        <w:rPr>
          <w:rFonts w:ascii="Times New Roman" w:eastAsia="MS Mincho" w:hAnsi="Times New Roman" w:cs="Times New Roman"/>
          <w:lang w:eastAsia="ja-JP"/>
        </w:rPr>
      </w:pPr>
    </w:p>
    <w:p w14:paraId="02BFF615" w14:textId="77777777" w:rsidR="00A14EF9" w:rsidRDefault="00A14EF9" w:rsidP="00073F31">
      <w:pPr>
        <w:rPr>
          <w:rFonts w:ascii="Times New Roman" w:eastAsia="MS Mincho" w:hAnsi="Times New Roman" w:cs="Times New Roman"/>
          <w:lang w:eastAsia="ja-JP"/>
        </w:rPr>
      </w:pPr>
    </w:p>
    <w:p w14:paraId="1950225A" w14:textId="77777777" w:rsidR="00A14EF9" w:rsidRDefault="00A14EF9" w:rsidP="00073F31">
      <w:pPr>
        <w:rPr>
          <w:rFonts w:ascii="Times New Roman" w:eastAsia="MS Mincho" w:hAnsi="Times New Roman" w:cs="Times New Roman"/>
          <w:lang w:eastAsia="ja-JP"/>
        </w:rPr>
      </w:pPr>
    </w:p>
    <w:p w14:paraId="32429C4F" w14:textId="77777777" w:rsidR="00A14EF9" w:rsidRDefault="00A14EF9" w:rsidP="00073F31">
      <w:pPr>
        <w:rPr>
          <w:rFonts w:ascii="Times New Roman" w:eastAsia="MS Mincho" w:hAnsi="Times New Roman" w:cs="Times New Roman"/>
          <w:lang w:eastAsia="ja-JP"/>
        </w:rPr>
      </w:pPr>
    </w:p>
    <w:p w14:paraId="4073435D" w14:textId="77777777" w:rsidR="00A14EF9" w:rsidRDefault="00A14EF9" w:rsidP="00073F31">
      <w:pPr>
        <w:rPr>
          <w:rFonts w:ascii="Times New Roman" w:eastAsia="MS Mincho" w:hAnsi="Times New Roman" w:cs="Times New Roman"/>
          <w:lang w:eastAsia="ja-JP"/>
        </w:rPr>
      </w:pPr>
    </w:p>
    <w:p w14:paraId="20EC1743" w14:textId="77777777" w:rsidR="00A14EF9" w:rsidRDefault="00A14EF9" w:rsidP="00073F31">
      <w:pPr>
        <w:rPr>
          <w:rFonts w:ascii="Times New Roman" w:eastAsia="MS Mincho" w:hAnsi="Times New Roman" w:cs="Times New Roman"/>
          <w:lang w:eastAsia="ja-JP"/>
        </w:rPr>
      </w:pPr>
    </w:p>
    <w:p w14:paraId="1C451BF7" w14:textId="77777777" w:rsidR="00A14EF9" w:rsidRPr="00831007" w:rsidRDefault="00A14EF9" w:rsidP="00073F31">
      <w:pPr>
        <w:rPr>
          <w:rFonts w:ascii="Times New Roman" w:eastAsia="MS Mincho" w:hAnsi="Times New Roman" w:cs="Times New Roman"/>
          <w:b/>
          <w:lang w:eastAsia="ja-JP"/>
        </w:rPr>
        <w:sectPr w:rsidR="00A14EF9" w:rsidRPr="00831007" w:rsidSect="0074283B">
          <w:footerReference w:type="default" r:id="rId49"/>
          <w:type w:val="nextColumn"/>
          <w:pgSz w:w="11909" w:h="16834" w:code="9"/>
          <w:pgMar w:top="630" w:right="720" w:bottom="1008" w:left="1260" w:header="720" w:footer="720" w:gutter="0"/>
          <w:cols w:space="720"/>
          <w:docGrid w:linePitch="360"/>
        </w:sectPr>
      </w:pPr>
    </w:p>
    <w:p w14:paraId="224E962B" w14:textId="77777777" w:rsidR="00881F96" w:rsidRPr="00831007" w:rsidRDefault="00881F96" w:rsidP="00073F31">
      <w:pPr>
        <w:rPr>
          <w:rFonts w:ascii="Times New Roman" w:hAnsi="Times New Roman" w:cs="Times New Roman"/>
        </w:rPr>
      </w:pPr>
    </w:p>
    <w:p w14:paraId="3BE3B561" w14:textId="77777777" w:rsidR="00A239B2" w:rsidRPr="00831007" w:rsidRDefault="00A239B2" w:rsidP="00073F31">
      <w:pPr>
        <w:pStyle w:val="Heading1New"/>
        <w:rPr>
          <w:rFonts w:ascii="Times New Roman" w:hAnsi="Times New Roman" w:cs="Times New Roman"/>
        </w:rPr>
      </w:pPr>
      <w:bookmarkStart w:id="551" w:name="_Toc420466268"/>
      <w:bookmarkStart w:id="552" w:name="_Toc470765712"/>
      <w:r w:rsidRPr="00831007">
        <w:rPr>
          <w:rFonts w:ascii="Times New Roman" w:hAnsi="Times New Roman" w:cs="Times New Roman"/>
        </w:rPr>
        <w:t>6.HEAD WORK, IRRIGATION AND DRAINAGE SYSTEM DESIGN</w:t>
      </w:r>
      <w:bookmarkEnd w:id="551"/>
      <w:bookmarkEnd w:id="552"/>
    </w:p>
    <w:p w14:paraId="29B22833" w14:textId="77777777" w:rsidR="00A239B2" w:rsidRPr="00831007" w:rsidRDefault="00A239B2" w:rsidP="00073F31">
      <w:pPr>
        <w:rPr>
          <w:rFonts w:ascii="Times New Roman" w:hAnsi="Times New Roman" w:cs="Times New Roman"/>
        </w:rPr>
      </w:pPr>
      <w:r w:rsidRPr="00831007">
        <w:rPr>
          <w:rFonts w:ascii="Times New Roman" w:hAnsi="Times New Roman" w:cs="Times New Roman"/>
          <w:b/>
        </w:rPr>
        <w:t>Di</w:t>
      </w:r>
      <w:r w:rsidRPr="00831007">
        <w:rPr>
          <w:rFonts w:ascii="Times New Roman" w:hAnsi="Times New Roman" w:cs="Times New Roman"/>
        </w:rPr>
        <w:t>ldala Abba Oromo River is located in GU/HO/Wollaga Zone,Jimma Rare  Woreda at the two  intermidate kebeles</w:t>
      </w:r>
      <w:r w:rsidRPr="00831007">
        <w:rPr>
          <w:rFonts w:ascii="Times New Roman" w:hAnsi="Times New Roman" w:cs="Times New Roman"/>
          <w:b/>
        </w:rPr>
        <w:t xml:space="preserve"> :Gudata Dobi kebele</w:t>
      </w:r>
      <w:r w:rsidRPr="00831007">
        <w:rPr>
          <w:rFonts w:ascii="Times New Roman" w:hAnsi="Times New Roman" w:cs="Times New Roman"/>
        </w:rPr>
        <w:t xml:space="preserve">s at the right side and Beda Warke Kebles at Left side of the river. The proposed site location for the head work is about 17km from Wayu and 114km from Shambu[Zonal place] Geographically, thelocation of weir site is </w:t>
      </w:r>
      <w:r w:rsidRPr="00831007">
        <w:rPr>
          <w:rFonts w:ascii="Times New Roman" w:hAnsi="Times New Roman" w:cs="Times New Roman"/>
          <w:b/>
          <w:iCs/>
        </w:rPr>
        <w:t>288200m</w:t>
      </w:r>
      <w:r w:rsidRPr="00831007">
        <w:rPr>
          <w:rFonts w:ascii="Times New Roman" w:hAnsi="Times New Roman" w:cs="Times New Roman"/>
        </w:rPr>
        <w:t xml:space="preserve"> East Longitudinal, </w:t>
      </w:r>
      <w:r w:rsidRPr="00831007">
        <w:rPr>
          <w:rFonts w:ascii="Times New Roman" w:hAnsi="Times New Roman" w:cs="Times New Roman"/>
          <w:b/>
          <w:iCs/>
        </w:rPr>
        <w:t>1070621</w:t>
      </w:r>
      <w:r w:rsidRPr="00831007">
        <w:rPr>
          <w:rFonts w:ascii="Times New Roman" w:hAnsi="Times New Roman" w:cs="Times New Roman"/>
        </w:rPr>
        <w:t xml:space="preserve"> North latitudinal and at 2268m altitudinal elevation. The water resources of this river is initially comes from Shoa Zone from two waredas. Oda Gudaya Kebele : Wabo, Kersa,Gorash, Ali,Lege Abba Gizaw streams and come give the Gudaya Kebele: Wabo, Kersa. Gorash, Ali, Lege Abba Gizaw streams and come give the name Bongollo River at the down stream of the drainage and finally take the </w:t>
      </w:r>
      <w:r w:rsidRPr="00831007">
        <w:rPr>
          <w:rFonts w:ascii="Times New Roman" w:hAnsi="Times New Roman" w:cs="Times New Roman"/>
          <w:b/>
        </w:rPr>
        <w:t>Dildila Abba Oromo River</w:t>
      </w:r>
      <w:r w:rsidRPr="00831007">
        <w:rPr>
          <w:rFonts w:ascii="Times New Roman" w:hAnsi="Times New Roman" w:cs="Times New Roman"/>
        </w:rPr>
        <w:t xml:space="preserve"> by obtaing small tributaries…So,there is shortage  of water due to the implementation of this project in downstream, upstream,and within the project area. Diversion weir is selected based on the suitability of land i.e slope,stability,and other criteria. Farmers of the two kebeles </w:t>
      </w:r>
      <w:r w:rsidRPr="00831007">
        <w:rPr>
          <w:rFonts w:ascii="Times New Roman" w:hAnsi="Times New Roman" w:cs="Times New Roman"/>
          <w:color w:val="000000" w:themeColor="text1"/>
        </w:rPr>
        <w:t>have Started to use this water traditional system in the downstream side of the river. The proposed irrigable land is about 150ha but from  agronomy 56.4ha.</w:t>
      </w:r>
    </w:p>
    <w:p w14:paraId="32BCFDD3"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As visually observed  the physical feature of the command area generally can be classified as plain/flat terrain with the slope less than 2%.</w:t>
      </w:r>
    </w:p>
    <w:p w14:paraId="17626491"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Back ground Information about the project, detail design of the weir, protection works, stability analysis of the weir and retaining walls, design of appurtenant structures like sluice and intake gates. Finally, the overall conclusion &amp; recommendation of the headwork is made.</w:t>
      </w:r>
    </w:p>
    <w:p w14:paraId="34B8CB25" w14:textId="77777777" w:rsidR="00A239B2" w:rsidRPr="00831007" w:rsidRDefault="00A239B2" w:rsidP="00073F31">
      <w:pPr>
        <w:rPr>
          <w:rFonts w:ascii="Times New Roman" w:hAnsi="Times New Roman" w:cs="Times New Roman"/>
        </w:rPr>
      </w:pPr>
      <w:bookmarkStart w:id="553" w:name="_Toc109836161"/>
      <w:bookmarkStart w:id="554" w:name="_Toc102876097"/>
      <w:r w:rsidRPr="00831007">
        <w:rPr>
          <w:rFonts w:ascii="Times New Roman" w:hAnsi="Times New Roman" w:cs="Times New Roman"/>
        </w:rPr>
        <w:t>Background Information</w:t>
      </w:r>
      <w:bookmarkEnd w:id="553"/>
      <w:bookmarkEnd w:id="554"/>
    </w:p>
    <w:p w14:paraId="30561452"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The Project area, which includes location &amp; accessibility, climate, soil and water resources, Hydrology, Geo-technique &amp; Soil parts are dealt in introduction part of the project document.</w:t>
      </w:r>
    </w:p>
    <w:p w14:paraId="71566B5F"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 xml:space="preserve">Both general and specific objectives of </w:t>
      </w:r>
      <w:r w:rsidRPr="00831007">
        <w:rPr>
          <w:rFonts w:ascii="Times New Roman" w:hAnsi="Times New Roman" w:cs="Times New Roman"/>
          <w:b/>
        </w:rPr>
        <w:t xml:space="preserve">DILDILA ABA OROMO  SSIP </w:t>
      </w:r>
      <w:r w:rsidRPr="00831007">
        <w:rPr>
          <w:rFonts w:ascii="Times New Roman" w:hAnsi="Times New Roman" w:cs="Times New Roman"/>
        </w:rPr>
        <w:t>are discussed in detail in the socio –economy part.</w:t>
      </w:r>
    </w:p>
    <w:p w14:paraId="1B6216B2"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Methodology: The following procedures are followed to come up with the detail weir design of DILDILA ABA OROMO SSIP.</w:t>
      </w:r>
    </w:p>
    <w:p w14:paraId="1D0D75D2"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Appropriate site selection is made depending on weir site selection factors and irrigable command area as well as community parbticipation.</w:t>
      </w:r>
    </w:p>
    <w:p w14:paraId="286DB3E2"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Section at downstream of the weir axis, a tail water depth is calculated.</w:t>
      </w:r>
    </w:p>
    <w:p w14:paraId="139AC098"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Average river slope is determined.</w:t>
      </w:r>
    </w:p>
    <w:p w14:paraId="32DB3261"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Hydraulic design of the weir body is followed &amp; structures like retaining walls, sluice, and Intake are designed.</w:t>
      </w:r>
    </w:p>
    <w:p w14:paraId="1E287EB2"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lastRenderedPageBreak/>
        <w:t>Finally a plan view or layout of the weir with its accompanying structures is seen on a headwork contour map prepared.</w:t>
      </w:r>
    </w:p>
    <w:p w14:paraId="129122C5" w14:textId="77777777" w:rsidR="00A239B2" w:rsidRPr="00831007" w:rsidRDefault="00A239B2" w:rsidP="00073F31">
      <w:pPr>
        <w:rPr>
          <w:rFonts w:ascii="Times New Roman" w:hAnsi="Times New Roman" w:cs="Times New Roman"/>
        </w:rPr>
      </w:pPr>
    </w:p>
    <w:p w14:paraId="64EFAA91" w14:textId="77777777" w:rsidR="00A239B2" w:rsidRPr="00831007" w:rsidRDefault="00A239B2" w:rsidP="00073F31">
      <w:pPr>
        <w:rPr>
          <w:rFonts w:ascii="Times New Roman" w:hAnsi="Times New Roman" w:cs="Times New Roman"/>
        </w:rPr>
      </w:pPr>
      <w:r w:rsidRPr="00831007">
        <w:rPr>
          <w:rFonts w:ascii="Times New Roman" w:hAnsi="Times New Roman" w:cs="Times New Roman"/>
          <w:b/>
          <w:bCs/>
        </w:rPr>
        <w:t>Shape of the weir</w:t>
      </w:r>
      <w:r w:rsidRPr="00831007">
        <w:rPr>
          <w:rFonts w:ascii="Times New Roman" w:hAnsi="Times New Roman" w:cs="Times New Roman"/>
        </w:rPr>
        <w:t xml:space="preserve">: - The shape of the weir is selected based on the existing conditions of the site, run of the River and the simplicity and practicability during the construction time. The existed diversion site shows that there are silt coming from the upstream of the weir site and accumulated around and in the courses of the river. Hence, to safely dispose the flood with silt a </w:t>
      </w:r>
      <w:r w:rsidRPr="00831007">
        <w:rPr>
          <w:rFonts w:ascii="Times New Roman" w:hAnsi="Times New Roman" w:cs="Times New Roman"/>
          <w:b/>
        </w:rPr>
        <w:t>broad crest weir</w:t>
      </w:r>
      <w:r w:rsidRPr="00831007">
        <w:rPr>
          <w:rFonts w:ascii="Times New Roman" w:hAnsi="Times New Roman" w:cs="Times New Roman"/>
        </w:rPr>
        <w:t xml:space="preserve"> is preferable.</w:t>
      </w:r>
    </w:p>
    <w:p w14:paraId="596F760F" w14:textId="77777777" w:rsidR="00A239B2" w:rsidRPr="00831007" w:rsidRDefault="00A239B2" w:rsidP="00073F31">
      <w:pPr>
        <w:rPr>
          <w:rFonts w:ascii="Times New Roman" w:hAnsi="Times New Roman" w:cs="Times New Roman"/>
        </w:rPr>
      </w:pPr>
      <w:r w:rsidRPr="00831007">
        <w:rPr>
          <w:rFonts w:ascii="Times New Roman" w:hAnsi="Times New Roman" w:cs="Times New Roman"/>
          <w:b/>
          <w:bCs/>
        </w:rPr>
        <w:t>Length of the weir:</w:t>
      </w:r>
      <w:r w:rsidRPr="00831007">
        <w:rPr>
          <w:rFonts w:ascii="Times New Roman" w:hAnsi="Times New Roman" w:cs="Times New Roman"/>
        </w:rPr>
        <w:t xml:space="preserve"> - From the physical field observations and peak flood the width of the river course the weir crest length is around to be</w:t>
      </w:r>
      <w:r w:rsidRPr="00831007">
        <w:rPr>
          <w:rFonts w:ascii="Times New Roman" w:hAnsi="Times New Roman" w:cs="Times New Roman"/>
          <w:b/>
        </w:rPr>
        <w:t xml:space="preserve"> 10m</w:t>
      </w:r>
      <w:r w:rsidRPr="00831007">
        <w:rPr>
          <w:rFonts w:ascii="Times New Roman" w:hAnsi="Times New Roman" w:cs="Times New Roman"/>
        </w:rPr>
        <w:t>.</w:t>
      </w:r>
    </w:p>
    <w:p w14:paraId="2411012E" w14:textId="77777777" w:rsidR="00A239B2" w:rsidRPr="00831007" w:rsidRDefault="00A239B2" w:rsidP="00073F31">
      <w:pPr>
        <w:rPr>
          <w:rFonts w:ascii="Times New Roman" w:hAnsi="Times New Roman" w:cs="Times New Roman"/>
        </w:rPr>
      </w:pPr>
    </w:p>
    <w:p w14:paraId="3B67127C" w14:textId="77777777" w:rsidR="00A239B2" w:rsidRPr="00831007" w:rsidRDefault="00A239B2" w:rsidP="00073F31">
      <w:pPr>
        <w:rPr>
          <w:rFonts w:ascii="Times New Roman" w:hAnsi="Times New Roman" w:cs="Times New Roman"/>
          <w:b/>
          <w:bCs/>
        </w:rPr>
      </w:pPr>
      <w:r w:rsidRPr="00831007">
        <w:rPr>
          <w:rFonts w:ascii="Times New Roman" w:hAnsi="Times New Roman" w:cs="Times New Roman"/>
          <w:b/>
          <w:bCs/>
        </w:rPr>
        <w:t>Summary of Costs</w:t>
      </w:r>
    </w:p>
    <w:p w14:paraId="7C3CF18A" w14:textId="77777777" w:rsidR="00A239B2" w:rsidRPr="00831007" w:rsidRDefault="00A239B2" w:rsidP="00073F31">
      <w:pPr>
        <w:rPr>
          <w:rFonts w:ascii="Times New Roman" w:hAnsi="Times New Roman" w:cs="Times New Roman"/>
        </w:rPr>
      </w:pPr>
    </w:p>
    <w:tbl>
      <w:tblPr>
        <w:tblStyle w:val="TableGrid"/>
        <w:tblW w:w="9378" w:type="dxa"/>
        <w:tblLayout w:type="fixed"/>
        <w:tblLook w:val="0400" w:firstRow="0" w:lastRow="0" w:firstColumn="0" w:lastColumn="0" w:noHBand="0" w:noVBand="1"/>
      </w:tblPr>
      <w:tblGrid>
        <w:gridCol w:w="545"/>
        <w:gridCol w:w="3951"/>
        <w:gridCol w:w="1814"/>
        <w:gridCol w:w="1615"/>
        <w:gridCol w:w="1453"/>
      </w:tblGrid>
      <w:tr w:rsidR="00A239B2" w:rsidRPr="00831007" w14:paraId="32BDDB26" w14:textId="77777777" w:rsidTr="00477C70">
        <w:trPr>
          <w:trHeight w:val="836"/>
        </w:trPr>
        <w:tc>
          <w:tcPr>
            <w:tcW w:w="545" w:type="dxa"/>
            <w:noWrap/>
          </w:tcPr>
          <w:p w14:paraId="490B3ACF"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No</w:t>
            </w:r>
          </w:p>
        </w:tc>
        <w:tc>
          <w:tcPr>
            <w:tcW w:w="3951" w:type="dxa"/>
          </w:tcPr>
          <w:p w14:paraId="4EDC04D2"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Work Item</w:t>
            </w:r>
          </w:p>
        </w:tc>
        <w:tc>
          <w:tcPr>
            <w:tcW w:w="1814" w:type="dxa"/>
            <w:noWrap/>
          </w:tcPr>
          <w:p w14:paraId="69B1BC29" w14:textId="77777777" w:rsidR="00A239B2" w:rsidRPr="00831007" w:rsidRDefault="00A239B2" w:rsidP="00073F31">
            <w:pPr>
              <w:rPr>
                <w:rFonts w:ascii="Times New Roman" w:hAnsi="Times New Roman" w:cs="Times New Roman"/>
                <w:bCs/>
              </w:rPr>
            </w:pPr>
          </w:p>
          <w:p w14:paraId="628C62DC"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Cost (ETB)</w:t>
            </w:r>
          </w:p>
          <w:p w14:paraId="3EB97654" w14:textId="77777777" w:rsidR="00A239B2" w:rsidRPr="00831007" w:rsidRDefault="00A239B2" w:rsidP="00073F31">
            <w:pPr>
              <w:rPr>
                <w:rFonts w:ascii="Times New Roman" w:hAnsi="Times New Roman" w:cs="Times New Roman"/>
                <w:bCs/>
              </w:rPr>
            </w:pPr>
          </w:p>
        </w:tc>
        <w:tc>
          <w:tcPr>
            <w:tcW w:w="1615" w:type="dxa"/>
            <w:noWrap/>
          </w:tcPr>
          <w:p w14:paraId="6BFD3746"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 Cost</w:t>
            </w:r>
          </w:p>
        </w:tc>
        <w:tc>
          <w:tcPr>
            <w:tcW w:w="1453" w:type="dxa"/>
          </w:tcPr>
          <w:p w14:paraId="6C3E728F" w14:textId="77777777" w:rsidR="00A239B2" w:rsidRPr="00831007" w:rsidRDefault="00A239B2" w:rsidP="00073F31">
            <w:pPr>
              <w:rPr>
                <w:rFonts w:ascii="Times New Roman" w:hAnsi="Times New Roman" w:cs="Times New Roman"/>
                <w:bCs/>
                <w:color w:val="000000"/>
              </w:rPr>
            </w:pPr>
            <w:r w:rsidRPr="00831007">
              <w:rPr>
                <w:rFonts w:ascii="Times New Roman" w:hAnsi="Times New Roman" w:cs="Times New Roman"/>
                <w:bCs/>
                <w:color w:val="000000"/>
              </w:rPr>
              <w:t>Comm. Share</w:t>
            </w:r>
          </w:p>
        </w:tc>
      </w:tr>
      <w:tr w:rsidR="00A239B2" w:rsidRPr="00831007" w14:paraId="7DF331C9" w14:textId="77777777" w:rsidTr="00477C70">
        <w:trPr>
          <w:trHeight w:val="250"/>
        </w:trPr>
        <w:tc>
          <w:tcPr>
            <w:tcW w:w="545" w:type="dxa"/>
            <w:noWrap/>
          </w:tcPr>
          <w:p w14:paraId="388D1CBE"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1</w:t>
            </w:r>
          </w:p>
        </w:tc>
        <w:tc>
          <w:tcPr>
            <w:tcW w:w="3951" w:type="dxa"/>
          </w:tcPr>
          <w:p w14:paraId="189479FF"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Access road, Camping &amp; Mobilization</w:t>
            </w:r>
          </w:p>
        </w:tc>
        <w:tc>
          <w:tcPr>
            <w:tcW w:w="1814" w:type="dxa"/>
            <w:noWrap/>
          </w:tcPr>
          <w:p w14:paraId="1318DE5E"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365516.10</w:t>
            </w:r>
          </w:p>
          <w:p w14:paraId="3C176E80" w14:textId="77777777" w:rsidR="00A239B2" w:rsidRPr="00831007" w:rsidRDefault="00A239B2" w:rsidP="00073F31">
            <w:pPr>
              <w:rPr>
                <w:rFonts w:ascii="Times New Roman" w:hAnsi="Times New Roman" w:cs="Times New Roman"/>
                <w:bCs/>
                <w:iCs/>
              </w:rPr>
            </w:pPr>
          </w:p>
        </w:tc>
        <w:tc>
          <w:tcPr>
            <w:tcW w:w="1615" w:type="dxa"/>
            <w:noWrap/>
          </w:tcPr>
          <w:p w14:paraId="69F700BC" w14:textId="77777777" w:rsidR="00A239B2" w:rsidRPr="00831007" w:rsidRDefault="00A239B2" w:rsidP="00073F31">
            <w:pPr>
              <w:rPr>
                <w:rFonts w:ascii="Times New Roman" w:hAnsi="Times New Roman" w:cs="Times New Roman"/>
                <w:bCs/>
                <w:iCs/>
              </w:rPr>
            </w:pPr>
            <w:r w:rsidRPr="00831007">
              <w:rPr>
                <w:rFonts w:ascii="Times New Roman" w:hAnsi="Times New Roman" w:cs="Times New Roman"/>
                <w:bCs/>
                <w:iCs/>
              </w:rPr>
              <w:t>6.3</w:t>
            </w:r>
          </w:p>
        </w:tc>
        <w:tc>
          <w:tcPr>
            <w:tcW w:w="1453" w:type="dxa"/>
            <w:vMerge w:val="restart"/>
            <w:noWrap/>
          </w:tcPr>
          <w:p w14:paraId="43E41D24" w14:textId="77777777" w:rsidR="00A239B2" w:rsidRPr="00831007" w:rsidRDefault="00A239B2" w:rsidP="00073F31">
            <w:pPr>
              <w:rPr>
                <w:rFonts w:ascii="Times New Roman" w:hAnsi="Times New Roman" w:cs="Times New Roman"/>
                <w:color w:val="000000"/>
              </w:rPr>
            </w:pPr>
            <w:r w:rsidRPr="00831007">
              <w:rPr>
                <w:rFonts w:ascii="Times New Roman" w:hAnsi="Times New Roman" w:cs="Times New Roman"/>
              </w:rPr>
              <w:t>504458.187</w:t>
            </w:r>
          </w:p>
          <w:p w14:paraId="213EB6B0"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 xml:space="preserve">  (10%of total main cost)</w:t>
            </w:r>
          </w:p>
        </w:tc>
      </w:tr>
      <w:tr w:rsidR="00A239B2" w:rsidRPr="00831007" w14:paraId="30786BFE" w14:textId="77777777" w:rsidTr="00477C70">
        <w:trPr>
          <w:trHeight w:val="250"/>
        </w:trPr>
        <w:tc>
          <w:tcPr>
            <w:tcW w:w="545" w:type="dxa"/>
            <w:noWrap/>
          </w:tcPr>
          <w:p w14:paraId="75C9E088"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2</w:t>
            </w:r>
          </w:p>
        </w:tc>
        <w:tc>
          <w:tcPr>
            <w:tcW w:w="3951" w:type="dxa"/>
          </w:tcPr>
          <w:p w14:paraId="5CB7ACA1"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Head Work</w:t>
            </w:r>
          </w:p>
        </w:tc>
        <w:tc>
          <w:tcPr>
            <w:tcW w:w="1814" w:type="dxa"/>
            <w:noWrap/>
          </w:tcPr>
          <w:p w14:paraId="0D6673A2"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1971592.30</w:t>
            </w:r>
          </w:p>
          <w:p w14:paraId="2E6ECAD8" w14:textId="77777777" w:rsidR="00A239B2" w:rsidRPr="00831007" w:rsidRDefault="00A239B2" w:rsidP="00073F31">
            <w:pPr>
              <w:rPr>
                <w:rFonts w:ascii="Times New Roman" w:hAnsi="Times New Roman" w:cs="Times New Roman"/>
                <w:bCs/>
                <w:iCs/>
              </w:rPr>
            </w:pPr>
          </w:p>
        </w:tc>
        <w:tc>
          <w:tcPr>
            <w:tcW w:w="1615" w:type="dxa"/>
            <w:noWrap/>
          </w:tcPr>
          <w:p w14:paraId="6B6894C3" w14:textId="77777777" w:rsidR="00A239B2" w:rsidRPr="00831007" w:rsidRDefault="00A239B2" w:rsidP="00073F31">
            <w:pPr>
              <w:rPr>
                <w:rFonts w:ascii="Times New Roman" w:hAnsi="Times New Roman" w:cs="Times New Roman"/>
                <w:bCs/>
                <w:iCs/>
              </w:rPr>
            </w:pPr>
            <w:r w:rsidRPr="00831007">
              <w:rPr>
                <w:rFonts w:ascii="Times New Roman" w:hAnsi="Times New Roman" w:cs="Times New Roman"/>
                <w:bCs/>
                <w:iCs/>
              </w:rPr>
              <w:t>33.98</w:t>
            </w:r>
          </w:p>
        </w:tc>
        <w:tc>
          <w:tcPr>
            <w:tcW w:w="1453" w:type="dxa"/>
            <w:vMerge/>
          </w:tcPr>
          <w:p w14:paraId="261FE3F1" w14:textId="77777777" w:rsidR="00A239B2" w:rsidRPr="00831007" w:rsidRDefault="00A239B2" w:rsidP="00073F31">
            <w:pPr>
              <w:rPr>
                <w:rFonts w:ascii="Times New Roman" w:hAnsi="Times New Roman" w:cs="Times New Roman"/>
                <w:bCs/>
              </w:rPr>
            </w:pPr>
          </w:p>
        </w:tc>
      </w:tr>
      <w:tr w:rsidR="00A239B2" w:rsidRPr="00831007" w14:paraId="51EC7A12" w14:textId="77777777" w:rsidTr="00477C70">
        <w:trPr>
          <w:trHeight w:val="250"/>
        </w:trPr>
        <w:tc>
          <w:tcPr>
            <w:tcW w:w="545" w:type="dxa"/>
            <w:noWrap/>
          </w:tcPr>
          <w:p w14:paraId="16D3C824"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3</w:t>
            </w:r>
          </w:p>
        </w:tc>
        <w:tc>
          <w:tcPr>
            <w:tcW w:w="3951" w:type="dxa"/>
          </w:tcPr>
          <w:p w14:paraId="55B1D0E3"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Canals and other irrigation infrastructures</w:t>
            </w:r>
          </w:p>
        </w:tc>
        <w:tc>
          <w:tcPr>
            <w:tcW w:w="1814" w:type="dxa"/>
            <w:noWrap/>
          </w:tcPr>
          <w:p w14:paraId="21A77D11"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2707473.47</w:t>
            </w:r>
          </w:p>
          <w:p w14:paraId="3175BE88" w14:textId="77777777" w:rsidR="00A239B2" w:rsidRPr="00831007" w:rsidRDefault="00A239B2" w:rsidP="00073F31">
            <w:pPr>
              <w:rPr>
                <w:rFonts w:ascii="Times New Roman" w:hAnsi="Times New Roman" w:cs="Times New Roman"/>
                <w:bCs/>
                <w:iCs/>
              </w:rPr>
            </w:pPr>
          </w:p>
        </w:tc>
        <w:tc>
          <w:tcPr>
            <w:tcW w:w="1615" w:type="dxa"/>
            <w:noWrap/>
          </w:tcPr>
          <w:p w14:paraId="0D1B3A95" w14:textId="77777777" w:rsidR="00A239B2" w:rsidRPr="00831007" w:rsidRDefault="00A239B2" w:rsidP="00073F31">
            <w:pPr>
              <w:rPr>
                <w:rFonts w:ascii="Times New Roman" w:hAnsi="Times New Roman" w:cs="Times New Roman"/>
                <w:bCs/>
                <w:iCs/>
              </w:rPr>
            </w:pPr>
            <w:r w:rsidRPr="00831007">
              <w:rPr>
                <w:rFonts w:ascii="Times New Roman" w:hAnsi="Times New Roman" w:cs="Times New Roman"/>
                <w:bCs/>
                <w:iCs/>
              </w:rPr>
              <w:t>46.67</w:t>
            </w:r>
          </w:p>
        </w:tc>
        <w:tc>
          <w:tcPr>
            <w:tcW w:w="1453" w:type="dxa"/>
            <w:vMerge/>
          </w:tcPr>
          <w:p w14:paraId="68A30B11" w14:textId="77777777" w:rsidR="00A239B2" w:rsidRPr="00831007" w:rsidRDefault="00A239B2" w:rsidP="00073F31">
            <w:pPr>
              <w:rPr>
                <w:rFonts w:ascii="Times New Roman" w:hAnsi="Times New Roman" w:cs="Times New Roman"/>
                <w:bCs/>
              </w:rPr>
            </w:pPr>
          </w:p>
        </w:tc>
      </w:tr>
      <w:tr w:rsidR="00A239B2" w:rsidRPr="00831007" w14:paraId="1CF730DE" w14:textId="77777777" w:rsidTr="00477C70">
        <w:trPr>
          <w:trHeight w:val="372"/>
        </w:trPr>
        <w:tc>
          <w:tcPr>
            <w:tcW w:w="545" w:type="dxa"/>
            <w:noWrap/>
          </w:tcPr>
          <w:p w14:paraId="7813D7C8"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4</w:t>
            </w:r>
          </w:p>
        </w:tc>
        <w:tc>
          <w:tcPr>
            <w:tcW w:w="3951" w:type="dxa"/>
          </w:tcPr>
          <w:p w14:paraId="2C4A0C4B"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Total Costs</w:t>
            </w:r>
          </w:p>
        </w:tc>
        <w:tc>
          <w:tcPr>
            <w:tcW w:w="1814" w:type="dxa"/>
            <w:noWrap/>
          </w:tcPr>
          <w:p w14:paraId="2FC65DCF" w14:textId="77777777" w:rsidR="00A239B2" w:rsidRPr="00831007" w:rsidRDefault="00A239B2" w:rsidP="00073F31">
            <w:pPr>
              <w:rPr>
                <w:rFonts w:ascii="Times New Roman" w:hAnsi="Times New Roman" w:cs="Times New Roman"/>
                <w:color w:val="000000"/>
              </w:rPr>
            </w:pPr>
            <w:r w:rsidRPr="00831007">
              <w:rPr>
                <w:rFonts w:ascii="Times New Roman" w:hAnsi="Times New Roman" w:cs="Times New Roman"/>
              </w:rPr>
              <w:t>5044581.87</w:t>
            </w:r>
          </w:p>
          <w:p w14:paraId="68098964" w14:textId="77777777" w:rsidR="00A239B2" w:rsidRPr="00831007" w:rsidRDefault="00A239B2" w:rsidP="00073F31">
            <w:pPr>
              <w:rPr>
                <w:rFonts w:ascii="Times New Roman" w:hAnsi="Times New Roman" w:cs="Times New Roman"/>
                <w:bCs/>
                <w:iCs/>
              </w:rPr>
            </w:pPr>
          </w:p>
        </w:tc>
        <w:tc>
          <w:tcPr>
            <w:tcW w:w="1615" w:type="dxa"/>
            <w:noWrap/>
          </w:tcPr>
          <w:p w14:paraId="50E8AE33" w14:textId="77777777" w:rsidR="00A239B2" w:rsidRPr="00831007" w:rsidRDefault="00A239B2" w:rsidP="00073F31">
            <w:pPr>
              <w:rPr>
                <w:rFonts w:ascii="Times New Roman" w:hAnsi="Times New Roman" w:cs="Times New Roman"/>
                <w:bCs/>
                <w:iCs/>
              </w:rPr>
            </w:pPr>
            <w:r w:rsidRPr="00831007">
              <w:rPr>
                <w:rFonts w:ascii="Times New Roman" w:hAnsi="Times New Roman" w:cs="Times New Roman"/>
                <w:bCs/>
                <w:iCs/>
              </w:rPr>
              <w:t>86.9</w:t>
            </w:r>
          </w:p>
        </w:tc>
        <w:tc>
          <w:tcPr>
            <w:tcW w:w="1453" w:type="dxa"/>
            <w:vMerge/>
          </w:tcPr>
          <w:p w14:paraId="096FB173" w14:textId="77777777" w:rsidR="00A239B2" w:rsidRPr="00831007" w:rsidRDefault="00A239B2" w:rsidP="00073F31">
            <w:pPr>
              <w:rPr>
                <w:rFonts w:ascii="Times New Roman" w:hAnsi="Times New Roman" w:cs="Times New Roman"/>
                <w:bCs/>
              </w:rPr>
            </w:pPr>
          </w:p>
        </w:tc>
      </w:tr>
      <w:tr w:rsidR="00A239B2" w:rsidRPr="00831007" w14:paraId="665FA31D" w14:textId="77777777" w:rsidTr="00477C70">
        <w:trPr>
          <w:trHeight w:val="312"/>
        </w:trPr>
        <w:tc>
          <w:tcPr>
            <w:tcW w:w="545" w:type="dxa"/>
            <w:noWrap/>
          </w:tcPr>
          <w:p w14:paraId="521A6EF1"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6</w:t>
            </w:r>
          </w:p>
        </w:tc>
        <w:tc>
          <w:tcPr>
            <w:tcW w:w="3951" w:type="dxa"/>
          </w:tcPr>
          <w:p w14:paraId="5B1EF987"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 xml:space="preserve">supervision cost  </w:t>
            </w:r>
          </w:p>
        </w:tc>
        <w:tc>
          <w:tcPr>
            <w:tcW w:w="1814" w:type="dxa"/>
            <w:noWrap/>
          </w:tcPr>
          <w:p w14:paraId="4E57920C" w14:textId="77777777" w:rsidR="00A239B2" w:rsidRPr="00831007" w:rsidRDefault="00A239B2" w:rsidP="00073F31">
            <w:pPr>
              <w:rPr>
                <w:rFonts w:ascii="Times New Roman" w:hAnsi="Times New Roman" w:cs="Times New Roman"/>
                <w:bCs/>
                <w:iCs/>
              </w:rPr>
            </w:pPr>
            <w:r w:rsidRPr="00831007">
              <w:rPr>
                <w:rFonts w:ascii="Times New Roman" w:hAnsi="Times New Roman" w:cs="Times New Roman"/>
                <w:bCs/>
                <w:iCs/>
              </w:rPr>
              <w:t>290063.45</w:t>
            </w:r>
          </w:p>
        </w:tc>
        <w:tc>
          <w:tcPr>
            <w:tcW w:w="1615" w:type="dxa"/>
            <w:noWrap/>
          </w:tcPr>
          <w:p w14:paraId="108AC6AE" w14:textId="77777777" w:rsidR="00A239B2" w:rsidRPr="00831007" w:rsidRDefault="00A239B2" w:rsidP="00073F31">
            <w:pPr>
              <w:rPr>
                <w:rFonts w:ascii="Times New Roman" w:hAnsi="Times New Roman" w:cs="Times New Roman"/>
                <w:bCs/>
                <w:iCs/>
              </w:rPr>
            </w:pPr>
            <w:r w:rsidRPr="00831007">
              <w:rPr>
                <w:rFonts w:ascii="Times New Roman" w:hAnsi="Times New Roman" w:cs="Times New Roman"/>
                <w:bCs/>
                <w:iCs/>
              </w:rPr>
              <w:t>5%</w:t>
            </w:r>
          </w:p>
        </w:tc>
        <w:tc>
          <w:tcPr>
            <w:tcW w:w="1453" w:type="dxa"/>
            <w:vMerge/>
          </w:tcPr>
          <w:p w14:paraId="36F4BF67" w14:textId="77777777" w:rsidR="00A239B2" w:rsidRPr="00831007" w:rsidRDefault="00A239B2" w:rsidP="00073F31">
            <w:pPr>
              <w:rPr>
                <w:rFonts w:ascii="Times New Roman" w:hAnsi="Times New Roman" w:cs="Times New Roman"/>
                <w:bCs/>
              </w:rPr>
            </w:pPr>
          </w:p>
        </w:tc>
      </w:tr>
      <w:tr w:rsidR="00A239B2" w:rsidRPr="00831007" w14:paraId="58D3380C" w14:textId="77777777" w:rsidTr="00477C70">
        <w:trPr>
          <w:trHeight w:val="150"/>
        </w:trPr>
        <w:tc>
          <w:tcPr>
            <w:tcW w:w="545" w:type="dxa"/>
            <w:tcBorders>
              <w:bottom w:val="single" w:sz="4" w:space="0" w:color="auto"/>
            </w:tcBorders>
            <w:noWrap/>
          </w:tcPr>
          <w:p w14:paraId="7E01816C"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7</w:t>
            </w:r>
          </w:p>
        </w:tc>
        <w:tc>
          <w:tcPr>
            <w:tcW w:w="3951" w:type="dxa"/>
            <w:tcBorders>
              <w:bottom w:val="single" w:sz="4" w:space="0" w:color="auto"/>
            </w:tcBorders>
          </w:tcPr>
          <w:p w14:paraId="1ACF1009"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VAT</w:t>
            </w:r>
          </w:p>
        </w:tc>
        <w:tc>
          <w:tcPr>
            <w:tcW w:w="1814" w:type="dxa"/>
            <w:tcBorders>
              <w:bottom w:val="single" w:sz="4" w:space="0" w:color="auto"/>
            </w:tcBorders>
            <w:noWrap/>
          </w:tcPr>
          <w:p w14:paraId="14A6F03B" w14:textId="77777777" w:rsidR="00A239B2" w:rsidRPr="00831007" w:rsidRDefault="00A239B2" w:rsidP="00073F31">
            <w:pPr>
              <w:rPr>
                <w:rFonts w:ascii="Times New Roman" w:hAnsi="Times New Roman" w:cs="Times New Roman"/>
                <w:bCs/>
                <w:iCs/>
              </w:rPr>
            </w:pPr>
            <w:r w:rsidRPr="00831007">
              <w:rPr>
                <w:rFonts w:ascii="Times New Roman" w:hAnsi="Times New Roman" w:cs="Times New Roman"/>
              </w:rPr>
              <w:t>756687.28</w:t>
            </w:r>
          </w:p>
        </w:tc>
        <w:tc>
          <w:tcPr>
            <w:tcW w:w="1615" w:type="dxa"/>
            <w:tcBorders>
              <w:bottom w:val="single" w:sz="4" w:space="0" w:color="auto"/>
            </w:tcBorders>
            <w:noWrap/>
          </w:tcPr>
          <w:p w14:paraId="635ABB6F" w14:textId="77777777" w:rsidR="00A239B2" w:rsidRPr="00831007" w:rsidRDefault="00A239B2" w:rsidP="00073F31">
            <w:pPr>
              <w:rPr>
                <w:rFonts w:ascii="Times New Roman" w:hAnsi="Times New Roman" w:cs="Times New Roman"/>
                <w:bCs/>
                <w:iCs/>
              </w:rPr>
            </w:pPr>
          </w:p>
        </w:tc>
        <w:tc>
          <w:tcPr>
            <w:tcW w:w="1453" w:type="dxa"/>
            <w:tcBorders>
              <w:bottom w:val="single" w:sz="4" w:space="0" w:color="auto"/>
            </w:tcBorders>
          </w:tcPr>
          <w:p w14:paraId="2AD56D6A" w14:textId="77777777" w:rsidR="00A239B2" w:rsidRPr="00831007" w:rsidRDefault="00A239B2" w:rsidP="00073F31">
            <w:pPr>
              <w:rPr>
                <w:rFonts w:ascii="Times New Roman" w:hAnsi="Times New Roman" w:cs="Times New Roman"/>
                <w:bCs/>
              </w:rPr>
            </w:pPr>
          </w:p>
        </w:tc>
      </w:tr>
      <w:tr w:rsidR="00A239B2" w:rsidRPr="00831007" w14:paraId="545A318B" w14:textId="77777777" w:rsidTr="00477C70">
        <w:trPr>
          <w:trHeight w:val="375"/>
        </w:trPr>
        <w:tc>
          <w:tcPr>
            <w:tcW w:w="545" w:type="dxa"/>
            <w:tcBorders>
              <w:top w:val="single" w:sz="4" w:space="0" w:color="auto"/>
            </w:tcBorders>
            <w:noWrap/>
          </w:tcPr>
          <w:p w14:paraId="3A1A1B92" w14:textId="77777777" w:rsidR="00A239B2" w:rsidRPr="00831007" w:rsidRDefault="00A239B2" w:rsidP="00073F31">
            <w:pPr>
              <w:rPr>
                <w:rFonts w:ascii="Times New Roman" w:hAnsi="Times New Roman" w:cs="Times New Roman"/>
                <w:bCs/>
              </w:rPr>
            </w:pPr>
          </w:p>
        </w:tc>
        <w:tc>
          <w:tcPr>
            <w:tcW w:w="3951" w:type="dxa"/>
            <w:tcBorders>
              <w:top w:val="single" w:sz="4" w:space="0" w:color="auto"/>
            </w:tcBorders>
          </w:tcPr>
          <w:p w14:paraId="16A08982"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Grand total project cost</w:t>
            </w:r>
          </w:p>
        </w:tc>
        <w:tc>
          <w:tcPr>
            <w:tcW w:w="1814" w:type="dxa"/>
            <w:tcBorders>
              <w:top w:val="single" w:sz="4" w:space="0" w:color="auto"/>
            </w:tcBorders>
            <w:noWrap/>
          </w:tcPr>
          <w:p w14:paraId="27C7EF0F" w14:textId="77777777" w:rsidR="00A239B2" w:rsidRPr="00831007" w:rsidRDefault="00A239B2" w:rsidP="00073F31">
            <w:pPr>
              <w:rPr>
                <w:rFonts w:ascii="Times New Roman" w:hAnsi="Times New Roman" w:cs="Times New Roman"/>
              </w:rPr>
            </w:pPr>
            <w:r w:rsidRPr="00831007">
              <w:rPr>
                <w:rFonts w:ascii="Times New Roman" w:hAnsi="Times New Roman" w:cs="Times New Roman"/>
              </w:rPr>
              <w:t>5801269.15</w:t>
            </w:r>
          </w:p>
        </w:tc>
        <w:tc>
          <w:tcPr>
            <w:tcW w:w="1615" w:type="dxa"/>
            <w:vMerge w:val="restart"/>
            <w:tcBorders>
              <w:top w:val="single" w:sz="4" w:space="0" w:color="auto"/>
            </w:tcBorders>
            <w:noWrap/>
          </w:tcPr>
          <w:p w14:paraId="3C2ADA15" w14:textId="77777777" w:rsidR="00A239B2" w:rsidRPr="00831007" w:rsidRDefault="00A239B2" w:rsidP="00073F31">
            <w:pPr>
              <w:rPr>
                <w:rFonts w:ascii="Times New Roman" w:hAnsi="Times New Roman" w:cs="Times New Roman"/>
                <w:bCs/>
                <w:iCs/>
              </w:rPr>
            </w:pPr>
          </w:p>
        </w:tc>
        <w:tc>
          <w:tcPr>
            <w:tcW w:w="1453" w:type="dxa"/>
            <w:vMerge w:val="restart"/>
            <w:tcBorders>
              <w:top w:val="single" w:sz="4" w:space="0" w:color="auto"/>
            </w:tcBorders>
          </w:tcPr>
          <w:p w14:paraId="52FD23FB" w14:textId="77777777" w:rsidR="00A239B2" w:rsidRPr="00831007" w:rsidRDefault="00A239B2" w:rsidP="00073F31">
            <w:pPr>
              <w:rPr>
                <w:rFonts w:ascii="Times New Roman" w:hAnsi="Times New Roman" w:cs="Times New Roman"/>
                <w:bCs/>
              </w:rPr>
            </w:pPr>
          </w:p>
        </w:tc>
      </w:tr>
      <w:tr w:rsidR="00A239B2" w:rsidRPr="00831007" w14:paraId="77F3AE17" w14:textId="77777777" w:rsidTr="00477C70">
        <w:trPr>
          <w:trHeight w:val="359"/>
        </w:trPr>
        <w:tc>
          <w:tcPr>
            <w:tcW w:w="545" w:type="dxa"/>
            <w:noWrap/>
          </w:tcPr>
          <w:p w14:paraId="232B87C6"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6</w:t>
            </w:r>
          </w:p>
        </w:tc>
        <w:tc>
          <w:tcPr>
            <w:tcW w:w="3951" w:type="dxa"/>
            <w:noWrap/>
          </w:tcPr>
          <w:p w14:paraId="58048E72"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Cost per hectare</w:t>
            </w:r>
          </w:p>
        </w:tc>
        <w:tc>
          <w:tcPr>
            <w:tcW w:w="1814" w:type="dxa"/>
            <w:noWrap/>
          </w:tcPr>
          <w:p w14:paraId="41D98B3F" w14:textId="77777777" w:rsidR="00A239B2" w:rsidRPr="00831007" w:rsidRDefault="00A239B2" w:rsidP="00073F31">
            <w:pPr>
              <w:rPr>
                <w:rFonts w:ascii="Times New Roman" w:hAnsi="Times New Roman" w:cs="Times New Roman"/>
                <w:bCs/>
              </w:rPr>
            </w:pPr>
            <w:r w:rsidRPr="00831007">
              <w:rPr>
                <w:rFonts w:ascii="Times New Roman" w:hAnsi="Times New Roman" w:cs="Times New Roman"/>
                <w:bCs/>
              </w:rPr>
              <w:t>89442.94</w:t>
            </w:r>
          </w:p>
        </w:tc>
        <w:tc>
          <w:tcPr>
            <w:tcW w:w="1615" w:type="dxa"/>
            <w:vMerge/>
          </w:tcPr>
          <w:p w14:paraId="51BFD5F0" w14:textId="77777777" w:rsidR="00A239B2" w:rsidRPr="00831007" w:rsidRDefault="00A239B2" w:rsidP="00073F31">
            <w:pPr>
              <w:rPr>
                <w:rFonts w:ascii="Times New Roman" w:hAnsi="Times New Roman" w:cs="Times New Roman"/>
                <w:bCs/>
                <w:iCs/>
              </w:rPr>
            </w:pPr>
          </w:p>
        </w:tc>
        <w:tc>
          <w:tcPr>
            <w:tcW w:w="1453" w:type="dxa"/>
            <w:vMerge/>
          </w:tcPr>
          <w:p w14:paraId="477F4129" w14:textId="77777777" w:rsidR="00A239B2" w:rsidRPr="00831007" w:rsidRDefault="00A239B2" w:rsidP="00073F31">
            <w:pPr>
              <w:rPr>
                <w:rFonts w:ascii="Times New Roman" w:hAnsi="Times New Roman" w:cs="Times New Roman"/>
                <w:bCs/>
              </w:rPr>
            </w:pPr>
          </w:p>
        </w:tc>
      </w:tr>
    </w:tbl>
    <w:p w14:paraId="5A6A8D48" w14:textId="77777777" w:rsidR="007B117D" w:rsidRDefault="007B117D" w:rsidP="00073F31">
      <w:pPr>
        <w:tabs>
          <w:tab w:val="left" w:pos="1680"/>
        </w:tabs>
        <w:rPr>
          <w:rFonts w:ascii="Times New Roman" w:hAnsi="Times New Roman" w:cs="Times New Roman"/>
          <w:b/>
          <w:bCs/>
          <w:color w:val="000000" w:themeColor="text1"/>
        </w:rPr>
      </w:pPr>
    </w:p>
    <w:p w14:paraId="44BAF6C5" w14:textId="77777777" w:rsidR="007B117D" w:rsidRDefault="007B117D" w:rsidP="00073F31">
      <w:pPr>
        <w:tabs>
          <w:tab w:val="left" w:pos="1680"/>
        </w:tabs>
        <w:rPr>
          <w:rFonts w:ascii="Times New Roman" w:hAnsi="Times New Roman" w:cs="Times New Roman"/>
          <w:b/>
          <w:bCs/>
          <w:color w:val="000000" w:themeColor="text1"/>
        </w:rPr>
      </w:pPr>
    </w:p>
    <w:p w14:paraId="5399C7D2" w14:textId="77777777" w:rsidR="007B117D" w:rsidRDefault="007B117D" w:rsidP="00073F31">
      <w:pPr>
        <w:tabs>
          <w:tab w:val="left" w:pos="1680"/>
        </w:tabs>
        <w:rPr>
          <w:rFonts w:ascii="Times New Roman" w:hAnsi="Times New Roman" w:cs="Times New Roman"/>
          <w:b/>
          <w:bCs/>
          <w:color w:val="000000" w:themeColor="text1"/>
        </w:rPr>
      </w:pPr>
    </w:p>
    <w:p w14:paraId="4D939E7A" w14:textId="77777777" w:rsidR="007B117D" w:rsidRDefault="007B117D" w:rsidP="00073F31">
      <w:pPr>
        <w:tabs>
          <w:tab w:val="left" w:pos="1680"/>
        </w:tabs>
        <w:rPr>
          <w:rFonts w:ascii="Times New Roman" w:hAnsi="Times New Roman" w:cs="Times New Roman"/>
          <w:b/>
          <w:bCs/>
          <w:color w:val="000000" w:themeColor="text1"/>
        </w:rPr>
      </w:pPr>
    </w:p>
    <w:p w14:paraId="33338A55" w14:textId="77777777" w:rsidR="007B117D" w:rsidRDefault="007B117D" w:rsidP="00073F31">
      <w:pPr>
        <w:tabs>
          <w:tab w:val="left" w:pos="1680"/>
        </w:tabs>
        <w:rPr>
          <w:rFonts w:ascii="Times New Roman" w:hAnsi="Times New Roman" w:cs="Times New Roman"/>
          <w:b/>
          <w:bCs/>
          <w:color w:val="000000" w:themeColor="text1"/>
        </w:rPr>
      </w:pPr>
    </w:p>
    <w:p w14:paraId="5B4EBAD1" w14:textId="77777777" w:rsidR="007B117D" w:rsidRDefault="007B117D" w:rsidP="00073F31">
      <w:pPr>
        <w:tabs>
          <w:tab w:val="left" w:pos="1680"/>
        </w:tabs>
        <w:rPr>
          <w:rFonts w:ascii="Times New Roman" w:hAnsi="Times New Roman" w:cs="Times New Roman"/>
          <w:b/>
          <w:bCs/>
          <w:color w:val="000000" w:themeColor="text1"/>
        </w:rPr>
      </w:pPr>
    </w:p>
    <w:p w14:paraId="7661B8E4" w14:textId="77777777" w:rsidR="005B3485" w:rsidRPr="005B3485" w:rsidRDefault="005B3485" w:rsidP="00073F31">
      <w:pPr>
        <w:rPr>
          <w:rFonts w:ascii="Times New Roman" w:hAnsi="Times New Roman" w:cs="Times New Roman"/>
        </w:rPr>
      </w:pPr>
    </w:p>
    <w:p w14:paraId="1DFF0249" w14:textId="77777777" w:rsidR="005B3485" w:rsidRPr="005B3485" w:rsidRDefault="005B3485" w:rsidP="00073F31">
      <w:pPr>
        <w:rPr>
          <w:rFonts w:ascii="Times New Roman" w:hAnsi="Times New Roman" w:cs="Times New Roman"/>
        </w:rPr>
      </w:pPr>
    </w:p>
    <w:p w14:paraId="5B075CF2" w14:textId="77777777" w:rsidR="005B3485" w:rsidRPr="00831007" w:rsidRDefault="005B3485" w:rsidP="00073F31">
      <w:pPr>
        <w:rPr>
          <w:rFonts w:ascii="Times New Roman" w:hAnsi="Times New Roman" w:cs="Times New Roman"/>
        </w:rPr>
      </w:pPr>
      <w:r>
        <w:rPr>
          <w:rFonts w:ascii="Times New Roman" w:hAnsi="Times New Roman" w:cs="Times New Roman"/>
        </w:rPr>
        <w:tab/>
      </w:r>
      <w:r w:rsidRPr="00831007">
        <w:rPr>
          <w:rFonts w:ascii="Times New Roman" w:hAnsi="Times New Roman" w:cs="Times New Roman"/>
        </w:rPr>
        <w:t>The study and design of the project had been undertaken in a multidisciplinary approach by the following crew of technical experts:</w:t>
      </w:r>
    </w:p>
    <w:p w14:paraId="4485931F" w14:textId="77777777" w:rsidR="005B3485" w:rsidRDefault="005B3485" w:rsidP="00073F31">
      <w:pPr>
        <w:tabs>
          <w:tab w:val="left" w:pos="1125"/>
        </w:tabs>
        <w:rPr>
          <w:rFonts w:ascii="Times New Roman" w:hAnsi="Times New Roman" w:cs="Times New Roman"/>
        </w:rPr>
      </w:pPr>
    </w:p>
    <w:tbl>
      <w:tblPr>
        <w:tblpPr w:leftFromText="180" w:rightFromText="180" w:vertAnchor="text" w:horzAnchor="page" w:tblpX="1828" w:tblpY="193"/>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955"/>
        <w:gridCol w:w="3955"/>
        <w:gridCol w:w="1079"/>
      </w:tblGrid>
      <w:tr w:rsidR="005B3485" w:rsidRPr="00831007" w14:paraId="5A42E3FC" w14:textId="77777777" w:rsidTr="007A72F1">
        <w:trPr>
          <w:trHeight w:val="277"/>
        </w:trPr>
        <w:tc>
          <w:tcPr>
            <w:tcW w:w="647" w:type="dxa"/>
            <w:tcBorders>
              <w:bottom w:val="double" w:sz="4" w:space="0" w:color="auto"/>
            </w:tcBorders>
          </w:tcPr>
          <w:p w14:paraId="5369D29E"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N</w:t>
            </w:r>
            <w:r w:rsidRPr="00831007">
              <w:rPr>
                <w:rFonts w:ascii="Times New Roman" w:hAnsi="Times New Roman" w:cs="Times New Roman"/>
                <w:u w:val="single"/>
                <w:vertAlign w:val="superscript"/>
              </w:rPr>
              <w:t>o</w:t>
            </w:r>
            <w:r w:rsidRPr="00831007">
              <w:rPr>
                <w:rFonts w:ascii="Times New Roman" w:hAnsi="Times New Roman" w:cs="Times New Roman"/>
              </w:rPr>
              <w:t>.</w:t>
            </w:r>
          </w:p>
        </w:tc>
        <w:tc>
          <w:tcPr>
            <w:tcW w:w="3955" w:type="dxa"/>
            <w:tcBorders>
              <w:bottom w:val="double" w:sz="4" w:space="0" w:color="auto"/>
            </w:tcBorders>
          </w:tcPr>
          <w:p w14:paraId="1DC1E6BF"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Type of Activity</w:t>
            </w:r>
          </w:p>
        </w:tc>
        <w:tc>
          <w:tcPr>
            <w:tcW w:w="3955" w:type="dxa"/>
            <w:tcBorders>
              <w:bottom w:val="double" w:sz="4" w:space="0" w:color="auto"/>
            </w:tcBorders>
          </w:tcPr>
          <w:p w14:paraId="32BDDDB7"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Name</w:t>
            </w:r>
          </w:p>
        </w:tc>
        <w:tc>
          <w:tcPr>
            <w:tcW w:w="1079" w:type="dxa"/>
            <w:tcBorders>
              <w:bottom w:val="double" w:sz="4" w:space="0" w:color="auto"/>
            </w:tcBorders>
          </w:tcPr>
          <w:p w14:paraId="38EF9564"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Remark</w:t>
            </w:r>
          </w:p>
        </w:tc>
      </w:tr>
      <w:tr w:rsidR="005B3485" w:rsidRPr="00831007" w14:paraId="1ED573C4" w14:textId="77777777" w:rsidTr="007A72F1">
        <w:trPr>
          <w:trHeight w:val="265"/>
        </w:trPr>
        <w:tc>
          <w:tcPr>
            <w:tcW w:w="647" w:type="dxa"/>
            <w:tcBorders>
              <w:top w:val="double" w:sz="4" w:space="0" w:color="auto"/>
            </w:tcBorders>
          </w:tcPr>
          <w:p w14:paraId="53311F66"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1</w:t>
            </w:r>
          </w:p>
        </w:tc>
        <w:tc>
          <w:tcPr>
            <w:tcW w:w="3955" w:type="dxa"/>
            <w:tcBorders>
              <w:top w:val="double" w:sz="4" w:space="0" w:color="auto"/>
            </w:tcBorders>
          </w:tcPr>
          <w:p w14:paraId="1E8E78A1"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Engineering Aspects</w:t>
            </w:r>
          </w:p>
        </w:tc>
        <w:tc>
          <w:tcPr>
            <w:tcW w:w="3955" w:type="dxa"/>
            <w:tcBorders>
              <w:top w:val="double" w:sz="4" w:space="0" w:color="auto"/>
            </w:tcBorders>
          </w:tcPr>
          <w:p w14:paraId="5AB67388"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Tesfaye Darse</w:t>
            </w:r>
          </w:p>
        </w:tc>
        <w:tc>
          <w:tcPr>
            <w:tcW w:w="1079" w:type="dxa"/>
            <w:tcBorders>
              <w:top w:val="double" w:sz="4" w:space="0" w:color="auto"/>
            </w:tcBorders>
          </w:tcPr>
          <w:p w14:paraId="247B0758" w14:textId="77777777" w:rsidR="005B3485" w:rsidRPr="00831007" w:rsidRDefault="005B3485" w:rsidP="00073F31">
            <w:pPr>
              <w:rPr>
                <w:rFonts w:ascii="Times New Roman" w:hAnsi="Times New Roman" w:cs="Times New Roman"/>
              </w:rPr>
            </w:pPr>
          </w:p>
        </w:tc>
      </w:tr>
      <w:tr w:rsidR="005B3485" w:rsidRPr="00831007" w14:paraId="3DE77B0D" w14:textId="77777777" w:rsidTr="007A72F1">
        <w:trPr>
          <w:trHeight w:val="277"/>
        </w:trPr>
        <w:tc>
          <w:tcPr>
            <w:tcW w:w="647" w:type="dxa"/>
          </w:tcPr>
          <w:p w14:paraId="7DC6F3E6"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2</w:t>
            </w:r>
          </w:p>
        </w:tc>
        <w:tc>
          <w:tcPr>
            <w:tcW w:w="3955" w:type="dxa"/>
          </w:tcPr>
          <w:p w14:paraId="5487CC9E"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Surveying and plotting</w:t>
            </w:r>
          </w:p>
        </w:tc>
        <w:tc>
          <w:tcPr>
            <w:tcW w:w="3955" w:type="dxa"/>
          </w:tcPr>
          <w:p w14:paraId="78C1B238"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Indalo Wakjira</w:t>
            </w:r>
          </w:p>
        </w:tc>
        <w:tc>
          <w:tcPr>
            <w:tcW w:w="1079" w:type="dxa"/>
          </w:tcPr>
          <w:p w14:paraId="39DF12F8" w14:textId="77777777" w:rsidR="005B3485" w:rsidRPr="00831007" w:rsidRDefault="005B3485" w:rsidP="00073F31">
            <w:pPr>
              <w:rPr>
                <w:rFonts w:ascii="Times New Roman" w:hAnsi="Times New Roman" w:cs="Times New Roman"/>
              </w:rPr>
            </w:pPr>
          </w:p>
        </w:tc>
      </w:tr>
      <w:tr w:rsidR="005B3485" w:rsidRPr="00831007" w14:paraId="0A046CBD" w14:textId="77777777" w:rsidTr="007A72F1">
        <w:trPr>
          <w:trHeight w:val="265"/>
        </w:trPr>
        <w:tc>
          <w:tcPr>
            <w:tcW w:w="647" w:type="dxa"/>
          </w:tcPr>
          <w:p w14:paraId="74687C15"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4</w:t>
            </w:r>
          </w:p>
        </w:tc>
        <w:tc>
          <w:tcPr>
            <w:tcW w:w="3955" w:type="dxa"/>
          </w:tcPr>
          <w:p w14:paraId="676D3414"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Geology</w:t>
            </w:r>
          </w:p>
        </w:tc>
        <w:tc>
          <w:tcPr>
            <w:tcW w:w="3955" w:type="dxa"/>
          </w:tcPr>
          <w:p w14:paraId="6373C63E"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Ambaye Alamgena</w:t>
            </w:r>
          </w:p>
        </w:tc>
        <w:tc>
          <w:tcPr>
            <w:tcW w:w="1079" w:type="dxa"/>
          </w:tcPr>
          <w:p w14:paraId="6B8936B3" w14:textId="77777777" w:rsidR="005B3485" w:rsidRPr="00831007" w:rsidRDefault="005B3485" w:rsidP="00073F31">
            <w:pPr>
              <w:rPr>
                <w:rFonts w:ascii="Times New Roman" w:hAnsi="Times New Roman" w:cs="Times New Roman"/>
              </w:rPr>
            </w:pPr>
          </w:p>
        </w:tc>
      </w:tr>
      <w:tr w:rsidR="005B3485" w:rsidRPr="00831007" w14:paraId="6663459B" w14:textId="77777777" w:rsidTr="007A72F1">
        <w:trPr>
          <w:trHeight w:val="554"/>
        </w:trPr>
        <w:tc>
          <w:tcPr>
            <w:tcW w:w="647" w:type="dxa"/>
          </w:tcPr>
          <w:p w14:paraId="66CC3DF0"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5</w:t>
            </w:r>
          </w:p>
        </w:tc>
        <w:tc>
          <w:tcPr>
            <w:tcW w:w="3955" w:type="dxa"/>
          </w:tcPr>
          <w:p w14:paraId="447111A1"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Hydrology &amp; Watershed Management</w:t>
            </w:r>
          </w:p>
        </w:tc>
        <w:tc>
          <w:tcPr>
            <w:tcW w:w="3955" w:type="dxa"/>
          </w:tcPr>
          <w:p w14:paraId="40BE277A"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Qumneger Teshoma</w:t>
            </w:r>
          </w:p>
        </w:tc>
        <w:tc>
          <w:tcPr>
            <w:tcW w:w="1079" w:type="dxa"/>
          </w:tcPr>
          <w:p w14:paraId="59FD52ED" w14:textId="77777777" w:rsidR="005B3485" w:rsidRPr="00831007" w:rsidRDefault="005B3485" w:rsidP="00073F31">
            <w:pPr>
              <w:rPr>
                <w:rFonts w:ascii="Times New Roman" w:hAnsi="Times New Roman" w:cs="Times New Roman"/>
              </w:rPr>
            </w:pPr>
          </w:p>
        </w:tc>
      </w:tr>
      <w:tr w:rsidR="005B3485" w:rsidRPr="00831007" w14:paraId="0BCBAD25" w14:textId="77777777" w:rsidTr="007A72F1">
        <w:trPr>
          <w:trHeight w:val="554"/>
        </w:trPr>
        <w:tc>
          <w:tcPr>
            <w:tcW w:w="647" w:type="dxa"/>
          </w:tcPr>
          <w:p w14:paraId="097240A6"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6</w:t>
            </w:r>
          </w:p>
        </w:tc>
        <w:tc>
          <w:tcPr>
            <w:tcW w:w="3955" w:type="dxa"/>
          </w:tcPr>
          <w:p w14:paraId="7F26E503"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Socio-Economy, Financial analysis and Community Participation</w:t>
            </w:r>
          </w:p>
        </w:tc>
        <w:tc>
          <w:tcPr>
            <w:tcW w:w="3955" w:type="dxa"/>
          </w:tcPr>
          <w:p w14:paraId="122C9396"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Tesfaye Cimdessa</w:t>
            </w:r>
          </w:p>
        </w:tc>
        <w:tc>
          <w:tcPr>
            <w:tcW w:w="1079" w:type="dxa"/>
          </w:tcPr>
          <w:p w14:paraId="53269FC2" w14:textId="77777777" w:rsidR="005B3485" w:rsidRPr="00831007" w:rsidRDefault="005B3485" w:rsidP="00073F31">
            <w:pPr>
              <w:rPr>
                <w:rFonts w:ascii="Times New Roman" w:hAnsi="Times New Roman" w:cs="Times New Roman"/>
              </w:rPr>
            </w:pPr>
          </w:p>
        </w:tc>
      </w:tr>
      <w:tr w:rsidR="005B3485" w:rsidRPr="00831007" w14:paraId="00E432AE" w14:textId="77777777" w:rsidTr="007A72F1">
        <w:trPr>
          <w:trHeight w:val="543"/>
        </w:trPr>
        <w:tc>
          <w:tcPr>
            <w:tcW w:w="647" w:type="dxa"/>
            <w:tcBorders>
              <w:bottom w:val="single" w:sz="4" w:space="0" w:color="auto"/>
            </w:tcBorders>
          </w:tcPr>
          <w:p w14:paraId="1FBE2BDA"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7</w:t>
            </w:r>
          </w:p>
        </w:tc>
        <w:tc>
          <w:tcPr>
            <w:tcW w:w="3955" w:type="dxa"/>
            <w:tcBorders>
              <w:bottom w:val="single" w:sz="4" w:space="0" w:color="auto"/>
            </w:tcBorders>
          </w:tcPr>
          <w:p w14:paraId="5DA501A4"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Project Cost Estimation &amp; Document</w:t>
            </w:r>
          </w:p>
          <w:p w14:paraId="1E3CDA4E"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Compilation</w:t>
            </w:r>
          </w:p>
        </w:tc>
        <w:tc>
          <w:tcPr>
            <w:tcW w:w="3955" w:type="dxa"/>
          </w:tcPr>
          <w:p w14:paraId="1F8FA121"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Tesfaye Darse</w:t>
            </w:r>
          </w:p>
        </w:tc>
        <w:tc>
          <w:tcPr>
            <w:tcW w:w="1079" w:type="dxa"/>
          </w:tcPr>
          <w:p w14:paraId="64252AB4" w14:textId="77777777" w:rsidR="005B3485" w:rsidRPr="00831007" w:rsidRDefault="005B3485" w:rsidP="00073F31">
            <w:pPr>
              <w:rPr>
                <w:rFonts w:ascii="Times New Roman" w:hAnsi="Times New Roman" w:cs="Times New Roman"/>
              </w:rPr>
            </w:pPr>
          </w:p>
        </w:tc>
      </w:tr>
      <w:tr w:rsidR="005B3485" w:rsidRPr="00831007" w14:paraId="2646F021" w14:textId="77777777" w:rsidTr="007A72F1">
        <w:trPr>
          <w:trHeight w:val="522"/>
        </w:trPr>
        <w:tc>
          <w:tcPr>
            <w:tcW w:w="647" w:type="dxa"/>
          </w:tcPr>
          <w:p w14:paraId="4D78F748"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8</w:t>
            </w:r>
          </w:p>
        </w:tc>
        <w:tc>
          <w:tcPr>
            <w:tcW w:w="3955" w:type="dxa"/>
          </w:tcPr>
          <w:p w14:paraId="34B3563B"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Irrigation Agronomy</w:t>
            </w:r>
          </w:p>
        </w:tc>
        <w:tc>
          <w:tcPr>
            <w:tcW w:w="3955" w:type="dxa"/>
          </w:tcPr>
          <w:p w14:paraId="5EFFE8E7"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Tareqegn Olana</w:t>
            </w:r>
          </w:p>
        </w:tc>
        <w:tc>
          <w:tcPr>
            <w:tcW w:w="1079" w:type="dxa"/>
          </w:tcPr>
          <w:p w14:paraId="1A96CD19" w14:textId="77777777" w:rsidR="005B3485" w:rsidRPr="00831007" w:rsidRDefault="005B3485" w:rsidP="00073F31">
            <w:pPr>
              <w:rPr>
                <w:rFonts w:ascii="Times New Roman" w:hAnsi="Times New Roman" w:cs="Times New Roman"/>
              </w:rPr>
            </w:pPr>
          </w:p>
        </w:tc>
      </w:tr>
      <w:tr w:rsidR="005B3485" w:rsidRPr="00831007" w14:paraId="0C90FDB0" w14:textId="77777777" w:rsidTr="007A72F1">
        <w:trPr>
          <w:trHeight w:val="336"/>
        </w:trPr>
        <w:tc>
          <w:tcPr>
            <w:tcW w:w="647" w:type="dxa"/>
          </w:tcPr>
          <w:p w14:paraId="0A76F6BC"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9</w:t>
            </w:r>
          </w:p>
        </w:tc>
        <w:tc>
          <w:tcPr>
            <w:tcW w:w="3955" w:type="dxa"/>
          </w:tcPr>
          <w:p w14:paraId="10E44E7C"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Environment impact Assessment</w:t>
            </w:r>
          </w:p>
        </w:tc>
        <w:tc>
          <w:tcPr>
            <w:tcW w:w="3955" w:type="dxa"/>
          </w:tcPr>
          <w:p w14:paraId="21A3A9C4" w14:textId="77777777" w:rsidR="005B3485" w:rsidRPr="00831007" w:rsidRDefault="005B3485" w:rsidP="00073F31">
            <w:pPr>
              <w:rPr>
                <w:rFonts w:ascii="Times New Roman" w:hAnsi="Times New Roman" w:cs="Times New Roman"/>
              </w:rPr>
            </w:pPr>
            <w:r w:rsidRPr="00831007">
              <w:rPr>
                <w:rFonts w:ascii="Times New Roman" w:hAnsi="Times New Roman" w:cs="Times New Roman"/>
              </w:rPr>
              <w:t>Tesfaye Tolasa</w:t>
            </w:r>
          </w:p>
        </w:tc>
        <w:tc>
          <w:tcPr>
            <w:tcW w:w="1079" w:type="dxa"/>
          </w:tcPr>
          <w:p w14:paraId="1EB478F4" w14:textId="77777777" w:rsidR="005B3485" w:rsidRPr="00831007" w:rsidRDefault="005B3485" w:rsidP="00073F31">
            <w:pPr>
              <w:rPr>
                <w:rFonts w:ascii="Times New Roman" w:hAnsi="Times New Roman" w:cs="Times New Roman"/>
              </w:rPr>
            </w:pPr>
          </w:p>
        </w:tc>
      </w:tr>
      <w:tr w:rsidR="005B3485" w:rsidRPr="00831007" w14:paraId="71AED571" w14:textId="77777777" w:rsidTr="007A72F1">
        <w:trPr>
          <w:trHeight w:val="673"/>
        </w:trPr>
        <w:tc>
          <w:tcPr>
            <w:tcW w:w="9635" w:type="dxa"/>
            <w:gridSpan w:val="4"/>
            <w:tcBorders>
              <w:left w:val="nil"/>
              <w:bottom w:val="nil"/>
              <w:right w:val="nil"/>
            </w:tcBorders>
          </w:tcPr>
          <w:p w14:paraId="316102A2" w14:textId="77777777" w:rsidR="005B3485" w:rsidRPr="00831007" w:rsidRDefault="005B3485" w:rsidP="00073F31">
            <w:pPr>
              <w:rPr>
                <w:rFonts w:ascii="Times New Roman" w:hAnsi="Times New Roman" w:cs="Times New Roman"/>
              </w:rPr>
            </w:pPr>
          </w:p>
        </w:tc>
      </w:tr>
    </w:tbl>
    <w:p w14:paraId="5B3F5306" w14:textId="77777777" w:rsidR="00881F96" w:rsidRDefault="00881F96" w:rsidP="00073F31">
      <w:pPr>
        <w:rPr>
          <w:rFonts w:ascii="Times New Roman" w:hAnsi="Times New Roman" w:cs="Times New Roman"/>
        </w:rPr>
      </w:pPr>
    </w:p>
    <w:p w14:paraId="2760FA80" w14:textId="77777777" w:rsidR="000A6A9E" w:rsidRDefault="000A6A9E" w:rsidP="00073F31">
      <w:pPr>
        <w:rPr>
          <w:rFonts w:ascii="Times New Roman" w:hAnsi="Times New Roman" w:cs="Times New Roman"/>
        </w:rPr>
      </w:pPr>
    </w:p>
    <w:p w14:paraId="4E76DADD" w14:textId="77777777" w:rsidR="000A6A9E" w:rsidRDefault="000A6A9E" w:rsidP="00073F31">
      <w:pPr>
        <w:rPr>
          <w:rFonts w:ascii="Times New Roman" w:hAnsi="Times New Roman" w:cs="Times New Roman"/>
        </w:rPr>
      </w:pPr>
    </w:p>
    <w:p w14:paraId="40B72C5F" w14:textId="77777777" w:rsidR="000A6A9E" w:rsidRDefault="000A6A9E" w:rsidP="00073F31">
      <w:pPr>
        <w:rPr>
          <w:rFonts w:ascii="Times New Roman" w:hAnsi="Times New Roman" w:cs="Times New Roman"/>
        </w:rPr>
      </w:pPr>
    </w:p>
    <w:p w14:paraId="4E2E1B6B" w14:textId="77777777" w:rsidR="000A6A9E" w:rsidRDefault="000A6A9E" w:rsidP="00073F31">
      <w:pPr>
        <w:rPr>
          <w:rFonts w:ascii="Times New Roman" w:hAnsi="Times New Roman" w:cs="Times New Roman"/>
        </w:rPr>
      </w:pPr>
    </w:p>
    <w:p w14:paraId="59DEA8B8" w14:textId="77777777" w:rsidR="000A6A9E" w:rsidRDefault="000A6A9E" w:rsidP="00073F31">
      <w:pPr>
        <w:rPr>
          <w:rFonts w:ascii="Times New Roman" w:hAnsi="Times New Roman" w:cs="Times New Roman"/>
        </w:rPr>
      </w:pPr>
    </w:p>
    <w:p w14:paraId="4DFB744F" w14:textId="77777777" w:rsidR="000A6A9E" w:rsidRDefault="000A6A9E" w:rsidP="00073F31">
      <w:pPr>
        <w:rPr>
          <w:rFonts w:ascii="Times New Roman" w:hAnsi="Times New Roman" w:cs="Times New Roman"/>
        </w:rPr>
      </w:pPr>
    </w:p>
    <w:p w14:paraId="42A9CFE5" w14:textId="77777777" w:rsidR="000A6A9E" w:rsidRDefault="000A6A9E" w:rsidP="00073F31">
      <w:pPr>
        <w:rPr>
          <w:rFonts w:ascii="Times New Roman" w:hAnsi="Times New Roman" w:cs="Times New Roman"/>
        </w:rPr>
      </w:pPr>
    </w:p>
    <w:p w14:paraId="07994BD4" w14:textId="77777777" w:rsidR="000A6A9E" w:rsidRPr="005B3485" w:rsidRDefault="000A6A9E" w:rsidP="00073F31">
      <w:pPr>
        <w:rPr>
          <w:rFonts w:ascii="Times New Roman" w:hAnsi="Times New Roman" w:cs="Times New Roman"/>
        </w:rPr>
        <w:sectPr w:rsidR="000A6A9E" w:rsidRPr="005B3485" w:rsidSect="00FE6724">
          <w:headerReference w:type="default" r:id="rId50"/>
          <w:footerReference w:type="default" r:id="rId51"/>
          <w:pgSz w:w="11909" w:h="16834" w:code="9"/>
          <w:pgMar w:top="720" w:right="720" w:bottom="1008" w:left="1350" w:header="720" w:footer="720" w:gutter="0"/>
          <w:pgNumType w:start="120"/>
          <w:cols w:space="720"/>
          <w:docGrid w:linePitch="360"/>
        </w:sectPr>
      </w:pPr>
    </w:p>
    <w:p w14:paraId="1EFEAA02" w14:textId="77777777" w:rsidR="00840DA3" w:rsidRPr="00831007" w:rsidRDefault="00840DA3" w:rsidP="00073F31">
      <w:pPr>
        <w:rPr>
          <w:rFonts w:ascii="Times New Roman" w:hAnsi="Times New Roman" w:cs="Times New Roman"/>
        </w:rPr>
      </w:pPr>
      <w:bookmarkStart w:id="555" w:name="_Toc414393469"/>
    </w:p>
    <w:p w14:paraId="2ACCC5BA" w14:textId="77777777" w:rsidR="00DF4D01" w:rsidRPr="00831007" w:rsidRDefault="00DF4D01" w:rsidP="00073F31">
      <w:pPr>
        <w:pStyle w:val="Heading22"/>
        <w:spacing w:line="360" w:lineRule="auto"/>
        <w:rPr>
          <w:rFonts w:ascii="Times New Roman" w:hAnsi="Times New Roman" w:cs="Times New Roman"/>
        </w:rPr>
      </w:pPr>
      <w:bookmarkStart w:id="556" w:name="_Toc420466269"/>
      <w:bookmarkStart w:id="557" w:name="_Toc470765713"/>
      <w:bookmarkEnd w:id="555"/>
      <w:r w:rsidRPr="00831007">
        <w:rPr>
          <w:rFonts w:ascii="Times New Roman" w:hAnsi="Times New Roman" w:cs="Times New Roman"/>
        </w:rPr>
        <w:t>6.1 Hydraulic and structural design of Head work</w:t>
      </w:r>
      <w:bookmarkEnd w:id="556"/>
      <w:bookmarkEnd w:id="557"/>
    </w:p>
    <w:p w14:paraId="0CCA307D" w14:textId="77777777" w:rsidR="00DF4D01" w:rsidRPr="00831007" w:rsidRDefault="00DF4D01" w:rsidP="00073F31">
      <w:pPr>
        <w:pStyle w:val="Heading22"/>
        <w:spacing w:line="360" w:lineRule="auto"/>
        <w:rPr>
          <w:rFonts w:ascii="Times New Roman" w:hAnsi="Times New Roman" w:cs="Times New Roman"/>
        </w:rPr>
      </w:pPr>
      <w:bookmarkStart w:id="558" w:name="_Toc420466270"/>
      <w:bookmarkStart w:id="559" w:name="_Toc470765714"/>
      <w:r w:rsidRPr="00831007">
        <w:rPr>
          <w:rFonts w:ascii="Times New Roman" w:hAnsi="Times New Roman" w:cs="Times New Roman"/>
        </w:rPr>
        <w:t>6.2</w:t>
      </w:r>
      <w:r w:rsidR="00176C22" w:rsidRPr="00831007">
        <w:rPr>
          <w:rFonts w:ascii="Times New Roman" w:hAnsi="Times New Roman" w:cs="Times New Roman"/>
        </w:rPr>
        <w:t>.</w:t>
      </w:r>
      <w:r w:rsidRPr="00831007">
        <w:rPr>
          <w:rFonts w:ascii="Times New Roman" w:hAnsi="Times New Roman" w:cs="Times New Roman"/>
        </w:rPr>
        <w:t xml:space="preserve"> weir Design</w:t>
      </w:r>
      <w:bookmarkEnd w:id="558"/>
      <w:bookmarkEnd w:id="559"/>
    </w:p>
    <w:p w14:paraId="43B2DC90" w14:textId="77777777" w:rsidR="00943883" w:rsidRPr="00831007" w:rsidRDefault="00943883" w:rsidP="00073F31">
      <w:pPr>
        <w:rPr>
          <w:rFonts w:ascii="Times New Roman" w:hAnsi="Times New Roman" w:cs="Times New Roman"/>
        </w:rPr>
      </w:pPr>
      <w:r w:rsidRPr="00831007">
        <w:rPr>
          <w:rFonts w:ascii="Times New Roman" w:hAnsi="Times New Roman" w:cs="Times New Roman"/>
        </w:rPr>
        <w:t>Geology of the Weir Site</w:t>
      </w:r>
    </w:p>
    <w:p w14:paraId="3FC46025" w14:textId="77777777" w:rsidR="00943883" w:rsidRPr="00831007" w:rsidRDefault="00943883" w:rsidP="00073F31">
      <w:pPr>
        <w:rPr>
          <w:rFonts w:ascii="Times New Roman" w:hAnsi="Times New Roman" w:cs="Times New Roman"/>
        </w:rPr>
      </w:pPr>
      <w:r w:rsidRPr="00831007">
        <w:rPr>
          <w:rFonts w:ascii="Times New Roman" w:hAnsi="Times New Roman" w:cs="Times New Roman"/>
        </w:rPr>
        <w:t>The geology of the weir site is composed of alluvial deposits from the size of boulders up to small sized gravel around the riverbed. From observations of the test pits on the axis of the weir on both edges of the river the profile up to a depth of3m-4m is characterized by the fractured basaltic rock.</w:t>
      </w:r>
    </w:p>
    <w:p w14:paraId="6BA9517E" w14:textId="77777777" w:rsidR="00140386" w:rsidRPr="00831007" w:rsidRDefault="00176C22" w:rsidP="00073F31">
      <w:pPr>
        <w:pStyle w:val="Heading22"/>
        <w:spacing w:line="360" w:lineRule="auto"/>
        <w:rPr>
          <w:rFonts w:ascii="Times New Roman" w:hAnsi="Times New Roman" w:cs="Times New Roman"/>
        </w:rPr>
      </w:pPr>
      <w:bookmarkStart w:id="560" w:name="_Toc420466271"/>
      <w:bookmarkStart w:id="561" w:name="_Toc470765715"/>
      <w:r w:rsidRPr="00831007">
        <w:rPr>
          <w:rFonts w:ascii="Times New Roman" w:hAnsi="Times New Roman" w:cs="Times New Roman"/>
        </w:rPr>
        <w:t>6.3. Estimationof tail water depth</w:t>
      </w:r>
      <w:bookmarkEnd w:id="560"/>
      <w:bookmarkEnd w:id="561"/>
    </w:p>
    <w:p w14:paraId="59A837B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The design peak flood discharge for the specific catchment is </w:t>
      </w:r>
      <w:r w:rsidR="00BE7693" w:rsidRPr="00831007">
        <w:rPr>
          <w:rFonts w:ascii="Times New Roman" w:hAnsi="Times New Roman" w:cs="Times New Roman"/>
        </w:rPr>
        <w:t>48</w:t>
      </w:r>
      <w:r w:rsidRPr="00831007">
        <w:rPr>
          <w:rFonts w:ascii="Times New Roman" w:hAnsi="Times New Roman" w:cs="Times New Roman"/>
        </w:rPr>
        <w:t>m</w:t>
      </w:r>
      <w:r w:rsidRPr="00831007">
        <w:rPr>
          <w:rFonts w:ascii="Times New Roman" w:hAnsi="Times New Roman" w:cs="Times New Roman"/>
          <w:vertAlign w:val="superscript"/>
        </w:rPr>
        <w:t>3</w:t>
      </w:r>
      <w:r w:rsidRPr="00831007">
        <w:rPr>
          <w:rFonts w:ascii="Times New Roman" w:hAnsi="Times New Roman" w:cs="Times New Roman"/>
        </w:rPr>
        <w:t>/sec.</w:t>
      </w:r>
    </w:p>
    <w:p w14:paraId="256F86A9" w14:textId="77777777" w:rsidR="00140386" w:rsidRPr="00831007" w:rsidRDefault="006549D6" w:rsidP="00073F31">
      <w:pPr>
        <w:rPr>
          <w:rFonts w:ascii="Times New Roman" w:hAnsi="Times New Roman" w:cs="Times New Roman"/>
        </w:rPr>
      </w:pPr>
      <w:r w:rsidRPr="00831007">
        <w:rPr>
          <w:rFonts w:ascii="Times New Roman" w:hAnsi="Times New Roman" w:cs="Times New Roman"/>
        </w:rPr>
        <w:t>a. Average River Bed Slope</w:t>
      </w:r>
    </w:p>
    <w:p w14:paraId="428DC6EE" w14:textId="77777777" w:rsidR="006549D6" w:rsidRPr="00831007" w:rsidRDefault="006549D6" w:rsidP="00073F31">
      <w:pPr>
        <w:rPr>
          <w:rFonts w:ascii="Times New Roman" w:hAnsi="Times New Roman" w:cs="Times New Roman"/>
        </w:rPr>
      </w:pPr>
    </w:p>
    <w:p w14:paraId="54156184" w14:textId="77777777" w:rsidR="00396A08" w:rsidRPr="00831007" w:rsidRDefault="00BD402E"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0820490B" wp14:editId="599ED195">
            <wp:extent cx="4943759" cy="2430162"/>
            <wp:effectExtent l="19050" t="0" r="9241"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srcRect/>
                    <a:stretch>
                      <a:fillRect/>
                    </a:stretch>
                  </pic:blipFill>
                  <pic:spPr bwMode="auto">
                    <a:xfrm>
                      <a:off x="0" y="0"/>
                      <a:ext cx="4943475" cy="2430023"/>
                    </a:xfrm>
                    <a:prstGeom prst="rect">
                      <a:avLst/>
                    </a:prstGeom>
                    <a:noFill/>
                    <a:ln w="9525">
                      <a:noFill/>
                      <a:miter lim="800000"/>
                      <a:headEnd/>
                      <a:tailEnd/>
                    </a:ln>
                  </pic:spPr>
                </pic:pic>
              </a:graphicData>
            </a:graphic>
          </wp:inline>
        </w:drawing>
      </w:r>
    </w:p>
    <w:p w14:paraId="534AE29D" w14:textId="77777777" w:rsidR="00176C22" w:rsidRPr="00831007" w:rsidRDefault="00176C22" w:rsidP="00073F31">
      <w:pPr>
        <w:rPr>
          <w:rFonts w:ascii="Times New Roman" w:hAnsi="Times New Roman" w:cs="Times New Roman"/>
        </w:rPr>
      </w:pPr>
    </w:p>
    <w:p w14:paraId="7AE47CD2" w14:textId="77777777" w:rsidR="00BE7693" w:rsidRPr="00831007" w:rsidRDefault="00C02354" w:rsidP="00073F31">
      <w:pPr>
        <w:rPr>
          <w:rFonts w:ascii="Times New Roman" w:hAnsi="Times New Roman" w:cs="Times New Roman"/>
        </w:rPr>
      </w:pPr>
      <w:r w:rsidRPr="00831007">
        <w:rPr>
          <w:rFonts w:ascii="Times New Roman" w:hAnsi="Times New Roman" w:cs="Times New Roman"/>
        </w:rPr>
        <w:t>Dildala Aba Oromo River x-section of the river at Weir</w:t>
      </w:r>
    </w:p>
    <w:p w14:paraId="2A9571B0" w14:textId="77777777" w:rsidR="00C02354" w:rsidRPr="00831007" w:rsidRDefault="00396A08" w:rsidP="00073F31">
      <w:pPr>
        <w:rPr>
          <w:rFonts w:ascii="Times New Roman" w:hAnsi="Times New Roman" w:cs="Times New Roman"/>
          <w:noProof/>
        </w:rPr>
      </w:pPr>
      <w:r w:rsidRPr="00831007">
        <w:rPr>
          <w:rFonts w:ascii="Times New Roman" w:hAnsi="Times New Roman" w:cs="Times New Roman"/>
          <w:noProof/>
          <w:lang w:eastAsia="zh-CN"/>
        </w:rPr>
        <w:drawing>
          <wp:inline distT="0" distB="0" distL="0" distR="0" wp14:anchorId="3CDB2FE0" wp14:editId="3FC869AF">
            <wp:extent cx="6117590" cy="257717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a:srcRect/>
                    <a:stretch>
                      <a:fillRect/>
                    </a:stretch>
                  </pic:blipFill>
                  <pic:spPr bwMode="auto">
                    <a:xfrm>
                      <a:off x="0" y="0"/>
                      <a:ext cx="6117590" cy="2577170"/>
                    </a:xfrm>
                    <a:prstGeom prst="rect">
                      <a:avLst/>
                    </a:prstGeom>
                    <a:noFill/>
                    <a:ln w="9525">
                      <a:noFill/>
                      <a:miter lim="800000"/>
                      <a:headEnd/>
                      <a:tailEnd/>
                    </a:ln>
                  </pic:spPr>
                </pic:pic>
              </a:graphicData>
            </a:graphic>
          </wp:inline>
        </w:drawing>
      </w:r>
    </w:p>
    <w:p w14:paraId="423727E8" w14:textId="77777777" w:rsidR="00947F53" w:rsidRPr="00831007" w:rsidRDefault="00947F53" w:rsidP="00073F31">
      <w:pPr>
        <w:rPr>
          <w:rFonts w:ascii="Times New Roman" w:hAnsi="Times New Roman" w:cs="Times New Roman"/>
          <w:noProof/>
        </w:rPr>
      </w:pPr>
    </w:p>
    <w:p w14:paraId="5902C73F" w14:textId="77777777" w:rsidR="00947F53" w:rsidRPr="00831007" w:rsidRDefault="00947F53" w:rsidP="00073F31">
      <w:pPr>
        <w:rPr>
          <w:rFonts w:ascii="Times New Roman" w:hAnsi="Times New Roman" w:cs="Times New Roman"/>
          <w:noProof/>
        </w:rPr>
      </w:pPr>
    </w:p>
    <w:p w14:paraId="5AA29F2A" w14:textId="77777777" w:rsidR="00947F53" w:rsidRPr="00831007" w:rsidRDefault="00947F53" w:rsidP="00073F31">
      <w:pPr>
        <w:rPr>
          <w:rFonts w:ascii="Times New Roman" w:hAnsi="Times New Roman" w:cs="Times New Roman"/>
          <w:noProof/>
        </w:rPr>
      </w:pPr>
      <w:r w:rsidRPr="00831007">
        <w:rPr>
          <w:rFonts w:ascii="Times New Roman" w:hAnsi="Times New Roman" w:cs="Times New Roman"/>
          <w:noProof/>
        </w:rPr>
        <w:t>Longitudinal profile of River</w:t>
      </w:r>
    </w:p>
    <w:p w14:paraId="2BC101F3" w14:textId="77777777" w:rsidR="006549D6" w:rsidRPr="00831007" w:rsidRDefault="00637FE4" w:rsidP="00073F31">
      <w:pPr>
        <w:rPr>
          <w:rFonts w:ascii="Times New Roman" w:hAnsi="Times New Roman" w:cs="Times New Roman"/>
          <w:noProof/>
        </w:rPr>
      </w:pPr>
      <w:r w:rsidRPr="00831007">
        <w:rPr>
          <w:rFonts w:ascii="Times New Roman" w:hAnsi="Times New Roman" w:cs="Times New Roman"/>
          <w:noProof/>
          <w:lang w:eastAsia="zh-CN"/>
        </w:rPr>
        <w:drawing>
          <wp:inline distT="0" distB="0" distL="0" distR="0" wp14:anchorId="068B3917" wp14:editId="2619EB05">
            <wp:extent cx="6276975" cy="20859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srcRect/>
                    <a:stretch>
                      <a:fillRect/>
                    </a:stretch>
                  </pic:blipFill>
                  <pic:spPr bwMode="auto">
                    <a:xfrm>
                      <a:off x="0" y="0"/>
                      <a:ext cx="6279584" cy="2086842"/>
                    </a:xfrm>
                    <a:prstGeom prst="rect">
                      <a:avLst/>
                    </a:prstGeom>
                    <a:noFill/>
                    <a:ln w="9525">
                      <a:noFill/>
                      <a:miter lim="800000"/>
                      <a:headEnd/>
                      <a:tailEnd/>
                    </a:ln>
                  </pic:spPr>
                </pic:pic>
              </a:graphicData>
            </a:graphic>
          </wp:inline>
        </w:drawing>
      </w:r>
    </w:p>
    <w:p w14:paraId="26748C23" w14:textId="77777777" w:rsidR="006549D6" w:rsidRPr="00831007" w:rsidRDefault="006549D6" w:rsidP="00073F31">
      <w:pPr>
        <w:rPr>
          <w:rFonts w:ascii="Times New Roman" w:hAnsi="Times New Roman" w:cs="Times New Roman"/>
          <w:noProof/>
        </w:rPr>
      </w:pPr>
    </w:p>
    <w:p w14:paraId="6030F1C8" w14:textId="77777777" w:rsidR="00FB72FC" w:rsidRPr="00831007" w:rsidRDefault="00FB72FC" w:rsidP="00073F31">
      <w:pPr>
        <w:rPr>
          <w:rFonts w:ascii="Times New Roman" w:hAnsi="Times New Roman" w:cs="Times New Roman"/>
        </w:rPr>
      </w:pPr>
    </w:p>
    <w:p w14:paraId="50B8620B" w14:textId="77777777" w:rsidR="005922CF" w:rsidRPr="00831007" w:rsidRDefault="005922CF" w:rsidP="00073F31">
      <w:pPr>
        <w:rPr>
          <w:rFonts w:ascii="Times New Roman" w:hAnsi="Times New Roman" w:cs="Times New Roman"/>
        </w:rPr>
      </w:pPr>
    </w:p>
    <w:p w14:paraId="4C961869" w14:textId="77777777" w:rsidR="005922CF" w:rsidRPr="00831007" w:rsidRDefault="005922CF" w:rsidP="00073F31">
      <w:pPr>
        <w:rPr>
          <w:rFonts w:ascii="Times New Roman" w:hAnsi="Times New Roman" w:cs="Times New Roman"/>
        </w:rPr>
      </w:pPr>
    </w:p>
    <w:p w14:paraId="35335ADF" w14:textId="77777777" w:rsidR="00FB72FC" w:rsidRPr="00831007" w:rsidRDefault="00A826AD" w:rsidP="00073F31">
      <w:pPr>
        <w:rPr>
          <w:rFonts w:ascii="Times New Roman" w:hAnsi="Times New Roman" w:cs="Times New Roman"/>
        </w:rPr>
      </w:pPr>
      <w:r w:rsidRPr="00831007">
        <w:rPr>
          <w:rFonts w:ascii="Times New Roman" w:hAnsi="Times New Roman" w:cs="Times New Roman"/>
        </w:rPr>
        <w:t>U/S cross section at  weir</w:t>
      </w:r>
    </w:p>
    <w:p w14:paraId="0E31F7FA" w14:textId="77777777" w:rsidR="00FB72FC" w:rsidRPr="00831007" w:rsidRDefault="00C44DC8"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4B59D31E" wp14:editId="5004F77F">
            <wp:extent cx="6191250" cy="2419350"/>
            <wp:effectExtent l="1905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55"/>
                    <a:srcRect/>
                    <a:stretch>
                      <a:fillRect/>
                    </a:stretch>
                  </pic:blipFill>
                  <pic:spPr bwMode="auto">
                    <a:xfrm>
                      <a:off x="0" y="0"/>
                      <a:ext cx="6191250" cy="2419350"/>
                    </a:xfrm>
                    <a:prstGeom prst="rect">
                      <a:avLst/>
                    </a:prstGeom>
                    <a:noFill/>
                    <a:ln w="9525">
                      <a:noFill/>
                      <a:miter lim="800000"/>
                      <a:headEnd/>
                      <a:tailEnd/>
                    </a:ln>
                  </pic:spPr>
                </pic:pic>
              </a:graphicData>
            </a:graphic>
          </wp:inline>
        </w:drawing>
      </w:r>
    </w:p>
    <w:p w14:paraId="2E02F8EE" w14:textId="77777777" w:rsidR="00FB72FC" w:rsidRDefault="00FB72FC" w:rsidP="00073F31">
      <w:pPr>
        <w:rPr>
          <w:rFonts w:ascii="Times New Roman" w:hAnsi="Times New Roman" w:cs="Times New Roman"/>
        </w:rPr>
      </w:pPr>
    </w:p>
    <w:p w14:paraId="43148466" w14:textId="77777777" w:rsidR="0074396E" w:rsidRDefault="0074396E" w:rsidP="00073F31">
      <w:pPr>
        <w:rPr>
          <w:rFonts w:ascii="Times New Roman" w:hAnsi="Times New Roman" w:cs="Times New Roman"/>
        </w:rPr>
      </w:pPr>
    </w:p>
    <w:p w14:paraId="052810E7" w14:textId="77777777" w:rsidR="0074396E" w:rsidRDefault="0074396E" w:rsidP="00073F31">
      <w:pPr>
        <w:rPr>
          <w:rFonts w:ascii="Times New Roman" w:hAnsi="Times New Roman" w:cs="Times New Roman"/>
        </w:rPr>
      </w:pPr>
    </w:p>
    <w:p w14:paraId="6D1D2B35" w14:textId="77777777" w:rsidR="0074396E" w:rsidRDefault="0074396E" w:rsidP="00073F31">
      <w:pPr>
        <w:rPr>
          <w:rFonts w:ascii="Times New Roman" w:hAnsi="Times New Roman" w:cs="Times New Roman"/>
        </w:rPr>
      </w:pPr>
    </w:p>
    <w:p w14:paraId="130F806D" w14:textId="77777777" w:rsidR="0074396E" w:rsidRDefault="0074396E" w:rsidP="00073F31">
      <w:pPr>
        <w:rPr>
          <w:rFonts w:ascii="Times New Roman" w:hAnsi="Times New Roman" w:cs="Times New Roman"/>
        </w:rPr>
      </w:pPr>
    </w:p>
    <w:p w14:paraId="54BE85ED" w14:textId="77777777" w:rsidR="0074396E" w:rsidRDefault="0074396E" w:rsidP="00073F31">
      <w:pPr>
        <w:rPr>
          <w:rFonts w:ascii="Times New Roman" w:hAnsi="Times New Roman" w:cs="Times New Roman"/>
        </w:rPr>
      </w:pPr>
    </w:p>
    <w:p w14:paraId="2C24B502" w14:textId="77777777" w:rsidR="0074396E" w:rsidRDefault="0074396E" w:rsidP="00073F31">
      <w:pPr>
        <w:rPr>
          <w:rFonts w:ascii="Times New Roman" w:hAnsi="Times New Roman" w:cs="Times New Roman"/>
        </w:rPr>
      </w:pPr>
    </w:p>
    <w:p w14:paraId="1740D463" w14:textId="77777777" w:rsidR="0074396E" w:rsidRDefault="0074396E" w:rsidP="00073F31">
      <w:pPr>
        <w:rPr>
          <w:rFonts w:ascii="Times New Roman" w:hAnsi="Times New Roman" w:cs="Times New Roman"/>
        </w:rPr>
      </w:pPr>
    </w:p>
    <w:p w14:paraId="2D209875" w14:textId="77777777" w:rsidR="0074396E" w:rsidRDefault="0074396E" w:rsidP="00073F31">
      <w:pPr>
        <w:rPr>
          <w:rFonts w:ascii="Times New Roman" w:hAnsi="Times New Roman" w:cs="Times New Roman"/>
        </w:rPr>
      </w:pPr>
    </w:p>
    <w:p w14:paraId="568586B6" w14:textId="77777777" w:rsidR="0074396E" w:rsidRDefault="0074396E" w:rsidP="00073F31">
      <w:pPr>
        <w:rPr>
          <w:rFonts w:ascii="Times New Roman" w:hAnsi="Times New Roman" w:cs="Times New Roman"/>
        </w:rPr>
      </w:pPr>
    </w:p>
    <w:p w14:paraId="5B8DD586" w14:textId="77777777" w:rsidR="0074396E" w:rsidRPr="00831007" w:rsidRDefault="0074396E" w:rsidP="00073F31">
      <w:pPr>
        <w:rPr>
          <w:rFonts w:ascii="Times New Roman" w:hAnsi="Times New Roman" w:cs="Times New Roman"/>
        </w:rPr>
      </w:pPr>
    </w:p>
    <w:p w14:paraId="6B45549D" w14:textId="77777777" w:rsidR="00A826AD" w:rsidRPr="00831007" w:rsidRDefault="00A826AD" w:rsidP="00073F31">
      <w:pPr>
        <w:rPr>
          <w:rFonts w:ascii="Times New Roman" w:hAnsi="Times New Roman" w:cs="Times New Roman"/>
        </w:rPr>
      </w:pPr>
      <w:r w:rsidRPr="00831007">
        <w:rPr>
          <w:rFonts w:ascii="Times New Roman" w:hAnsi="Times New Roman" w:cs="Times New Roman"/>
        </w:rPr>
        <w:t>Downstream cross section at the weir</w:t>
      </w:r>
    </w:p>
    <w:p w14:paraId="5DCBEA31" w14:textId="77777777" w:rsidR="005922CF" w:rsidRPr="00831007" w:rsidRDefault="00FB72FC"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6997958E" wp14:editId="7751614B">
            <wp:extent cx="6334125" cy="30384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a:srcRect/>
                    <a:stretch>
                      <a:fillRect/>
                    </a:stretch>
                  </pic:blipFill>
                  <pic:spPr bwMode="auto">
                    <a:xfrm>
                      <a:off x="0" y="0"/>
                      <a:ext cx="6334125" cy="3038475"/>
                    </a:xfrm>
                    <a:prstGeom prst="rect">
                      <a:avLst/>
                    </a:prstGeom>
                    <a:noFill/>
                    <a:ln w="9525">
                      <a:noFill/>
                      <a:miter lim="800000"/>
                      <a:headEnd/>
                      <a:tailEnd/>
                    </a:ln>
                  </pic:spPr>
                </pic:pic>
              </a:graphicData>
            </a:graphic>
          </wp:inline>
        </w:drawing>
      </w:r>
    </w:p>
    <w:p w14:paraId="72E44E03" w14:textId="77777777" w:rsidR="00A826AD" w:rsidRPr="00831007" w:rsidRDefault="00560358" w:rsidP="00073F31">
      <w:pPr>
        <w:pStyle w:val="Heading22"/>
        <w:spacing w:line="360" w:lineRule="auto"/>
        <w:rPr>
          <w:rFonts w:ascii="Times New Roman" w:hAnsi="Times New Roman" w:cs="Times New Roman"/>
        </w:rPr>
      </w:pPr>
      <w:bookmarkStart w:id="562" w:name="_Toc420466272"/>
      <w:bookmarkStart w:id="563" w:name="_Toc470765716"/>
      <w:r w:rsidRPr="00831007">
        <w:rPr>
          <w:rFonts w:ascii="Times New Roman" w:hAnsi="Times New Roman" w:cs="Times New Roman"/>
        </w:rPr>
        <w:t>6.4</w:t>
      </w:r>
      <w:r w:rsidR="00A826AD" w:rsidRPr="00831007">
        <w:rPr>
          <w:rFonts w:ascii="Times New Roman" w:hAnsi="Times New Roman" w:cs="Times New Roman"/>
        </w:rPr>
        <w:t>River Discharge Curve Calculation</w:t>
      </w:r>
      <w:bookmarkEnd w:id="562"/>
      <w:bookmarkEnd w:id="563"/>
    </w:p>
    <w:p w14:paraId="3B91BEBA" w14:textId="77777777" w:rsidR="004F1245" w:rsidRPr="00831007" w:rsidRDefault="004F1245" w:rsidP="00073F31">
      <w:pPr>
        <w:tabs>
          <w:tab w:val="left" w:pos="675"/>
        </w:tabs>
        <w:rPr>
          <w:rFonts w:ascii="Times New Roman" w:hAnsi="Times New Roman" w:cs="Times New Roman"/>
          <w:noProof/>
        </w:rPr>
      </w:pPr>
    </w:p>
    <w:p w14:paraId="614EC64D" w14:textId="77777777" w:rsidR="004F1245" w:rsidRPr="00831007" w:rsidRDefault="004F1245" w:rsidP="00073F31">
      <w:pPr>
        <w:rPr>
          <w:rFonts w:ascii="Times New Roman" w:hAnsi="Times New Roman" w:cs="Times New Roman"/>
          <w:noProof/>
        </w:rPr>
      </w:pPr>
      <w:r w:rsidRPr="00831007">
        <w:rPr>
          <w:rFonts w:ascii="Times New Roman" w:hAnsi="Times New Roman" w:cs="Times New Roman"/>
          <w:noProof/>
          <w:lang w:eastAsia="zh-CN"/>
        </w:rPr>
        <w:drawing>
          <wp:inline distT="0" distB="0" distL="0" distR="0" wp14:anchorId="080E6BFE" wp14:editId="2C51988F">
            <wp:extent cx="5010150" cy="214312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srcRect/>
                    <a:stretch>
                      <a:fillRect/>
                    </a:stretch>
                  </pic:blipFill>
                  <pic:spPr bwMode="auto">
                    <a:xfrm>
                      <a:off x="0" y="0"/>
                      <a:ext cx="5010150" cy="2143125"/>
                    </a:xfrm>
                    <a:prstGeom prst="rect">
                      <a:avLst/>
                    </a:prstGeom>
                    <a:noFill/>
                    <a:ln w="9525">
                      <a:noFill/>
                      <a:miter lim="800000"/>
                      <a:headEnd/>
                      <a:tailEnd/>
                    </a:ln>
                  </pic:spPr>
                </pic:pic>
              </a:graphicData>
            </a:graphic>
          </wp:inline>
        </w:drawing>
      </w:r>
    </w:p>
    <w:p w14:paraId="261A64EC" w14:textId="77777777" w:rsidR="004F1245" w:rsidRPr="00831007" w:rsidRDefault="004F1245" w:rsidP="00073F31">
      <w:pPr>
        <w:rPr>
          <w:rFonts w:ascii="Times New Roman" w:hAnsi="Times New Roman" w:cs="Times New Roman"/>
          <w:noProof/>
        </w:rPr>
      </w:pPr>
    </w:p>
    <w:p w14:paraId="5D9E6941" w14:textId="77777777" w:rsidR="004F1245" w:rsidRDefault="004F1245" w:rsidP="00073F31">
      <w:pPr>
        <w:rPr>
          <w:rFonts w:ascii="Times New Roman" w:hAnsi="Times New Roman" w:cs="Times New Roman"/>
        </w:rPr>
      </w:pPr>
    </w:p>
    <w:p w14:paraId="2138D34F" w14:textId="77777777" w:rsidR="00B41593" w:rsidRDefault="00B41593" w:rsidP="00073F31">
      <w:pPr>
        <w:rPr>
          <w:rFonts w:ascii="Times New Roman" w:hAnsi="Times New Roman" w:cs="Times New Roman"/>
        </w:rPr>
      </w:pPr>
    </w:p>
    <w:p w14:paraId="1C0F385F" w14:textId="77777777" w:rsidR="00B41593" w:rsidRDefault="00B41593" w:rsidP="00073F31">
      <w:pPr>
        <w:rPr>
          <w:rFonts w:ascii="Times New Roman" w:hAnsi="Times New Roman" w:cs="Times New Roman"/>
        </w:rPr>
      </w:pPr>
    </w:p>
    <w:p w14:paraId="0EF2509C" w14:textId="77777777" w:rsidR="00B41593" w:rsidRDefault="00B41593" w:rsidP="00073F31">
      <w:pPr>
        <w:rPr>
          <w:rFonts w:ascii="Times New Roman" w:hAnsi="Times New Roman" w:cs="Times New Roman"/>
        </w:rPr>
      </w:pPr>
    </w:p>
    <w:p w14:paraId="010B17B7" w14:textId="77777777" w:rsidR="00B41593" w:rsidRDefault="00B41593" w:rsidP="00073F31">
      <w:pPr>
        <w:rPr>
          <w:rFonts w:ascii="Times New Roman" w:hAnsi="Times New Roman" w:cs="Times New Roman"/>
        </w:rPr>
      </w:pPr>
    </w:p>
    <w:p w14:paraId="21996CF2" w14:textId="77777777" w:rsidR="00B41593" w:rsidRDefault="00B41593" w:rsidP="00073F31">
      <w:pPr>
        <w:rPr>
          <w:rFonts w:ascii="Times New Roman" w:hAnsi="Times New Roman" w:cs="Times New Roman"/>
        </w:rPr>
      </w:pPr>
    </w:p>
    <w:p w14:paraId="15F552DD" w14:textId="77777777" w:rsidR="00B41593" w:rsidRDefault="00B41593" w:rsidP="00073F31">
      <w:pPr>
        <w:rPr>
          <w:rFonts w:ascii="Times New Roman" w:hAnsi="Times New Roman" w:cs="Times New Roman"/>
        </w:rPr>
      </w:pPr>
    </w:p>
    <w:p w14:paraId="7F78AA2E" w14:textId="77777777" w:rsidR="00B41593" w:rsidRDefault="00B41593" w:rsidP="00073F31">
      <w:pPr>
        <w:rPr>
          <w:rFonts w:ascii="Times New Roman" w:hAnsi="Times New Roman" w:cs="Times New Roman"/>
        </w:rPr>
      </w:pPr>
    </w:p>
    <w:p w14:paraId="5325B09E" w14:textId="77777777" w:rsidR="00B41593" w:rsidRPr="00831007" w:rsidRDefault="00B41593" w:rsidP="00073F31">
      <w:pPr>
        <w:rPr>
          <w:rFonts w:ascii="Times New Roman" w:hAnsi="Times New Roman" w:cs="Times New Roman"/>
        </w:rPr>
      </w:pPr>
    </w:p>
    <w:p w14:paraId="67F5700B" w14:textId="77777777" w:rsidR="00BE7693" w:rsidRPr="00831007" w:rsidRDefault="00C44DC8" w:rsidP="00073F31">
      <w:pPr>
        <w:rPr>
          <w:rFonts w:ascii="Times New Roman" w:hAnsi="Times New Roman" w:cs="Times New Roman"/>
          <w:bCs/>
          <w:u w:val="single"/>
        </w:rPr>
      </w:pPr>
      <w:r w:rsidRPr="00831007">
        <w:rPr>
          <w:rFonts w:ascii="Times New Roman" w:hAnsi="Times New Roman" w:cs="Times New Roman"/>
        </w:rPr>
        <w:t>Stage discharge curve</w:t>
      </w:r>
    </w:p>
    <w:p w14:paraId="4DD83D3F" w14:textId="77777777" w:rsidR="00BE7693" w:rsidRPr="00831007" w:rsidRDefault="00BE7693" w:rsidP="00073F31">
      <w:pPr>
        <w:rPr>
          <w:rFonts w:ascii="Times New Roman" w:hAnsi="Times New Roman" w:cs="Times New Roman"/>
        </w:rPr>
      </w:pPr>
    </w:p>
    <w:p w14:paraId="7BB27F43" w14:textId="77777777" w:rsidR="00C44DC8" w:rsidRPr="00B41593" w:rsidRDefault="004F1245" w:rsidP="00073F31">
      <w:pPr>
        <w:rPr>
          <w:rFonts w:ascii="Times New Roman" w:hAnsi="Times New Roman" w:cs="Times New Roman"/>
          <w:u w:val="single"/>
        </w:rPr>
      </w:pPr>
      <w:r w:rsidRPr="00831007">
        <w:rPr>
          <w:rFonts w:ascii="Times New Roman" w:hAnsi="Times New Roman" w:cs="Times New Roman"/>
          <w:noProof/>
          <w:lang w:eastAsia="zh-CN"/>
        </w:rPr>
        <w:drawing>
          <wp:inline distT="0" distB="0" distL="0" distR="0" wp14:anchorId="51568302" wp14:editId="7EECD47D">
            <wp:extent cx="6217549" cy="200977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8"/>
                    <a:srcRect/>
                    <a:stretch>
                      <a:fillRect/>
                    </a:stretch>
                  </pic:blipFill>
                  <pic:spPr bwMode="auto">
                    <a:xfrm>
                      <a:off x="0" y="0"/>
                      <a:ext cx="6219942" cy="2010548"/>
                    </a:xfrm>
                    <a:prstGeom prst="rect">
                      <a:avLst/>
                    </a:prstGeom>
                    <a:noFill/>
                    <a:ln w="9525">
                      <a:noFill/>
                      <a:miter lim="800000"/>
                      <a:headEnd/>
                      <a:tailEnd/>
                    </a:ln>
                  </pic:spPr>
                </pic:pic>
              </a:graphicData>
            </a:graphic>
          </wp:inline>
        </w:drawing>
      </w:r>
    </w:p>
    <w:p w14:paraId="09C92454" w14:textId="77777777" w:rsidR="006549D6" w:rsidRPr="00831007" w:rsidRDefault="006549D6" w:rsidP="00073F31">
      <w:pPr>
        <w:rPr>
          <w:rFonts w:ascii="Times New Roman" w:hAnsi="Times New Roman" w:cs="Times New Roman"/>
          <w:u w:val="single"/>
        </w:rPr>
      </w:pPr>
      <w:r w:rsidRPr="00831007">
        <w:rPr>
          <w:rFonts w:ascii="Times New Roman" w:hAnsi="Times New Roman" w:cs="Times New Roman"/>
        </w:rPr>
        <w:t xml:space="preserve">After preparing the Rating Curve (plotting discharge versus depth from the above table), the tail water depth (depth of water during the expected maximum flow, d3) is estimated as </w:t>
      </w:r>
      <w:r w:rsidR="004F1245" w:rsidRPr="00831007">
        <w:rPr>
          <w:rFonts w:ascii="Times New Roman" w:hAnsi="Times New Roman" w:cs="Times New Roman"/>
          <w:iCs/>
        </w:rPr>
        <w:t>1.74</w:t>
      </w:r>
      <w:r w:rsidRPr="00831007">
        <w:rPr>
          <w:rFonts w:ascii="Times New Roman" w:hAnsi="Times New Roman" w:cs="Times New Roman"/>
          <w:iCs/>
        </w:rPr>
        <w:t>m</w:t>
      </w:r>
      <w:r w:rsidRPr="00831007">
        <w:rPr>
          <w:rFonts w:ascii="Times New Roman" w:hAnsi="Times New Roman" w:cs="Times New Roman"/>
        </w:rPr>
        <w:t>.</w:t>
      </w:r>
    </w:p>
    <w:p w14:paraId="04836F1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Therefore, high flood level of the river (HFL) before construction of the structure is:</w:t>
      </w:r>
    </w:p>
    <w:p w14:paraId="41490D7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HFL = </w:t>
      </w:r>
      <w:r w:rsidR="004F1245" w:rsidRPr="00831007">
        <w:rPr>
          <w:rFonts w:ascii="Times New Roman" w:hAnsi="Times New Roman" w:cs="Times New Roman"/>
        </w:rPr>
        <w:t>2269.087m + 1.74m = 2270.827</w:t>
      </w:r>
      <w:r w:rsidRPr="00831007">
        <w:rPr>
          <w:rFonts w:ascii="Times New Roman" w:hAnsi="Times New Roman" w:cs="Times New Roman"/>
        </w:rPr>
        <w:t>m. @ FM</w:t>
      </w:r>
    </w:p>
    <w:p w14:paraId="2A962E60"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 Manning’s Roughness coefficient of the River, </w:t>
      </w:r>
      <w:r w:rsidRPr="00831007">
        <w:rPr>
          <w:rFonts w:ascii="Times New Roman" w:hAnsi="Times New Roman" w:cs="Times New Roman"/>
          <w:b/>
        </w:rPr>
        <w:t>n</w:t>
      </w:r>
      <w:r w:rsidRPr="00831007">
        <w:rPr>
          <w:rFonts w:ascii="Times New Roman" w:hAnsi="Times New Roman" w:cs="Times New Roman"/>
        </w:rPr>
        <w:t xml:space="preserve"> is assumed to be </w:t>
      </w:r>
      <w:r w:rsidR="009D502F" w:rsidRPr="00831007">
        <w:rPr>
          <w:rFonts w:ascii="Times New Roman" w:hAnsi="Times New Roman" w:cs="Times New Roman"/>
          <w:b/>
        </w:rPr>
        <w:t>0.014</w:t>
      </w:r>
      <w:r w:rsidRPr="00831007">
        <w:rPr>
          <w:rFonts w:ascii="Times New Roman" w:hAnsi="Times New Roman" w:cs="Times New Roman"/>
          <w:b/>
        </w:rPr>
        <w:t>.</w:t>
      </w:r>
    </w:p>
    <w:p w14:paraId="5E7DEFC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Average River bed slope as calculated earlier is</w:t>
      </w:r>
      <w:r w:rsidRPr="00831007">
        <w:rPr>
          <w:rFonts w:ascii="Times New Roman" w:hAnsi="Times New Roman" w:cs="Times New Roman"/>
          <w:b/>
          <w:bCs/>
        </w:rPr>
        <w:t>0.0</w:t>
      </w:r>
      <w:r w:rsidR="00D25455" w:rsidRPr="00831007">
        <w:rPr>
          <w:rFonts w:ascii="Times New Roman" w:hAnsi="Times New Roman" w:cs="Times New Roman"/>
          <w:b/>
          <w:bCs/>
        </w:rPr>
        <w:t>101</w:t>
      </w:r>
    </w:p>
    <w:p w14:paraId="20650D3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The maximum Flood Mark (collected data) is </w:t>
      </w:r>
      <w:r w:rsidR="00D25455" w:rsidRPr="00831007">
        <w:rPr>
          <w:rFonts w:ascii="Times New Roman" w:hAnsi="Times New Roman" w:cs="Times New Roman"/>
          <w:b/>
        </w:rPr>
        <w:t>2270.827m</w:t>
      </w:r>
      <w:r w:rsidR="00914BB9" w:rsidRPr="00831007">
        <w:rPr>
          <w:rFonts w:ascii="Times New Roman" w:hAnsi="Times New Roman" w:cs="Times New Roman"/>
          <w:b/>
        </w:rPr>
        <w:t xml:space="preserve">  or D/s water </w:t>
      </w:r>
      <w:r w:rsidR="002B1D83" w:rsidRPr="00831007">
        <w:rPr>
          <w:rFonts w:ascii="Times New Roman" w:hAnsi="Times New Roman" w:cs="Times New Roman"/>
          <w:b/>
        </w:rPr>
        <w:t>level</w:t>
      </w:r>
    </w:p>
    <w:p w14:paraId="5FB817D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Average River bed level =</w:t>
      </w:r>
      <w:r w:rsidR="00F51F49" w:rsidRPr="00831007">
        <w:rPr>
          <w:rFonts w:ascii="Times New Roman" w:hAnsi="Times New Roman" w:cs="Times New Roman"/>
          <w:b/>
          <w:highlight w:val="yellow"/>
        </w:rPr>
        <w:t>2269.087</w:t>
      </w:r>
      <w:r w:rsidRPr="00831007">
        <w:rPr>
          <w:rFonts w:ascii="Times New Roman" w:hAnsi="Times New Roman" w:cs="Times New Roman"/>
          <w:b/>
          <w:highlight w:val="yellow"/>
        </w:rPr>
        <w:t>m</w:t>
      </w:r>
    </w:p>
    <w:p w14:paraId="3476B944" w14:textId="77777777" w:rsidR="00D92B07" w:rsidRPr="0074396E" w:rsidRDefault="006549D6" w:rsidP="00073F31">
      <w:pPr>
        <w:rPr>
          <w:rFonts w:ascii="Times New Roman" w:hAnsi="Times New Roman" w:cs="Times New Roman"/>
          <w:b/>
        </w:rPr>
      </w:pPr>
      <w:r w:rsidRPr="00831007">
        <w:rPr>
          <w:rFonts w:ascii="Times New Roman" w:hAnsi="Times New Roman" w:cs="Times New Roman"/>
        </w:rPr>
        <w:t xml:space="preserve">- Maximum Flood Depth = </w:t>
      </w:r>
      <w:r w:rsidR="00F51F49" w:rsidRPr="00831007">
        <w:rPr>
          <w:rFonts w:ascii="Times New Roman" w:hAnsi="Times New Roman" w:cs="Times New Roman"/>
          <w:b/>
        </w:rPr>
        <w:t>1.74</w:t>
      </w:r>
      <w:r w:rsidRPr="00831007">
        <w:rPr>
          <w:rFonts w:ascii="Times New Roman" w:hAnsi="Times New Roman" w:cs="Times New Roman"/>
          <w:b/>
        </w:rPr>
        <w:t>m</w:t>
      </w:r>
    </w:p>
    <w:p w14:paraId="49AE47B6"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From the above Discharge curve, the </w:t>
      </w:r>
      <w:r w:rsidRPr="00831007">
        <w:rPr>
          <w:rFonts w:ascii="Times New Roman" w:hAnsi="Times New Roman" w:cs="Times New Roman"/>
          <w:b/>
        </w:rPr>
        <w:t>Design Flood</w:t>
      </w:r>
      <w:r w:rsidRPr="00831007">
        <w:rPr>
          <w:rFonts w:ascii="Times New Roman" w:hAnsi="Times New Roman" w:cs="Times New Roman"/>
        </w:rPr>
        <w:t xml:space="preserve"> equivalent to the </w:t>
      </w:r>
      <w:r w:rsidRPr="00831007">
        <w:rPr>
          <w:rFonts w:ascii="Times New Roman" w:hAnsi="Times New Roman" w:cs="Times New Roman"/>
          <w:b/>
        </w:rPr>
        <w:t>Flood Mark</w:t>
      </w:r>
      <w:r w:rsidR="00F97FE3" w:rsidRPr="00831007">
        <w:rPr>
          <w:rFonts w:ascii="Times New Roman" w:hAnsi="Times New Roman" w:cs="Times New Roman"/>
          <w:b/>
        </w:rPr>
        <w:t>(2270.835</w:t>
      </w:r>
      <w:r w:rsidRPr="00831007">
        <w:rPr>
          <w:rFonts w:ascii="Times New Roman" w:hAnsi="Times New Roman" w:cs="Times New Roman"/>
          <w:b/>
        </w:rPr>
        <w:t>m)</w:t>
      </w:r>
      <w:r w:rsidRPr="00831007">
        <w:rPr>
          <w:rFonts w:ascii="Times New Roman" w:hAnsi="Times New Roman" w:cs="Times New Roman"/>
        </w:rPr>
        <w:t xml:space="preserve"> is </w:t>
      </w:r>
      <w:r w:rsidR="00F97FE3" w:rsidRPr="00831007">
        <w:rPr>
          <w:rFonts w:ascii="Times New Roman" w:hAnsi="Times New Roman" w:cs="Times New Roman"/>
          <w:b/>
        </w:rPr>
        <w:t>48</w:t>
      </w:r>
      <w:r w:rsidRPr="00831007">
        <w:rPr>
          <w:rFonts w:ascii="Times New Roman" w:hAnsi="Times New Roman" w:cs="Times New Roman"/>
          <w:b/>
        </w:rPr>
        <w:t>m</w:t>
      </w:r>
      <w:r w:rsidRPr="00831007">
        <w:rPr>
          <w:rFonts w:ascii="Times New Roman" w:hAnsi="Times New Roman" w:cs="Times New Roman"/>
          <w:b/>
          <w:vertAlign w:val="superscript"/>
        </w:rPr>
        <w:t>3</w:t>
      </w:r>
      <w:r w:rsidRPr="00831007">
        <w:rPr>
          <w:rFonts w:ascii="Times New Roman" w:hAnsi="Times New Roman" w:cs="Times New Roman"/>
          <w:b/>
        </w:rPr>
        <w:t>/sec</w:t>
      </w:r>
      <w:r w:rsidRPr="00831007">
        <w:rPr>
          <w:rFonts w:ascii="Times New Roman" w:hAnsi="Times New Roman" w:cs="Times New Roman"/>
        </w:rPr>
        <w:t xml:space="preserve">. Here the flood mark is equivalent to the Tail Water Depth (TWD). There fore from the water Depth-Discharge  Curve the maximum discharge from the tail water depth equivalent to </w:t>
      </w:r>
      <w:r w:rsidR="00F97FE3" w:rsidRPr="00831007">
        <w:rPr>
          <w:rFonts w:ascii="Times New Roman" w:hAnsi="Times New Roman" w:cs="Times New Roman"/>
          <w:b/>
        </w:rPr>
        <w:t>1.74</w:t>
      </w:r>
      <w:r w:rsidRPr="00831007">
        <w:rPr>
          <w:rFonts w:ascii="Times New Roman" w:hAnsi="Times New Roman" w:cs="Times New Roman"/>
          <w:b/>
        </w:rPr>
        <w:t>m</w:t>
      </w:r>
      <w:r w:rsidRPr="00831007">
        <w:rPr>
          <w:rFonts w:ascii="Times New Roman" w:hAnsi="Times New Roman" w:cs="Times New Roman"/>
        </w:rPr>
        <w:t xml:space="preserve"> from river bed level is found to be </w:t>
      </w:r>
      <w:r w:rsidR="00F97FE3" w:rsidRPr="00831007">
        <w:rPr>
          <w:rFonts w:ascii="Times New Roman" w:hAnsi="Times New Roman" w:cs="Times New Roman"/>
          <w:b/>
        </w:rPr>
        <w:t>48</w:t>
      </w:r>
      <w:r w:rsidRPr="00831007">
        <w:rPr>
          <w:rFonts w:ascii="Times New Roman" w:hAnsi="Times New Roman" w:cs="Times New Roman"/>
          <w:b/>
        </w:rPr>
        <w:t>m</w:t>
      </w:r>
      <w:r w:rsidRPr="00831007">
        <w:rPr>
          <w:rFonts w:ascii="Times New Roman" w:hAnsi="Times New Roman" w:cs="Times New Roman"/>
          <w:b/>
          <w:vertAlign w:val="superscript"/>
        </w:rPr>
        <w:t>3</w:t>
      </w:r>
      <w:r w:rsidRPr="00831007">
        <w:rPr>
          <w:rFonts w:ascii="Times New Roman" w:hAnsi="Times New Roman" w:cs="Times New Roman"/>
          <w:b/>
        </w:rPr>
        <w:t>/sec</w:t>
      </w:r>
      <w:r w:rsidRPr="00831007">
        <w:rPr>
          <w:rFonts w:ascii="Times New Roman" w:hAnsi="Times New Roman" w:cs="Times New Roman"/>
        </w:rPr>
        <w:t>.</w:t>
      </w:r>
    </w:p>
    <w:p w14:paraId="3E01DB1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From the above Discharge curve, the </w:t>
      </w:r>
      <w:r w:rsidRPr="00831007">
        <w:rPr>
          <w:rFonts w:ascii="Times New Roman" w:hAnsi="Times New Roman" w:cs="Times New Roman"/>
          <w:b/>
        </w:rPr>
        <w:t>Design Flood</w:t>
      </w:r>
      <w:r w:rsidRPr="00831007">
        <w:rPr>
          <w:rFonts w:ascii="Times New Roman" w:hAnsi="Times New Roman" w:cs="Times New Roman"/>
        </w:rPr>
        <w:t xml:space="preserve"> equivalent to the </w:t>
      </w:r>
      <w:r w:rsidRPr="00831007">
        <w:rPr>
          <w:rFonts w:ascii="Times New Roman" w:hAnsi="Times New Roman" w:cs="Times New Roman"/>
          <w:b/>
        </w:rPr>
        <w:t>Flood Mark</w:t>
      </w:r>
      <w:r w:rsidRPr="00831007">
        <w:rPr>
          <w:rFonts w:ascii="Times New Roman" w:hAnsi="Times New Roman" w:cs="Times New Roman"/>
        </w:rPr>
        <w:t xml:space="preserve"> is </w:t>
      </w:r>
      <w:r w:rsidR="00F97FE3" w:rsidRPr="00831007">
        <w:rPr>
          <w:rFonts w:ascii="Times New Roman" w:hAnsi="Times New Roman" w:cs="Times New Roman"/>
          <w:b/>
        </w:rPr>
        <w:t>48</w:t>
      </w:r>
      <w:r w:rsidRPr="00831007">
        <w:rPr>
          <w:rFonts w:ascii="Times New Roman" w:hAnsi="Times New Roman" w:cs="Times New Roman"/>
          <w:b/>
        </w:rPr>
        <w:t>m</w:t>
      </w:r>
      <w:r w:rsidRPr="00831007">
        <w:rPr>
          <w:rFonts w:ascii="Times New Roman" w:hAnsi="Times New Roman" w:cs="Times New Roman"/>
          <w:b/>
          <w:vertAlign w:val="superscript"/>
        </w:rPr>
        <w:t>3</w:t>
      </w:r>
      <w:r w:rsidRPr="00831007">
        <w:rPr>
          <w:rFonts w:ascii="Times New Roman" w:hAnsi="Times New Roman" w:cs="Times New Roman"/>
          <w:b/>
        </w:rPr>
        <w:t>/sec</w:t>
      </w:r>
      <w:r w:rsidRPr="00831007">
        <w:rPr>
          <w:rFonts w:ascii="Times New Roman" w:hAnsi="Times New Roman" w:cs="Times New Roman"/>
        </w:rPr>
        <w:t xml:space="preserve">. Here the flood mark is equivalent to the Tail Water Depth (TWD).Thus, for the structural </w:t>
      </w:r>
      <w:r w:rsidRPr="00831007">
        <w:rPr>
          <w:rFonts w:ascii="Times New Roman" w:hAnsi="Times New Roman" w:cs="Times New Roman"/>
          <w:b/>
        </w:rPr>
        <w:t>design of head work peak discharge</w:t>
      </w:r>
      <w:r w:rsidRPr="00831007">
        <w:rPr>
          <w:rFonts w:ascii="Times New Roman" w:hAnsi="Times New Roman" w:cs="Times New Roman"/>
        </w:rPr>
        <w:t xml:space="preserve"> of </w:t>
      </w:r>
      <w:r w:rsidR="00F97FE3" w:rsidRPr="00831007">
        <w:rPr>
          <w:rFonts w:ascii="Times New Roman" w:hAnsi="Times New Roman" w:cs="Times New Roman"/>
          <w:b/>
        </w:rPr>
        <w:t>48</w:t>
      </w:r>
      <w:r w:rsidRPr="00831007">
        <w:rPr>
          <w:rFonts w:ascii="Times New Roman" w:hAnsi="Times New Roman" w:cs="Times New Roman"/>
        </w:rPr>
        <w:t>m</w:t>
      </w:r>
      <w:r w:rsidRPr="00831007">
        <w:rPr>
          <w:rFonts w:ascii="Times New Roman" w:hAnsi="Times New Roman" w:cs="Times New Roman"/>
          <w:vertAlign w:val="superscript"/>
        </w:rPr>
        <w:t>3</w:t>
      </w:r>
      <w:r w:rsidRPr="00831007">
        <w:rPr>
          <w:rFonts w:ascii="Times New Roman" w:hAnsi="Times New Roman" w:cs="Times New Roman"/>
        </w:rPr>
        <w:t xml:space="preserve">/sec is used. Thus, for the structural design of </w:t>
      </w:r>
      <w:r w:rsidRPr="00831007">
        <w:rPr>
          <w:rFonts w:ascii="Times New Roman" w:hAnsi="Times New Roman" w:cs="Times New Roman"/>
          <w:b/>
        </w:rPr>
        <w:t xml:space="preserve">head work peak </w:t>
      </w:r>
      <w:r w:rsidRPr="00831007">
        <w:rPr>
          <w:rFonts w:ascii="Times New Roman" w:hAnsi="Times New Roman" w:cs="Times New Roman"/>
        </w:rPr>
        <w:t xml:space="preserve">discharge of </w:t>
      </w:r>
      <w:r w:rsidR="00F97FE3" w:rsidRPr="00831007">
        <w:rPr>
          <w:rFonts w:ascii="Times New Roman" w:hAnsi="Times New Roman" w:cs="Times New Roman"/>
          <w:b/>
        </w:rPr>
        <w:t>48</w:t>
      </w:r>
      <w:r w:rsidRPr="00831007">
        <w:rPr>
          <w:rFonts w:ascii="Times New Roman" w:hAnsi="Times New Roman" w:cs="Times New Roman"/>
          <w:b/>
        </w:rPr>
        <w:t>m</w:t>
      </w:r>
      <w:r w:rsidRPr="00831007">
        <w:rPr>
          <w:rFonts w:ascii="Times New Roman" w:hAnsi="Times New Roman" w:cs="Times New Roman"/>
          <w:b/>
          <w:vertAlign w:val="superscript"/>
        </w:rPr>
        <w:t>3</w:t>
      </w:r>
      <w:r w:rsidRPr="00831007">
        <w:rPr>
          <w:rFonts w:ascii="Times New Roman" w:hAnsi="Times New Roman" w:cs="Times New Roman"/>
          <w:b/>
        </w:rPr>
        <w:t>/sec</w:t>
      </w:r>
      <w:r w:rsidRPr="00831007">
        <w:rPr>
          <w:rFonts w:ascii="Times New Roman" w:hAnsi="Times New Roman" w:cs="Times New Roman"/>
        </w:rPr>
        <w:t xml:space="preserve"> is used than the result of the </w:t>
      </w:r>
      <w:r w:rsidRPr="00831007">
        <w:rPr>
          <w:rFonts w:ascii="Times New Roman" w:hAnsi="Times New Roman" w:cs="Times New Roman"/>
          <w:b/>
        </w:rPr>
        <w:t>UH method</w:t>
      </w:r>
      <w:r w:rsidRPr="00831007">
        <w:rPr>
          <w:rFonts w:ascii="Times New Roman" w:hAnsi="Times New Roman" w:cs="Times New Roman"/>
        </w:rPr>
        <w:t xml:space="preserve"> which is </w:t>
      </w:r>
      <w:r w:rsidR="00F97FE3" w:rsidRPr="00831007">
        <w:rPr>
          <w:rFonts w:ascii="Times New Roman" w:hAnsi="Times New Roman" w:cs="Times New Roman"/>
          <w:b/>
        </w:rPr>
        <w:t>47</w:t>
      </w:r>
      <w:r w:rsidRPr="00831007">
        <w:rPr>
          <w:rFonts w:ascii="Times New Roman" w:hAnsi="Times New Roman" w:cs="Times New Roman"/>
          <w:b/>
        </w:rPr>
        <w:t>m</w:t>
      </w:r>
      <w:r w:rsidRPr="00831007">
        <w:rPr>
          <w:rFonts w:ascii="Times New Roman" w:hAnsi="Times New Roman" w:cs="Times New Roman"/>
          <w:b/>
          <w:vertAlign w:val="superscript"/>
        </w:rPr>
        <w:t>3</w:t>
      </w:r>
      <w:r w:rsidRPr="00831007">
        <w:rPr>
          <w:rFonts w:ascii="Times New Roman" w:hAnsi="Times New Roman" w:cs="Times New Roman"/>
          <w:b/>
        </w:rPr>
        <w:t>/sec</w:t>
      </w:r>
      <w:r w:rsidRPr="00831007">
        <w:rPr>
          <w:rFonts w:ascii="Times New Roman" w:hAnsi="Times New Roman" w:cs="Times New Roman"/>
        </w:rPr>
        <w:t>. This all is to reduce fear of overturning in all the cases.</w:t>
      </w:r>
    </w:p>
    <w:p w14:paraId="683E2617" w14:textId="77777777" w:rsidR="006549D6" w:rsidRPr="00831007" w:rsidRDefault="00560358" w:rsidP="00073F31">
      <w:pPr>
        <w:pStyle w:val="Heading22"/>
        <w:spacing w:line="360" w:lineRule="auto"/>
        <w:rPr>
          <w:rFonts w:ascii="Times New Roman" w:hAnsi="Times New Roman" w:cs="Times New Roman"/>
        </w:rPr>
      </w:pPr>
      <w:bookmarkStart w:id="564" w:name="_Toc420466273"/>
      <w:bookmarkStart w:id="565" w:name="_Toc470765717"/>
      <w:r w:rsidRPr="00831007">
        <w:rPr>
          <w:rFonts w:ascii="Times New Roman" w:hAnsi="Times New Roman" w:cs="Times New Roman"/>
        </w:rPr>
        <w:t xml:space="preserve">6.5 </w:t>
      </w:r>
      <w:r w:rsidR="006549D6" w:rsidRPr="00831007">
        <w:rPr>
          <w:rFonts w:ascii="Times New Roman" w:hAnsi="Times New Roman" w:cs="Times New Roman"/>
        </w:rPr>
        <w:t>Determination of weir crest level</w:t>
      </w:r>
      <w:bookmarkEnd w:id="564"/>
      <w:bookmarkEnd w:id="565"/>
    </w:p>
    <w:p w14:paraId="3348376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 Length of the Weir</w:t>
      </w:r>
    </w:p>
    <w:p w14:paraId="7482CF6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Taking in to account the width of the river bank, </w:t>
      </w:r>
      <w:r w:rsidR="00E4386C" w:rsidRPr="00831007">
        <w:rPr>
          <w:rFonts w:ascii="Times New Roman" w:hAnsi="Times New Roman" w:cs="Times New Roman"/>
        </w:rPr>
        <w:t>1</w:t>
      </w:r>
      <w:r w:rsidR="00FB0E96" w:rsidRPr="00831007">
        <w:rPr>
          <w:rFonts w:ascii="Times New Roman" w:hAnsi="Times New Roman" w:cs="Times New Roman"/>
        </w:rPr>
        <w:t>0</w:t>
      </w:r>
      <w:r w:rsidRPr="00831007">
        <w:rPr>
          <w:rFonts w:ascii="Times New Roman" w:hAnsi="Times New Roman" w:cs="Times New Roman"/>
          <w:b/>
        </w:rPr>
        <w:t>m</w:t>
      </w:r>
      <w:r w:rsidRPr="00831007">
        <w:rPr>
          <w:rFonts w:ascii="Times New Roman" w:hAnsi="Times New Roman" w:cs="Times New Roman"/>
        </w:rPr>
        <w:t xml:space="preserve"> of the length of the overflow section has been taken.</w:t>
      </w:r>
    </w:p>
    <w:p w14:paraId="595B597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 Determination of weir Crest Level</w:t>
      </w:r>
    </w:p>
    <w:p w14:paraId="2084FDB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a. Average elevation of the highest field in the command area= </w:t>
      </w:r>
      <w:r w:rsidR="00E4386C" w:rsidRPr="00831007">
        <w:rPr>
          <w:rFonts w:ascii="Times New Roman" w:hAnsi="Times New Roman" w:cs="Times New Roman"/>
        </w:rPr>
        <w:t>2269.58</w:t>
      </w:r>
      <w:r w:rsidRPr="00831007">
        <w:rPr>
          <w:rFonts w:ascii="Times New Roman" w:hAnsi="Times New Roman" w:cs="Times New Roman"/>
          <w:b/>
        </w:rPr>
        <w:t>(from canal bed)</w:t>
      </w:r>
    </w:p>
    <w:p w14:paraId="2906C94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 xml:space="preserve">b. Water depth required = </w:t>
      </w:r>
      <w:r w:rsidR="00CE41C9" w:rsidRPr="00831007">
        <w:rPr>
          <w:rFonts w:ascii="Times New Roman" w:hAnsi="Times New Roman" w:cs="Times New Roman"/>
          <w:b/>
        </w:rPr>
        <w:t>0.</w:t>
      </w:r>
      <w:r w:rsidR="00407019" w:rsidRPr="00831007">
        <w:rPr>
          <w:rFonts w:ascii="Times New Roman" w:hAnsi="Times New Roman" w:cs="Times New Roman"/>
          <w:b/>
        </w:rPr>
        <w:t>3</w:t>
      </w:r>
      <w:r w:rsidRPr="00831007">
        <w:rPr>
          <w:rFonts w:ascii="Times New Roman" w:hAnsi="Times New Roman" w:cs="Times New Roman"/>
          <w:b/>
        </w:rPr>
        <w:t>m</w:t>
      </w:r>
      <w:r w:rsidRPr="00831007">
        <w:rPr>
          <w:rFonts w:ascii="Times New Roman" w:hAnsi="Times New Roman" w:cs="Times New Roman"/>
        </w:rPr>
        <w:t xml:space="preserve"> (canal Water depth)</w:t>
      </w:r>
    </w:p>
    <w:p w14:paraId="046544B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 Assumed freeboard =</w:t>
      </w:r>
      <w:r w:rsidR="00407019" w:rsidRPr="00831007">
        <w:rPr>
          <w:rFonts w:ascii="Times New Roman" w:hAnsi="Times New Roman" w:cs="Times New Roman"/>
          <w:b/>
        </w:rPr>
        <w:t>0.15</w:t>
      </w:r>
      <w:r w:rsidRPr="00831007">
        <w:rPr>
          <w:rFonts w:ascii="Times New Roman" w:hAnsi="Times New Roman" w:cs="Times New Roman"/>
          <w:b/>
        </w:rPr>
        <w:t>m</w:t>
      </w:r>
    </w:p>
    <w:p w14:paraId="3C09439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 Head loss along the main canal up to highest field=Slope of canal * distance from</w:t>
      </w:r>
    </w:p>
    <w:p w14:paraId="4A7208E3" w14:textId="77777777" w:rsidR="006549D6" w:rsidRPr="00831007" w:rsidRDefault="00E4386C" w:rsidP="00073F31">
      <w:pPr>
        <w:rPr>
          <w:rFonts w:ascii="Times New Roman" w:hAnsi="Times New Roman" w:cs="Times New Roman"/>
        </w:rPr>
      </w:pPr>
      <w:r w:rsidRPr="00831007">
        <w:rPr>
          <w:rFonts w:ascii="Times New Roman" w:hAnsi="Times New Roman" w:cs="Times New Roman"/>
        </w:rPr>
        <w:t>the weir = 1/1000x150</w:t>
      </w:r>
      <w:r w:rsidR="006549D6" w:rsidRPr="00831007">
        <w:rPr>
          <w:rFonts w:ascii="Times New Roman" w:hAnsi="Times New Roman" w:cs="Times New Roman"/>
        </w:rPr>
        <w:t>=</w:t>
      </w:r>
      <w:r w:rsidRPr="00831007">
        <w:rPr>
          <w:rFonts w:ascii="Times New Roman" w:hAnsi="Times New Roman" w:cs="Times New Roman"/>
          <w:b/>
        </w:rPr>
        <w:t>0.15</w:t>
      </w:r>
      <w:r w:rsidR="006549D6" w:rsidRPr="00831007">
        <w:rPr>
          <w:rFonts w:ascii="Times New Roman" w:hAnsi="Times New Roman" w:cs="Times New Roman"/>
          <w:b/>
        </w:rPr>
        <w:t xml:space="preserve">m @ first turnout i.e </w:t>
      </w:r>
      <w:r w:rsidR="006549D6" w:rsidRPr="00831007">
        <w:rPr>
          <w:rFonts w:ascii="Times New Roman" w:hAnsi="Times New Roman" w:cs="Times New Roman"/>
        </w:rPr>
        <w:t>frictional head loss</w:t>
      </w:r>
    </w:p>
    <w:p w14:paraId="13CBC5E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   Head loss across head regulator</w:t>
      </w:r>
    </w:p>
    <w:p w14:paraId="0B7510A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Head loss due to intake pipe=Entrance + Friction + Exit loss</w:t>
      </w:r>
    </w:p>
    <w:p w14:paraId="250CC4AA" w14:textId="77777777" w:rsidR="006549D6" w:rsidRPr="00831007" w:rsidRDefault="006549D6" w:rsidP="00073F31">
      <w:pPr>
        <w:rPr>
          <w:rFonts w:ascii="Times New Roman" w:hAnsi="Times New Roman" w:cs="Times New Roman"/>
        </w:rPr>
      </w:pPr>
    </w:p>
    <w:p w14:paraId="75E17A1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Pipe head Losses:</w:t>
      </w:r>
    </w:p>
    <w:p w14:paraId="6616618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Considering the pipe was a plain concrete of diameters   </w:t>
      </w:r>
      <w:r w:rsidR="0096775D" w:rsidRPr="00831007">
        <w:rPr>
          <w:rFonts w:ascii="Times New Roman" w:hAnsi="Times New Roman" w:cs="Times New Roman"/>
          <w:b/>
        </w:rPr>
        <w:t>2</w:t>
      </w:r>
      <w:r w:rsidRPr="00831007">
        <w:rPr>
          <w:rFonts w:ascii="Times New Roman" w:hAnsi="Times New Roman" w:cs="Times New Roman"/>
          <w:b/>
        </w:rPr>
        <w:t>0cm</w:t>
      </w:r>
      <w:r w:rsidRPr="00831007">
        <w:rPr>
          <w:rFonts w:ascii="Times New Roman" w:hAnsi="Times New Roman" w:cs="Times New Roman"/>
        </w:rPr>
        <w:t xml:space="preserve"> having a total length of </w:t>
      </w:r>
      <w:r w:rsidR="00CE56EB" w:rsidRPr="00831007">
        <w:rPr>
          <w:rFonts w:ascii="Times New Roman" w:hAnsi="Times New Roman" w:cs="Times New Roman"/>
          <w:b/>
        </w:rPr>
        <w:t>8</w:t>
      </w:r>
      <w:r w:rsidRPr="00831007">
        <w:rPr>
          <w:rFonts w:ascii="Times New Roman" w:hAnsi="Times New Roman" w:cs="Times New Roman"/>
          <w:b/>
        </w:rPr>
        <w:t>m</w:t>
      </w:r>
      <w:r w:rsidRPr="00831007">
        <w:rPr>
          <w:rFonts w:ascii="Times New Roman" w:hAnsi="Times New Roman" w:cs="Times New Roman"/>
        </w:rPr>
        <w:t xml:space="preserve">, and      </w:t>
      </w:r>
      <w:r w:rsidRPr="00831007">
        <w:rPr>
          <w:rFonts w:ascii="Times New Roman" w:hAnsi="Times New Roman" w:cs="Times New Roman"/>
          <w:b/>
        </w:rPr>
        <w:t>0.</w:t>
      </w:r>
      <w:r w:rsidR="00E4386C" w:rsidRPr="00831007">
        <w:rPr>
          <w:rFonts w:ascii="Times New Roman" w:hAnsi="Times New Roman" w:cs="Times New Roman"/>
          <w:b/>
        </w:rPr>
        <w:t>034</w:t>
      </w:r>
      <w:r w:rsidRPr="00831007">
        <w:rPr>
          <w:rFonts w:ascii="Times New Roman" w:hAnsi="Times New Roman" w:cs="Times New Roman"/>
          <w:b/>
        </w:rPr>
        <w:t>m</w:t>
      </w:r>
      <w:r w:rsidRPr="00831007">
        <w:rPr>
          <w:rFonts w:ascii="Times New Roman" w:hAnsi="Times New Roman" w:cs="Times New Roman"/>
          <w:b/>
          <w:vertAlign w:val="superscript"/>
        </w:rPr>
        <w:t>3</w:t>
      </w:r>
      <w:r w:rsidRPr="00831007">
        <w:rPr>
          <w:rFonts w:ascii="Times New Roman" w:hAnsi="Times New Roman" w:cs="Times New Roman"/>
        </w:rPr>
        <w:t>/s canal discharge,</w:t>
      </w:r>
    </w:p>
    <w:p w14:paraId="03A884D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Q=dry discharge (m</w:t>
      </w:r>
      <w:r w:rsidRPr="00831007">
        <w:rPr>
          <w:rFonts w:ascii="Times New Roman" w:hAnsi="Times New Roman" w:cs="Times New Roman"/>
          <w:vertAlign w:val="superscript"/>
        </w:rPr>
        <w:t>3</w:t>
      </w:r>
      <w:r w:rsidRPr="00831007">
        <w:rPr>
          <w:rFonts w:ascii="Times New Roman" w:hAnsi="Times New Roman" w:cs="Times New Roman"/>
        </w:rPr>
        <w:t>/s)</w:t>
      </w:r>
    </w:p>
    <w:p w14:paraId="72FCC4D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A=area of pipe (m</w:t>
      </w:r>
      <w:r w:rsidRPr="00831007">
        <w:rPr>
          <w:rFonts w:ascii="Times New Roman" w:hAnsi="Times New Roman" w:cs="Times New Roman"/>
          <w:vertAlign w:val="superscript"/>
        </w:rPr>
        <w:t>2</w:t>
      </w:r>
      <w:r w:rsidRPr="00831007">
        <w:rPr>
          <w:rFonts w:ascii="Times New Roman" w:hAnsi="Times New Roman" w:cs="Times New Roman"/>
        </w:rPr>
        <w:t>)</w:t>
      </w:r>
    </w:p>
    <w:p w14:paraId="6617F6F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V=velocity of flow through the pipe (m/s)</w:t>
      </w:r>
    </w:p>
    <w:p w14:paraId="406A6EF8"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Cross sectional area, A = ЛD</w:t>
      </w:r>
      <w:r w:rsidRPr="00831007">
        <w:rPr>
          <w:rFonts w:ascii="Times New Roman" w:hAnsi="Times New Roman" w:cs="Times New Roman"/>
          <w:vertAlign w:val="superscript"/>
        </w:rPr>
        <w:t>2</w:t>
      </w:r>
      <w:r w:rsidR="0096775D" w:rsidRPr="00831007">
        <w:rPr>
          <w:rFonts w:ascii="Times New Roman" w:hAnsi="Times New Roman" w:cs="Times New Roman"/>
        </w:rPr>
        <w:t>/4 = 3.14x0.2</w:t>
      </w:r>
      <w:r w:rsidRPr="00831007">
        <w:rPr>
          <w:rFonts w:ascii="Times New Roman" w:hAnsi="Times New Roman" w:cs="Times New Roman"/>
          <w:vertAlign w:val="superscript"/>
        </w:rPr>
        <w:t>2</w:t>
      </w:r>
      <w:r w:rsidRPr="00831007">
        <w:rPr>
          <w:rFonts w:ascii="Times New Roman" w:hAnsi="Times New Roman" w:cs="Times New Roman"/>
        </w:rPr>
        <w:t xml:space="preserve">/4 = </w:t>
      </w:r>
      <w:r w:rsidR="0096775D" w:rsidRPr="00831007">
        <w:rPr>
          <w:rFonts w:ascii="Times New Roman" w:hAnsi="Times New Roman" w:cs="Times New Roman"/>
          <w:b/>
        </w:rPr>
        <w:t>0.0314</w:t>
      </w:r>
      <w:r w:rsidRPr="00831007">
        <w:rPr>
          <w:rFonts w:ascii="Times New Roman" w:hAnsi="Times New Roman" w:cs="Times New Roman"/>
          <w:b/>
        </w:rPr>
        <w:t>m</w:t>
      </w:r>
      <w:r w:rsidRPr="00831007">
        <w:rPr>
          <w:rFonts w:ascii="Times New Roman" w:hAnsi="Times New Roman" w:cs="Times New Roman"/>
          <w:b/>
          <w:vertAlign w:val="superscript"/>
        </w:rPr>
        <w:t>2</w:t>
      </w:r>
    </w:p>
    <w:p w14:paraId="4E3008FE" w14:textId="77777777" w:rsidR="006549D6" w:rsidRPr="00831007" w:rsidRDefault="0096775D" w:rsidP="00073F31">
      <w:pPr>
        <w:rPr>
          <w:rFonts w:ascii="Times New Roman" w:hAnsi="Times New Roman" w:cs="Times New Roman"/>
          <w:b/>
        </w:rPr>
      </w:pPr>
      <w:r w:rsidRPr="00831007">
        <w:rPr>
          <w:rFonts w:ascii="Times New Roman" w:hAnsi="Times New Roman" w:cs="Times New Roman"/>
        </w:rPr>
        <w:t>Velocity, V = Q/A = 0.034/0.0314</w:t>
      </w:r>
      <w:r w:rsidRPr="00831007">
        <w:rPr>
          <w:rFonts w:ascii="Times New Roman" w:hAnsi="Times New Roman" w:cs="Times New Roman"/>
          <w:b/>
        </w:rPr>
        <w:t>= 1.08</w:t>
      </w:r>
      <w:r w:rsidR="006549D6" w:rsidRPr="00831007">
        <w:rPr>
          <w:rFonts w:ascii="Times New Roman" w:hAnsi="Times New Roman" w:cs="Times New Roman"/>
          <w:b/>
        </w:rPr>
        <w:t>m/s</w:t>
      </w:r>
    </w:p>
    <w:p w14:paraId="23D5DD81"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Coefficient of roughness for pipe, n = </w:t>
      </w:r>
      <w:r w:rsidRPr="00831007">
        <w:rPr>
          <w:rFonts w:ascii="Times New Roman" w:hAnsi="Times New Roman" w:cs="Times New Roman"/>
          <w:b/>
        </w:rPr>
        <w:t>0.014</w:t>
      </w:r>
    </w:p>
    <w:p w14:paraId="5E9F608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Coefficient of friction loss,</w:t>
      </w:r>
    </w:p>
    <w:p w14:paraId="2347CE07" w14:textId="77777777" w:rsidR="006549D6" w:rsidRPr="00831007" w:rsidRDefault="006549D6" w:rsidP="00073F31">
      <w:pPr>
        <w:rPr>
          <w:rFonts w:ascii="Times New Roman" w:hAnsi="Times New Roman" w:cs="Times New Roman"/>
          <w:vertAlign w:val="superscript"/>
        </w:rPr>
      </w:pPr>
      <w:r w:rsidRPr="00831007">
        <w:rPr>
          <w:rFonts w:ascii="Times New Roman" w:hAnsi="Times New Roman" w:cs="Times New Roman"/>
        </w:rPr>
        <w:t>f = 124.5n</w:t>
      </w:r>
      <w:r w:rsidRPr="00831007">
        <w:rPr>
          <w:rFonts w:ascii="Times New Roman" w:hAnsi="Times New Roman" w:cs="Times New Roman"/>
          <w:vertAlign w:val="superscript"/>
        </w:rPr>
        <w:t>2</w:t>
      </w:r>
      <w:r w:rsidRPr="00831007">
        <w:rPr>
          <w:rFonts w:ascii="Times New Roman" w:hAnsi="Times New Roman" w:cs="Times New Roman"/>
        </w:rPr>
        <w:t>/D</w:t>
      </w:r>
      <w:r w:rsidRPr="00831007">
        <w:rPr>
          <w:rFonts w:ascii="Times New Roman" w:hAnsi="Times New Roman" w:cs="Times New Roman"/>
          <w:vertAlign w:val="superscript"/>
        </w:rPr>
        <w:t>1/3</w:t>
      </w:r>
      <w:r w:rsidRPr="00831007">
        <w:rPr>
          <w:rFonts w:ascii="Times New Roman" w:hAnsi="Times New Roman" w:cs="Times New Roman"/>
        </w:rPr>
        <w:t xml:space="preserve"> = 124.5x0.014</w:t>
      </w:r>
      <w:r w:rsidRPr="00831007">
        <w:rPr>
          <w:rFonts w:ascii="Times New Roman" w:hAnsi="Times New Roman" w:cs="Times New Roman"/>
          <w:vertAlign w:val="superscript"/>
        </w:rPr>
        <w:t>2</w:t>
      </w:r>
      <w:r w:rsidR="0096775D" w:rsidRPr="00831007">
        <w:rPr>
          <w:rFonts w:ascii="Times New Roman" w:hAnsi="Times New Roman" w:cs="Times New Roman"/>
        </w:rPr>
        <w:t>/ (0.2</w:t>
      </w:r>
      <w:r w:rsidRPr="00831007">
        <w:rPr>
          <w:rFonts w:ascii="Times New Roman" w:hAnsi="Times New Roman" w:cs="Times New Roman"/>
        </w:rPr>
        <w:t>)</w:t>
      </w:r>
      <w:r w:rsidRPr="00831007">
        <w:rPr>
          <w:rFonts w:ascii="Times New Roman" w:hAnsi="Times New Roman" w:cs="Times New Roman"/>
          <w:vertAlign w:val="superscript"/>
        </w:rPr>
        <w:t>1/3</w:t>
      </w:r>
    </w:p>
    <w:p w14:paraId="14B79CFD"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       f = </w:t>
      </w:r>
      <w:r w:rsidR="0096775D" w:rsidRPr="00831007">
        <w:rPr>
          <w:rFonts w:ascii="Times New Roman" w:hAnsi="Times New Roman" w:cs="Times New Roman"/>
          <w:b/>
        </w:rPr>
        <w:t>0.042</w:t>
      </w:r>
    </w:p>
    <w:p w14:paraId="630E637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Coefficient of losses</w:t>
      </w:r>
    </w:p>
    <w:p w14:paraId="3A0A7FA2"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Friction loss, f</w:t>
      </w:r>
      <w:r w:rsidRPr="00831007">
        <w:rPr>
          <w:rFonts w:ascii="Times New Roman" w:hAnsi="Times New Roman" w:cs="Times New Roman"/>
          <w:vertAlign w:val="subscript"/>
        </w:rPr>
        <w:t>L</w:t>
      </w:r>
      <w:r w:rsidR="0096775D" w:rsidRPr="00831007">
        <w:rPr>
          <w:rFonts w:ascii="Times New Roman" w:hAnsi="Times New Roman" w:cs="Times New Roman"/>
        </w:rPr>
        <w:t>= f L/D = 0.042</w:t>
      </w:r>
      <w:r w:rsidR="00CE56EB" w:rsidRPr="00831007">
        <w:rPr>
          <w:rFonts w:ascii="Times New Roman" w:hAnsi="Times New Roman" w:cs="Times New Roman"/>
        </w:rPr>
        <w:t>x8/0.2</w:t>
      </w:r>
      <w:r w:rsidRPr="00831007">
        <w:rPr>
          <w:rFonts w:ascii="Times New Roman" w:hAnsi="Times New Roman" w:cs="Times New Roman"/>
        </w:rPr>
        <w:t xml:space="preserve">= </w:t>
      </w:r>
      <w:r w:rsidR="000C0FB4" w:rsidRPr="00831007">
        <w:rPr>
          <w:rFonts w:ascii="Times New Roman" w:hAnsi="Times New Roman" w:cs="Times New Roman"/>
          <w:b/>
        </w:rPr>
        <w:t>1.67</w:t>
      </w:r>
    </w:p>
    <w:p w14:paraId="3FCF348E" w14:textId="77777777" w:rsidR="006549D6" w:rsidRPr="00717D62" w:rsidRDefault="006549D6" w:rsidP="00073F31">
      <w:pPr>
        <w:rPr>
          <w:rFonts w:ascii="Times New Roman" w:hAnsi="Times New Roman" w:cs="Times New Roman"/>
          <w:b/>
          <w:lang w:val="sv-SE"/>
        </w:rPr>
      </w:pPr>
      <w:r w:rsidRPr="00717D62">
        <w:rPr>
          <w:rFonts w:ascii="Times New Roman" w:hAnsi="Times New Roman" w:cs="Times New Roman"/>
          <w:lang w:val="sv-SE"/>
        </w:rPr>
        <w:t>- Inlet loss, f</w:t>
      </w:r>
      <w:r w:rsidRPr="00717D62">
        <w:rPr>
          <w:rFonts w:ascii="Times New Roman" w:hAnsi="Times New Roman" w:cs="Times New Roman"/>
          <w:vertAlign w:val="subscript"/>
          <w:lang w:val="sv-SE"/>
        </w:rPr>
        <w:t>i</w:t>
      </w:r>
      <w:r w:rsidRPr="00717D62">
        <w:rPr>
          <w:rFonts w:ascii="Times New Roman" w:hAnsi="Times New Roman" w:cs="Times New Roman"/>
          <w:lang w:val="sv-SE"/>
        </w:rPr>
        <w:t xml:space="preserve"> = </w:t>
      </w:r>
      <w:r w:rsidR="00CE56EB" w:rsidRPr="00717D62">
        <w:rPr>
          <w:rFonts w:ascii="Times New Roman" w:hAnsi="Times New Roman" w:cs="Times New Roman"/>
          <w:b/>
          <w:lang w:val="sv-SE"/>
        </w:rPr>
        <w:t>0.2</w:t>
      </w:r>
      <w:r w:rsidRPr="00717D62">
        <w:rPr>
          <w:rFonts w:ascii="Times New Roman" w:hAnsi="Times New Roman" w:cs="Times New Roman"/>
          <w:b/>
          <w:lang w:val="sv-SE"/>
        </w:rPr>
        <w:t>0</w:t>
      </w:r>
    </w:p>
    <w:p w14:paraId="0B20091A" w14:textId="77777777" w:rsidR="006549D6" w:rsidRPr="00717D62" w:rsidRDefault="006549D6" w:rsidP="00073F31">
      <w:pPr>
        <w:rPr>
          <w:rFonts w:ascii="Times New Roman" w:hAnsi="Times New Roman" w:cs="Times New Roman"/>
          <w:b/>
          <w:lang w:val="sv-SE"/>
        </w:rPr>
      </w:pPr>
      <w:r w:rsidRPr="00717D62">
        <w:rPr>
          <w:rFonts w:ascii="Times New Roman" w:hAnsi="Times New Roman" w:cs="Times New Roman"/>
          <w:lang w:val="sv-SE"/>
        </w:rPr>
        <w:t>- Outlet loss, f</w:t>
      </w:r>
      <w:r w:rsidRPr="00717D62">
        <w:rPr>
          <w:rFonts w:ascii="Times New Roman" w:hAnsi="Times New Roman" w:cs="Times New Roman"/>
          <w:vertAlign w:val="subscript"/>
          <w:lang w:val="sv-SE"/>
        </w:rPr>
        <w:t>o</w:t>
      </w:r>
      <w:r w:rsidRPr="00717D62">
        <w:rPr>
          <w:rFonts w:ascii="Times New Roman" w:hAnsi="Times New Roman" w:cs="Times New Roman"/>
          <w:lang w:val="sv-SE"/>
        </w:rPr>
        <w:t xml:space="preserve"> = </w:t>
      </w:r>
      <w:r w:rsidR="00CE56EB" w:rsidRPr="00717D62">
        <w:rPr>
          <w:rFonts w:ascii="Times New Roman" w:hAnsi="Times New Roman" w:cs="Times New Roman"/>
          <w:b/>
          <w:lang w:val="sv-SE"/>
        </w:rPr>
        <w:t>0.3</w:t>
      </w:r>
    </w:p>
    <w:p w14:paraId="6709D1EE" w14:textId="77777777" w:rsidR="006549D6" w:rsidRPr="00831007" w:rsidRDefault="006549D6" w:rsidP="00073F31">
      <w:pPr>
        <w:rPr>
          <w:rFonts w:ascii="Times New Roman" w:hAnsi="Times New Roman" w:cs="Times New Roman"/>
          <w:vertAlign w:val="subscript"/>
        </w:rPr>
      </w:pPr>
      <w:r w:rsidRPr="00831007">
        <w:rPr>
          <w:rFonts w:ascii="Times New Roman" w:hAnsi="Times New Roman" w:cs="Times New Roman"/>
        </w:rPr>
        <w:t>Total coefficient of loss, f</w:t>
      </w:r>
      <w:r w:rsidRPr="00831007">
        <w:rPr>
          <w:rFonts w:ascii="Times New Roman" w:hAnsi="Times New Roman" w:cs="Times New Roman"/>
          <w:vertAlign w:val="subscript"/>
        </w:rPr>
        <w:t>T</w:t>
      </w:r>
      <w:r w:rsidRPr="00831007">
        <w:rPr>
          <w:rFonts w:ascii="Times New Roman" w:hAnsi="Times New Roman" w:cs="Times New Roman"/>
        </w:rPr>
        <w:t xml:space="preserve"> = fi+ f</w:t>
      </w:r>
      <w:r w:rsidRPr="00831007">
        <w:rPr>
          <w:rFonts w:ascii="Times New Roman" w:hAnsi="Times New Roman" w:cs="Times New Roman"/>
          <w:vertAlign w:val="subscript"/>
        </w:rPr>
        <w:t>L</w:t>
      </w:r>
      <w:r w:rsidRPr="00831007">
        <w:rPr>
          <w:rFonts w:ascii="Times New Roman" w:hAnsi="Times New Roman" w:cs="Times New Roman"/>
        </w:rPr>
        <w:t xml:space="preserve"> +f</w:t>
      </w:r>
      <w:r w:rsidRPr="00831007">
        <w:rPr>
          <w:rFonts w:ascii="Times New Roman" w:hAnsi="Times New Roman" w:cs="Times New Roman"/>
          <w:vertAlign w:val="subscript"/>
        </w:rPr>
        <w:t>o</w:t>
      </w:r>
    </w:p>
    <w:p w14:paraId="7EC78D1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Wingdings" w:char="00F0"/>
      </w:r>
      <w:r w:rsidRPr="00831007">
        <w:rPr>
          <w:rFonts w:ascii="Times New Roman" w:hAnsi="Times New Roman" w:cs="Times New Roman"/>
        </w:rPr>
        <w:t xml:space="preserve">     f</w:t>
      </w:r>
      <w:r w:rsidRPr="00831007">
        <w:rPr>
          <w:rFonts w:ascii="Times New Roman" w:hAnsi="Times New Roman" w:cs="Times New Roman"/>
          <w:vertAlign w:val="subscript"/>
        </w:rPr>
        <w:t>T</w:t>
      </w:r>
      <w:r w:rsidR="00CE56EB" w:rsidRPr="00831007">
        <w:rPr>
          <w:rFonts w:ascii="Times New Roman" w:hAnsi="Times New Roman" w:cs="Times New Roman"/>
        </w:rPr>
        <w:t xml:space="preserve"> = 0.2+1.68+0.3</w:t>
      </w:r>
    </w:p>
    <w:p w14:paraId="487CD8AA"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sym w:font="Wingdings" w:char="00F0"/>
      </w:r>
      <w:r w:rsidRPr="00831007">
        <w:rPr>
          <w:rFonts w:ascii="Times New Roman" w:hAnsi="Times New Roman" w:cs="Times New Roman"/>
        </w:rPr>
        <w:t xml:space="preserve">     f</w:t>
      </w:r>
      <w:r w:rsidRPr="00831007">
        <w:rPr>
          <w:rFonts w:ascii="Times New Roman" w:hAnsi="Times New Roman" w:cs="Times New Roman"/>
          <w:vertAlign w:val="subscript"/>
        </w:rPr>
        <w:t>T</w:t>
      </w:r>
      <w:r w:rsidRPr="00831007">
        <w:rPr>
          <w:rFonts w:ascii="Times New Roman" w:hAnsi="Times New Roman" w:cs="Times New Roman"/>
        </w:rPr>
        <w:t xml:space="preserve"> = </w:t>
      </w:r>
      <w:r w:rsidR="00CE56EB" w:rsidRPr="00831007">
        <w:rPr>
          <w:rFonts w:ascii="Times New Roman" w:hAnsi="Times New Roman" w:cs="Times New Roman"/>
          <w:b/>
        </w:rPr>
        <w:t>2.18</w:t>
      </w:r>
    </w:p>
    <w:p w14:paraId="7890D0D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Total pipe head loss, h</w:t>
      </w:r>
      <w:r w:rsidRPr="00831007">
        <w:rPr>
          <w:rFonts w:ascii="Times New Roman" w:hAnsi="Times New Roman" w:cs="Times New Roman"/>
          <w:vertAlign w:val="subscript"/>
        </w:rPr>
        <w:t>L</w:t>
      </w:r>
      <w:r w:rsidRPr="00831007">
        <w:rPr>
          <w:rFonts w:ascii="Times New Roman" w:hAnsi="Times New Roman" w:cs="Times New Roman"/>
        </w:rPr>
        <w:t xml:space="preserve"> = V</w:t>
      </w:r>
      <w:r w:rsidRPr="00831007">
        <w:rPr>
          <w:rFonts w:ascii="Times New Roman" w:hAnsi="Times New Roman" w:cs="Times New Roman"/>
          <w:vertAlign w:val="superscript"/>
        </w:rPr>
        <w:t>2</w:t>
      </w:r>
      <w:r w:rsidRPr="00831007">
        <w:rPr>
          <w:rFonts w:ascii="Times New Roman" w:hAnsi="Times New Roman" w:cs="Times New Roman"/>
        </w:rPr>
        <w:t>/2g x f</w:t>
      </w:r>
      <w:r w:rsidRPr="00831007">
        <w:rPr>
          <w:rFonts w:ascii="Times New Roman" w:hAnsi="Times New Roman" w:cs="Times New Roman"/>
          <w:vertAlign w:val="subscript"/>
        </w:rPr>
        <w:t>T</w:t>
      </w:r>
    </w:p>
    <w:p w14:paraId="66A8B53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hL = head loss though the pipe at entry, due to frication and exit (m)</w:t>
      </w:r>
    </w:p>
    <w:p w14:paraId="713C515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V= velocity through the pipe (m/s)</w:t>
      </w:r>
    </w:p>
    <w:p w14:paraId="3209ABC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w:t>
      </w:r>
      <w:r w:rsidRPr="00831007">
        <w:rPr>
          <w:rFonts w:ascii="Times New Roman" w:hAnsi="Times New Roman" w:cs="Times New Roman"/>
          <w:vertAlign w:val="subscript"/>
        </w:rPr>
        <w:t>T</w:t>
      </w:r>
      <w:r w:rsidRPr="00831007">
        <w:rPr>
          <w:rFonts w:ascii="Times New Roman" w:hAnsi="Times New Roman" w:cs="Times New Roman"/>
        </w:rPr>
        <w:t>= Total friction coefficient loss</w:t>
      </w:r>
    </w:p>
    <w:p w14:paraId="380FF99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L=length of the pipe (m)</w:t>
      </w:r>
    </w:p>
    <w:p w14:paraId="57E6D8D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 diameter of the pipe (m)</w:t>
      </w:r>
    </w:p>
    <w:p w14:paraId="4E1998C8" w14:textId="77777777" w:rsidR="006549D6" w:rsidRPr="00717D62" w:rsidRDefault="006549D6" w:rsidP="00073F31">
      <w:pPr>
        <w:rPr>
          <w:rFonts w:ascii="Times New Roman" w:hAnsi="Times New Roman" w:cs="Times New Roman"/>
          <w:lang w:val="de-DE"/>
        </w:rPr>
      </w:pPr>
      <w:r w:rsidRPr="00717D62">
        <w:rPr>
          <w:rFonts w:ascii="Times New Roman" w:hAnsi="Times New Roman" w:cs="Times New Roman"/>
          <w:lang w:val="de-DE"/>
        </w:rPr>
        <w:t>h</w:t>
      </w:r>
      <w:r w:rsidRPr="00717D62">
        <w:rPr>
          <w:rFonts w:ascii="Times New Roman" w:hAnsi="Times New Roman" w:cs="Times New Roman"/>
          <w:vertAlign w:val="subscript"/>
          <w:lang w:val="de-DE"/>
        </w:rPr>
        <w:t>L</w:t>
      </w:r>
      <w:r w:rsidRPr="00717D62">
        <w:rPr>
          <w:rFonts w:ascii="Times New Roman" w:hAnsi="Times New Roman" w:cs="Times New Roman"/>
          <w:lang w:val="de-DE"/>
        </w:rPr>
        <w:t>= (V</w:t>
      </w:r>
      <w:r w:rsidRPr="00717D62">
        <w:rPr>
          <w:rFonts w:ascii="Times New Roman" w:hAnsi="Times New Roman" w:cs="Times New Roman"/>
          <w:vertAlign w:val="superscript"/>
          <w:lang w:val="de-DE"/>
        </w:rPr>
        <w:t>2</w:t>
      </w:r>
      <w:r w:rsidRPr="00717D62">
        <w:rPr>
          <w:rFonts w:ascii="Times New Roman" w:hAnsi="Times New Roman" w:cs="Times New Roman"/>
          <w:lang w:val="de-DE"/>
        </w:rPr>
        <w:t>/2g) x f</w:t>
      </w:r>
      <w:r w:rsidRPr="00717D62">
        <w:rPr>
          <w:rFonts w:ascii="Times New Roman" w:hAnsi="Times New Roman" w:cs="Times New Roman"/>
          <w:vertAlign w:val="subscript"/>
          <w:lang w:val="de-DE"/>
        </w:rPr>
        <w:t>T</w:t>
      </w:r>
    </w:p>
    <w:p w14:paraId="470700FB" w14:textId="77777777" w:rsidR="006549D6" w:rsidRPr="00717D62" w:rsidRDefault="00CE56EB" w:rsidP="00073F31">
      <w:pPr>
        <w:rPr>
          <w:rFonts w:ascii="Times New Roman" w:hAnsi="Times New Roman" w:cs="Times New Roman"/>
          <w:lang w:val="de-DE"/>
        </w:rPr>
      </w:pPr>
      <w:r w:rsidRPr="00717D62">
        <w:rPr>
          <w:rFonts w:ascii="Times New Roman" w:hAnsi="Times New Roman" w:cs="Times New Roman"/>
          <w:lang w:val="de-DE"/>
        </w:rPr>
        <w:t>= (1.08</w:t>
      </w:r>
      <w:r w:rsidR="006549D6" w:rsidRPr="00717D62">
        <w:rPr>
          <w:rFonts w:ascii="Times New Roman" w:hAnsi="Times New Roman" w:cs="Times New Roman"/>
          <w:vertAlign w:val="superscript"/>
          <w:lang w:val="de-DE"/>
        </w:rPr>
        <w:t>2</w:t>
      </w:r>
      <w:r w:rsidR="00651F4F" w:rsidRPr="00717D62">
        <w:rPr>
          <w:rFonts w:ascii="Times New Roman" w:hAnsi="Times New Roman" w:cs="Times New Roman"/>
          <w:lang w:val="de-DE"/>
        </w:rPr>
        <w:t>/19.62) x</w:t>
      </w:r>
      <w:r w:rsidRPr="00717D62">
        <w:rPr>
          <w:rFonts w:ascii="Times New Roman" w:hAnsi="Times New Roman" w:cs="Times New Roman"/>
          <w:lang w:val="de-DE"/>
        </w:rPr>
        <w:t>2.18</w:t>
      </w:r>
    </w:p>
    <w:p w14:paraId="72BD6C3B" w14:textId="77777777" w:rsidR="006549D6" w:rsidRPr="00717D62" w:rsidRDefault="006549D6" w:rsidP="00073F31">
      <w:pPr>
        <w:rPr>
          <w:rFonts w:ascii="Times New Roman" w:hAnsi="Times New Roman" w:cs="Times New Roman"/>
          <w:lang w:val="de-DE"/>
        </w:rPr>
      </w:pPr>
      <w:r w:rsidRPr="00717D62">
        <w:rPr>
          <w:rFonts w:ascii="Times New Roman" w:hAnsi="Times New Roman" w:cs="Times New Roman"/>
          <w:lang w:val="de-DE"/>
        </w:rPr>
        <w:lastRenderedPageBreak/>
        <w:t>h</w:t>
      </w:r>
      <w:r w:rsidRPr="00717D62">
        <w:rPr>
          <w:rFonts w:ascii="Times New Roman" w:hAnsi="Times New Roman" w:cs="Times New Roman"/>
          <w:vertAlign w:val="subscript"/>
          <w:lang w:val="de-DE"/>
        </w:rPr>
        <w:t>L</w:t>
      </w:r>
      <w:r w:rsidRPr="00717D62">
        <w:rPr>
          <w:rFonts w:ascii="Times New Roman" w:hAnsi="Times New Roman" w:cs="Times New Roman"/>
          <w:lang w:val="de-DE"/>
        </w:rPr>
        <w:t xml:space="preserve"> = </w:t>
      </w:r>
      <w:r w:rsidR="00CE56EB" w:rsidRPr="00717D62">
        <w:rPr>
          <w:rFonts w:ascii="Times New Roman" w:hAnsi="Times New Roman" w:cs="Times New Roman"/>
          <w:lang w:val="de-DE"/>
        </w:rPr>
        <w:t>0.1296</w:t>
      </w:r>
      <w:r w:rsidRPr="00717D62">
        <w:rPr>
          <w:rFonts w:ascii="Times New Roman" w:hAnsi="Times New Roman" w:cs="Times New Roman"/>
          <w:lang w:val="de-DE"/>
        </w:rPr>
        <w:t>m</w:t>
      </w:r>
    </w:p>
    <w:p w14:paraId="67EE0579"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Average river bed elevation=</w:t>
      </w:r>
      <w:r w:rsidR="00E4386C" w:rsidRPr="00831007">
        <w:rPr>
          <w:rFonts w:ascii="Times New Roman" w:hAnsi="Times New Roman" w:cs="Times New Roman"/>
        </w:rPr>
        <w:t>2269.087m</w:t>
      </w:r>
    </w:p>
    <w:p w14:paraId="3154DE7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Total he</w:t>
      </w:r>
      <w:r w:rsidR="00E4386C" w:rsidRPr="00831007">
        <w:rPr>
          <w:rFonts w:ascii="Times New Roman" w:hAnsi="Times New Roman" w:cs="Times New Roman"/>
        </w:rPr>
        <w:t>a</w:t>
      </w:r>
      <w:r w:rsidR="00CE56EB" w:rsidRPr="00831007">
        <w:rPr>
          <w:rFonts w:ascii="Times New Roman" w:hAnsi="Times New Roman" w:cs="Times New Roman"/>
        </w:rPr>
        <w:t>d loss=hL+ WD+ hL turnout=0.1296</w:t>
      </w:r>
      <w:r w:rsidR="00E4386C" w:rsidRPr="00831007">
        <w:rPr>
          <w:rFonts w:ascii="Times New Roman" w:hAnsi="Times New Roman" w:cs="Times New Roman"/>
        </w:rPr>
        <w:t>m+0.</w:t>
      </w:r>
      <w:r w:rsidR="00407019" w:rsidRPr="00831007">
        <w:rPr>
          <w:rFonts w:ascii="Times New Roman" w:hAnsi="Times New Roman" w:cs="Times New Roman"/>
        </w:rPr>
        <w:t>3</w:t>
      </w:r>
      <w:r w:rsidR="00E4386C" w:rsidRPr="00831007">
        <w:rPr>
          <w:rFonts w:ascii="Times New Roman" w:hAnsi="Times New Roman" w:cs="Times New Roman"/>
        </w:rPr>
        <w:t>m+0.15</w:t>
      </w:r>
      <w:r w:rsidRPr="00831007">
        <w:rPr>
          <w:rFonts w:ascii="Times New Roman" w:hAnsi="Times New Roman" w:cs="Times New Roman"/>
        </w:rPr>
        <w:t>m</w:t>
      </w:r>
    </w:p>
    <w:p w14:paraId="1FE7E14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r w:rsidR="00CE56EB" w:rsidRPr="00831007">
        <w:rPr>
          <w:rFonts w:ascii="Times New Roman" w:hAnsi="Times New Roman" w:cs="Times New Roman"/>
          <w:b/>
        </w:rPr>
        <w:t>0.</w:t>
      </w:r>
      <w:r w:rsidR="00407019" w:rsidRPr="00831007">
        <w:rPr>
          <w:rFonts w:ascii="Times New Roman" w:hAnsi="Times New Roman" w:cs="Times New Roman"/>
          <w:b/>
        </w:rPr>
        <w:t>58</w:t>
      </w:r>
      <w:r w:rsidRPr="00831007">
        <w:rPr>
          <w:rFonts w:ascii="Times New Roman" w:hAnsi="Times New Roman" w:cs="Times New Roman"/>
          <w:b/>
        </w:rPr>
        <w:t>m</w:t>
      </w:r>
    </w:p>
    <w:p w14:paraId="1DB9933F"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Therefore weir crest level=</w:t>
      </w:r>
      <w:r w:rsidR="00FB7D89" w:rsidRPr="00831007">
        <w:rPr>
          <w:rFonts w:ascii="Times New Roman" w:hAnsi="Times New Roman" w:cs="Times New Roman"/>
        </w:rPr>
        <w:t>2269.087m +</w:t>
      </w:r>
      <w:r w:rsidR="008B2E90" w:rsidRPr="00831007">
        <w:rPr>
          <w:rFonts w:ascii="Times New Roman" w:hAnsi="Times New Roman" w:cs="Times New Roman"/>
          <w:b/>
        </w:rPr>
        <w:t>0.</w:t>
      </w:r>
      <w:r w:rsidR="00D457A5" w:rsidRPr="00831007">
        <w:rPr>
          <w:rFonts w:ascii="Times New Roman" w:hAnsi="Times New Roman" w:cs="Times New Roman"/>
          <w:b/>
        </w:rPr>
        <w:t>58</w:t>
      </w:r>
      <w:r w:rsidR="00E852F8" w:rsidRPr="00831007">
        <w:rPr>
          <w:rFonts w:ascii="Times New Roman" w:hAnsi="Times New Roman" w:cs="Times New Roman"/>
        </w:rPr>
        <w:t xml:space="preserve"> +0.15</w:t>
      </w:r>
      <w:r w:rsidRPr="00831007">
        <w:rPr>
          <w:rFonts w:ascii="Times New Roman" w:hAnsi="Times New Roman" w:cs="Times New Roman"/>
        </w:rPr>
        <w:t>(freeboard) =</w:t>
      </w:r>
      <w:r w:rsidR="00D457A5" w:rsidRPr="00831007">
        <w:rPr>
          <w:rFonts w:ascii="Times New Roman" w:hAnsi="Times New Roman" w:cs="Times New Roman"/>
          <w:b/>
        </w:rPr>
        <w:t>2269.817m</w:t>
      </w:r>
    </w:p>
    <w:p w14:paraId="73528B6F"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Weir height</w:t>
      </w:r>
      <w:r w:rsidRPr="00831007">
        <w:rPr>
          <w:rFonts w:ascii="Times New Roman" w:hAnsi="Times New Roman" w:cs="Times New Roman"/>
        </w:rPr>
        <w:t xml:space="preserve"> =Weir Crest level-bed level</w:t>
      </w:r>
    </w:p>
    <w:p w14:paraId="40BC205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Crest height =</w:t>
      </w:r>
      <w:r w:rsidR="00FD243A" w:rsidRPr="00831007">
        <w:rPr>
          <w:rFonts w:ascii="Times New Roman" w:hAnsi="Times New Roman" w:cs="Times New Roman"/>
        </w:rPr>
        <w:t>2269.817</w:t>
      </w:r>
      <w:r w:rsidR="00737FDE" w:rsidRPr="00831007">
        <w:rPr>
          <w:rFonts w:ascii="Times New Roman" w:hAnsi="Times New Roman" w:cs="Times New Roman"/>
        </w:rPr>
        <w:t xml:space="preserve">m </w:t>
      </w:r>
      <w:r w:rsidRPr="00831007">
        <w:rPr>
          <w:rFonts w:ascii="Times New Roman" w:hAnsi="Times New Roman" w:cs="Times New Roman"/>
        </w:rPr>
        <w:t>-</w:t>
      </w:r>
      <w:r w:rsidR="00737FDE" w:rsidRPr="00831007">
        <w:rPr>
          <w:rFonts w:ascii="Times New Roman" w:hAnsi="Times New Roman" w:cs="Times New Roman"/>
        </w:rPr>
        <w:t>2269.087m</w:t>
      </w:r>
    </w:p>
    <w:p w14:paraId="0C310BDD" w14:textId="77777777" w:rsidR="006549D6" w:rsidRPr="00831007" w:rsidRDefault="00FD243A" w:rsidP="00073F31">
      <w:pPr>
        <w:rPr>
          <w:rFonts w:ascii="Times New Roman" w:hAnsi="Times New Roman" w:cs="Times New Roman"/>
          <w:b/>
        </w:rPr>
      </w:pPr>
      <w:r w:rsidRPr="00831007">
        <w:rPr>
          <w:rFonts w:ascii="Times New Roman" w:hAnsi="Times New Roman" w:cs="Times New Roman"/>
        </w:rPr>
        <w:t>= 0.73</w:t>
      </w:r>
      <w:r w:rsidR="00737FDE" w:rsidRPr="00831007">
        <w:rPr>
          <w:rFonts w:ascii="Times New Roman" w:hAnsi="Times New Roman" w:cs="Times New Roman"/>
        </w:rPr>
        <w:t>m</w:t>
      </w:r>
      <w:r w:rsidR="006137FD" w:rsidRPr="00831007">
        <w:rPr>
          <w:rFonts w:ascii="Times New Roman" w:hAnsi="Times New Roman" w:cs="Times New Roman"/>
        </w:rPr>
        <w:t>~1.4m</w:t>
      </w:r>
    </w:p>
    <w:p w14:paraId="50A0CC7D" w14:textId="77777777" w:rsidR="00EB187F" w:rsidRPr="00831007" w:rsidRDefault="006549D6" w:rsidP="00073F31">
      <w:pPr>
        <w:rPr>
          <w:rFonts w:ascii="Times New Roman" w:hAnsi="Times New Roman" w:cs="Times New Roman"/>
          <w:b/>
        </w:rPr>
      </w:pPr>
      <w:r w:rsidRPr="00831007">
        <w:rPr>
          <w:rFonts w:ascii="Times New Roman" w:hAnsi="Times New Roman" w:cs="Times New Roman"/>
        </w:rPr>
        <w:t>Hence crest level= river bed + 1.</w:t>
      </w:r>
      <w:r w:rsidR="006137FD" w:rsidRPr="00831007">
        <w:rPr>
          <w:rFonts w:ascii="Times New Roman" w:hAnsi="Times New Roman" w:cs="Times New Roman"/>
        </w:rPr>
        <w:t>4</w:t>
      </w:r>
      <w:r w:rsidRPr="00831007">
        <w:rPr>
          <w:rFonts w:ascii="Times New Roman" w:hAnsi="Times New Roman" w:cs="Times New Roman"/>
        </w:rPr>
        <w:t>m =</w:t>
      </w:r>
      <w:r w:rsidR="00651F4F" w:rsidRPr="00831007">
        <w:rPr>
          <w:rFonts w:ascii="Times New Roman" w:hAnsi="Times New Roman" w:cs="Times New Roman"/>
        </w:rPr>
        <w:t>2269.087m</w:t>
      </w:r>
      <w:r w:rsidR="00651F4F" w:rsidRPr="00831007">
        <w:rPr>
          <w:rFonts w:ascii="Times New Roman" w:hAnsi="Times New Roman" w:cs="Times New Roman"/>
          <w:b/>
        </w:rPr>
        <w:t xml:space="preserve"> +1.</w:t>
      </w:r>
      <w:r w:rsidR="006137FD" w:rsidRPr="00831007">
        <w:rPr>
          <w:rFonts w:ascii="Times New Roman" w:hAnsi="Times New Roman" w:cs="Times New Roman"/>
          <w:b/>
        </w:rPr>
        <w:t>4</w:t>
      </w:r>
      <w:r w:rsidRPr="00831007">
        <w:rPr>
          <w:rFonts w:ascii="Times New Roman" w:hAnsi="Times New Roman" w:cs="Times New Roman"/>
          <w:b/>
        </w:rPr>
        <w:t>m</w:t>
      </w:r>
      <w:r w:rsidRPr="00831007">
        <w:rPr>
          <w:rFonts w:ascii="Times New Roman" w:hAnsi="Times New Roman" w:cs="Times New Roman"/>
        </w:rPr>
        <w:t>=</w:t>
      </w:r>
      <w:r w:rsidR="006137FD" w:rsidRPr="00831007">
        <w:rPr>
          <w:rFonts w:ascii="Times New Roman" w:hAnsi="Times New Roman" w:cs="Times New Roman"/>
          <w:b/>
          <w:highlight w:val="yellow"/>
        </w:rPr>
        <w:t>2270.487</w:t>
      </w:r>
      <w:r w:rsidR="00651F4F" w:rsidRPr="00831007">
        <w:rPr>
          <w:rFonts w:ascii="Times New Roman" w:hAnsi="Times New Roman" w:cs="Times New Roman"/>
          <w:b/>
          <w:highlight w:val="yellow"/>
        </w:rPr>
        <w:t>m</w:t>
      </w:r>
    </w:p>
    <w:p w14:paraId="43D1C1E2" w14:textId="77777777" w:rsidR="00187131" w:rsidRPr="00831007" w:rsidRDefault="00187131" w:rsidP="00073F31">
      <w:pPr>
        <w:rPr>
          <w:rFonts w:ascii="Times New Roman" w:hAnsi="Times New Roman" w:cs="Times New Roman"/>
          <w:bCs/>
        </w:rPr>
      </w:pPr>
      <w:r w:rsidRPr="00831007">
        <w:rPr>
          <w:rFonts w:ascii="Times New Roman" w:hAnsi="Times New Roman" w:cs="Times New Roman"/>
          <w:bCs/>
        </w:rPr>
        <w:t>Height of crest, p= 0.50</w:t>
      </w:r>
      <w:r w:rsidR="00DC64AC" w:rsidRPr="00831007">
        <w:rPr>
          <w:rFonts w:ascii="Times New Roman" w:hAnsi="Times New Roman" w:cs="Times New Roman"/>
          <w:bCs/>
        </w:rPr>
        <w:t>m (silt height = 0.90m assumed)</w:t>
      </w:r>
    </w:p>
    <w:p w14:paraId="6107D936"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iii) Man hole</w:t>
      </w:r>
      <w:r w:rsidRPr="00831007">
        <w:rPr>
          <w:rFonts w:ascii="Times New Roman" w:hAnsi="Times New Roman" w:cs="Times New Roman"/>
        </w:rPr>
        <w:t>: is provided between the intake pipe and a steel bar mesh is used as at the inlet of the pipe to protect debris and other foreign materials.</w:t>
      </w:r>
    </w:p>
    <w:p w14:paraId="0524CBDB" w14:textId="77777777" w:rsidR="00314B76" w:rsidRPr="00831007" w:rsidRDefault="006549D6" w:rsidP="00073F31">
      <w:pPr>
        <w:rPr>
          <w:rFonts w:ascii="Times New Roman" w:hAnsi="Times New Roman" w:cs="Times New Roman"/>
        </w:rPr>
      </w:pPr>
      <w:r w:rsidRPr="00831007">
        <w:rPr>
          <w:rFonts w:ascii="Times New Roman" w:hAnsi="Times New Roman" w:cs="Times New Roman"/>
        </w:rPr>
        <w:t>D) DYKE: - dyke also provided at the right side of head work to control high flood of the water.</w:t>
      </w:r>
    </w:p>
    <w:p w14:paraId="6FAD3EDD"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d. Water Depth on the Crest (He)</w:t>
      </w:r>
    </w:p>
    <w:p w14:paraId="645187DD"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Shape of the weir</w:t>
      </w:r>
      <w:r w:rsidRPr="00831007">
        <w:rPr>
          <w:rFonts w:ascii="Times New Roman" w:hAnsi="Times New Roman" w:cs="Times New Roman"/>
        </w:rPr>
        <w:t>: considering no boulder coming from the upstream of the weir, broad</w:t>
      </w:r>
    </w:p>
    <w:p w14:paraId="26D6129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Crested   weir with vertical upstream face is designed.</w:t>
      </w:r>
    </w:p>
    <w:p w14:paraId="7D92D9A7"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Crest length of the weir</w:t>
      </w:r>
      <w:r w:rsidRPr="00831007">
        <w:rPr>
          <w:rFonts w:ascii="Times New Roman" w:hAnsi="Times New Roman" w:cs="Times New Roman"/>
        </w:rPr>
        <w:t>: taking in to account of water depth and physical field</w:t>
      </w:r>
    </w:p>
    <w:p w14:paraId="05B4D67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Observation, weir length of </w:t>
      </w:r>
      <w:r w:rsidR="00023E36" w:rsidRPr="00831007">
        <w:rPr>
          <w:rFonts w:ascii="Times New Roman" w:hAnsi="Times New Roman" w:cs="Times New Roman"/>
          <w:b/>
        </w:rPr>
        <w:t>1</w:t>
      </w:r>
      <w:r w:rsidR="00BC09DD" w:rsidRPr="00831007">
        <w:rPr>
          <w:rFonts w:ascii="Times New Roman" w:hAnsi="Times New Roman" w:cs="Times New Roman"/>
          <w:b/>
        </w:rPr>
        <w:t>0</w:t>
      </w:r>
      <w:r w:rsidRPr="00831007">
        <w:rPr>
          <w:rFonts w:ascii="Times New Roman" w:hAnsi="Times New Roman" w:cs="Times New Roman"/>
          <w:b/>
        </w:rPr>
        <w:t>m</w:t>
      </w:r>
      <w:r w:rsidRPr="00831007">
        <w:rPr>
          <w:rFonts w:ascii="Times New Roman" w:hAnsi="Times New Roman" w:cs="Times New Roman"/>
        </w:rPr>
        <w:t xml:space="preserve"> is considered.</w:t>
      </w:r>
    </w:p>
    <w:p w14:paraId="0594D513" w14:textId="77777777" w:rsidR="00D92B07" w:rsidRDefault="006549D6" w:rsidP="00073F31">
      <w:pPr>
        <w:rPr>
          <w:rFonts w:ascii="Times New Roman" w:hAnsi="Times New Roman" w:cs="Times New Roman"/>
        </w:rPr>
      </w:pPr>
      <w:r w:rsidRPr="00831007">
        <w:rPr>
          <w:rFonts w:ascii="Times New Roman" w:hAnsi="Times New Roman" w:cs="Times New Roman"/>
        </w:rPr>
        <w:t>Discharge over the weir is generally expressed as:</w:t>
      </w:r>
    </w:p>
    <w:p w14:paraId="39BEE9B5" w14:textId="77777777" w:rsidR="00D92B07" w:rsidRDefault="00D92B07" w:rsidP="00073F31">
      <w:pPr>
        <w:rPr>
          <w:rFonts w:ascii="Times New Roman" w:hAnsi="Times New Roman" w:cs="Times New Roman"/>
        </w:rPr>
      </w:pPr>
    </w:p>
    <w:p w14:paraId="6C189A3F" w14:textId="77777777" w:rsidR="00217C94" w:rsidRPr="00831007" w:rsidRDefault="00217C94" w:rsidP="00073F31">
      <w:pPr>
        <w:rPr>
          <w:rFonts w:ascii="Times New Roman" w:hAnsi="Times New Roman" w:cs="Times New Roman"/>
        </w:rPr>
      </w:pPr>
    </w:p>
    <w:p w14:paraId="06E24665" w14:textId="77777777" w:rsidR="00217C94" w:rsidRPr="00831007" w:rsidRDefault="00217C94"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5EA0CDC6" wp14:editId="5A030343">
            <wp:extent cx="6280785" cy="1818005"/>
            <wp:effectExtent l="19050" t="0" r="5715" b="0"/>
            <wp:docPr id="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6280785" cy="1818005"/>
                    </a:xfrm>
                    <a:prstGeom prst="rect">
                      <a:avLst/>
                    </a:prstGeom>
                    <a:noFill/>
                    <a:ln w="9525">
                      <a:noFill/>
                      <a:miter lim="800000"/>
                      <a:headEnd/>
                      <a:tailEnd/>
                    </a:ln>
                  </pic:spPr>
                </pic:pic>
              </a:graphicData>
            </a:graphic>
          </wp:inline>
        </w:drawing>
      </w:r>
    </w:p>
    <w:p w14:paraId="31B34C8F" w14:textId="77777777" w:rsidR="002E58A5" w:rsidRPr="00831007" w:rsidRDefault="00DA79F7" w:rsidP="00073F31">
      <w:pPr>
        <w:rPr>
          <w:rFonts w:ascii="Times New Roman" w:hAnsi="Times New Roman" w:cs="Times New Roman"/>
        </w:rPr>
      </w:pPr>
      <w:bookmarkStart w:id="566" w:name="_Toc367744470"/>
      <w:r w:rsidRPr="00831007">
        <w:rPr>
          <w:rFonts w:ascii="Times New Roman" w:hAnsi="Times New Roman" w:cs="Times New Roman"/>
        </w:rPr>
        <w:t xml:space="preserve">Figure 2- </w:t>
      </w:r>
      <w:r w:rsidR="00403D55" w:rsidRPr="00831007">
        <w:rPr>
          <w:rFonts w:ascii="Times New Roman" w:hAnsi="Times New Roman" w:cs="Times New Roman"/>
        </w:rPr>
        <w:fldChar w:fldCharType="begin"/>
      </w:r>
      <w:r w:rsidR="00FE5EC7" w:rsidRPr="00831007">
        <w:rPr>
          <w:rFonts w:ascii="Times New Roman" w:hAnsi="Times New Roman" w:cs="Times New Roman"/>
        </w:rPr>
        <w:instrText xml:space="preserve"> SEQ Figure_2- \* ARABIC </w:instrText>
      </w:r>
      <w:r w:rsidR="00403D55" w:rsidRPr="00831007">
        <w:rPr>
          <w:rFonts w:ascii="Times New Roman" w:hAnsi="Times New Roman" w:cs="Times New Roman"/>
        </w:rPr>
        <w:fldChar w:fldCharType="separate"/>
      </w:r>
      <w:r w:rsidR="00BE4990">
        <w:rPr>
          <w:rFonts w:ascii="Times New Roman" w:hAnsi="Times New Roman" w:cs="Times New Roman"/>
          <w:noProof/>
        </w:rPr>
        <w:t>1</w:t>
      </w:r>
      <w:r w:rsidR="00403D55" w:rsidRPr="00831007">
        <w:rPr>
          <w:rFonts w:ascii="Times New Roman" w:hAnsi="Times New Roman" w:cs="Times New Roman"/>
        </w:rPr>
        <w:fldChar w:fldCharType="end"/>
      </w:r>
      <w:r w:rsidRPr="00831007">
        <w:rPr>
          <w:rFonts w:ascii="Times New Roman" w:hAnsi="Times New Roman" w:cs="Times New Roman"/>
        </w:rPr>
        <w:t xml:space="preserve"> Flow condition over broad crested weir</w:t>
      </w:r>
      <w:bookmarkEnd w:id="566"/>
    </w:p>
    <w:p w14:paraId="468CE8CF" w14:textId="77777777" w:rsidR="00217C94" w:rsidRPr="00831007" w:rsidRDefault="00217C94" w:rsidP="00073F31">
      <w:pPr>
        <w:rPr>
          <w:rFonts w:ascii="Times New Roman" w:hAnsi="Times New Roman" w:cs="Times New Roman"/>
        </w:rPr>
      </w:pPr>
    </w:p>
    <w:p w14:paraId="26CC256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Q=CLHe</w:t>
      </w:r>
      <w:r w:rsidRPr="00831007">
        <w:rPr>
          <w:rFonts w:ascii="Times New Roman" w:hAnsi="Times New Roman" w:cs="Times New Roman"/>
          <w:vertAlign w:val="superscript"/>
        </w:rPr>
        <w:t>3/2</w:t>
      </w:r>
    </w:p>
    <w:p w14:paraId="00C33F2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Q=1.70LH</w:t>
      </w:r>
      <w:r w:rsidRPr="00831007">
        <w:rPr>
          <w:rFonts w:ascii="Times New Roman" w:hAnsi="Times New Roman" w:cs="Times New Roman"/>
          <w:vertAlign w:val="subscript"/>
        </w:rPr>
        <w:t>e</w:t>
      </w:r>
      <w:r w:rsidRPr="00831007">
        <w:rPr>
          <w:rFonts w:ascii="Times New Roman" w:hAnsi="Times New Roman" w:cs="Times New Roman"/>
          <w:vertAlign w:val="superscript"/>
        </w:rPr>
        <w:t>3/2</w:t>
      </w:r>
    </w:p>
    <w:p w14:paraId="5D5A7C2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Q</w:t>
      </w:r>
      <w:r w:rsidRPr="00831007">
        <w:rPr>
          <w:rFonts w:ascii="Times New Roman" w:hAnsi="Times New Roman" w:cs="Times New Roman"/>
          <w:vertAlign w:val="subscript"/>
        </w:rPr>
        <w:t>=</w:t>
      </w:r>
      <w:r w:rsidRPr="00831007">
        <w:rPr>
          <w:rFonts w:ascii="Times New Roman" w:hAnsi="Times New Roman" w:cs="Times New Roman"/>
        </w:rPr>
        <w:t>Peak flood (m</w:t>
      </w:r>
      <w:r w:rsidRPr="00831007">
        <w:rPr>
          <w:rFonts w:ascii="Times New Roman" w:hAnsi="Times New Roman" w:cs="Times New Roman"/>
          <w:vertAlign w:val="superscript"/>
        </w:rPr>
        <w:t>3</w:t>
      </w:r>
      <w:r w:rsidRPr="00831007">
        <w:rPr>
          <w:rFonts w:ascii="Times New Roman" w:hAnsi="Times New Roman" w:cs="Times New Roman"/>
        </w:rPr>
        <w:t xml:space="preserve">/sec) </w:t>
      </w:r>
      <w:r w:rsidR="00107E4D" w:rsidRPr="00831007">
        <w:rPr>
          <w:rFonts w:ascii="Times New Roman" w:hAnsi="Times New Roman" w:cs="Times New Roman"/>
        </w:rPr>
        <w:t>=48</w:t>
      </w:r>
      <w:r w:rsidR="002C1EC8" w:rsidRPr="00831007">
        <w:rPr>
          <w:rFonts w:ascii="Times New Roman" w:hAnsi="Times New Roman" w:cs="Times New Roman"/>
        </w:rPr>
        <w:t xml:space="preserve"> m</w:t>
      </w:r>
      <w:r w:rsidR="002C1EC8" w:rsidRPr="00831007">
        <w:rPr>
          <w:rFonts w:ascii="Times New Roman" w:hAnsi="Times New Roman" w:cs="Times New Roman"/>
          <w:vertAlign w:val="superscript"/>
        </w:rPr>
        <w:t>3</w:t>
      </w:r>
      <w:r w:rsidR="002C1EC8" w:rsidRPr="00831007">
        <w:rPr>
          <w:rFonts w:ascii="Times New Roman" w:hAnsi="Times New Roman" w:cs="Times New Roman"/>
        </w:rPr>
        <w:t>/s</w:t>
      </w:r>
    </w:p>
    <w:p w14:paraId="7358EA5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L=Weir crest length (m)</w:t>
      </w:r>
      <w:r w:rsidR="00107E4D" w:rsidRPr="00831007">
        <w:rPr>
          <w:rFonts w:ascii="Times New Roman" w:hAnsi="Times New Roman" w:cs="Times New Roman"/>
        </w:rPr>
        <w:t xml:space="preserve"> = 1</w:t>
      </w:r>
      <w:r w:rsidR="002C1EC8" w:rsidRPr="00831007">
        <w:rPr>
          <w:rFonts w:ascii="Times New Roman" w:hAnsi="Times New Roman" w:cs="Times New Roman"/>
        </w:rPr>
        <w:t>0m</w:t>
      </w:r>
    </w:p>
    <w:p w14:paraId="3522BD3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C=Coefficient of discharge =1.7 for broad crest weir</w:t>
      </w:r>
    </w:p>
    <w:p w14:paraId="10C17DB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He=Height of specific energy   line above the weir crest (m)</w:t>
      </w:r>
    </w:p>
    <w:p w14:paraId="69FF7DD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Wingdings" w:char="00F0"/>
      </w:r>
      <w:r w:rsidRPr="00831007">
        <w:rPr>
          <w:rFonts w:ascii="Times New Roman" w:hAnsi="Times New Roman" w:cs="Times New Roman"/>
        </w:rPr>
        <w:t>He= [Q/CL]</w:t>
      </w:r>
      <w:r w:rsidRPr="00831007">
        <w:rPr>
          <w:rFonts w:ascii="Times New Roman" w:hAnsi="Times New Roman" w:cs="Times New Roman"/>
          <w:vertAlign w:val="superscript"/>
        </w:rPr>
        <w:t xml:space="preserve"> 2/3</w:t>
      </w:r>
    </w:p>
    <w:p w14:paraId="098B5DBA"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sym w:font="Wingdings" w:char="00F0"/>
      </w:r>
      <w:r w:rsidRPr="00831007">
        <w:rPr>
          <w:rFonts w:ascii="Times New Roman" w:hAnsi="Times New Roman" w:cs="Times New Roman"/>
        </w:rPr>
        <w:t xml:space="preserve"> H</w:t>
      </w:r>
      <w:r w:rsidRPr="00831007">
        <w:rPr>
          <w:rFonts w:ascii="Times New Roman" w:hAnsi="Times New Roman" w:cs="Times New Roman"/>
          <w:vertAlign w:val="subscript"/>
        </w:rPr>
        <w:t>e</w:t>
      </w:r>
      <w:r w:rsidRPr="00831007">
        <w:rPr>
          <w:rFonts w:ascii="Times New Roman" w:hAnsi="Times New Roman" w:cs="Times New Roman"/>
        </w:rPr>
        <w:t>= (Q/1.7L)</w:t>
      </w:r>
      <w:r w:rsidRPr="00831007">
        <w:rPr>
          <w:rFonts w:ascii="Times New Roman" w:hAnsi="Times New Roman" w:cs="Times New Roman"/>
          <w:vertAlign w:val="superscript"/>
        </w:rPr>
        <w:t xml:space="preserve"> 2/3</w:t>
      </w:r>
      <w:r w:rsidRPr="00831007">
        <w:rPr>
          <w:rFonts w:ascii="Times New Roman" w:hAnsi="Times New Roman" w:cs="Times New Roman"/>
        </w:rPr>
        <w:t xml:space="preserve"> = [(136m</w:t>
      </w:r>
      <w:r w:rsidRPr="00831007">
        <w:rPr>
          <w:rFonts w:ascii="Times New Roman" w:hAnsi="Times New Roman" w:cs="Times New Roman"/>
          <w:vertAlign w:val="superscript"/>
        </w:rPr>
        <w:t>3</w:t>
      </w:r>
      <w:r w:rsidRPr="00831007">
        <w:rPr>
          <w:rFonts w:ascii="Times New Roman" w:hAnsi="Times New Roman" w:cs="Times New Roman"/>
        </w:rPr>
        <w:t>/sec)/ (1.7*</w:t>
      </w:r>
      <w:r w:rsidR="00444D37" w:rsidRPr="00831007">
        <w:rPr>
          <w:rFonts w:ascii="Times New Roman" w:hAnsi="Times New Roman" w:cs="Times New Roman"/>
        </w:rPr>
        <w:t>20</w:t>
      </w:r>
      <w:r w:rsidRPr="00831007">
        <w:rPr>
          <w:rFonts w:ascii="Times New Roman" w:hAnsi="Times New Roman" w:cs="Times New Roman"/>
        </w:rPr>
        <w:t>)]</w:t>
      </w:r>
      <w:r w:rsidRPr="00831007">
        <w:rPr>
          <w:rFonts w:ascii="Times New Roman" w:hAnsi="Times New Roman" w:cs="Times New Roman"/>
          <w:vertAlign w:val="superscript"/>
        </w:rPr>
        <w:t xml:space="preserve"> 2/3</w:t>
      </w:r>
      <w:r w:rsidRPr="00831007">
        <w:rPr>
          <w:rFonts w:ascii="Times New Roman" w:hAnsi="Times New Roman" w:cs="Times New Roman"/>
        </w:rPr>
        <w:t>=</w:t>
      </w:r>
      <w:r w:rsidR="00874589" w:rsidRPr="00831007">
        <w:rPr>
          <w:rFonts w:ascii="Times New Roman" w:hAnsi="Times New Roman" w:cs="Times New Roman"/>
          <w:b/>
        </w:rPr>
        <w:t>2</w:t>
      </w:r>
      <w:r w:rsidRPr="00831007">
        <w:rPr>
          <w:rFonts w:ascii="Times New Roman" w:hAnsi="Times New Roman" w:cs="Times New Roman"/>
          <w:b/>
        </w:rPr>
        <w:t>m</w:t>
      </w:r>
    </w:p>
    <w:p w14:paraId="42975A06"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sym w:font="ZapfDingbats" w:char="F0F0"/>
      </w:r>
      <w:r w:rsidRPr="00831007">
        <w:rPr>
          <w:rFonts w:ascii="Times New Roman" w:hAnsi="Times New Roman" w:cs="Times New Roman"/>
          <w:b/>
        </w:rPr>
        <w:t xml:space="preserve"> H</w:t>
      </w:r>
      <w:r w:rsidRPr="00831007">
        <w:rPr>
          <w:rFonts w:ascii="Times New Roman" w:hAnsi="Times New Roman" w:cs="Times New Roman"/>
          <w:b/>
          <w:vertAlign w:val="subscript"/>
        </w:rPr>
        <w:t xml:space="preserve">e </w:t>
      </w:r>
      <w:r w:rsidRPr="00831007">
        <w:rPr>
          <w:rFonts w:ascii="Times New Roman" w:hAnsi="Times New Roman" w:cs="Times New Roman"/>
          <w:b/>
        </w:rPr>
        <w:t xml:space="preserve">= </w:t>
      </w:r>
      <w:r w:rsidR="00874589" w:rsidRPr="00831007">
        <w:rPr>
          <w:rFonts w:ascii="Times New Roman" w:hAnsi="Times New Roman" w:cs="Times New Roman"/>
          <w:b/>
        </w:rPr>
        <w:t>2</w:t>
      </w:r>
      <w:r w:rsidRPr="00831007">
        <w:rPr>
          <w:rFonts w:ascii="Times New Roman" w:hAnsi="Times New Roman" w:cs="Times New Roman"/>
          <w:b/>
        </w:rPr>
        <w:t>m</w:t>
      </w:r>
    </w:p>
    <w:p w14:paraId="43656D86" w14:textId="77777777" w:rsidR="00871F1F" w:rsidRPr="00831007" w:rsidRDefault="00871F1F"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40A1157B" wp14:editId="7EC1D7FC">
            <wp:extent cx="4295775" cy="1628775"/>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0"/>
                    <a:srcRect/>
                    <a:stretch>
                      <a:fillRect/>
                    </a:stretch>
                  </pic:blipFill>
                  <pic:spPr bwMode="auto">
                    <a:xfrm>
                      <a:off x="0" y="0"/>
                      <a:ext cx="4295775" cy="1628775"/>
                    </a:xfrm>
                    <a:prstGeom prst="rect">
                      <a:avLst/>
                    </a:prstGeom>
                    <a:noFill/>
                    <a:ln w="9525">
                      <a:noFill/>
                      <a:miter lim="800000"/>
                      <a:headEnd/>
                      <a:tailEnd/>
                    </a:ln>
                  </pic:spPr>
                </pic:pic>
              </a:graphicData>
            </a:graphic>
          </wp:inline>
        </w:drawing>
      </w:r>
    </w:p>
    <w:p w14:paraId="25278340" w14:textId="77777777" w:rsidR="00871F1F" w:rsidRPr="00831007" w:rsidRDefault="00871F1F" w:rsidP="00073F31">
      <w:pPr>
        <w:rPr>
          <w:rFonts w:ascii="Times New Roman" w:hAnsi="Times New Roman" w:cs="Times New Roman"/>
        </w:rPr>
      </w:pPr>
    </w:p>
    <w:p w14:paraId="77E2F25B"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Therefore </w:t>
      </w:r>
      <w:r w:rsidRPr="00831007">
        <w:rPr>
          <w:rFonts w:ascii="Times New Roman" w:hAnsi="Times New Roman" w:cs="Times New Roman"/>
          <w:b/>
        </w:rPr>
        <w:t>Hd =</w:t>
      </w:r>
      <w:r w:rsidR="00D8487B" w:rsidRPr="00831007">
        <w:rPr>
          <w:rFonts w:ascii="Times New Roman" w:hAnsi="Times New Roman" w:cs="Times New Roman"/>
          <w:b/>
        </w:rPr>
        <w:t>1.9</w:t>
      </w:r>
      <w:r w:rsidRPr="00831007">
        <w:rPr>
          <w:rFonts w:ascii="Times New Roman" w:hAnsi="Times New Roman" w:cs="Times New Roman"/>
          <w:b/>
        </w:rPr>
        <w:t>m</w:t>
      </w:r>
    </w:p>
    <w:p w14:paraId="5878918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Hence Hav= He- Hd</w:t>
      </w:r>
    </w:p>
    <w:p w14:paraId="2473EDA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r w:rsidR="000D40A7" w:rsidRPr="00831007">
        <w:rPr>
          <w:rFonts w:ascii="Times New Roman" w:hAnsi="Times New Roman" w:cs="Times New Roman"/>
        </w:rPr>
        <w:t>2</w:t>
      </w:r>
      <w:r w:rsidRPr="00831007">
        <w:rPr>
          <w:rFonts w:ascii="Times New Roman" w:hAnsi="Times New Roman" w:cs="Times New Roman"/>
        </w:rPr>
        <w:t>-</w:t>
      </w:r>
      <w:r w:rsidR="000D40A7" w:rsidRPr="00831007">
        <w:rPr>
          <w:rFonts w:ascii="Times New Roman" w:hAnsi="Times New Roman" w:cs="Times New Roman"/>
        </w:rPr>
        <w:t>1.9=0.1</w:t>
      </w:r>
      <w:r w:rsidRPr="00831007">
        <w:rPr>
          <w:rFonts w:ascii="Times New Roman" w:hAnsi="Times New Roman" w:cs="Times New Roman"/>
        </w:rPr>
        <w:t>m</w:t>
      </w:r>
    </w:p>
    <w:p w14:paraId="0E708140"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Total energy, </w:t>
      </w:r>
      <w:r w:rsidRPr="00831007">
        <w:rPr>
          <w:rFonts w:ascii="Times New Roman" w:hAnsi="Times New Roman" w:cs="Times New Roman"/>
          <w:b/>
        </w:rPr>
        <w:t>H</w:t>
      </w:r>
      <w:r w:rsidRPr="00831007">
        <w:rPr>
          <w:rFonts w:ascii="Times New Roman" w:hAnsi="Times New Roman" w:cs="Times New Roman"/>
          <w:b/>
          <w:vertAlign w:val="subscript"/>
        </w:rPr>
        <w:t>e</w:t>
      </w:r>
      <w:r w:rsidR="000D40A7" w:rsidRPr="00831007">
        <w:rPr>
          <w:rFonts w:ascii="Times New Roman" w:hAnsi="Times New Roman" w:cs="Times New Roman"/>
          <w:b/>
        </w:rPr>
        <w:t>=2</w:t>
      </w:r>
      <w:r w:rsidRPr="00831007">
        <w:rPr>
          <w:rFonts w:ascii="Times New Roman" w:hAnsi="Times New Roman" w:cs="Times New Roman"/>
          <w:b/>
        </w:rPr>
        <w:t>m</w:t>
      </w:r>
    </w:p>
    <w:p w14:paraId="0D1B3178"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Overflow depth, </w:t>
      </w:r>
      <w:r w:rsidRPr="00831007">
        <w:rPr>
          <w:rFonts w:ascii="Times New Roman" w:hAnsi="Times New Roman" w:cs="Times New Roman"/>
          <w:b/>
        </w:rPr>
        <w:t xml:space="preserve">Hd = </w:t>
      </w:r>
      <w:r w:rsidR="000D40A7" w:rsidRPr="00831007">
        <w:rPr>
          <w:rFonts w:ascii="Times New Roman" w:hAnsi="Times New Roman" w:cs="Times New Roman"/>
          <w:b/>
        </w:rPr>
        <w:t>1.9</w:t>
      </w:r>
      <w:r w:rsidRPr="00831007">
        <w:rPr>
          <w:rFonts w:ascii="Times New Roman" w:hAnsi="Times New Roman" w:cs="Times New Roman"/>
          <w:b/>
        </w:rPr>
        <w:t>m</w:t>
      </w:r>
    </w:p>
    <w:p w14:paraId="67458B6D" w14:textId="77777777" w:rsidR="001655D7" w:rsidRPr="00831007" w:rsidRDefault="00782622" w:rsidP="00073F31">
      <w:pPr>
        <w:rPr>
          <w:rFonts w:ascii="Times New Roman" w:hAnsi="Times New Roman" w:cs="Times New Roman"/>
          <w:b/>
        </w:rPr>
      </w:pPr>
      <w:r w:rsidRPr="00831007">
        <w:rPr>
          <w:rFonts w:ascii="Times New Roman" w:hAnsi="Times New Roman" w:cs="Times New Roman"/>
        </w:rPr>
        <w:t xml:space="preserve">Velocity head, </w:t>
      </w:r>
      <w:r w:rsidRPr="00831007">
        <w:rPr>
          <w:rFonts w:ascii="Times New Roman" w:hAnsi="Times New Roman" w:cs="Times New Roman"/>
          <w:b/>
        </w:rPr>
        <w:t>h</w:t>
      </w:r>
      <w:r w:rsidRPr="00831007">
        <w:rPr>
          <w:rFonts w:ascii="Times New Roman" w:hAnsi="Times New Roman" w:cs="Times New Roman"/>
          <w:b/>
          <w:vertAlign w:val="subscript"/>
        </w:rPr>
        <w:t>va</w:t>
      </w:r>
      <w:r w:rsidRPr="00831007">
        <w:rPr>
          <w:rFonts w:ascii="Times New Roman" w:hAnsi="Times New Roman" w:cs="Times New Roman"/>
          <w:b/>
        </w:rPr>
        <w:t xml:space="preserve"> = 0.1m</w:t>
      </w:r>
    </w:p>
    <w:p w14:paraId="7202D5B2" w14:textId="77777777" w:rsidR="006549D6" w:rsidRDefault="006549D6" w:rsidP="00073F31">
      <w:pPr>
        <w:rPr>
          <w:rFonts w:ascii="Times New Roman" w:hAnsi="Times New Roman" w:cs="Times New Roman"/>
        </w:rPr>
      </w:pPr>
    </w:p>
    <w:p w14:paraId="71CD0C97" w14:textId="77777777" w:rsidR="00AF04B2" w:rsidRPr="00831007" w:rsidRDefault="00AF04B2" w:rsidP="00073F31">
      <w:pPr>
        <w:rPr>
          <w:rFonts w:ascii="Times New Roman" w:hAnsi="Times New Roman" w:cs="Times New Roman"/>
        </w:rPr>
      </w:pPr>
    </w:p>
    <w:p w14:paraId="6268F1AB" w14:textId="77777777" w:rsidR="00A75303" w:rsidRPr="00831007" w:rsidRDefault="00A75303" w:rsidP="00073F31">
      <w:pPr>
        <w:rPr>
          <w:rFonts w:ascii="Times New Roman" w:hAnsi="Times New Roman" w:cs="Times New Roman"/>
        </w:rPr>
      </w:pPr>
    </w:p>
    <w:p w14:paraId="6F0C0DDA" w14:textId="77777777" w:rsidR="006549D6" w:rsidRPr="00831007" w:rsidRDefault="00DA7BCE" w:rsidP="00073F31">
      <w:pPr>
        <w:rPr>
          <w:rFonts w:ascii="Times New Roman" w:hAnsi="Times New Roman" w:cs="Times New Roman"/>
        </w:rPr>
      </w:pPr>
      <w:r w:rsidRPr="00831007">
        <w:rPr>
          <w:rFonts w:ascii="Times New Roman" w:hAnsi="Times New Roman" w:cs="Times New Roman"/>
          <w:noProof/>
          <w:lang w:eastAsia="zh-CN"/>
        </w:rPr>
        <w:drawing>
          <wp:anchor distT="0" distB="0" distL="114300" distR="114300" simplePos="0" relativeHeight="251791360" behindDoc="0" locked="0" layoutInCell="1" allowOverlap="1" wp14:anchorId="6D87E99C" wp14:editId="121A0AAC">
            <wp:simplePos x="0" y="0"/>
            <wp:positionH relativeFrom="column">
              <wp:posOffset>-5715</wp:posOffset>
            </wp:positionH>
            <wp:positionV relativeFrom="paragraph">
              <wp:posOffset>51435</wp:posOffset>
            </wp:positionV>
            <wp:extent cx="5743575" cy="2638425"/>
            <wp:effectExtent l="19050" t="0" r="9525" b="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61"/>
                    <a:srcRect/>
                    <a:stretch>
                      <a:fillRect/>
                    </a:stretch>
                  </pic:blipFill>
                  <pic:spPr bwMode="auto">
                    <a:xfrm>
                      <a:off x="0" y="0"/>
                      <a:ext cx="5743575" cy="2638425"/>
                    </a:xfrm>
                    <a:prstGeom prst="rect">
                      <a:avLst/>
                    </a:prstGeom>
                    <a:noFill/>
                    <a:ln w="9525">
                      <a:noFill/>
                      <a:miter lim="800000"/>
                      <a:headEnd/>
                      <a:tailEnd/>
                    </a:ln>
                  </pic:spPr>
                </pic:pic>
              </a:graphicData>
            </a:graphic>
          </wp:anchor>
        </w:drawing>
      </w:r>
    </w:p>
    <w:p w14:paraId="3C7C5124" w14:textId="77777777" w:rsidR="006549D6" w:rsidRPr="00831007" w:rsidRDefault="006549D6" w:rsidP="00073F31">
      <w:pPr>
        <w:rPr>
          <w:rFonts w:ascii="Times New Roman" w:hAnsi="Times New Roman" w:cs="Times New Roman"/>
        </w:rPr>
      </w:pPr>
    </w:p>
    <w:p w14:paraId="0841B01E" w14:textId="77777777" w:rsidR="00C94156" w:rsidRPr="00831007" w:rsidRDefault="00C94156" w:rsidP="00073F31">
      <w:pPr>
        <w:rPr>
          <w:rFonts w:ascii="Times New Roman" w:hAnsi="Times New Roman" w:cs="Times New Roman"/>
        </w:rPr>
      </w:pPr>
    </w:p>
    <w:p w14:paraId="5B0E20CD" w14:textId="77777777" w:rsidR="00DA7BCE" w:rsidRPr="00831007" w:rsidRDefault="00DA7BCE" w:rsidP="00073F31">
      <w:pPr>
        <w:rPr>
          <w:rFonts w:ascii="Times New Roman" w:hAnsi="Times New Roman" w:cs="Times New Roman"/>
        </w:rPr>
      </w:pPr>
    </w:p>
    <w:p w14:paraId="480D3143" w14:textId="77777777" w:rsidR="00DA7BCE" w:rsidRPr="00831007" w:rsidRDefault="00DA7BCE" w:rsidP="00073F31">
      <w:pPr>
        <w:rPr>
          <w:rFonts w:ascii="Times New Roman" w:hAnsi="Times New Roman" w:cs="Times New Roman"/>
        </w:rPr>
      </w:pPr>
    </w:p>
    <w:p w14:paraId="3D27BA8C" w14:textId="77777777" w:rsidR="00DA7BCE" w:rsidRPr="00831007" w:rsidRDefault="00DA7BCE" w:rsidP="00073F31">
      <w:pPr>
        <w:rPr>
          <w:rFonts w:ascii="Times New Roman" w:hAnsi="Times New Roman" w:cs="Times New Roman"/>
        </w:rPr>
      </w:pPr>
    </w:p>
    <w:p w14:paraId="382C5338" w14:textId="77777777" w:rsidR="00DA7BCE" w:rsidRPr="00831007" w:rsidRDefault="00DA7BCE" w:rsidP="00073F31">
      <w:pPr>
        <w:rPr>
          <w:rFonts w:ascii="Times New Roman" w:hAnsi="Times New Roman" w:cs="Times New Roman"/>
        </w:rPr>
      </w:pPr>
    </w:p>
    <w:p w14:paraId="17815454" w14:textId="77777777" w:rsidR="00DA7BCE" w:rsidRPr="00831007" w:rsidRDefault="00DA7BCE" w:rsidP="00073F31">
      <w:pPr>
        <w:rPr>
          <w:rFonts w:ascii="Times New Roman" w:hAnsi="Times New Roman" w:cs="Times New Roman"/>
          <w:b/>
        </w:rPr>
      </w:pPr>
    </w:p>
    <w:p w14:paraId="578CCAD8" w14:textId="77777777" w:rsidR="00DA7BCE" w:rsidRPr="00831007" w:rsidRDefault="00DA7BCE" w:rsidP="00073F31">
      <w:pPr>
        <w:rPr>
          <w:rFonts w:ascii="Times New Roman" w:hAnsi="Times New Roman" w:cs="Times New Roman"/>
          <w:b/>
        </w:rPr>
      </w:pPr>
    </w:p>
    <w:p w14:paraId="4F4EA060" w14:textId="77777777" w:rsidR="00560358" w:rsidRDefault="00560358" w:rsidP="00073F31">
      <w:pPr>
        <w:rPr>
          <w:rFonts w:ascii="Times New Roman" w:hAnsi="Times New Roman" w:cs="Times New Roman"/>
          <w:b/>
        </w:rPr>
      </w:pPr>
      <w:bookmarkStart w:id="567" w:name="_Toc414393472"/>
    </w:p>
    <w:p w14:paraId="166B6FE6" w14:textId="77777777" w:rsidR="00AF04B2" w:rsidRPr="00831007" w:rsidRDefault="00AF04B2" w:rsidP="00073F31">
      <w:pPr>
        <w:rPr>
          <w:rFonts w:ascii="Times New Roman" w:hAnsi="Times New Roman" w:cs="Times New Roman"/>
        </w:rPr>
      </w:pPr>
    </w:p>
    <w:bookmarkEnd w:id="567"/>
    <w:p w14:paraId="32B0890C" w14:textId="77777777" w:rsidR="00560358" w:rsidRPr="00831007" w:rsidRDefault="00560358" w:rsidP="00073F31">
      <w:pPr>
        <w:pStyle w:val="Heading22"/>
        <w:spacing w:line="360" w:lineRule="auto"/>
        <w:rPr>
          <w:rFonts w:ascii="Times New Roman" w:hAnsi="Times New Roman" w:cs="Times New Roman"/>
        </w:rPr>
      </w:pPr>
      <w:r w:rsidRPr="00831007">
        <w:rPr>
          <w:rFonts w:ascii="Times New Roman" w:hAnsi="Times New Roman" w:cs="Times New Roman"/>
        </w:rPr>
        <w:lastRenderedPageBreak/>
        <w:tab/>
      </w:r>
      <w:bookmarkStart w:id="568" w:name="_Toc420466274"/>
      <w:bookmarkStart w:id="569" w:name="_Toc470765718"/>
      <w:r w:rsidRPr="00831007">
        <w:rPr>
          <w:rFonts w:ascii="Times New Roman" w:hAnsi="Times New Roman" w:cs="Times New Roman"/>
        </w:rPr>
        <w:t>6.6. Determination of stilling basin bed level</w:t>
      </w:r>
      <w:bookmarkEnd w:id="568"/>
      <w:bookmarkEnd w:id="569"/>
    </w:p>
    <w:p w14:paraId="3986579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Design of Stilling Basin</w:t>
      </w:r>
    </w:p>
    <w:p w14:paraId="71DA371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 Energy Method</w:t>
      </w:r>
    </w:p>
    <w:p w14:paraId="5B7FFF9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Design information</w:t>
      </w:r>
    </w:p>
    <w:p w14:paraId="587C168C" w14:textId="77777777" w:rsidR="006549D6" w:rsidRPr="00831007" w:rsidRDefault="006549D6" w:rsidP="00073F31">
      <w:pPr>
        <w:rPr>
          <w:rFonts w:ascii="Times New Roman" w:hAnsi="Times New Roman" w:cs="Times New Roman"/>
        </w:rPr>
      </w:pPr>
      <w:r w:rsidRPr="00831007">
        <w:rPr>
          <w:rFonts w:ascii="Times New Roman" w:hAnsi="Times New Roman" w:cs="Times New Roman"/>
          <w:rtl/>
        </w:rPr>
        <w:t xml:space="preserve">۰ </w:t>
      </w:r>
      <w:r w:rsidRPr="00831007">
        <w:rPr>
          <w:rFonts w:ascii="Times New Roman" w:hAnsi="Times New Roman" w:cs="Times New Roman"/>
        </w:rPr>
        <w:t xml:space="preserve">Average river bed elevation = </w:t>
      </w:r>
      <w:r w:rsidR="0017797C" w:rsidRPr="00831007">
        <w:rPr>
          <w:rFonts w:ascii="Times New Roman" w:hAnsi="Times New Roman" w:cs="Times New Roman"/>
        </w:rPr>
        <w:t>2269.087</w:t>
      </w:r>
      <w:r w:rsidRPr="00831007">
        <w:rPr>
          <w:rFonts w:ascii="Times New Roman" w:hAnsi="Times New Roman" w:cs="Times New Roman"/>
        </w:rPr>
        <w:t>m</w:t>
      </w:r>
    </w:p>
    <w:p w14:paraId="2B79CD88" w14:textId="77777777" w:rsidR="006549D6" w:rsidRPr="00831007" w:rsidRDefault="006549D6" w:rsidP="00073F31">
      <w:pPr>
        <w:rPr>
          <w:rFonts w:ascii="Times New Roman" w:hAnsi="Times New Roman" w:cs="Times New Roman"/>
        </w:rPr>
      </w:pPr>
      <w:r w:rsidRPr="00831007">
        <w:rPr>
          <w:rFonts w:ascii="Times New Roman" w:hAnsi="Times New Roman" w:cs="Times New Roman"/>
          <w:rtl/>
        </w:rPr>
        <w:t xml:space="preserve">۰ </w:t>
      </w:r>
      <w:r w:rsidRPr="00831007">
        <w:rPr>
          <w:rFonts w:ascii="Times New Roman" w:hAnsi="Times New Roman" w:cs="Times New Roman"/>
        </w:rPr>
        <w:t>D/S water level</w:t>
      </w:r>
      <w:r w:rsidRPr="00831007">
        <w:rPr>
          <w:rFonts w:ascii="Times New Roman" w:hAnsi="Times New Roman" w:cs="Times New Roman"/>
        </w:rPr>
        <w:tab/>
      </w:r>
      <w:r w:rsidRPr="00831007">
        <w:rPr>
          <w:rFonts w:ascii="Times New Roman" w:hAnsi="Times New Roman" w:cs="Times New Roman"/>
        </w:rPr>
        <w:tab/>
        <w:t xml:space="preserve">= </w:t>
      </w:r>
      <w:r w:rsidR="00913BE3" w:rsidRPr="00831007">
        <w:rPr>
          <w:rFonts w:ascii="Times New Roman" w:hAnsi="Times New Roman" w:cs="Times New Roman"/>
        </w:rPr>
        <w:t>2270.827</w:t>
      </w:r>
      <w:r w:rsidRPr="00831007">
        <w:rPr>
          <w:rFonts w:ascii="Times New Roman" w:hAnsi="Times New Roman" w:cs="Times New Roman"/>
        </w:rPr>
        <w:t>m (BL+TWD@FM) =</w:t>
      </w:r>
      <w:r w:rsidR="00C648A5" w:rsidRPr="00831007">
        <w:rPr>
          <w:rFonts w:ascii="Times New Roman" w:hAnsi="Times New Roman" w:cs="Times New Roman"/>
        </w:rPr>
        <w:t>2269.087+1.74</w:t>
      </w:r>
    </w:p>
    <w:p w14:paraId="7ACE979F" w14:textId="77777777" w:rsidR="006549D6" w:rsidRPr="00831007" w:rsidRDefault="006549D6" w:rsidP="00073F31">
      <w:pPr>
        <w:rPr>
          <w:rFonts w:ascii="Times New Roman" w:hAnsi="Times New Roman" w:cs="Times New Roman"/>
        </w:rPr>
      </w:pPr>
      <w:r w:rsidRPr="00831007">
        <w:rPr>
          <w:rFonts w:ascii="Times New Roman" w:hAnsi="Times New Roman" w:cs="Times New Roman"/>
          <w:rtl/>
        </w:rPr>
        <w:t xml:space="preserve">۰ </w:t>
      </w:r>
      <w:r w:rsidRPr="00831007">
        <w:rPr>
          <w:rFonts w:ascii="Times New Roman" w:hAnsi="Times New Roman" w:cs="Times New Roman"/>
        </w:rPr>
        <w:t>Weir crest level</w:t>
      </w:r>
      <w:r w:rsidRPr="00831007">
        <w:rPr>
          <w:rFonts w:ascii="Times New Roman" w:hAnsi="Times New Roman" w:cs="Times New Roman"/>
          <w:b/>
        </w:rPr>
        <w:tab/>
      </w:r>
      <w:r w:rsidRPr="00831007">
        <w:rPr>
          <w:rFonts w:ascii="Times New Roman" w:hAnsi="Times New Roman" w:cs="Times New Roman"/>
          <w:b/>
        </w:rPr>
        <w:tab/>
        <w:t xml:space="preserve">= </w:t>
      </w:r>
      <w:r w:rsidR="00913BE3" w:rsidRPr="00831007">
        <w:rPr>
          <w:rFonts w:ascii="Times New Roman" w:hAnsi="Times New Roman" w:cs="Times New Roman"/>
          <w:b/>
        </w:rPr>
        <w:t>2270.487</w:t>
      </w:r>
      <w:r w:rsidRPr="00831007">
        <w:rPr>
          <w:rFonts w:ascii="Times New Roman" w:hAnsi="Times New Roman" w:cs="Times New Roman"/>
          <w:b/>
        </w:rPr>
        <w:t>m</w:t>
      </w:r>
    </w:p>
    <w:p w14:paraId="629B97F6" w14:textId="77777777" w:rsidR="006549D6" w:rsidRPr="00831007" w:rsidRDefault="006549D6" w:rsidP="00073F31">
      <w:pPr>
        <w:rPr>
          <w:rFonts w:ascii="Times New Roman" w:hAnsi="Times New Roman" w:cs="Times New Roman"/>
        </w:rPr>
      </w:pPr>
      <w:r w:rsidRPr="00831007">
        <w:rPr>
          <w:rFonts w:ascii="Times New Roman" w:hAnsi="Times New Roman" w:cs="Times New Roman"/>
          <w:rtl/>
        </w:rPr>
        <w:t xml:space="preserve">۰ </w:t>
      </w:r>
      <w:r w:rsidRPr="00831007">
        <w:rPr>
          <w:rFonts w:ascii="Times New Roman" w:hAnsi="Times New Roman" w:cs="Times New Roman"/>
        </w:rPr>
        <w:t>weir crest height</w:t>
      </w:r>
      <w:r w:rsidRPr="00831007">
        <w:rPr>
          <w:rFonts w:ascii="Times New Roman" w:hAnsi="Times New Roman" w:cs="Times New Roman"/>
        </w:rPr>
        <w:tab/>
      </w:r>
      <w:r w:rsidRPr="00831007">
        <w:rPr>
          <w:rFonts w:ascii="Times New Roman" w:hAnsi="Times New Roman" w:cs="Times New Roman"/>
        </w:rPr>
        <w:tab/>
        <w:t>= 1</w:t>
      </w:r>
      <w:r w:rsidR="00913BE3" w:rsidRPr="00831007">
        <w:rPr>
          <w:rFonts w:ascii="Times New Roman" w:hAnsi="Times New Roman" w:cs="Times New Roman"/>
        </w:rPr>
        <w:t>.4</w:t>
      </w:r>
      <w:r w:rsidRPr="00831007">
        <w:rPr>
          <w:rFonts w:ascii="Times New Roman" w:hAnsi="Times New Roman" w:cs="Times New Roman"/>
        </w:rPr>
        <w:t>m</w:t>
      </w:r>
    </w:p>
    <w:p w14:paraId="0621931C" w14:textId="77777777" w:rsidR="006549D6" w:rsidRPr="00831007" w:rsidRDefault="006549D6" w:rsidP="00073F31">
      <w:pPr>
        <w:rPr>
          <w:rFonts w:ascii="Times New Roman" w:hAnsi="Times New Roman" w:cs="Times New Roman"/>
        </w:rPr>
      </w:pPr>
      <w:r w:rsidRPr="00831007">
        <w:rPr>
          <w:rFonts w:ascii="Times New Roman" w:hAnsi="Times New Roman" w:cs="Times New Roman"/>
          <w:b/>
          <w:bCs/>
          <w:rtl/>
        </w:rPr>
        <w:t xml:space="preserve">۰ </w:t>
      </w:r>
      <w:r w:rsidRPr="00831007">
        <w:rPr>
          <w:rFonts w:ascii="Times New Roman" w:hAnsi="Times New Roman" w:cs="Times New Roman"/>
        </w:rPr>
        <w:t>F (afflux) = H</w:t>
      </w:r>
      <w:r w:rsidRPr="00831007">
        <w:rPr>
          <w:rFonts w:ascii="Times New Roman" w:hAnsi="Times New Roman" w:cs="Times New Roman"/>
          <w:vertAlign w:val="subscript"/>
        </w:rPr>
        <w:t>e</w:t>
      </w:r>
      <w:r w:rsidRPr="00831007">
        <w:rPr>
          <w:rFonts w:ascii="Times New Roman" w:hAnsi="Times New Roman" w:cs="Times New Roman"/>
        </w:rPr>
        <w:t xml:space="preserve"> + crest level – down stream water level</w:t>
      </w:r>
    </w:p>
    <w:p w14:paraId="51154B6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C648A5" w:rsidRPr="00831007">
        <w:rPr>
          <w:rFonts w:ascii="Times New Roman" w:hAnsi="Times New Roman" w:cs="Times New Roman"/>
        </w:rPr>
        <w:t>2</w:t>
      </w:r>
      <w:r w:rsidRPr="00831007">
        <w:rPr>
          <w:rFonts w:ascii="Times New Roman" w:hAnsi="Times New Roman" w:cs="Times New Roman"/>
        </w:rPr>
        <w:t xml:space="preserve"> + </w:t>
      </w:r>
      <w:r w:rsidR="00C648A5" w:rsidRPr="00831007">
        <w:rPr>
          <w:rFonts w:ascii="Times New Roman" w:hAnsi="Times New Roman" w:cs="Times New Roman"/>
          <w:b/>
        </w:rPr>
        <w:t>2270.487m</w:t>
      </w:r>
      <w:r w:rsidRPr="00831007">
        <w:rPr>
          <w:rFonts w:ascii="Times New Roman" w:hAnsi="Times New Roman" w:cs="Times New Roman"/>
        </w:rPr>
        <w:t xml:space="preserve">– </w:t>
      </w:r>
      <w:r w:rsidR="00C648A5" w:rsidRPr="00831007">
        <w:rPr>
          <w:rFonts w:ascii="Times New Roman" w:hAnsi="Times New Roman" w:cs="Times New Roman"/>
          <w:bCs/>
        </w:rPr>
        <w:t>2270.827m</w:t>
      </w:r>
      <w:r w:rsidR="00C648A5" w:rsidRPr="00831007">
        <w:rPr>
          <w:rFonts w:ascii="Times New Roman" w:hAnsi="Times New Roman" w:cs="Times New Roman"/>
        </w:rPr>
        <w:t>= 1.66</w:t>
      </w:r>
      <w:r w:rsidRPr="00831007">
        <w:rPr>
          <w:rFonts w:ascii="Times New Roman" w:hAnsi="Times New Roman" w:cs="Times New Roman"/>
        </w:rPr>
        <w:t>m</w:t>
      </w:r>
    </w:p>
    <w:p w14:paraId="38F9702D" w14:textId="77777777" w:rsidR="004F115B" w:rsidRPr="00831007" w:rsidRDefault="004F115B" w:rsidP="00073F31">
      <w:pPr>
        <w:rPr>
          <w:rFonts w:ascii="Times New Roman" w:hAnsi="Times New Roman" w:cs="Times New Roman"/>
          <w:bCs/>
        </w:rPr>
      </w:pPr>
      <w:r w:rsidRPr="00831007">
        <w:rPr>
          <w:rFonts w:ascii="Times New Roman" w:hAnsi="Times New Roman" w:cs="Times New Roman"/>
          <w:bCs/>
        </w:rPr>
        <w:t>Bed level of stilling basin:</w:t>
      </w:r>
    </w:p>
    <w:p w14:paraId="54514111" w14:textId="77777777" w:rsidR="004F115B" w:rsidRPr="00831007" w:rsidRDefault="004F115B" w:rsidP="00073F31">
      <w:pPr>
        <w:rPr>
          <w:rFonts w:ascii="Times New Roman" w:hAnsi="Times New Roman" w:cs="Times New Roman"/>
          <w:bCs/>
        </w:rPr>
      </w:pPr>
      <w:r w:rsidRPr="00831007">
        <w:rPr>
          <w:rFonts w:ascii="Times New Roman" w:hAnsi="Times New Roman" w:cs="Times New Roman"/>
          <w:bCs/>
        </w:rPr>
        <w:t>First find the jump height, D</w:t>
      </w:r>
      <w:r w:rsidRPr="00831007">
        <w:rPr>
          <w:rFonts w:ascii="Times New Roman" w:hAnsi="Times New Roman" w:cs="Times New Roman"/>
          <w:bCs/>
          <w:vertAlign w:val="subscript"/>
        </w:rPr>
        <w:t>2</w:t>
      </w:r>
      <w:r w:rsidRPr="00831007">
        <w:rPr>
          <w:rFonts w:ascii="Times New Roman" w:hAnsi="Times New Roman" w:cs="Times New Roman"/>
          <w:bCs/>
        </w:rPr>
        <w:t xml:space="preserve"> or sequent depth.</w:t>
      </w:r>
    </w:p>
    <w:p w14:paraId="4C3A1765"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Assuming the floor level is 0.50m lower than river bed,</w:t>
      </w:r>
    </w:p>
    <w:p w14:paraId="6BA05EF2"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Assumed EL1 = EL3-0.50 = 2269.087-0.50=2268.587</w:t>
      </w:r>
      <w:r w:rsidR="00596B1A" w:rsidRPr="00831007">
        <w:rPr>
          <w:rFonts w:ascii="Times New Roman" w:hAnsi="Times New Roman" w:cs="Times New Roman"/>
          <w:bCs/>
          <w:iCs/>
        </w:rPr>
        <w:t>m</w:t>
      </w:r>
    </w:p>
    <w:p w14:paraId="02676147"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From energy equation E</w:t>
      </w:r>
      <w:r w:rsidRPr="00831007">
        <w:rPr>
          <w:rFonts w:ascii="Times New Roman" w:hAnsi="Times New Roman" w:cs="Times New Roman"/>
          <w:bCs/>
          <w:iCs/>
          <w:vertAlign w:val="subscript"/>
        </w:rPr>
        <w:t>o</w:t>
      </w:r>
      <w:r w:rsidRPr="00831007">
        <w:rPr>
          <w:rFonts w:ascii="Times New Roman" w:hAnsi="Times New Roman" w:cs="Times New Roman"/>
          <w:bCs/>
          <w:iCs/>
        </w:rPr>
        <w:t xml:space="preserve"> = E</w:t>
      </w:r>
      <w:r w:rsidRPr="00831007">
        <w:rPr>
          <w:rFonts w:ascii="Times New Roman" w:hAnsi="Times New Roman" w:cs="Times New Roman"/>
          <w:bCs/>
          <w:iCs/>
          <w:vertAlign w:val="subscript"/>
        </w:rPr>
        <w:t>1</w:t>
      </w:r>
    </w:p>
    <w:p w14:paraId="530BA1E8"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E</w:t>
      </w:r>
      <w:r w:rsidRPr="00831007">
        <w:rPr>
          <w:rFonts w:ascii="Times New Roman" w:hAnsi="Times New Roman" w:cs="Times New Roman"/>
          <w:bCs/>
          <w:iCs/>
          <w:vertAlign w:val="subscript"/>
        </w:rPr>
        <w:t>0</w:t>
      </w:r>
      <w:r w:rsidRPr="00831007">
        <w:rPr>
          <w:rFonts w:ascii="Times New Roman" w:hAnsi="Times New Roman" w:cs="Times New Roman"/>
          <w:bCs/>
          <w:iCs/>
        </w:rPr>
        <w:t xml:space="preserve"> = H</w:t>
      </w:r>
      <w:r w:rsidRPr="00831007">
        <w:rPr>
          <w:rFonts w:ascii="Times New Roman" w:hAnsi="Times New Roman" w:cs="Times New Roman"/>
          <w:bCs/>
          <w:iCs/>
          <w:vertAlign w:val="subscript"/>
        </w:rPr>
        <w:t>e</w:t>
      </w:r>
      <w:r w:rsidRPr="00831007">
        <w:rPr>
          <w:rFonts w:ascii="Times New Roman" w:hAnsi="Times New Roman" w:cs="Times New Roman"/>
          <w:bCs/>
          <w:iCs/>
        </w:rPr>
        <w:t>+ weir ht = h+ h</w:t>
      </w:r>
      <w:r w:rsidRPr="00831007">
        <w:rPr>
          <w:rFonts w:ascii="Times New Roman" w:hAnsi="Times New Roman" w:cs="Times New Roman"/>
          <w:bCs/>
          <w:iCs/>
          <w:vertAlign w:val="subscript"/>
        </w:rPr>
        <w:t>vo</w:t>
      </w:r>
      <w:r w:rsidRPr="00831007">
        <w:rPr>
          <w:rFonts w:ascii="Times New Roman" w:hAnsi="Times New Roman" w:cs="Times New Roman"/>
          <w:bCs/>
          <w:iCs/>
        </w:rPr>
        <w:t>+ weir ht = 1.</w:t>
      </w:r>
      <w:r w:rsidR="00596B1A" w:rsidRPr="00831007">
        <w:rPr>
          <w:rFonts w:ascii="Times New Roman" w:hAnsi="Times New Roman" w:cs="Times New Roman"/>
          <w:bCs/>
          <w:iCs/>
        </w:rPr>
        <w:t>9</w:t>
      </w:r>
      <w:r w:rsidRPr="00831007">
        <w:rPr>
          <w:rFonts w:ascii="Times New Roman" w:hAnsi="Times New Roman" w:cs="Times New Roman"/>
          <w:bCs/>
          <w:iCs/>
        </w:rPr>
        <w:t>+ 0.</w:t>
      </w:r>
      <w:r w:rsidR="00596B1A" w:rsidRPr="00831007">
        <w:rPr>
          <w:rFonts w:ascii="Times New Roman" w:hAnsi="Times New Roman" w:cs="Times New Roman"/>
          <w:bCs/>
          <w:iCs/>
        </w:rPr>
        <w:t>1</w:t>
      </w:r>
      <w:r w:rsidRPr="00831007">
        <w:rPr>
          <w:rFonts w:ascii="Times New Roman" w:hAnsi="Times New Roman" w:cs="Times New Roman"/>
          <w:bCs/>
          <w:iCs/>
        </w:rPr>
        <w:t xml:space="preserve">+1.40= </w:t>
      </w:r>
      <w:r w:rsidR="005B1DE8" w:rsidRPr="00831007">
        <w:rPr>
          <w:rFonts w:ascii="Times New Roman" w:hAnsi="Times New Roman" w:cs="Times New Roman"/>
          <w:bCs/>
          <w:iCs/>
        </w:rPr>
        <w:t>3.4</w:t>
      </w:r>
      <w:r w:rsidRPr="00831007">
        <w:rPr>
          <w:rFonts w:ascii="Times New Roman" w:hAnsi="Times New Roman" w:cs="Times New Roman"/>
          <w:bCs/>
          <w:iCs/>
        </w:rPr>
        <w:t>m</w:t>
      </w:r>
    </w:p>
    <w:p w14:paraId="004F1535" w14:textId="77777777" w:rsidR="004F115B" w:rsidRPr="00831007" w:rsidRDefault="004F115B" w:rsidP="00073F31">
      <w:pPr>
        <w:rPr>
          <w:rFonts w:ascii="Times New Roman" w:hAnsi="Times New Roman" w:cs="Times New Roman"/>
          <w:bCs/>
          <w:iCs/>
          <w:vertAlign w:val="superscript"/>
        </w:rPr>
      </w:pPr>
      <w:r w:rsidRPr="00831007">
        <w:rPr>
          <w:rFonts w:ascii="Times New Roman" w:hAnsi="Times New Roman" w:cs="Times New Roman"/>
          <w:bCs/>
          <w:iCs/>
        </w:rPr>
        <w:t xml:space="preserve">q = Q/L  = </w:t>
      </w:r>
      <w:r w:rsidR="005B1DE8" w:rsidRPr="00831007">
        <w:rPr>
          <w:rFonts w:ascii="Times New Roman" w:hAnsi="Times New Roman" w:cs="Times New Roman"/>
          <w:bCs/>
          <w:iCs/>
        </w:rPr>
        <w:t>48/10</w:t>
      </w:r>
      <w:r w:rsidRPr="00831007">
        <w:rPr>
          <w:rFonts w:ascii="Times New Roman" w:hAnsi="Times New Roman" w:cs="Times New Roman"/>
          <w:bCs/>
          <w:iCs/>
        </w:rPr>
        <w:t xml:space="preserve">  = 4.</w:t>
      </w:r>
      <w:r w:rsidR="005B1DE8" w:rsidRPr="00831007">
        <w:rPr>
          <w:rFonts w:ascii="Times New Roman" w:hAnsi="Times New Roman" w:cs="Times New Roman"/>
          <w:bCs/>
          <w:iCs/>
        </w:rPr>
        <w:t>8</w:t>
      </w:r>
      <w:r w:rsidRPr="00831007">
        <w:rPr>
          <w:rFonts w:ascii="Times New Roman" w:hAnsi="Times New Roman" w:cs="Times New Roman"/>
          <w:bCs/>
          <w:iCs/>
        </w:rPr>
        <w:t>0m</w:t>
      </w:r>
      <w:r w:rsidRPr="00831007">
        <w:rPr>
          <w:rFonts w:ascii="Times New Roman" w:hAnsi="Times New Roman" w:cs="Times New Roman"/>
          <w:bCs/>
          <w:iCs/>
          <w:vertAlign w:val="superscript"/>
        </w:rPr>
        <w:t>3</w:t>
      </w:r>
      <w:r w:rsidRPr="00831007">
        <w:rPr>
          <w:rFonts w:ascii="Times New Roman" w:hAnsi="Times New Roman" w:cs="Times New Roman"/>
          <w:bCs/>
          <w:iCs/>
        </w:rPr>
        <w:t>/s/m</w:t>
      </w:r>
    </w:p>
    <w:p w14:paraId="74ED4726"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From Bernoulli’s energy equation b/n u/s &amp; just to left of jump:</w:t>
      </w:r>
    </w:p>
    <w:p w14:paraId="4DCF8626" w14:textId="77777777" w:rsidR="004F115B" w:rsidRPr="00717D62" w:rsidRDefault="004F115B" w:rsidP="00073F31">
      <w:pPr>
        <w:rPr>
          <w:rFonts w:ascii="Times New Roman" w:hAnsi="Times New Roman" w:cs="Times New Roman"/>
          <w:bCs/>
          <w:iCs/>
          <w:lang w:val="pl-PL"/>
        </w:rPr>
      </w:pPr>
      <w:r w:rsidRPr="00717D62">
        <w:rPr>
          <w:rFonts w:ascii="Times New Roman" w:hAnsi="Times New Roman" w:cs="Times New Roman"/>
          <w:bCs/>
          <w:iCs/>
          <w:lang w:val="pl-PL"/>
        </w:rPr>
        <w:t>Z</w:t>
      </w:r>
      <w:r w:rsidRPr="00717D62">
        <w:rPr>
          <w:rFonts w:ascii="Times New Roman" w:hAnsi="Times New Roman" w:cs="Times New Roman"/>
          <w:bCs/>
          <w:iCs/>
          <w:vertAlign w:val="subscript"/>
          <w:lang w:val="pl-PL"/>
        </w:rPr>
        <w:t>0</w:t>
      </w:r>
      <w:r w:rsidRPr="00717D62">
        <w:rPr>
          <w:rFonts w:ascii="Times New Roman" w:hAnsi="Times New Roman" w:cs="Times New Roman"/>
          <w:bCs/>
          <w:iCs/>
          <w:lang w:val="pl-PL"/>
        </w:rPr>
        <w:t>+ weir ht + h + h</w:t>
      </w:r>
      <w:r w:rsidRPr="00717D62">
        <w:rPr>
          <w:rFonts w:ascii="Times New Roman" w:hAnsi="Times New Roman" w:cs="Times New Roman"/>
          <w:bCs/>
          <w:iCs/>
          <w:vertAlign w:val="subscript"/>
          <w:lang w:val="pl-PL"/>
        </w:rPr>
        <w:t>v</w:t>
      </w:r>
      <w:r w:rsidRPr="00717D62">
        <w:rPr>
          <w:rFonts w:ascii="Times New Roman" w:hAnsi="Times New Roman" w:cs="Times New Roman"/>
          <w:bCs/>
          <w:iCs/>
          <w:lang w:val="pl-PL"/>
        </w:rPr>
        <w:t>= Z</w:t>
      </w:r>
      <w:r w:rsidRPr="00717D62">
        <w:rPr>
          <w:rFonts w:ascii="Times New Roman" w:hAnsi="Times New Roman" w:cs="Times New Roman"/>
          <w:bCs/>
          <w:iCs/>
          <w:vertAlign w:val="subscript"/>
          <w:lang w:val="pl-PL"/>
        </w:rPr>
        <w:t>1</w:t>
      </w:r>
      <w:r w:rsidRPr="00717D62">
        <w:rPr>
          <w:rFonts w:ascii="Times New Roman" w:hAnsi="Times New Roman" w:cs="Times New Roman"/>
          <w:bCs/>
          <w:iCs/>
          <w:lang w:val="pl-PL"/>
        </w:rPr>
        <w:t>+d</w:t>
      </w:r>
      <w:r w:rsidRPr="00717D62">
        <w:rPr>
          <w:rFonts w:ascii="Times New Roman" w:hAnsi="Times New Roman" w:cs="Times New Roman"/>
          <w:bCs/>
          <w:iCs/>
          <w:vertAlign w:val="subscript"/>
          <w:lang w:val="pl-PL"/>
        </w:rPr>
        <w:t>1</w:t>
      </w:r>
      <w:r w:rsidRPr="00717D62">
        <w:rPr>
          <w:rFonts w:ascii="Times New Roman" w:hAnsi="Times New Roman" w:cs="Times New Roman"/>
          <w:bCs/>
          <w:iCs/>
          <w:lang w:val="pl-PL"/>
        </w:rPr>
        <w:t>+V</w:t>
      </w:r>
      <w:r w:rsidRPr="00717D62">
        <w:rPr>
          <w:rFonts w:ascii="Times New Roman" w:hAnsi="Times New Roman" w:cs="Times New Roman"/>
          <w:bCs/>
          <w:iCs/>
          <w:vertAlign w:val="subscript"/>
          <w:lang w:val="pl-PL"/>
        </w:rPr>
        <w:t>1</w:t>
      </w:r>
      <w:r w:rsidRPr="00717D62">
        <w:rPr>
          <w:rFonts w:ascii="Times New Roman" w:hAnsi="Times New Roman" w:cs="Times New Roman"/>
          <w:bCs/>
          <w:iCs/>
          <w:vertAlign w:val="superscript"/>
          <w:lang w:val="pl-PL"/>
        </w:rPr>
        <w:t>2</w:t>
      </w:r>
      <w:r w:rsidRPr="00717D62">
        <w:rPr>
          <w:rFonts w:ascii="Times New Roman" w:hAnsi="Times New Roman" w:cs="Times New Roman"/>
          <w:bCs/>
          <w:iCs/>
          <w:lang w:val="pl-PL"/>
        </w:rPr>
        <w:t>/2g</w:t>
      </w:r>
    </w:p>
    <w:p w14:paraId="2D5A4615" w14:textId="77777777" w:rsidR="004F115B" w:rsidRPr="00717D62" w:rsidRDefault="004F115B" w:rsidP="00073F31">
      <w:pPr>
        <w:rPr>
          <w:rFonts w:ascii="Times New Roman" w:hAnsi="Times New Roman" w:cs="Times New Roman"/>
          <w:bCs/>
          <w:iCs/>
          <w:lang w:val="nn-NO"/>
        </w:rPr>
      </w:pPr>
      <w:r w:rsidRPr="00717D62">
        <w:rPr>
          <w:rFonts w:ascii="Times New Roman" w:hAnsi="Times New Roman" w:cs="Times New Roman"/>
          <w:bCs/>
          <w:iCs/>
          <w:lang w:val="nn-NO"/>
        </w:rPr>
        <w:t>0.50+1.40+1.</w:t>
      </w:r>
      <w:r w:rsidR="005B1DE8" w:rsidRPr="00717D62">
        <w:rPr>
          <w:rFonts w:ascii="Times New Roman" w:hAnsi="Times New Roman" w:cs="Times New Roman"/>
          <w:bCs/>
          <w:iCs/>
          <w:lang w:val="nn-NO"/>
        </w:rPr>
        <w:t>9</w:t>
      </w:r>
      <w:r w:rsidRPr="00717D62">
        <w:rPr>
          <w:rFonts w:ascii="Times New Roman" w:hAnsi="Times New Roman" w:cs="Times New Roman"/>
          <w:bCs/>
          <w:iCs/>
          <w:lang w:val="nn-NO"/>
        </w:rPr>
        <w:t>+0.</w:t>
      </w:r>
      <w:r w:rsidR="005B1DE8" w:rsidRPr="00717D62">
        <w:rPr>
          <w:rFonts w:ascii="Times New Roman" w:hAnsi="Times New Roman" w:cs="Times New Roman"/>
          <w:bCs/>
          <w:iCs/>
          <w:lang w:val="nn-NO"/>
        </w:rPr>
        <w:t>1</w:t>
      </w:r>
      <w:r w:rsidRPr="00717D62">
        <w:rPr>
          <w:rFonts w:ascii="Times New Roman" w:hAnsi="Times New Roman" w:cs="Times New Roman"/>
          <w:bCs/>
          <w:iCs/>
          <w:lang w:val="nn-NO"/>
        </w:rPr>
        <w:t xml:space="preserve"> = d</w:t>
      </w:r>
      <w:r w:rsidRPr="00717D62">
        <w:rPr>
          <w:rFonts w:ascii="Times New Roman" w:hAnsi="Times New Roman" w:cs="Times New Roman"/>
          <w:bCs/>
          <w:iCs/>
          <w:vertAlign w:val="subscript"/>
          <w:lang w:val="nn-NO"/>
        </w:rPr>
        <w:t>1</w:t>
      </w:r>
      <w:r w:rsidRPr="00717D62">
        <w:rPr>
          <w:rFonts w:ascii="Times New Roman" w:hAnsi="Times New Roman" w:cs="Times New Roman"/>
          <w:bCs/>
          <w:iCs/>
          <w:lang w:val="nn-NO"/>
        </w:rPr>
        <w:t>+V</w:t>
      </w:r>
      <w:r w:rsidRPr="00717D62">
        <w:rPr>
          <w:rFonts w:ascii="Times New Roman" w:hAnsi="Times New Roman" w:cs="Times New Roman"/>
          <w:bCs/>
          <w:iCs/>
          <w:vertAlign w:val="subscript"/>
          <w:lang w:val="nn-NO"/>
        </w:rPr>
        <w:t>1</w:t>
      </w:r>
      <w:r w:rsidRPr="00717D62">
        <w:rPr>
          <w:rFonts w:ascii="Times New Roman" w:hAnsi="Times New Roman" w:cs="Times New Roman"/>
          <w:bCs/>
          <w:iCs/>
          <w:vertAlign w:val="superscript"/>
          <w:lang w:val="nn-NO"/>
        </w:rPr>
        <w:t>2</w:t>
      </w:r>
      <w:r w:rsidRPr="00717D62">
        <w:rPr>
          <w:rFonts w:ascii="Times New Roman" w:hAnsi="Times New Roman" w:cs="Times New Roman"/>
          <w:bCs/>
          <w:iCs/>
          <w:lang w:val="nn-NO"/>
        </w:rPr>
        <w:t>/2g</w:t>
      </w:r>
    </w:p>
    <w:p w14:paraId="7B3F6B24" w14:textId="77777777" w:rsidR="004F115B" w:rsidRPr="00717D62" w:rsidRDefault="005B1DE8" w:rsidP="00073F31">
      <w:pPr>
        <w:rPr>
          <w:rFonts w:ascii="Times New Roman" w:hAnsi="Times New Roman" w:cs="Times New Roman"/>
          <w:bCs/>
          <w:iCs/>
          <w:lang w:val="nn-NO"/>
        </w:rPr>
      </w:pPr>
      <w:r w:rsidRPr="00717D62">
        <w:rPr>
          <w:rFonts w:ascii="Times New Roman" w:hAnsi="Times New Roman" w:cs="Times New Roman"/>
          <w:bCs/>
          <w:iCs/>
          <w:lang w:val="nn-NO"/>
        </w:rPr>
        <w:t>3.9</w:t>
      </w:r>
      <w:r w:rsidR="004F115B" w:rsidRPr="00717D62">
        <w:rPr>
          <w:rFonts w:ascii="Times New Roman" w:hAnsi="Times New Roman" w:cs="Times New Roman"/>
          <w:bCs/>
          <w:iCs/>
          <w:lang w:val="nn-NO"/>
        </w:rPr>
        <w:t xml:space="preserve"> = d</w:t>
      </w:r>
      <w:r w:rsidR="004F115B" w:rsidRPr="00717D62">
        <w:rPr>
          <w:rFonts w:ascii="Times New Roman" w:hAnsi="Times New Roman" w:cs="Times New Roman"/>
          <w:bCs/>
          <w:iCs/>
          <w:vertAlign w:val="subscript"/>
          <w:lang w:val="nn-NO"/>
        </w:rPr>
        <w:t>1</w:t>
      </w:r>
      <w:r w:rsidR="004F115B" w:rsidRPr="00717D62">
        <w:rPr>
          <w:rFonts w:ascii="Times New Roman" w:hAnsi="Times New Roman" w:cs="Times New Roman"/>
          <w:bCs/>
          <w:iCs/>
          <w:lang w:val="nn-NO"/>
        </w:rPr>
        <w:t>+ v</w:t>
      </w:r>
      <w:r w:rsidR="004F115B" w:rsidRPr="00717D62">
        <w:rPr>
          <w:rFonts w:ascii="Times New Roman" w:hAnsi="Times New Roman" w:cs="Times New Roman"/>
          <w:bCs/>
          <w:iCs/>
          <w:vertAlign w:val="subscript"/>
          <w:lang w:val="nn-NO"/>
        </w:rPr>
        <w:t>1</w:t>
      </w:r>
      <w:r w:rsidR="004F115B" w:rsidRPr="00717D62">
        <w:rPr>
          <w:rFonts w:ascii="Times New Roman" w:hAnsi="Times New Roman" w:cs="Times New Roman"/>
          <w:bCs/>
          <w:iCs/>
          <w:vertAlign w:val="superscript"/>
          <w:lang w:val="nn-NO"/>
        </w:rPr>
        <w:t>2</w:t>
      </w:r>
      <w:r w:rsidR="004F115B" w:rsidRPr="00717D62">
        <w:rPr>
          <w:rFonts w:ascii="Times New Roman" w:hAnsi="Times New Roman" w:cs="Times New Roman"/>
          <w:bCs/>
          <w:iCs/>
          <w:lang w:val="nn-NO"/>
        </w:rPr>
        <w:t>/2g -----------------1</w:t>
      </w:r>
    </w:p>
    <w:p w14:paraId="4AFE4A46" w14:textId="77777777" w:rsidR="00AF04B2" w:rsidRPr="00717D62" w:rsidRDefault="004F115B" w:rsidP="00073F31">
      <w:pPr>
        <w:rPr>
          <w:rFonts w:ascii="Times New Roman" w:hAnsi="Times New Roman" w:cs="Times New Roman"/>
          <w:bCs/>
          <w:iCs/>
          <w:lang w:val="nn-NO"/>
        </w:rPr>
      </w:pPr>
      <w:r w:rsidRPr="00717D62">
        <w:rPr>
          <w:rFonts w:ascii="Times New Roman" w:hAnsi="Times New Roman" w:cs="Times New Roman"/>
          <w:bCs/>
          <w:iCs/>
          <w:lang w:val="nn-NO"/>
        </w:rPr>
        <w:t>V</w:t>
      </w:r>
      <w:r w:rsidRPr="00717D62">
        <w:rPr>
          <w:rFonts w:ascii="Times New Roman" w:hAnsi="Times New Roman" w:cs="Times New Roman"/>
          <w:bCs/>
          <w:iCs/>
          <w:vertAlign w:val="subscript"/>
          <w:lang w:val="nn-NO"/>
        </w:rPr>
        <w:t>1</w:t>
      </w:r>
      <w:r w:rsidRPr="00717D62">
        <w:rPr>
          <w:rFonts w:ascii="Times New Roman" w:hAnsi="Times New Roman" w:cs="Times New Roman"/>
          <w:bCs/>
          <w:iCs/>
          <w:lang w:val="nn-NO"/>
        </w:rPr>
        <w:t>= q/d</w:t>
      </w:r>
      <w:r w:rsidRPr="00717D62">
        <w:rPr>
          <w:rFonts w:ascii="Times New Roman" w:hAnsi="Times New Roman" w:cs="Times New Roman"/>
          <w:bCs/>
          <w:iCs/>
          <w:vertAlign w:val="subscript"/>
          <w:lang w:val="nn-NO"/>
        </w:rPr>
        <w:t>1</w:t>
      </w:r>
      <w:r w:rsidRPr="00717D62">
        <w:rPr>
          <w:rFonts w:ascii="Times New Roman" w:hAnsi="Times New Roman" w:cs="Times New Roman"/>
          <w:bCs/>
          <w:iCs/>
          <w:lang w:val="nn-NO"/>
        </w:rPr>
        <w:t xml:space="preserve"> = 4.0/d</w:t>
      </w:r>
      <w:r w:rsidRPr="00717D62">
        <w:rPr>
          <w:rFonts w:ascii="Times New Roman" w:hAnsi="Times New Roman" w:cs="Times New Roman"/>
          <w:bCs/>
          <w:iCs/>
          <w:vertAlign w:val="subscript"/>
          <w:lang w:val="nn-NO"/>
        </w:rPr>
        <w:t>1</w:t>
      </w:r>
    </w:p>
    <w:p w14:paraId="1874458F"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V</w:t>
      </w:r>
      <w:r w:rsidRPr="00831007">
        <w:rPr>
          <w:rFonts w:ascii="Times New Roman" w:hAnsi="Times New Roman" w:cs="Times New Roman"/>
          <w:bCs/>
          <w:iCs/>
          <w:vertAlign w:val="subscript"/>
        </w:rPr>
        <w:t>1</w:t>
      </w:r>
      <w:r w:rsidRPr="00831007">
        <w:rPr>
          <w:rFonts w:ascii="Times New Roman" w:hAnsi="Times New Roman" w:cs="Times New Roman"/>
          <w:bCs/>
          <w:iCs/>
        </w:rPr>
        <w:t xml:space="preserve"> = 4.</w:t>
      </w:r>
      <w:r w:rsidR="005B1DE8" w:rsidRPr="00831007">
        <w:rPr>
          <w:rFonts w:ascii="Times New Roman" w:hAnsi="Times New Roman" w:cs="Times New Roman"/>
          <w:bCs/>
          <w:iCs/>
        </w:rPr>
        <w:t>8</w:t>
      </w:r>
      <w:r w:rsidRPr="00831007">
        <w:rPr>
          <w:rFonts w:ascii="Times New Roman" w:hAnsi="Times New Roman" w:cs="Times New Roman"/>
          <w:bCs/>
          <w:iCs/>
        </w:rPr>
        <w:t>0/ d</w:t>
      </w:r>
      <w:r w:rsidRPr="00831007">
        <w:rPr>
          <w:rFonts w:ascii="Times New Roman" w:hAnsi="Times New Roman" w:cs="Times New Roman"/>
          <w:bCs/>
          <w:iCs/>
          <w:vertAlign w:val="subscript"/>
        </w:rPr>
        <w:t>1</w:t>
      </w:r>
      <w:r w:rsidRPr="00831007">
        <w:rPr>
          <w:rFonts w:ascii="Times New Roman" w:hAnsi="Times New Roman" w:cs="Times New Roman"/>
          <w:bCs/>
          <w:iCs/>
        </w:rPr>
        <w:t xml:space="preserve">   ---------------------2</w:t>
      </w:r>
    </w:p>
    <w:p w14:paraId="3F9D4887"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Substituting 2 in 1:</w:t>
      </w:r>
    </w:p>
    <w:p w14:paraId="0FF44B1F" w14:textId="77777777" w:rsidR="004F115B" w:rsidRPr="00831007" w:rsidRDefault="00283190" w:rsidP="00073F31">
      <w:pPr>
        <w:rPr>
          <w:rFonts w:ascii="Times New Roman" w:hAnsi="Times New Roman" w:cs="Times New Roman"/>
          <w:bCs/>
          <w:iCs/>
        </w:rPr>
      </w:pPr>
      <w:r w:rsidRPr="00831007">
        <w:rPr>
          <w:rFonts w:ascii="Times New Roman" w:hAnsi="Times New Roman" w:cs="Times New Roman"/>
          <w:bCs/>
          <w:iCs/>
        </w:rPr>
        <w:t>3.9</w:t>
      </w:r>
      <w:r w:rsidR="004F115B" w:rsidRPr="00831007">
        <w:rPr>
          <w:rFonts w:ascii="Times New Roman" w:hAnsi="Times New Roman" w:cs="Times New Roman"/>
          <w:bCs/>
          <w:iCs/>
        </w:rPr>
        <w:t xml:space="preserve"> = 4.</w:t>
      </w:r>
      <w:r w:rsidRPr="00831007">
        <w:rPr>
          <w:rFonts w:ascii="Times New Roman" w:hAnsi="Times New Roman" w:cs="Times New Roman"/>
          <w:bCs/>
          <w:iCs/>
        </w:rPr>
        <w:t>8</w:t>
      </w:r>
      <w:r w:rsidR="004F115B" w:rsidRPr="00831007">
        <w:rPr>
          <w:rFonts w:ascii="Times New Roman" w:hAnsi="Times New Roman" w:cs="Times New Roman"/>
          <w:bCs/>
          <w:iCs/>
        </w:rPr>
        <w:t>0/V</w:t>
      </w:r>
      <w:r w:rsidR="004F115B" w:rsidRPr="00831007">
        <w:rPr>
          <w:rFonts w:ascii="Times New Roman" w:hAnsi="Times New Roman" w:cs="Times New Roman"/>
          <w:bCs/>
          <w:iCs/>
          <w:vertAlign w:val="subscript"/>
        </w:rPr>
        <w:t>1</w:t>
      </w:r>
      <w:r w:rsidR="004F115B" w:rsidRPr="00831007">
        <w:rPr>
          <w:rFonts w:ascii="Times New Roman" w:hAnsi="Times New Roman" w:cs="Times New Roman"/>
          <w:bCs/>
          <w:iCs/>
        </w:rPr>
        <w:t>+V</w:t>
      </w:r>
      <w:r w:rsidR="004F115B" w:rsidRPr="00831007">
        <w:rPr>
          <w:rFonts w:ascii="Times New Roman" w:hAnsi="Times New Roman" w:cs="Times New Roman"/>
          <w:bCs/>
          <w:iCs/>
          <w:vertAlign w:val="subscript"/>
        </w:rPr>
        <w:t>1</w:t>
      </w:r>
      <w:r w:rsidR="004F115B" w:rsidRPr="00831007">
        <w:rPr>
          <w:rFonts w:ascii="Times New Roman" w:hAnsi="Times New Roman" w:cs="Times New Roman"/>
          <w:bCs/>
          <w:iCs/>
          <w:vertAlign w:val="superscript"/>
        </w:rPr>
        <w:t>2</w:t>
      </w:r>
      <w:r w:rsidR="004F115B" w:rsidRPr="00831007">
        <w:rPr>
          <w:rFonts w:ascii="Times New Roman" w:hAnsi="Times New Roman" w:cs="Times New Roman"/>
          <w:bCs/>
          <w:iCs/>
        </w:rPr>
        <w:t>/19.62</w:t>
      </w:r>
    </w:p>
    <w:p w14:paraId="29F2A334"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By trial &amp; Error V</w:t>
      </w:r>
      <w:r w:rsidRPr="00831007">
        <w:rPr>
          <w:rFonts w:ascii="Times New Roman" w:hAnsi="Times New Roman" w:cs="Times New Roman"/>
          <w:bCs/>
          <w:iCs/>
          <w:vertAlign w:val="subscript"/>
        </w:rPr>
        <w:t>1</w:t>
      </w:r>
      <w:r w:rsidRPr="00831007">
        <w:rPr>
          <w:rFonts w:ascii="Times New Roman" w:hAnsi="Times New Roman" w:cs="Times New Roman"/>
          <w:bCs/>
          <w:iCs/>
        </w:rPr>
        <w:t>=</w:t>
      </w:r>
      <w:r w:rsidR="00283190" w:rsidRPr="00831007">
        <w:rPr>
          <w:rFonts w:ascii="Times New Roman" w:hAnsi="Times New Roman" w:cs="Times New Roman"/>
          <w:bCs/>
          <w:iCs/>
        </w:rPr>
        <w:t>8</w:t>
      </w:r>
      <w:r w:rsidRPr="00831007">
        <w:rPr>
          <w:rFonts w:ascii="Times New Roman" w:hAnsi="Times New Roman" w:cs="Times New Roman"/>
          <w:bCs/>
          <w:iCs/>
        </w:rPr>
        <w:t xml:space="preserve"> m/s</w:t>
      </w:r>
      <w:r w:rsidR="00283190" w:rsidRPr="00831007">
        <w:rPr>
          <w:rFonts w:ascii="Times New Roman" w:hAnsi="Times New Roman" w:cs="Times New Roman"/>
          <w:bCs/>
          <w:iCs/>
        </w:rPr>
        <w:t xml:space="preserve"> By </w:t>
      </w:r>
      <w:r w:rsidR="002065D3" w:rsidRPr="00831007">
        <w:rPr>
          <w:rFonts w:ascii="Times New Roman" w:hAnsi="Times New Roman" w:cs="Times New Roman"/>
          <w:bCs/>
          <w:iCs/>
        </w:rPr>
        <w:t>changing v1</w:t>
      </w:r>
    </w:p>
    <w:p w14:paraId="5C6BCB8B"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 xml:space="preserve">Hence </w:t>
      </w:r>
      <w:r w:rsidRPr="00831007">
        <w:rPr>
          <w:rFonts w:ascii="Times New Roman" w:hAnsi="Times New Roman" w:cs="Times New Roman"/>
          <w:b/>
          <w:iCs/>
        </w:rPr>
        <w:t>d</w:t>
      </w:r>
      <w:r w:rsidRPr="00831007">
        <w:rPr>
          <w:rFonts w:ascii="Times New Roman" w:hAnsi="Times New Roman" w:cs="Times New Roman"/>
          <w:b/>
          <w:iCs/>
          <w:vertAlign w:val="subscript"/>
        </w:rPr>
        <w:t>1</w:t>
      </w:r>
      <w:r w:rsidRPr="00831007">
        <w:rPr>
          <w:rFonts w:ascii="Times New Roman" w:hAnsi="Times New Roman" w:cs="Times New Roman"/>
          <w:b/>
          <w:iCs/>
        </w:rPr>
        <w:t xml:space="preserve"> = 0.</w:t>
      </w:r>
      <w:r w:rsidR="008809DF" w:rsidRPr="00831007">
        <w:rPr>
          <w:rFonts w:ascii="Times New Roman" w:hAnsi="Times New Roman" w:cs="Times New Roman"/>
          <w:b/>
          <w:iCs/>
        </w:rPr>
        <w:t>6</w:t>
      </w:r>
      <w:r w:rsidRPr="00831007">
        <w:rPr>
          <w:rFonts w:ascii="Times New Roman" w:hAnsi="Times New Roman" w:cs="Times New Roman"/>
          <w:b/>
          <w:iCs/>
        </w:rPr>
        <w:t>m</w:t>
      </w:r>
    </w:p>
    <w:p w14:paraId="2E6C828B"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 xml:space="preserve">Froude number, Fr = </w:t>
      </w:r>
      <w:r w:rsidR="007C648C" w:rsidRPr="00831007">
        <w:rPr>
          <w:rFonts w:ascii="Times New Roman" w:hAnsi="Times New Roman" w:cs="Times New Roman"/>
          <w:bCs/>
          <w:iCs/>
          <w:position w:val="-34"/>
        </w:rPr>
        <w:object w:dxaOrig="1180" w:dyaOrig="740" w14:anchorId="0C182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36.5pt" o:ole="">
            <v:imagedata r:id="rId62" o:title=""/>
          </v:shape>
          <o:OLEObject Type="Embed" ProgID="Equation.3" ShapeID="_x0000_i1025" DrawAspect="Content" ObjectID="_1833119551" r:id="rId63"/>
        </w:object>
      </w:r>
    </w:p>
    <w:p w14:paraId="13D8C951"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
          <w:iCs/>
        </w:rPr>
        <w:t>d</w:t>
      </w:r>
      <w:r w:rsidRPr="00831007">
        <w:rPr>
          <w:rFonts w:ascii="Times New Roman" w:hAnsi="Times New Roman" w:cs="Times New Roman"/>
          <w:b/>
          <w:iCs/>
          <w:vertAlign w:val="subscript"/>
        </w:rPr>
        <w:t>2</w:t>
      </w:r>
      <w:r w:rsidRPr="00831007">
        <w:rPr>
          <w:rFonts w:ascii="Times New Roman" w:hAnsi="Times New Roman" w:cs="Times New Roman"/>
          <w:bCs/>
          <w:iCs/>
        </w:rPr>
        <w:t xml:space="preserve"> = </w:t>
      </w:r>
      <w:r w:rsidR="007C648C" w:rsidRPr="00831007">
        <w:rPr>
          <w:rFonts w:ascii="Times New Roman" w:hAnsi="Times New Roman" w:cs="Times New Roman"/>
          <w:bCs/>
          <w:iCs/>
          <w:position w:val="-24"/>
        </w:rPr>
        <w:object w:dxaOrig="2380" w:dyaOrig="639" w14:anchorId="1656E2A0">
          <v:shape id="_x0000_i1026" type="#_x0000_t75" style="width:140.5pt;height:30.5pt" o:ole="">
            <v:imagedata r:id="rId64" o:title=""/>
          </v:shape>
          <o:OLEObject Type="Embed" ProgID="Equation.3" ShapeID="_x0000_i1026" DrawAspect="Content" ObjectID="_1833119552" r:id="rId65"/>
        </w:object>
      </w:r>
      <w:r w:rsidRPr="00831007">
        <w:rPr>
          <w:rFonts w:ascii="Times New Roman" w:hAnsi="Times New Roman" w:cs="Times New Roman"/>
          <w:bCs/>
          <w:iCs/>
        </w:rPr>
        <w:t>m</w:t>
      </w:r>
    </w:p>
    <w:p w14:paraId="7EAFF274" w14:textId="77777777" w:rsidR="004F115B" w:rsidRPr="00AF04B2" w:rsidRDefault="004F115B" w:rsidP="00073F31">
      <w:pPr>
        <w:rPr>
          <w:rFonts w:ascii="Times New Roman" w:eastAsia="MS Mincho" w:hAnsi="Times New Roman" w:cs="Times New Roman"/>
        </w:rPr>
      </w:pPr>
      <w:r w:rsidRPr="00831007">
        <w:rPr>
          <w:rFonts w:ascii="Times New Roman" w:eastAsia="MS Mincho" w:hAnsi="Times New Roman" w:cs="Times New Roman"/>
        </w:rPr>
        <w:t>The tail water depth d</w:t>
      </w:r>
      <w:r w:rsidRPr="00831007">
        <w:rPr>
          <w:rFonts w:ascii="Times New Roman" w:eastAsia="MS Mincho" w:hAnsi="Times New Roman" w:cs="Times New Roman"/>
          <w:vertAlign w:val="subscript"/>
        </w:rPr>
        <w:t>3</w:t>
      </w:r>
      <w:r w:rsidRPr="00831007">
        <w:rPr>
          <w:rFonts w:ascii="Times New Roman" w:eastAsia="MS Mincho" w:hAnsi="Times New Roman" w:cs="Times New Roman"/>
        </w:rPr>
        <w:t>=</w:t>
      </w:r>
      <w:r w:rsidR="00FC73A9" w:rsidRPr="00831007">
        <w:rPr>
          <w:rFonts w:ascii="Times New Roman" w:eastAsia="MS Mincho" w:hAnsi="Times New Roman" w:cs="Times New Roman"/>
        </w:rPr>
        <w:t>1.74</w:t>
      </w:r>
      <w:r w:rsidRPr="00831007">
        <w:rPr>
          <w:rFonts w:ascii="Times New Roman" w:eastAsia="MS Mincho" w:hAnsi="Times New Roman" w:cs="Times New Roman"/>
        </w:rPr>
        <w:t>m is less than the sequent depth, d2 and thus the jump recedes downstream for downstream floor level 0.50 m l</w:t>
      </w:r>
      <w:r w:rsidR="00AF04B2">
        <w:rPr>
          <w:rFonts w:ascii="Times New Roman" w:eastAsia="MS Mincho" w:hAnsi="Times New Roman" w:cs="Times New Roman"/>
        </w:rPr>
        <w:t>ower than upstream apron level.</w:t>
      </w:r>
    </w:p>
    <w:p w14:paraId="3EF537AA" w14:textId="77777777" w:rsidR="004F115B" w:rsidRPr="00831007" w:rsidRDefault="004F115B" w:rsidP="00073F31">
      <w:pPr>
        <w:rPr>
          <w:rFonts w:ascii="Times New Roman" w:hAnsi="Times New Roman" w:cs="Times New Roman"/>
          <w:bCs/>
          <w:iCs/>
        </w:rPr>
      </w:pPr>
      <w:r w:rsidRPr="00831007">
        <w:rPr>
          <w:rFonts w:ascii="Times New Roman" w:hAnsi="Times New Roman" w:cs="Times New Roman"/>
          <w:bCs/>
          <w:iCs/>
        </w:rPr>
        <w:t>The length of the stilling basin is:</w:t>
      </w:r>
    </w:p>
    <w:p w14:paraId="60654168" w14:textId="77777777" w:rsidR="00464474" w:rsidRPr="00831007" w:rsidRDefault="004F115B" w:rsidP="00073F31">
      <w:pPr>
        <w:rPr>
          <w:rFonts w:ascii="Times New Roman" w:hAnsi="Times New Roman" w:cs="Times New Roman"/>
          <w:bCs/>
          <w:iCs/>
        </w:rPr>
      </w:pPr>
      <w:r w:rsidRPr="00831007">
        <w:rPr>
          <w:rFonts w:ascii="Times New Roman" w:hAnsi="Times New Roman" w:cs="Times New Roman"/>
          <w:bCs/>
          <w:iCs/>
        </w:rPr>
        <w:t>L = 5(d</w:t>
      </w:r>
      <w:r w:rsidRPr="00831007">
        <w:rPr>
          <w:rFonts w:ascii="Times New Roman" w:hAnsi="Times New Roman" w:cs="Times New Roman"/>
          <w:bCs/>
          <w:iCs/>
          <w:vertAlign w:val="subscript"/>
        </w:rPr>
        <w:t>2</w:t>
      </w:r>
      <w:r w:rsidRPr="00831007">
        <w:rPr>
          <w:rFonts w:ascii="Times New Roman" w:hAnsi="Times New Roman" w:cs="Times New Roman"/>
          <w:bCs/>
          <w:iCs/>
        </w:rPr>
        <w:t>-d</w:t>
      </w:r>
      <w:r w:rsidRPr="00831007">
        <w:rPr>
          <w:rFonts w:ascii="Times New Roman" w:hAnsi="Times New Roman" w:cs="Times New Roman"/>
          <w:bCs/>
          <w:iCs/>
          <w:vertAlign w:val="subscript"/>
        </w:rPr>
        <w:t>1</w:t>
      </w:r>
      <w:r w:rsidR="007C648C" w:rsidRPr="00831007">
        <w:rPr>
          <w:rFonts w:ascii="Times New Roman" w:hAnsi="Times New Roman" w:cs="Times New Roman"/>
          <w:bCs/>
          <w:iCs/>
        </w:rPr>
        <w:t>)=5(2.5-0.6)=9.5</w:t>
      </w:r>
      <w:r w:rsidRPr="00831007">
        <w:rPr>
          <w:rFonts w:ascii="Times New Roman" w:hAnsi="Times New Roman" w:cs="Times New Roman"/>
          <w:bCs/>
          <w:iCs/>
        </w:rPr>
        <w:t xml:space="preserve"> or 4d</w:t>
      </w:r>
      <w:r w:rsidRPr="00831007">
        <w:rPr>
          <w:rFonts w:ascii="Times New Roman" w:hAnsi="Times New Roman" w:cs="Times New Roman"/>
          <w:bCs/>
          <w:iCs/>
          <w:vertAlign w:val="subscript"/>
        </w:rPr>
        <w:t>2</w:t>
      </w:r>
      <w:r w:rsidR="007C648C" w:rsidRPr="00831007">
        <w:rPr>
          <w:rFonts w:ascii="Times New Roman" w:hAnsi="Times New Roman" w:cs="Times New Roman"/>
          <w:bCs/>
          <w:iCs/>
        </w:rPr>
        <w:t xml:space="preserve"> = 4x2.5</w:t>
      </w:r>
      <w:r w:rsidRPr="00831007">
        <w:rPr>
          <w:rFonts w:ascii="Times New Roman" w:hAnsi="Times New Roman" w:cs="Times New Roman"/>
          <w:bCs/>
          <w:iCs/>
        </w:rPr>
        <w:t xml:space="preserve">= </w:t>
      </w:r>
      <w:r w:rsidR="007C648C" w:rsidRPr="00831007">
        <w:rPr>
          <w:rFonts w:ascii="Times New Roman" w:hAnsi="Times New Roman" w:cs="Times New Roman"/>
          <w:bCs/>
          <w:iCs/>
        </w:rPr>
        <w:t>10</w:t>
      </w:r>
      <w:r w:rsidRPr="00831007">
        <w:rPr>
          <w:rFonts w:ascii="Times New Roman" w:hAnsi="Times New Roman" w:cs="Times New Roman"/>
          <w:bCs/>
          <w:iCs/>
        </w:rPr>
        <w:t xml:space="preserve"> Take L </w:t>
      </w:r>
      <w:r w:rsidRPr="00831007">
        <w:rPr>
          <w:rFonts w:ascii="Times New Roman" w:hAnsi="Times New Roman" w:cs="Times New Roman"/>
          <w:bCs/>
          <w:iCs/>
          <w:vertAlign w:val="subscript"/>
        </w:rPr>
        <w:t>basin</w:t>
      </w:r>
      <w:r w:rsidRPr="00831007">
        <w:rPr>
          <w:rFonts w:ascii="Times New Roman" w:hAnsi="Times New Roman" w:cs="Times New Roman"/>
          <w:bCs/>
          <w:iCs/>
        </w:rPr>
        <w:t>=</w:t>
      </w:r>
      <w:r w:rsidRPr="00831007">
        <w:rPr>
          <w:rFonts w:ascii="Times New Roman" w:hAnsi="Times New Roman" w:cs="Times New Roman"/>
          <w:b/>
          <w:bCs/>
          <w:iCs/>
        </w:rPr>
        <w:t>10.00m</w:t>
      </w:r>
    </w:p>
    <w:p w14:paraId="278B2C0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Where    H</w:t>
      </w:r>
      <w:r w:rsidRPr="00831007">
        <w:rPr>
          <w:rFonts w:ascii="Times New Roman" w:hAnsi="Times New Roman" w:cs="Times New Roman"/>
          <w:vertAlign w:val="subscript"/>
        </w:rPr>
        <w:t>e</w:t>
      </w:r>
      <w:r w:rsidRPr="00831007">
        <w:rPr>
          <w:rFonts w:ascii="Times New Roman" w:hAnsi="Times New Roman" w:cs="Times New Roman"/>
        </w:rPr>
        <w:t xml:space="preserve"> = </w:t>
      </w:r>
      <w:r w:rsidR="00913BE3" w:rsidRPr="00831007">
        <w:rPr>
          <w:rFonts w:ascii="Times New Roman" w:hAnsi="Times New Roman" w:cs="Times New Roman"/>
        </w:rPr>
        <w:t>2</w:t>
      </w:r>
      <w:r w:rsidRPr="00831007">
        <w:rPr>
          <w:rFonts w:ascii="Times New Roman" w:hAnsi="Times New Roman" w:cs="Times New Roman"/>
        </w:rPr>
        <w:t>m</w:t>
      </w:r>
    </w:p>
    <w:p w14:paraId="21246B4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Crest level = </w:t>
      </w:r>
      <w:r w:rsidR="00C648A5" w:rsidRPr="00831007">
        <w:rPr>
          <w:rFonts w:ascii="Times New Roman" w:hAnsi="Times New Roman" w:cs="Times New Roman"/>
          <w:b/>
        </w:rPr>
        <w:t>2270.487m</w:t>
      </w:r>
    </w:p>
    <w:p w14:paraId="0D3328E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D/S water level = Average river bed level + TWD (@FM)</w:t>
      </w:r>
    </w:p>
    <w:p w14:paraId="7EB4F7A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C648A5" w:rsidRPr="00831007">
        <w:rPr>
          <w:rFonts w:ascii="Times New Roman" w:hAnsi="Times New Roman" w:cs="Times New Roman"/>
          <w:b/>
        </w:rPr>
        <w:t>2270.487m</w:t>
      </w:r>
      <w:r w:rsidR="00C648A5" w:rsidRPr="00831007">
        <w:rPr>
          <w:rFonts w:ascii="Times New Roman" w:hAnsi="Times New Roman" w:cs="Times New Roman"/>
        </w:rPr>
        <w:t xml:space="preserve"> +1.74</w:t>
      </w:r>
      <w:r w:rsidRPr="00831007">
        <w:rPr>
          <w:rFonts w:ascii="Times New Roman" w:hAnsi="Times New Roman" w:cs="Times New Roman"/>
        </w:rPr>
        <w:t xml:space="preserve">m = </w:t>
      </w:r>
      <w:r w:rsidR="008010BF" w:rsidRPr="00831007">
        <w:rPr>
          <w:rFonts w:ascii="Times New Roman" w:hAnsi="Times New Roman" w:cs="Times New Roman"/>
          <w:bCs/>
        </w:rPr>
        <w:t>2270.827m</w:t>
      </w:r>
    </w:p>
    <w:p w14:paraId="7F8E151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Wingdings" w:char="F0F0"/>
      </w:r>
      <w:r w:rsidRPr="00831007">
        <w:rPr>
          <w:rFonts w:ascii="Times New Roman" w:hAnsi="Times New Roman" w:cs="Times New Roman"/>
        </w:rPr>
        <w:t xml:space="preserve"> F = </w:t>
      </w:r>
      <w:r w:rsidR="00FE2DB1" w:rsidRPr="00831007">
        <w:rPr>
          <w:rFonts w:ascii="Times New Roman" w:hAnsi="Times New Roman" w:cs="Times New Roman"/>
        </w:rPr>
        <w:t xml:space="preserve">2 + </w:t>
      </w:r>
      <w:r w:rsidR="00FE2DB1" w:rsidRPr="00831007">
        <w:rPr>
          <w:rFonts w:ascii="Times New Roman" w:hAnsi="Times New Roman" w:cs="Times New Roman"/>
          <w:b/>
        </w:rPr>
        <w:t>2270.487m</w:t>
      </w:r>
      <w:r w:rsidR="00FE2DB1" w:rsidRPr="00831007">
        <w:rPr>
          <w:rFonts w:ascii="Times New Roman" w:hAnsi="Times New Roman" w:cs="Times New Roman"/>
        </w:rPr>
        <w:t xml:space="preserve"> – </w:t>
      </w:r>
      <w:r w:rsidR="00FE2DB1" w:rsidRPr="00831007">
        <w:rPr>
          <w:rFonts w:ascii="Times New Roman" w:hAnsi="Times New Roman" w:cs="Times New Roman"/>
          <w:bCs/>
        </w:rPr>
        <w:t>2270.827m</w:t>
      </w:r>
      <w:r w:rsidR="00FE2DB1" w:rsidRPr="00831007">
        <w:rPr>
          <w:rFonts w:ascii="Times New Roman" w:hAnsi="Times New Roman" w:cs="Times New Roman"/>
        </w:rPr>
        <w:t>= 1.66m</w:t>
      </w:r>
    </w:p>
    <w:p w14:paraId="08CCEA28" w14:textId="77777777" w:rsidR="009B3DDC" w:rsidRPr="00831007" w:rsidRDefault="009B3DDC" w:rsidP="00073F31">
      <w:pPr>
        <w:rPr>
          <w:rFonts w:ascii="Times New Roman" w:hAnsi="Times New Roman" w:cs="Times New Roman"/>
        </w:rPr>
      </w:pPr>
      <w:r w:rsidRPr="00717D62">
        <w:rPr>
          <w:rFonts w:ascii="Times New Roman" w:hAnsi="Times New Roman" w:cs="Times New Roman"/>
        </w:rPr>
        <w:t>Hydraulic Jump</w:t>
      </w:r>
    </w:p>
    <w:p w14:paraId="383FB44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Assuming the floor level is 0.</w:t>
      </w:r>
      <w:r w:rsidR="003D7C9E" w:rsidRPr="00831007">
        <w:rPr>
          <w:rFonts w:ascii="Times New Roman" w:hAnsi="Times New Roman" w:cs="Times New Roman"/>
        </w:rPr>
        <w:t>5</w:t>
      </w:r>
      <w:r w:rsidRPr="00831007">
        <w:rPr>
          <w:rFonts w:ascii="Times New Roman" w:hAnsi="Times New Roman" w:cs="Times New Roman"/>
        </w:rPr>
        <w:t>0m lower than the river bed level,</w:t>
      </w:r>
    </w:p>
    <w:p w14:paraId="7EF501E1" w14:textId="77777777" w:rsidR="006549D6" w:rsidRPr="00717D62" w:rsidRDefault="006549D6" w:rsidP="00073F31">
      <w:pPr>
        <w:rPr>
          <w:rFonts w:ascii="Times New Roman" w:hAnsi="Times New Roman" w:cs="Times New Roman"/>
          <w:b/>
          <w:lang w:val="es-ES_tradnl"/>
        </w:rPr>
      </w:pPr>
      <w:r w:rsidRPr="00717D62">
        <w:rPr>
          <w:rFonts w:ascii="Times New Roman" w:hAnsi="Times New Roman" w:cs="Times New Roman"/>
          <w:b/>
          <w:lang w:val="es-ES_tradnl"/>
        </w:rPr>
        <w:t>Assumed EL1 = EL3 - 0.</w:t>
      </w:r>
      <w:r w:rsidR="003D7C9E" w:rsidRPr="00717D62">
        <w:rPr>
          <w:rFonts w:ascii="Times New Roman" w:hAnsi="Times New Roman" w:cs="Times New Roman"/>
          <w:b/>
          <w:lang w:val="es-ES_tradnl"/>
        </w:rPr>
        <w:t>5</w:t>
      </w:r>
      <w:r w:rsidRPr="00717D62">
        <w:rPr>
          <w:rFonts w:ascii="Times New Roman" w:hAnsi="Times New Roman" w:cs="Times New Roman"/>
          <w:b/>
          <w:lang w:val="es-ES_tradnl"/>
        </w:rPr>
        <w:t>0m</w:t>
      </w:r>
    </w:p>
    <w:p w14:paraId="18560402" w14:textId="77777777" w:rsidR="006549D6" w:rsidRPr="00717D62" w:rsidRDefault="006549D6" w:rsidP="00073F31">
      <w:pPr>
        <w:rPr>
          <w:rFonts w:ascii="Times New Roman" w:hAnsi="Times New Roman" w:cs="Times New Roman"/>
          <w:b/>
          <w:lang w:val="es-ES_tradnl"/>
        </w:rPr>
      </w:pPr>
      <w:r w:rsidRPr="00717D62">
        <w:rPr>
          <w:rFonts w:ascii="Times New Roman" w:hAnsi="Times New Roman" w:cs="Times New Roman"/>
          <w:b/>
          <w:lang w:val="es-ES_tradnl"/>
        </w:rPr>
        <w:t xml:space="preserve">= </w:t>
      </w:r>
      <w:r w:rsidR="00FE2DB1" w:rsidRPr="00717D62">
        <w:rPr>
          <w:rFonts w:ascii="Times New Roman" w:hAnsi="Times New Roman" w:cs="Times New Roman"/>
          <w:b/>
          <w:lang w:val="es-ES_tradnl"/>
        </w:rPr>
        <w:t>2269.087</w:t>
      </w:r>
      <w:r w:rsidRPr="00717D62">
        <w:rPr>
          <w:rFonts w:ascii="Times New Roman" w:hAnsi="Times New Roman" w:cs="Times New Roman"/>
          <w:b/>
          <w:lang w:val="es-ES_tradnl"/>
        </w:rPr>
        <w:t>-0.</w:t>
      </w:r>
      <w:r w:rsidR="003D7C9E" w:rsidRPr="00717D62">
        <w:rPr>
          <w:rFonts w:ascii="Times New Roman" w:hAnsi="Times New Roman" w:cs="Times New Roman"/>
          <w:b/>
          <w:lang w:val="es-ES_tradnl"/>
        </w:rPr>
        <w:t>5</w:t>
      </w:r>
      <w:r w:rsidRPr="00717D62">
        <w:rPr>
          <w:rFonts w:ascii="Times New Roman" w:hAnsi="Times New Roman" w:cs="Times New Roman"/>
          <w:b/>
          <w:lang w:val="es-ES_tradnl"/>
        </w:rPr>
        <w:t>0m</w:t>
      </w:r>
    </w:p>
    <w:p w14:paraId="36E49087" w14:textId="77777777" w:rsidR="006549D6" w:rsidRPr="00717D62" w:rsidRDefault="00FE11D9" w:rsidP="00073F31">
      <w:pPr>
        <w:rPr>
          <w:rFonts w:ascii="Times New Roman" w:hAnsi="Times New Roman" w:cs="Times New Roman"/>
          <w:b/>
          <w:lang w:val="es-ES_tradnl"/>
        </w:rPr>
      </w:pPr>
      <w:r w:rsidRPr="00717D62">
        <w:rPr>
          <w:rFonts w:ascii="Times New Roman" w:hAnsi="Times New Roman" w:cs="Times New Roman"/>
          <w:b/>
          <w:lang w:val="es-ES_tradnl"/>
        </w:rPr>
        <w:t xml:space="preserve">= </w:t>
      </w:r>
      <w:r w:rsidR="00FE2DB1" w:rsidRPr="00717D62">
        <w:rPr>
          <w:rFonts w:ascii="Times New Roman" w:hAnsi="Times New Roman" w:cs="Times New Roman"/>
          <w:b/>
          <w:lang w:val="es-ES_tradnl"/>
        </w:rPr>
        <w:t>2268.587m</w:t>
      </w:r>
    </w:p>
    <w:p w14:paraId="79894FAD" w14:textId="77777777" w:rsidR="006549D6" w:rsidRPr="00717D62" w:rsidRDefault="006549D6" w:rsidP="00073F31">
      <w:pPr>
        <w:rPr>
          <w:rFonts w:ascii="Times New Roman" w:hAnsi="Times New Roman" w:cs="Times New Roman"/>
          <w:b/>
          <w:lang w:val="pt-BR"/>
        </w:rPr>
      </w:pPr>
      <w:r w:rsidRPr="00717D62">
        <w:rPr>
          <w:rFonts w:ascii="Times New Roman" w:hAnsi="Times New Roman" w:cs="Times New Roman"/>
          <w:b/>
          <w:lang w:val="pt-BR"/>
        </w:rPr>
        <w:t>H =Eo = E1</w:t>
      </w:r>
    </w:p>
    <w:p w14:paraId="23C28860" w14:textId="77777777" w:rsidR="006549D6" w:rsidRPr="00717D62" w:rsidRDefault="006549D6" w:rsidP="00073F31">
      <w:pPr>
        <w:rPr>
          <w:rFonts w:ascii="Times New Roman" w:hAnsi="Times New Roman" w:cs="Times New Roman"/>
          <w:b/>
          <w:lang w:val="pt-BR"/>
        </w:rPr>
      </w:pPr>
      <w:r w:rsidRPr="00717D62">
        <w:rPr>
          <w:rFonts w:ascii="Times New Roman" w:hAnsi="Times New Roman" w:cs="Times New Roman"/>
          <w:b/>
          <w:lang w:val="pt-BR"/>
        </w:rPr>
        <w:t>Z = EL</w:t>
      </w:r>
      <w:r w:rsidRPr="00717D62">
        <w:rPr>
          <w:rFonts w:ascii="Times New Roman" w:hAnsi="Times New Roman" w:cs="Times New Roman"/>
          <w:b/>
          <w:vertAlign w:val="subscript"/>
          <w:lang w:val="pt-BR"/>
        </w:rPr>
        <w:t>O</w:t>
      </w:r>
      <w:r w:rsidRPr="00717D62">
        <w:rPr>
          <w:rFonts w:ascii="Times New Roman" w:hAnsi="Times New Roman" w:cs="Times New Roman"/>
          <w:b/>
          <w:lang w:val="pt-BR"/>
        </w:rPr>
        <w:t xml:space="preserve"> – Assumed EL1</w:t>
      </w:r>
    </w:p>
    <w:p w14:paraId="78F68D55" w14:textId="77777777" w:rsidR="006549D6" w:rsidRPr="00831007" w:rsidRDefault="00FE2DB1" w:rsidP="00073F31">
      <w:pPr>
        <w:rPr>
          <w:rFonts w:ascii="Times New Roman" w:hAnsi="Times New Roman" w:cs="Times New Roman"/>
          <w:b/>
        </w:rPr>
      </w:pPr>
      <w:r w:rsidRPr="00831007">
        <w:rPr>
          <w:rFonts w:ascii="Times New Roman" w:hAnsi="Times New Roman" w:cs="Times New Roman"/>
          <w:b/>
        </w:rPr>
        <w:t xml:space="preserve">2270.487m </w:t>
      </w:r>
      <w:r w:rsidR="006549D6" w:rsidRPr="00831007">
        <w:rPr>
          <w:rFonts w:ascii="Times New Roman" w:hAnsi="Times New Roman" w:cs="Times New Roman"/>
          <w:b/>
        </w:rPr>
        <w:t xml:space="preserve">- </w:t>
      </w:r>
      <w:r w:rsidRPr="00831007">
        <w:rPr>
          <w:rFonts w:ascii="Times New Roman" w:hAnsi="Times New Roman" w:cs="Times New Roman"/>
          <w:b/>
        </w:rPr>
        <w:t>2268.587m</w:t>
      </w:r>
    </w:p>
    <w:p w14:paraId="2598FA81"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 xml:space="preserve">= </w:t>
      </w:r>
      <w:r w:rsidR="00FE2DB1" w:rsidRPr="00831007">
        <w:rPr>
          <w:rFonts w:ascii="Times New Roman" w:hAnsi="Times New Roman" w:cs="Times New Roman"/>
          <w:b/>
        </w:rPr>
        <w:t>1.9m</w:t>
      </w:r>
    </w:p>
    <w:p w14:paraId="78CEEDD1"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H = He+z</w:t>
      </w:r>
      <w:r w:rsidR="002D69BB" w:rsidRPr="00831007">
        <w:rPr>
          <w:rFonts w:ascii="Times New Roman" w:hAnsi="Times New Roman" w:cs="Times New Roman"/>
          <w:b/>
        </w:rPr>
        <w:t xml:space="preserve"> =</w:t>
      </w:r>
      <w:r w:rsidR="00B92A4C" w:rsidRPr="00831007">
        <w:rPr>
          <w:rFonts w:ascii="Times New Roman" w:hAnsi="Times New Roman" w:cs="Times New Roman"/>
          <w:b/>
        </w:rPr>
        <w:t>2m+2m=</w:t>
      </w:r>
      <w:r w:rsidR="00177BC4" w:rsidRPr="00831007">
        <w:rPr>
          <w:rFonts w:ascii="Times New Roman" w:hAnsi="Times New Roman" w:cs="Times New Roman"/>
        </w:rPr>
        <w:t>3.9m</w:t>
      </w:r>
    </w:p>
    <w:p w14:paraId="35866BA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Z=total energy head the static case (m)</w:t>
      </w:r>
    </w:p>
    <w:p w14:paraId="00DCC1E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Discharge intensity over the weir crest qc = Q/L=</w:t>
      </w:r>
      <w:r w:rsidR="008F06D3" w:rsidRPr="00831007">
        <w:rPr>
          <w:rFonts w:ascii="Times New Roman" w:hAnsi="Times New Roman" w:cs="Times New Roman"/>
        </w:rPr>
        <w:t>48/1</w:t>
      </w:r>
      <w:r w:rsidR="005F7332" w:rsidRPr="00831007">
        <w:rPr>
          <w:rFonts w:ascii="Times New Roman" w:hAnsi="Times New Roman" w:cs="Times New Roman"/>
        </w:rPr>
        <w:t>0</w:t>
      </w:r>
      <w:r w:rsidR="008F06D3" w:rsidRPr="00831007">
        <w:rPr>
          <w:rFonts w:ascii="Times New Roman" w:hAnsi="Times New Roman" w:cs="Times New Roman"/>
        </w:rPr>
        <w:t>=4.8</w:t>
      </w:r>
      <w:r w:rsidRPr="00831007">
        <w:rPr>
          <w:rFonts w:ascii="Times New Roman" w:hAnsi="Times New Roman" w:cs="Times New Roman"/>
        </w:rPr>
        <w:t>m</w:t>
      </w:r>
      <w:r w:rsidRPr="00831007">
        <w:rPr>
          <w:rFonts w:ascii="Times New Roman" w:hAnsi="Times New Roman" w:cs="Times New Roman"/>
          <w:vertAlign w:val="superscript"/>
        </w:rPr>
        <w:t>3</w:t>
      </w:r>
      <w:r w:rsidRPr="00831007">
        <w:rPr>
          <w:rFonts w:ascii="Times New Roman" w:hAnsi="Times New Roman" w:cs="Times New Roman"/>
        </w:rPr>
        <w:t>/sec/m</w:t>
      </w:r>
    </w:p>
    <w:p w14:paraId="3007ABC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Eo = E1 = d1+hv1    Where hv1=V</w:t>
      </w:r>
      <w:r w:rsidRPr="00831007">
        <w:rPr>
          <w:rFonts w:ascii="Times New Roman" w:hAnsi="Times New Roman" w:cs="Times New Roman"/>
          <w:vertAlign w:val="subscript"/>
        </w:rPr>
        <w:t>1</w:t>
      </w:r>
      <w:r w:rsidRPr="00831007">
        <w:rPr>
          <w:rFonts w:ascii="Times New Roman" w:hAnsi="Times New Roman" w:cs="Times New Roman"/>
          <w:vertAlign w:val="superscript"/>
        </w:rPr>
        <w:t>2</w:t>
      </w:r>
      <w:r w:rsidRPr="00831007">
        <w:rPr>
          <w:rFonts w:ascii="Times New Roman" w:hAnsi="Times New Roman" w:cs="Times New Roman"/>
        </w:rPr>
        <w:t>/2g</w:t>
      </w:r>
    </w:p>
    <w:p w14:paraId="3155207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d1+V1</w:t>
      </w:r>
      <w:r w:rsidRPr="00831007">
        <w:rPr>
          <w:rFonts w:ascii="Times New Roman" w:hAnsi="Times New Roman" w:cs="Times New Roman"/>
          <w:vertAlign w:val="superscript"/>
        </w:rPr>
        <w:t>2</w:t>
      </w:r>
      <w:r w:rsidRPr="00831007">
        <w:rPr>
          <w:rFonts w:ascii="Times New Roman" w:hAnsi="Times New Roman" w:cs="Times New Roman"/>
        </w:rPr>
        <w:t>/2g but V1= qc /d1</w:t>
      </w:r>
    </w:p>
    <w:p w14:paraId="29CA9B2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By the principle conservation of energy,</w:t>
      </w:r>
    </w:p>
    <w:p w14:paraId="5CAE1DC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w:t>
      </w:r>
      <w:r w:rsidRPr="00831007">
        <w:rPr>
          <w:rFonts w:ascii="Times New Roman" w:hAnsi="Times New Roman" w:cs="Times New Roman"/>
          <w:vertAlign w:val="subscript"/>
        </w:rPr>
        <w:t>0</w:t>
      </w:r>
      <w:r w:rsidRPr="00831007">
        <w:rPr>
          <w:rFonts w:ascii="Times New Roman" w:hAnsi="Times New Roman" w:cs="Times New Roman"/>
        </w:rPr>
        <w:t>=weir crest level He-Assumed EL1</w:t>
      </w:r>
    </w:p>
    <w:p w14:paraId="1EB9939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Eo =</w:t>
      </w:r>
      <w:r w:rsidR="008F06D3" w:rsidRPr="00831007">
        <w:rPr>
          <w:rFonts w:ascii="Times New Roman" w:hAnsi="Times New Roman" w:cs="Times New Roman"/>
        </w:rPr>
        <w:t xml:space="preserve">2270.487m </w:t>
      </w:r>
      <w:r w:rsidRPr="00831007">
        <w:rPr>
          <w:rFonts w:ascii="Times New Roman" w:hAnsi="Times New Roman" w:cs="Times New Roman"/>
        </w:rPr>
        <w:t>+</w:t>
      </w:r>
      <w:r w:rsidR="008F06D3" w:rsidRPr="00831007">
        <w:rPr>
          <w:rFonts w:ascii="Times New Roman" w:hAnsi="Times New Roman" w:cs="Times New Roman"/>
        </w:rPr>
        <w:t>2.</w:t>
      </w:r>
      <w:r w:rsidRPr="00831007">
        <w:rPr>
          <w:rFonts w:ascii="Times New Roman" w:hAnsi="Times New Roman" w:cs="Times New Roman"/>
        </w:rPr>
        <w:t>m-</w:t>
      </w:r>
      <w:r w:rsidR="008F06D3" w:rsidRPr="00831007">
        <w:rPr>
          <w:rFonts w:ascii="Times New Roman" w:hAnsi="Times New Roman" w:cs="Times New Roman"/>
        </w:rPr>
        <w:t xml:space="preserve"> 2268.587m</w:t>
      </w:r>
    </w:p>
    <w:p w14:paraId="505F77F8" w14:textId="77777777" w:rsidR="006549D6" w:rsidRPr="00831007" w:rsidRDefault="00BB220E" w:rsidP="00073F31">
      <w:pPr>
        <w:rPr>
          <w:rFonts w:ascii="Times New Roman" w:hAnsi="Times New Roman" w:cs="Times New Roman"/>
        </w:rPr>
      </w:pPr>
      <w:r w:rsidRPr="00831007">
        <w:rPr>
          <w:rFonts w:ascii="Times New Roman" w:hAnsi="Times New Roman" w:cs="Times New Roman"/>
        </w:rPr>
        <w:t xml:space="preserve">= </w:t>
      </w:r>
      <w:r w:rsidR="008F06D3" w:rsidRPr="00831007">
        <w:rPr>
          <w:rFonts w:ascii="Times New Roman" w:hAnsi="Times New Roman" w:cs="Times New Roman"/>
        </w:rPr>
        <w:t>3.9</w:t>
      </w:r>
      <w:r w:rsidR="006549D6" w:rsidRPr="00831007">
        <w:rPr>
          <w:rFonts w:ascii="Times New Roman" w:hAnsi="Times New Roman" w:cs="Times New Roman"/>
        </w:rPr>
        <w:t>m</w:t>
      </w:r>
    </w:p>
    <w:p w14:paraId="798A51D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For, qc =</w:t>
      </w:r>
      <w:r w:rsidR="00D41210" w:rsidRPr="00831007">
        <w:rPr>
          <w:rFonts w:ascii="Times New Roman" w:hAnsi="Times New Roman" w:cs="Times New Roman"/>
        </w:rPr>
        <w:t>4.8m</w:t>
      </w:r>
      <w:r w:rsidR="00D41210" w:rsidRPr="00831007">
        <w:rPr>
          <w:rFonts w:ascii="Times New Roman" w:hAnsi="Times New Roman" w:cs="Times New Roman"/>
          <w:vertAlign w:val="superscript"/>
        </w:rPr>
        <w:t>3</w:t>
      </w:r>
      <w:r w:rsidR="00D41210" w:rsidRPr="00831007">
        <w:rPr>
          <w:rFonts w:ascii="Times New Roman" w:hAnsi="Times New Roman" w:cs="Times New Roman"/>
        </w:rPr>
        <w:t>/sec/m</w:t>
      </w:r>
      <w:r w:rsidRPr="00831007">
        <w:rPr>
          <w:rFonts w:ascii="Times New Roman" w:hAnsi="Times New Roman" w:cs="Times New Roman"/>
        </w:rPr>
        <w:t xml:space="preserve"> and </w:t>
      </w:r>
      <w:r w:rsidR="00BB220E" w:rsidRPr="00831007">
        <w:rPr>
          <w:rFonts w:ascii="Times New Roman" w:hAnsi="Times New Roman" w:cs="Times New Roman"/>
        </w:rPr>
        <w:t>Eo=</w:t>
      </w:r>
      <w:r w:rsidR="008F06D3" w:rsidRPr="00831007">
        <w:rPr>
          <w:rFonts w:ascii="Times New Roman" w:hAnsi="Times New Roman" w:cs="Times New Roman"/>
        </w:rPr>
        <w:t xml:space="preserve"> 3.9</w:t>
      </w:r>
      <w:r w:rsidRPr="00831007">
        <w:rPr>
          <w:rFonts w:ascii="Times New Roman" w:hAnsi="Times New Roman" w:cs="Times New Roman"/>
        </w:rPr>
        <w:t>, by energy conservation</w:t>
      </w:r>
    </w:p>
    <w:p w14:paraId="4A7187E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d1+V1</w:t>
      </w:r>
      <w:r w:rsidRPr="00831007">
        <w:rPr>
          <w:rFonts w:ascii="Times New Roman" w:hAnsi="Times New Roman" w:cs="Times New Roman"/>
          <w:vertAlign w:val="superscript"/>
        </w:rPr>
        <w:t>2</w:t>
      </w:r>
      <w:r w:rsidR="008F06D3" w:rsidRPr="00831007">
        <w:rPr>
          <w:rFonts w:ascii="Times New Roman" w:hAnsi="Times New Roman" w:cs="Times New Roman"/>
        </w:rPr>
        <w:t>/2g = 3.9</w:t>
      </w:r>
    </w:p>
    <w:p w14:paraId="0077A62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d1+ (qc/d1)</w:t>
      </w:r>
      <w:r w:rsidRPr="00831007">
        <w:rPr>
          <w:rFonts w:ascii="Times New Roman" w:hAnsi="Times New Roman" w:cs="Times New Roman"/>
          <w:vertAlign w:val="superscript"/>
        </w:rPr>
        <w:t>2</w:t>
      </w:r>
      <w:r w:rsidR="008F06D3" w:rsidRPr="00831007">
        <w:rPr>
          <w:rFonts w:ascii="Times New Roman" w:hAnsi="Times New Roman" w:cs="Times New Roman"/>
        </w:rPr>
        <w:t xml:space="preserve"> 1/2g = 3.9</w:t>
      </w:r>
    </w:p>
    <w:p w14:paraId="092CE11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Symbol" w:char="00DE"/>
      </w:r>
      <w:r w:rsidRPr="00831007">
        <w:rPr>
          <w:rFonts w:ascii="Times New Roman" w:hAnsi="Times New Roman" w:cs="Times New Roman"/>
        </w:rPr>
        <w:t xml:space="preserve"> d1</w:t>
      </w:r>
      <w:r w:rsidR="008F06D3" w:rsidRPr="00831007">
        <w:rPr>
          <w:rFonts w:ascii="Times New Roman" w:hAnsi="Times New Roman" w:cs="Times New Roman"/>
        </w:rPr>
        <w:t>+ [(3.9</w:t>
      </w:r>
      <w:r w:rsidRPr="00831007">
        <w:rPr>
          <w:rFonts w:ascii="Times New Roman" w:hAnsi="Times New Roman" w:cs="Times New Roman"/>
        </w:rPr>
        <w:t>)/ (d1)]</w:t>
      </w:r>
      <w:r w:rsidRPr="00831007">
        <w:rPr>
          <w:rFonts w:ascii="Times New Roman" w:hAnsi="Times New Roman" w:cs="Times New Roman"/>
          <w:vertAlign w:val="superscript"/>
        </w:rPr>
        <w:t>2</w:t>
      </w:r>
      <w:r w:rsidR="008F06D3" w:rsidRPr="00831007">
        <w:rPr>
          <w:rFonts w:ascii="Times New Roman" w:hAnsi="Times New Roman" w:cs="Times New Roman"/>
        </w:rPr>
        <w:t xml:space="preserve">  1/2x9.81 = 3.9</w:t>
      </w:r>
    </w:p>
    <w:p w14:paraId="19C4AD9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d1</w:t>
      </w:r>
      <w:r w:rsidR="009712B9" w:rsidRPr="00831007">
        <w:rPr>
          <w:rFonts w:ascii="Times New Roman" w:hAnsi="Times New Roman" w:cs="Times New Roman"/>
        </w:rPr>
        <w:t xml:space="preserve"> = 3.9-1.174</w:t>
      </w:r>
      <w:r w:rsidRPr="00831007">
        <w:rPr>
          <w:rFonts w:ascii="Times New Roman" w:hAnsi="Times New Roman" w:cs="Times New Roman"/>
        </w:rPr>
        <w:t>/d1</w:t>
      </w:r>
      <w:r w:rsidRPr="00831007">
        <w:rPr>
          <w:rFonts w:ascii="Times New Roman" w:hAnsi="Times New Roman" w:cs="Times New Roman"/>
          <w:vertAlign w:val="superscript"/>
        </w:rPr>
        <w:t>2</w:t>
      </w:r>
    </w:p>
    <w:p w14:paraId="2944449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By trial and error methods</w:t>
      </w:r>
    </w:p>
    <w:p w14:paraId="3B086F65" w14:textId="77777777" w:rsidR="006549D6" w:rsidRPr="00831007" w:rsidRDefault="002F7704" w:rsidP="00073F31">
      <w:pPr>
        <w:rPr>
          <w:rFonts w:ascii="Times New Roman" w:hAnsi="Times New Roman" w:cs="Times New Roman"/>
        </w:rPr>
      </w:pPr>
      <w:r w:rsidRPr="00831007">
        <w:rPr>
          <w:rFonts w:ascii="Times New Roman" w:hAnsi="Times New Roman" w:cs="Times New Roman"/>
        </w:rPr>
        <w:t>d1 = 3.9-1.174/d1</w:t>
      </w:r>
      <w:r w:rsidRPr="00831007">
        <w:rPr>
          <w:rFonts w:ascii="Times New Roman" w:hAnsi="Times New Roman" w:cs="Times New Roman"/>
          <w:vertAlign w:val="superscript"/>
        </w:rPr>
        <w:t>2</w:t>
      </w:r>
    </w:p>
    <w:p w14:paraId="4DA654A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Applying Bernoulli’s equation</w:t>
      </w:r>
    </w:p>
    <w:p w14:paraId="010ACD3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w:t>
      </w:r>
      <w:r w:rsidRPr="00831007">
        <w:rPr>
          <w:rFonts w:ascii="Times New Roman" w:hAnsi="Times New Roman" w:cs="Times New Roman"/>
          <w:vertAlign w:val="subscript"/>
        </w:rPr>
        <w:t>c</w:t>
      </w:r>
      <w:r w:rsidRPr="00831007">
        <w:rPr>
          <w:rFonts w:ascii="Times New Roman" w:hAnsi="Times New Roman" w:cs="Times New Roman"/>
        </w:rPr>
        <w:t>+ V</w:t>
      </w:r>
      <w:r w:rsidRPr="00831007">
        <w:rPr>
          <w:rFonts w:ascii="Times New Roman" w:hAnsi="Times New Roman" w:cs="Times New Roman"/>
          <w:vertAlign w:val="subscript"/>
        </w:rPr>
        <w:t>c</w:t>
      </w:r>
      <w:r w:rsidRPr="00831007">
        <w:rPr>
          <w:rFonts w:ascii="Times New Roman" w:hAnsi="Times New Roman" w:cs="Times New Roman"/>
          <w:vertAlign w:val="superscript"/>
        </w:rPr>
        <w:t>2</w:t>
      </w:r>
      <w:r w:rsidRPr="00831007">
        <w:rPr>
          <w:rFonts w:ascii="Times New Roman" w:hAnsi="Times New Roman" w:cs="Times New Roman"/>
        </w:rPr>
        <w:t>/2g +H = d</w:t>
      </w:r>
      <w:r w:rsidRPr="00831007">
        <w:rPr>
          <w:rFonts w:ascii="Times New Roman" w:hAnsi="Times New Roman" w:cs="Times New Roman"/>
          <w:vertAlign w:val="subscript"/>
        </w:rPr>
        <w:t>1</w:t>
      </w:r>
      <w:r w:rsidRPr="00831007">
        <w:rPr>
          <w:rFonts w:ascii="Times New Roman" w:hAnsi="Times New Roman" w:cs="Times New Roman"/>
        </w:rPr>
        <w:t xml:space="preserve"> + V</w:t>
      </w:r>
      <w:r w:rsidRPr="00831007">
        <w:rPr>
          <w:rFonts w:ascii="Times New Roman" w:hAnsi="Times New Roman" w:cs="Times New Roman"/>
          <w:vertAlign w:val="subscript"/>
        </w:rPr>
        <w:t>1</w:t>
      </w:r>
      <w:r w:rsidRPr="00831007">
        <w:rPr>
          <w:rFonts w:ascii="Times New Roman" w:hAnsi="Times New Roman" w:cs="Times New Roman"/>
          <w:vertAlign w:val="superscript"/>
        </w:rPr>
        <w:t>2</w:t>
      </w:r>
      <w:r w:rsidRPr="00831007">
        <w:rPr>
          <w:rFonts w:ascii="Times New Roman" w:hAnsi="Times New Roman" w:cs="Times New Roman"/>
        </w:rPr>
        <w:t>/2g</w:t>
      </w:r>
    </w:p>
    <w:p w14:paraId="166E4C3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For, Discharge intensity ov</w:t>
      </w:r>
      <w:r w:rsidR="002F7704" w:rsidRPr="00831007">
        <w:rPr>
          <w:rFonts w:ascii="Times New Roman" w:hAnsi="Times New Roman" w:cs="Times New Roman"/>
        </w:rPr>
        <w:t>er the weir crest qc = Q/L=48/10=4</w:t>
      </w:r>
      <w:r w:rsidR="00F62C69" w:rsidRPr="00831007">
        <w:rPr>
          <w:rFonts w:ascii="Times New Roman" w:hAnsi="Times New Roman" w:cs="Times New Roman"/>
        </w:rPr>
        <w:t>.8</w:t>
      </w:r>
      <w:r w:rsidRPr="00831007">
        <w:rPr>
          <w:rFonts w:ascii="Times New Roman" w:hAnsi="Times New Roman" w:cs="Times New Roman"/>
        </w:rPr>
        <w:t>m</w:t>
      </w:r>
      <w:r w:rsidRPr="00831007">
        <w:rPr>
          <w:rFonts w:ascii="Times New Roman" w:hAnsi="Times New Roman" w:cs="Times New Roman"/>
          <w:vertAlign w:val="superscript"/>
        </w:rPr>
        <w:t>3</w:t>
      </w:r>
      <w:r w:rsidRPr="00831007">
        <w:rPr>
          <w:rFonts w:ascii="Times New Roman" w:hAnsi="Times New Roman" w:cs="Times New Roman"/>
        </w:rPr>
        <w:t>/sec/m</w:t>
      </w:r>
    </w:p>
    <w:p w14:paraId="206F4A3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But d</w:t>
      </w:r>
      <w:r w:rsidRPr="00831007">
        <w:rPr>
          <w:rFonts w:ascii="Times New Roman" w:hAnsi="Times New Roman" w:cs="Times New Roman"/>
          <w:vertAlign w:val="subscript"/>
        </w:rPr>
        <w:t>c</w:t>
      </w:r>
      <w:r w:rsidRPr="00831007">
        <w:rPr>
          <w:rFonts w:ascii="Times New Roman" w:hAnsi="Times New Roman" w:cs="Times New Roman"/>
        </w:rPr>
        <w:t xml:space="preserve"> = (q</w:t>
      </w:r>
      <w:r w:rsidRPr="00831007">
        <w:rPr>
          <w:rFonts w:ascii="Times New Roman" w:hAnsi="Times New Roman" w:cs="Times New Roman"/>
          <w:vertAlign w:val="subscript"/>
        </w:rPr>
        <w:t>c</w:t>
      </w:r>
      <w:r w:rsidRPr="00831007">
        <w:rPr>
          <w:rFonts w:ascii="Times New Roman" w:hAnsi="Times New Roman" w:cs="Times New Roman"/>
          <w:vertAlign w:val="superscript"/>
        </w:rPr>
        <w:t>2</w:t>
      </w:r>
      <w:r w:rsidRPr="00831007">
        <w:rPr>
          <w:rFonts w:ascii="Times New Roman" w:hAnsi="Times New Roman" w:cs="Times New Roman"/>
        </w:rPr>
        <w:t>/g)</w:t>
      </w:r>
      <w:r w:rsidRPr="00831007">
        <w:rPr>
          <w:rFonts w:ascii="Times New Roman" w:hAnsi="Times New Roman" w:cs="Times New Roman"/>
          <w:vertAlign w:val="superscript"/>
        </w:rPr>
        <w:t xml:space="preserve"> 1/3</w:t>
      </w:r>
    </w:p>
    <w:p w14:paraId="687E78E7" w14:textId="77777777" w:rsidR="006549D6" w:rsidRPr="00831007" w:rsidRDefault="002F7704" w:rsidP="00073F31">
      <w:pPr>
        <w:rPr>
          <w:rFonts w:ascii="Times New Roman" w:hAnsi="Times New Roman" w:cs="Times New Roman"/>
        </w:rPr>
      </w:pPr>
      <w:r w:rsidRPr="00831007">
        <w:rPr>
          <w:rFonts w:ascii="Times New Roman" w:hAnsi="Times New Roman" w:cs="Times New Roman"/>
        </w:rPr>
        <w:lastRenderedPageBreak/>
        <w:t>= (4</w:t>
      </w:r>
      <w:r w:rsidR="00F62C69" w:rsidRPr="00831007">
        <w:rPr>
          <w:rFonts w:ascii="Times New Roman" w:hAnsi="Times New Roman" w:cs="Times New Roman"/>
        </w:rPr>
        <w:t>.8</w:t>
      </w:r>
      <w:r w:rsidR="006549D6" w:rsidRPr="00831007">
        <w:rPr>
          <w:rFonts w:ascii="Times New Roman" w:hAnsi="Times New Roman" w:cs="Times New Roman"/>
          <w:vertAlign w:val="superscript"/>
        </w:rPr>
        <w:t>2</w:t>
      </w:r>
      <w:r w:rsidR="006549D6" w:rsidRPr="00831007">
        <w:rPr>
          <w:rFonts w:ascii="Times New Roman" w:hAnsi="Times New Roman" w:cs="Times New Roman"/>
        </w:rPr>
        <w:t>/9.81)</w:t>
      </w:r>
      <w:r w:rsidR="006549D6" w:rsidRPr="00831007">
        <w:rPr>
          <w:rFonts w:ascii="Times New Roman" w:hAnsi="Times New Roman" w:cs="Times New Roman"/>
          <w:vertAlign w:val="superscript"/>
        </w:rPr>
        <w:t>1/3</w:t>
      </w:r>
      <w:r w:rsidR="006549D6" w:rsidRPr="00831007">
        <w:rPr>
          <w:rFonts w:ascii="Times New Roman" w:hAnsi="Times New Roman" w:cs="Times New Roman"/>
        </w:rPr>
        <w:t xml:space="preserve"> = </w:t>
      </w:r>
      <w:r w:rsidRPr="00831007">
        <w:rPr>
          <w:rFonts w:ascii="Times New Roman" w:hAnsi="Times New Roman" w:cs="Times New Roman"/>
          <w:b/>
        </w:rPr>
        <w:t>1.33</w:t>
      </w:r>
      <w:r w:rsidR="006549D6" w:rsidRPr="00831007">
        <w:rPr>
          <w:rFonts w:ascii="Times New Roman" w:hAnsi="Times New Roman" w:cs="Times New Roman"/>
          <w:b/>
        </w:rPr>
        <w:t>m</w:t>
      </w:r>
    </w:p>
    <w:p w14:paraId="56F12D77" w14:textId="77777777" w:rsidR="006549D6" w:rsidRPr="00831007" w:rsidRDefault="006549D6" w:rsidP="00073F31">
      <w:pPr>
        <w:rPr>
          <w:rFonts w:ascii="Times New Roman" w:hAnsi="Times New Roman" w:cs="Times New Roman"/>
          <w:vertAlign w:val="subscript"/>
        </w:rPr>
      </w:pPr>
      <w:r w:rsidRPr="00831007">
        <w:rPr>
          <w:rFonts w:ascii="Times New Roman" w:hAnsi="Times New Roman" w:cs="Times New Roman"/>
        </w:rPr>
        <w:t>And V</w:t>
      </w:r>
      <w:r w:rsidRPr="00831007">
        <w:rPr>
          <w:rFonts w:ascii="Times New Roman" w:hAnsi="Times New Roman" w:cs="Times New Roman"/>
          <w:vertAlign w:val="subscript"/>
        </w:rPr>
        <w:t>c</w:t>
      </w:r>
      <w:r w:rsidRPr="00831007">
        <w:rPr>
          <w:rFonts w:ascii="Times New Roman" w:hAnsi="Times New Roman" w:cs="Times New Roman"/>
        </w:rPr>
        <w:t xml:space="preserve"> = √d</w:t>
      </w:r>
      <w:r w:rsidRPr="00831007">
        <w:rPr>
          <w:rFonts w:ascii="Times New Roman" w:hAnsi="Times New Roman" w:cs="Times New Roman"/>
          <w:vertAlign w:val="subscript"/>
        </w:rPr>
        <w:t>c</w:t>
      </w:r>
      <w:r w:rsidRPr="00831007">
        <w:rPr>
          <w:rFonts w:ascii="Times New Roman" w:hAnsi="Times New Roman" w:cs="Times New Roman"/>
        </w:rPr>
        <w:t>g or V</w:t>
      </w:r>
      <w:r w:rsidRPr="00831007">
        <w:rPr>
          <w:rFonts w:ascii="Times New Roman" w:hAnsi="Times New Roman" w:cs="Times New Roman"/>
          <w:vertAlign w:val="subscript"/>
        </w:rPr>
        <w:t>c</w:t>
      </w:r>
      <w:r w:rsidRPr="00831007">
        <w:rPr>
          <w:rFonts w:ascii="Times New Roman" w:hAnsi="Times New Roman" w:cs="Times New Roman"/>
        </w:rPr>
        <w:t xml:space="preserve"> = qc/d</w:t>
      </w:r>
      <w:r w:rsidRPr="00831007">
        <w:rPr>
          <w:rFonts w:ascii="Times New Roman" w:hAnsi="Times New Roman" w:cs="Times New Roman"/>
          <w:vertAlign w:val="subscript"/>
        </w:rPr>
        <w:t>c</w:t>
      </w:r>
    </w:p>
    <w:p w14:paraId="7D6A13D4" w14:textId="77777777" w:rsidR="006549D6" w:rsidRPr="00831007" w:rsidRDefault="006549D6" w:rsidP="00073F31">
      <w:pPr>
        <w:rPr>
          <w:rFonts w:ascii="Times New Roman" w:hAnsi="Times New Roman" w:cs="Times New Roman"/>
        </w:rPr>
      </w:pPr>
      <w:r w:rsidRPr="00831007">
        <w:rPr>
          <w:rFonts w:ascii="Cambria Math" w:hAnsi="Cambria Math" w:cs="Cambria Math"/>
        </w:rPr>
        <w:t>⇒</w:t>
      </w:r>
      <w:r w:rsidRPr="00831007">
        <w:rPr>
          <w:rFonts w:ascii="Times New Roman" w:hAnsi="Times New Roman" w:cs="Times New Roman"/>
        </w:rPr>
        <w:t>V</w:t>
      </w:r>
      <w:r w:rsidRPr="00831007">
        <w:rPr>
          <w:rFonts w:ascii="Times New Roman" w:hAnsi="Times New Roman" w:cs="Times New Roman"/>
          <w:vertAlign w:val="subscript"/>
        </w:rPr>
        <w:t>c</w:t>
      </w:r>
      <w:r w:rsidR="006A7506" w:rsidRPr="00831007">
        <w:rPr>
          <w:rFonts w:ascii="Times New Roman" w:hAnsi="Times New Roman" w:cs="Times New Roman"/>
        </w:rPr>
        <w:t xml:space="preserve"> = √1.67x 9.81 = 3.6</w:t>
      </w:r>
      <w:r w:rsidRPr="00831007">
        <w:rPr>
          <w:rFonts w:ascii="Times New Roman" w:hAnsi="Times New Roman" w:cs="Times New Roman"/>
        </w:rPr>
        <w:t>m/sec</w:t>
      </w:r>
    </w:p>
    <w:p w14:paraId="6987B7E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V</w:t>
      </w:r>
      <w:r w:rsidRPr="00831007">
        <w:rPr>
          <w:rFonts w:ascii="Times New Roman" w:hAnsi="Times New Roman" w:cs="Times New Roman"/>
          <w:vertAlign w:val="subscript"/>
        </w:rPr>
        <w:t>1</w:t>
      </w:r>
      <w:r w:rsidRPr="00831007">
        <w:rPr>
          <w:rFonts w:ascii="Times New Roman" w:hAnsi="Times New Roman" w:cs="Times New Roman"/>
        </w:rPr>
        <w:t xml:space="preserve"> = q/d</w:t>
      </w:r>
      <w:r w:rsidRPr="00831007">
        <w:rPr>
          <w:rFonts w:ascii="Times New Roman" w:hAnsi="Times New Roman" w:cs="Times New Roman"/>
          <w:vertAlign w:val="subscript"/>
        </w:rPr>
        <w:t>1</w:t>
      </w:r>
    </w:p>
    <w:p w14:paraId="16A71DEB" w14:textId="77777777" w:rsidR="006549D6" w:rsidRPr="00717D62" w:rsidRDefault="006549D6" w:rsidP="00073F31">
      <w:pPr>
        <w:rPr>
          <w:rFonts w:ascii="Times New Roman" w:hAnsi="Times New Roman" w:cs="Times New Roman"/>
          <w:lang w:val="pt-BR"/>
        </w:rPr>
      </w:pPr>
      <w:r w:rsidRPr="00717D62">
        <w:rPr>
          <w:rFonts w:ascii="Cambria Math" w:hAnsi="Cambria Math" w:cs="Cambria Math"/>
          <w:b/>
          <w:lang w:val="pt-BR"/>
        </w:rPr>
        <w:t>∴</w:t>
      </w:r>
      <w:r w:rsidRPr="00717D62">
        <w:rPr>
          <w:rFonts w:ascii="Times New Roman" w:hAnsi="Times New Roman" w:cs="Times New Roman"/>
          <w:lang w:val="pt-BR"/>
        </w:rPr>
        <w:t xml:space="preserve"> dc + V</w:t>
      </w:r>
      <w:r w:rsidRPr="00717D62">
        <w:rPr>
          <w:rFonts w:ascii="Times New Roman" w:hAnsi="Times New Roman" w:cs="Times New Roman"/>
          <w:vertAlign w:val="subscript"/>
          <w:lang w:val="pt-BR"/>
        </w:rPr>
        <w:t>c</w:t>
      </w:r>
      <w:r w:rsidRPr="00717D62">
        <w:rPr>
          <w:rFonts w:ascii="Times New Roman" w:hAnsi="Times New Roman" w:cs="Times New Roman"/>
          <w:vertAlign w:val="superscript"/>
          <w:lang w:val="pt-BR"/>
        </w:rPr>
        <w:t>2</w:t>
      </w:r>
      <w:r w:rsidRPr="00717D62">
        <w:rPr>
          <w:rFonts w:ascii="Times New Roman" w:hAnsi="Times New Roman" w:cs="Times New Roman"/>
          <w:lang w:val="pt-BR"/>
        </w:rPr>
        <w:t>/2g + H = d</w:t>
      </w:r>
      <w:r w:rsidRPr="00717D62">
        <w:rPr>
          <w:rFonts w:ascii="Times New Roman" w:hAnsi="Times New Roman" w:cs="Times New Roman"/>
          <w:vertAlign w:val="subscript"/>
          <w:lang w:val="pt-BR"/>
        </w:rPr>
        <w:t>1</w:t>
      </w:r>
      <w:r w:rsidRPr="00717D62">
        <w:rPr>
          <w:rFonts w:ascii="Times New Roman" w:hAnsi="Times New Roman" w:cs="Times New Roman"/>
          <w:lang w:val="pt-BR"/>
        </w:rPr>
        <w:t xml:space="preserve"> + V</w:t>
      </w:r>
      <w:r w:rsidRPr="00717D62">
        <w:rPr>
          <w:rFonts w:ascii="Times New Roman" w:hAnsi="Times New Roman" w:cs="Times New Roman"/>
          <w:vertAlign w:val="subscript"/>
          <w:lang w:val="pt-BR"/>
        </w:rPr>
        <w:t>1</w:t>
      </w:r>
      <w:r w:rsidRPr="00717D62">
        <w:rPr>
          <w:rFonts w:ascii="Times New Roman" w:hAnsi="Times New Roman" w:cs="Times New Roman"/>
          <w:vertAlign w:val="superscript"/>
          <w:lang w:val="pt-BR"/>
        </w:rPr>
        <w:t>2</w:t>
      </w:r>
      <w:r w:rsidRPr="00717D62">
        <w:rPr>
          <w:rFonts w:ascii="Times New Roman" w:hAnsi="Times New Roman" w:cs="Times New Roman"/>
          <w:lang w:val="pt-BR"/>
        </w:rPr>
        <w:t>/2g = d</w:t>
      </w:r>
      <w:r w:rsidRPr="00717D62">
        <w:rPr>
          <w:rFonts w:ascii="Times New Roman" w:hAnsi="Times New Roman" w:cs="Times New Roman"/>
          <w:vertAlign w:val="subscript"/>
          <w:lang w:val="pt-BR"/>
        </w:rPr>
        <w:t>1</w:t>
      </w:r>
      <w:r w:rsidRPr="00717D62">
        <w:rPr>
          <w:rFonts w:ascii="Times New Roman" w:hAnsi="Times New Roman" w:cs="Times New Roman"/>
          <w:lang w:val="pt-BR"/>
        </w:rPr>
        <w:t>+ (qc/d</w:t>
      </w:r>
      <w:r w:rsidRPr="00717D62">
        <w:rPr>
          <w:rFonts w:ascii="Times New Roman" w:hAnsi="Times New Roman" w:cs="Times New Roman"/>
          <w:vertAlign w:val="subscript"/>
          <w:lang w:val="pt-BR"/>
        </w:rPr>
        <w:t>1</w:t>
      </w:r>
      <w:r w:rsidRPr="00717D62">
        <w:rPr>
          <w:rFonts w:ascii="Times New Roman" w:hAnsi="Times New Roman" w:cs="Times New Roman"/>
          <w:lang w:val="pt-BR"/>
        </w:rPr>
        <w:t>)</w:t>
      </w:r>
      <w:r w:rsidRPr="00717D62">
        <w:rPr>
          <w:rFonts w:ascii="Times New Roman" w:hAnsi="Times New Roman" w:cs="Times New Roman"/>
          <w:vertAlign w:val="superscript"/>
          <w:lang w:val="pt-BR"/>
        </w:rPr>
        <w:t>2</w:t>
      </w:r>
      <w:r w:rsidRPr="00717D62">
        <w:rPr>
          <w:rFonts w:ascii="Times New Roman" w:hAnsi="Times New Roman" w:cs="Times New Roman"/>
          <w:lang w:val="pt-BR"/>
        </w:rPr>
        <w:t>/2g</w:t>
      </w:r>
    </w:p>
    <w:p w14:paraId="243383A9" w14:textId="77777777" w:rsidR="006549D6" w:rsidRPr="00831007" w:rsidRDefault="006A7506" w:rsidP="00073F31">
      <w:pPr>
        <w:rPr>
          <w:rFonts w:ascii="Times New Roman" w:hAnsi="Times New Roman" w:cs="Times New Roman"/>
        </w:rPr>
      </w:pPr>
      <w:r w:rsidRPr="00831007">
        <w:rPr>
          <w:rFonts w:ascii="Times New Roman" w:hAnsi="Times New Roman" w:cs="Times New Roman"/>
        </w:rPr>
        <w:t>d1 = 3.9-1.174/d1</w:t>
      </w:r>
      <w:r w:rsidRPr="00831007">
        <w:rPr>
          <w:rFonts w:ascii="Times New Roman" w:hAnsi="Times New Roman" w:cs="Times New Roman"/>
          <w:vertAlign w:val="superscript"/>
        </w:rPr>
        <w:t>2</w:t>
      </w:r>
    </w:p>
    <w:p w14:paraId="674EA237"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d) Length of percolation</w:t>
      </w:r>
    </w:p>
    <w:p w14:paraId="4EB1FE2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a) Lane method:</w:t>
      </w:r>
    </w:p>
    <w:p w14:paraId="1D7121A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According to Lane, the percolation distance (creep length) can be expressed as</w:t>
      </w:r>
    </w:p>
    <w:p w14:paraId="1823B4B8" w14:textId="77777777" w:rsidR="00967E4E" w:rsidRPr="00831007" w:rsidRDefault="006549D6" w:rsidP="00073F31">
      <w:pPr>
        <w:rPr>
          <w:rFonts w:ascii="Times New Roman" w:hAnsi="Times New Roman" w:cs="Times New Roman"/>
        </w:rPr>
      </w:pPr>
      <w:r w:rsidRPr="00831007">
        <w:rPr>
          <w:rFonts w:ascii="Times New Roman" w:hAnsi="Times New Roman" w:cs="Times New Roman"/>
        </w:rPr>
        <w:t>L&gt;C*H, for hydraulic structure to be safe against piping failure, the creep length L, should be equal to or &gt; the product of coefficient &amp; seepage head.</w:t>
      </w:r>
    </w:p>
    <w:p w14:paraId="2CD8B629" w14:textId="77777777" w:rsidR="00245EC5" w:rsidRPr="00831007" w:rsidRDefault="00967E4E" w:rsidP="00073F31">
      <w:pPr>
        <w:rPr>
          <w:rFonts w:ascii="Times New Roman" w:hAnsi="Times New Roman" w:cs="Times New Roman"/>
        </w:rPr>
      </w:pPr>
      <w:r w:rsidRPr="00831007">
        <w:rPr>
          <w:rFonts w:ascii="Times New Roman" w:hAnsi="Times New Roman" w:cs="Times New Roman"/>
        </w:rPr>
        <w:t>V</w:t>
      </w:r>
      <w:r w:rsidRPr="00831007">
        <w:rPr>
          <w:rFonts w:ascii="Times New Roman" w:hAnsi="Times New Roman" w:cs="Times New Roman"/>
          <w:vertAlign w:val="subscript"/>
        </w:rPr>
        <w:t>T</w:t>
      </w:r>
      <w:r w:rsidRPr="00831007">
        <w:rPr>
          <w:rFonts w:ascii="Times New Roman" w:hAnsi="Times New Roman" w:cs="Times New Roman"/>
        </w:rPr>
        <w:t>=2+1.5+1.5+1.3+2+2 =10.3</w:t>
      </w:r>
    </w:p>
    <w:p w14:paraId="10D10908" w14:textId="77777777" w:rsidR="00967E4E" w:rsidRPr="00831007" w:rsidRDefault="00967E4E" w:rsidP="00073F31">
      <w:pPr>
        <w:rPr>
          <w:rFonts w:ascii="Times New Roman" w:hAnsi="Times New Roman" w:cs="Times New Roman"/>
        </w:rPr>
      </w:pPr>
      <w:r w:rsidRPr="00831007">
        <w:rPr>
          <w:rFonts w:ascii="Times New Roman" w:hAnsi="Times New Roman" w:cs="Times New Roman"/>
        </w:rPr>
        <w:t>H</w:t>
      </w:r>
      <w:r w:rsidRPr="00831007">
        <w:rPr>
          <w:rFonts w:ascii="Times New Roman" w:hAnsi="Times New Roman" w:cs="Times New Roman"/>
          <w:vertAlign w:val="subscript"/>
        </w:rPr>
        <w:t>T</w:t>
      </w:r>
      <w:r w:rsidRPr="00831007">
        <w:rPr>
          <w:rFonts w:ascii="Times New Roman" w:hAnsi="Times New Roman" w:cs="Times New Roman"/>
        </w:rPr>
        <w:t>=3+2.5+11.2+2+2=20.7</w:t>
      </w:r>
    </w:p>
    <w:p w14:paraId="3E542BF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L</w:t>
      </w:r>
      <w:r w:rsidRPr="00831007">
        <w:rPr>
          <w:rFonts w:ascii="Times New Roman" w:hAnsi="Times New Roman" w:cs="Times New Roman"/>
          <w:vertAlign w:val="subscript"/>
        </w:rPr>
        <w:t>T</w:t>
      </w:r>
      <w:r w:rsidRPr="00831007">
        <w:rPr>
          <w:rFonts w:ascii="Times New Roman" w:hAnsi="Times New Roman" w:cs="Times New Roman"/>
        </w:rPr>
        <w:t>= creep length (m) = V</w:t>
      </w:r>
      <w:r w:rsidRPr="00831007">
        <w:rPr>
          <w:rFonts w:ascii="Times New Roman" w:hAnsi="Times New Roman" w:cs="Times New Roman"/>
          <w:vertAlign w:val="subscript"/>
        </w:rPr>
        <w:t>T</w:t>
      </w:r>
      <w:r w:rsidRPr="00831007">
        <w:rPr>
          <w:rFonts w:ascii="Times New Roman" w:hAnsi="Times New Roman" w:cs="Times New Roman"/>
        </w:rPr>
        <w:t>+H</w:t>
      </w:r>
      <w:r w:rsidRPr="00831007">
        <w:rPr>
          <w:rFonts w:ascii="Times New Roman" w:hAnsi="Times New Roman" w:cs="Times New Roman"/>
          <w:vertAlign w:val="subscript"/>
        </w:rPr>
        <w:t>T</w:t>
      </w:r>
      <w:r w:rsidRPr="00831007">
        <w:rPr>
          <w:rFonts w:ascii="Times New Roman" w:hAnsi="Times New Roman" w:cs="Times New Roman"/>
        </w:rPr>
        <w:t>/3 =10</w:t>
      </w:r>
      <w:r w:rsidR="00967E4E" w:rsidRPr="00831007">
        <w:rPr>
          <w:rFonts w:ascii="Times New Roman" w:hAnsi="Times New Roman" w:cs="Times New Roman"/>
        </w:rPr>
        <w:t>.3+20.7/3=17.2</w:t>
      </w:r>
      <w:r w:rsidRPr="00831007">
        <w:rPr>
          <w:rFonts w:ascii="Times New Roman" w:hAnsi="Times New Roman" w:cs="Times New Roman"/>
        </w:rPr>
        <w:t>m</w:t>
      </w:r>
    </w:p>
    <w:p w14:paraId="3E281F3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 percolation coefficient (Lane creep coefficient)</w:t>
      </w:r>
    </w:p>
    <w:p w14:paraId="244345F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C24162" w:rsidRPr="00831007">
        <w:rPr>
          <w:rFonts w:ascii="Times New Roman" w:hAnsi="Times New Roman" w:cs="Times New Roman"/>
        </w:rPr>
        <w:t>2.5</w:t>
      </w:r>
      <w:r w:rsidRPr="00831007">
        <w:rPr>
          <w:rFonts w:ascii="Times New Roman" w:hAnsi="Times New Roman" w:cs="Times New Roman"/>
        </w:rPr>
        <w:t xml:space="preserve"> in case of Lane’s for</w:t>
      </w:r>
      <w:r w:rsidR="00491C15" w:rsidRPr="00831007">
        <w:rPr>
          <w:rFonts w:ascii="Times New Roman" w:hAnsi="Times New Roman" w:cs="Times New Roman"/>
        </w:rPr>
        <w:t xml:space="preserve"> boulders,cobbles and </w:t>
      </w:r>
      <w:r w:rsidRPr="00831007">
        <w:rPr>
          <w:rFonts w:ascii="Times New Roman" w:hAnsi="Times New Roman" w:cs="Times New Roman"/>
        </w:rPr>
        <w:t>gravel including sand soil foundation type.</w:t>
      </w:r>
    </w:p>
    <w:p w14:paraId="43DF262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w:t>
      </w:r>
      <w:r w:rsidRPr="00831007">
        <w:rPr>
          <w:rFonts w:ascii="Times New Roman" w:hAnsi="Times New Roman" w:cs="Times New Roman"/>
          <w:vertAlign w:val="subscript"/>
        </w:rPr>
        <w:t>max</w:t>
      </w:r>
      <w:r w:rsidRPr="00831007">
        <w:rPr>
          <w:rFonts w:ascii="Times New Roman" w:hAnsi="Times New Roman" w:cs="Times New Roman"/>
        </w:rPr>
        <w:t>= maximum head in meter=</w:t>
      </w:r>
      <w:r w:rsidR="00B00D19" w:rsidRPr="00831007">
        <w:rPr>
          <w:rFonts w:ascii="Times New Roman" w:hAnsi="Times New Roman" w:cs="Times New Roman"/>
        </w:rPr>
        <w:t>1.66</w:t>
      </w:r>
      <w:r w:rsidRPr="00831007">
        <w:rPr>
          <w:rFonts w:ascii="Times New Roman" w:hAnsi="Times New Roman" w:cs="Times New Roman"/>
        </w:rPr>
        <w:t>m</w:t>
      </w:r>
      <w:r w:rsidR="00B00D19" w:rsidRPr="00831007">
        <w:rPr>
          <w:rFonts w:ascii="Times New Roman" w:hAnsi="Times New Roman" w:cs="Times New Roman"/>
        </w:rPr>
        <w:t xml:space="preserve"> for dynamic head</w:t>
      </w:r>
    </w:p>
    <w:p w14:paraId="62C6E2A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Note: for sloping surface &gt; 45 degree; take as vertical otherwise horizontal.</w:t>
      </w:r>
    </w:p>
    <w:p w14:paraId="02F22DFD" w14:textId="77777777" w:rsidR="00AC438B" w:rsidRPr="00831007" w:rsidRDefault="006549D6" w:rsidP="00073F31">
      <w:pPr>
        <w:rPr>
          <w:rFonts w:ascii="Times New Roman" w:hAnsi="Times New Roman" w:cs="Times New Roman"/>
        </w:rPr>
      </w:pPr>
      <w:r w:rsidRPr="00831007">
        <w:rPr>
          <w:rFonts w:ascii="Times New Roman" w:hAnsi="Times New Roman" w:cs="Times New Roman"/>
        </w:rPr>
        <w:t>The maximum static head should be used for design purposes.</w:t>
      </w:r>
    </w:p>
    <w:p w14:paraId="1FDAE60E" w14:textId="77777777" w:rsidR="00D3708D" w:rsidRDefault="006549D6" w:rsidP="00073F31">
      <w:pPr>
        <w:rPr>
          <w:rFonts w:ascii="Times New Roman" w:hAnsi="Times New Roman" w:cs="Times New Roman"/>
        </w:rPr>
      </w:pPr>
      <w:r w:rsidRPr="00831007">
        <w:rPr>
          <w:rFonts w:ascii="Times New Roman" w:hAnsi="Times New Roman" w:cs="Times New Roman"/>
        </w:rPr>
        <w:t>L≥ C*H</w:t>
      </w:r>
    </w:p>
    <w:p w14:paraId="2BB861D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Symbol" w:char="00DE"/>
      </w:r>
      <w:r w:rsidR="00555931" w:rsidRPr="00831007">
        <w:rPr>
          <w:rFonts w:ascii="Times New Roman" w:hAnsi="Times New Roman" w:cs="Times New Roman"/>
        </w:rPr>
        <w:t>17.2</w:t>
      </w:r>
      <w:r w:rsidRPr="00831007">
        <w:rPr>
          <w:rFonts w:ascii="Times New Roman" w:hAnsi="Times New Roman" w:cs="Times New Roman"/>
        </w:rPr>
        <w:t>m</w:t>
      </w:r>
      <w:r w:rsidR="00B00D19" w:rsidRPr="00831007">
        <w:rPr>
          <w:rFonts w:ascii="Times New Roman" w:hAnsi="Times New Roman" w:cs="Times New Roman"/>
        </w:rPr>
        <w:t xml:space="preserve"> ≥2.5</w:t>
      </w:r>
      <w:r w:rsidR="00555931" w:rsidRPr="00831007">
        <w:rPr>
          <w:rFonts w:ascii="Times New Roman" w:hAnsi="Times New Roman" w:cs="Times New Roman"/>
        </w:rPr>
        <w:t>x1.66</w:t>
      </w:r>
      <w:r w:rsidRPr="00831007">
        <w:rPr>
          <w:rFonts w:ascii="Times New Roman" w:hAnsi="Times New Roman" w:cs="Times New Roman"/>
        </w:rPr>
        <w:t>m</w:t>
      </w:r>
    </w:p>
    <w:p w14:paraId="5B8E0271" w14:textId="77777777" w:rsidR="006549D6" w:rsidRPr="00831007" w:rsidRDefault="00555931" w:rsidP="00073F31">
      <w:pPr>
        <w:rPr>
          <w:rFonts w:ascii="Times New Roman" w:hAnsi="Times New Roman" w:cs="Times New Roman"/>
        </w:rPr>
      </w:pPr>
      <w:r w:rsidRPr="00831007">
        <w:rPr>
          <w:rFonts w:ascii="Times New Roman" w:hAnsi="Times New Roman" w:cs="Times New Roman"/>
          <w:b/>
        </w:rPr>
        <w:t>17.2</w:t>
      </w:r>
      <w:r w:rsidR="006549D6" w:rsidRPr="00831007">
        <w:rPr>
          <w:rFonts w:ascii="Times New Roman" w:hAnsi="Times New Roman" w:cs="Times New Roman"/>
          <w:b/>
        </w:rPr>
        <w:t>m</w:t>
      </w:r>
      <w:r w:rsidRPr="00831007">
        <w:rPr>
          <w:rFonts w:ascii="Times New Roman" w:hAnsi="Times New Roman" w:cs="Times New Roman"/>
        </w:rPr>
        <w:t xml:space="preserve"> ≥4.15</w:t>
      </w:r>
      <w:r w:rsidR="006549D6" w:rsidRPr="00831007">
        <w:rPr>
          <w:rFonts w:ascii="Times New Roman" w:hAnsi="Times New Roman" w:cs="Times New Roman"/>
        </w:rPr>
        <w:t>m</w:t>
      </w:r>
    </w:p>
    <w:p w14:paraId="72008FA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So the Lanes methods tell us that the apron provided is safe against piping &amp; seepage.</w:t>
      </w:r>
    </w:p>
    <w:p w14:paraId="1A92E08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 Blight method:</w:t>
      </w:r>
    </w:p>
    <w:p w14:paraId="0FBBF74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 &gt; C*H</w:t>
      </w:r>
    </w:p>
    <w:p w14:paraId="390B2C8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w:t>
      </w:r>
      <w:r w:rsidRPr="00831007">
        <w:rPr>
          <w:rFonts w:ascii="Times New Roman" w:hAnsi="Times New Roman" w:cs="Times New Roman"/>
          <w:b/>
        </w:rPr>
        <w:t xml:space="preserve"> L</w:t>
      </w:r>
      <w:r w:rsidRPr="00831007">
        <w:rPr>
          <w:rFonts w:ascii="Times New Roman" w:hAnsi="Times New Roman" w:cs="Times New Roman"/>
          <w:b/>
          <w:vertAlign w:val="subscript"/>
        </w:rPr>
        <w:t>T</w:t>
      </w:r>
      <w:r w:rsidRPr="00831007">
        <w:rPr>
          <w:rFonts w:ascii="Times New Roman" w:hAnsi="Times New Roman" w:cs="Times New Roman"/>
        </w:rPr>
        <w:t xml:space="preserve"> – total percolation distance (m) = V</w:t>
      </w:r>
      <w:r w:rsidRPr="00831007">
        <w:rPr>
          <w:rFonts w:ascii="Times New Roman" w:hAnsi="Times New Roman" w:cs="Times New Roman"/>
          <w:vertAlign w:val="subscript"/>
        </w:rPr>
        <w:t>T</w:t>
      </w:r>
      <w:r w:rsidRPr="00831007">
        <w:rPr>
          <w:rFonts w:ascii="Times New Roman" w:hAnsi="Times New Roman" w:cs="Times New Roman"/>
        </w:rPr>
        <w:t>+H</w:t>
      </w:r>
      <w:r w:rsidRPr="00831007">
        <w:rPr>
          <w:rFonts w:ascii="Times New Roman" w:hAnsi="Times New Roman" w:cs="Times New Roman"/>
          <w:vertAlign w:val="subscript"/>
        </w:rPr>
        <w:t>T</w:t>
      </w:r>
      <w:r w:rsidRPr="00831007">
        <w:rPr>
          <w:rFonts w:ascii="Times New Roman" w:hAnsi="Times New Roman" w:cs="Times New Roman"/>
        </w:rPr>
        <w:t>=10</w:t>
      </w:r>
      <w:r w:rsidR="00555931" w:rsidRPr="00831007">
        <w:rPr>
          <w:rFonts w:ascii="Times New Roman" w:hAnsi="Times New Roman" w:cs="Times New Roman"/>
        </w:rPr>
        <w:t>.3+20.7</w:t>
      </w:r>
      <w:r w:rsidRPr="00831007">
        <w:rPr>
          <w:rFonts w:ascii="Times New Roman" w:hAnsi="Times New Roman" w:cs="Times New Roman"/>
        </w:rPr>
        <w:t>=</w:t>
      </w:r>
      <w:r w:rsidR="00555931" w:rsidRPr="00831007">
        <w:rPr>
          <w:rFonts w:ascii="Times New Roman" w:hAnsi="Times New Roman" w:cs="Times New Roman"/>
          <w:b/>
        </w:rPr>
        <w:t>31</w:t>
      </w:r>
      <w:r w:rsidRPr="00831007">
        <w:rPr>
          <w:rFonts w:ascii="Times New Roman" w:hAnsi="Times New Roman" w:cs="Times New Roman"/>
          <w:b/>
        </w:rPr>
        <w:t>m</w:t>
      </w:r>
    </w:p>
    <w:p w14:paraId="7CB7EB9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 - Maximum head on the structure (m) =</w:t>
      </w:r>
      <w:r w:rsidR="00555931" w:rsidRPr="00831007">
        <w:rPr>
          <w:rFonts w:ascii="Times New Roman" w:hAnsi="Times New Roman" w:cs="Times New Roman"/>
          <w:b/>
        </w:rPr>
        <w:t>1.66</w:t>
      </w:r>
      <w:r w:rsidRPr="00831007">
        <w:rPr>
          <w:rFonts w:ascii="Times New Roman" w:hAnsi="Times New Roman" w:cs="Times New Roman"/>
          <w:b/>
        </w:rPr>
        <w:t>m</w:t>
      </w:r>
    </w:p>
    <w:p w14:paraId="36D5002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 –percolation coefficient (in case of Blight creep coefficient)</w:t>
      </w:r>
    </w:p>
    <w:p w14:paraId="2474AAC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9 </w:t>
      </w:r>
      <w:r w:rsidR="00EC1EBD" w:rsidRPr="00831007">
        <w:rPr>
          <w:rFonts w:ascii="Times New Roman" w:hAnsi="Times New Roman" w:cs="Times New Roman"/>
        </w:rPr>
        <w:t>for boulders,cobbles and gravel including sand soil foundation type.</w:t>
      </w:r>
    </w:p>
    <w:p w14:paraId="2AC81B0A" w14:textId="77777777" w:rsidR="006549D6" w:rsidRPr="00717D62" w:rsidRDefault="006549D6" w:rsidP="00073F31">
      <w:pPr>
        <w:rPr>
          <w:rFonts w:ascii="Times New Roman" w:hAnsi="Times New Roman" w:cs="Times New Roman"/>
          <w:lang w:val="pt-BR"/>
        </w:rPr>
      </w:pPr>
      <w:r w:rsidRPr="00717D62">
        <w:rPr>
          <w:rFonts w:ascii="Times New Roman" w:hAnsi="Times New Roman" w:cs="Times New Roman"/>
          <w:lang w:val="pt-BR"/>
        </w:rPr>
        <w:t>L &gt; C*H</w:t>
      </w:r>
    </w:p>
    <w:p w14:paraId="59C20F72" w14:textId="77777777" w:rsidR="006549D6" w:rsidRPr="00717D62" w:rsidRDefault="006549D6" w:rsidP="00073F31">
      <w:pPr>
        <w:rPr>
          <w:rFonts w:ascii="Times New Roman" w:hAnsi="Times New Roman" w:cs="Times New Roman"/>
          <w:lang w:val="pt-BR"/>
        </w:rPr>
      </w:pPr>
      <w:r w:rsidRPr="00717D62">
        <w:rPr>
          <w:rFonts w:ascii="Times New Roman" w:hAnsi="Times New Roman" w:cs="Times New Roman"/>
          <w:b/>
          <w:lang w:val="pt-BR"/>
        </w:rPr>
        <w:t xml:space="preserve">→ </w:t>
      </w:r>
      <w:r w:rsidR="00555931" w:rsidRPr="00717D62">
        <w:rPr>
          <w:rFonts w:ascii="Times New Roman" w:hAnsi="Times New Roman" w:cs="Times New Roman"/>
          <w:lang w:val="pt-BR"/>
        </w:rPr>
        <w:t>31</w:t>
      </w:r>
      <w:r w:rsidRPr="00717D62">
        <w:rPr>
          <w:rFonts w:ascii="Times New Roman" w:hAnsi="Times New Roman" w:cs="Times New Roman"/>
          <w:lang w:val="pt-BR"/>
        </w:rPr>
        <w:t>m   &gt;   9*</w:t>
      </w:r>
      <w:r w:rsidR="00555931" w:rsidRPr="00717D62">
        <w:rPr>
          <w:rFonts w:ascii="Times New Roman" w:hAnsi="Times New Roman" w:cs="Times New Roman"/>
          <w:lang w:val="pt-BR"/>
        </w:rPr>
        <w:t>1.66</w:t>
      </w:r>
      <w:r w:rsidRPr="00717D62">
        <w:rPr>
          <w:rFonts w:ascii="Times New Roman" w:hAnsi="Times New Roman" w:cs="Times New Roman"/>
          <w:lang w:val="pt-BR"/>
        </w:rPr>
        <w:t>m</w:t>
      </w:r>
    </w:p>
    <w:p w14:paraId="04D766D4" w14:textId="77777777" w:rsidR="006549D6" w:rsidRPr="00717D62" w:rsidRDefault="00555931" w:rsidP="00073F31">
      <w:pPr>
        <w:rPr>
          <w:rFonts w:ascii="Times New Roman" w:hAnsi="Times New Roman" w:cs="Times New Roman"/>
          <w:lang w:val="pt-BR"/>
        </w:rPr>
      </w:pPr>
      <w:r w:rsidRPr="00717D62">
        <w:rPr>
          <w:rFonts w:ascii="Times New Roman" w:hAnsi="Times New Roman" w:cs="Times New Roman"/>
          <w:lang w:val="pt-BR"/>
        </w:rPr>
        <w:t>= 31m &gt;14.94</w:t>
      </w:r>
      <w:r w:rsidR="006549D6" w:rsidRPr="00717D62">
        <w:rPr>
          <w:rFonts w:ascii="Times New Roman" w:hAnsi="Times New Roman" w:cs="Times New Roman"/>
          <w:lang w:val="pt-BR"/>
        </w:rPr>
        <w:t>m safe</w:t>
      </w:r>
    </w:p>
    <w:p w14:paraId="56908165"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Weighted Creep length total LC</w:t>
      </w:r>
      <w:r w:rsidRPr="00831007">
        <w:rPr>
          <w:rFonts w:ascii="Times New Roman" w:hAnsi="Times New Roman" w:cs="Times New Roman"/>
        </w:rPr>
        <w:t>= V</w:t>
      </w:r>
      <w:r w:rsidRPr="00831007">
        <w:rPr>
          <w:rFonts w:ascii="Times New Roman" w:hAnsi="Times New Roman" w:cs="Times New Roman"/>
          <w:vertAlign w:val="subscript"/>
        </w:rPr>
        <w:t>T</w:t>
      </w:r>
      <w:r w:rsidRPr="00831007">
        <w:rPr>
          <w:rFonts w:ascii="Times New Roman" w:hAnsi="Times New Roman" w:cs="Times New Roman"/>
        </w:rPr>
        <w:t>+H</w:t>
      </w:r>
      <w:r w:rsidRPr="00831007">
        <w:rPr>
          <w:rFonts w:ascii="Times New Roman" w:hAnsi="Times New Roman" w:cs="Times New Roman"/>
          <w:vertAlign w:val="subscript"/>
        </w:rPr>
        <w:t>T</w:t>
      </w:r>
      <w:r w:rsidRPr="00831007">
        <w:rPr>
          <w:rFonts w:ascii="Times New Roman" w:hAnsi="Times New Roman" w:cs="Times New Roman"/>
        </w:rPr>
        <w:t>/3 =10</w:t>
      </w:r>
      <w:r w:rsidR="00286829" w:rsidRPr="00831007">
        <w:rPr>
          <w:rFonts w:ascii="Times New Roman" w:hAnsi="Times New Roman" w:cs="Times New Roman"/>
        </w:rPr>
        <w:t>.3+20.7/3=17.2</w:t>
      </w:r>
      <w:r w:rsidRPr="00831007">
        <w:rPr>
          <w:rFonts w:ascii="Times New Roman" w:hAnsi="Times New Roman" w:cs="Times New Roman"/>
        </w:rPr>
        <w:t>m</w:t>
      </w:r>
      <w:r w:rsidRPr="00831007">
        <w:rPr>
          <w:rFonts w:ascii="Times New Roman" w:hAnsi="Times New Roman" w:cs="Times New Roman"/>
          <w:b/>
        </w:rPr>
        <w:t>…………</w:t>
      </w:r>
      <w:r w:rsidRPr="00831007">
        <w:rPr>
          <w:rFonts w:ascii="Times New Roman" w:hAnsi="Times New Roman" w:cs="Times New Roman"/>
        </w:rPr>
        <w:t xml:space="preserve"> by </w:t>
      </w:r>
      <w:r w:rsidRPr="00831007">
        <w:rPr>
          <w:rFonts w:ascii="Times New Roman" w:hAnsi="Times New Roman" w:cs="Times New Roman"/>
          <w:b/>
        </w:rPr>
        <w:t>Lane</w:t>
      </w:r>
      <w:r w:rsidRPr="00831007">
        <w:rPr>
          <w:rFonts w:ascii="Times New Roman" w:hAnsi="Times New Roman" w:cs="Times New Roman"/>
        </w:rPr>
        <w:t xml:space="preserve"> method</w:t>
      </w:r>
    </w:p>
    <w:p w14:paraId="00C0EA3E" w14:textId="77777777" w:rsidR="00B66230" w:rsidRDefault="00B66230" w:rsidP="00073F31">
      <w:pPr>
        <w:rPr>
          <w:rFonts w:ascii="Times New Roman" w:hAnsi="Times New Roman" w:cs="Times New Roman"/>
        </w:rPr>
      </w:pPr>
    </w:p>
    <w:p w14:paraId="03E70B3E" w14:textId="77777777" w:rsidR="00B66230" w:rsidRDefault="00B66230" w:rsidP="00073F31">
      <w:pPr>
        <w:rPr>
          <w:rFonts w:ascii="Times New Roman" w:hAnsi="Times New Roman" w:cs="Times New Roman"/>
        </w:rPr>
      </w:pPr>
    </w:p>
    <w:p w14:paraId="51A6FE46" w14:textId="77777777" w:rsidR="006549D6" w:rsidRPr="00831007" w:rsidRDefault="00D41D5E" w:rsidP="00073F31">
      <w:pPr>
        <w:rPr>
          <w:rFonts w:ascii="Times New Roman" w:hAnsi="Times New Roman" w:cs="Times New Roman"/>
        </w:rPr>
      </w:pPr>
      <w:r w:rsidRPr="00831007">
        <w:rPr>
          <w:rFonts w:ascii="Times New Roman" w:hAnsi="Times New Roman" w:cs="Times New Roman"/>
        </w:rPr>
        <w:lastRenderedPageBreak/>
        <w:t>LC=10+20.7</w:t>
      </w:r>
      <w:r w:rsidR="006549D6" w:rsidRPr="00831007">
        <w:rPr>
          <w:rFonts w:ascii="Times New Roman" w:hAnsi="Times New Roman" w:cs="Times New Roman"/>
        </w:rPr>
        <w:t>/3</w:t>
      </w:r>
    </w:p>
    <w:p w14:paraId="0E75A3F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LC=10</w:t>
      </w:r>
      <w:r w:rsidR="00D41D5E" w:rsidRPr="00831007">
        <w:rPr>
          <w:rFonts w:ascii="Times New Roman" w:hAnsi="Times New Roman" w:cs="Times New Roman"/>
        </w:rPr>
        <w:t>.3+6.9</w:t>
      </w:r>
    </w:p>
    <w:p w14:paraId="52204832" w14:textId="77777777" w:rsidR="006549D6" w:rsidRPr="00831007" w:rsidRDefault="00D41D5E" w:rsidP="00073F31">
      <w:pPr>
        <w:rPr>
          <w:rFonts w:ascii="Times New Roman" w:hAnsi="Times New Roman" w:cs="Times New Roman"/>
          <w:b/>
        </w:rPr>
      </w:pPr>
      <w:r w:rsidRPr="00831007">
        <w:rPr>
          <w:rFonts w:ascii="Times New Roman" w:hAnsi="Times New Roman" w:cs="Times New Roman"/>
          <w:b/>
        </w:rPr>
        <w:t>LC=17.2</w:t>
      </w:r>
      <w:r w:rsidR="006549D6" w:rsidRPr="00831007">
        <w:rPr>
          <w:rFonts w:ascii="Times New Roman" w:hAnsi="Times New Roman" w:cs="Times New Roman"/>
          <w:b/>
        </w:rPr>
        <w:t>m</w:t>
      </w:r>
    </w:p>
    <w:p w14:paraId="3B7E7D9B" w14:textId="77777777" w:rsidR="00CC0054" w:rsidRPr="00831007" w:rsidRDefault="00CC0054" w:rsidP="00073F31">
      <w:pPr>
        <w:rPr>
          <w:rFonts w:ascii="Times New Roman" w:hAnsi="Times New Roman" w:cs="Times New Roman"/>
        </w:rPr>
      </w:pPr>
      <w:r w:rsidRPr="00831007">
        <w:rPr>
          <w:rFonts w:ascii="Times New Roman" w:hAnsi="Times New Roman" w:cs="Times New Roman"/>
          <w:b/>
        </w:rPr>
        <w:t>Calculation  of u/s and d/s cutoff</w:t>
      </w:r>
    </w:p>
    <w:p w14:paraId="7EA57C2C" w14:textId="77777777" w:rsidR="00CC0054" w:rsidRPr="00831007" w:rsidRDefault="00CC0054" w:rsidP="00073F31">
      <w:pPr>
        <w:rPr>
          <w:rFonts w:ascii="Times New Roman" w:hAnsi="Times New Roman" w:cs="Times New Roman"/>
        </w:rPr>
      </w:pPr>
      <w:r w:rsidRPr="00831007">
        <w:rPr>
          <w:rFonts w:ascii="Times New Roman" w:hAnsi="Times New Roman" w:cs="Times New Roman"/>
        </w:rPr>
        <w:t>Depth of scour:-</w:t>
      </w:r>
    </w:p>
    <w:p w14:paraId="2D998E29" w14:textId="77777777" w:rsidR="00CC0054" w:rsidRPr="00831007" w:rsidRDefault="00CC0054" w:rsidP="00073F31">
      <w:pPr>
        <w:rPr>
          <w:rFonts w:ascii="Times New Roman" w:hAnsi="Times New Roman" w:cs="Times New Roman"/>
        </w:rPr>
      </w:pPr>
      <w:r w:rsidRPr="00831007">
        <w:rPr>
          <w:rFonts w:ascii="Times New Roman" w:hAnsi="Times New Roman" w:cs="Times New Roman"/>
        </w:rPr>
        <w:t>R</w:t>
      </w:r>
      <w:r w:rsidRPr="00831007">
        <w:rPr>
          <w:rFonts w:ascii="Times New Roman" w:hAnsi="Times New Roman" w:cs="Times New Roman"/>
          <w:vertAlign w:val="subscript"/>
        </w:rPr>
        <w:t>1=</w:t>
      </w:r>
      <w:r w:rsidRPr="00831007">
        <w:rPr>
          <w:rFonts w:ascii="Times New Roman" w:hAnsi="Times New Roman" w:cs="Times New Roman"/>
        </w:rPr>
        <w:t>1.35(q</w:t>
      </w:r>
      <w:r w:rsidRPr="00831007">
        <w:rPr>
          <w:rFonts w:ascii="Times New Roman" w:hAnsi="Times New Roman" w:cs="Times New Roman"/>
          <w:vertAlign w:val="superscript"/>
        </w:rPr>
        <w:t>2</w:t>
      </w:r>
      <w:r w:rsidRPr="00831007">
        <w:rPr>
          <w:rFonts w:ascii="Times New Roman" w:hAnsi="Times New Roman" w:cs="Times New Roman"/>
        </w:rPr>
        <w:t>/f)</w:t>
      </w:r>
      <w:r w:rsidRPr="00831007">
        <w:rPr>
          <w:rFonts w:ascii="Times New Roman" w:hAnsi="Times New Roman" w:cs="Times New Roman"/>
          <w:vertAlign w:val="superscript"/>
        </w:rPr>
        <w:t>1/</w:t>
      </w:r>
      <w:r w:rsidRPr="00831007">
        <w:rPr>
          <w:rFonts w:ascii="Times New Roman" w:hAnsi="Times New Roman" w:cs="Times New Roman"/>
        </w:rPr>
        <w:t>3     q=Q/L=48m3/s/10m=4.8m3/s/m</w:t>
      </w:r>
    </w:p>
    <w:p w14:paraId="76EF7D34" w14:textId="77777777" w:rsidR="00CC0054" w:rsidRPr="00831007" w:rsidRDefault="00CC0054" w:rsidP="00073F31">
      <w:pPr>
        <w:rPr>
          <w:rFonts w:ascii="Times New Roman" w:hAnsi="Times New Roman" w:cs="Times New Roman"/>
        </w:rPr>
      </w:pPr>
      <w:r w:rsidRPr="00831007">
        <w:rPr>
          <w:rFonts w:ascii="Times New Roman" w:hAnsi="Times New Roman" w:cs="Times New Roman"/>
        </w:rPr>
        <w:t>F=1</w:t>
      </w:r>
    </w:p>
    <w:p w14:paraId="5CA32A93" w14:textId="77777777" w:rsidR="00CC0054" w:rsidRPr="00831007" w:rsidRDefault="00CC0054" w:rsidP="00073F31">
      <w:pPr>
        <w:rPr>
          <w:rFonts w:ascii="Times New Roman" w:hAnsi="Times New Roman" w:cs="Times New Roman"/>
        </w:rPr>
      </w:pPr>
      <w:r w:rsidRPr="00831007">
        <w:rPr>
          <w:rFonts w:ascii="Times New Roman" w:hAnsi="Times New Roman" w:cs="Times New Roman"/>
        </w:rPr>
        <w:t>R</w:t>
      </w:r>
      <w:r w:rsidRPr="00831007">
        <w:rPr>
          <w:rFonts w:ascii="Times New Roman" w:hAnsi="Times New Roman" w:cs="Times New Roman"/>
          <w:vertAlign w:val="subscript"/>
        </w:rPr>
        <w:t>1</w:t>
      </w:r>
      <w:r w:rsidRPr="00831007">
        <w:rPr>
          <w:rFonts w:ascii="Times New Roman" w:hAnsi="Times New Roman" w:cs="Times New Roman"/>
        </w:rPr>
        <w:t>=11.045 take 5</w:t>
      </w:r>
    </w:p>
    <w:p w14:paraId="7AA53ED0" w14:textId="77777777" w:rsidR="00CC0054" w:rsidRPr="00831007" w:rsidRDefault="00CC0054" w:rsidP="00073F31">
      <w:pPr>
        <w:rPr>
          <w:rFonts w:ascii="Times New Roman" w:hAnsi="Times New Roman" w:cs="Times New Roman"/>
          <w:b/>
        </w:rPr>
      </w:pPr>
      <w:r w:rsidRPr="00831007">
        <w:rPr>
          <w:rFonts w:ascii="Times New Roman" w:hAnsi="Times New Roman" w:cs="Times New Roman"/>
          <w:b/>
        </w:rPr>
        <w:t>a)U/S CUTOFF</w:t>
      </w:r>
    </w:p>
    <w:p w14:paraId="3067A39B" w14:textId="77777777" w:rsidR="00CC0054" w:rsidRPr="00831007" w:rsidRDefault="00CC0054" w:rsidP="00073F31">
      <w:pPr>
        <w:rPr>
          <w:rFonts w:ascii="Times New Roman" w:hAnsi="Times New Roman" w:cs="Times New Roman"/>
        </w:rPr>
      </w:pPr>
      <w:r w:rsidRPr="00831007">
        <w:rPr>
          <w:rFonts w:ascii="Times New Roman" w:hAnsi="Times New Roman" w:cs="Times New Roman"/>
        </w:rPr>
        <w:t>d</w:t>
      </w:r>
      <w:r w:rsidRPr="00831007">
        <w:rPr>
          <w:rFonts w:ascii="Times New Roman" w:hAnsi="Times New Roman" w:cs="Times New Roman"/>
          <w:vertAlign w:val="subscript"/>
        </w:rPr>
        <w:t>1</w:t>
      </w:r>
      <w:r w:rsidRPr="00831007">
        <w:rPr>
          <w:rFonts w:ascii="Times New Roman" w:hAnsi="Times New Roman" w:cs="Times New Roman"/>
        </w:rPr>
        <w:t>=1.25R-HD-h</w:t>
      </w:r>
    </w:p>
    <w:p w14:paraId="12FC3678" w14:textId="77777777" w:rsidR="00CC0054" w:rsidRPr="00831007" w:rsidRDefault="00CC0054" w:rsidP="00073F31">
      <w:pPr>
        <w:rPr>
          <w:rFonts w:ascii="Times New Roman" w:hAnsi="Times New Roman" w:cs="Times New Roman"/>
        </w:rPr>
      </w:pPr>
      <w:r w:rsidRPr="00831007">
        <w:rPr>
          <w:rFonts w:ascii="Times New Roman" w:hAnsi="Times New Roman" w:cs="Times New Roman"/>
        </w:rPr>
        <w:t>=1.25*5-1.9-1.4=2.95 but take d</w:t>
      </w:r>
      <w:r w:rsidRPr="00831007">
        <w:rPr>
          <w:rFonts w:ascii="Times New Roman" w:hAnsi="Times New Roman" w:cs="Times New Roman"/>
          <w:vertAlign w:val="subscript"/>
        </w:rPr>
        <w:t>1=2m</w:t>
      </w:r>
    </w:p>
    <w:p w14:paraId="70C2662B" w14:textId="77777777" w:rsidR="00CC0054" w:rsidRPr="00717D62" w:rsidRDefault="00CC0054" w:rsidP="00073F31">
      <w:pPr>
        <w:rPr>
          <w:rFonts w:ascii="Times New Roman" w:hAnsi="Times New Roman" w:cs="Times New Roman"/>
          <w:b/>
          <w:lang w:val="pt-BR"/>
        </w:rPr>
      </w:pPr>
      <w:r w:rsidRPr="00717D62">
        <w:rPr>
          <w:rFonts w:ascii="Times New Roman" w:hAnsi="Times New Roman" w:cs="Times New Roman"/>
          <w:b/>
          <w:lang w:val="pt-BR"/>
        </w:rPr>
        <w:t>b) D/S CUTOFF</w:t>
      </w:r>
    </w:p>
    <w:p w14:paraId="6CD671E2" w14:textId="77777777" w:rsidR="00CC0054" w:rsidRPr="00717D62" w:rsidRDefault="00CC0054" w:rsidP="00073F31">
      <w:pPr>
        <w:rPr>
          <w:rFonts w:ascii="Times New Roman" w:hAnsi="Times New Roman" w:cs="Times New Roman"/>
          <w:lang w:val="pt-BR"/>
        </w:rPr>
      </w:pPr>
      <w:r w:rsidRPr="00717D62">
        <w:rPr>
          <w:rFonts w:ascii="Times New Roman" w:hAnsi="Times New Roman" w:cs="Times New Roman"/>
          <w:lang w:val="pt-BR"/>
        </w:rPr>
        <w:t>d2=1.5R-d3=1.5*5-1.74=2.5m</w:t>
      </w:r>
    </w:p>
    <w:p w14:paraId="79DBEB73" w14:textId="77777777" w:rsidR="00CC0054" w:rsidRPr="00831007" w:rsidRDefault="00CC0054" w:rsidP="00073F31">
      <w:pPr>
        <w:rPr>
          <w:rFonts w:ascii="Times New Roman" w:hAnsi="Times New Roman" w:cs="Times New Roman"/>
          <w:b/>
        </w:rPr>
      </w:pPr>
      <w:r w:rsidRPr="00831007">
        <w:rPr>
          <w:rFonts w:ascii="Times New Roman" w:hAnsi="Times New Roman" w:cs="Times New Roman"/>
          <w:b/>
        </w:rPr>
        <w:t>c)APRON LENGTH</w:t>
      </w:r>
    </w:p>
    <w:p w14:paraId="04E4A0D4" w14:textId="77777777" w:rsidR="00CC0054" w:rsidRPr="00831007" w:rsidRDefault="00CC0054" w:rsidP="00073F31">
      <w:pPr>
        <w:rPr>
          <w:rFonts w:ascii="Times New Roman" w:hAnsi="Times New Roman" w:cs="Times New Roman"/>
        </w:rPr>
      </w:pPr>
      <w:r w:rsidRPr="00831007">
        <w:rPr>
          <w:rFonts w:ascii="Times New Roman" w:hAnsi="Times New Roman" w:cs="Times New Roman"/>
        </w:rPr>
        <w:t>U/s apron length</w:t>
      </w:r>
    </w:p>
    <w:p w14:paraId="51FA96D8" w14:textId="77777777" w:rsidR="005847CB" w:rsidRPr="00831007" w:rsidRDefault="00CC0054" w:rsidP="00073F31">
      <w:pPr>
        <w:rPr>
          <w:rFonts w:ascii="Times New Roman" w:hAnsi="Times New Roman" w:cs="Times New Roman"/>
        </w:rPr>
      </w:pPr>
      <w:r w:rsidRPr="00831007">
        <w:rPr>
          <w:rFonts w:ascii="Times New Roman" w:hAnsi="Times New Roman" w:cs="Times New Roman"/>
        </w:rPr>
        <w:t>L=2d1~2*0.6~1.2~3m</w:t>
      </w:r>
    </w:p>
    <w:p w14:paraId="1579AE4B" w14:textId="77777777" w:rsidR="005847CB" w:rsidRPr="00831007" w:rsidRDefault="007014C8" w:rsidP="00073F31">
      <w:pPr>
        <w:rPr>
          <w:rFonts w:ascii="Times New Roman" w:hAnsi="Times New Roman" w:cs="Times New Roman"/>
        </w:rPr>
      </w:pPr>
      <w:r w:rsidRPr="00831007">
        <w:rPr>
          <w:rFonts w:ascii="Times New Roman" w:hAnsi="Times New Roman" w:cs="Times New Roman"/>
        </w:rPr>
        <w:t>U/s apron thickness=0.5 from past experience</w:t>
      </w:r>
    </w:p>
    <w:p w14:paraId="78203435" w14:textId="77777777" w:rsidR="006549D6" w:rsidRPr="00831007" w:rsidRDefault="007014C8" w:rsidP="00073F31">
      <w:pPr>
        <w:rPr>
          <w:rFonts w:ascii="Times New Roman" w:hAnsi="Times New Roman" w:cs="Times New Roman"/>
        </w:rPr>
      </w:pPr>
      <w:r w:rsidRPr="00831007">
        <w:rPr>
          <w:rFonts w:ascii="Times New Roman" w:hAnsi="Times New Roman" w:cs="Times New Roman"/>
        </w:rPr>
        <w:t>D/s apron  thickness checked as below table</w:t>
      </w:r>
    </w:p>
    <w:p w14:paraId="067FC19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Static case (H</w:t>
      </w:r>
      <w:r w:rsidRPr="00831007">
        <w:rPr>
          <w:rFonts w:ascii="Times New Roman" w:hAnsi="Times New Roman" w:cs="Times New Roman"/>
          <w:vertAlign w:val="subscript"/>
        </w:rPr>
        <w:t>max</w:t>
      </w:r>
      <w:r w:rsidR="00973B36" w:rsidRPr="00831007">
        <w:rPr>
          <w:rFonts w:ascii="Times New Roman" w:hAnsi="Times New Roman" w:cs="Times New Roman"/>
        </w:rPr>
        <w:t>=1.4</w:t>
      </w:r>
      <w:r w:rsidRPr="00831007">
        <w:rPr>
          <w:rFonts w:ascii="Times New Roman" w:hAnsi="Times New Roman" w:cs="Times New Roman"/>
        </w:rPr>
        <w:t>)    By Lane method</w:t>
      </w:r>
    </w:p>
    <w:p w14:paraId="6E32FD98" w14:textId="77777777" w:rsidR="00990FF9" w:rsidRPr="00831007" w:rsidRDefault="00990FF9" w:rsidP="00073F31">
      <w:pPr>
        <w:rPr>
          <w:rFonts w:ascii="Times New Roman" w:hAnsi="Times New Roman" w:cs="Times New Roman"/>
        </w:rPr>
      </w:pPr>
    </w:p>
    <w:p w14:paraId="3537A974" w14:textId="77777777" w:rsidR="00990FF9" w:rsidRPr="00831007" w:rsidRDefault="00990FF9" w:rsidP="00073F31">
      <w:pPr>
        <w:rPr>
          <w:rFonts w:ascii="Times New Roman" w:hAnsi="Times New Roman" w:cs="Times New Roman"/>
        </w:rPr>
      </w:pPr>
    </w:p>
    <w:p w14:paraId="336C9D16" w14:textId="77777777" w:rsidR="00990FF9" w:rsidRPr="00831007" w:rsidRDefault="00990FF9" w:rsidP="00073F31">
      <w:pPr>
        <w:rPr>
          <w:rFonts w:ascii="Times New Roman" w:hAnsi="Times New Roman" w:cs="Times New Roman"/>
        </w:rPr>
      </w:pPr>
    </w:p>
    <w:p w14:paraId="68D31594" w14:textId="77777777" w:rsidR="00990FF9" w:rsidRPr="00831007" w:rsidRDefault="00990FF9" w:rsidP="00073F31">
      <w:pPr>
        <w:rPr>
          <w:rFonts w:ascii="Times New Roman" w:hAnsi="Times New Roman" w:cs="Times New Roman"/>
        </w:rPr>
      </w:pPr>
    </w:p>
    <w:p w14:paraId="04EFBEA3" w14:textId="77777777" w:rsidR="00990FF9" w:rsidRPr="00831007" w:rsidRDefault="00990FF9" w:rsidP="00073F31">
      <w:pPr>
        <w:rPr>
          <w:rFonts w:ascii="Times New Roman" w:hAnsi="Times New Roman" w:cs="Times New Roman"/>
        </w:rPr>
      </w:pPr>
    </w:p>
    <w:tbl>
      <w:tblPr>
        <w:tblpPr w:leftFromText="180" w:rightFromText="180" w:vertAnchor="page" w:horzAnchor="margin" w:tblpY="2341"/>
        <w:tblW w:w="5000" w:type="pct"/>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000" w:firstRow="0" w:lastRow="0" w:firstColumn="0" w:lastColumn="0" w:noHBand="0" w:noVBand="0"/>
      </w:tblPr>
      <w:tblGrid>
        <w:gridCol w:w="723"/>
        <w:gridCol w:w="2862"/>
        <w:gridCol w:w="1740"/>
        <w:gridCol w:w="1982"/>
        <w:gridCol w:w="2442"/>
      </w:tblGrid>
      <w:tr w:rsidR="006549D6" w:rsidRPr="00831007" w14:paraId="64FFC15F" w14:textId="77777777" w:rsidTr="00B66230">
        <w:tc>
          <w:tcPr>
            <w:tcW w:w="364" w:type="pct"/>
          </w:tcPr>
          <w:p w14:paraId="7C712DF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Point</w:t>
            </w:r>
          </w:p>
        </w:tc>
        <w:tc>
          <w:tcPr>
            <w:tcW w:w="1477" w:type="pct"/>
          </w:tcPr>
          <w:p w14:paraId="1CFCF96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Weight creep length</w:t>
            </w:r>
          </w:p>
        </w:tc>
        <w:tc>
          <w:tcPr>
            <w:tcW w:w="901" w:type="pct"/>
          </w:tcPr>
          <w:p w14:paraId="2FF9BA5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Hmax [1-LA/LC]</w:t>
            </w:r>
          </w:p>
        </w:tc>
        <w:tc>
          <w:tcPr>
            <w:tcW w:w="1025" w:type="pct"/>
          </w:tcPr>
          <w:p w14:paraId="1A6D8899" w14:textId="77777777" w:rsidR="006549D6" w:rsidRPr="00717D62" w:rsidRDefault="006549D6" w:rsidP="00073F31">
            <w:pPr>
              <w:rPr>
                <w:rFonts w:ascii="Times New Roman" w:hAnsi="Times New Roman" w:cs="Times New Roman"/>
                <w:lang w:val="pl-PL"/>
              </w:rPr>
            </w:pPr>
            <w:r w:rsidRPr="00717D62">
              <w:rPr>
                <w:rFonts w:ascii="Times New Roman" w:hAnsi="Times New Roman" w:cs="Times New Roman"/>
                <w:lang w:val="pl-PL"/>
              </w:rPr>
              <w:t>(TWL-WL</w:t>
            </w:r>
            <w:r w:rsidRPr="00717D62">
              <w:rPr>
                <w:rFonts w:ascii="Times New Roman" w:hAnsi="Times New Roman" w:cs="Times New Roman"/>
                <w:vertAlign w:val="subscript"/>
                <w:lang w:val="pl-PL"/>
              </w:rPr>
              <w:t>A,B,C</w:t>
            </w:r>
            <w:r w:rsidRPr="00717D62">
              <w:rPr>
                <w:rFonts w:ascii="Times New Roman" w:hAnsi="Times New Roman" w:cs="Times New Roman"/>
                <w:lang w:val="pl-PL"/>
              </w:rPr>
              <w:t>)=</w:t>
            </w:r>
          </w:p>
          <w:p w14:paraId="771E20E2" w14:textId="77777777" w:rsidR="006549D6" w:rsidRPr="00717D62" w:rsidRDefault="006549D6" w:rsidP="00073F31">
            <w:pPr>
              <w:rPr>
                <w:rFonts w:ascii="Times New Roman" w:hAnsi="Times New Roman" w:cs="Times New Roman"/>
                <w:lang w:val="pl-PL"/>
              </w:rPr>
            </w:pPr>
            <w:r w:rsidRPr="00717D62">
              <w:rPr>
                <w:rFonts w:ascii="Times New Roman" w:hAnsi="Times New Roman" w:cs="Times New Roman"/>
                <w:lang w:val="pl-PL"/>
              </w:rPr>
              <w:t>(d</w:t>
            </w:r>
            <w:r w:rsidRPr="00717D62">
              <w:rPr>
                <w:rFonts w:ascii="Times New Roman" w:hAnsi="Times New Roman" w:cs="Times New Roman"/>
                <w:vertAlign w:val="subscript"/>
                <w:lang w:val="pl-PL"/>
              </w:rPr>
              <w:t>3</w:t>
            </w:r>
            <w:r w:rsidRPr="00717D62">
              <w:rPr>
                <w:rFonts w:ascii="Times New Roman" w:hAnsi="Times New Roman" w:cs="Times New Roman"/>
                <w:lang w:val="pl-PL"/>
              </w:rPr>
              <w:t>-d</w:t>
            </w:r>
            <w:r w:rsidRPr="00717D62">
              <w:rPr>
                <w:rFonts w:ascii="Times New Roman" w:hAnsi="Times New Roman" w:cs="Times New Roman"/>
                <w:vertAlign w:val="subscript"/>
                <w:lang w:val="pl-PL"/>
              </w:rPr>
              <w:t>1</w:t>
            </w:r>
            <w:r w:rsidRPr="00717D62">
              <w:rPr>
                <w:rFonts w:ascii="Times New Roman" w:hAnsi="Times New Roman" w:cs="Times New Roman"/>
                <w:lang w:val="pl-PL"/>
              </w:rPr>
              <w:t>,d</w:t>
            </w:r>
            <w:r w:rsidRPr="00717D62">
              <w:rPr>
                <w:rFonts w:ascii="Times New Roman" w:hAnsi="Times New Roman" w:cs="Times New Roman"/>
                <w:vertAlign w:val="subscript"/>
                <w:lang w:val="pl-PL"/>
              </w:rPr>
              <w:t>2</w:t>
            </w:r>
            <w:r w:rsidRPr="00717D62">
              <w:rPr>
                <w:rFonts w:ascii="Times New Roman" w:hAnsi="Times New Roman" w:cs="Times New Roman"/>
                <w:lang w:val="pl-PL"/>
              </w:rPr>
              <w:t>,d</w:t>
            </w:r>
            <w:r w:rsidRPr="00717D62">
              <w:rPr>
                <w:rFonts w:ascii="Times New Roman" w:hAnsi="Times New Roman" w:cs="Times New Roman"/>
                <w:vertAlign w:val="subscript"/>
                <w:lang w:val="pl-PL"/>
              </w:rPr>
              <w:t>3</w:t>
            </w:r>
            <w:r w:rsidRPr="00717D62">
              <w:rPr>
                <w:rFonts w:ascii="Times New Roman" w:hAnsi="Times New Roman" w:cs="Times New Roman"/>
                <w:lang w:val="pl-PL"/>
              </w:rPr>
              <w:t>)</w:t>
            </w:r>
          </w:p>
        </w:tc>
        <w:tc>
          <w:tcPr>
            <w:tcW w:w="1233" w:type="pct"/>
          </w:tcPr>
          <w:p w14:paraId="59E06CF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w:t>
            </w:r>
          </w:p>
          <w:p w14:paraId="11C245E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(Safety factor/rm-1)X (i+ii)</w:t>
            </w:r>
          </w:p>
        </w:tc>
      </w:tr>
      <w:tr w:rsidR="006549D6" w:rsidRPr="00831007" w14:paraId="063ECEF2" w14:textId="77777777" w:rsidTr="00B66230">
        <w:tc>
          <w:tcPr>
            <w:tcW w:w="364" w:type="pct"/>
          </w:tcPr>
          <w:p w14:paraId="42AA444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Case</w:t>
            </w:r>
          </w:p>
        </w:tc>
        <w:tc>
          <w:tcPr>
            <w:tcW w:w="1477" w:type="pct"/>
          </w:tcPr>
          <w:p w14:paraId="190A782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           V                  L</w:t>
            </w:r>
          </w:p>
          <w:p w14:paraId="41AFCBD4" w14:textId="77777777" w:rsidR="006549D6" w:rsidRPr="00831007" w:rsidRDefault="00973B36" w:rsidP="00073F31">
            <w:pPr>
              <w:rPr>
                <w:rFonts w:ascii="Times New Roman" w:hAnsi="Times New Roman" w:cs="Times New Roman"/>
              </w:rPr>
            </w:pPr>
            <w:r w:rsidRPr="00831007">
              <w:rPr>
                <w:rFonts w:ascii="Times New Roman" w:hAnsi="Times New Roman" w:cs="Times New Roman"/>
              </w:rPr>
              <w:t>Static case (Hmax=1.4</w:t>
            </w:r>
            <w:r w:rsidR="006549D6" w:rsidRPr="00831007">
              <w:rPr>
                <w:rFonts w:ascii="Times New Roman" w:hAnsi="Times New Roman" w:cs="Times New Roman"/>
              </w:rPr>
              <w:t>m)</w:t>
            </w:r>
          </w:p>
        </w:tc>
        <w:tc>
          <w:tcPr>
            <w:tcW w:w="901" w:type="pct"/>
          </w:tcPr>
          <w:p w14:paraId="102B5A30" w14:textId="77777777" w:rsidR="006549D6" w:rsidRPr="00831007" w:rsidRDefault="003B135C" w:rsidP="00073F31">
            <w:pPr>
              <w:rPr>
                <w:rFonts w:ascii="Times New Roman" w:hAnsi="Times New Roman" w:cs="Times New Roman"/>
              </w:rPr>
            </w:pPr>
            <w:r w:rsidRPr="00831007">
              <w:rPr>
                <w:rFonts w:ascii="Times New Roman" w:hAnsi="Times New Roman" w:cs="Times New Roman"/>
              </w:rPr>
              <w:t>I</w:t>
            </w:r>
          </w:p>
        </w:tc>
        <w:tc>
          <w:tcPr>
            <w:tcW w:w="1025" w:type="pct"/>
          </w:tcPr>
          <w:p w14:paraId="6A2F929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ii</w:t>
            </w:r>
          </w:p>
        </w:tc>
        <w:tc>
          <w:tcPr>
            <w:tcW w:w="1233" w:type="pct"/>
          </w:tcPr>
          <w:p w14:paraId="3E16A82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Saf.fac. =1.3&amp; rm=2.3</w:t>
            </w:r>
          </w:p>
        </w:tc>
      </w:tr>
      <w:tr w:rsidR="006549D6" w:rsidRPr="00831007" w14:paraId="347A882A" w14:textId="77777777" w:rsidTr="00B66230">
        <w:tc>
          <w:tcPr>
            <w:tcW w:w="364" w:type="pct"/>
          </w:tcPr>
          <w:p w14:paraId="3295D26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p>
          <w:p w14:paraId="38B5DE5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w:t>
            </w:r>
          </w:p>
          <w:p w14:paraId="341F5B1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w:t>
            </w:r>
          </w:p>
        </w:tc>
        <w:tc>
          <w:tcPr>
            <w:tcW w:w="1477" w:type="pct"/>
          </w:tcPr>
          <w:p w14:paraId="31F55C24" w14:textId="77777777" w:rsidR="006549D6" w:rsidRPr="00831007" w:rsidRDefault="009055BC" w:rsidP="00073F31">
            <w:pPr>
              <w:rPr>
                <w:rFonts w:ascii="Times New Roman" w:hAnsi="Times New Roman" w:cs="Times New Roman"/>
              </w:rPr>
            </w:pPr>
            <w:r w:rsidRPr="00831007">
              <w:rPr>
                <w:rFonts w:ascii="Times New Roman" w:hAnsi="Times New Roman" w:cs="Times New Roman"/>
              </w:rPr>
              <w:t>5.5        10.3</w:t>
            </w:r>
            <w:r w:rsidRPr="00831007">
              <w:rPr>
                <w:rFonts w:ascii="Times New Roman" w:hAnsi="Times New Roman" w:cs="Times New Roman"/>
              </w:rPr>
              <w:tab/>
              <w:t>12.13</w:t>
            </w:r>
          </w:p>
          <w:p w14:paraId="2CDC9710" w14:textId="77777777" w:rsidR="006549D6" w:rsidRPr="00831007" w:rsidRDefault="009055BC" w:rsidP="00073F31">
            <w:pPr>
              <w:rPr>
                <w:rFonts w:ascii="Times New Roman" w:hAnsi="Times New Roman" w:cs="Times New Roman"/>
              </w:rPr>
            </w:pPr>
            <w:r w:rsidRPr="00831007">
              <w:rPr>
                <w:rFonts w:ascii="Times New Roman" w:hAnsi="Times New Roman" w:cs="Times New Roman"/>
              </w:rPr>
              <w:t>16.7      10.3</w:t>
            </w:r>
            <w:r w:rsidRPr="00831007">
              <w:rPr>
                <w:rFonts w:ascii="Times New Roman" w:hAnsi="Times New Roman" w:cs="Times New Roman"/>
              </w:rPr>
              <w:tab/>
              <w:t>15.81</w:t>
            </w:r>
          </w:p>
          <w:p w14:paraId="259C0D51" w14:textId="77777777" w:rsidR="006549D6" w:rsidRPr="00831007" w:rsidRDefault="009055BC" w:rsidP="00073F31">
            <w:pPr>
              <w:rPr>
                <w:rFonts w:ascii="Times New Roman" w:hAnsi="Times New Roman" w:cs="Times New Roman"/>
              </w:rPr>
            </w:pPr>
            <w:r w:rsidRPr="00831007">
              <w:rPr>
                <w:rFonts w:ascii="Times New Roman" w:hAnsi="Times New Roman" w:cs="Times New Roman"/>
              </w:rPr>
              <w:t>18.7       10.3</w:t>
            </w:r>
            <w:r w:rsidRPr="00831007">
              <w:rPr>
                <w:rFonts w:ascii="Times New Roman" w:hAnsi="Times New Roman" w:cs="Times New Roman"/>
              </w:rPr>
              <w:tab/>
              <w:t>16.58</w:t>
            </w:r>
          </w:p>
        </w:tc>
        <w:tc>
          <w:tcPr>
            <w:tcW w:w="901" w:type="pct"/>
          </w:tcPr>
          <w:p w14:paraId="6EB7A15B" w14:textId="77777777" w:rsidR="006549D6" w:rsidRPr="00831007" w:rsidRDefault="00942D78" w:rsidP="00073F31">
            <w:pPr>
              <w:rPr>
                <w:rFonts w:ascii="Times New Roman" w:hAnsi="Times New Roman" w:cs="Times New Roman"/>
              </w:rPr>
            </w:pPr>
            <w:r w:rsidRPr="00831007">
              <w:rPr>
                <w:rFonts w:ascii="Times New Roman" w:hAnsi="Times New Roman" w:cs="Times New Roman"/>
              </w:rPr>
              <w:t>0.41</w:t>
            </w:r>
          </w:p>
          <w:p w14:paraId="15B62476" w14:textId="77777777" w:rsidR="006549D6" w:rsidRPr="00831007" w:rsidRDefault="00AC7654" w:rsidP="00073F31">
            <w:pPr>
              <w:rPr>
                <w:rFonts w:ascii="Times New Roman" w:hAnsi="Times New Roman" w:cs="Times New Roman"/>
              </w:rPr>
            </w:pPr>
            <w:r w:rsidRPr="00831007">
              <w:rPr>
                <w:rFonts w:ascii="Times New Roman" w:hAnsi="Times New Roman" w:cs="Times New Roman"/>
              </w:rPr>
              <w:t>0.11</w:t>
            </w:r>
          </w:p>
          <w:p w14:paraId="07A174D9" w14:textId="77777777" w:rsidR="006549D6" w:rsidRPr="00831007" w:rsidRDefault="00261EEE" w:rsidP="00073F31">
            <w:pPr>
              <w:rPr>
                <w:rFonts w:ascii="Times New Roman" w:hAnsi="Times New Roman" w:cs="Times New Roman"/>
              </w:rPr>
            </w:pPr>
            <w:r w:rsidRPr="00831007">
              <w:rPr>
                <w:rFonts w:ascii="Times New Roman" w:hAnsi="Times New Roman" w:cs="Times New Roman"/>
              </w:rPr>
              <w:t>0.05</w:t>
            </w:r>
          </w:p>
        </w:tc>
        <w:tc>
          <w:tcPr>
            <w:tcW w:w="1025" w:type="pct"/>
          </w:tcPr>
          <w:p w14:paraId="580C623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0</w:t>
            </w:r>
          </w:p>
          <w:p w14:paraId="6E212A2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0</w:t>
            </w:r>
          </w:p>
          <w:p w14:paraId="095B074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0</w:t>
            </w:r>
          </w:p>
        </w:tc>
        <w:tc>
          <w:tcPr>
            <w:tcW w:w="1233" w:type="pct"/>
          </w:tcPr>
          <w:p w14:paraId="0432812A" w14:textId="77777777" w:rsidR="00261EEE" w:rsidRPr="00831007" w:rsidRDefault="006549D6" w:rsidP="00073F31">
            <w:pPr>
              <w:rPr>
                <w:rFonts w:ascii="Times New Roman" w:hAnsi="Times New Roman" w:cs="Times New Roman"/>
              </w:rPr>
            </w:pPr>
            <w:r w:rsidRPr="00831007">
              <w:rPr>
                <w:rFonts w:ascii="Times New Roman" w:hAnsi="Times New Roman" w:cs="Times New Roman"/>
              </w:rPr>
              <w:t>0.</w:t>
            </w:r>
            <w:r w:rsidR="00261EEE" w:rsidRPr="00831007">
              <w:rPr>
                <w:rFonts w:ascii="Times New Roman" w:hAnsi="Times New Roman" w:cs="Times New Roman"/>
              </w:rPr>
              <w:t>41</w:t>
            </w:r>
          </w:p>
          <w:p w14:paraId="2091EA59" w14:textId="77777777" w:rsidR="006549D6" w:rsidRPr="00831007" w:rsidRDefault="00261EEE" w:rsidP="00073F31">
            <w:pPr>
              <w:rPr>
                <w:rFonts w:ascii="Times New Roman" w:hAnsi="Times New Roman" w:cs="Times New Roman"/>
              </w:rPr>
            </w:pPr>
            <w:r w:rsidRPr="00831007">
              <w:rPr>
                <w:rFonts w:ascii="Times New Roman" w:hAnsi="Times New Roman" w:cs="Times New Roman"/>
              </w:rPr>
              <w:t>0.11</w:t>
            </w:r>
          </w:p>
          <w:p w14:paraId="18D813C1" w14:textId="77777777" w:rsidR="006549D6" w:rsidRPr="00831007" w:rsidRDefault="00261EEE" w:rsidP="00073F31">
            <w:pPr>
              <w:rPr>
                <w:rFonts w:ascii="Times New Roman" w:hAnsi="Times New Roman" w:cs="Times New Roman"/>
              </w:rPr>
            </w:pPr>
            <w:r w:rsidRPr="00831007">
              <w:rPr>
                <w:rFonts w:ascii="Times New Roman" w:hAnsi="Times New Roman" w:cs="Times New Roman"/>
              </w:rPr>
              <w:t>0.05</w:t>
            </w:r>
          </w:p>
        </w:tc>
      </w:tr>
      <w:tr w:rsidR="006549D6" w:rsidRPr="00831007" w14:paraId="324BA03D" w14:textId="77777777" w:rsidTr="00B66230">
        <w:tc>
          <w:tcPr>
            <w:tcW w:w="364" w:type="pct"/>
          </w:tcPr>
          <w:p w14:paraId="5BC67DCF" w14:textId="77777777" w:rsidR="006549D6" w:rsidRPr="00831007" w:rsidRDefault="006549D6" w:rsidP="00073F31">
            <w:pPr>
              <w:rPr>
                <w:rFonts w:ascii="Times New Roman" w:hAnsi="Times New Roman" w:cs="Times New Roman"/>
              </w:rPr>
            </w:pPr>
          </w:p>
        </w:tc>
        <w:tc>
          <w:tcPr>
            <w:tcW w:w="1477" w:type="pct"/>
          </w:tcPr>
          <w:p w14:paraId="68D5642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Dynamic case (Hmax=</w:t>
            </w:r>
            <w:r w:rsidR="00973B36" w:rsidRPr="00831007">
              <w:rPr>
                <w:rFonts w:ascii="Times New Roman" w:hAnsi="Times New Roman" w:cs="Times New Roman"/>
              </w:rPr>
              <w:t>1.74</w:t>
            </w:r>
            <w:r w:rsidRPr="00831007">
              <w:rPr>
                <w:rFonts w:ascii="Times New Roman" w:hAnsi="Times New Roman" w:cs="Times New Roman"/>
              </w:rPr>
              <w:t>)</w:t>
            </w:r>
          </w:p>
        </w:tc>
        <w:tc>
          <w:tcPr>
            <w:tcW w:w="901" w:type="pct"/>
          </w:tcPr>
          <w:p w14:paraId="5D6F68CE" w14:textId="77777777" w:rsidR="006549D6" w:rsidRPr="00831007" w:rsidRDefault="006549D6" w:rsidP="00073F31">
            <w:pPr>
              <w:rPr>
                <w:rFonts w:ascii="Times New Roman" w:hAnsi="Times New Roman" w:cs="Times New Roman"/>
              </w:rPr>
            </w:pPr>
          </w:p>
        </w:tc>
        <w:tc>
          <w:tcPr>
            <w:tcW w:w="1025" w:type="pct"/>
          </w:tcPr>
          <w:p w14:paraId="16149BBA" w14:textId="77777777" w:rsidR="006549D6" w:rsidRPr="00831007" w:rsidRDefault="006549D6" w:rsidP="00073F31">
            <w:pPr>
              <w:rPr>
                <w:rFonts w:ascii="Times New Roman" w:hAnsi="Times New Roman" w:cs="Times New Roman"/>
              </w:rPr>
            </w:pPr>
          </w:p>
        </w:tc>
        <w:tc>
          <w:tcPr>
            <w:tcW w:w="1233" w:type="pct"/>
          </w:tcPr>
          <w:p w14:paraId="2FA6EFD6" w14:textId="77777777" w:rsidR="006549D6" w:rsidRPr="00831007" w:rsidRDefault="006549D6" w:rsidP="00073F31">
            <w:pPr>
              <w:rPr>
                <w:rFonts w:ascii="Times New Roman" w:hAnsi="Times New Roman" w:cs="Times New Roman"/>
              </w:rPr>
            </w:pPr>
          </w:p>
        </w:tc>
      </w:tr>
      <w:tr w:rsidR="006549D6" w:rsidRPr="00831007" w14:paraId="3C80B73C" w14:textId="77777777" w:rsidTr="00B66230">
        <w:tc>
          <w:tcPr>
            <w:tcW w:w="364" w:type="pct"/>
          </w:tcPr>
          <w:p w14:paraId="1A4F002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p>
          <w:p w14:paraId="63C6AB2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w:t>
            </w:r>
          </w:p>
          <w:p w14:paraId="57A07A6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w:t>
            </w:r>
          </w:p>
        </w:tc>
        <w:tc>
          <w:tcPr>
            <w:tcW w:w="1477" w:type="pct"/>
          </w:tcPr>
          <w:p w14:paraId="428420E6" w14:textId="77777777" w:rsidR="006549D6" w:rsidRPr="00831007" w:rsidRDefault="009055BC" w:rsidP="00073F31">
            <w:pPr>
              <w:rPr>
                <w:rFonts w:ascii="Times New Roman" w:hAnsi="Times New Roman" w:cs="Times New Roman"/>
              </w:rPr>
            </w:pPr>
            <w:r w:rsidRPr="00831007">
              <w:rPr>
                <w:rFonts w:ascii="Times New Roman" w:hAnsi="Times New Roman" w:cs="Times New Roman"/>
              </w:rPr>
              <w:t>5.5       10.3</w:t>
            </w:r>
            <w:r w:rsidRPr="00831007">
              <w:rPr>
                <w:rFonts w:ascii="Times New Roman" w:hAnsi="Times New Roman" w:cs="Times New Roman"/>
              </w:rPr>
              <w:tab/>
              <w:t>12.13</w:t>
            </w:r>
          </w:p>
          <w:p w14:paraId="61EEF7D6" w14:textId="77777777" w:rsidR="006549D6" w:rsidRPr="00831007" w:rsidRDefault="009055BC" w:rsidP="00073F31">
            <w:pPr>
              <w:rPr>
                <w:rFonts w:ascii="Times New Roman" w:hAnsi="Times New Roman" w:cs="Times New Roman"/>
              </w:rPr>
            </w:pPr>
            <w:r w:rsidRPr="00831007">
              <w:rPr>
                <w:rFonts w:ascii="Times New Roman" w:hAnsi="Times New Roman" w:cs="Times New Roman"/>
              </w:rPr>
              <w:t>16.7     10.3</w:t>
            </w:r>
            <w:r w:rsidR="006549D6" w:rsidRPr="00831007">
              <w:rPr>
                <w:rFonts w:ascii="Times New Roman" w:hAnsi="Times New Roman" w:cs="Times New Roman"/>
              </w:rPr>
              <w:tab/>
            </w:r>
            <w:r w:rsidRPr="00831007">
              <w:rPr>
                <w:rFonts w:ascii="Times New Roman" w:hAnsi="Times New Roman" w:cs="Times New Roman"/>
              </w:rPr>
              <w:t>15.81</w:t>
            </w:r>
          </w:p>
          <w:p w14:paraId="27A6B63E" w14:textId="77777777" w:rsidR="006549D6" w:rsidRPr="00831007" w:rsidRDefault="009055BC" w:rsidP="00073F31">
            <w:pPr>
              <w:rPr>
                <w:rFonts w:ascii="Times New Roman" w:hAnsi="Times New Roman" w:cs="Times New Roman"/>
              </w:rPr>
            </w:pPr>
            <w:r w:rsidRPr="00831007">
              <w:rPr>
                <w:rFonts w:ascii="Times New Roman" w:hAnsi="Times New Roman" w:cs="Times New Roman"/>
              </w:rPr>
              <w:t>18.7     10.316.58</w:t>
            </w:r>
          </w:p>
        </w:tc>
        <w:tc>
          <w:tcPr>
            <w:tcW w:w="901" w:type="pct"/>
          </w:tcPr>
          <w:p w14:paraId="41AA38C6" w14:textId="77777777" w:rsidR="006549D6" w:rsidRPr="00831007" w:rsidRDefault="005259C0" w:rsidP="00073F31">
            <w:pPr>
              <w:rPr>
                <w:rFonts w:ascii="Times New Roman" w:hAnsi="Times New Roman" w:cs="Times New Roman"/>
              </w:rPr>
            </w:pPr>
            <w:r w:rsidRPr="00831007">
              <w:rPr>
                <w:rFonts w:ascii="Times New Roman" w:hAnsi="Times New Roman" w:cs="Times New Roman"/>
              </w:rPr>
              <w:t>0.51</w:t>
            </w:r>
          </w:p>
          <w:p w14:paraId="3A50CC03" w14:textId="77777777" w:rsidR="006549D6" w:rsidRPr="00831007" w:rsidRDefault="005259C0" w:rsidP="00073F31">
            <w:pPr>
              <w:rPr>
                <w:rFonts w:ascii="Times New Roman" w:hAnsi="Times New Roman" w:cs="Times New Roman"/>
              </w:rPr>
            </w:pPr>
            <w:r w:rsidRPr="00831007">
              <w:rPr>
                <w:rFonts w:ascii="Times New Roman" w:hAnsi="Times New Roman" w:cs="Times New Roman"/>
              </w:rPr>
              <w:t>0.14</w:t>
            </w:r>
          </w:p>
          <w:p w14:paraId="48AF5EE3" w14:textId="77777777" w:rsidR="006549D6" w:rsidRPr="00831007" w:rsidRDefault="005259C0" w:rsidP="00073F31">
            <w:pPr>
              <w:rPr>
                <w:rFonts w:ascii="Times New Roman" w:hAnsi="Times New Roman" w:cs="Times New Roman"/>
              </w:rPr>
            </w:pPr>
            <w:r w:rsidRPr="00831007">
              <w:rPr>
                <w:rFonts w:ascii="Times New Roman" w:hAnsi="Times New Roman" w:cs="Times New Roman"/>
              </w:rPr>
              <w:t>0.06</w:t>
            </w:r>
          </w:p>
        </w:tc>
        <w:tc>
          <w:tcPr>
            <w:tcW w:w="1025" w:type="pct"/>
          </w:tcPr>
          <w:p w14:paraId="0AD81577" w14:textId="77777777" w:rsidR="006549D6" w:rsidRPr="00831007" w:rsidRDefault="007C216F" w:rsidP="00073F31">
            <w:pPr>
              <w:rPr>
                <w:rFonts w:ascii="Times New Roman" w:hAnsi="Times New Roman" w:cs="Times New Roman"/>
              </w:rPr>
            </w:pPr>
            <w:r w:rsidRPr="00831007">
              <w:rPr>
                <w:rFonts w:ascii="Times New Roman" w:hAnsi="Times New Roman" w:cs="Times New Roman"/>
              </w:rPr>
              <w:t>= (1.74</w:t>
            </w:r>
            <w:r w:rsidR="006549D6" w:rsidRPr="00831007">
              <w:rPr>
                <w:rFonts w:ascii="Times New Roman" w:hAnsi="Times New Roman" w:cs="Times New Roman"/>
              </w:rPr>
              <w:t>-0.</w:t>
            </w:r>
            <w:r w:rsidRPr="00831007">
              <w:rPr>
                <w:rFonts w:ascii="Times New Roman" w:hAnsi="Times New Roman" w:cs="Times New Roman"/>
              </w:rPr>
              <w:t>6) +0.5</w:t>
            </w:r>
            <w:r w:rsidR="006549D6" w:rsidRPr="00831007">
              <w:rPr>
                <w:rFonts w:ascii="Times New Roman" w:hAnsi="Times New Roman" w:cs="Times New Roman"/>
              </w:rPr>
              <w:t xml:space="preserve">=             </w:t>
            </w:r>
            <w:r w:rsidRPr="00831007">
              <w:rPr>
                <w:rFonts w:ascii="Times New Roman" w:hAnsi="Times New Roman" w:cs="Times New Roman"/>
              </w:rPr>
              <w:t xml:space="preserve">                           =1.64</w:t>
            </w:r>
          </w:p>
          <w:p w14:paraId="1EBC3865" w14:textId="77777777" w:rsidR="006549D6" w:rsidRPr="00831007" w:rsidRDefault="007C216F" w:rsidP="00073F31">
            <w:pPr>
              <w:rPr>
                <w:rFonts w:ascii="Times New Roman" w:hAnsi="Times New Roman" w:cs="Times New Roman"/>
              </w:rPr>
            </w:pPr>
            <w:r w:rsidRPr="00831007">
              <w:rPr>
                <w:rFonts w:ascii="Times New Roman" w:hAnsi="Times New Roman" w:cs="Times New Roman"/>
              </w:rPr>
              <w:t>=1.74</w:t>
            </w:r>
            <w:r w:rsidR="006549D6" w:rsidRPr="00831007">
              <w:rPr>
                <w:rFonts w:ascii="Times New Roman" w:hAnsi="Times New Roman" w:cs="Times New Roman"/>
              </w:rPr>
              <w:t>-2.</w:t>
            </w:r>
            <w:r w:rsidRPr="00831007">
              <w:rPr>
                <w:rFonts w:ascii="Times New Roman" w:hAnsi="Times New Roman" w:cs="Times New Roman"/>
              </w:rPr>
              <w:t>8</w:t>
            </w:r>
            <w:r w:rsidR="006549D6" w:rsidRPr="00831007">
              <w:rPr>
                <w:rFonts w:ascii="Times New Roman" w:hAnsi="Times New Roman" w:cs="Times New Roman"/>
              </w:rPr>
              <w:t>= 0</w:t>
            </w:r>
          </w:p>
          <w:p w14:paraId="35CC3D1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=1.</w:t>
            </w:r>
            <w:r w:rsidR="007C216F" w:rsidRPr="00831007">
              <w:rPr>
                <w:rFonts w:ascii="Times New Roman" w:hAnsi="Times New Roman" w:cs="Times New Roman"/>
              </w:rPr>
              <w:t xml:space="preserve">74-1.74 </w:t>
            </w:r>
            <w:r w:rsidRPr="00831007">
              <w:rPr>
                <w:rFonts w:ascii="Times New Roman" w:hAnsi="Times New Roman" w:cs="Times New Roman"/>
              </w:rPr>
              <w:t>= 0</w:t>
            </w:r>
          </w:p>
        </w:tc>
        <w:tc>
          <w:tcPr>
            <w:tcW w:w="1233" w:type="pct"/>
          </w:tcPr>
          <w:p w14:paraId="774FFF8E" w14:textId="77777777" w:rsidR="006549D6" w:rsidRPr="00831007" w:rsidRDefault="007C216F" w:rsidP="00073F31">
            <w:pPr>
              <w:rPr>
                <w:rFonts w:ascii="Times New Roman" w:hAnsi="Times New Roman" w:cs="Times New Roman"/>
              </w:rPr>
            </w:pPr>
            <w:r w:rsidRPr="00831007">
              <w:rPr>
                <w:rFonts w:ascii="Times New Roman" w:hAnsi="Times New Roman" w:cs="Times New Roman"/>
              </w:rPr>
              <w:t>=50%*1.64+0.51=1.33</w:t>
            </w:r>
          </w:p>
          <w:p w14:paraId="530BDBE0" w14:textId="77777777" w:rsidR="006549D6" w:rsidRPr="00831007" w:rsidRDefault="007C216F" w:rsidP="00073F31">
            <w:pPr>
              <w:rPr>
                <w:rFonts w:ascii="Times New Roman" w:hAnsi="Times New Roman" w:cs="Times New Roman"/>
              </w:rPr>
            </w:pPr>
            <w:r w:rsidRPr="00831007">
              <w:rPr>
                <w:rFonts w:ascii="Times New Roman" w:hAnsi="Times New Roman" w:cs="Times New Roman"/>
              </w:rPr>
              <w:t>0.14</w:t>
            </w:r>
          </w:p>
          <w:p w14:paraId="08FF12C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0.</w:t>
            </w:r>
            <w:r w:rsidR="007C216F" w:rsidRPr="00831007">
              <w:rPr>
                <w:rFonts w:ascii="Times New Roman" w:hAnsi="Times New Roman" w:cs="Times New Roman"/>
              </w:rPr>
              <w:t>06</w:t>
            </w:r>
          </w:p>
        </w:tc>
      </w:tr>
    </w:tbl>
    <w:p w14:paraId="31024932" w14:textId="77777777" w:rsidR="006549D6" w:rsidRPr="00831007" w:rsidRDefault="006549D6" w:rsidP="00073F31">
      <w:pPr>
        <w:rPr>
          <w:rFonts w:ascii="Times New Roman" w:hAnsi="Times New Roman" w:cs="Times New Roman"/>
        </w:rPr>
      </w:pPr>
    </w:p>
    <w:p w14:paraId="3FBED92F" w14:textId="77777777" w:rsidR="001F1CC1" w:rsidRPr="00831007" w:rsidRDefault="001F1CC1" w:rsidP="00073F31">
      <w:pPr>
        <w:rPr>
          <w:rFonts w:ascii="Times New Roman" w:hAnsi="Times New Roman" w:cs="Times New Roman"/>
        </w:rPr>
      </w:pPr>
    </w:p>
    <w:p w14:paraId="179EA7A2" w14:textId="77777777" w:rsidR="001F1CC1" w:rsidRPr="00831007" w:rsidRDefault="001F1CC1" w:rsidP="00073F31">
      <w:pPr>
        <w:rPr>
          <w:rFonts w:ascii="Times New Roman" w:hAnsi="Times New Roman" w:cs="Times New Roman"/>
        </w:rPr>
      </w:pPr>
    </w:p>
    <w:p w14:paraId="3C91B73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However, for dynamic case, the term TWL-WL</w:t>
      </w:r>
      <w:r w:rsidRPr="00831007">
        <w:rPr>
          <w:rFonts w:ascii="Times New Roman" w:hAnsi="Times New Roman" w:cs="Times New Roman"/>
          <w:vertAlign w:val="subscript"/>
        </w:rPr>
        <w:t>A</w:t>
      </w:r>
      <w:r w:rsidRPr="00831007">
        <w:rPr>
          <w:rFonts w:ascii="Times New Roman" w:hAnsi="Times New Roman" w:cs="Times New Roman"/>
        </w:rPr>
        <w:t xml:space="preserve"> should be reduced by 50%.</w:t>
      </w:r>
    </w:p>
    <w:p w14:paraId="3D2F5A47" w14:textId="77777777" w:rsidR="006549D6" w:rsidRPr="00831007" w:rsidRDefault="006952C6" w:rsidP="00073F31">
      <w:pPr>
        <w:rPr>
          <w:rFonts w:ascii="Times New Roman" w:hAnsi="Times New Roman" w:cs="Times New Roman"/>
        </w:rPr>
      </w:pPr>
      <w:r w:rsidRPr="00831007">
        <w:rPr>
          <w:rFonts w:ascii="Times New Roman" w:hAnsi="Times New Roman" w:cs="Times New Roman"/>
        </w:rPr>
        <w:t>i.e 1.33x 50% = 0.82</w:t>
      </w:r>
      <w:r w:rsidR="006549D6" w:rsidRPr="00831007">
        <w:rPr>
          <w:rFonts w:ascii="Cambria Math" w:hAnsi="Cambria Math" w:cs="Cambria Math"/>
        </w:rPr>
        <w:t>⇒</w:t>
      </w:r>
      <w:r w:rsidRPr="00831007">
        <w:rPr>
          <w:rFonts w:ascii="Times New Roman" w:hAnsi="Times New Roman" w:cs="Times New Roman"/>
        </w:rPr>
        <w:t xml:space="preserve"> Total =  0.82+0.51</w:t>
      </w:r>
      <w:r w:rsidR="006549D6" w:rsidRPr="00831007">
        <w:rPr>
          <w:rFonts w:ascii="Times New Roman" w:hAnsi="Times New Roman" w:cs="Times New Roman"/>
        </w:rPr>
        <w:t>= 1.</w:t>
      </w:r>
      <w:r w:rsidR="001C48BA" w:rsidRPr="00831007">
        <w:rPr>
          <w:rFonts w:ascii="Times New Roman" w:hAnsi="Times New Roman" w:cs="Times New Roman"/>
        </w:rPr>
        <w:t>3</w:t>
      </w:r>
      <w:r w:rsidRPr="00831007">
        <w:rPr>
          <w:rFonts w:ascii="Times New Roman" w:hAnsi="Times New Roman" w:cs="Times New Roman"/>
        </w:rPr>
        <w:t>3</w:t>
      </w:r>
    </w:p>
    <w:p w14:paraId="5CA73BB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Checking the thickness at each point</w:t>
      </w:r>
    </w:p>
    <w:p w14:paraId="16A9F6B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Point A      </w:t>
      </w:r>
      <w:r w:rsidR="00947F3A" w:rsidRPr="00831007">
        <w:rPr>
          <w:rFonts w:ascii="Times New Roman" w:hAnsi="Times New Roman" w:cs="Times New Roman"/>
        </w:rPr>
        <w:t>2.5&gt;1.33</w:t>
      </w:r>
      <w:r w:rsidRPr="00831007">
        <w:rPr>
          <w:rFonts w:ascii="Times New Roman" w:hAnsi="Times New Roman" w:cs="Times New Roman"/>
        </w:rPr>
        <w:t>---------------ok (dynamic case)</w:t>
      </w:r>
      <w:r w:rsidR="00AC438B" w:rsidRPr="00831007">
        <w:rPr>
          <w:rFonts w:ascii="Times New Roman" w:hAnsi="Times New Roman" w:cs="Times New Roman"/>
        </w:rPr>
        <w:t xml:space="preserve"> take 1.4</w:t>
      </w:r>
    </w:p>
    <w:p w14:paraId="116A257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Point B      </w:t>
      </w:r>
      <w:r w:rsidR="00947F3A" w:rsidRPr="00831007">
        <w:rPr>
          <w:rFonts w:ascii="Times New Roman" w:hAnsi="Times New Roman" w:cs="Times New Roman"/>
        </w:rPr>
        <w:t>0.95</w:t>
      </w:r>
      <w:r w:rsidR="003E30C1" w:rsidRPr="00831007">
        <w:rPr>
          <w:rFonts w:ascii="Times New Roman" w:hAnsi="Times New Roman" w:cs="Times New Roman"/>
        </w:rPr>
        <w:t>&gt;0.11</w:t>
      </w:r>
      <w:r w:rsidRPr="00831007">
        <w:rPr>
          <w:rFonts w:ascii="Times New Roman" w:hAnsi="Times New Roman" w:cs="Times New Roman"/>
        </w:rPr>
        <w:t>--------------ok (static case)</w:t>
      </w:r>
    </w:p>
    <w:p w14:paraId="302C2A6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Point C      </w:t>
      </w:r>
      <w:r w:rsidR="00947F3A" w:rsidRPr="00831007">
        <w:rPr>
          <w:rFonts w:ascii="Times New Roman" w:hAnsi="Times New Roman" w:cs="Times New Roman"/>
        </w:rPr>
        <w:t>0.8</w:t>
      </w:r>
      <w:r w:rsidR="003E30C1" w:rsidRPr="00831007">
        <w:rPr>
          <w:rFonts w:ascii="Times New Roman" w:hAnsi="Times New Roman" w:cs="Times New Roman"/>
        </w:rPr>
        <w:t>&gt; 0.05</w:t>
      </w:r>
      <w:r w:rsidRPr="00831007">
        <w:rPr>
          <w:rFonts w:ascii="Times New Roman" w:hAnsi="Times New Roman" w:cs="Times New Roman"/>
        </w:rPr>
        <w:t>---------------ok (static case)</w:t>
      </w:r>
    </w:p>
    <w:p w14:paraId="2963D25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 Exit gradient (Ge)</w:t>
      </w:r>
    </w:p>
    <w:p w14:paraId="758A19E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It tells us whether the downstream cut is sufficient.</w:t>
      </w:r>
    </w:p>
    <w:p w14:paraId="4E1127E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The final exit gradient upward thrust should not exceed certain value for the foundation materials to avoid piping. Safe exit gradient for </w:t>
      </w:r>
      <w:r w:rsidRPr="00831007">
        <w:rPr>
          <w:rFonts w:ascii="Times New Roman" w:hAnsi="Times New Roman" w:cs="Times New Roman"/>
          <w:b/>
        </w:rPr>
        <w:t>coarse sand soil</w:t>
      </w:r>
      <w:r w:rsidRPr="00831007">
        <w:rPr>
          <w:rFonts w:ascii="Times New Roman" w:hAnsi="Times New Roman" w:cs="Times New Roman"/>
        </w:rPr>
        <w:t xml:space="preserve"> is limited to values of </w:t>
      </w:r>
      <w:r w:rsidRPr="00831007">
        <w:rPr>
          <w:rFonts w:ascii="Times New Roman" w:hAnsi="Times New Roman" w:cs="Times New Roman"/>
          <w:b/>
        </w:rPr>
        <w:t>0.17 to 0.2.</w:t>
      </w:r>
      <w:r w:rsidRPr="00831007">
        <w:rPr>
          <w:rFonts w:ascii="Times New Roman" w:hAnsi="Times New Roman" w:cs="Times New Roman"/>
        </w:rPr>
        <w:t>Khosla formula to determine exit gradient at downstream side for structure with floor length, B and vertical cutoff, d is;</w:t>
      </w:r>
    </w:p>
    <w:p w14:paraId="0335D47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Ge = H</w:t>
      </w:r>
      <w:r w:rsidRPr="00831007">
        <w:rPr>
          <w:rFonts w:ascii="Times New Roman" w:hAnsi="Times New Roman" w:cs="Times New Roman"/>
          <w:vertAlign w:val="subscript"/>
        </w:rPr>
        <w:t>max/</w:t>
      </w:r>
      <w:r w:rsidRPr="00831007">
        <w:rPr>
          <w:rFonts w:ascii="Times New Roman" w:hAnsi="Times New Roman" w:cs="Times New Roman"/>
        </w:rPr>
        <w:t>d* 1/ (</w:t>
      </w:r>
      <w:r w:rsidRPr="00831007">
        <w:rPr>
          <w:rFonts w:ascii="Times New Roman" w:hAnsi="Times New Roman" w:cs="Times New Roman"/>
        </w:rPr>
        <w:sym w:font="Bookman Old Style" w:char="F006"/>
      </w:r>
      <w:r w:rsidRPr="00831007">
        <w:rPr>
          <w:rFonts w:ascii="Times New Roman" w:hAnsi="Times New Roman" w:cs="Times New Roman"/>
        </w:rPr>
        <w:t>√λ),</w:t>
      </w:r>
    </w:p>
    <w:p w14:paraId="4324AE8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w:t>
      </w:r>
    </w:p>
    <w:p w14:paraId="71473319" w14:textId="77777777" w:rsidR="00DA5E61" w:rsidRDefault="006549D6" w:rsidP="00073F31">
      <w:pPr>
        <w:rPr>
          <w:rFonts w:ascii="Times New Roman" w:hAnsi="Times New Roman" w:cs="Times New Roman"/>
        </w:rPr>
      </w:pPr>
      <w:r w:rsidRPr="00831007">
        <w:rPr>
          <w:rFonts w:ascii="Times New Roman" w:hAnsi="Times New Roman" w:cs="Times New Roman"/>
        </w:rPr>
        <w:t>α =B/d =11.4/1.5=7.6   B= H</w:t>
      </w:r>
      <w:r w:rsidRPr="00831007">
        <w:rPr>
          <w:rFonts w:ascii="Times New Roman" w:hAnsi="Times New Roman" w:cs="Times New Roman"/>
          <w:vertAlign w:val="subscript"/>
        </w:rPr>
        <w:t>T</w:t>
      </w:r>
      <w:r w:rsidR="009D646A" w:rsidRPr="00831007">
        <w:rPr>
          <w:rFonts w:ascii="Times New Roman" w:hAnsi="Times New Roman" w:cs="Times New Roman"/>
        </w:rPr>
        <w:t>=20.7   d=2.5</w:t>
      </w:r>
      <w:r w:rsidRPr="00831007">
        <w:rPr>
          <w:rFonts w:ascii="Times New Roman" w:hAnsi="Times New Roman" w:cs="Times New Roman"/>
        </w:rPr>
        <w:t>m downstream cut-off</w:t>
      </w:r>
    </w:p>
    <w:p w14:paraId="53804BA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λ = (1+√(1+ α ^2))/2</w:t>
      </w:r>
    </w:p>
    <w:p w14:paraId="7BE426F4" w14:textId="77777777" w:rsidR="006549D6" w:rsidRPr="00831007" w:rsidRDefault="009D646A" w:rsidP="00073F31">
      <w:pPr>
        <w:rPr>
          <w:rFonts w:ascii="Times New Roman" w:hAnsi="Times New Roman" w:cs="Times New Roman"/>
        </w:rPr>
      </w:pPr>
      <w:r w:rsidRPr="00831007">
        <w:rPr>
          <w:rFonts w:ascii="Times New Roman" w:hAnsi="Times New Roman" w:cs="Times New Roman"/>
        </w:rPr>
        <w:t>λ= (1+√ (1+8.28</w:t>
      </w:r>
      <w:r w:rsidR="006549D6" w:rsidRPr="00831007">
        <w:rPr>
          <w:rFonts w:ascii="Times New Roman" w:hAnsi="Times New Roman" w:cs="Times New Roman"/>
        </w:rPr>
        <w:t>^2))/2</w:t>
      </w:r>
    </w:p>
    <w:p w14:paraId="7AB7492F" w14:textId="77777777" w:rsidR="00686958" w:rsidRPr="00831007" w:rsidRDefault="009D646A" w:rsidP="00073F31">
      <w:pPr>
        <w:rPr>
          <w:rFonts w:ascii="Times New Roman" w:hAnsi="Times New Roman" w:cs="Times New Roman"/>
        </w:rPr>
      </w:pPr>
      <w:r w:rsidRPr="00831007">
        <w:rPr>
          <w:rFonts w:ascii="Times New Roman" w:hAnsi="Times New Roman" w:cs="Times New Roman"/>
        </w:rPr>
        <w:lastRenderedPageBreak/>
        <w:t>=4.64</w:t>
      </w:r>
    </w:p>
    <w:p w14:paraId="647F9BAA" w14:textId="77777777" w:rsidR="00686958" w:rsidRPr="00831007" w:rsidRDefault="00686958" w:rsidP="00073F31">
      <w:pPr>
        <w:rPr>
          <w:rFonts w:ascii="Times New Roman" w:hAnsi="Times New Roman" w:cs="Times New Roman"/>
        </w:rPr>
      </w:pPr>
      <w:r w:rsidRPr="00831007">
        <w:rPr>
          <w:rFonts w:ascii="Times New Roman" w:hAnsi="Times New Roman" w:cs="Times New Roman"/>
        </w:rPr>
        <w:t xml:space="preserve">G </w:t>
      </w:r>
      <w:r w:rsidRPr="00831007">
        <w:rPr>
          <w:rFonts w:ascii="Times New Roman" w:hAnsi="Times New Roman" w:cs="Times New Roman"/>
          <w:vertAlign w:val="subscript"/>
        </w:rPr>
        <w:t>e</w:t>
      </w:r>
      <w:r w:rsidRPr="00831007">
        <w:rPr>
          <w:rFonts w:ascii="Times New Roman" w:hAnsi="Times New Roman" w:cs="Times New Roman"/>
        </w:rPr>
        <w:t xml:space="preserve"> is the exit gradient, which must be less than 1/5 for fine gravel</w:t>
      </w:r>
    </w:p>
    <w:p w14:paraId="0E83B1E3" w14:textId="77777777" w:rsidR="006549D6" w:rsidRPr="00831007" w:rsidRDefault="009D646A" w:rsidP="00073F31">
      <w:pPr>
        <w:rPr>
          <w:rFonts w:ascii="Times New Roman" w:hAnsi="Times New Roman" w:cs="Times New Roman"/>
        </w:rPr>
      </w:pPr>
      <w:r w:rsidRPr="00831007">
        <w:rPr>
          <w:rFonts w:ascii="Times New Roman" w:hAnsi="Times New Roman" w:cs="Times New Roman"/>
        </w:rPr>
        <w:t>Ge = (1.4/2.5)*(1/ (3.14√ (4.64</w:t>
      </w:r>
      <w:r w:rsidR="006549D6" w:rsidRPr="00831007">
        <w:rPr>
          <w:rFonts w:ascii="Times New Roman" w:hAnsi="Times New Roman" w:cs="Times New Roman"/>
        </w:rPr>
        <w:t>)))</w:t>
      </w:r>
    </w:p>
    <w:p w14:paraId="6D4BFED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r w:rsidR="008A024C" w:rsidRPr="00831007">
        <w:rPr>
          <w:rFonts w:ascii="Times New Roman" w:hAnsi="Times New Roman" w:cs="Times New Roman"/>
          <w:b/>
        </w:rPr>
        <w:t>0.083</w:t>
      </w:r>
      <w:r w:rsidRPr="00831007">
        <w:rPr>
          <w:rFonts w:ascii="Times New Roman" w:hAnsi="Times New Roman" w:cs="Times New Roman"/>
          <w:b/>
        </w:rPr>
        <w:t>≈ Safe</w:t>
      </w:r>
    </w:p>
    <w:p w14:paraId="177D8DB3" w14:textId="77777777" w:rsidR="00D81B4F" w:rsidRPr="00831007" w:rsidRDefault="006549D6" w:rsidP="00073F31">
      <w:pPr>
        <w:rPr>
          <w:rFonts w:ascii="Times New Roman" w:hAnsi="Times New Roman" w:cs="Times New Roman"/>
        </w:rPr>
      </w:pPr>
      <w:r w:rsidRPr="00831007">
        <w:rPr>
          <w:rFonts w:ascii="Times New Roman" w:hAnsi="Times New Roman" w:cs="Times New Roman"/>
        </w:rPr>
        <w:t>The total depth of 2m of the downstream cut-off wall proves to be sufficient to safeguard against piping for materials of coarse sand soil.</w:t>
      </w:r>
      <w:r w:rsidR="003A2E74" w:rsidRPr="00831007">
        <w:rPr>
          <w:rFonts w:ascii="Times New Roman" w:hAnsi="Times New Roman" w:cs="Times New Roman"/>
        </w:rPr>
        <w:t xml:space="preserve"> From observations of the test pits </w:t>
      </w:r>
      <w:r w:rsidR="00327D15" w:rsidRPr="00831007">
        <w:rPr>
          <w:rFonts w:ascii="Times New Roman" w:hAnsi="Times New Roman" w:cs="Times New Roman"/>
        </w:rPr>
        <w:t xml:space="preserve">geology report </w:t>
      </w:r>
      <w:r w:rsidR="003A2E74" w:rsidRPr="00831007">
        <w:rPr>
          <w:rFonts w:ascii="Times New Roman" w:hAnsi="Times New Roman" w:cs="Times New Roman"/>
        </w:rPr>
        <w:t>on the axis of the weir on both edges of the river the profile up to a depth of 2m on the left side and up to 2.5m on the right side is characterized by the fractured basaltic rock.</w:t>
      </w:r>
    </w:p>
    <w:p w14:paraId="46B1DA07" w14:textId="77777777" w:rsidR="00372414" w:rsidRPr="00831007" w:rsidRDefault="00DD66D1" w:rsidP="00073F31">
      <w:pPr>
        <w:rPr>
          <w:rFonts w:ascii="Times New Roman" w:hAnsi="Times New Roman" w:cs="Times New Roman"/>
        </w:rPr>
      </w:pPr>
      <w:r w:rsidRPr="00831007">
        <w:rPr>
          <w:rFonts w:ascii="Times New Roman" w:hAnsi="Times New Roman" w:cs="Times New Roman"/>
        </w:rPr>
        <w:t>Longitudinal Cross Section Of Head Work</w:t>
      </w:r>
    </w:p>
    <w:p w14:paraId="30061BC1" w14:textId="77777777" w:rsidR="00372414" w:rsidRPr="00831007" w:rsidRDefault="00372414" w:rsidP="00073F31">
      <w:pPr>
        <w:rPr>
          <w:rFonts w:ascii="Times New Roman" w:hAnsi="Times New Roman" w:cs="Times New Roman"/>
          <w:noProof/>
        </w:rPr>
      </w:pPr>
    </w:p>
    <w:p w14:paraId="75639373" w14:textId="77777777" w:rsidR="006549D6" w:rsidRPr="00831007" w:rsidRDefault="00372414" w:rsidP="00F96966">
      <w:pPr>
        <w:jc w:val="center"/>
        <w:rPr>
          <w:rFonts w:ascii="Times New Roman" w:hAnsi="Times New Roman" w:cs="Times New Roman"/>
          <w:noProof/>
        </w:rPr>
      </w:pPr>
      <w:r w:rsidRPr="00831007">
        <w:rPr>
          <w:rFonts w:ascii="Times New Roman" w:hAnsi="Times New Roman" w:cs="Times New Roman"/>
          <w:noProof/>
          <w:lang w:eastAsia="zh-CN"/>
        </w:rPr>
        <w:drawing>
          <wp:inline distT="0" distB="0" distL="0" distR="0" wp14:anchorId="1E40CFD8" wp14:editId="37726264">
            <wp:extent cx="6296025" cy="29014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srcRect/>
                    <a:stretch>
                      <a:fillRect/>
                    </a:stretch>
                  </pic:blipFill>
                  <pic:spPr bwMode="auto">
                    <a:xfrm>
                      <a:off x="0" y="0"/>
                      <a:ext cx="6316015" cy="2910678"/>
                    </a:xfrm>
                    <a:prstGeom prst="rect">
                      <a:avLst/>
                    </a:prstGeom>
                    <a:noFill/>
                    <a:ln w="9525">
                      <a:noFill/>
                      <a:miter lim="800000"/>
                      <a:headEnd/>
                      <a:tailEnd/>
                    </a:ln>
                  </pic:spPr>
                </pic:pic>
              </a:graphicData>
            </a:graphic>
          </wp:inline>
        </w:drawing>
      </w:r>
    </w:p>
    <w:p w14:paraId="081CA8E7" w14:textId="77777777" w:rsidR="00C5563A" w:rsidRPr="00831007" w:rsidRDefault="00C5563A" w:rsidP="00073F31">
      <w:pPr>
        <w:rPr>
          <w:rFonts w:ascii="Times New Roman" w:hAnsi="Times New Roman" w:cs="Times New Roman"/>
        </w:rPr>
      </w:pPr>
    </w:p>
    <w:p w14:paraId="4E885ECA" w14:textId="77777777" w:rsidR="00C5563A" w:rsidRPr="00831007" w:rsidRDefault="00C5563A" w:rsidP="00073F31">
      <w:pPr>
        <w:rPr>
          <w:rFonts w:ascii="Times New Roman" w:hAnsi="Times New Roman" w:cs="Times New Roman"/>
        </w:rPr>
      </w:pPr>
    </w:p>
    <w:p w14:paraId="60A9400D" w14:textId="77777777" w:rsidR="006549D6" w:rsidRPr="00831007" w:rsidRDefault="00C5563A" w:rsidP="00073F31">
      <w:pPr>
        <w:pStyle w:val="Heading22"/>
        <w:spacing w:line="360" w:lineRule="auto"/>
        <w:rPr>
          <w:rFonts w:ascii="Times New Roman" w:hAnsi="Times New Roman" w:cs="Times New Roman"/>
        </w:rPr>
      </w:pPr>
      <w:bookmarkStart w:id="570" w:name="_Toc420466275"/>
      <w:bookmarkStart w:id="571" w:name="_Toc470765719"/>
      <w:r w:rsidRPr="00831007">
        <w:rPr>
          <w:rFonts w:ascii="Times New Roman" w:hAnsi="Times New Roman" w:cs="Times New Roman"/>
        </w:rPr>
        <w:t>6.7</w:t>
      </w:r>
      <w:r w:rsidR="006549D6" w:rsidRPr="00831007">
        <w:rPr>
          <w:rFonts w:ascii="Times New Roman" w:hAnsi="Times New Roman" w:cs="Times New Roman"/>
        </w:rPr>
        <w:t>Stability analysis of weir</w:t>
      </w:r>
      <w:bookmarkEnd w:id="570"/>
      <w:bookmarkEnd w:id="571"/>
    </w:p>
    <w:p w14:paraId="580B164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Stabilizing force this represent the total weight of the weir calculated by considering a unit length of the weir by dividing the cross-section in to rectangles and triangles.</w:t>
      </w:r>
    </w:p>
    <w:p w14:paraId="3C63712C"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The structural design of the weir involves the stability analysis against failures that comes due to forces causing over turning, sliding and over stress. Especial, those acts on the weir body are: -                                   </w:t>
      </w:r>
      <w:r w:rsidRPr="00831007">
        <w:rPr>
          <w:rFonts w:ascii="Times New Roman" w:hAnsi="Times New Roman" w:cs="Times New Roman"/>
          <w:bCs/>
        </w:rPr>
        <w:t xml:space="preserve">i) </w:t>
      </w:r>
      <w:r w:rsidRPr="00831007">
        <w:rPr>
          <w:rFonts w:ascii="Times New Roman" w:hAnsi="Times New Roman" w:cs="Times New Roman"/>
          <w:b/>
          <w:bCs/>
        </w:rPr>
        <w:t>Weight of Material (weir body) Masonry</w:t>
      </w:r>
    </w:p>
    <w:p w14:paraId="4DF97FB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ii) Silt pressure</w:t>
      </w:r>
    </w:p>
    <w:p w14:paraId="77A5B4C5"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iii).</w:t>
      </w:r>
      <w:r w:rsidRPr="00831007">
        <w:rPr>
          <w:rFonts w:ascii="Times New Roman" w:hAnsi="Times New Roman" w:cs="Times New Roman"/>
          <w:b/>
        </w:rPr>
        <w:t>Uplift pressure</w:t>
      </w:r>
      <w:r w:rsidRPr="00831007">
        <w:rPr>
          <w:rFonts w:ascii="Times New Roman" w:hAnsi="Times New Roman" w:cs="Times New Roman"/>
        </w:rPr>
        <w:t xml:space="preserve">: is the silt that will accumulate u/s of the weir exerts a force in addition to external water pressure, </w:t>
      </w:r>
      <w:r w:rsidRPr="00831007">
        <w:rPr>
          <w:rFonts w:ascii="Times New Roman" w:hAnsi="Times New Roman" w:cs="Times New Roman"/>
          <w:b/>
        </w:rPr>
        <w:t>Psilt.</w:t>
      </w:r>
    </w:p>
    <w:p w14:paraId="2B14DE3B"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iv)</w:t>
      </w:r>
      <w:r w:rsidRPr="00831007">
        <w:rPr>
          <w:rFonts w:ascii="Times New Roman" w:hAnsi="Times New Roman" w:cs="Times New Roman"/>
          <w:bCs/>
        </w:rPr>
        <w:t>.</w:t>
      </w:r>
      <w:r w:rsidRPr="00831007">
        <w:rPr>
          <w:rFonts w:ascii="Times New Roman" w:hAnsi="Times New Roman" w:cs="Times New Roman"/>
          <w:b/>
        </w:rPr>
        <w:t>Water pressure</w:t>
      </w:r>
      <w:r w:rsidRPr="00831007">
        <w:rPr>
          <w:rFonts w:ascii="Times New Roman" w:hAnsi="Times New Roman" w:cs="Times New Roman"/>
        </w:rPr>
        <w:t xml:space="preserve"> for Dynamic and static case</w:t>
      </w:r>
    </w:p>
    <w:p w14:paraId="5A9E503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For the analysis of stability the following parameters are considered:</w:t>
      </w:r>
    </w:p>
    <w:p w14:paraId="0678B64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Uplift pressure was considered for the weir section.</w:t>
      </w:r>
    </w:p>
    <w:p w14:paraId="5FF4DF1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Downstream water pressure was considered.</w:t>
      </w:r>
    </w:p>
    <w:p w14:paraId="50202CE8" w14:textId="77777777" w:rsidR="001F1CC1" w:rsidRPr="00CF49CE" w:rsidRDefault="006549D6" w:rsidP="00073F31">
      <w:pPr>
        <w:rPr>
          <w:rFonts w:ascii="Times New Roman" w:eastAsia="Arial Unicode MS" w:hAnsi="Times New Roman" w:cs="Times New Roman"/>
          <w:vertAlign w:val="superscript"/>
        </w:rPr>
      </w:pPr>
      <w:r w:rsidRPr="00831007">
        <w:rPr>
          <w:rFonts w:ascii="Times New Roman" w:hAnsi="Times New Roman" w:cs="Times New Roman"/>
        </w:rPr>
        <w:t xml:space="preserve">Unit weight of masonry </w:t>
      </w:r>
      <w:r w:rsidRPr="00831007">
        <w:rPr>
          <w:rFonts w:ascii="Times New Roman" w:eastAsia="MS Mincho" w:hAnsi="Times New Roman" w:cs="Times New Roman"/>
        </w:rPr>
        <w:t>ɣ</w:t>
      </w:r>
      <w:r w:rsidRPr="00831007">
        <w:rPr>
          <w:rFonts w:ascii="Times New Roman" w:hAnsi="Times New Roman" w:cs="Times New Roman"/>
        </w:rPr>
        <w:t>m</w:t>
      </w:r>
      <w:r w:rsidRPr="00831007">
        <w:rPr>
          <w:rFonts w:ascii="Times New Roman" w:eastAsia="Arial Unicode MS" w:hAnsi="Times New Roman" w:cs="Times New Roman"/>
          <w:vertAlign w:val="subscript"/>
        </w:rPr>
        <w:t xml:space="preserve">= </w:t>
      </w:r>
      <w:r w:rsidRPr="00831007">
        <w:rPr>
          <w:rFonts w:ascii="Times New Roman" w:eastAsia="Arial Unicode MS" w:hAnsi="Times New Roman" w:cs="Times New Roman"/>
        </w:rPr>
        <w:t>21KN/m</w:t>
      </w:r>
      <w:r w:rsidRPr="00831007">
        <w:rPr>
          <w:rFonts w:ascii="Times New Roman" w:eastAsia="Arial Unicode MS" w:hAnsi="Times New Roman" w:cs="Times New Roman"/>
          <w:vertAlign w:val="superscript"/>
        </w:rPr>
        <w:t>3</w:t>
      </w:r>
    </w:p>
    <w:p w14:paraId="7D67A42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Unit weight of concrete </w:t>
      </w:r>
      <w:r w:rsidRPr="00831007">
        <w:rPr>
          <w:rFonts w:ascii="Times New Roman" w:eastAsia="MS Mincho" w:hAnsi="Times New Roman" w:cs="Times New Roman"/>
        </w:rPr>
        <w:t>ɣ</w:t>
      </w:r>
      <w:r w:rsidRPr="00831007">
        <w:rPr>
          <w:rFonts w:ascii="Times New Roman" w:hAnsi="Times New Roman" w:cs="Times New Roman"/>
        </w:rPr>
        <w:t>c</w:t>
      </w:r>
      <w:r w:rsidRPr="00831007">
        <w:rPr>
          <w:rFonts w:ascii="Times New Roman" w:eastAsia="Arial Unicode MS" w:hAnsi="Times New Roman" w:cs="Times New Roman"/>
          <w:vertAlign w:val="subscript"/>
        </w:rPr>
        <w:t xml:space="preserve">= </w:t>
      </w:r>
      <w:r w:rsidRPr="00831007">
        <w:rPr>
          <w:rFonts w:ascii="Times New Roman" w:eastAsia="Arial Unicode MS" w:hAnsi="Times New Roman" w:cs="Times New Roman"/>
        </w:rPr>
        <w:t>23KN/m</w:t>
      </w:r>
      <w:r w:rsidRPr="00831007">
        <w:rPr>
          <w:rFonts w:ascii="Times New Roman" w:eastAsia="Arial Unicode MS" w:hAnsi="Times New Roman" w:cs="Times New Roman"/>
          <w:vertAlign w:val="superscript"/>
        </w:rPr>
        <w:t>3</w:t>
      </w:r>
    </w:p>
    <w:p w14:paraId="0C11979B" w14:textId="77777777" w:rsidR="006549D6" w:rsidRPr="00831007" w:rsidRDefault="006549D6" w:rsidP="00073F31">
      <w:pPr>
        <w:rPr>
          <w:rFonts w:ascii="Times New Roman" w:eastAsia="Arial Unicode MS" w:hAnsi="Times New Roman" w:cs="Times New Roman"/>
          <w:vertAlign w:val="superscript"/>
        </w:rPr>
      </w:pPr>
      <w:r w:rsidRPr="00831007">
        <w:rPr>
          <w:rFonts w:ascii="Times New Roman" w:hAnsi="Times New Roman" w:cs="Times New Roman"/>
        </w:rPr>
        <w:t xml:space="preserve">Unit weight of water pressure, </w:t>
      </w:r>
      <w:r w:rsidRPr="00831007">
        <w:rPr>
          <w:rFonts w:ascii="Times New Roman" w:eastAsia="MS Mincho" w:hAnsi="Times New Roman" w:cs="Times New Roman"/>
        </w:rPr>
        <w:t>ɣ</w:t>
      </w:r>
      <w:r w:rsidRPr="00831007">
        <w:rPr>
          <w:rFonts w:ascii="Times New Roman" w:hAnsi="Times New Roman" w:cs="Times New Roman"/>
          <w:vertAlign w:val="subscript"/>
        </w:rPr>
        <w:t>w</w:t>
      </w:r>
      <w:r w:rsidRPr="00831007">
        <w:rPr>
          <w:rFonts w:ascii="Times New Roman" w:hAnsi="Times New Roman" w:cs="Times New Roman"/>
        </w:rPr>
        <w:t>=10</w:t>
      </w:r>
      <w:r w:rsidRPr="00831007">
        <w:rPr>
          <w:rFonts w:ascii="Times New Roman" w:eastAsia="Arial Unicode MS" w:hAnsi="Times New Roman" w:cs="Times New Roman"/>
        </w:rPr>
        <w:t>KN/m</w:t>
      </w:r>
      <w:r w:rsidRPr="00831007">
        <w:rPr>
          <w:rFonts w:ascii="Times New Roman" w:eastAsia="Arial Unicode MS" w:hAnsi="Times New Roman" w:cs="Times New Roman"/>
          <w:vertAlign w:val="superscript"/>
        </w:rPr>
        <w:t>3</w:t>
      </w:r>
    </w:p>
    <w:p w14:paraId="19F1DF91" w14:textId="77777777" w:rsidR="006549D6" w:rsidRPr="00831007" w:rsidRDefault="006549D6" w:rsidP="00073F31">
      <w:pPr>
        <w:rPr>
          <w:rFonts w:ascii="Times New Roman" w:eastAsia="Arial Unicode MS" w:hAnsi="Times New Roman" w:cs="Times New Roman"/>
          <w:vertAlign w:val="superscript"/>
        </w:rPr>
      </w:pPr>
      <w:r w:rsidRPr="00831007">
        <w:rPr>
          <w:rFonts w:ascii="Times New Roman" w:hAnsi="Times New Roman" w:cs="Times New Roman"/>
        </w:rPr>
        <w:t xml:space="preserve">Unit weight of Silt pressure, </w:t>
      </w:r>
      <w:r w:rsidRPr="00831007">
        <w:rPr>
          <w:rFonts w:ascii="Times New Roman" w:eastAsia="MS Mincho" w:hAnsi="Times New Roman" w:cs="Times New Roman"/>
        </w:rPr>
        <w:t>ɣ</w:t>
      </w:r>
      <w:r w:rsidRPr="00831007">
        <w:rPr>
          <w:rFonts w:ascii="Times New Roman" w:hAnsi="Times New Roman" w:cs="Times New Roman"/>
          <w:vertAlign w:val="subscript"/>
        </w:rPr>
        <w:t>s</w:t>
      </w:r>
      <w:r w:rsidRPr="00831007">
        <w:rPr>
          <w:rFonts w:ascii="Times New Roman" w:hAnsi="Times New Roman" w:cs="Times New Roman"/>
        </w:rPr>
        <w:t>=13.6</w:t>
      </w:r>
      <w:r w:rsidRPr="00831007">
        <w:rPr>
          <w:rFonts w:ascii="Times New Roman" w:eastAsia="Arial Unicode MS" w:hAnsi="Times New Roman" w:cs="Times New Roman"/>
        </w:rPr>
        <w:t xml:space="preserve"> KN/m</w:t>
      </w:r>
      <w:r w:rsidRPr="00831007">
        <w:rPr>
          <w:rFonts w:ascii="Times New Roman" w:eastAsia="Arial Unicode MS" w:hAnsi="Times New Roman" w:cs="Times New Roman"/>
          <w:vertAlign w:val="superscript"/>
        </w:rPr>
        <w:t>3</w:t>
      </w:r>
    </w:p>
    <w:p w14:paraId="6F1A716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pw= water pressure   Wm=weight of material (weir body)</w:t>
      </w:r>
    </w:p>
    <w:p w14:paraId="647C5673" w14:textId="77777777" w:rsidR="007F0D21" w:rsidRPr="00831007" w:rsidRDefault="00CE4736" w:rsidP="00073F31">
      <w:pPr>
        <w:rPr>
          <w:rFonts w:ascii="Times New Roman" w:hAnsi="Times New Roman" w:cs="Times New Roman"/>
        </w:rPr>
      </w:pPr>
      <w:r w:rsidRPr="00831007">
        <w:rPr>
          <w:rFonts w:ascii="Times New Roman" w:hAnsi="Times New Roman" w:cs="Times New Roman"/>
        </w:rPr>
        <w:t>Weir Stability  Analysis In Case Of D/S Water Height Is  Greater Than Weir Height</w:t>
      </w:r>
    </w:p>
    <w:p w14:paraId="110D6D3F" w14:textId="77777777" w:rsidR="007F0D21" w:rsidRPr="00831007" w:rsidRDefault="007F0D21"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3A3576C3" wp14:editId="3019E7EA">
            <wp:extent cx="5267654" cy="1891862"/>
            <wp:effectExtent l="19050" t="0" r="9196"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a:srcRect/>
                    <a:stretch>
                      <a:fillRect/>
                    </a:stretch>
                  </pic:blipFill>
                  <pic:spPr bwMode="auto">
                    <a:xfrm>
                      <a:off x="0" y="0"/>
                      <a:ext cx="5274765" cy="1894416"/>
                    </a:xfrm>
                    <a:prstGeom prst="rect">
                      <a:avLst/>
                    </a:prstGeom>
                    <a:noFill/>
                    <a:ln w="9525">
                      <a:noFill/>
                      <a:miter lim="800000"/>
                      <a:headEnd/>
                      <a:tailEnd/>
                    </a:ln>
                  </pic:spPr>
                </pic:pic>
              </a:graphicData>
            </a:graphic>
          </wp:inline>
        </w:drawing>
      </w:r>
    </w:p>
    <w:p w14:paraId="4B24B9D7" w14:textId="77777777" w:rsidR="007F0D21" w:rsidRPr="00831007" w:rsidRDefault="00C63DCC"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6CE2C403" wp14:editId="52869648">
            <wp:extent cx="6266136" cy="1846712"/>
            <wp:effectExtent l="19050" t="0" r="0" b="0"/>
            <wp:docPr id="1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a:srcRect/>
                    <a:stretch>
                      <a:fillRect/>
                    </a:stretch>
                  </pic:blipFill>
                  <pic:spPr bwMode="auto">
                    <a:xfrm>
                      <a:off x="0" y="0"/>
                      <a:ext cx="6269996" cy="1847850"/>
                    </a:xfrm>
                    <a:prstGeom prst="rect">
                      <a:avLst/>
                    </a:prstGeom>
                    <a:noFill/>
                    <a:ln w="9525">
                      <a:noFill/>
                      <a:miter lim="800000"/>
                      <a:headEnd/>
                      <a:tailEnd/>
                    </a:ln>
                  </pic:spPr>
                </pic:pic>
              </a:graphicData>
            </a:graphic>
          </wp:inline>
        </w:drawing>
      </w:r>
    </w:p>
    <w:p w14:paraId="5AFA5089" w14:textId="77777777" w:rsidR="007F0D21" w:rsidRPr="00831007" w:rsidRDefault="007F0D21" w:rsidP="00073F31">
      <w:pPr>
        <w:rPr>
          <w:rFonts w:ascii="Times New Roman" w:hAnsi="Times New Roman" w:cs="Times New Roman"/>
        </w:rPr>
      </w:pPr>
    </w:p>
    <w:p w14:paraId="4FF07308" w14:textId="77777777" w:rsidR="007F0D21" w:rsidRPr="00831007" w:rsidRDefault="00CE7AE2"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10403747" wp14:editId="0A956095">
            <wp:extent cx="6117658" cy="1807779"/>
            <wp:effectExtent l="19050" t="0" r="0" b="0"/>
            <wp:docPr id="1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srcRect/>
                    <a:stretch>
                      <a:fillRect/>
                    </a:stretch>
                  </pic:blipFill>
                  <pic:spPr bwMode="auto">
                    <a:xfrm>
                      <a:off x="0" y="0"/>
                      <a:ext cx="6117590" cy="1807759"/>
                    </a:xfrm>
                    <a:prstGeom prst="rect">
                      <a:avLst/>
                    </a:prstGeom>
                    <a:noFill/>
                    <a:ln w="9525">
                      <a:noFill/>
                      <a:miter lim="800000"/>
                      <a:headEnd/>
                      <a:tailEnd/>
                    </a:ln>
                  </pic:spPr>
                </pic:pic>
              </a:graphicData>
            </a:graphic>
          </wp:inline>
        </w:drawing>
      </w:r>
    </w:p>
    <w:p w14:paraId="5679DCE3" w14:textId="77777777" w:rsidR="007F0D21" w:rsidRDefault="007F0D21" w:rsidP="00073F31">
      <w:pPr>
        <w:rPr>
          <w:rFonts w:ascii="Times New Roman" w:hAnsi="Times New Roman" w:cs="Times New Roman"/>
        </w:rPr>
      </w:pPr>
    </w:p>
    <w:p w14:paraId="1C1BC849" w14:textId="77777777" w:rsidR="00CF49CE" w:rsidRPr="00831007" w:rsidRDefault="00CF49CE" w:rsidP="00073F31">
      <w:pPr>
        <w:rPr>
          <w:rFonts w:ascii="Times New Roman" w:hAnsi="Times New Roman" w:cs="Times New Roman"/>
        </w:rPr>
      </w:pPr>
    </w:p>
    <w:p w14:paraId="70DF477F" w14:textId="77777777" w:rsidR="007F0D21" w:rsidRPr="00831007" w:rsidRDefault="00CE7AE2" w:rsidP="00073F31">
      <w:pPr>
        <w:rPr>
          <w:rFonts w:ascii="Times New Roman" w:hAnsi="Times New Roman" w:cs="Times New Roman"/>
        </w:rPr>
      </w:pPr>
      <w:r w:rsidRPr="00831007">
        <w:rPr>
          <w:rFonts w:ascii="Times New Roman" w:hAnsi="Times New Roman" w:cs="Times New Roman"/>
          <w:noProof/>
          <w:lang w:eastAsia="zh-CN"/>
        </w:rPr>
        <w:lastRenderedPageBreak/>
        <w:drawing>
          <wp:inline distT="0" distB="0" distL="0" distR="0" wp14:anchorId="1FA6FA0A" wp14:editId="63D3172A">
            <wp:extent cx="4676775" cy="20859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srcRect/>
                    <a:stretch>
                      <a:fillRect/>
                    </a:stretch>
                  </pic:blipFill>
                  <pic:spPr bwMode="auto">
                    <a:xfrm>
                      <a:off x="0" y="0"/>
                      <a:ext cx="4676775" cy="2085975"/>
                    </a:xfrm>
                    <a:prstGeom prst="rect">
                      <a:avLst/>
                    </a:prstGeom>
                    <a:noFill/>
                    <a:ln w="9525">
                      <a:noFill/>
                      <a:miter lim="800000"/>
                      <a:headEnd/>
                      <a:tailEnd/>
                    </a:ln>
                  </pic:spPr>
                </pic:pic>
              </a:graphicData>
            </a:graphic>
          </wp:inline>
        </w:drawing>
      </w:r>
    </w:p>
    <w:p w14:paraId="40C6CF12" w14:textId="77777777" w:rsidR="007F0D21" w:rsidRPr="00831007" w:rsidRDefault="007F0D21" w:rsidP="00073F31">
      <w:pPr>
        <w:rPr>
          <w:rFonts w:ascii="Times New Roman" w:hAnsi="Times New Roman" w:cs="Times New Roman"/>
        </w:rPr>
      </w:pPr>
    </w:p>
    <w:p w14:paraId="2602A9CD" w14:textId="77777777" w:rsidR="00A0778E" w:rsidRPr="00831007" w:rsidRDefault="00CE4736" w:rsidP="00073F31">
      <w:pPr>
        <w:rPr>
          <w:rFonts w:ascii="Times New Roman" w:hAnsi="Times New Roman" w:cs="Times New Roman"/>
        </w:rPr>
      </w:pPr>
      <w:r w:rsidRPr="00831007">
        <w:rPr>
          <w:rFonts w:ascii="Times New Roman" w:hAnsi="Times New Roman" w:cs="Times New Roman"/>
        </w:rPr>
        <w:t xml:space="preserve">Weir Stability  Analysis In Case Of </w:t>
      </w:r>
      <w:r w:rsidR="00BB4969" w:rsidRPr="00831007">
        <w:rPr>
          <w:rFonts w:ascii="Times New Roman" w:hAnsi="Times New Roman" w:cs="Times New Roman"/>
        </w:rPr>
        <w:t>Dynamic</w:t>
      </w:r>
    </w:p>
    <w:p w14:paraId="4F38E328" w14:textId="77777777" w:rsidR="007306F1" w:rsidRPr="00831007" w:rsidRDefault="002B0F52"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342C95AD" wp14:editId="2D76EB82">
            <wp:extent cx="6353175" cy="4391025"/>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a:srcRect/>
                    <a:stretch>
                      <a:fillRect/>
                    </a:stretch>
                  </pic:blipFill>
                  <pic:spPr bwMode="auto">
                    <a:xfrm>
                      <a:off x="0" y="0"/>
                      <a:ext cx="6355815" cy="4392850"/>
                    </a:xfrm>
                    <a:prstGeom prst="rect">
                      <a:avLst/>
                    </a:prstGeom>
                    <a:noFill/>
                    <a:ln w="9525">
                      <a:noFill/>
                      <a:miter lim="800000"/>
                      <a:headEnd/>
                      <a:tailEnd/>
                    </a:ln>
                  </pic:spPr>
                </pic:pic>
              </a:graphicData>
            </a:graphic>
          </wp:inline>
        </w:drawing>
      </w:r>
    </w:p>
    <w:p w14:paraId="546F4C86" w14:textId="77777777" w:rsidR="007306F1" w:rsidRPr="00831007" w:rsidRDefault="007306F1" w:rsidP="00073F31">
      <w:pPr>
        <w:rPr>
          <w:rFonts w:ascii="Times New Roman" w:hAnsi="Times New Roman" w:cs="Times New Roman"/>
        </w:rPr>
      </w:pPr>
    </w:p>
    <w:p w14:paraId="4CD78619" w14:textId="77777777" w:rsidR="007306F1" w:rsidRPr="00831007" w:rsidRDefault="007306F1" w:rsidP="00073F31">
      <w:pPr>
        <w:rPr>
          <w:rFonts w:ascii="Times New Roman" w:hAnsi="Times New Roman" w:cs="Times New Roman"/>
        </w:rPr>
      </w:pPr>
    </w:p>
    <w:p w14:paraId="0340499F" w14:textId="77777777" w:rsidR="007306F1" w:rsidRPr="00831007" w:rsidRDefault="007306F1" w:rsidP="00073F31">
      <w:pPr>
        <w:rPr>
          <w:rFonts w:ascii="Times New Roman" w:hAnsi="Times New Roman" w:cs="Times New Roman"/>
        </w:rPr>
      </w:pPr>
    </w:p>
    <w:p w14:paraId="545518C0" w14:textId="77777777" w:rsidR="007306F1" w:rsidRPr="00831007" w:rsidRDefault="007306F1" w:rsidP="00073F31">
      <w:pPr>
        <w:rPr>
          <w:rFonts w:ascii="Times New Roman" w:hAnsi="Times New Roman" w:cs="Times New Roman"/>
        </w:rPr>
      </w:pPr>
    </w:p>
    <w:p w14:paraId="5FA35C3C" w14:textId="77777777" w:rsidR="007306F1" w:rsidRPr="00831007" w:rsidRDefault="007306F1" w:rsidP="00073F31">
      <w:pPr>
        <w:rPr>
          <w:rFonts w:ascii="Times New Roman" w:hAnsi="Times New Roman" w:cs="Times New Roman"/>
        </w:rPr>
      </w:pPr>
    </w:p>
    <w:p w14:paraId="19165C84" w14:textId="77777777" w:rsidR="007306F1" w:rsidRPr="00831007" w:rsidRDefault="007306F1" w:rsidP="00073F31">
      <w:pPr>
        <w:rPr>
          <w:rFonts w:ascii="Times New Roman" w:hAnsi="Times New Roman" w:cs="Times New Roman"/>
        </w:rPr>
      </w:pPr>
    </w:p>
    <w:p w14:paraId="09E7EAF4" w14:textId="77777777" w:rsidR="007306F1" w:rsidRPr="00831007" w:rsidRDefault="007306F1" w:rsidP="00073F31">
      <w:pPr>
        <w:rPr>
          <w:rFonts w:ascii="Times New Roman" w:hAnsi="Times New Roman" w:cs="Times New Roman"/>
        </w:rPr>
      </w:pPr>
    </w:p>
    <w:p w14:paraId="212D528F" w14:textId="77777777" w:rsidR="007B6E1F" w:rsidRPr="00831007" w:rsidRDefault="007B6E1F" w:rsidP="00073F31">
      <w:pPr>
        <w:rPr>
          <w:rFonts w:ascii="Times New Roman" w:hAnsi="Times New Roman" w:cs="Times New Roman"/>
        </w:rPr>
      </w:pPr>
    </w:p>
    <w:p w14:paraId="62C4E91A" w14:textId="77777777" w:rsidR="00E344EA" w:rsidRPr="00831007" w:rsidRDefault="00A0778E" w:rsidP="00073F31">
      <w:pPr>
        <w:rPr>
          <w:rFonts w:ascii="Times New Roman" w:hAnsi="Times New Roman" w:cs="Times New Roman"/>
        </w:rPr>
      </w:pPr>
      <w:r w:rsidRPr="00831007">
        <w:rPr>
          <w:rFonts w:ascii="Times New Roman" w:hAnsi="Times New Roman" w:cs="Times New Roman"/>
        </w:rPr>
        <w:t xml:space="preserve">Weir Stability  Analysis In Case Of  </w:t>
      </w:r>
      <w:r w:rsidR="00A64199" w:rsidRPr="00831007">
        <w:rPr>
          <w:rFonts w:ascii="Times New Roman" w:hAnsi="Times New Roman" w:cs="Times New Roman"/>
        </w:rPr>
        <w:t>Static</w:t>
      </w:r>
    </w:p>
    <w:p w14:paraId="372F6A48" w14:textId="77777777" w:rsidR="00443338" w:rsidRPr="00831007" w:rsidRDefault="00036282"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4635B603" wp14:editId="15947E7D">
            <wp:extent cx="6648226" cy="4636546"/>
            <wp:effectExtent l="19050" t="0" r="224" b="0"/>
            <wp:docPr id="1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srcRect/>
                    <a:stretch>
                      <a:fillRect/>
                    </a:stretch>
                  </pic:blipFill>
                  <pic:spPr bwMode="auto">
                    <a:xfrm>
                      <a:off x="0" y="0"/>
                      <a:ext cx="6653790" cy="4640426"/>
                    </a:xfrm>
                    <a:prstGeom prst="rect">
                      <a:avLst/>
                    </a:prstGeom>
                    <a:noFill/>
                    <a:ln w="9525">
                      <a:noFill/>
                      <a:miter lim="800000"/>
                      <a:headEnd/>
                      <a:tailEnd/>
                    </a:ln>
                  </pic:spPr>
                </pic:pic>
              </a:graphicData>
            </a:graphic>
          </wp:inline>
        </w:drawing>
      </w:r>
    </w:p>
    <w:p w14:paraId="310D0BD9" w14:textId="77777777" w:rsidR="00443338" w:rsidRPr="00831007" w:rsidRDefault="00443338" w:rsidP="00073F31">
      <w:pPr>
        <w:rPr>
          <w:rFonts w:ascii="Times New Roman" w:hAnsi="Times New Roman" w:cs="Times New Roman"/>
        </w:rPr>
      </w:pPr>
    </w:p>
    <w:p w14:paraId="5C8C4671" w14:textId="77777777" w:rsidR="008317A5" w:rsidRPr="00831007" w:rsidRDefault="008317A5" w:rsidP="00073F31">
      <w:pPr>
        <w:rPr>
          <w:rFonts w:ascii="Times New Roman" w:hAnsi="Times New Roman" w:cs="Times New Roman"/>
        </w:rPr>
      </w:pPr>
    </w:p>
    <w:p w14:paraId="0C774940" w14:textId="77777777" w:rsidR="008317A5" w:rsidRPr="00831007" w:rsidRDefault="008317A5" w:rsidP="00073F31">
      <w:pPr>
        <w:rPr>
          <w:rFonts w:ascii="Times New Roman" w:hAnsi="Times New Roman" w:cs="Times New Roman"/>
        </w:rPr>
      </w:pPr>
    </w:p>
    <w:p w14:paraId="5741DAD0" w14:textId="77777777" w:rsidR="008317A5" w:rsidRPr="00831007" w:rsidRDefault="008317A5" w:rsidP="00073F31">
      <w:pPr>
        <w:rPr>
          <w:rFonts w:ascii="Times New Roman" w:hAnsi="Times New Roman" w:cs="Times New Roman"/>
        </w:rPr>
      </w:pPr>
    </w:p>
    <w:p w14:paraId="1474511B" w14:textId="77777777" w:rsidR="008317A5" w:rsidRPr="00831007" w:rsidRDefault="008317A5" w:rsidP="00073F31">
      <w:pPr>
        <w:rPr>
          <w:rFonts w:ascii="Times New Roman" w:hAnsi="Times New Roman" w:cs="Times New Roman"/>
        </w:rPr>
      </w:pPr>
    </w:p>
    <w:p w14:paraId="4D582FBB" w14:textId="77777777" w:rsidR="008317A5" w:rsidRPr="00831007" w:rsidRDefault="008317A5" w:rsidP="00073F31">
      <w:pPr>
        <w:rPr>
          <w:rFonts w:ascii="Times New Roman" w:hAnsi="Times New Roman" w:cs="Times New Roman"/>
        </w:rPr>
      </w:pPr>
    </w:p>
    <w:p w14:paraId="4B2BF83E" w14:textId="77777777" w:rsidR="008317A5" w:rsidRPr="00831007" w:rsidRDefault="008317A5" w:rsidP="00073F31">
      <w:pPr>
        <w:rPr>
          <w:rFonts w:ascii="Times New Roman" w:hAnsi="Times New Roman" w:cs="Times New Roman"/>
        </w:rPr>
      </w:pPr>
    </w:p>
    <w:p w14:paraId="70DF3E28" w14:textId="77777777" w:rsidR="008317A5" w:rsidRPr="00831007" w:rsidRDefault="008317A5" w:rsidP="00073F31">
      <w:pPr>
        <w:rPr>
          <w:rFonts w:ascii="Times New Roman" w:hAnsi="Times New Roman" w:cs="Times New Roman"/>
        </w:rPr>
      </w:pPr>
    </w:p>
    <w:p w14:paraId="3F608A5B" w14:textId="77777777" w:rsidR="008317A5" w:rsidRPr="00831007" w:rsidRDefault="008317A5" w:rsidP="00073F31">
      <w:pPr>
        <w:rPr>
          <w:rFonts w:ascii="Times New Roman" w:hAnsi="Times New Roman" w:cs="Times New Roman"/>
        </w:rPr>
      </w:pPr>
    </w:p>
    <w:p w14:paraId="75A8886B" w14:textId="77777777" w:rsidR="008317A5" w:rsidRPr="00831007" w:rsidRDefault="008317A5" w:rsidP="00073F31">
      <w:pPr>
        <w:rPr>
          <w:rFonts w:ascii="Times New Roman" w:hAnsi="Times New Roman" w:cs="Times New Roman"/>
        </w:rPr>
      </w:pPr>
    </w:p>
    <w:p w14:paraId="5D865606" w14:textId="77777777" w:rsidR="008317A5" w:rsidRPr="00831007" w:rsidRDefault="008317A5" w:rsidP="00073F31">
      <w:pPr>
        <w:rPr>
          <w:rFonts w:ascii="Times New Roman" w:hAnsi="Times New Roman" w:cs="Times New Roman"/>
        </w:rPr>
      </w:pPr>
    </w:p>
    <w:p w14:paraId="059F066A" w14:textId="77777777" w:rsidR="008317A5" w:rsidRPr="00831007" w:rsidRDefault="008317A5" w:rsidP="00073F31">
      <w:pPr>
        <w:rPr>
          <w:rFonts w:ascii="Times New Roman" w:hAnsi="Times New Roman" w:cs="Times New Roman"/>
        </w:rPr>
      </w:pPr>
    </w:p>
    <w:p w14:paraId="40C5C901" w14:textId="77777777" w:rsidR="008317A5" w:rsidRPr="00831007" w:rsidRDefault="008317A5" w:rsidP="00073F31">
      <w:pPr>
        <w:rPr>
          <w:rFonts w:ascii="Times New Roman" w:hAnsi="Times New Roman" w:cs="Times New Roman"/>
        </w:rPr>
      </w:pPr>
    </w:p>
    <w:p w14:paraId="7EBD038D" w14:textId="77777777" w:rsidR="008317A5" w:rsidRPr="00831007" w:rsidRDefault="008317A5" w:rsidP="00073F31">
      <w:pPr>
        <w:rPr>
          <w:rFonts w:ascii="Times New Roman" w:hAnsi="Times New Roman" w:cs="Times New Roman"/>
        </w:rPr>
      </w:pPr>
    </w:p>
    <w:p w14:paraId="343E3069" w14:textId="77777777" w:rsidR="008317A5" w:rsidRPr="00831007" w:rsidRDefault="008317A5" w:rsidP="00073F31">
      <w:pPr>
        <w:rPr>
          <w:rFonts w:ascii="Times New Roman" w:hAnsi="Times New Roman" w:cs="Times New Roman"/>
        </w:rPr>
      </w:pPr>
    </w:p>
    <w:p w14:paraId="50D3ED1B" w14:textId="77777777" w:rsidR="00B31553" w:rsidRPr="00831007" w:rsidRDefault="00B31553" w:rsidP="00073F31">
      <w:pPr>
        <w:rPr>
          <w:rFonts w:ascii="Times New Roman" w:hAnsi="Times New Roman" w:cs="Times New Roman"/>
        </w:rPr>
      </w:pPr>
      <w:r w:rsidRPr="00831007">
        <w:rPr>
          <w:rFonts w:ascii="Times New Roman" w:hAnsi="Times New Roman" w:cs="Times New Roman"/>
        </w:rPr>
        <w:t xml:space="preserve">Weir Stability  Analysis In Case Of  </w:t>
      </w:r>
      <w:r w:rsidR="003A38A0" w:rsidRPr="00831007">
        <w:rPr>
          <w:rFonts w:ascii="Times New Roman" w:hAnsi="Times New Roman" w:cs="Times New Roman"/>
        </w:rPr>
        <w:t>Earthquick</w:t>
      </w:r>
    </w:p>
    <w:p w14:paraId="6D3C1127" w14:textId="77777777" w:rsidR="00036282" w:rsidRPr="00831007" w:rsidRDefault="00036282"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7CC53C60" wp14:editId="35AA2D34">
            <wp:extent cx="6400800" cy="6000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srcRect/>
                    <a:stretch>
                      <a:fillRect/>
                    </a:stretch>
                  </pic:blipFill>
                  <pic:spPr bwMode="auto">
                    <a:xfrm>
                      <a:off x="0" y="0"/>
                      <a:ext cx="6400682" cy="6000639"/>
                    </a:xfrm>
                    <a:prstGeom prst="rect">
                      <a:avLst/>
                    </a:prstGeom>
                    <a:noFill/>
                    <a:ln w="9525">
                      <a:noFill/>
                      <a:miter lim="800000"/>
                      <a:headEnd/>
                      <a:tailEnd/>
                    </a:ln>
                  </pic:spPr>
                </pic:pic>
              </a:graphicData>
            </a:graphic>
          </wp:inline>
        </w:drawing>
      </w:r>
    </w:p>
    <w:p w14:paraId="346AF809" w14:textId="77777777" w:rsidR="00036282" w:rsidRPr="00831007" w:rsidRDefault="00036282" w:rsidP="00073F31">
      <w:pPr>
        <w:rPr>
          <w:rFonts w:ascii="Times New Roman" w:hAnsi="Times New Roman" w:cs="Times New Roman"/>
        </w:rPr>
      </w:pPr>
    </w:p>
    <w:p w14:paraId="06BA3648" w14:textId="77777777" w:rsidR="00036282" w:rsidRPr="00831007" w:rsidRDefault="00036282" w:rsidP="00073F31">
      <w:pPr>
        <w:rPr>
          <w:rFonts w:ascii="Times New Roman" w:hAnsi="Times New Roman" w:cs="Times New Roman"/>
        </w:rPr>
      </w:pPr>
    </w:p>
    <w:p w14:paraId="30C126CC" w14:textId="77777777" w:rsidR="00036282" w:rsidRPr="00831007" w:rsidRDefault="00036282" w:rsidP="00073F31">
      <w:pPr>
        <w:rPr>
          <w:rFonts w:ascii="Times New Roman" w:hAnsi="Times New Roman" w:cs="Times New Roman"/>
        </w:rPr>
      </w:pPr>
    </w:p>
    <w:p w14:paraId="7CFA3440" w14:textId="77777777" w:rsidR="00036282" w:rsidRPr="00831007" w:rsidRDefault="00036282" w:rsidP="00073F31">
      <w:pPr>
        <w:rPr>
          <w:rFonts w:ascii="Times New Roman" w:hAnsi="Times New Roman" w:cs="Times New Roman"/>
        </w:rPr>
      </w:pPr>
    </w:p>
    <w:p w14:paraId="25B37AC8" w14:textId="77777777" w:rsidR="00036282" w:rsidRPr="00831007" w:rsidRDefault="00036282" w:rsidP="00073F31">
      <w:pPr>
        <w:rPr>
          <w:rFonts w:ascii="Times New Roman" w:hAnsi="Times New Roman" w:cs="Times New Roman"/>
        </w:rPr>
      </w:pPr>
    </w:p>
    <w:p w14:paraId="717A0420" w14:textId="77777777" w:rsidR="00036282" w:rsidRPr="00831007" w:rsidRDefault="00036282" w:rsidP="00073F31">
      <w:pPr>
        <w:rPr>
          <w:rFonts w:ascii="Times New Roman" w:hAnsi="Times New Roman" w:cs="Times New Roman"/>
        </w:rPr>
      </w:pPr>
    </w:p>
    <w:p w14:paraId="70FD25AD" w14:textId="77777777" w:rsidR="00036282" w:rsidRPr="00831007" w:rsidRDefault="00036282" w:rsidP="00073F31">
      <w:pPr>
        <w:rPr>
          <w:rFonts w:ascii="Times New Roman" w:hAnsi="Times New Roman" w:cs="Times New Roman"/>
        </w:rPr>
      </w:pPr>
    </w:p>
    <w:p w14:paraId="3A9B46F9" w14:textId="77777777" w:rsidR="00DA5E61" w:rsidRDefault="00DA5E61" w:rsidP="00073F31">
      <w:pPr>
        <w:pStyle w:val="Heading1New"/>
        <w:rPr>
          <w:rFonts w:ascii="Times New Roman" w:hAnsi="Times New Roman" w:cs="Times New Roman"/>
        </w:rPr>
      </w:pPr>
      <w:bookmarkStart w:id="572" w:name="_Toc420466276"/>
    </w:p>
    <w:p w14:paraId="71FE924D" w14:textId="77777777" w:rsidR="006549D6" w:rsidRPr="00831007" w:rsidRDefault="0075304E" w:rsidP="00073F31">
      <w:pPr>
        <w:pStyle w:val="Heading1New"/>
        <w:rPr>
          <w:rFonts w:ascii="Times New Roman" w:eastAsia="Arial Unicode MS" w:hAnsi="Times New Roman" w:cs="Times New Roman"/>
        </w:rPr>
      </w:pPr>
      <w:bookmarkStart w:id="573" w:name="_Toc470765720"/>
      <w:r w:rsidRPr="00831007">
        <w:rPr>
          <w:rFonts w:ascii="Times New Roman" w:hAnsi="Times New Roman" w:cs="Times New Roman"/>
        </w:rPr>
        <w:lastRenderedPageBreak/>
        <w:t xml:space="preserve">6.8 </w:t>
      </w:r>
      <w:r w:rsidR="006549D6" w:rsidRPr="00831007">
        <w:rPr>
          <w:rFonts w:ascii="Times New Roman" w:hAnsi="Times New Roman" w:cs="Times New Roman"/>
        </w:rPr>
        <w:t xml:space="preserve">Stability analysis of Wing wall </w:t>
      </w:r>
      <w:r w:rsidR="006549D6" w:rsidRPr="00831007">
        <w:rPr>
          <w:rFonts w:ascii="Times New Roman" w:eastAsia="Arial Unicode MS" w:hAnsi="Times New Roman" w:cs="Times New Roman"/>
        </w:rPr>
        <w:t>Bod</w:t>
      </w:r>
      <w:bookmarkEnd w:id="572"/>
      <w:bookmarkEnd w:id="573"/>
    </w:p>
    <w:p w14:paraId="4E3F77A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In designing masonry retaining walls, the first step is to establish the pressure due to the back fill soil. Once the acting forces are known the stability analysis can be carried out in the same way as for the weir.</w:t>
      </w:r>
    </w:p>
    <w:p w14:paraId="73DD257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In our case the height of the u/s and d/s wing walls were found to be=</w:t>
      </w:r>
    </w:p>
    <w:p w14:paraId="05F2449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w:t>
      </w:r>
      <w:r w:rsidRPr="00831007">
        <w:rPr>
          <w:rFonts w:ascii="Times New Roman" w:hAnsi="Times New Roman" w:cs="Times New Roman"/>
          <w:vertAlign w:val="subscript"/>
        </w:rPr>
        <w:t>1</w:t>
      </w:r>
      <w:r w:rsidRPr="00831007">
        <w:rPr>
          <w:rFonts w:ascii="Times New Roman" w:hAnsi="Times New Roman" w:cs="Times New Roman"/>
        </w:rPr>
        <w:t xml:space="preserve"> = H+He+Fb</w:t>
      </w:r>
    </w:p>
    <w:p w14:paraId="3A3EBF2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U/s wing wall height = weir height + water depth over crest + free board</w:t>
      </w:r>
    </w:p>
    <w:p w14:paraId="14383B00" w14:textId="77777777" w:rsidR="006549D6" w:rsidRPr="00831007" w:rsidRDefault="00A5702B" w:rsidP="00073F31">
      <w:pPr>
        <w:rPr>
          <w:rFonts w:ascii="Times New Roman" w:hAnsi="Times New Roman" w:cs="Times New Roman"/>
        </w:rPr>
      </w:pPr>
      <w:r w:rsidRPr="00831007">
        <w:rPr>
          <w:rFonts w:ascii="Times New Roman" w:hAnsi="Times New Roman" w:cs="Times New Roman"/>
        </w:rPr>
        <w:t>= 1.4+2</w:t>
      </w:r>
      <w:r w:rsidR="005C389C" w:rsidRPr="00831007">
        <w:rPr>
          <w:rFonts w:ascii="Times New Roman" w:hAnsi="Times New Roman" w:cs="Times New Roman"/>
        </w:rPr>
        <w:t>+0.5</w:t>
      </w:r>
      <w:r w:rsidR="006549D6" w:rsidRPr="00831007">
        <w:rPr>
          <w:rFonts w:ascii="Times New Roman" w:hAnsi="Times New Roman" w:cs="Times New Roman"/>
        </w:rPr>
        <w:t xml:space="preserve"> = </w:t>
      </w:r>
      <w:r w:rsidRPr="00831007">
        <w:rPr>
          <w:rFonts w:ascii="Times New Roman" w:hAnsi="Times New Roman" w:cs="Times New Roman"/>
          <w:b/>
        </w:rPr>
        <w:t>3.9</w:t>
      </w:r>
      <w:r w:rsidR="006549D6" w:rsidRPr="00831007">
        <w:rPr>
          <w:rFonts w:ascii="Times New Roman" w:hAnsi="Times New Roman" w:cs="Times New Roman"/>
          <w:b/>
        </w:rPr>
        <w:t>m</w:t>
      </w:r>
    </w:p>
    <w:p w14:paraId="4C3C1DD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D/s wing wall height = H</w:t>
      </w:r>
      <w:r w:rsidRPr="00831007">
        <w:rPr>
          <w:rFonts w:ascii="Times New Roman" w:hAnsi="Times New Roman" w:cs="Times New Roman"/>
          <w:vertAlign w:val="subscript"/>
        </w:rPr>
        <w:t>2</w:t>
      </w:r>
      <w:r w:rsidRPr="00831007">
        <w:rPr>
          <w:rFonts w:ascii="Times New Roman" w:hAnsi="Times New Roman" w:cs="Times New Roman"/>
        </w:rPr>
        <w:t xml:space="preserve"> = d</w:t>
      </w:r>
      <w:r w:rsidRPr="00831007">
        <w:rPr>
          <w:rFonts w:ascii="Times New Roman" w:hAnsi="Times New Roman" w:cs="Times New Roman"/>
          <w:vertAlign w:val="subscript"/>
        </w:rPr>
        <w:t>2</w:t>
      </w:r>
      <w:r w:rsidRPr="00831007">
        <w:rPr>
          <w:rFonts w:ascii="Times New Roman" w:hAnsi="Times New Roman" w:cs="Times New Roman"/>
        </w:rPr>
        <w:t>+Fb</w:t>
      </w:r>
    </w:p>
    <w:p w14:paraId="39513C0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=conjugate d2+ free board</w:t>
      </w:r>
    </w:p>
    <w:p w14:paraId="7C780B70" w14:textId="77777777" w:rsidR="006549D6" w:rsidRPr="00831007" w:rsidRDefault="00A5702B" w:rsidP="00073F31">
      <w:pPr>
        <w:rPr>
          <w:rFonts w:ascii="Times New Roman" w:hAnsi="Times New Roman" w:cs="Times New Roman"/>
        </w:rPr>
      </w:pPr>
      <w:r w:rsidRPr="00831007">
        <w:rPr>
          <w:rFonts w:ascii="Times New Roman" w:hAnsi="Times New Roman" w:cs="Times New Roman"/>
        </w:rPr>
        <w:t>= 2.8</w:t>
      </w:r>
      <w:r w:rsidR="005C389C" w:rsidRPr="00831007">
        <w:rPr>
          <w:rFonts w:ascii="Times New Roman" w:hAnsi="Times New Roman" w:cs="Times New Roman"/>
        </w:rPr>
        <w:t>m+0.5</w:t>
      </w:r>
      <w:r w:rsidR="006549D6" w:rsidRPr="00831007">
        <w:rPr>
          <w:rFonts w:ascii="Times New Roman" w:hAnsi="Times New Roman" w:cs="Times New Roman"/>
        </w:rPr>
        <w:t xml:space="preserve">= </w:t>
      </w:r>
      <w:r w:rsidRPr="00831007">
        <w:rPr>
          <w:rFonts w:ascii="Times New Roman" w:hAnsi="Times New Roman" w:cs="Times New Roman"/>
          <w:b/>
        </w:rPr>
        <w:t>3.3</w:t>
      </w:r>
      <w:r w:rsidR="006549D6" w:rsidRPr="00831007">
        <w:rPr>
          <w:rFonts w:ascii="Times New Roman" w:hAnsi="Times New Roman" w:cs="Times New Roman"/>
          <w:b/>
        </w:rPr>
        <w:t>m</w:t>
      </w:r>
    </w:p>
    <w:p w14:paraId="245BCB6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base width of the wall was chosen based on the general assumption of taking 50% to 70% of the wing wall height. By the same indication the max 70% of H was taken for the purpose of ensuring stability analysis. Hence the maximum bed width 2.6m and 2m was taken for the u/s and d/s wing walls respectively. The top width remains 50cm for both cases.</w:t>
      </w:r>
    </w:p>
    <w:p w14:paraId="70976192" w14:textId="77777777" w:rsidR="00A5702B" w:rsidRPr="00831007" w:rsidRDefault="006549D6" w:rsidP="00073F31">
      <w:pPr>
        <w:rPr>
          <w:rFonts w:ascii="Times New Roman" w:hAnsi="Times New Roman" w:cs="Times New Roman"/>
        </w:rPr>
      </w:pPr>
      <w:r w:rsidRPr="00831007">
        <w:rPr>
          <w:rFonts w:ascii="Times New Roman" w:hAnsi="Times New Roman" w:cs="Times New Roman"/>
        </w:rPr>
        <w:t>The soil active pressure p</w:t>
      </w:r>
      <w:r w:rsidRPr="00831007">
        <w:rPr>
          <w:rFonts w:ascii="Times New Roman" w:hAnsi="Times New Roman" w:cs="Times New Roman"/>
          <w:vertAlign w:val="subscript"/>
        </w:rPr>
        <w:t>a</w:t>
      </w:r>
      <w:r w:rsidRPr="00831007">
        <w:rPr>
          <w:rFonts w:ascii="Times New Roman" w:hAnsi="Times New Roman" w:cs="Times New Roman"/>
        </w:rPr>
        <w:t xml:space="preserve"> representing triangular stress distribution at a depth (h) against the retaining wall exerts a force.</w:t>
      </w:r>
    </w:p>
    <w:p w14:paraId="7A87037D" w14:textId="77777777" w:rsidR="006549D6" w:rsidRPr="00831007" w:rsidRDefault="0014437D"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5C950752" wp14:editId="5C46B00D">
            <wp:extent cx="6534150" cy="3505200"/>
            <wp:effectExtent l="0" t="0" r="0" b="0"/>
            <wp:docPr id="2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a:srcRect/>
                    <a:stretch>
                      <a:fillRect/>
                    </a:stretch>
                  </pic:blipFill>
                  <pic:spPr bwMode="auto">
                    <a:xfrm>
                      <a:off x="0" y="0"/>
                      <a:ext cx="6534150" cy="3505200"/>
                    </a:xfrm>
                    <a:prstGeom prst="rect">
                      <a:avLst/>
                    </a:prstGeom>
                    <a:noFill/>
                    <a:ln w="9525">
                      <a:noFill/>
                      <a:miter lim="800000"/>
                      <a:headEnd/>
                      <a:tailEnd/>
                    </a:ln>
                  </pic:spPr>
                </pic:pic>
              </a:graphicData>
            </a:graphic>
          </wp:inline>
        </w:drawing>
      </w:r>
    </w:p>
    <w:p w14:paraId="289DD084" w14:textId="77777777" w:rsidR="00C17CC7" w:rsidRDefault="00C17CC7" w:rsidP="00073F31">
      <w:pPr>
        <w:rPr>
          <w:rFonts w:ascii="Times New Roman" w:hAnsi="Times New Roman" w:cs="Times New Roman"/>
        </w:rPr>
      </w:pPr>
    </w:p>
    <w:p w14:paraId="49552667" w14:textId="77777777" w:rsidR="00C17CC7" w:rsidRDefault="00C17CC7" w:rsidP="00073F31">
      <w:pPr>
        <w:rPr>
          <w:rFonts w:ascii="Times New Roman" w:hAnsi="Times New Roman" w:cs="Times New Roman"/>
        </w:rPr>
      </w:pPr>
    </w:p>
    <w:p w14:paraId="62AF1E13" w14:textId="77777777" w:rsidR="00C17CC7" w:rsidRDefault="00C17CC7" w:rsidP="00073F31">
      <w:pPr>
        <w:rPr>
          <w:rFonts w:ascii="Times New Roman" w:hAnsi="Times New Roman" w:cs="Times New Roman"/>
        </w:rPr>
      </w:pPr>
    </w:p>
    <w:p w14:paraId="7321A4E0" w14:textId="77777777" w:rsidR="00C17CC7" w:rsidRDefault="00C17CC7" w:rsidP="00073F31">
      <w:pPr>
        <w:rPr>
          <w:rFonts w:ascii="Times New Roman" w:hAnsi="Times New Roman" w:cs="Times New Roman"/>
        </w:rPr>
      </w:pPr>
    </w:p>
    <w:p w14:paraId="6CBF2DBE" w14:textId="77777777" w:rsidR="00DA5E61" w:rsidRDefault="00DA5E61" w:rsidP="00073F31">
      <w:pPr>
        <w:rPr>
          <w:rFonts w:ascii="Times New Roman" w:hAnsi="Times New Roman" w:cs="Times New Roman"/>
        </w:rPr>
      </w:pPr>
    </w:p>
    <w:p w14:paraId="7D4AC25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-Top width of the wall =0.5m</w:t>
      </w:r>
    </w:p>
    <w:p w14:paraId="380E683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-Top level: for U/s = bed level +H1</w:t>
      </w:r>
    </w:p>
    <w:p w14:paraId="1BC19D8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=1378.361</w:t>
      </w:r>
      <w:r w:rsidR="005C389C" w:rsidRPr="00831007">
        <w:rPr>
          <w:rFonts w:ascii="Times New Roman" w:hAnsi="Times New Roman" w:cs="Times New Roman"/>
        </w:rPr>
        <w:t>m+4.7</w:t>
      </w:r>
      <w:r w:rsidRPr="00831007">
        <w:rPr>
          <w:rFonts w:ascii="Times New Roman" w:hAnsi="Times New Roman" w:cs="Times New Roman"/>
        </w:rPr>
        <w:t>m</w:t>
      </w:r>
    </w:p>
    <w:p w14:paraId="6DC5858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r w:rsidR="005C389C" w:rsidRPr="00831007">
        <w:rPr>
          <w:rFonts w:ascii="Times New Roman" w:hAnsi="Times New Roman" w:cs="Times New Roman"/>
        </w:rPr>
        <w:t xml:space="preserve"> 1383.0</w:t>
      </w:r>
      <w:r w:rsidRPr="00831007">
        <w:rPr>
          <w:rFonts w:ascii="Times New Roman" w:hAnsi="Times New Roman" w:cs="Times New Roman"/>
        </w:rPr>
        <w:t>61m</w:t>
      </w:r>
    </w:p>
    <w:p w14:paraId="4D9FA5E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D/s (at d</w:t>
      </w:r>
      <w:r w:rsidRPr="00831007">
        <w:rPr>
          <w:rFonts w:ascii="Times New Roman" w:hAnsi="Times New Roman" w:cs="Times New Roman"/>
          <w:vertAlign w:val="subscript"/>
        </w:rPr>
        <w:t>2</w:t>
      </w:r>
      <w:r w:rsidRPr="00831007">
        <w:rPr>
          <w:rFonts w:ascii="Times New Roman" w:hAnsi="Times New Roman" w:cs="Times New Roman"/>
        </w:rPr>
        <w:t>) = bed level +H2 (max)</w:t>
      </w:r>
    </w:p>
    <w:p w14:paraId="00ACEC2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=1378.361m +</w:t>
      </w:r>
      <w:r w:rsidR="005C389C" w:rsidRPr="00831007">
        <w:rPr>
          <w:rFonts w:ascii="Times New Roman" w:hAnsi="Times New Roman" w:cs="Times New Roman"/>
          <w:b/>
        </w:rPr>
        <w:t>3.4</w:t>
      </w:r>
      <w:r w:rsidRPr="00831007">
        <w:rPr>
          <w:rFonts w:ascii="Times New Roman" w:hAnsi="Times New Roman" w:cs="Times New Roman"/>
          <w:b/>
        </w:rPr>
        <w:t>m (max)</w:t>
      </w:r>
    </w:p>
    <w:p w14:paraId="04ED895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5C389C" w:rsidRPr="00831007">
        <w:rPr>
          <w:rFonts w:ascii="Times New Roman" w:hAnsi="Times New Roman" w:cs="Times New Roman"/>
          <w:b/>
        </w:rPr>
        <w:t>1381.7</w:t>
      </w:r>
      <w:r w:rsidRPr="00831007">
        <w:rPr>
          <w:rFonts w:ascii="Times New Roman" w:hAnsi="Times New Roman" w:cs="Times New Roman"/>
          <w:b/>
        </w:rPr>
        <w:t>61m</w:t>
      </w:r>
    </w:p>
    <w:p w14:paraId="27B98B6C" w14:textId="77777777" w:rsidR="006549D6" w:rsidRPr="00831007" w:rsidRDefault="006549D6" w:rsidP="00073F31">
      <w:pPr>
        <w:rPr>
          <w:rFonts w:ascii="Times New Roman" w:hAnsi="Times New Roman" w:cs="Times New Roman"/>
          <w:vertAlign w:val="superscript"/>
        </w:rPr>
      </w:pPr>
      <w:r w:rsidRPr="00831007">
        <w:rPr>
          <w:rFonts w:ascii="Times New Roman" w:hAnsi="Times New Roman" w:cs="Times New Roman"/>
        </w:rPr>
        <w:t>-Weight of masonry per m</w:t>
      </w:r>
      <w:r w:rsidRPr="00831007">
        <w:rPr>
          <w:rFonts w:ascii="Times New Roman" w:hAnsi="Times New Roman" w:cs="Times New Roman"/>
          <w:vertAlign w:val="superscript"/>
        </w:rPr>
        <w:t>3</w:t>
      </w:r>
      <w:r w:rsidRPr="00831007">
        <w:rPr>
          <w:rFonts w:ascii="Times New Roman" w:hAnsi="Times New Roman" w:cs="Times New Roman"/>
        </w:rPr>
        <w:t>, γm =21KN/ m</w:t>
      </w:r>
      <w:r w:rsidRPr="00831007">
        <w:rPr>
          <w:rFonts w:ascii="Times New Roman" w:hAnsi="Times New Roman" w:cs="Times New Roman"/>
          <w:vertAlign w:val="superscript"/>
        </w:rPr>
        <w:t>3</w:t>
      </w:r>
    </w:p>
    <w:p w14:paraId="1426668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-Coefficient of Active earth pressure, Ka, (take Ka=1/3)</w:t>
      </w:r>
    </w:p>
    <w:p w14:paraId="20388E7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-γs =18KN</w:t>
      </w:r>
    </w:p>
    <w:p w14:paraId="34BD602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Wm=weight of the wall material Ws= weight of the soil material</w:t>
      </w:r>
    </w:p>
    <w:p w14:paraId="601D905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Ps=active earth pressure</w:t>
      </w:r>
    </w:p>
    <w:p w14:paraId="6938351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NOTE: use weep holes for retaining walls pressure relief holes for downstream apron and expansion joint for long masonry work.</w:t>
      </w:r>
    </w:p>
    <w:p w14:paraId="2C59615D"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rPr>
        <w:t>i) Stability analysis of upstream guide wall</w:t>
      </w:r>
    </w:p>
    <w:p w14:paraId="7BF8F47D"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b/>
        </w:rPr>
        <w:t>W1=</w:t>
      </w:r>
      <w:r w:rsidRPr="00831007">
        <w:rPr>
          <w:rFonts w:ascii="Times New Roman" w:eastAsia="MS Mincho" w:hAnsi="Times New Roman" w:cs="Times New Roman"/>
        </w:rPr>
        <w:t>ɣ</w:t>
      </w:r>
      <w:r w:rsidRPr="00831007">
        <w:rPr>
          <w:rFonts w:ascii="Times New Roman" w:hAnsi="Times New Roman" w:cs="Times New Roman"/>
        </w:rPr>
        <w:t>m*A1*b</w:t>
      </w:r>
    </w:p>
    <w:p w14:paraId="18C85919" w14:textId="77777777" w:rsidR="006549D6" w:rsidRPr="00831007" w:rsidRDefault="00751D9C" w:rsidP="00073F31">
      <w:pPr>
        <w:rPr>
          <w:rFonts w:ascii="Times New Roman" w:hAnsi="Times New Roman" w:cs="Times New Roman"/>
          <w:b/>
        </w:rPr>
      </w:pPr>
      <w:r w:rsidRPr="00831007">
        <w:rPr>
          <w:rFonts w:ascii="Times New Roman" w:hAnsi="Times New Roman" w:cs="Times New Roman"/>
        </w:rPr>
        <w:t>=21*1.9*0.5*1=19.95</w:t>
      </w:r>
      <w:r w:rsidR="006549D6" w:rsidRPr="00831007">
        <w:rPr>
          <w:rFonts w:ascii="Times New Roman" w:hAnsi="Times New Roman" w:cs="Times New Roman"/>
        </w:rPr>
        <w:t>KN</w:t>
      </w:r>
      <w:r w:rsidR="006549D6" w:rsidRPr="00831007">
        <w:rPr>
          <w:rFonts w:ascii="Times New Roman" w:eastAsia="Arial Unicode MS" w:hAnsi="Times New Roman" w:cs="Times New Roman"/>
        </w:rPr>
        <w:t xml:space="preserve"> acting at (1/2*0.5)=0.25 m from the toe</w:t>
      </w:r>
    </w:p>
    <w:p w14:paraId="590EC6F5"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W2=</w:t>
      </w:r>
      <w:r w:rsidRPr="00831007">
        <w:rPr>
          <w:rFonts w:ascii="Times New Roman" w:eastAsia="MS Mincho" w:hAnsi="Times New Roman" w:cs="Times New Roman"/>
        </w:rPr>
        <w:t>ɣ</w:t>
      </w:r>
      <w:r w:rsidRPr="00831007">
        <w:rPr>
          <w:rFonts w:ascii="Times New Roman" w:hAnsi="Times New Roman" w:cs="Times New Roman"/>
        </w:rPr>
        <w:t>m*A2*b</w:t>
      </w:r>
    </w:p>
    <w:p w14:paraId="26F38BA8"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t>
      </w:r>
      <w:r w:rsidR="00751D9C" w:rsidRPr="00831007">
        <w:rPr>
          <w:rFonts w:ascii="Times New Roman" w:hAnsi="Times New Roman" w:cs="Times New Roman"/>
        </w:rPr>
        <w:t>21*(0.5*1.9*2.1)*1=41.895</w:t>
      </w:r>
      <w:r w:rsidRPr="00831007">
        <w:rPr>
          <w:rFonts w:ascii="Times New Roman" w:hAnsi="Times New Roman" w:cs="Times New Roman"/>
        </w:rPr>
        <w:t xml:space="preserve">KN </w:t>
      </w:r>
      <w:r w:rsidRPr="00831007">
        <w:rPr>
          <w:rFonts w:ascii="Times New Roman" w:eastAsia="Arial Unicode MS" w:hAnsi="Times New Roman" w:cs="Times New Roman"/>
        </w:rPr>
        <w:t>acting at (2/3*2.1+0.5)=1.9m from the toe</w:t>
      </w:r>
    </w:p>
    <w:p w14:paraId="68418006"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W3=</w:t>
      </w:r>
      <w:r w:rsidRPr="00831007">
        <w:rPr>
          <w:rFonts w:ascii="Times New Roman" w:eastAsia="MS Mincho" w:hAnsi="Times New Roman" w:cs="Times New Roman"/>
        </w:rPr>
        <w:t>ɣ</w:t>
      </w:r>
      <w:r w:rsidRPr="00831007">
        <w:rPr>
          <w:rFonts w:ascii="Times New Roman" w:hAnsi="Times New Roman" w:cs="Times New Roman"/>
        </w:rPr>
        <w:t>m*A3*b</w:t>
      </w:r>
    </w:p>
    <w:p w14:paraId="33D957C6"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b/>
        </w:rPr>
        <w:t>=</w:t>
      </w:r>
      <w:r w:rsidR="00E9208A" w:rsidRPr="00831007">
        <w:rPr>
          <w:rFonts w:ascii="Times New Roman" w:hAnsi="Times New Roman" w:cs="Times New Roman"/>
        </w:rPr>
        <w:t>21*(2*2.6)*1=109.2</w:t>
      </w:r>
      <w:r w:rsidRPr="00831007">
        <w:rPr>
          <w:rFonts w:ascii="Times New Roman" w:hAnsi="Times New Roman" w:cs="Times New Roman"/>
        </w:rPr>
        <w:t>KN</w:t>
      </w:r>
      <w:r w:rsidRPr="00831007">
        <w:rPr>
          <w:rFonts w:ascii="Times New Roman" w:eastAsia="Arial Unicode MS" w:hAnsi="Times New Roman" w:cs="Times New Roman"/>
        </w:rPr>
        <w:t xml:space="preserve"> acting at (1/2*2.6)=1.3m from the toe</w:t>
      </w:r>
    </w:p>
    <w:p w14:paraId="3409087E"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Ws=</w:t>
      </w:r>
      <w:r w:rsidRPr="00831007">
        <w:rPr>
          <w:rFonts w:ascii="Times New Roman" w:eastAsia="MS Mincho" w:hAnsi="Times New Roman" w:cs="Times New Roman"/>
        </w:rPr>
        <w:t>ɣ</w:t>
      </w:r>
      <w:r w:rsidRPr="00831007">
        <w:rPr>
          <w:rFonts w:ascii="Times New Roman" w:hAnsi="Times New Roman" w:cs="Times New Roman"/>
        </w:rPr>
        <w:t>m*As*b</w:t>
      </w:r>
    </w:p>
    <w:p w14:paraId="5997A123"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t>
      </w:r>
      <w:r w:rsidR="00E9208A" w:rsidRPr="00831007">
        <w:rPr>
          <w:rFonts w:ascii="Times New Roman" w:hAnsi="Times New Roman" w:cs="Times New Roman"/>
        </w:rPr>
        <w:t>18*(0.5*2.1*2.6)*1=49.14</w:t>
      </w:r>
      <w:r w:rsidRPr="00831007">
        <w:rPr>
          <w:rFonts w:ascii="Times New Roman" w:hAnsi="Times New Roman" w:cs="Times New Roman"/>
        </w:rPr>
        <w:t>KN</w:t>
      </w:r>
      <w:r w:rsidRPr="00831007">
        <w:rPr>
          <w:rFonts w:ascii="Times New Roman" w:eastAsia="Arial Unicode MS" w:hAnsi="Times New Roman" w:cs="Times New Roman"/>
        </w:rPr>
        <w:t xml:space="preserve"> acting at (2/3*2.6+0.5)=2.23m from the toe</w:t>
      </w:r>
    </w:p>
    <w:p w14:paraId="290DB3F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Ps1=1/2*ka* </w:t>
      </w:r>
      <w:r w:rsidRPr="00831007">
        <w:rPr>
          <w:rFonts w:ascii="Times New Roman" w:eastAsia="MS Mincho" w:hAnsi="Times New Roman" w:cs="Times New Roman"/>
        </w:rPr>
        <w:t>ɣ</w:t>
      </w:r>
      <w:r w:rsidRPr="00831007">
        <w:rPr>
          <w:rFonts w:ascii="Times New Roman" w:hAnsi="Times New Roman" w:cs="Times New Roman"/>
        </w:rPr>
        <w:t>s*hs</w:t>
      </w:r>
      <w:r w:rsidRPr="00831007">
        <w:rPr>
          <w:rFonts w:ascii="Times New Roman" w:hAnsi="Times New Roman" w:cs="Times New Roman"/>
          <w:vertAlign w:val="subscript"/>
        </w:rPr>
        <w:t>1</w:t>
      </w:r>
      <w:r w:rsidRPr="00831007">
        <w:rPr>
          <w:rFonts w:ascii="Times New Roman" w:hAnsi="Times New Roman" w:cs="Times New Roman"/>
          <w:vertAlign w:val="superscript"/>
        </w:rPr>
        <w:t>2</w:t>
      </w:r>
      <w:r w:rsidRPr="00831007">
        <w:rPr>
          <w:rFonts w:ascii="Times New Roman" w:hAnsi="Times New Roman" w:cs="Times New Roman"/>
        </w:rPr>
        <w:t>*b</w:t>
      </w:r>
    </w:p>
    <w:p w14:paraId="0DBE45C1" w14:textId="77777777" w:rsidR="006549D6" w:rsidRPr="00831007" w:rsidRDefault="00EA25F7" w:rsidP="00073F31">
      <w:pPr>
        <w:rPr>
          <w:rFonts w:ascii="Times New Roman" w:hAnsi="Times New Roman" w:cs="Times New Roman"/>
          <w:b/>
        </w:rPr>
      </w:pPr>
      <w:r w:rsidRPr="00831007">
        <w:rPr>
          <w:rFonts w:ascii="Times New Roman" w:hAnsi="Times New Roman" w:cs="Times New Roman"/>
        </w:rPr>
        <w:t>=1/2*1/3*18*(2+1.9</w:t>
      </w:r>
      <w:r w:rsidR="006549D6" w:rsidRPr="00831007">
        <w:rPr>
          <w:rFonts w:ascii="Times New Roman" w:hAnsi="Times New Roman" w:cs="Times New Roman"/>
        </w:rPr>
        <w:t>)</w:t>
      </w:r>
      <w:r w:rsidR="006549D6" w:rsidRPr="00831007">
        <w:rPr>
          <w:rFonts w:ascii="Times New Roman" w:hAnsi="Times New Roman" w:cs="Times New Roman"/>
          <w:vertAlign w:val="superscript"/>
        </w:rPr>
        <w:t>2</w:t>
      </w:r>
      <w:r w:rsidRPr="00831007">
        <w:rPr>
          <w:rFonts w:ascii="Times New Roman" w:hAnsi="Times New Roman" w:cs="Times New Roman"/>
        </w:rPr>
        <w:t>*1=45.17</w:t>
      </w:r>
      <w:r w:rsidR="006549D6" w:rsidRPr="00831007">
        <w:rPr>
          <w:rFonts w:ascii="Times New Roman" w:hAnsi="Times New Roman" w:cs="Times New Roman"/>
        </w:rPr>
        <w:t>KN</w:t>
      </w:r>
      <w:r w:rsidRPr="00831007">
        <w:rPr>
          <w:rFonts w:ascii="Times New Roman" w:eastAsia="Arial Unicode MS" w:hAnsi="Times New Roman" w:cs="Times New Roman"/>
        </w:rPr>
        <w:t>acting at (1/3*3.9)=1.3</w:t>
      </w:r>
      <w:r w:rsidR="006549D6" w:rsidRPr="00831007">
        <w:rPr>
          <w:rFonts w:ascii="Times New Roman" w:eastAsia="Arial Unicode MS" w:hAnsi="Times New Roman" w:cs="Times New Roman"/>
        </w:rPr>
        <w:t>m from the toe</w:t>
      </w:r>
    </w:p>
    <w:p w14:paraId="5786BEF9"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Ps2=</w:t>
      </w:r>
      <w:r w:rsidRPr="00831007">
        <w:rPr>
          <w:rFonts w:ascii="Times New Roman" w:hAnsi="Times New Roman" w:cs="Times New Roman"/>
        </w:rPr>
        <w:t>1/2*ka</w:t>
      </w:r>
      <w:r w:rsidRPr="00831007">
        <w:rPr>
          <w:rFonts w:ascii="Times New Roman" w:hAnsi="Times New Roman" w:cs="Times New Roman"/>
          <w:b/>
        </w:rPr>
        <w:t xml:space="preserve">* </w:t>
      </w:r>
      <w:r w:rsidRPr="00831007">
        <w:rPr>
          <w:rFonts w:ascii="Times New Roman" w:eastAsia="MS Mincho" w:hAnsi="Times New Roman" w:cs="Times New Roman"/>
        </w:rPr>
        <w:t>ɣ</w:t>
      </w:r>
      <w:r w:rsidRPr="00831007">
        <w:rPr>
          <w:rFonts w:ascii="Times New Roman" w:hAnsi="Times New Roman" w:cs="Times New Roman"/>
        </w:rPr>
        <w:t>s*hs</w:t>
      </w:r>
      <w:r w:rsidRPr="00831007">
        <w:rPr>
          <w:rFonts w:ascii="Times New Roman" w:hAnsi="Times New Roman" w:cs="Times New Roman"/>
          <w:vertAlign w:val="subscript"/>
        </w:rPr>
        <w:t>2</w:t>
      </w:r>
      <w:r w:rsidRPr="00831007">
        <w:rPr>
          <w:rFonts w:ascii="Times New Roman" w:hAnsi="Times New Roman" w:cs="Times New Roman"/>
          <w:vertAlign w:val="superscript"/>
        </w:rPr>
        <w:t>2</w:t>
      </w:r>
      <w:r w:rsidRPr="00831007">
        <w:rPr>
          <w:rFonts w:ascii="Times New Roman" w:hAnsi="Times New Roman" w:cs="Times New Roman"/>
          <w:b/>
        </w:rPr>
        <w:t xml:space="preserve"> *</w:t>
      </w:r>
      <w:r w:rsidRPr="00831007">
        <w:rPr>
          <w:rFonts w:ascii="Times New Roman" w:hAnsi="Times New Roman" w:cs="Times New Roman"/>
        </w:rPr>
        <w:t>b</w:t>
      </w:r>
    </w:p>
    <w:p w14:paraId="675949B2" w14:textId="77777777" w:rsidR="006C0EED" w:rsidRDefault="006549D6" w:rsidP="00073F31">
      <w:pPr>
        <w:rPr>
          <w:rFonts w:ascii="Times New Roman" w:eastAsia="Arial Unicode MS" w:hAnsi="Times New Roman" w:cs="Times New Roman"/>
        </w:rPr>
      </w:pPr>
      <w:r w:rsidRPr="00831007">
        <w:rPr>
          <w:rFonts w:ascii="Times New Roman" w:hAnsi="Times New Roman" w:cs="Times New Roman"/>
          <w:b/>
        </w:rPr>
        <w:t>=</w:t>
      </w:r>
      <w:r w:rsidR="00EA25F7" w:rsidRPr="00831007">
        <w:rPr>
          <w:rFonts w:ascii="Times New Roman" w:hAnsi="Times New Roman" w:cs="Times New Roman"/>
        </w:rPr>
        <w:t>1/2*1/3*18*2</w:t>
      </w:r>
      <w:r w:rsidRPr="00831007">
        <w:rPr>
          <w:rFonts w:ascii="Times New Roman" w:hAnsi="Times New Roman" w:cs="Times New Roman"/>
          <w:vertAlign w:val="superscript"/>
        </w:rPr>
        <w:t xml:space="preserve">2 </w:t>
      </w:r>
      <w:r w:rsidR="00EA25F7" w:rsidRPr="00831007">
        <w:rPr>
          <w:rFonts w:ascii="Times New Roman" w:hAnsi="Times New Roman" w:cs="Times New Roman"/>
        </w:rPr>
        <w:t>=11.88</w:t>
      </w:r>
      <w:r w:rsidRPr="00831007">
        <w:rPr>
          <w:rFonts w:ascii="Times New Roman" w:hAnsi="Times New Roman" w:cs="Times New Roman"/>
        </w:rPr>
        <w:t xml:space="preserve">KN </w:t>
      </w:r>
      <w:r w:rsidR="00EA25F7" w:rsidRPr="00831007">
        <w:rPr>
          <w:rFonts w:ascii="Times New Roman" w:eastAsia="Arial Unicode MS" w:hAnsi="Times New Roman" w:cs="Times New Roman"/>
        </w:rPr>
        <w:t>acting at (1/3*2)=0.67</w:t>
      </w:r>
      <w:r w:rsidRPr="00831007">
        <w:rPr>
          <w:rFonts w:ascii="Times New Roman" w:eastAsia="Arial Unicode MS" w:hAnsi="Times New Roman" w:cs="Times New Roman"/>
        </w:rPr>
        <w:t>m from the toe</w:t>
      </w:r>
    </w:p>
    <w:p w14:paraId="676D1970" w14:textId="77777777" w:rsidR="00C7142B" w:rsidRDefault="00C7142B" w:rsidP="00073F31">
      <w:pPr>
        <w:rPr>
          <w:rFonts w:ascii="Times New Roman" w:eastAsia="Arial Unicode MS" w:hAnsi="Times New Roman" w:cs="Times New Roman"/>
        </w:rPr>
      </w:pPr>
    </w:p>
    <w:p w14:paraId="5F75CD7B" w14:textId="77777777" w:rsidR="000A2F6F" w:rsidRDefault="000A2F6F" w:rsidP="00073F31">
      <w:pPr>
        <w:rPr>
          <w:rFonts w:ascii="Times New Roman" w:eastAsia="Arial Unicode MS" w:hAnsi="Times New Roman" w:cs="Times New Roman"/>
        </w:rPr>
      </w:pPr>
    </w:p>
    <w:p w14:paraId="4558C1D3" w14:textId="77777777" w:rsidR="000A2F6F" w:rsidRDefault="000A2F6F" w:rsidP="00073F31">
      <w:pPr>
        <w:rPr>
          <w:rFonts w:ascii="Times New Roman" w:eastAsia="Arial Unicode MS" w:hAnsi="Times New Roman" w:cs="Times New Roman"/>
        </w:rPr>
      </w:pPr>
    </w:p>
    <w:p w14:paraId="791082D5" w14:textId="77777777" w:rsidR="000A2F6F" w:rsidRDefault="000A2F6F" w:rsidP="00073F31">
      <w:pPr>
        <w:rPr>
          <w:rFonts w:ascii="Times New Roman" w:eastAsia="Arial Unicode MS" w:hAnsi="Times New Roman" w:cs="Times New Roman"/>
        </w:rPr>
      </w:pPr>
    </w:p>
    <w:p w14:paraId="097814A7" w14:textId="77777777" w:rsidR="000A2F6F" w:rsidRPr="00831007" w:rsidRDefault="000A2F6F" w:rsidP="00073F31">
      <w:pPr>
        <w:rPr>
          <w:rFonts w:ascii="Times New Roman" w:eastAsia="Arial Unicode MS" w:hAnsi="Times New Roman" w:cs="Times New Roman"/>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383"/>
        <w:gridCol w:w="1530"/>
        <w:gridCol w:w="1441"/>
        <w:gridCol w:w="935"/>
        <w:gridCol w:w="1116"/>
        <w:gridCol w:w="1818"/>
      </w:tblGrid>
      <w:tr w:rsidR="006549D6" w:rsidRPr="00831007" w14:paraId="199563CC" w14:textId="77777777" w:rsidTr="00327A8A">
        <w:trPr>
          <w:cantSplit/>
          <w:trHeight w:val="333"/>
        </w:trPr>
        <w:tc>
          <w:tcPr>
            <w:tcW w:w="515" w:type="dxa"/>
            <w:vMerge w:val="restart"/>
            <w:tcBorders>
              <w:top w:val="thickThinSmallGap" w:sz="24" w:space="0" w:color="auto"/>
              <w:left w:val="thickThinSmallGap" w:sz="24" w:space="0" w:color="auto"/>
              <w:bottom w:val="single" w:sz="6" w:space="0" w:color="auto"/>
              <w:right w:val="single" w:sz="6" w:space="0" w:color="auto"/>
            </w:tcBorders>
          </w:tcPr>
          <w:p w14:paraId="5EBCF41A"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lastRenderedPageBreak/>
              <w:t>No</w:t>
            </w:r>
          </w:p>
        </w:tc>
        <w:tc>
          <w:tcPr>
            <w:tcW w:w="2383" w:type="dxa"/>
            <w:vMerge w:val="restart"/>
            <w:tcBorders>
              <w:top w:val="thickThinSmallGap" w:sz="24" w:space="0" w:color="auto"/>
              <w:left w:val="single" w:sz="6" w:space="0" w:color="auto"/>
              <w:bottom w:val="single" w:sz="6" w:space="0" w:color="auto"/>
              <w:right w:val="single" w:sz="6" w:space="0" w:color="auto"/>
            </w:tcBorders>
          </w:tcPr>
          <w:p w14:paraId="11ED7472"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Name &amp; Description</w:t>
            </w:r>
          </w:p>
        </w:tc>
        <w:tc>
          <w:tcPr>
            <w:tcW w:w="2971" w:type="dxa"/>
            <w:gridSpan w:val="2"/>
            <w:tcBorders>
              <w:top w:val="thickThinSmallGap" w:sz="24" w:space="0" w:color="auto"/>
              <w:left w:val="single" w:sz="6" w:space="0" w:color="auto"/>
              <w:bottom w:val="single" w:sz="6" w:space="0" w:color="auto"/>
              <w:right w:val="single" w:sz="6" w:space="0" w:color="auto"/>
            </w:tcBorders>
          </w:tcPr>
          <w:p w14:paraId="5D98FB93" w14:textId="09B8D798" w:rsidR="006549D6" w:rsidRPr="00831007" w:rsidRDefault="00F259F5" w:rsidP="00073F31">
            <w:pPr>
              <w:rPr>
                <w:rFonts w:ascii="Times New Roman" w:eastAsia="Arial Unicode MS" w:hAnsi="Times New Roman" w:cs="Times New Roman"/>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EDCC5B5" wp14:editId="69695A44">
                      <wp:simplePos x="0" y="0"/>
                      <wp:positionH relativeFrom="column">
                        <wp:posOffset>911860</wp:posOffset>
                      </wp:positionH>
                      <wp:positionV relativeFrom="paragraph">
                        <wp:posOffset>186055</wp:posOffset>
                      </wp:positionV>
                      <wp:extent cx="0" cy="342900"/>
                      <wp:effectExtent l="8890" t="5080" r="10160" b="13970"/>
                      <wp:wrapNone/>
                      <wp:docPr id="2326"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81A15" id="Line 42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14.65pt" to="71.8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"/>
                  </w:pict>
                </mc:Fallback>
              </mc:AlternateContent>
            </w:r>
            <w:r w:rsidR="006549D6" w:rsidRPr="00831007">
              <w:rPr>
                <w:rFonts w:ascii="Times New Roman" w:eastAsia="Arial Unicode MS" w:hAnsi="Times New Roman" w:cs="Times New Roman"/>
              </w:rPr>
              <w:t>Magnitude of force    (KN)</w:t>
            </w:r>
          </w:p>
        </w:tc>
        <w:tc>
          <w:tcPr>
            <w:tcW w:w="935" w:type="dxa"/>
            <w:vMerge w:val="restart"/>
            <w:tcBorders>
              <w:top w:val="thickThinSmallGap" w:sz="24" w:space="0" w:color="auto"/>
              <w:left w:val="single" w:sz="6" w:space="0" w:color="auto"/>
              <w:bottom w:val="single" w:sz="6" w:space="0" w:color="auto"/>
              <w:right w:val="single" w:sz="6" w:space="0" w:color="auto"/>
            </w:tcBorders>
          </w:tcPr>
          <w:p w14:paraId="50F81F27"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Arm length (m)</w:t>
            </w:r>
          </w:p>
        </w:tc>
        <w:tc>
          <w:tcPr>
            <w:tcW w:w="2934" w:type="dxa"/>
            <w:gridSpan w:val="2"/>
            <w:tcBorders>
              <w:top w:val="thickThinSmallGap" w:sz="24" w:space="0" w:color="auto"/>
              <w:left w:val="single" w:sz="6" w:space="0" w:color="auto"/>
              <w:bottom w:val="single" w:sz="6" w:space="0" w:color="auto"/>
              <w:right w:val="thinThickSmallGap" w:sz="24" w:space="0" w:color="auto"/>
            </w:tcBorders>
          </w:tcPr>
          <w:p w14:paraId="59CFF275"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Moment about toe(KN-m)</w:t>
            </w:r>
          </w:p>
        </w:tc>
      </w:tr>
      <w:tr w:rsidR="006549D6" w:rsidRPr="00831007" w14:paraId="0FE905B6" w14:textId="77777777" w:rsidTr="00327A8A">
        <w:trPr>
          <w:cantSplit/>
          <w:trHeight w:val="254"/>
        </w:trPr>
        <w:tc>
          <w:tcPr>
            <w:tcW w:w="0" w:type="auto"/>
            <w:vMerge/>
            <w:tcBorders>
              <w:top w:val="single" w:sz="6" w:space="0" w:color="auto"/>
              <w:left w:val="thickThinSmallGap" w:sz="24" w:space="0" w:color="auto"/>
              <w:bottom w:val="single" w:sz="6" w:space="0" w:color="auto"/>
              <w:right w:val="single" w:sz="6" w:space="0" w:color="auto"/>
            </w:tcBorders>
            <w:vAlign w:val="center"/>
          </w:tcPr>
          <w:p w14:paraId="1322552A" w14:textId="77777777" w:rsidR="006549D6" w:rsidRPr="00831007" w:rsidRDefault="006549D6" w:rsidP="00073F31">
            <w:pPr>
              <w:rPr>
                <w:rFonts w:ascii="Times New Roman" w:eastAsia="Arial Unicode MS" w:hAnsi="Times New Roman" w:cs="Times New Roman"/>
              </w:rPr>
            </w:pPr>
          </w:p>
        </w:tc>
        <w:tc>
          <w:tcPr>
            <w:tcW w:w="2383" w:type="dxa"/>
            <w:vMerge/>
            <w:tcBorders>
              <w:top w:val="single" w:sz="6" w:space="0" w:color="auto"/>
              <w:left w:val="single" w:sz="6" w:space="0" w:color="auto"/>
              <w:bottom w:val="single" w:sz="6" w:space="0" w:color="auto"/>
              <w:right w:val="single" w:sz="6" w:space="0" w:color="auto"/>
            </w:tcBorders>
            <w:vAlign w:val="center"/>
          </w:tcPr>
          <w:p w14:paraId="2729EDBF" w14:textId="77777777" w:rsidR="006549D6" w:rsidRPr="00831007" w:rsidRDefault="006549D6" w:rsidP="00073F31">
            <w:pPr>
              <w:rPr>
                <w:rFonts w:ascii="Times New Roman" w:eastAsia="Arial Unicode MS" w:hAnsi="Times New Roman" w:cs="Times New Roman"/>
              </w:rPr>
            </w:pPr>
          </w:p>
        </w:tc>
        <w:tc>
          <w:tcPr>
            <w:tcW w:w="2971" w:type="dxa"/>
            <w:gridSpan w:val="2"/>
            <w:tcBorders>
              <w:top w:val="single" w:sz="6" w:space="0" w:color="auto"/>
              <w:left w:val="single" w:sz="6" w:space="0" w:color="auto"/>
              <w:bottom w:val="single" w:sz="6" w:space="0" w:color="auto"/>
              <w:right w:val="single" w:sz="6" w:space="0" w:color="auto"/>
            </w:tcBorders>
          </w:tcPr>
          <w:p w14:paraId="0E9288CA"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Vertical               Horizontal</w:t>
            </w:r>
          </w:p>
        </w:tc>
        <w:tc>
          <w:tcPr>
            <w:tcW w:w="935" w:type="dxa"/>
            <w:vMerge/>
            <w:tcBorders>
              <w:top w:val="single" w:sz="6" w:space="0" w:color="auto"/>
              <w:left w:val="single" w:sz="6" w:space="0" w:color="auto"/>
              <w:bottom w:val="single" w:sz="6" w:space="0" w:color="auto"/>
              <w:right w:val="single" w:sz="6" w:space="0" w:color="auto"/>
            </w:tcBorders>
            <w:vAlign w:val="center"/>
          </w:tcPr>
          <w:p w14:paraId="26965D0A" w14:textId="77777777" w:rsidR="006549D6" w:rsidRPr="00831007" w:rsidRDefault="006549D6" w:rsidP="00073F31">
            <w:pPr>
              <w:rPr>
                <w:rFonts w:ascii="Times New Roman" w:eastAsia="Arial Unicode MS" w:hAnsi="Times New Roman" w:cs="Times New Roman"/>
              </w:rPr>
            </w:pPr>
          </w:p>
        </w:tc>
        <w:tc>
          <w:tcPr>
            <w:tcW w:w="1116" w:type="dxa"/>
            <w:tcBorders>
              <w:top w:val="single" w:sz="6" w:space="0" w:color="auto"/>
              <w:left w:val="single" w:sz="6" w:space="0" w:color="auto"/>
              <w:bottom w:val="single" w:sz="6" w:space="0" w:color="auto"/>
              <w:right w:val="single" w:sz="6" w:space="0" w:color="auto"/>
            </w:tcBorders>
          </w:tcPr>
          <w:p w14:paraId="717C1030"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MR (+)</w:t>
            </w:r>
          </w:p>
        </w:tc>
        <w:tc>
          <w:tcPr>
            <w:tcW w:w="1818" w:type="dxa"/>
            <w:tcBorders>
              <w:top w:val="single" w:sz="6" w:space="0" w:color="auto"/>
              <w:left w:val="single" w:sz="6" w:space="0" w:color="auto"/>
              <w:bottom w:val="single" w:sz="6" w:space="0" w:color="auto"/>
              <w:right w:val="thinThickSmallGap" w:sz="24" w:space="0" w:color="auto"/>
            </w:tcBorders>
          </w:tcPr>
          <w:p w14:paraId="3F85ED2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MO (-)</w:t>
            </w:r>
          </w:p>
        </w:tc>
      </w:tr>
      <w:tr w:rsidR="006549D6" w:rsidRPr="00831007" w14:paraId="504D828B" w14:textId="77777777" w:rsidTr="00327A8A">
        <w:trPr>
          <w:trHeight w:val="273"/>
        </w:trPr>
        <w:tc>
          <w:tcPr>
            <w:tcW w:w="515" w:type="dxa"/>
            <w:tcBorders>
              <w:top w:val="single" w:sz="6" w:space="0" w:color="auto"/>
              <w:left w:val="thickThinSmallGap" w:sz="24" w:space="0" w:color="auto"/>
              <w:bottom w:val="single" w:sz="6" w:space="0" w:color="auto"/>
              <w:right w:val="single" w:sz="6" w:space="0" w:color="auto"/>
            </w:tcBorders>
          </w:tcPr>
          <w:p w14:paraId="798CBE3A"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1</w:t>
            </w:r>
          </w:p>
        </w:tc>
        <w:tc>
          <w:tcPr>
            <w:tcW w:w="2383" w:type="dxa"/>
            <w:tcBorders>
              <w:top w:val="single" w:sz="6" w:space="0" w:color="auto"/>
              <w:left w:val="single" w:sz="6" w:space="0" w:color="auto"/>
              <w:bottom w:val="single" w:sz="6" w:space="0" w:color="auto"/>
              <w:right w:val="single" w:sz="6" w:space="0" w:color="auto"/>
            </w:tcBorders>
          </w:tcPr>
          <w:p w14:paraId="276AB03B"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Self weight-W1</w:t>
            </w:r>
          </w:p>
        </w:tc>
        <w:tc>
          <w:tcPr>
            <w:tcW w:w="1530" w:type="dxa"/>
            <w:tcBorders>
              <w:top w:val="single" w:sz="6" w:space="0" w:color="auto"/>
              <w:left w:val="single" w:sz="6" w:space="0" w:color="auto"/>
              <w:bottom w:val="single" w:sz="6" w:space="0" w:color="auto"/>
              <w:right w:val="single" w:sz="6" w:space="0" w:color="auto"/>
            </w:tcBorders>
          </w:tcPr>
          <w:p w14:paraId="42F79655" w14:textId="77777777" w:rsidR="006549D6" w:rsidRPr="00831007" w:rsidRDefault="001E46E3" w:rsidP="00073F31">
            <w:pPr>
              <w:rPr>
                <w:rFonts w:ascii="Times New Roman" w:hAnsi="Times New Roman" w:cs="Times New Roman"/>
              </w:rPr>
            </w:pPr>
            <w:r w:rsidRPr="00831007">
              <w:rPr>
                <w:rFonts w:ascii="Times New Roman" w:hAnsi="Times New Roman" w:cs="Times New Roman"/>
              </w:rPr>
              <w:t>19.95</w:t>
            </w:r>
          </w:p>
        </w:tc>
        <w:tc>
          <w:tcPr>
            <w:tcW w:w="1441" w:type="dxa"/>
            <w:tcBorders>
              <w:top w:val="single" w:sz="6" w:space="0" w:color="auto"/>
              <w:left w:val="single" w:sz="6" w:space="0" w:color="auto"/>
              <w:bottom w:val="single" w:sz="6" w:space="0" w:color="auto"/>
              <w:right w:val="single" w:sz="6" w:space="0" w:color="auto"/>
            </w:tcBorders>
          </w:tcPr>
          <w:p w14:paraId="2F4F1EFC"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935" w:type="dxa"/>
            <w:tcBorders>
              <w:top w:val="single" w:sz="6" w:space="0" w:color="auto"/>
              <w:left w:val="single" w:sz="6" w:space="0" w:color="auto"/>
              <w:bottom w:val="single" w:sz="6" w:space="0" w:color="auto"/>
              <w:right w:val="single" w:sz="6" w:space="0" w:color="auto"/>
            </w:tcBorders>
          </w:tcPr>
          <w:p w14:paraId="096476CD"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0.25</w:t>
            </w:r>
          </w:p>
        </w:tc>
        <w:tc>
          <w:tcPr>
            <w:tcW w:w="1116" w:type="dxa"/>
            <w:tcBorders>
              <w:top w:val="single" w:sz="6" w:space="0" w:color="auto"/>
              <w:left w:val="single" w:sz="6" w:space="0" w:color="auto"/>
              <w:bottom w:val="single" w:sz="6" w:space="0" w:color="auto"/>
              <w:right w:val="single" w:sz="6" w:space="0" w:color="auto"/>
            </w:tcBorders>
          </w:tcPr>
          <w:p w14:paraId="6E2E545C" w14:textId="77777777" w:rsidR="006549D6" w:rsidRPr="00831007" w:rsidRDefault="001E46E3" w:rsidP="00073F31">
            <w:pPr>
              <w:rPr>
                <w:rFonts w:ascii="Times New Roman" w:hAnsi="Times New Roman" w:cs="Times New Roman"/>
              </w:rPr>
            </w:pPr>
            <w:r w:rsidRPr="00831007">
              <w:rPr>
                <w:rFonts w:ascii="Times New Roman" w:hAnsi="Times New Roman" w:cs="Times New Roman"/>
              </w:rPr>
              <w:t>4.9875</w:t>
            </w:r>
          </w:p>
        </w:tc>
        <w:tc>
          <w:tcPr>
            <w:tcW w:w="1818" w:type="dxa"/>
            <w:tcBorders>
              <w:top w:val="single" w:sz="6" w:space="0" w:color="auto"/>
              <w:left w:val="single" w:sz="6" w:space="0" w:color="auto"/>
              <w:bottom w:val="single" w:sz="6" w:space="0" w:color="auto"/>
              <w:right w:val="thinThickSmallGap" w:sz="24" w:space="0" w:color="auto"/>
            </w:tcBorders>
          </w:tcPr>
          <w:p w14:paraId="02674EFA" w14:textId="77777777" w:rsidR="006549D6" w:rsidRPr="00831007" w:rsidRDefault="006549D6" w:rsidP="00073F31">
            <w:pPr>
              <w:rPr>
                <w:rFonts w:ascii="Times New Roman" w:hAnsi="Times New Roman" w:cs="Times New Roman"/>
              </w:rPr>
            </w:pPr>
          </w:p>
        </w:tc>
      </w:tr>
      <w:tr w:rsidR="006549D6" w:rsidRPr="00831007" w14:paraId="1639F194" w14:textId="77777777" w:rsidTr="00327A8A">
        <w:trPr>
          <w:trHeight w:val="273"/>
        </w:trPr>
        <w:tc>
          <w:tcPr>
            <w:tcW w:w="515" w:type="dxa"/>
            <w:tcBorders>
              <w:top w:val="single" w:sz="6" w:space="0" w:color="auto"/>
              <w:left w:val="thickThinSmallGap" w:sz="24" w:space="0" w:color="auto"/>
              <w:bottom w:val="single" w:sz="6" w:space="0" w:color="auto"/>
              <w:right w:val="single" w:sz="6" w:space="0" w:color="auto"/>
            </w:tcBorders>
          </w:tcPr>
          <w:p w14:paraId="4895F167"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2</w:t>
            </w:r>
          </w:p>
        </w:tc>
        <w:tc>
          <w:tcPr>
            <w:tcW w:w="2383" w:type="dxa"/>
            <w:tcBorders>
              <w:top w:val="single" w:sz="6" w:space="0" w:color="auto"/>
              <w:left w:val="single" w:sz="6" w:space="0" w:color="auto"/>
              <w:bottom w:val="single" w:sz="6" w:space="0" w:color="auto"/>
              <w:right w:val="single" w:sz="6" w:space="0" w:color="auto"/>
            </w:tcBorders>
          </w:tcPr>
          <w:p w14:paraId="3B5AE445"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Self weight-W2</w:t>
            </w:r>
          </w:p>
        </w:tc>
        <w:tc>
          <w:tcPr>
            <w:tcW w:w="1530" w:type="dxa"/>
            <w:tcBorders>
              <w:top w:val="single" w:sz="6" w:space="0" w:color="auto"/>
              <w:left w:val="single" w:sz="6" w:space="0" w:color="auto"/>
              <w:bottom w:val="single" w:sz="6" w:space="0" w:color="auto"/>
              <w:right w:val="single" w:sz="6" w:space="0" w:color="auto"/>
            </w:tcBorders>
          </w:tcPr>
          <w:p w14:paraId="28F3FB77" w14:textId="77777777" w:rsidR="006549D6" w:rsidRPr="00831007" w:rsidRDefault="001E46E3" w:rsidP="00073F31">
            <w:pPr>
              <w:rPr>
                <w:rFonts w:ascii="Times New Roman" w:hAnsi="Times New Roman" w:cs="Times New Roman"/>
              </w:rPr>
            </w:pPr>
            <w:r w:rsidRPr="00831007">
              <w:rPr>
                <w:rFonts w:ascii="Times New Roman" w:hAnsi="Times New Roman" w:cs="Times New Roman"/>
              </w:rPr>
              <w:t>41.895</w:t>
            </w:r>
          </w:p>
        </w:tc>
        <w:tc>
          <w:tcPr>
            <w:tcW w:w="1441" w:type="dxa"/>
            <w:tcBorders>
              <w:top w:val="single" w:sz="6" w:space="0" w:color="auto"/>
              <w:left w:val="single" w:sz="6" w:space="0" w:color="auto"/>
              <w:bottom w:val="single" w:sz="6" w:space="0" w:color="auto"/>
              <w:right w:val="single" w:sz="6" w:space="0" w:color="auto"/>
            </w:tcBorders>
          </w:tcPr>
          <w:p w14:paraId="3302DA40"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935" w:type="dxa"/>
            <w:tcBorders>
              <w:top w:val="single" w:sz="6" w:space="0" w:color="auto"/>
              <w:left w:val="single" w:sz="6" w:space="0" w:color="auto"/>
              <w:bottom w:val="single" w:sz="6" w:space="0" w:color="auto"/>
              <w:right w:val="single" w:sz="6" w:space="0" w:color="auto"/>
            </w:tcBorders>
          </w:tcPr>
          <w:p w14:paraId="0F7B90CF"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1.9</w:t>
            </w:r>
          </w:p>
        </w:tc>
        <w:tc>
          <w:tcPr>
            <w:tcW w:w="1116" w:type="dxa"/>
            <w:tcBorders>
              <w:top w:val="single" w:sz="6" w:space="0" w:color="auto"/>
              <w:left w:val="single" w:sz="6" w:space="0" w:color="auto"/>
              <w:bottom w:val="single" w:sz="6" w:space="0" w:color="auto"/>
              <w:right w:val="single" w:sz="6" w:space="0" w:color="auto"/>
            </w:tcBorders>
          </w:tcPr>
          <w:p w14:paraId="126F1A96" w14:textId="77777777" w:rsidR="006549D6" w:rsidRPr="00831007" w:rsidRDefault="0010255C" w:rsidP="00073F31">
            <w:pPr>
              <w:rPr>
                <w:rFonts w:ascii="Times New Roman" w:hAnsi="Times New Roman" w:cs="Times New Roman"/>
              </w:rPr>
            </w:pPr>
            <w:r w:rsidRPr="00831007">
              <w:rPr>
                <w:rFonts w:ascii="Times New Roman" w:hAnsi="Times New Roman" w:cs="Times New Roman"/>
              </w:rPr>
              <w:t>79.6</w:t>
            </w:r>
          </w:p>
        </w:tc>
        <w:tc>
          <w:tcPr>
            <w:tcW w:w="1818" w:type="dxa"/>
            <w:tcBorders>
              <w:top w:val="single" w:sz="6" w:space="0" w:color="auto"/>
              <w:left w:val="single" w:sz="6" w:space="0" w:color="auto"/>
              <w:bottom w:val="single" w:sz="6" w:space="0" w:color="auto"/>
              <w:right w:val="thinThickSmallGap" w:sz="24" w:space="0" w:color="auto"/>
            </w:tcBorders>
          </w:tcPr>
          <w:p w14:paraId="4B5BA79C" w14:textId="77777777" w:rsidR="006549D6" w:rsidRPr="00831007" w:rsidRDefault="006549D6" w:rsidP="00073F31">
            <w:pPr>
              <w:rPr>
                <w:rFonts w:ascii="Times New Roman" w:hAnsi="Times New Roman" w:cs="Times New Roman"/>
              </w:rPr>
            </w:pPr>
          </w:p>
        </w:tc>
      </w:tr>
      <w:tr w:rsidR="006549D6" w:rsidRPr="00831007" w14:paraId="2A58934E" w14:textId="77777777" w:rsidTr="00327A8A">
        <w:trPr>
          <w:trHeight w:val="295"/>
        </w:trPr>
        <w:tc>
          <w:tcPr>
            <w:tcW w:w="515" w:type="dxa"/>
            <w:tcBorders>
              <w:top w:val="single" w:sz="6" w:space="0" w:color="auto"/>
              <w:left w:val="thickThinSmallGap" w:sz="24" w:space="0" w:color="auto"/>
              <w:bottom w:val="single" w:sz="6" w:space="0" w:color="auto"/>
              <w:right w:val="single" w:sz="6" w:space="0" w:color="auto"/>
            </w:tcBorders>
          </w:tcPr>
          <w:p w14:paraId="47F56F71"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3</w:t>
            </w:r>
          </w:p>
        </w:tc>
        <w:tc>
          <w:tcPr>
            <w:tcW w:w="2383" w:type="dxa"/>
            <w:tcBorders>
              <w:top w:val="single" w:sz="6" w:space="0" w:color="auto"/>
              <w:left w:val="single" w:sz="6" w:space="0" w:color="auto"/>
              <w:bottom w:val="single" w:sz="6" w:space="0" w:color="auto"/>
              <w:right w:val="single" w:sz="6" w:space="0" w:color="auto"/>
            </w:tcBorders>
          </w:tcPr>
          <w:p w14:paraId="2DC11021"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Self weight-W3</w:t>
            </w:r>
          </w:p>
        </w:tc>
        <w:tc>
          <w:tcPr>
            <w:tcW w:w="1530" w:type="dxa"/>
            <w:tcBorders>
              <w:top w:val="single" w:sz="6" w:space="0" w:color="auto"/>
              <w:left w:val="single" w:sz="6" w:space="0" w:color="auto"/>
              <w:bottom w:val="single" w:sz="6" w:space="0" w:color="auto"/>
              <w:right w:val="single" w:sz="6" w:space="0" w:color="auto"/>
            </w:tcBorders>
          </w:tcPr>
          <w:p w14:paraId="62947FCD" w14:textId="77777777" w:rsidR="006549D6" w:rsidRPr="00831007" w:rsidRDefault="001E46E3" w:rsidP="00073F31">
            <w:pPr>
              <w:rPr>
                <w:rFonts w:ascii="Times New Roman" w:hAnsi="Times New Roman" w:cs="Times New Roman"/>
              </w:rPr>
            </w:pPr>
            <w:r w:rsidRPr="00831007">
              <w:rPr>
                <w:rFonts w:ascii="Times New Roman" w:hAnsi="Times New Roman" w:cs="Times New Roman"/>
              </w:rPr>
              <w:t>109.2</w:t>
            </w:r>
          </w:p>
        </w:tc>
        <w:tc>
          <w:tcPr>
            <w:tcW w:w="1441" w:type="dxa"/>
            <w:tcBorders>
              <w:top w:val="single" w:sz="6" w:space="0" w:color="auto"/>
              <w:left w:val="single" w:sz="6" w:space="0" w:color="auto"/>
              <w:bottom w:val="single" w:sz="6" w:space="0" w:color="auto"/>
              <w:right w:val="single" w:sz="6" w:space="0" w:color="auto"/>
            </w:tcBorders>
          </w:tcPr>
          <w:p w14:paraId="75F7D60D"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935" w:type="dxa"/>
            <w:tcBorders>
              <w:top w:val="single" w:sz="6" w:space="0" w:color="auto"/>
              <w:left w:val="single" w:sz="6" w:space="0" w:color="auto"/>
              <w:bottom w:val="single" w:sz="6" w:space="0" w:color="auto"/>
              <w:right w:val="single" w:sz="6" w:space="0" w:color="auto"/>
            </w:tcBorders>
          </w:tcPr>
          <w:p w14:paraId="3FDBB738"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1.3</w:t>
            </w:r>
          </w:p>
        </w:tc>
        <w:tc>
          <w:tcPr>
            <w:tcW w:w="1116" w:type="dxa"/>
            <w:tcBorders>
              <w:top w:val="single" w:sz="6" w:space="0" w:color="auto"/>
              <w:left w:val="single" w:sz="6" w:space="0" w:color="auto"/>
              <w:bottom w:val="single" w:sz="6" w:space="0" w:color="auto"/>
              <w:right w:val="single" w:sz="6" w:space="0" w:color="auto"/>
            </w:tcBorders>
          </w:tcPr>
          <w:p w14:paraId="6B10BAFB" w14:textId="77777777" w:rsidR="006549D6" w:rsidRPr="00831007" w:rsidRDefault="0010255C" w:rsidP="00073F31">
            <w:pPr>
              <w:rPr>
                <w:rFonts w:ascii="Times New Roman" w:hAnsi="Times New Roman" w:cs="Times New Roman"/>
              </w:rPr>
            </w:pPr>
            <w:r w:rsidRPr="00831007">
              <w:rPr>
                <w:rFonts w:ascii="Times New Roman" w:hAnsi="Times New Roman" w:cs="Times New Roman"/>
              </w:rPr>
              <w:t>141.96</w:t>
            </w:r>
          </w:p>
        </w:tc>
        <w:tc>
          <w:tcPr>
            <w:tcW w:w="1818" w:type="dxa"/>
            <w:tcBorders>
              <w:top w:val="single" w:sz="6" w:space="0" w:color="auto"/>
              <w:left w:val="single" w:sz="6" w:space="0" w:color="auto"/>
              <w:bottom w:val="single" w:sz="6" w:space="0" w:color="auto"/>
              <w:right w:val="thinThickSmallGap" w:sz="24" w:space="0" w:color="auto"/>
            </w:tcBorders>
          </w:tcPr>
          <w:p w14:paraId="7BE20EA4" w14:textId="77777777" w:rsidR="006549D6" w:rsidRPr="00831007" w:rsidRDefault="006549D6" w:rsidP="00073F31">
            <w:pPr>
              <w:rPr>
                <w:rFonts w:ascii="Times New Roman" w:hAnsi="Times New Roman" w:cs="Times New Roman"/>
              </w:rPr>
            </w:pPr>
          </w:p>
        </w:tc>
      </w:tr>
      <w:tr w:rsidR="006549D6" w:rsidRPr="00831007" w14:paraId="4A0F16D2" w14:textId="77777777" w:rsidTr="00327A8A">
        <w:trPr>
          <w:trHeight w:val="273"/>
        </w:trPr>
        <w:tc>
          <w:tcPr>
            <w:tcW w:w="515" w:type="dxa"/>
            <w:tcBorders>
              <w:top w:val="single" w:sz="6" w:space="0" w:color="auto"/>
              <w:left w:val="thickThinSmallGap" w:sz="24" w:space="0" w:color="auto"/>
              <w:bottom w:val="single" w:sz="6" w:space="0" w:color="auto"/>
              <w:right w:val="single" w:sz="6" w:space="0" w:color="auto"/>
            </w:tcBorders>
          </w:tcPr>
          <w:p w14:paraId="2317D634"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4</w:t>
            </w:r>
          </w:p>
        </w:tc>
        <w:tc>
          <w:tcPr>
            <w:tcW w:w="2383" w:type="dxa"/>
            <w:tcBorders>
              <w:top w:val="single" w:sz="6" w:space="0" w:color="auto"/>
              <w:left w:val="single" w:sz="6" w:space="0" w:color="auto"/>
              <w:bottom w:val="single" w:sz="6" w:space="0" w:color="auto"/>
              <w:right w:val="single" w:sz="6" w:space="0" w:color="auto"/>
            </w:tcBorders>
          </w:tcPr>
          <w:p w14:paraId="64814B93"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Soil weight-Ws</w:t>
            </w:r>
          </w:p>
        </w:tc>
        <w:tc>
          <w:tcPr>
            <w:tcW w:w="1530" w:type="dxa"/>
            <w:tcBorders>
              <w:top w:val="single" w:sz="6" w:space="0" w:color="auto"/>
              <w:left w:val="single" w:sz="6" w:space="0" w:color="auto"/>
              <w:bottom w:val="single" w:sz="6" w:space="0" w:color="auto"/>
              <w:right w:val="single" w:sz="6" w:space="0" w:color="auto"/>
            </w:tcBorders>
          </w:tcPr>
          <w:p w14:paraId="4F3D3991" w14:textId="77777777" w:rsidR="006549D6" w:rsidRPr="00831007" w:rsidRDefault="001E46E3" w:rsidP="00073F31">
            <w:pPr>
              <w:rPr>
                <w:rFonts w:ascii="Times New Roman" w:hAnsi="Times New Roman" w:cs="Times New Roman"/>
              </w:rPr>
            </w:pPr>
            <w:r w:rsidRPr="00831007">
              <w:rPr>
                <w:rFonts w:ascii="Times New Roman" w:hAnsi="Times New Roman" w:cs="Times New Roman"/>
              </w:rPr>
              <w:t>49.14</w:t>
            </w:r>
          </w:p>
        </w:tc>
        <w:tc>
          <w:tcPr>
            <w:tcW w:w="1441" w:type="dxa"/>
            <w:tcBorders>
              <w:top w:val="single" w:sz="6" w:space="0" w:color="auto"/>
              <w:left w:val="single" w:sz="6" w:space="0" w:color="auto"/>
              <w:bottom w:val="single" w:sz="6" w:space="0" w:color="auto"/>
              <w:right w:val="single" w:sz="6" w:space="0" w:color="auto"/>
            </w:tcBorders>
          </w:tcPr>
          <w:p w14:paraId="7AD6507B"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935" w:type="dxa"/>
            <w:tcBorders>
              <w:top w:val="single" w:sz="6" w:space="0" w:color="auto"/>
              <w:left w:val="single" w:sz="6" w:space="0" w:color="auto"/>
              <w:bottom w:val="single" w:sz="6" w:space="0" w:color="auto"/>
              <w:right w:val="single" w:sz="6" w:space="0" w:color="auto"/>
            </w:tcBorders>
          </w:tcPr>
          <w:p w14:paraId="0ADA729A"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2.23</w:t>
            </w:r>
          </w:p>
        </w:tc>
        <w:tc>
          <w:tcPr>
            <w:tcW w:w="1116" w:type="dxa"/>
            <w:tcBorders>
              <w:top w:val="single" w:sz="6" w:space="0" w:color="auto"/>
              <w:left w:val="single" w:sz="6" w:space="0" w:color="auto"/>
              <w:bottom w:val="single" w:sz="6" w:space="0" w:color="auto"/>
              <w:right w:val="single" w:sz="6" w:space="0" w:color="auto"/>
            </w:tcBorders>
          </w:tcPr>
          <w:p w14:paraId="796B316B" w14:textId="77777777" w:rsidR="006549D6" w:rsidRPr="00831007" w:rsidRDefault="0010255C" w:rsidP="00073F31">
            <w:pPr>
              <w:rPr>
                <w:rFonts w:ascii="Times New Roman" w:hAnsi="Times New Roman" w:cs="Times New Roman"/>
              </w:rPr>
            </w:pPr>
            <w:r w:rsidRPr="00831007">
              <w:rPr>
                <w:rFonts w:ascii="Times New Roman" w:hAnsi="Times New Roman" w:cs="Times New Roman"/>
              </w:rPr>
              <w:t>109.58</w:t>
            </w:r>
          </w:p>
        </w:tc>
        <w:tc>
          <w:tcPr>
            <w:tcW w:w="1818" w:type="dxa"/>
            <w:tcBorders>
              <w:top w:val="single" w:sz="6" w:space="0" w:color="auto"/>
              <w:left w:val="single" w:sz="6" w:space="0" w:color="auto"/>
              <w:bottom w:val="single" w:sz="6" w:space="0" w:color="auto"/>
              <w:right w:val="thinThickSmallGap" w:sz="24" w:space="0" w:color="auto"/>
            </w:tcBorders>
          </w:tcPr>
          <w:p w14:paraId="2053CDE9" w14:textId="77777777" w:rsidR="006549D6" w:rsidRPr="00831007" w:rsidRDefault="006549D6" w:rsidP="00073F31">
            <w:pPr>
              <w:rPr>
                <w:rFonts w:ascii="Times New Roman" w:hAnsi="Times New Roman" w:cs="Times New Roman"/>
              </w:rPr>
            </w:pPr>
          </w:p>
        </w:tc>
      </w:tr>
      <w:tr w:rsidR="006549D6" w:rsidRPr="00831007" w14:paraId="2660BFAD" w14:textId="77777777" w:rsidTr="00327A8A">
        <w:trPr>
          <w:trHeight w:val="273"/>
        </w:trPr>
        <w:tc>
          <w:tcPr>
            <w:tcW w:w="515" w:type="dxa"/>
            <w:tcBorders>
              <w:top w:val="single" w:sz="6" w:space="0" w:color="auto"/>
              <w:left w:val="thickThinSmallGap" w:sz="24" w:space="0" w:color="auto"/>
              <w:bottom w:val="single" w:sz="6" w:space="0" w:color="auto"/>
              <w:right w:val="single" w:sz="6" w:space="0" w:color="auto"/>
            </w:tcBorders>
          </w:tcPr>
          <w:p w14:paraId="3FEB5274"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5</w:t>
            </w:r>
          </w:p>
        </w:tc>
        <w:tc>
          <w:tcPr>
            <w:tcW w:w="2383" w:type="dxa"/>
            <w:tcBorders>
              <w:top w:val="single" w:sz="6" w:space="0" w:color="auto"/>
              <w:left w:val="single" w:sz="6" w:space="0" w:color="auto"/>
              <w:bottom w:val="single" w:sz="6" w:space="0" w:color="auto"/>
              <w:right w:val="single" w:sz="6" w:space="0" w:color="auto"/>
            </w:tcBorders>
          </w:tcPr>
          <w:p w14:paraId="41C6EFA7"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Soil pressure-Ps1</w:t>
            </w:r>
          </w:p>
        </w:tc>
        <w:tc>
          <w:tcPr>
            <w:tcW w:w="1530" w:type="dxa"/>
            <w:tcBorders>
              <w:top w:val="single" w:sz="6" w:space="0" w:color="auto"/>
              <w:left w:val="single" w:sz="6" w:space="0" w:color="auto"/>
              <w:bottom w:val="single" w:sz="6" w:space="0" w:color="auto"/>
              <w:right w:val="single" w:sz="6" w:space="0" w:color="auto"/>
            </w:tcBorders>
          </w:tcPr>
          <w:p w14:paraId="07E4A66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1441" w:type="dxa"/>
            <w:tcBorders>
              <w:top w:val="single" w:sz="6" w:space="0" w:color="auto"/>
              <w:left w:val="single" w:sz="6" w:space="0" w:color="auto"/>
              <w:bottom w:val="single" w:sz="6" w:space="0" w:color="auto"/>
              <w:right w:val="single" w:sz="6" w:space="0" w:color="auto"/>
            </w:tcBorders>
          </w:tcPr>
          <w:p w14:paraId="69D04A87" w14:textId="77777777" w:rsidR="006549D6" w:rsidRPr="00831007" w:rsidRDefault="001E46E3" w:rsidP="00073F31">
            <w:pPr>
              <w:rPr>
                <w:rFonts w:ascii="Times New Roman" w:hAnsi="Times New Roman" w:cs="Times New Roman"/>
              </w:rPr>
            </w:pPr>
            <w:r w:rsidRPr="00831007">
              <w:rPr>
                <w:rFonts w:ascii="Times New Roman" w:hAnsi="Times New Roman" w:cs="Times New Roman"/>
              </w:rPr>
              <w:t>-45.17</w:t>
            </w:r>
          </w:p>
        </w:tc>
        <w:tc>
          <w:tcPr>
            <w:tcW w:w="935" w:type="dxa"/>
            <w:tcBorders>
              <w:top w:val="single" w:sz="6" w:space="0" w:color="auto"/>
              <w:left w:val="single" w:sz="6" w:space="0" w:color="auto"/>
              <w:bottom w:val="single" w:sz="6" w:space="0" w:color="auto"/>
              <w:right w:val="single" w:sz="6" w:space="0" w:color="auto"/>
            </w:tcBorders>
          </w:tcPr>
          <w:p w14:paraId="76C81513"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1.</w:t>
            </w:r>
            <w:r w:rsidR="001E46E3" w:rsidRPr="00831007">
              <w:rPr>
                <w:rFonts w:ascii="Times New Roman" w:eastAsia="Arial Unicode MS" w:hAnsi="Times New Roman" w:cs="Times New Roman"/>
              </w:rPr>
              <w:t>3</w:t>
            </w:r>
          </w:p>
        </w:tc>
        <w:tc>
          <w:tcPr>
            <w:tcW w:w="1116" w:type="dxa"/>
            <w:tcBorders>
              <w:top w:val="single" w:sz="6" w:space="0" w:color="auto"/>
              <w:left w:val="single" w:sz="6" w:space="0" w:color="auto"/>
              <w:bottom w:val="single" w:sz="6" w:space="0" w:color="auto"/>
              <w:right w:val="single" w:sz="6" w:space="0" w:color="auto"/>
            </w:tcBorders>
          </w:tcPr>
          <w:p w14:paraId="74DD79A7" w14:textId="77777777" w:rsidR="006549D6" w:rsidRPr="00831007" w:rsidRDefault="006549D6" w:rsidP="00073F31">
            <w:pPr>
              <w:rPr>
                <w:rFonts w:ascii="Times New Roman" w:hAnsi="Times New Roman" w:cs="Times New Roman"/>
              </w:rPr>
            </w:pPr>
          </w:p>
        </w:tc>
        <w:tc>
          <w:tcPr>
            <w:tcW w:w="1818" w:type="dxa"/>
            <w:tcBorders>
              <w:top w:val="single" w:sz="6" w:space="0" w:color="auto"/>
              <w:left w:val="single" w:sz="6" w:space="0" w:color="auto"/>
              <w:bottom w:val="single" w:sz="6" w:space="0" w:color="auto"/>
              <w:right w:val="thinThickSmallGap" w:sz="24" w:space="0" w:color="auto"/>
            </w:tcBorders>
            <w:vAlign w:val="bottom"/>
          </w:tcPr>
          <w:p w14:paraId="6F90F054" w14:textId="77777777" w:rsidR="006549D6" w:rsidRPr="00831007" w:rsidRDefault="0010255C" w:rsidP="00073F31">
            <w:pPr>
              <w:rPr>
                <w:rFonts w:ascii="Times New Roman" w:hAnsi="Times New Roman" w:cs="Times New Roman"/>
              </w:rPr>
            </w:pPr>
            <w:r w:rsidRPr="00831007">
              <w:rPr>
                <w:rFonts w:ascii="Times New Roman" w:hAnsi="Times New Roman" w:cs="Times New Roman"/>
              </w:rPr>
              <w:t>-58.721</w:t>
            </w:r>
          </w:p>
        </w:tc>
      </w:tr>
      <w:tr w:rsidR="006549D6" w:rsidRPr="00831007" w14:paraId="5DC4B3F6" w14:textId="77777777" w:rsidTr="00327A8A">
        <w:trPr>
          <w:trHeight w:val="242"/>
        </w:trPr>
        <w:tc>
          <w:tcPr>
            <w:tcW w:w="515" w:type="dxa"/>
            <w:tcBorders>
              <w:top w:val="single" w:sz="6" w:space="0" w:color="auto"/>
              <w:left w:val="thickThinSmallGap" w:sz="24" w:space="0" w:color="auto"/>
              <w:bottom w:val="thinThickSmallGap" w:sz="24" w:space="0" w:color="auto"/>
              <w:right w:val="single" w:sz="6" w:space="0" w:color="auto"/>
            </w:tcBorders>
          </w:tcPr>
          <w:p w14:paraId="68A61EB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6</w:t>
            </w:r>
          </w:p>
        </w:tc>
        <w:tc>
          <w:tcPr>
            <w:tcW w:w="2383" w:type="dxa"/>
            <w:tcBorders>
              <w:top w:val="single" w:sz="6" w:space="0" w:color="auto"/>
              <w:left w:val="single" w:sz="6" w:space="0" w:color="auto"/>
              <w:bottom w:val="thinThickSmallGap" w:sz="24" w:space="0" w:color="auto"/>
              <w:right w:val="single" w:sz="6" w:space="0" w:color="auto"/>
            </w:tcBorders>
          </w:tcPr>
          <w:p w14:paraId="47F6697E"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Soil pressure-Ps2</w:t>
            </w:r>
          </w:p>
        </w:tc>
        <w:tc>
          <w:tcPr>
            <w:tcW w:w="1530" w:type="dxa"/>
            <w:tcBorders>
              <w:top w:val="single" w:sz="6" w:space="0" w:color="auto"/>
              <w:left w:val="single" w:sz="6" w:space="0" w:color="auto"/>
              <w:bottom w:val="thinThickSmallGap" w:sz="24" w:space="0" w:color="auto"/>
              <w:right w:val="single" w:sz="6" w:space="0" w:color="auto"/>
            </w:tcBorders>
          </w:tcPr>
          <w:p w14:paraId="5339D40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1441" w:type="dxa"/>
            <w:tcBorders>
              <w:top w:val="single" w:sz="6" w:space="0" w:color="auto"/>
              <w:left w:val="single" w:sz="6" w:space="0" w:color="auto"/>
              <w:bottom w:val="thinThickSmallGap" w:sz="24" w:space="0" w:color="auto"/>
              <w:right w:val="single" w:sz="6" w:space="0" w:color="auto"/>
            </w:tcBorders>
          </w:tcPr>
          <w:p w14:paraId="6C87CE6E" w14:textId="77777777" w:rsidR="006549D6" w:rsidRPr="00831007" w:rsidRDefault="001E46E3" w:rsidP="00073F31">
            <w:pPr>
              <w:rPr>
                <w:rFonts w:ascii="Times New Roman" w:hAnsi="Times New Roman" w:cs="Times New Roman"/>
              </w:rPr>
            </w:pPr>
            <w:r w:rsidRPr="00831007">
              <w:rPr>
                <w:rFonts w:ascii="Times New Roman" w:hAnsi="Times New Roman" w:cs="Times New Roman"/>
              </w:rPr>
              <w:t>11.88</w:t>
            </w:r>
          </w:p>
        </w:tc>
        <w:tc>
          <w:tcPr>
            <w:tcW w:w="935" w:type="dxa"/>
            <w:tcBorders>
              <w:top w:val="single" w:sz="6" w:space="0" w:color="auto"/>
              <w:left w:val="single" w:sz="6" w:space="0" w:color="auto"/>
              <w:bottom w:val="thinThickSmallGap" w:sz="24" w:space="0" w:color="auto"/>
              <w:right w:val="single" w:sz="6" w:space="0" w:color="auto"/>
            </w:tcBorders>
          </w:tcPr>
          <w:p w14:paraId="31075383" w14:textId="77777777" w:rsidR="006549D6" w:rsidRPr="00831007" w:rsidRDefault="001E46E3" w:rsidP="00073F31">
            <w:pPr>
              <w:rPr>
                <w:rFonts w:ascii="Times New Roman" w:hAnsi="Times New Roman" w:cs="Times New Roman"/>
              </w:rPr>
            </w:pPr>
            <w:r w:rsidRPr="00831007">
              <w:rPr>
                <w:rFonts w:ascii="Times New Roman" w:eastAsia="Arial Unicode MS" w:hAnsi="Times New Roman" w:cs="Times New Roman"/>
              </w:rPr>
              <w:t>0.67</w:t>
            </w:r>
          </w:p>
        </w:tc>
        <w:tc>
          <w:tcPr>
            <w:tcW w:w="1116" w:type="dxa"/>
            <w:tcBorders>
              <w:top w:val="single" w:sz="6" w:space="0" w:color="auto"/>
              <w:left w:val="single" w:sz="6" w:space="0" w:color="auto"/>
              <w:bottom w:val="thinThickSmallGap" w:sz="24" w:space="0" w:color="auto"/>
              <w:right w:val="single" w:sz="6" w:space="0" w:color="auto"/>
            </w:tcBorders>
            <w:vAlign w:val="bottom"/>
          </w:tcPr>
          <w:p w14:paraId="011BA4AE" w14:textId="77777777" w:rsidR="006549D6" w:rsidRPr="00831007" w:rsidRDefault="0010255C" w:rsidP="00073F31">
            <w:pPr>
              <w:rPr>
                <w:rFonts w:ascii="Times New Roman" w:hAnsi="Times New Roman" w:cs="Times New Roman"/>
              </w:rPr>
            </w:pPr>
            <w:r w:rsidRPr="00831007">
              <w:rPr>
                <w:rFonts w:ascii="Times New Roman" w:hAnsi="Times New Roman" w:cs="Times New Roman"/>
              </w:rPr>
              <w:t>7.9596</w:t>
            </w:r>
          </w:p>
        </w:tc>
        <w:tc>
          <w:tcPr>
            <w:tcW w:w="1818" w:type="dxa"/>
            <w:tcBorders>
              <w:top w:val="single" w:sz="6" w:space="0" w:color="auto"/>
              <w:left w:val="single" w:sz="6" w:space="0" w:color="auto"/>
              <w:bottom w:val="thinThickSmallGap" w:sz="24" w:space="0" w:color="auto"/>
              <w:right w:val="thinThickSmallGap" w:sz="24" w:space="0" w:color="auto"/>
            </w:tcBorders>
            <w:vAlign w:val="bottom"/>
          </w:tcPr>
          <w:p w14:paraId="1C8963C1" w14:textId="77777777" w:rsidR="006549D6" w:rsidRPr="00831007" w:rsidRDefault="006549D6" w:rsidP="00073F31">
            <w:pPr>
              <w:rPr>
                <w:rFonts w:ascii="Times New Roman" w:hAnsi="Times New Roman" w:cs="Times New Roman"/>
              </w:rPr>
            </w:pPr>
          </w:p>
        </w:tc>
      </w:tr>
    </w:tbl>
    <w:p w14:paraId="5E38C955" w14:textId="77777777" w:rsidR="00F72302" w:rsidRPr="00F72302"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Vertical forces, ------------∑F</w:t>
      </w:r>
      <w:r w:rsidRPr="00831007">
        <w:rPr>
          <w:rFonts w:ascii="Times New Roman" w:eastAsia="Arial Unicode MS" w:hAnsi="Times New Roman" w:cs="Times New Roman"/>
          <w:vertAlign w:val="subscript"/>
        </w:rPr>
        <w:t>v</w:t>
      </w:r>
      <w:r w:rsidRPr="00831007">
        <w:rPr>
          <w:rFonts w:ascii="Times New Roman" w:eastAsia="Arial Unicode MS" w:hAnsi="Times New Roman" w:cs="Times New Roman"/>
        </w:rPr>
        <w:t>=</w:t>
      </w:r>
      <w:r w:rsidRPr="00831007">
        <w:rPr>
          <w:rFonts w:ascii="Times New Roman" w:hAnsi="Times New Roman" w:cs="Times New Roman"/>
          <w:b/>
          <w:bCs/>
        </w:rPr>
        <w:t>2</w:t>
      </w:r>
      <w:r w:rsidR="0010255C" w:rsidRPr="00831007">
        <w:rPr>
          <w:rFonts w:ascii="Times New Roman" w:hAnsi="Times New Roman" w:cs="Times New Roman"/>
          <w:b/>
          <w:bCs/>
        </w:rPr>
        <w:t>20.185</w:t>
      </w:r>
      <w:r w:rsidRPr="00831007">
        <w:rPr>
          <w:rFonts w:ascii="Times New Roman" w:hAnsi="Times New Roman" w:cs="Times New Roman"/>
        </w:rPr>
        <w:t>KN</w:t>
      </w:r>
    </w:p>
    <w:p w14:paraId="4390A5AF" w14:textId="77777777" w:rsidR="006549D6" w:rsidRPr="00831007"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Horizontal forces, ---------∑F</w:t>
      </w:r>
      <w:r w:rsidRPr="00831007">
        <w:rPr>
          <w:rFonts w:ascii="Times New Roman" w:eastAsia="Arial Unicode MS" w:hAnsi="Times New Roman" w:cs="Times New Roman"/>
          <w:vertAlign w:val="subscript"/>
        </w:rPr>
        <w:t>H</w:t>
      </w:r>
      <w:r w:rsidRPr="00831007">
        <w:rPr>
          <w:rFonts w:ascii="Times New Roman" w:eastAsia="Arial Unicode MS" w:hAnsi="Times New Roman" w:cs="Times New Roman"/>
        </w:rPr>
        <w:t>=</w:t>
      </w:r>
      <w:r w:rsidRPr="00831007">
        <w:rPr>
          <w:rFonts w:ascii="Times New Roman" w:hAnsi="Times New Roman" w:cs="Times New Roman"/>
          <w:b/>
          <w:bCs/>
        </w:rPr>
        <w:t>-</w:t>
      </w:r>
      <w:r w:rsidR="00745CDE" w:rsidRPr="00831007">
        <w:rPr>
          <w:rFonts w:ascii="Times New Roman" w:hAnsi="Times New Roman" w:cs="Times New Roman"/>
          <w:b/>
          <w:bCs/>
        </w:rPr>
        <w:t>33.23</w:t>
      </w:r>
      <w:r w:rsidRPr="00831007">
        <w:rPr>
          <w:rFonts w:ascii="Times New Roman" w:hAnsi="Times New Roman" w:cs="Times New Roman"/>
        </w:rPr>
        <w:t>KN</w:t>
      </w:r>
    </w:p>
    <w:p w14:paraId="1F310251" w14:textId="77777777" w:rsidR="006549D6" w:rsidRPr="00831007"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Resisting moment, --------∑M</w:t>
      </w:r>
      <w:r w:rsidRPr="00831007">
        <w:rPr>
          <w:rFonts w:ascii="Times New Roman" w:eastAsia="Arial Unicode MS" w:hAnsi="Times New Roman" w:cs="Times New Roman"/>
          <w:vertAlign w:val="subscript"/>
        </w:rPr>
        <w:t>R</w:t>
      </w:r>
      <w:r w:rsidRPr="00831007">
        <w:rPr>
          <w:rFonts w:ascii="Times New Roman" w:eastAsia="Arial Unicode MS" w:hAnsi="Times New Roman" w:cs="Times New Roman"/>
        </w:rPr>
        <w:t>=</w:t>
      </w:r>
      <w:r w:rsidR="0010255C" w:rsidRPr="00831007">
        <w:rPr>
          <w:rFonts w:ascii="Times New Roman" w:hAnsi="Times New Roman" w:cs="Times New Roman"/>
          <w:b/>
          <w:bCs/>
        </w:rPr>
        <w:t>344.0871</w:t>
      </w:r>
      <w:r w:rsidRPr="00831007">
        <w:rPr>
          <w:rFonts w:ascii="Times New Roman" w:hAnsi="Times New Roman" w:cs="Times New Roman"/>
        </w:rPr>
        <w:t>KN-m</w:t>
      </w:r>
    </w:p>
    <w:p w14:paraId="3632ABCD" w14:textId="77777777" w:rsidR="006549D6" w:rsidRPr="00831007"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Overturning moment, ----∑M</w:t>
      </w:r>
      <w:r w:rsidRPr="00831007">
        <w:rPr>
          <w:rFonts w:ascii="Times New Roman" w:eastAsia="Arial Unicode MS" w:hAnsi="Times New Roman" w:cs="Times New Roman"/>
          <w:vertAlign w:val="subscript"/>
        </w:rPr>
        <w:t>O</w:t>
      </w:r>
      <w:r w:rsidRPr="00831007">
        <w:rPr>
          <w:rFonts w:ascii="Times New Roman" w:eastAsia="Arial Unicode MS" w:hAnsi="Times New Roman" w:cs="Times New Roman"/>
        </w:rPr>
        <w:t>=</w:t>
      </w:r>
      <w:r w:rsidRPr="00831007">
        <w:rPr>
          <w:rFonts w:ascii="Times New Roman" w:hAnsi="Times New Roman" w:cs="Times New Roman"/>
          <w:b/>
          <w:bCs/>
        </w:rPr>
        <w:t>-</w:t>
      </w:r>
      <w:r w:rsidR="00745CDE" w:rsidRPr="00831007">
        <w:rPr>
          <w:rFonts w:ascii="Times New Roman" w:hAnsi="Times New Roman" w:cs="Times New Roman"/>
          <w:b/>
          <w:bCs/>
        </w:rPr>
        <w:t>58.721</w:t>
      </w:r>
      <w:r w:rsidRPr="00831007">
        <w:rPr>
          <w:rFonts w:ascii="Times New Roman" w:hAnsi="Times New Roman" w:cs="Times New Roman"/>
        </w:rPr>
        <w:t>KN-m</w:t>
      </w:r>
    </w:p>
    <w:p w14:paraId="50F5B129" w14:textId="77777777" w:rsidR="006549D6" w:rsidRPr="00831007"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Moments, ------------------ ∑M=</w:t>
      </w:r>
      <w:r w:rsidR="00745CDE" w:rsidRPr="00831007">
        <w:rPr>
          <w:rFonts w:ascii="Times New Roman" w:hAnsi="Times New Roman" w:cs="Times New Roman"/>
          <w:b/>
          <w:bCs/>
        </w:rPr>
        <w:t>285.3661</w:t>
      </w:r>
      <w:r w:rsidRPr="00831007">
        <w:rPr>
          <w:rFonts w:ascii="Times New Roman" w:hAnsi="Times New Roman" w:cs="Times New Roman"/>
        </w:rPr>
        <w:t>KN-m</w:t>
      </w:r>
    </w:p>
    <w:p w14:paraId="7C9A5BFD" w14:textId="77777777" w:rsidR="006549D6" w:rsidRPr="00831007" w:rsidRDefault="006549D6" w:rsidP="00073F31">
      <w:pPr>
        <w:rPr>
          <w:rFonts w:ascii="Times New Roman" w:eastAsia="Arial Unicode MS" w:hAnsi="Times New Roman" w:cs="Times New Roman"/>
        </w:rPr>
      </w:pPr>
    </w:p>
    <w:p w14:paraId="48C800E8"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b/>
          <w:u w:val="single"/>
        </w:rPr>
        <w:t>Summary</w:t>
      </w:r>
    </w:p>
    <w:p w14:paraId="3BD791D5"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Stability against over turning</w:t>
      </w:r>
    </w:p>
    <w:p w14:paraId="58027224"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w:t>
      </w:r>
      <w:r w:rsidRPr="00831007">
        <w:rPr>
          <w:rFonts w:ascii="Times New Roman" w:eastAsia="Arial Unicode MS" w:hAnsi="Times New Roman" w:cs="Times New Roman"/>
          <w:vertAlign w:val="subscript"/>
        </w:rPr>
        <w:t>R</w:t>
      </w:r>
      <w:r w:rsidRPr="00831007">
        <w:rPr>
          <w:rFonts w:ascii="Times New Roman" w:eastAsia="Arial Unicode MS" w:hAnsi="Times New Roman" w:cs="Times New Roman"/>
        </w:rPr>
        <w:t>/∑M</w:t>
      </w:r>
      <w:r w:rsidRPr="00831007">
        <w:rPr>
          <w:rFonts w:ascii="Times New Roman" w:eastAsia="Arial Unicode MS" w:hAnsi="Times New Roman" w:cs="Times New Roman"/>
          <w:vertAlign w:val="subscript"/>
        </w:rPr>
        <w:t xml:space="preserve">O </w:t>
      </w:r>
      <w:r w:rsidRPr="00831007">
        <w:rPr>
          <w:rFonts w:ascii="Times New Roman" w:eastAsia="Arial Unicode MS" w:hAnsi="Times New Roman" w:cs="Times New Roman"/>
        </w:rPr>
        <w:t>≥1.5=</w:t>
      </w:r>
      <w:r w:rsidR="00745CDE" w:rsidRPr="00831007">
        <w:rPr>
          <w:rFonts w:ascii="Times New Roman" w:hAnsi="Times New Roman" w:cs="Times New Roman"/>
          <w:b/>
          <w:bCs/>
        </w:rPr>
        <w:t>344.0871/ 58.721</w:t>
      </w:r>
      <w:r w:rsidR="00745CDE" w:rsidRPr="00831007">
        <w:rPr>
          <w:rFonts w:ascii="Times New Roman" w:eastAsia="Arial Unicode MS" w:hAnsi="Times New Roman" w:cs="Times New Roman"/>
        </w:rPr>
        <w:t>=5.859</w:t>
      </w:r>
      <w:r w:rsidRPr="00831007">
        <w:rPr>
          <w:rFonts w:ascii="Times New Roman" w:eastAsia="Arial Unicode MS" w:hAnsi="Times New Roman" w:cs="Times New Roman"/>
        </w:rPr>
        <w:t>&gt;1.5--------ok</w:t>
      </w:r>
    </w:p>
    <w:p w14:paraId="70E1C024" w14:textId="77777777" w:rsidR="006549D6" w:rsidRPr="00831007" w:rsidRDefault="006549D6" w:rsidP="00073F31">
      <w:pPr>
        <w:rPr>
          <w:rFonts w:ascii="Times New Roman" w:eastAsia="Arial Unicode MS" w:hAnsi="Times New Roman" w:cs="Times New Roman"/>
          <w:u w:val="single"/>
        </w:rPr>
      </w:pPr>
      <w:r w:rsidRPr="00831007">
        <w:rPr>
          <w:rFonts w:ascii="Times New Roman" w:hAnsi="Times New Roman" w:cs="Times New Roman"/>
        </w:rPr>
        <w:sym w:font="ZapfDingbats" w:char="00F0"/>
      </w:r>
      <w:r w:rsidRPr="00831007">
        <w:rPr>
          <w:rFonts w:ascii="Times New Roman" w:hAnsi="Times New Roman" w:cs="Times New Roman"/>
        </w:rPr>
        <w:t>Stability against Sliding</w:t>
      </w:r>
    </w:p>
    <w:p w14:paraId="1F9528F4"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∑F</w:t>
      </w:r>
      <w:r w:rsidRPr="00831007">
        <w:rPr>
          <w:rFonts w:ascii="Times New Roman" w:eastAsia="Arial Unicode MS" w:hAnsi="Times New Roman" w:cs="Times New Roman"/>
          <w:vertAlign w:val="subscript"/>
        </w:rPr>
        <w:t>H</w:t>
      </w:r>
      <w:r w:rsidRPr="00831007">
        <w:rPr>
          <w:rFonts w:ascii="Times New Roman" w:eastAsia="Arial Unicode MS" w:hAnsi="Times New Roman" w:cs="Times New Roman"/>
        </w:rPr>
        <w:t>/∑F</w:t>
      </w:r>
      <w:r w:rsidRPr="00831007">
        <w:rPr>
          <w:rFonts w:ascii="Times New Roman" w:eastAsia="Arial Unicode MS" w:hAnsi="Times New Roman" w:cs="Times New Roman"/>
          <w:vertAlign w:val="subscript"/>
        </w:rPr>
        <w:t xml:space="preserve">v </w:t>
      </w:r>
      <w:r w:rsidRPr="00831007">
        <w:rPr>
          <w:rFonts w:ascii="Times New Roman" w:eastAsia="Arial Unicode MS" w:hAnsi="Times New Roman" w:cs="Times New Roman"/>
        </w:rPr>
        <w:t>&lt;0.75, =</w:t>
      </w:r>
      <w:r w:rsidR="00745CDE" w:rsidRPr="00831007">
        <w:rPr>
          <w:rFonts w:ascii="Times New Roman" w:hAnsi="Times New Roman" w:cs="Times New Roman"/>
          <w:b/>
          <w:bCs/>
        </w:rPr>
        <w:t>33.23</w:t>
      </w:r>
      <w:r w:rsidRPr="00831007">
        <w:rPr>
          <w:rFonts w:ascii="Times New Roman" w:hAnsi="Times New Roman" w:cs="Times New Roman"/>
        </w:rPr>
        <w:t>/</w:t>
      </w:r>
      <w:r w:rsidR="00745CDE" w:rsidRPr="00831007">
        <w:rPr>
          <w:rFonts w:ascii="Times New Roman" w:hAnsi="Times New Roman" w:cs="Times New Roman"/>
          <w:b/>
          <w:bCs/>
        </w:rPr>
        <w:t>220.185</w:t>
      </w:r>
      <w:r w:rsidR="002D08C2" w:rsidRPr="00831007">
        <w:rPr>
          <w:rFonts w:ascii="Times New Roman" w:eastAsia="Arial Unicode MS" w:hAnsi="Times New Roman" w:cs="Times New Roman"/>
        </w:rPr>
        <w:t>=0.15</w:t>
      </w:r>
      <w:r w:rsidRPr="00831007">
        <w:rPr>
          <w:rFonts w:ascii="Times New Roman" w:eastAsia="Arial Unicode MS" w:hAnsi="Times New Roman" w:cs="Times New Roman"/>
        </w:rPr>
        <w:t>&lt;0.75---------ok</w:t>
      </w:r>
    </w:p>
    <w:p w14:paraId="3850E67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Stability against over stress</w:t>
      </w:r>
    </w:p>
    <w:p w14:paraId="12A73F0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Eccentricity: e = b/2-x, where X = centroidal distance (m)</w:t>
      </w:r>
    </w:p>
    <w:p w14:paraId="352A8FF1"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B1= Bottom width (m)</w:t>
      </w:r>
    </w:p>
    <w:p w14:paraId="3CE0EF8F"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b/>
        </w:rPr>
        <w:t>X=</w:t>
      </w:r>
      <w:r w:rsidRPr="00831007">
        <w:rPr>
          <w:rFonts w:ascii="Times New Roman" w:eastAsia="Arial Unicode MS" w:hAnsi="Times New Roman" w:cs="Times New Roman"/>
        </w:rPr>
        <w:t>∑M/∑F</w:t>
      </w:r>
      <w:r w:rsidRPr="00831007">
        <w:rPr>
          <w:rFonts w:ascii="Times New Roman" w:eastAsia="Arial Unicode MS" w:hAnsi="Times New Roman" w:cs="Times New Roman"/>
          <w:vertAlign w:val="subscript"/>
        </w:rPr>
        <w:t>v</w:t>
      </w:r>
      <w:r w:rsidRPr="00831007">
        <w:rPr>
          <w:rFonts w:ascii="Times New Roman" w:eastAsia="Arial Unicode MS" w:hAnsi="Times New Roman" w:cs="Times New Roman"/>
        </w:rPr>
        <w:t>=</w:t>
      </w:r>
      <w:r w:rsidR="002D08C2" w:rsidRPr="00831007">
        <w:rPr>
          <w:rFonts w:ascii="Times New Roman" w:eastAsia="Arial Unicode MS" w:hAnsi="Times New Roman" w:cs="Times New Roman"/>
        </w:rPr>
        <w:t xml:space="preserve"> 285.3661</w:t>
      </w:r>
      <w:r w:rsidRPr="00831007">
        <w:rPr>
          <w:rFonts w:ascii="Times New Roman" w:eastAsia="Arial Unicode MS" w:hAnsi="Times New Roman" w:cs="Times New Roman"/>
        </w:rPr>
        <w:t>/</w:t>
      </w:r>
      <w:r w:rsidRPr="00831007">
        <w:rPr>
          <w:rFonts w:ascii="Times New Roman" w:hAnsi="Times New Roman" w:cs="Times New Roman"/>
          <w:b/>
          <w:bCs/>
        </w:rPr>
        <w:t>2</w:t>
      </w:r>
      <w:r w:rsidR="002D08C2" w:rsidRPr="00831007">
        <w:rPr>
          <w:rFonts w:ascii="Times New Roman" w:hAnsi="Times New Roman" w:cs="Times New Roman"/>
          <w:b/>
          <w:bCs/>
        </w:rPr>
        <w:t>20.185</w:t>
      </w:r>
      <w:r w:rsidR="002D08C2" w:rsidRPr="00831007">
        <w:rPr>
          <w:rFonts w:ascii="Times New Roman" w:eastAsia="Arial Unicode MS" w:hAnsi="Times New Roman" w:cs="Times New Roman"/>
        </w:rPr>
        <w:t>=1.29</w:t>
      </w:r>
      <w:r w:rsidRPr="00831007">
        <w:rPr>
          <w:rFonts w:ascii="Times New Roman" w:eastAsia="Arial Unicode MS" w:hAnsi="Times New Roman" w:cs="Times New Roman"/>
        </w:rPr>
        <w:t>&lt;2/3*B1=2/3*2.6=1.72---ok</w:t>
      </w:r>
    </w:p>
    <w:p w14:paraId="1C532714" w14:textId="77777777" w:rsidR="006549D6" w:rsidRPr="00831007" w:rsidRDefault="006549D6"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B1/2=2.6/2=1.3</w:t>
      </w:r>
    </w:p>
    <w:p w14:paraId="3D0EF3D9" w14:textId="77777777" w:rsidR="006549D6" w:rsidRPr="00831007" w:rsidRDefault="006549D6"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a=B1/6=2.6/6=0.43</w:t>
      </w:r>
    </w:p>
    <w:p w14:paraId="01AD8D8C" w14:textId="77777777" w:rsidR="006549D6" w:rsidRPr="00831007" w:rsidRDefault="006549D6"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e=│B1/2 -X│=│1.3-</w:t>
      </w:r>
      <w:r w:rsidRPr="00717D62">
        <w:rPr>
          <w:rFonts w:ascii="Times New Roman" w:eastAsia="Arial Unicode MS" w:hAnsi="Times New Roman" w:cs="Times New Roman"/>
          <w:lang w:val="pt-BR"/>
        </w:rPr>
        <w:t>1.09</w:t>
      </w:r>
      <w:r w:rsidRPr="00831007">
        <w:rPr>
          <w:rFonts w:ascii="Times New Roman" w:eastAsia="Arial Unicode MS" w:hAnsi="Times New Roman" w:cs="Times New Roman"/>
          <w:lang w:val="pt-BR"/>
        </w:rPr>
        <w:t>│=0.21</w:t>
      </w:r>
    </w:p>
    <w:p w14:paraId="7A1BF2CC" w14:textId="77777777" w:rsidR="006549D6" w:rsidRPr="00831007" w:rsidRDefault="006549D6"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Since e&lt;a i.e 0.21&lt;0.43-------------------------------ok</w:t>
      </w:r>
    </w:p>
    <w:p w14:paraId="1D3E6C2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Stability against compression</w:t>
      </w:r>
    </w:p>
    <w:p w14:paraId="7EC70DAB" w14:textId="77777777" w:rsidR="006549D6" w:rsidRPr="00717D62" w:rsidRDefault="006549D6" w:rsidP="00073F31">
      <w:pPr>
        <w:rPr>
          <w:rFonts w:ascii="Times New Roman" w:hAnsi="Times New Roman" w:cs="Times New Roman"/>
        </w:rPr>
      </w:pPr>
      <w:r w:rsidRPr="00717D62">
        <w:rPr>
          <w:rFonts w:ascii="Times New Roman" w:eastAsia="MS Mincho" w:hAnsi="Times New Roman" w:cs="Times New Roman"/>
        </w:rPr>
        <w:t>ɣ</w:t>
      </w:r>
      <w:r w:rsidRPr="00717D62">
        <w:rPr>
          <w:rFonts w:ascii="Times New Roman" w:hAnsi="Times New Roman" w:cs="Times New Roman"/>
          <w:vertAlign w:val="subscript"/>
        </w:rPr>
        <w:t>c</w:t>
      </w:r>
      <w:r w:rsidRPr="00717D62">
        <w:rPr>
          <w:rFonts w:ascii="Times New Roman" w:hAnsi="Times New Roman" w:cs="Times New Roman"/>
        </w:rPr>
        <w:t>toe=[{</w:t>
      </w:r>
      <w:r w:rsidRPr="00717D62">
        <w:rPr>
          <w:rFonts w:ascii="Times New Roman" w:eastAsia="Arial Unicode MS" w:hAnsi="Times New Roman" w:cs="Times New Roman"/>
        </w:rPr>
        <w:t>∑F</w:t>
      </w:r>
      <w:r w:rsidRPr="00717D62">
        <w:rPr>
          <w:rFonts w:ascii="Times New Roman" w:eastAsia="Arial Unicode MS" w:hAnsi="Times New Roman" w:cs="Times New Roman"/>
          <w:vertAlign w:val="subscript"/>
        </w:rPr>
        <w:t>v</w:t>
      </w:r>
      <w:r w:rsidRPr="00717D62">
        <w:rPr>
          <w:rFonts w:ascii="Times New Roman" w:eastAsia="Arial Unicode MS" w:hAnsi="Times New Roman" w:cs="Times New Roman"/>
        </w:rPr>
        <w:t>/B1}/(1+6e/B1)]=[(</w:t>
      </w:r>
      <w:r w:rsidR="00855523" w:rsidRPr="00831007">
        <w:rPr>
          <w:rFonts w:ascii="Times New Roman" w:hAnsi="Times New Roman" w:cs="Times New Roman"/>
          <w:b/>
          <w:bCs/>
        </w:rPr>
        <w:t>220.185</w:t>
      </w:r>
      <w:r w:rsidRPr="00717D62">
        <w:rPr>
          <w:rFonts w:ascii="Times New Roman" w:eastAsia="Arial Unicode MS" w:hAnsi="Times New Roman" w:cs="Times New Roman"/>
        </w:rPr>
        <w:t>/2.6)/(1+6*0.21</w:t>
      </w:r>
      <w:r w:rsidR="00855523" w:rsidRPr="00717D62">
        <w:rPr>
          <w:rFonts w:ascii="Times New Roman" w:eastAsia="Arial Unicode MS" w:hAnsi="Times New Roman" w:cs="Times New Roman"/>
        </w:rPr>
        <w:t>/2.6)]=37.47</w:t>
      </w:r>
      <w:r w:rsidRPr="00717D62">
        <w:rPr>
          <w:rFonts w:ascii="Times New Roman" w:hAnsi="Times New Roman" w:cs="Times New Roman"/>
        </w:rPr>
        <w:t>KN/m</w:t>
      </w:r>
      <w:r w:rsidRPr="00717D62">
        <w:rPr>
          <w:rFonts w:ascii="Times New Roman" w:hAnsi="Times New Roman" w:cs="Times New Roman"/>
          <w:vertAlign w:val="superscript"/>
        </w:rPr>
        <w:t>2.</w:t>
      </w:r>
    </w:p>
    <w:p w14:paraId="3564579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Since the allowable compressive strength of masonry extends up to 1000KN/m</w:t>
      </w:r>
      <w:r w:rsidRPr="00831007">
        <w:rPr>
          <w:rFonts w:ascii="Times New Roman" w:hAnsi="Times New Roman" w:cs="Times New Roman"/>
          <w:vertAlign w:val="superscript"/>
        </w:rPr>
        <w:t>2</w:t>
      </w:r>
      <w:r w:rsidRPr="00831007">
        <w:rPr>
          <w:rFonts w:ascii="Times New Roman" w:hAnsi="Times New Roman" w:cs="Times New Roman"/>
        </w:rPr>
        <w:t xml:space="preserve">, and the calculated value is </w:t>
      </w:r>
      <w:r w:rsidR="00855523" w:rsidRPr="00717D62">
        <w:rPr>
          <w:rFonts w:ascii="Times New Roman" w:eastAsia="Arial Unicode MS" w:hAnsi="Times New Roman" w:cs="Times New Roman"/>
        </w:rPr>
        <w:t>37</w:t>
      </w:r>
      <w:r w:rsidRPr="00717D62">
        <w:rPr>
          <w:rFonts w:ascii="Times New Roman" w:eastAsia="Arial Unicode MS" w:hAnsi="Times New Roman" w:cs="Times New Roman"/>
        </w:rPr>
        <w:t>.4</w:t>
      </w:r>
      <w:r w:rsidR="00855523" w:rsidRPr="00717D62">
        <w:rPr>
          <w:rFonts w:ascii="Times New Roman" w:eastAsia="Arial Unicode MS" w:hAnsi="Times New Roman" w:cs="Times New Roman"/>
        </w:rPr>
        <w:t>7</w:t>
      </w:r>
      <w:r w:rsidRPr="00717D62">
        <w:rPr>
          <w:rFonts w:ascii="Times New Roman" w:hAnsi="Times New Roman" w:cs="Times New Roman"/>
        </w:rPr>
        <w:t>KN/m</w:t>
      </w:r>
      <w:r w:rsidRPr="00717D62">
        <w:rPr>
          <w:rFonts w:ascii="Times New Roman" w:hAnsi="Times New Roman" w:cs="Times New Roman"/>
          <w:vertAlign w:val="superscript"/>
        </w:rPr>
        <w:t>2</w:t>
      </w:r>
      <w:r w:rsidRPr="00831007">
        <w:rPr>
          <w:rFonts w:ascii="Times New Roman" w:hAnsi="Times New Roman" w:cs="Times New Roman"/>
        </w:rPr>
        <w:t>there is no fear of compression.</w:t>
      </w:r>
    </w:p>
    <w:p w14:paraId="658179CC" w14:textId="77777777" w:rsidR="00F72302" w:rsidRDefault="006549D6" w:rsidP="00073F31">
      <w:pPr>
        <w:rPr>
          <w:rFonts w:ascii="Times New Roman" w:eastAsia="Arial Unicode MS" w:hAnsi="Times New Roman" w:cs="Times New Roman"/>
        </w:rPr>
      </w:pPr>
      <w:r w:rsidRPr="00831007">
        <w:rPr>
          <w:rFonts w:ascii="Times New Roman" w:hAnsi="Times New Roman" w:cs="Times New Roman"/>
        </w:rPr>
        <w:t xml:space="preserve">ii).   </w:t>
      </w:r>
      <w:r w:rsidRPr="00831007">
        <w:rPr>
          <w:rFonts w:ascii="Times New Roman" w:eastAsia="Arial Unicode MS" w:hAnsi="Times New Roman" w:cs="Times New Roman"/>
        </w:rPr>
        <w:t>Stability Analysis of Downstream guide wall</w:t>
      </w:r>
    </w:p>
    <w:p w14:paraId="332A728F" w14:textId="77777777" w:rsidR="00F72302" w:rsidRDefault="00F72302" w:rsidP="00073F31">
      <w:pPr>
        <w:rPr>
          <w:rFonts w:ascii="Times New Roman" w:eastAsia="Arial Unicode MS" w:hAnsi="Times New Roman" w:cs="Times New Roman"/>
        </w:rPr>
      </w:pPr>
    </w:p>
    <w:p w14:paraId="7E799D8E" w14:textId="77777777" w:rsidR="00F72302" w:rsidRDefault="00F72302" w:rsidP="00073F31">
      <w:pPr>
        <w:rPr>
          <w:rFonts w:ascii="Times New Roman" w:eastAsia="Arial Unicode MS" w:hAnsi="Times New Roman" w:cs="Times New Roman"/>
        </w:rPr>
      </w:pPr>
    </w:p>
    <w:p w14:paraId="1A9E46FA" w14:textId="77777777" w:rsidR="00656532" w:rsidRPr="00831007" w:rsidRDefault="00656532" w:rsidP="00073F31">
      <w:pPr>
        <w:rPr>
          <w:rFonts w:ascii="Times New Roman" w:eastAsia="Arial Unicode MS" w:hAnsi="Times New Roman" w:cs="Times New Roman"/>
        </w:rPr>
      </w:pPr>
      <w:r w:rsidRPr="00831007">
        <w:rPr>
          <w:rFonts w:ascii="Times New Roman" w:eastAsia="Arial Unicode MS" w:hAnsi="Times New Roman" w:cs="Times New Roman"/>
          <w:noProof/>
          <w:lang w:eastAsia="zh-CN"/>
        </w:rPr>
        <w:drawing>
          <wp:inline distT="0" distB="0" distL="0" distR="0" wp14:anchorId="16996236" wp14:editId="1559609A">
            <wp:extent cx="5295900" cy="3124200"/>
            <wp:effectExtent l="0" t="0" r="0" b="0"/>
            <wp:docPr id="1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a:srcRect/>
                    <a:stretch>
                      <a:fillRect/>
                    </a:stretch>
                  </pic:blipFill>
                  <pic:spPr bwMode="auto">
                    <a:xfrm>
                      <a:off x="0" y="0"/>
                      <a:ext cx="5295900" cy="3124200"/>
                    </a:xfrm>
                    <a:prstGeom prst="rect">
                      <a:avLst/>
                    </a:prstGeom>
                    <a:noFill/>
                    <a:ln w="9525">
                      <a:noFill/>
                      <a:miter lim="800000"/>
                      <a:headEnd/>
                      <a:tailEnd/>
                    </a:ln>
                  </pic:spPr>
                </pic:pic>
              </a:graphicData>
            </a:graphic>
          </wp:inline>
        </w:drawing>
      </w:r>
    </w:p>
    <w:p w14:paraId="451597FF"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W1=</w:t>
      </w:r>
      <w:r w:rsidRPr="00831007">
        <w:rPr>
          <w:rFonts w:ascii="Times New Roman" w:eastAsia="MS Mincho" w:hAnsi="Times New Roman" w:cs="Times New Roman"/>
        </w:rPr>
        <w:t>ɣ</w:t>
      </w:r>
      <w:r w:rsidRPr="00831007">
        <w:rPr>
          <w:rFonts w:ascii="Times New Roman" w:hAnsi="Times New Roman" w:cs="Times New Roman"/>
        </w:rPr>
        <w:t>m*A1*b</w:t>
      </w:r>
    </w:p>
    <w:p w14:paraId="6874EDCC" w14:textId="77777777" w:rsidR="006549D6" w:rsidRPr="00831007" w:rsidRDefault="00656532" w:rsidP="00073F31">
      <w:pPr>
        <w:rPr>
          <w:rFonts w:ascii="Times New Roman" w:hAnsi="Times New Roman" w:cs="Times New Roman"/>
          <w:b/>
        </w:rPr>
      </w:pPr>
      <w:r w:rsidRPr="00831007">
        <w:rPr>
          <w:rFonts w:ascii="Times New Roman" w:hAnsi="Times New Roman" w:cs="Times New Roman"/>
        </w:rPr>
        <w:t>=21*(1.3*0.5)*1=13.65</w:t>
      </w:r>
      <w:r w:rsidR="006549D6" w:rsidRPr="00831007">
        <w:rPr>
          <w:rFonts w:ascii="Times New Roman" w:hAnsi="Times New Roman" w:cs="Times New Roman"/>
        </w:rPr>
        <w:t>KN</w:t>
      </w:r>
      <w:r w:rsidR="006549D6" w:rsidRPr="00831007">
        <w:rPr>
          <w:rFonts w:ascii="Times New Roman" w:eastAsia="Arial Unicode MS" w:hAnsi="Times New Roman" w:cs="Times New Roman"/>
        </w:rPr>
        <w:t xml:space="preserve"> acting at (1/2*0.5) = 0.25 m from the toe</w:t>
      </w:r>
    </w:p>
    <w:p w14:paraId="68D394FB"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W2=</w:t>
      </w:r>
      <w:r w:rsidRPr="00831007">
        <w:rPr>
          <w:rFonts w:ascii="Times New Roman" w:eastAsia="MS Mincho" w:hAnsi="Times New Roman" w:cs="Times New Roman"/>
        </w:rPr>
        <w:t>ɣ</w:t>
      </w:r>
      <w:r w:rsidRPr="00831007">
        <w:rPr>
          <w:rFonts w:ascii="Times New Roman" w:hAnsi="Times New Roman" w:cs="Times New Roman"/>
        </w:rPr>
        <w:t>m*A2*b</w:t>
      </w:r>
    </w:p>
    <w:p w14:paraId="18075447"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t>
      </w:r>
      <w:r w:rsidR="00656532" w:rsidRPr="00831007">
        <w:rPr>
          <w:rFonts w:ascii="Times New Roman" w:hAnsi="Times New Roman" w:cs="Times New Roman"/>
        </w:rPr>
        <w:t>21*(0.5*1.3*1.5)*1=20.475</w:t>
      </w:r>
      <w:r w:rsidRPr="00831007">
        <w:rPr>
          <w:rFonts w:ascii="Times New Roman" w:hAnsi="Times New Roman" w:cs="Times New Roman"/>
        </w:rPr>
        <w:t xml:space="preserve">KN </w:t>
      </w:r>
      <w:r w:rsidR="008A447B" w:rsidRPr="00831007">
        <w:rPr>
          <w:rFonts w:ascii="Times New Roman" w:eastAsia="Arial Unicode MS" w:hAnsi="Times New Roman" w:cs="Times New Roman"/>
        </w:rPr>
        <w:t>acting at (2/3*1.3+0.5)=1.36</w:t>
      </w:r>
      <w:r w:rsidRPr="00831007">
        <w:rPr>
          <w:rFonts w:ascii="Times New Roman" w:eastAsia="Arial Unicode MS" w:hAnsi="Times New Roman" w:cs="Times New Roman"/>
        </w:rPr>
        <w:t>m from the toe</w:t>
      </w:r>
    </w:p>
    <w:p w14:paraId="6C38DB44"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W3=</w:t>
      </w:r>
      <w:r w:rsidRPr="00831007">
        <w:rPr>
          <w:rFonts w:ascii="Times New Roman" w:eastAsia="MS Mincho" w:hAnsi="Times New Roman" w:cs="Times New Roman"/>
        </w:rPr>
        <w:t>ɣ</w:t>
      </w:r>
      <w:r w:rsidRPr="00831007">
        <w:rPr>
          <w:rFonts w:ascii="Times New Roman" w:hAnsi="Times New Roman" w:cs="Times New Roman"/>
        </w:rPr>
        <w:t>m*A3*b</w:t>
      </w:r>
    </w:p>
    <w:p w14:paraId="5C40B7BD"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b/>
        </w:rPr>
        <w:t>=</w:t>
      </w:r>
      <w:r w:rsidR="00656532" w:rsidRPr="00831007">
        <w:rPr>
          <w:rFonts w:ascii="Times New Roman" w:hAnsi="Times New Roman" w:cs="Times New Roman"/>
        </w:rPr>
        <w:t>21*(2*2)*1= 84</w:t>
      </w:r>
      <w:r w:rsidRPr="00831007">
        <w:rPr>
          <w:rFonts w:ascii="Times New Roman" w:hAnsi="Times New Roman" w:cs="Times New Roman"/>
        </w:rPr>
        <w:t>KN</w:t>
      </w:r>
      <w:r w:rsidRPr="00831007">
        <w:rPr>
          <w:rFonts w:ascii="Times New Roman" w:eastAsia="Arial Unicode MS" w:hAnsi="Times New Roman" w:cs="Times New Roman"/>
        </w:rPr>
        <w:t xml:space="preserve"> acting at (1/2*2) =1m from the toe</w:t>
      </w:r>
    </w:p>
    <w:p w14:paraId="39D5A733"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Ws=</w:t>
      </w:r>
      <w:r w:rsidRPr="00831007">
        <w:rPr>
          <w:rFonts w:ascii="Times New Roman" w:eastAsia="MS Mincho" w:hAnsi="Times New Roman" w:cs="Times New Roman"/>
        </w:rPr>
        <w:t>ɣ</w:t>
      </w:r>
      <w:r w:rsidRPr="00831007">
        <w:rPr>
          <w:rFonts w:ascii="Times New Roman" w:hAnsi="Times New Roman" w:cs="Times New Roman"/>
        </w:rPr>
        <w:t>m*As*b</w:t>
      </w:r>
    </w:p>
    <w:p w14:paraId="547C2BB0" w14:textId="77777777" w:rsidR="006549D6" w:rsidRPr="00831007" w:rsidRDefault="006549D6" w:rsidP="00073F31">
      <w:pPr>
        <w:rPr>
          <w:rFonts w:ascii="Times New Roman" w:hAnsi="Times New Roman" w:cs="Times New Roman"/>
          <w:b/>
        </w:rPr>
      </w:pPr>
      <w:r w:rsidRPr="00831007">
        <w:rPr>
          <w:rFonts w:ascii="Times New Roman" w:hAnsi="Times New Roman" w:cs="Times New Roman"/>
          <w:b/>
        </w:rPr>
        <w:t>=</w:t>
      </w:r>
      <w:r w:rsidR="00656532" w:rsidRPr="00831007">
        <w:rPr>
          <w:rFonts w:ascii="Times New Roman" w:hAnsi="Times New Roman" w:cs="Times New Roman"/>
        </w:rPr>
        <w:t>18*(0.5*1.5*1.3)*1=17.55</w:t>
      </w:r>
      <w:r w:rsidRPr="00831007">
        <w:rPr>
          <w:rFonts w:ascii="Times New Roman" w:hAnsi="Times New Roman" w:cs="Times New Roman"/>
        </w:rPr>
        <w:t>KN</w:t>
      </w:r>
      <w:r w:rsidRPr="00831007">
        <w:rPr>
          <w:rFonts w:ascii="Times New Roman" w:eastAsia="Arial Unicode MS" w:hAnsi="Times New Roman" w:cs="Times New Roman"/>
        </w:rPr>
        <w:t xml:space="preserve"> acting at (2/3*2+0.5)=1.83m from the toe</w:t>
      </w:r>
    </w:p>
    <w:p w14:paraId="3AA4E8D0"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b/>
        </w:rPr>
        <w:t>Ps1=</w:t>
      </w:r>
      <w:r w:rsidRPr="00831007">
        <w:rPr>
          <w:rFonts w:ascii="Times New Roman" w:hAnsi="Times New Roman" w:cs="Times New Roman"/>
        </w:rPr>
        <w:t xml:space="preserve">1/2*ka* </w:t>
      </w:r>
      <w:r w:rsidRPr="00831007">
        <w:rPr>
          <w:rFonts w:ascii="Times New Roman" w:eastAsia="MS Mincho" w:hAnsi="Times New Roman" w:cs="Times New Roman"/>
        </w:rPr>
        <w:t>ɣ</w:t>
      </w:r>
      <w:r w:rsidRPr="00831007">
        <w:rPr>
          <w:rFonts w:ascii="Times New Roman" w:hAnsi="Times New Roman" w:cs="Times New Roman"/>
        </w:rPr>
        <w:t>s* hs</w:t>
      </w:r>
      <w:r w:rsidRPr="00831007">
        <w:rPr>
          <w:rFonts w:ascii="Times New Roman" w:hAnsi="Times New Roman" w:cs="Times New Roman"/>
          <w:vertAlign w:val="subscript"/>
        </w:rPr>
        <w:t>1</w:t>
      </w:r>
      <w:r w:rsidRPr="00831007">
        <w:rPr>
          <w:rFonts w:ascii="Times New Roman" w:hAnsi="Times New Roman" w:cs="Times New Roman"/>
          <w:vertAlign w:val="superscript"/>
        </w:rPr>
        <w:t>2</w:t>
      </w:r>
      <w:r w:rsidRPr="00831007">
        <w:rPr>
          <w:rFonts w:ascii="Times New Roman" w:hAnsi="Times New Roman" w:cs="Times New Roman"/>
        </w:rPr>
        <w:t>*b</w:t>
      </w:r>
    </w:p>
    <w:p w14:paraId="6384404A" w14:textId="77777777" w:rsidR="006549D6" w:rsidRPr="00831007" w:rsidRDefault="00656532" w:rsidP="00073F31">
      <w:pPr>
        <w:rPr>
          <w:rFonts w:ascii="Times New Roman" w:hAnsi="Times New Roman" w:cs="Times New Roman"/>
          <w:b/>
        </w:rPr>
      </w:pPr>
      <w:r w:rsidRPr="00831007">
        <w:rPr>
          <w:rFonts w:ascii="Times New Roman" w:hAnsi="Times New Roman" w:cs="Times New Roman"/>
        </w:rPr>
        <w:t>=1/2*1/3*18*(1.3+2</w:t>
      </w:r>
      <w:r w:rsidR="006549D6" w:rsidRPr="00831007">
        <w:rPr>
          <w:rFonts w:ascii="Times New Roman" w:hAnsi="Times New Roman" w:cs="Times New Roman"/>
        </w:rPr>
        <w:t>)</w:t>
      </w:r>
      <w:r w:rsidR="006549D6" w:rsidRPr="00831007">
        <w:rPr>
          <w:rFonts w:ascii="Times New Roman" w:hAnsi="Times New Roman" w:cs="Times New Roman"/>
          <w:vertAlign w:val="superscript"/>
        </w:rPr>
        <w:t>2</w:t>
      </w:r>
      <w:r w:rsidRPr="00831007">
        <w:rPr>
          <w:rFonts w:ascii="Times New Roman" w:hAnsi="Times New Roman" w:cs="Times New Roman"/>
        </w:rPr>
        <w:t>*1=32.34</w:t>
      </w:r>
      <w:r w:rsidR="006549D6" w:rsidRPr="00831007">
        <w:rPr>
          <w:rFonts w:ascii="Times New Roman" w:hAnsi="Times New Roman" w:cs="Times New Roman"/>
        </w:rPr>
        <w:t xml:space="preserve">KN </w:t>
      </w:r>
      <w:r w:rsidRPr="00831007">
        <w:rPr>
          <w:rFonts w:ascii="Times New Roman" w:eastAsia="Arial Unicode MS" w:hAnsi="Times New Roman" w:cs="Times New Roman"/>
        </w:rPr>
        <w:t>acting at ((1/3(1.3+2)) =1.3</w:t>
      </w:r>
      <w:r w:rsidR="006549D6" w:rsidRPr="00831007">
        <w:rPr>
          <w:rFonts w:ascii="Times New Roman" w:eastAsia="Arial Unicode MS" w:hAnsi="Times New Roman" w:cs="Times New Roman"/>
        </w:rPr>
        <w:t>m from the toe</w:t>
      </w:r>
    </w:p>
    <w:p w14:paraId="63A330B8"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Ps2=1</w:t>
      </w:r>
      <w:r w:rsidRPr="00831007">
        <w:rPr>
          <w:rFonts w:ascii="Times New Roman" w:hAnsi="Times New Roman" w:cs="Times New Roman"/>
        </w:rPr>
        <w:t xml:space="preserve">/2*ka* </w:t>
      </w:r>
      <w:r w:rsidRPr="00831007">
        <w:rPr>
          <w:rFonts w:ascii="Times New Roman" w:eastAsia="MS Mincho" w:hAnsi="Times New Roman" w:cs="Times New Roman"/>
        </w:rPr>
        <w:t>ɣ</w:t>
      </w:r>
      <w:r w:rsidRPr="00831007">
        <w:rPr>
          <w:rFonts w:ascii="Times New Roman" w:hAnsi="Times New Roman" w:cs="Times New Roman"/>
        </w:rPr>
        <w:t>s*hs</w:t>
      </w:r>
      <w:r w:rsidRPr="00831007">
        <w:rPr>
          <w:rFonts w:ascii="Times New Roman" w:hAnsi="Times New Roman" w:cs="Times New Roman"/>
          <w:vertAlign w:val="subscript"/>
        </w:rPr>
        <w:t>2</w:t>
      </w:r>
      <w:r w:rsidRPr="00831007">
        <w:rPr>
          <w:rFonts w:ascii="Times New Roman" w:hAnsi="Times New Roman" w:cs="Times New Roman"/>
          <w:vertAlign w:val="superscript"/>
        </w:rPr>
        <w:t>2</w:t>
      </w:r>
      <w:r w:rsidRPr="00831007">
        <w:rPr>
          <w:rFonts w:ascii="Times New Roman" w:hAnsi="Times New Roman" w:cs="Times New Roman"/>
        </w:rPr>
        <w:t xml:space="preserve"> *b</w:t>
      </w:r>
    </w:p>
    <w:p w14:paraId="0690FAE2" w14:textId="77777777" w:rsidR="006C0EED" w:rsidRDefault="00656532" w:rsidP="00073F31">
      <w:pPr>
        <w:rPr>
          <w:rFonts w:ascii="Times New Roman" w:eastAsia="Arial Unicode MS" w:hAnsi="Times New Roman" w:cs="Times New Roman"/>
        </w:rPr>
      </w:pPr>
      <w:r w:rsidRPr="00831007">
        <w:rPr>
          <w:rFonts w:ascii="Times New Roman" w:hAnsi="Times New Roman" w:cs="Times New Roman"/>
        </w:rPr>
        <w:t>=1/2*1/3*18*2</w:t>
      </w:r>
      <w:r w:rsidR="006549D6" w:rsidRPr="00831007">
        <w:rPr>
          <w:rFonts w:ascii="Times New Roman" w:hAnsi="Times New Roman" w:cs="Times New Roman"/>
          <w:vertAlign w:val="superscript"/>
        </w:rPr>
        <w:t xml:space="preserve">2 </w:t>
      </w:r>
      <w:r w:rsidRPr="00831007">
        <w:rPr>
          <w:rFonts w:ascii="Times New Roman" w:hAnsi="Times New Roman" w:cs="Times New Roman"/>
        </w:rPr>
        <w:t>=11.88</w:t>
      </w:r>
      <w:r w:rsidR="006549D6" w:rsidRPr="00831007">
        <w:rPr>
          <w:rFonts w:ascii="Times New Roman" w:hAnsi="Times New Roman" w:cs="Times New Roman"/>
        </w:rPr>
        <w:t xml:space="preserve">KN </w:t>
      </w:r>
      <w:r w:rsidR="006549D6" w:rsidRPr="00831007">
        <w:rPr>
          <w:rFonts w:ascii="Times New Roman" w:eastAsia="Arial Unicode MS" w:hAnsi="Times New Roman" w:cs="Times New Roman"/>
        </w:rPr>
        <w:t xml:space="preserve">acting at </w:t>
      </w:r>
      <w:r w:rsidR="008A447B" w:rsidRPr="00831007">
        <w:rPr>
          <w:rFonts w:ascii="Times New Roman" w:eastAsia="Arial Unicode MS" w:hAnsi="Times New Roman" w:cs="Times New Roman"/>
        </w:rPr>
        <w:t>(1/3*2) =0.67</w:t>
      </w:r>
      <w:r w:rsidR="006549D6" w:rsidRPr="00831007">
        <w:rPr>
          <w:rFonts w:ascii="Times New Roman" w:eastAsia="Arial Unicode MS" w:hAnsi="Times New Roman" w:cs="Times New Roman"/>
        </w:rPr>
        <w:t>m from the toe</w:t>
      </w:r>
    </w:p>
    <w:p w14:paraId="02F56322" w14:textId="77777777" w:rsidR="00C7142B" w:rsidRDefault="00C7142B" w:rsidP="00073F31">
      <w:pPr>
        <w:rPr>
          <w:rFonts w:ascii="Times New Roman" w:eastAsia="Arial Unicode MS" w:hAnsi="Times New Roman" w:cs="Times New Roman"/>
        </w:rPr>
      </w:pPr>
    </w:p>
    <w:p w14:paraId="1AE8B737" w14:textId="77777777" w:rsidR="00C7142B" w:rsidRPr="00831007" w:rsidRDefault="00C7142B" w:rsidP="00073F31">
      <w:pPr>
        <w:rPr>
          <w:rFonts w:ascii="Times New Roman" w:eastAsia="Arial Unicode MS" w:hAnsi="Times New Roman" w:cs="Times New Roman"/>
        </w:rPr>
      </w:pPr>
    </w:p>
    <w:tbl>
      <w:tblPr>
        <w:tblW w:w="9990" w:type="dxa"/>
        <w:tblInd w:w="-175"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60"/>
        <w:gridCol w:w="2300"/>
        <w:gridCol w:w="1442"/>
        <w:gridCol w:w="1394"/>
        <w:gridCol w:w="1141"/>
        <w:gridCol w:w="1082"/>
        <w:gridCol w:w="1871"/>
      </w:tblGrid>
      <w:tr w:rsidR="006549D6" w:rsidRPr="00831007" w14:paraId="039C8D7F" w14:textId="77777777" w:rsidTr="00327A8A">
        <w:trPr>
          <w:cantSplit/>
          <w:trHeight w:val="318"/>
        </w:trPr>
        <w:tc>
          <w:tcPr>
            <w:tcW w:w="760" w:type="dxa"/>
            <w:vMerge w:val="restart"/>
          </w:tcPr>
          <w:p w14:paraId="6CC984BC"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No</w:t>
            </w:r>
          </w:p>
        </w:tc>
        <w:tc>
          <w:tcPr>
            <w:tcW w:w="2300" w:type="dxa"/>
            <w:vMerge w:val="restart"/>
          </w:tcPr>
          <w:p w14:paraId="09F60348"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Name &amp;Description</w:t>
            </w:r>
          </w:p>
        </w:tc>
        <w:tc>
          <w:tcPr>
            <w:tcW w:w="2836" w:type="dxa"/>
            <w:gridSpan w:val="2"/>
          </w:tcPr>
          <w:p w14:paraId="3DE892A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Magnitude of force (KN)</w:t>
            </w:r>
          </w:p>
        </w:tc>
        <w:tc>
          <w:tcPr>
            <w:tcW w:w="1141" w:type="dxa"/>
            <w:vMerge w:val="restart"/>
          </w:tcPr>
          <w:p w14:paraId="1E501FE3"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Arm length(m)</w:t>
            </w:r>
          </w:p>
        </w:tc>
        <w:tc>
          <w:tcPr>
            <w:tcW w:w="2953" w:type="dxa"/>
            <w:gridSpan w:val="2"/>
          </w:tcPr>
          <w:p w14:paraId="02E418EA"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Moment about toe(KN-m)</w:t>
            </w:r>
          </w:p>
        </w:tc>
      </w:tr>
      <w:tr w:rsidR="006549D6" w:rsidRPr="00831007" w14:paraId="6526B40F" w14:textId="77777777" w:rsidTr="00327A8A">
        <w:trPr>
          <w:cantSplit/>
          <w:trHeight w:val="242"/>
        </w:trPr>
        <w:tc>
          <w:tcPr>
            <w:tcW w:w="760" w:type="dxa"/>
            <w:vMerge/>
            <w:vAlign w:val="center"/>
          </w:tcPr>
          <w:p w14:paraId="27ECF55E" w14:textId="77777777" w:rsidR="006549D6" w:rsidRPr="00831007" w:rsidRDefault="006549D6" w:rsidP="00073F31">
            <w:pPr>
              <w:rPr>
                <w:rFonts w:ascii="Times New Roman" w:eastAsia="Arial Unicode MS" w:hAnsi="Times New Roman" w:cs="Times New Roman"/>
              </w:rPr>
            </w:pPr>
          </w:p>
        </w:tc>
        <w:tc>
          <w:tcPr>
            <w:tcW w:w="2300" w:type="dxa"/>
            <w:vMerge/>
            <w:vAlign w:val="center"/>
          </w:tcPr>
          <w:p w14:paraId="488DD268" w14:textId="77777777" w:rsidR="006549D6" w:rsidRPr="00831007" w:rsidRDefault="006549D6" w:rsidP="00073F31">
            <w:pPr>
              <w:rPr>
                <w:rFonts w:ascii="Times New Roman" w:eastAsia="Arial Unicode MS" w:hAnsi="Times New Roman" w:cs="Times New Roman"/>
              </w:rPr>
            </w:pPr>
          </w:p>
        </w:tc>
        <w:tc>
          <w:tcPr>
            <w:tcW w:w="2836" w:type="dxa"/>
            <w:gridSpan w:val="2"/>
          </w:tcPr>
          <w:p w14:paraId="03CDC460" w14:textId="4377A156" w:rsidR="006549D6" w:rsidRPr="00831007" w:rsidRDefault="00F259F5" w:rsidP="00073F31">
            <w:pPr>
              <w:rPr>
                <w:rFonts w:ascii="Times New Roman" w:eastAsia="Arial Unicode MS"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20DBA327" wp14:editId="3B54E8E6">
                      <wp:simplePos x="0" y="0"/>
                      <wp:positionH relativeFrom="column">
                        <wp:posOffset>901700</wp:posOffset>
                      </wp:positionH>
                      <wp:positionV relativeFrom="paragraph">
                        <wp:posOffset>-3810</wp:posOffset>
                      </wp:positionV>
                      <wp:extent cx="0" cy="175895"/>
                      <wp:effectExtent l="13970" t="6350" r="5080" b="8255"/>
                      <wp:wrapNone/>
                      <wp:docPr id="2325"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78091" id="Line 42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3pt" to="7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"/>
                  </w:pict>
                </mc:Fallback>
              </mc:AlternateContent>
            </w:r>
            <w:r w:rsidR="006549D6" w:rsidRPr="00831007">
              <w:rPr>
                <w:rFonts w:ascii="Times New Roman" w:eastAsia="Arial Unicode MS" w:hAnsi="Times New Roman" w:cs="Times New Roman"/>
              </w:rPr>
              <w:t>Vertical                  Horizontal</w:t>
            </w:r>
          </w:p>
        </w:tc>
        <w:tc>
          <w:tcPr>
            <w:tcW w:w="1141" w:type="dxa"/>
            <w:vMerge/>
            <w:vAlign w:val="center"/>
          </w:tcPr>
          <w:p w14:paraId="07F357EB" w14:textId="77777777" w:rsidR="006549D6" w:rsidRPr="00831007" w:rsidRDefault="006549D6" w:rsidP="00073F31">
            <w:pPr>
              <w:rPr>
                <w:rFonts w:ascii="Times New Roman" w:eastAsia="Arial Unicode MS" w:hAnsi="Times New Roman" w:cs="Times New Roman"/>
              </w:rPr>
            </w:pPr>
          </w:p>
        </w:tc>
        <w:tc>
          <w:tcPr>
            <w:tcW w:w="1082" w:type="dxa"/>
          </w:tcPr>
          <w:p w14:paraId="1D8078F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MR(+)</w:t>
            </w:r>
          </w:p>
        </w:tc>
        <w:tc>
          <w:tcPr>
            <w:tcW w:w="1871" w:type="dxa"/>
          </w:tcPr>
          <w:p w14:paraId="64AD3DB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MO(-)</w:t>
            </w:r>
          </w:p>
        </w:tc>
      </w:tr>
      <w:tr w:rsidR="006549D6" w:rsidRPr="00831007" w14:paraId="474D5DBA" w14:textId="77777777" w:rsidTr="00327A8A">
        <w:trPr>
          <w:trHeight w:val="260"/>
        </w:trPr>
        <w:tc>
          <w:tcPr>
            <w:tcW w:w="760" w:type="dxa"/>
          </w:tcPr>
          <w:p w14:paraId="18D67DF7"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1</w:t>
            </w:r>
          </w:p>
        </w:tc>
        <w:tc>
          <w:tcPr>
            <w:tcW w:w="2300" w:type="dxa"/>
          </w:tcPr>
          <w:p w14:paraId="77AB3063"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Self weight-W1</w:t>
            </w:r>
          </w:p>
        </w:tc>
        <w:tc>
          <w:tcPr>
            <w:tcW w:w="1442" w:type="dxa"/>
          </w:tcPr>
          <w:p w14:paraId="7D6C46FD" w14:textId="77777777" w:rsidR="006549D6" w:rsidRPr="00831007" w:rsidRDefault="008A447B" w:rsidP="00073F31">
            <w:pPr>
              <w:rPr>
                <w:rFonts w:ascii="Times New Roman" w:hAnsi="Times New Roman" w:cs="Times New Roman"/>
              </w:rPr>
            </w:pPr>
            <w:r w:rsidRPr="00831007">
              <w:rPr>
                <w:rFonts w:ascii="Times New Roman" w:hAnsi="Times New Roman" w:cs="Times New Roman"/>
              </w:rPr>
              <w:t>13.65</w:t>
            </w:r>
          </w:p>
        </w:tc>
        <w:tc>
          <w:tcPr>
            <w:tcW w:w="1394" w:type="dxa"/>
          </w:tcPr>
          <w:p w14:paraId="3DEC5005"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1141" w:type="dxa"/>
          </w:tcPr>
          <w:p w14:paraId="2DC6B040"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0.25</w:t>
            </w:r>
          </w:p>
        </w:tc>
        <w:tc>
          <w:tcPr>
            <w:tcW w:w="1082" w:type="dxa"/>
          </w:tcPr>
          <w:p w14:paraId="3A645853" w14:textId="77777777" w:rsidR="006549D6" w:rsidRPr="00831007" w:rsidRDefault="008A447B" w:rsidP="00073F31">
            <w:pPr>
              <w:rPr>
                <w:rFonts w:ascii="Times New Roman" w:hAnsi="Times New Roman" w:cs="Times New Roman"/>
              </w:rPr>
            </w:pPr>
            <w:r w:rsidRPr="00831007">
              <w:rPr>
                <w:rFonts w:ascii="Times New Roman" w:hAnsi="Times New Roman" w:cs="Times New Roman"/>
              </w:rPr>
              <w:t>3.4125</w:t>
            </w:r>
          </w:p>
        </w:tc>
        <w:tc>
          <w:tcPr>
            <w:tcW w:w="1871" w:type="dxa"/>
          </w:tcPr>
          <w:p w14:paraId="369D302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p>
        </w:tc>
      </w:tr>
      <w:tr w:rsidR="006549D6" w:rsidRPr="00831007" w14:paraId="38227584" w14:textId="77777777" w:rsidTr="00327A8A">
        <w:trPr>
          <w:trHeight w:val="282"/>
        </w:trPr>
        <w:tc>
          <w:tcPr>
            <w:tcW w:w="760" w:type="dxa"/>
          </w:tcPr>
          <w:p w14:paraId="7E117152"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2</w:t>
            </w:r>
          </w:p>
        </w:tc>
        <w:tc>
          <w:tcPr>
            <w:tcW w:w="2300" w:type="dxa"/>
          </w:tcPr>
          <w:p w14:paraId="7E35654D"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Self weight-W2</w:t>
            </w:r>
          </w:p>
        </w:tc>
        <w:tc>
          <w:tcPr>
            <w:tcW w:w="1442" w:type="dxa"/>
          </w:tcPr>
          <w:p w14:paraId="617C2764" w14:textId="77777777" w:rsidR="006549D6" w:rsidRPr="00831007" w:rsidRDefault="008A447B" w:rsidP="00073F31">
            <w:pPr>
              <w:rPr>
                <w:rFonts w:ascii="Times New Roman" w:hAnsi="Times New Roman" w:cs="Times New Roman"/>
              </w:rPr>
            </w:pPr>
            <w:r w:rsidRPr="00831007">
              <w:rPr>
                <w:rFonts w:ascii="Times New Roman" w:hAnsi="Times New Roman" w:cs="Times New Roman"/>
              </w:rPr>
              <w:t>20.475</w:t>
            </w:r>
          </w:p>
        </w:tc>
        <w:tc>
          <w:tcPr>
            <w:tcW w:w="1394" w:type="dxa"/>
          </w:tcPr>
          <w:p w14:paraId="7300213C"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1141" w:type="dxa"/>
          </w:tcPr>
          <w:p w14:paraId="6707E8F0"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1</w:t>
            </w:r>
            <w:r w:rsidR="008A447B" w:rsidRPr="00831007">
              <w:rPr>
                <w:rFonts w:ascii="Times New Roman" w:eastAsia="Arial Unicode MS" w:hAnsi="Times New Roman" w:cs="Times New Roman"/>
              </w:rPr>
              <w:t>.366</w:t>
            </w:r>
          </w:p>
        </w:tc>
        <w:tc>
          <w:tcPr>
            <w:tcW w:w="1082" w:type="dxa"/>
          </w:tcPr>
          <w:p w14:paraId="35803FFD" w14:textId="77777777" w:rsidR="006549D6" w:rsidRPr="00831007" w:rsidRDefault="008A447B" w:rsidP="00073F31">
            <w:pPr>
              <w:rPr>
                <w:rFonts w:ascii="Times New Roman" w:hAnsi="Times New Roman" w:cs="Times New Roman"/>
              </w:rPr>
            </w:pPr>
            <w:r w:rsidRPr="00831007">
              <w:rPr>
                <w:rFonts w:ascii="Times New Roman" w:hAnsi="Times New Roman" w:cs="Times New Roman"/>
              </w:rPr>
              <w:t>27.9668</w:t>
            </w:r>
          </w:p>
        </w:tc>
        <w:tc>
          <w:tcPr>
            <w:tcW w:w="1871" w:type="dxa"/>
          </w:tcPr>
          <w:p w14:paraId="1423AFF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p>
        </w:tc>
      </w:tr>
      <w:tr w:rsidR="006549D6" w:rsidRPr="00831007" w14:paraId="6363FEE6" w14:textId="77777777" w:rsidTr="00327A8A">
        <w:trPr>
          <w:trHeight w:val="260"/>
        </w:trPr>
        <w:tc>
          <w:tcPr>
            <w:tcW w:w="760" w:type="dxa"/>
          </w:tcPr>
          <w:p w14:paraId="1D031A2E"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lastRenderedPageBreak/>
              <w:t>3</w:t>
            </w:r>
          </w:p>
        </w:tc>
        <w:tc>
          <w:tcPr>
            <w:tcW w:w="2300" w:type="dxa"/>
          </w:tcPr>
          <w:p w14:paraId="1B10064B"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Self weight-W3</w:t>
            </w:r>
          </w:p>
        </w:tc>
        <w:tc>
          <w:tcPr>
            <w:tcW w:w="1442" w:type="dxa"/>
          </w:tcPr>
          <w:p w14:paraId="50CE2BD5" w14:textId="77777777" w:rsidR="006549D6" w:rsidRPr="00831007" w:rsidRDefault="008A447B" w:rsidP="00073F31">
            <w:pPr>
              <w:rPr>
                <w:rFonts w:ascii="Times New Roman" w:hAnsi="Times New Roman" w:cs="Times New Roman"/>
              </w:rPr>
            </w:pPr>
            <w:r w:rsidRPr="00831007">
              <w:rPr>
                <w:rFonts w:ascii="Times New Roman" w:hAnsi="Times New Roman" w:cs="Times New Roman"/>
              </w:rPr>
              <w:t>84</w:t>
            </w:r>
          </w:p>
        </w:tc>
        <w:tc>
          <w:tcPr>
            <w:tcW w:w="1394" w:type="dxa"/>
          </w:tcPr>
          <w:p w14:paraId="10747A40"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1141" w:type="dxa"/>
          </w:tcPr>
          <w:p w14:paraId="5F82A3FE" w14:textId="77777777" w:rsidR="006549D6" w:rsidRPr="00831007" w:rsidRDefault="008A447B" w:rsidP="00073F31">
            <w:pPr>
              <w:rPr>
                <w:rFonts w:ascii="Times New Roman" w:hAnsi="Times New Roman" w:cs="Times New Roman"/>
              </w:rPr>
            </w:pPr>
            <w:r w:rsidRPr="00831007">
              <w:rPr>
                <w:rFonts w:ascii="Times New Roman" w:eastAsia="Arial Unicode MS" w:hAnsi="Times New Roman" w:cs="Times New Roman"/>
              </w:rPr>
              <w:t>1</w:t>
            </w:r>
          </w:p>
        </w:tc>
        <w:tc>
          <w:tcPr>
            <w:tcW w:w="1082" w:type="dxa"/>
          </w:tcPr>
          <w:p w14:paraId="31DA30B3" w14:textId="77777777" w:rsidR="006549D6" w:rsidRPr="00831007" w:rsidRDefault="008A447B" w:rsidP="00073F31">
            <w:pPr>
              <w:rPr>
                <w:rFonts w:ascii="Times New Roman" w:hAnsi="Times New Roman" w:cs="Times New Roman"/>
              </w:rPr>
            </w:pPr>
            <w:r w:rsidRPr="00831007">
              <w:rPr>
                <w:rFonts w:ascii="Times New Roman" w:hAnsi="Times New Roman" w:cs="Times New Roman"/>
              </w:rPr>
              <w:t>84</w:t>
            </w:r>
          </w:p>
        </w:tc>
        <w:tc>
          <w:tcPr>
            <w:tcW w:w="1871" w:type="dxa"/>
          </w:tcPr>
          <w:p w14:paraId="1A8B0C4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p>
        </w:tc>
      </w:tr>
      <w:tr w:rsidR="006549D6" w:rsidRPr="00831007" w14:paraId="1A7C97E2" w14:textId="77777777" w:rsidTr="00327A8A">
        <w:trPr>
          <w:trHeight w:val="260"/>
        </w:trPr>
        <w:tc>
          <w:tcPr>
            <w:tcW w:w="760" w:type="dxa"/>
          </w:tcPr>
          <w:p w14:paraId="0E36B358"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4</w:t>
            </w:r>
          </w:p>
        </w:tc>
        <w:tc>
          <w:tcPr>
            <w:tcW w:w="2300" w:type="dxa"/>
          </w:tcPr>
          <w:p w14:paraId="638AFF1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Soil weight-Ws</w:t>
            </w:r>
          </w:p>
        </w:tc>
        <w:tc>
          <w:tcPr>
            <w:tcW w:w="1442" w:type="dxa"/>
          </w:tcPr>
          <w:p w14:paraId="666A4564" w14:textId="77777777" w:rsidR="006549D6" w:rsidRPr="00831007" w:rsidRDefault="008A447B" w:rsidP="00073F31">
            <w:pPr>
              <w:rPr>
                <w:rFonts w:ascii="Times New Roman" w:hAnsi="Times New Roman" w:cs="Times New Roman"/>
              </w:rPr>
            </w:pPr>
            <w:r w:rsidRPr="00831007">
              <w:rPr>
                <w:rFonts w:ascii="Times New Roman" w:hAnsi="Times New Roman" w:cs="Times New Roman"/>
              </w:rPr>
              <w:t>17.55</w:t>
            </w:r>
          </w:p>
        </w:tc>
        <w:tc>
          <w:tcPr>
            <w:tcW w:w="1394" w:type="dxa"/>
          </w:tcPr>
          <w:p w14:paraId="15F4F435"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1141" w:type="dxa"/>
          </w:tcPr>
          <w:p w14:paraId="714957CA"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1.83</w:t>
            </w:r>
          </w:p>
        </w:tc>
        <w:tc>
          <w:tcPr>
            <w:tcW w:w="1082" w:type="dxa"/>
          </w:tcPr>
          <w:p w14:paraId="25B9C59D" w14:textId="77777777" w:rsidR="006549D6" w:rsidRPr="00831007" w:rsidRDefault="008A447B" w:rsidP="00073F31">
            <w:pPr>
              <w:rPr>
                <w:rFonts w:ascii="Times New Roman" w:hAnsi="Times New Roman" w:cs="Times New Roman"/>
              </w:rPr>
            </w:pPr>
            <w:r w:rsidRPr="00831007">
              <w:rPr>
                <w:rFonts w:ascii="Times New Roman" w:hAnsi="Times New Roman" w:cs="Times New Roman"/>
              </w:rPr>
              <w:t>32.1165</w:t>
            </w:r>
          </w:p>
        </w:tc>
        <w:tc>
          <w:tcPr>
            <w:tcW w:w="1871" w:type="dxa"/>
          </w:tcPr>
          <w:p w14:paraId="62DEDACB" w14:textId="77777777" w:rsidR="006549D6" w:rsidRPr="00831007" w:rsidRDefault="006549D6" w:rsidP="00073F31">
            <w:pPr>
              <w:rPr>
                <w:rFonts w:ascii="Times New Roman" w:hAnsi="Times New Roman" w:cs="Times New Roman"/>
              </w:rPr>
            </w:pPr>
          </w:p>
        </w:tc>
      </w:tr>
      <w:tr w:rsidR="006549D6" w:rsidRPr="00831007" w14:paraId="5CC56C9F" w14:textId="77777777" w:rsidTr="00327A8A">
        <w:trPr>
          <w:trHeight w:val="313"/>
        </w:trPr>
        <w:tc>
          <w:tcPr>
            <w:tcW w:w="760" w:type="dxa"/>
          </w:tcPr>
          <w:p w14:paraId="38DB6F6D"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5</w:t>
            </w:r>
          </w:p>
        </w:tc>
        <w:tc>
          <w:tcPr>
            <w:tcW w:w="2300" w:type="dxa"/>
          </w:tcPr>
          <w:p w14:paraId="554E768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Soil pressure-Ps1</w:t>
            </w:r>
          </w:p>
        </w:tc>
        <w:tc>
          <w:tcPr>
            <w:tcW w:w="1442" w:type="dxa"/>
          </w:tcPr>
          <w:p w14:paraId="3E25C8EC"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1394" w:type="dxa"/>
          </w:tcPr>
          <w:p w14:paraId="4A99E23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r w:rsidR="008A447B" w:rsidRPr="00831007">
              <w:rPr>
                <w:rFonts w:ascii="Times New Roman" w:hAnsi="Times New Roman" w:cs="Times New Roman"/>
              </w:rPr>
              <w:t>32.34</w:t>
            </w:r>
          </w:p>
        </w:tc>
        <w:tc>
          <w:tcPr>
            <w:tcW w:w="1141" w:type="dxa"/>
          </w:tcPr>
          <w:p w14:paraId="0C87778D"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1.</w:t>
            </w:r>
            <w:r w:rsidR="008A447B" w:rsidRPr="00831007">
              <w:rPr>
                <w:rFonts w:ascii="Times New Roman" w:eastAsia="Arial Unicode MS" w:hAnsi="Times New Roman" w:cs="Times New Roman"/>
              </w:rPr>
              <w:t>3</w:t>
            </w:r>
          </w:p>
        </w:tc>
        <w:tc>
          <w:tcPr>
            <w:tcW w:w="1082" w:type="dxa"/>
          </w:tcPr>
          <w:p w14:paraId="44021877" w14:textId="77777777" w:rsidR="006549D6" w:rsidRPr="00831007" w:rsidRDefault="006549D6" w:rsidP="00073F31">
            <w:pPr>
              <w:rPr>
                <w:rFonts w:ascii="Times New Roman" w:hAnsi="Times New Roman" w:cs="Times New Roman"/>
              </w:rPr>
            </w:pPr>
          </w:p>
        </w:tc>
        <w:tc>
          <w:tcPr>
            <w:tcW w:w="1871" w:type="dxa"/>
          </w:tcPr>
          <w:p w14:paraId="1F71689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r w:rsidR="008A447B" w:rsidRPr="00831007">
              <w:rPr>
                <w:rFonts w:ascii="Times New Roman" w:hAnsi="Times New Roman" w:cs="Times New Roman"/>
              </w:rPr>
              <w:t>42.042</w:t>
            </w:r>
          </w:p>
        </w:tc>
      </w:tr>
      <w:tr w:rsidR="006549D6" w:rsidRPr="00831007" w14:paraId="07AF9B59" w14:textId="77777777" w:rsidTr="00327A8A">
        <w:trPr>
          <w:trHeight w:val="409"/>
        </w:trPr>
        <w:tc>
          <w:tcPr>
            <w:tcW w:w="760" w:type="dxa"/>
          </w:tcPr>
          <w:p w14:paraId="1CE509D3"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6</w:t>
            </w:r>
          </w:p>
        </w:tc>
        <w:tc>
          <w:tcPr>
            <w:tcW w:w="2300" w:type="dxa"/>
          </w:tcPr>
          <w:p w14:paraId="19B69302"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Soil pressure-Ps2</w:t>
            </w:r>
          </w:p>
        </w:tc>
        <w:tc>
          <w:tcPr>
            <w:tcW w:w="1442" w:type="dxa"/>
          </w:tcPr>
          <w:p w14:paraId="0C3285C7"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t>
            </w:r>
          </w:p>
        </w:tc>
        <w:tc>
          <w:tcPr>
            <w:tcW w:w="1394" w:type="dxa"/>
          </w:tcPr>
          <w:p w14:paraId="0942D2C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r w:rsidR="008A447B" w:rsidRPr="00831007">
              <w:rPr>
                <w:rFonts w:ascii="Times New Roman" w:hAnsi="Times New Roman" w:cs="Times New Roman"/>
              </w:rPr>
              <w:t>11.88</w:t>
            </w:r>
          </w:p>
        </w:tc>
        <w:tc>
          <w:tcPr>
            <w:tcW w:w="1141" w:type="dxa"/>
          </w:tcPr>
          <w:p w14:paraId="639DBC17"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0.</w:t>
            </w:r>
            <w:r w:rsidR="008A447B" w:rsidRPr="00831007">
              <w:rPr>
                <w:rFonts w:ascii="Times New Roman" w:eastAsia="Arial Unicode MS" w:hAnsi="Times New Roman" w:cs="Times New Roman"/>
              </w:rPr>
              <w:t>67</w:t>
            </w:r>
          </w:p>
        </w:tc>
        <w:tc>
          <w:tcPr>
            <w:tcW w:w="1082" w:type="dxa"/>
          </w:tcPr>
          <w:p w14:paraId="3545B258" w14:textId="77777777" w:rsidR="006549D6" w:rsidRPr="00831007" w:rsidRDefault="006549D6" w:rsidP="00073F31">
            <w:pPr>
              <w:rPr>
                <w:rFonts w:ascii="Times New Roman" w:hAnsi="Times New Roman" w:cs="Times New Roman"/>
              </w:rPr>
            </w:pPr>
          </w:p>
          <w:p w14:paraId="4DD7BAB3" w14:textId="77777777" w:rsidR="008A447B" w:rsidRPr="00831007" w:rsidRDefault="008A447B" w:rsidP="00073F31">
            <w:pPr>
              <w:rPr>
                <w:rFonts w:ascii="Times New Roman" w:hAnsi="Times New Roman" w:cs="Times New Roman"/>
              </w:rPr>
            </w:pPr>
            <w:r w:rsidRPr="00831007">
              <w:rPr>
                <w:rFonts w:ascii="Times New Roman" w:hAnsi="Times New Roman" w:cs="Times New Roman"/>
              </w:rPr>
              <w:t>7.9596</w:t>
            </w:r>
          </w:p>
        </w:tc>
        <w:tc>
          <w:tcPr>
            <w:tcW w:w="1871" w:type="dxa"/>
          </w:tcPr>
          <w:p w14:paraId="682251F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p>
        </w:tc>
      </w:tr>
    </w:tbl>
    <w:p w14:paraId="76E7494B" w14:textId="77777777" w:rsidR="006C0EED" w:rsidRPr="00831007" w:rsidRDefault="006C0EED" w:rsidP="00073F31">
      <w:pPr>
        <w:rPr>
          <w:rFonts w:ascii="Times New Roman" w:eastAsia="Arial Unicode MS" w:hAnsi="Times New Roman" w:cs="Times New Roman"/>
        </w:rPr>
      </w:pPr>
    </w:p>
    <w:p w14:paraId="21F3C9A5" w14:textId="77777777" w:rsidR="006549D6" w:rsidRPr="00831007"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Vertical forces, ------------∑F</w:t>
      </w:r>
      <w:r w:rsidRPr="00831007">
        <w:rPr>
          <w:rFonts w:ascii="Times New Roman" w:eastAsia="Arial Unicode MS" w:hAnsi="Times New Roman" w:cs="Times New Roman"/>
          <w:vertAlign w:val="subscript"/>
        </w:rPr>
        <w:t>v</w:t>
      </w:r>
      <w:r w:rsidRPr="00831007">
        <w:rPr>
          <w:rFonts w:ascii="Times New Roman" w:eastAsia="Arial Unicode MS" w:hAnsi="Times New Roman" w:cs="Times New Roman"/>
        </w:rPr>
        <w:t>=+</w:t>
      </w:r>
      <w:r w:rsidRPr="00831007">
        <w:rPr>
          <w:rFonts w:ascii="Times New Roman" w:hAnsi="Times New Roman" w:cs="Times New Roman"/>
          <w:b/>
          <w:bCs/>
        </w:rPr>
        <w:t>1</w:t>
      </w:r>
      <w:r w:rsidR="0096214E" w:rsidRPr="00831007">
        <w:rPr>
          <w:rFonts w:ascii="Times New Roman" w:hAnsi="Times New Roman" w:cs="Times New Roman"/>
          <w:b/>
          <w:bCs/>
        </w:rPr>
        <w:t>35.675</w:t>
      </w:r>
      <w:r w:rsidRPr="00831007">
        <w:rPr>
          <w:rFonts w:ascii="Times New Roman" w:hAnsi="Times New Roman" w:cs="Times New Roman"/>
        </w:rPr>
        <w:t>KN</w:t>
      </w:r>
    </w:p>
    <w:p w14:paraId="208B7B1C" w14:textId="77777777" w:rsidR="006549D6" w:rsidRPr="00831007"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Horizontal forces, ---------∑F</w:t>
      </w:r>
      <w:r w:rsidRPr="00831007">
        <w:rPr>
          <w:rFonts w:ascii="Times New Roman" w:eastAsia="Arial Unicode MS" w:hAnsi="Times New Roman" w:cs="Times New Roman"/>
          <w:vertAlign w:val="subscript"/>
        </w:rPr>
        <w:t>H</w:t>
      </w:r>
      <w:r w:rsidRPr="00831007">
        <w:rPr>
          <w:rFonts w:ascii="Times New Roman" w:eastAsia="Arial Unicode MS" w:hAnsi="Times New Roman" w:cs="Times New Roman"/>
        </w:rPr>
        <w:t>=-</w:t>
      </w:r>
      <w:r w:rsidR="0096214E" w:rsidRPr="00831007">
        <w:rPr>
          <w:rFonts w:ascii="Times New Roman" w:hAnsi="Times New Roman" w:cs="Times New Roman"/>
          <w:b/>
          <w:bCs/>
        </w:rPr>
        <w:t>20.46</w:t>
      </w:r>
      <w:r w:rsidRPr="00831007">
        <w:rPr>
          <w:rFonts w:ascii="Times New Roman" w:hAnsi="Times New Roman" w:cs="Times New Roman"/>
        </w:rPr>
        <w:t>KN</w:t>
      </w:r>
    </w:p>
    <w:p w14:paraId="21FEB58B" w14:textId="77777777" w:rsidR="006549D6" w:rsidRPr="00831007"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Resisting moment, --------∑M</w:t>
      </w:r>
      <w:r w:rsidRPr="00831007">
        <w:rPr>
          <w:rFonts w:ascii="Times New Roman" w:eastAsia="Arial Unicode MS" w:hAnsi="Times New Roman" w:cs="Times New Roman"/>
          <w:vertAlign w:val="subscript"/>
        </w:rPr>
        <w:t>R</w:t>
      </w:r>
      <w:r w:rsidRPr="00831007">
        <w:rPr>
          <w:rFonts w:ascii="Times New Roman" w:eastAsia="Arial Unicode MS" w:hAnsi="Times New Roman" w:cs="Times New Roman"/>
        </w:rPr>
        <w:t>=</w:t>
      </w:r>
      <w:r w:rsidRPr="00831007">
        <w:rPr>
          <w:rFonts w:ascii="Times New Roman" w:hAnsi="Times New Roman" w:cs="Times New Roman"/>
          <w:b/>
          <w:bCs/>
        </w:rPr>
        <w:t>1</w:t>
      </w:r>
      <w:r w:rsidR="0096214E" w:rsidRPr="00831007">
        <w:rPr>
          <w:rFonts w:ascii="Times New Roman" w:hAnsi="Times New Roman" w:cs="Times New Roman"/>
          <w:b/>
          <w:bCs/>
        </w:rPr>
        <w:t>55.4549</w:t>
      </w:r>
      <w:r w:rsidRPr="00831007">
        <w:rPr>
          <w:rFonts w:ascii="Times New Roman" w:hAnsi="Times New Roman" w:cs="Times New Roman"/>
        </w:rPr>
        <w:t>KN-m</w:t>
      </w:r>
    </w:p>
    <w:p w14:paraId="43875D34" w14:textId="77777777" w:rsidR="006549D6" w:rsidRPr="00831007"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Overturning moment, ----∑M</w:t>
      </w:r>
      <w:r w:rsidRPr="00831007">
        <w:rPr>
          <w:rFonts w:ascii="Times New Roman" w:eastAsia="Arial Unicode MS" w:hAnsi="Times New Roman" w:cs="Times New Roman"/>
          <w:vertAlign w:val="subscript"/>
        </w:rPr>
        <w:t>O</w:t>
      </w:r>
      <w:r w:rsidRPr="00831007">
        <w:rPr>
          <w:rFonts w:ascii="Times New Roman" w:eastAsia="Arial Unicode MS" w:hAnsi="Times New Roman" w:cs="Times New Roman"/>
        </w:rPr>
        <w:t>=</w:t>
      </w:r>
      <w:r w:rsidRPr="00831007">
        <w:rPr>
          <w:rFonts w:ascii="Times New Roman" w:hAnsi="Times New Roman" w:cs="Times New Roman"/>
          <w:b/>
          <w:bCs/>
        </w:rPr>
        <w:t>-</w:t>
      </w:r>
      <w:r w:rsidR="0096214E" w:rsidRPr="00831007">
        <w:rPr>
          <w:rFonts w:ascii="Times New Roman" w:hAnsi="Times New Roman" w:cs="Times New Roman"/>
          <w:b/>
          <w:bCs/>
        </w:rPr>
        <w:t>42.042</w:t>
      </w:r>
      <w:r w:rsidRPr="00831007">
        <w:rPr>
          <w:rFonts w:ascii="Times New Roman" w:hAnsi="Times New Roman" w:cs="Times New Roman"/>
        </w:rPr>
        <w:t>KN-m</w:t>
      </w:r>
    </w:p>
    <w:p w14:paraId="3B0F6736" w14:textId="77777777" w:rsidR="006549D6" w:rsidRPr="00E6698C" w:rsidRDefault="006549D6" w:rsidP="00073F31">
      <w:pPr>
        <w:rPr>
          <w:rFonts w:ascii="Times New Roman" w:hAnsi="Times New Roman" w:cs="Times New Roman"/>
          <w:b/>
          <w:bCs/>
        </w:rPr>
      </w:pPr>
      <w:r w:rsidRPr="00831007">
        <w:rPr>
          <w:rFonts w:ascii="Times New Roman" w:eastAsia="Arial Unicode MS" w:hAnsi="Times New Roman" w:cs="Times New Roman"/>
        </w:rPr>
        <w:t>Summation of all Moments, ------------------ ∑M=</w:t>
      </w:r>
      <w:r w:rsidR="00676E30" w:rsidRPr="00831007">
        <w:rPr>
          <w:rFonts w:ascii="Times New Roman" w:hAnsi="Times New Roman" w:cs="Times New Roman"/>
          <w:b/>
          <w:bCs/>
        </w:rPr>
        <w:t>113.4129</w:t>
      </w:r>
      <w:r w:rsidRPr="00831007">
        <w:rPr>
          <w:rFonts w:ascii="Times New Roman" w:hAnsi="Times New Roman" w:cs="Times New Roman"/>
        </w:rPr>
        <w:t>KN-m</w:t>
      </w:r>
    </w:p>
    <w:p w14:paraId="58F75BDB" w14:textId="77777777" w:rsidR="006549D6" w:rsidRPr="00831007" w:rsidRDefault="006549D6" w:rsidP="00073F31">
      <w:pPr>
        <w:rPr>
          <w:rFonts w:ascii="Times New Roman" w:eastAsia="Arial Unicode MS" w:hAnsi="Times New Roman" w:cs="Times New Roman"/>
          <w:b/>
          <w:u w:val="single"/>
        </w:rPr>
      </w:pPr>
      <w:r w:rsidRPr="00831007">
        <w:rPr>
          <w:rFonts w:ascii="Times New Roman" w:eastAsia="Arial Unicode MS" w:hAnsi="Times New Roman" w:cs="Times New Roman"/>
          <w:b/>
          <w:u w:val="single"/>
        </w:rPr>
        <w:t>Summary</w:t>
      </w:r>
    </w:p>
    <w:p w14:paraId="248BC736"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Stability against over turning</w:t>
      </w:r>
    </w:p>
    <w:p w14:paraId="2166369D"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w:t>
      </w:r>
      <w:r w:rsidRPr="00831007">
        <w:rPr>
          <w:rFonts w:ascii="Times New Roman" w:eastAsia="Arial Unicode MS" w:hAnsi="Times New Roman" w:cs="Times New Roman"/>
          <w:vertAlign w:val="subscript"/>
        </w:rPr>
        <w:t>R</w:t>
      </w:r>
      <w:r w:rsidRPr="00831007">
        <w:rPr>
          <w:rFonts w:ascii="Times New Roman" w:eastAsia="Arial Unicode MS" w:hAnsi="Times New Roman" w:cs="Times New Roman"/>
        </w:rPr>
        <w:t>/∑M</w:t>
      </w:r>
      <w:r w:rsidRPr="00831007">
        <w:rPr>
          <w:rFonts w:ascii="Times New Roman" w:eastAsia="Arial Unicode MS" w:hAnsi="Times New Roman" w:cs="Times New Roman"/>
          <w:vertAlign w:val="subscript"/>
        </w:rPr>
        <w:t xml:space="preserve">O </w:t>
      </w:r>
      <w:r w:rsidRPr="00831007">
        <w:rPr>
          <w:rFonts w:ascii="Times New Roman" w:eastAsia="Arial Unicode MS" w:hAnsi="Times New Roman" w:cs="Times New Roman"/>
        </w:rPr>
        <w:t>≥1.5 =</w:t>
      </w:r>
      <w:r w:rsidR="00676E30" w:rsidRPr="00831007">
        <w:rPr>
          <w:rFonts w:ascii="Times New Roman" w:hAnsi="Times New Roman" w:cs="Times New Roman"/>
          <w:b/>
          <w:bCs/>
        </w:rPr>
        <w:t>155.4549</w:t>
      </w:r>
      <w:r w:rsidRPr="00831007">
        <w:rPr>
          <w:rFonts w:ascii="Times New Roman" w:eastAsia="Arial Unicode MS" w:hAnsi="Times New Roman" w:cs="Times New Roman"/>
        </w:rPr>
        <w:t>/</w:t>
      </w:r>
      <w:r w:rsidR="00676E30" w:rsidRPr="00831007">
        <w:rPr>
          <w:rFonts w:ascii="Times New Roman" w:hAnsi="Times New Roman" w:cs="Times New Roman"/>
          <w:b/>
          <w:bCs/>
        </w:rPr>
        <w:t>42.042</w:t>
      </w:r>
      <w:r w:rsidR="00676E30" w:rsidRPr="00831007">
        <w:rPr>
          <w:rFonts w:ascii="Times New Roman" w:eastAsia="Arial Unicode MS" w:hAnsi="Times New Roman" w:cs="Times New Roman"/>
        </w:rPr>
        <w:t>=3.69</w:t>
      </w:r>
      <w:r w:rsidRPr="00831007">
        <w:rPr>
          <w:rFonts w:ascii="Times New Roman" w:eastAsia="Arial Unicode MS" w:hAnsi="Times New Roman" w:cs="Times New Roman"/>
        </w:rPr>
        <w:t>&gt;1.5-------- ok</w:t>
      </w:r>
    </w:p>
    <w:p w14:paraId="6949F043" w14:textId="77777777" w:rsidR="006549D6" w:rsidRPr="00831007" w:rsidRDefault="006549D6" w:rsidP="00073F31">
      <w:pPr>
        <w:rPr>
          <w:rFonts w:ascii="Times New Roman" w:eastAsia="Arial Unicode MS" w:hAnsi="Times New Roman" w:cs="Times New Roman"/>
          <w:u w:val="single"/>
        </w:rPr>
      </w:pPr>
      <w:r w:rsidRPr="00831007">
        <w:rPr>
          <w:rFonts w:ascii="Times New Roman" w:hAnsi="Times New Roman" w:cs="Times New Roman"/>
        </w:rPr>
        <w:sym w:font="ZapfDingbats" w:char="00F0"/>
      </w:r>
      <w:r w:rsidRPr="00831007">
        <w:rPr>
          <w:rFonts w:ascii="Times New Roman" w:hAnsi="Times New Roman" w:cs="Times New Roman"/>
        </w:rPr>
        <w:t>Stability against Sliding</w:t>
      </w:r>
    </w:p>
    <w:p w14:paraId="54932244" w14:textId="77777777" w:rsidR="001F1CC1" w:rsidRPr="00E6698C"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∑F</w:t>
      </w:r>
      <w:r w:rsidRPr="00831007">
        <w:rPr>
          <w:rFonts w:ascii="Times New Roman" w:eastAsia="Arial Unicode MS" w:hAnsi="Times New Roman" w:cs="Times New Roman"/>
          <w:vertAlign w:val="subscript"/>
        </w:rPr>
        <w:t>H</w:t>
      </w:r>
      <w:r w:rsidRPr="00831007">
        <w:rPr>
          <w:rFonts w:ascii="Times New Roman" w:eastAsia="Arial Unicode MS" w:hAnsi="Times New Roman" w:cs="Times New Roman"/>
        </w:rPr>
        <w:t>/∑F</w:t>
      </w:r>
      <w:r w:rsidRPr="00831007">
        <w:rPr>
          <w:rFonts w:ascii="Times New Roman" w:eastAsia="Arial Unicode MS" w:hAnsi="Times New Roman" w:cs="Times New Roman"/>
          <w:vertAlign w:val="subscript"/>
        </w:rPr>
        <w:t xml:space="preserve">v </w:t>
      </w:r>
      <w:r w:rsidRPr="00831007">
        <w:rPr>
          <w:rFonts w:ascii="Times New Roman" w:eastAsia="Arial Unicode MS" w:hAnsi="Times New Roman" w:cs="Times New Roman"/>
        </w:rPr>
        <w:t>&lt;0.75, =</w:t>
      </w:r>
      <w:r w:rsidR="00676E30" w:rsidRPr="00831007">
        <w:rPr>
          <w:rFonts w:ascii="Times New Roman" w:hAnsi="Times New Roman" w:cs="Times New Roman"/>
          <w:b/>
          <w:bCs/>
        </w:rPr>
        <w:t>20.46</w:t>
      </w:r>
      <w:r w:rsidRPr="00831007">
        <w:rPr>
          <w:rFonts w:ascii="Times New Roman" w:eastAsia="Arial Unicode MS" w:hAnsi="Times New Roman" w:cs="Times New Roman"/>
        </w:rPr>
        <w:t>/</w:t>
      </w:r>
      <w:r w:rsidRPr="00831007">
        <w:rPr>
          <w:rFonts w:ascii="Times New Roman" w:hAnsi="Times New Roman" w:cs="Times New Roman"/>
          <w:b/>
          <w:bCs/>
        </w:rPr>
        <w:t>1</w:t>
      </w:r>
      <w:r w:rsidR="00676E30" w:rsidRPr="00831007">
        <w:rPr>
          <w:rFonts w:ascii="Times New Roman" w:hAnsi="Times New Roman" w:cs="Times New Roman"/>
          <w:b/>
          <w:bCs/>
        </w:rPr>
        <w:t>35.675</w:t>
      </w:r>
      <w:r w:rsidR="00676E30" w:rsidRPr="00831007">
        <w:rPr>
          <w:rFonts w:ascii="Times New Roman" w:eastAsia="Arial Unicode MS" w:hAnsi="Times New Roman" w:cs="Times New Roman"/>
        </w:rPr>
        <w:t>=0.15</w:t>
      </w:r>
      <w:r w:rsidRPr="00831007">
        <w:rPr>
          <w:rFonts w:ascii="Times New Roman" w:eastAsia="Arial Unicode MS" w:hAnsi="Times New Roman" w:cs="Times New Roman"/>
        </w:rPr>
        <w:t>&lt;0.75---------ok</w:t>
      </w:r>
    </w:p>
    <w:p w14:paraId="2B96621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Stability against over stress</w:t>
      </w:r>
    </w:p>
    <w:p w14:paraId="433D1E7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Eccentricity: e = b/2-x, where X = centroidal distance (m)</w:t>
      </w:r>
    </w:p>
    <w:p w14:paraId="1AC5769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B1= Bottom width (m)</w:t>
      </w:r>
    </w:p>
    <w:p w14:paraId="246473A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a=e</w:t>
      </w:r>
      <w:r w:rsidRPr="00831007">
        <w:rPr>
          <w:rFonts w:ascii="Times New Roman" w:hAnsi="Times New Roman" w:cs="Times New Roman"/>
          <w:vertAlign w:val="subscript"/>
        </w:rPr>
        <w:t>max</w:t>
      </w:r>
    </w:p>
    <w:p w14:paraId="3CB48E01" w14:textId="77777777" w:rsidR="006549D6" w:rsidRPr="00717D62" w:rsidRDefault="006549D6" w:rsidP="00073F31">
      <w:pPr>
        <w:rPr>
          <w:rFonts w:ascii="Times New Roman" w:eastAsia="Arial Unicode MS" w:hAnsi="Times New Roman" w:cs="Times New Roman"/>
          <w:lang w:val="pl-PL"/>
        </w:rPr>
      </w:pPr>
      <w:r w:rsidRPr="00717D62">
        <w:rPr>
          <w:rFonts w:ascii="Times New Roman" w:hAnsi="Times New Roman" w:cs="Times New Roman"/>
          <w:b/>
          <w:lang w:val="pl-PL"/>
        </w:rPr>
        <w:t>X=</w:t>
      </w:r>
      <w:r w:rsidRPr="00717D62">
        <w:rPr>
          <w:rFonts w:ascii="Times New Roman" w:eastAsia="Arial Unicode MS" w:hAnsi="Times New Roman" w:cs="Times New Roman"/>
          <w:lang w:val="pl-PL"/>
        </w:rPr>
        <w:t>∑M/∑F</w:t>
      </w:r>
      <w:r w:rsidRPr="00717D62">
        <w:rPr>
          <w:rFonts w:ascii="Times New Roman" w:eastAsia="Arial Unicode MS" w:hAnsi="Times New Roman" w:cs="Times New Roman"/>
          <w:vertAlign w:val="subscript"/>
          <w:lang w:val="pl-PL"/>
        </w:rPr>
        <w:t>v</w:t>
      </w:r>
      <w:r w:rsidRPr="00717D62">
        <w:rPr>
          <w:rFonts w:ascii="Times New Roman" w:eastAsia="Arial Unicode MS" w:hAnsi="Times New Roman" w:cs="Times New Roman"/>
          <w:lang w:val="pl-PL"/>
        </w:rPr>
        <w:t>=</w:t>
      </w:r>
      <w:r w:rsidR="00676E30" w:rsidRPr="00717D62">
        <w:rPr>
          <w:rFonts w:ascii="Times New Roman" w:hAnsi="Times New Roman" w:cs="Times New Roman"/>
          <w:b/>
          <w:bCs/>
          <w:lang w:val="pl-PL"/>
        </w:rPr>
        <w:t>113.4129</w:t>
      </w:r>
      <w:r w:rsidRPr="00717D62">
        <w:rPr>
          <w:rFonts w:ascii="Times New Roman" w:eastAsia="Arial Unicode MS" w:hAnsi="Times New Roman" w:cs="Times New Roman"/>
          <w:lang w:val="pl-PL"/>
        </w:rPr>
        <w:t>/</w:t>
      </w:r>
      <w:r w:rsidRPr="00717D62">
        <w:rPr>
          <w:rFonts w:ascii="Times New Roman" w:hAnsi="Times New Roman" w:cs="Times New Roman"/>
          <w:b/>
          <w:bCs/>
          <w:lang w:val="pl-PL"/>
        </w:rPr>
        <w:t>1</w:t>
      </w:r>
      <w:r w:rsidR="00676E30" w:rsidRPr="00717D62">
        <w:rPr>
          <w:rFonts w:ascii="Times New Roman" w:hAnsi="Times New Roman" w:cs="Times New Roman"/>
          <w:b/>
          <w:bCs/>
          <w:lang w:val="pl-PL"/>
        </w:rPr>
        <w:t>35.675</w:t>
      </w:r>
      <w:r w:rsidR="00676E30" w:rsidRPr="00717D62">
        <w:rPr>
          <w:rFonts w:ascii="Times New Roman" w:eastAsia="Arial Unicode MS" w:hAnsi="Times New Roman" w:cs="Times New Roman"/>
          <w:lang w:val="pl-PL"/>
        </w:rPr>
        <w:t>=0.835</w:t>
      </w:r>
      <w:r w:rsidRPr="00717D62">
        <w:rPr>
          <w:rFonts w:ascii="Times New Roman" w:eastAsia="Arial Unicode MS" w:hAnsi="Times New Roman" w:cs="Times New Roman"/>
          <w:lang w:val="pl-PL"/>
        </w:rPr>
        <w:t>&lt;2/3*B1=2/3*2=1.33---ok</w:t>
      </w:r>
    </w:p>
    <w:p w14:paraId="75B87DC6" w14:textId="77777777" w:rsidR="006549D6" w:rsidRPr="00717D62" w:rsidRDefault="006549D6" w:rsidP="00073F31">
      <w:pPr>
        <w:rPr>
          <w:rFonts w:ascii="Times New Roman" w:eastAsia="Arial Unicode MS" w:hAnsi="Times New Roman" w:cs="Times New Roman"/>
          <w:lang w:val="pl-PL"/>
        </w:rPr>
      </w:pPr>
      <w:r w:rsidRPr="00717D62">
        <w:rPr>
          <w:rFonts w:ascii="Times New Roman" w:eastAsia="Arial Unicode MS" w:hAnsi="Times New Roman" w:cs="Times New Roman"/>
          <w:lang w:val="pl-PL"/>
        </w:rPr>
        <w:t>B1/2=2/2=1</w:t>
      </w:r>
    </w:p>
    <w:p w14:paraId="41BE04B9" w14:textId="77777777" w:rsidR="006549D6" w:rsidRPr="00717D62" w:rsidRDefault="006549D6" w:rsidP="00073F31">
      <w:pPr>
        <w:rPr>
          <w:rFonts w:ascii="Times New Roman" w:eastAsia="Arial Unicode MS" w:hAnsi="Times New Roman" w:cs="Times New Roman"/>
          <w:lang w:val="pl-PL"/>
        </w:rPr>
      </w:pPr>
      <w:r w:rsidRPr="00717D62">
        <w:rPr>
          <w:rFonts w:ascii="Times New Roman" w:eastAsia="Arial Unicode MS" w:hAnsi="Times New Roman" w:cs="Times New Roman"/>
          <w:lang w:val="pl-PL"/>
        </w:rPr>
        <w:t>a=B1/6=2/6=0.33</w:t>
      </w:r>
    </w:p>
    <w:p w14:paraId="31C80759" w14:textId="77777777" w:rsidR="006549D6" w:rsidRPr="00717D62" w:rsidRDefault="006549D6" w:rsidP="00073F31">
      <w:pPr>
        <w:rPr>
          <w:rFonts w:ascii="Times New Roman" w:eastAsia="Arial Unicode MS" w:hAnsi="Times New Roman" w:cs="Times New Roman"/>
        </w:rPr>
      </w:pPr>
      <w:r w:rsidRPr="00717D62">
        <w:rPr>
          <w:rFonts w:ascii="Times New Roman" w:eastAsia="Arial Unicode MS" w:hAnsi="Times New Roman" w:cs="Times New Roman"/>
        </w:rPr>
        <w:t>e=│B1/2 -X│=│</w:t>
      </w:r>
      <w:r w:rsidRPr="00831007">
        <w:rPr>
          <w:rFonts w:ascii="Times New Roman" w:eastAsia="Arial Unicode MS" w:hAnsi="Times New Roman" w:cs="Times New Roman"/>
        </w:rPr>
        <w:t>1</w:t>
      </w:r>
      <w:r w:rsidRPr="00717D62">
        <w:rPr>
          <w:rFonts w:ascii="Times New Roman" w:eastAsia="Arial Unicode MS" w:hAnsi="Times New Roman" w:cs="Times New Roman"/>
        </w:rPr>
        <w:t>-</w:t>
      </w:r>
      <w:r w:rsidRPr="00831007">
        <w:rPr>
          <w:rFonts w:ascii="Times New Roman" w:eastAsia="Arial Unicode MS" w:hAnsi="Times New Roman" w:cs="Times New Roman"/>
        </w:rPr>
        <w:t>0.675</w:t>
      </w:r>
      <w:r w:rsidRPr="00717D62">
        <w:rPr>
          <w:rFonts w:ascii="Times New Roman" w:eastAsia="Arial Unicode MS" w:hAnsi="Times New Roman" w:cs="Times New Roman"/>
        </w:rPr>
        <w:t>│=0.325</w:t>
      </w:r>
    </w:p>
    <w:p w14:paraId="61CEA883" w14:textId="77777777" w:rsidR="006549D6" w:rsidRPr="00717D62" w:rsidRDefault="006549D6" w:rsidP="00073F31">
      <w:pPr>
        <w:rPr>
          <w:rFonts w:ascii="Times New Roman" w:eastAsia="Arial Unicode MS" w:hAnsi="Times New Roman" w:cs="Times New Roman"/>
        </w:rPr>
      </w:pPr>
      <w:r w:rsidRPr="00717D62">
        <w:rPr>
          <w:rFonts w:ascii="Times New Roman" w:eastAsia="Arial Unicode MS" w:hAnsi="Times New Roman" w:cs="Times New Roman"/>
        </w:rPr>
        <w:t>Sincé  e&lt;a i.e 0.325&lt;</w:t>
      </w:r>
      <w:r w:rsidRPr="00831007">
        <w:rPr>
          <w:rFonts w:ascii="Times New Roman" w:eastAsia="Arial Unicode MS" w:hAnsi="Times New Roman" w:cs="Times New Roman"/>
        </w:rPr>
        <w:t>0.33</w:t>
      </w:r>
      <w:r w:rsidRPr="00717D62">
        <w:rPr>
          <w:rFonts w:ascii="Times New Roman" w:eastAsia="Arial Unicode MS" w:hAnsi="Times New Roman" w:cs="Times New Roman"/>
        </w:rPr>
        <w:t>------------------------------ok</w:t>
      </w:r>
    </w:p>
    <w:p w14:paraId="502398D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Stability against compression</w:t>
      </w:r>
    </w:p>
    <w:p w14:paraId="00ABFFA6" w14:textId="77777777" w:rsidR="006549D6" w:rsidRPr="00717D62" w:rsidRDefault="006549D6" w:rsidP="00073F31">
      <w:pPr>
        <w:rPr>
          <w:rFonts w:ascii="Times New Roman" w:hAnsi="Times New Roman" w:cs="Times New Roman"/>
          <w:b/>
        </w:rPr>
      </w:pPr>
      <w:r w:rsidRPr="00717D62">
        <w:rPr>
          <w:rFonts w:ascii="Times New Roman" w:eastAsia="MS Mincho" w:hAnsi="Times New Roman" w:cs="Times New Roman"/>
        </w:rPr>
        <w:t>ɣ</w:t>
      </w:r>
      <w:r w:rsidRPr="00717D62">
        <w:rPr>
          <w:rFonts w:ascii="Times New Roman" w:hAnsi="Times New Roman" w:cs="Times New Roman"/>
          <w:vertAlign w:val="subscript"/>
        </w:rPr>
        <w:t>c</w:t>
      </w:r>
      <w:r w:rsidRPr="00717D62">
        <w:rPr>
          <w:rFonts w:ascii="Times New Roman" w:hAnsi="Times New Roman" w:cs="Times New Roman"/>
        </w:rPr>
        <w:t>toe=[{</w:t>
      </w:r>
      <w:r w:rsidRPr="00717D62">
        <w:rPr>
          <w:rFonts w:ascii="Times New Roman" w:eastAsia="Arial Unicode MS" w:hAnsi="Times New Roman" w:cs="Times New Roman"/>
        </w:rPr>
        <w:t>∑F</w:t>
      </w:r>
      <w:r w:rsidRPr="00717D62">
        <w:rPr>
          <w:rFonts w:ascii="Times New Roman" w:eastAsia="Arial Unicode MS" w:hAnsi="Times New Roman" w:cs="Times New Roman"/>
          <w:vertAlign w:val="subscript"/>
        </w:rPr>
        <w:t>v</w:t>
      </w:r>
      <w:r w:rsidRPr="00717D62">
        <w:rPr>
          <w:rFonts w:ascii="Times New Roman" w:eastAsia="Arial Unicode MS" w:hAnsi="Times New Roman" w:cs="Times New Roman"/>
        </w:rPr>
        <w:t>/B1}/(1+6e/B1)]=[(</w:t>
      </w:r>
      <w:r w:rsidRPr="00831007">
        <w:rPr>
          <w:rFonts w:ascii="Times New Roman" w:hAnsi="Times New Roman" w:cs="Times New Roman"/>
          <w:b/>
          <w:bCs/>
        </w:rPr>
        <w:t>1</w:t>
      </w:r>
      <w:r w:rsidR="00676E30" w:rsidRPr="00831007">
        <w:rPr>
          <w:rFonts w:ascii="Times New Roman" w:hAnsi="Times New Roman" w:cs="Times New Roman"/>
          <w:b/>
          <w:bCs/>
        </w:rPr>
        <w:t>35.675</w:t>
      </w:r>
      <w:r w:rsidRPr="00717D62">
        <w:rPr>
          <w:rFonts w:ascii="Times New Roman" w:eastAsia="Arial Unicode MS" w:hAnsi="Times New Roman" w:cs="Times New Roman"/>
        </w:rPr>
        <w:t>/2)/(1+6*0.325</w:t>
      </w:r>
      <w:r w:rsidR="00676E30" w:rsidRPr="00717D62">
        <w:rPr>
          <w:rFonts w:ascii="Times New Roman" w:eastAsia="Arial Unicode MS" w:hAnsi="Times New Roman" w:cs="Times New Roman"/>
        </w:rPr>
        <w:t>/2)]=34.348</w:t>
      </w:r>
      <w:r w:rsidRPr="00717D62">
        <w:rPr>
          <w:rFonts w:ascii="Times New Roman" w:hAnsi="Times New Roman" w:cs="Times New Roman"/>
        </w:rPr>
        <w:t>KN/m</w:t>
      </w:r>
      <w:r w:rsidRPr="00717D62">
        <w:rPr>
          <w:rFonts w:ascii="Times New Roman" w:hAnsi="Times New Roman" w:cs="Times New Roman"/>
          <w:vertAlign w:val="superscript"/>
        </w:rPr>
        <w:t>2</w:t>
      </w:r>
      <w:r w:rsidRPr="00717D62">
        <w:rPr>
          <w:rFonts w:ascii="Times New Roman" w:hAnsi="Times New Roman" w:cs="Times New Roman"/>
        </w:rPr>
        <w:t>.</w:t>
      </w:r>
    </w:p>
    <w:p w14:paraId="617B40F8" w14:textId="77777777" w:rsidR="00640110" w:rsidRPr="00831007" w:rsidRDefault="006549D6" w:rsidP="00073F31">
      <w:pPr>
        <w:rPr>
          <w:rFonts w:ascii="Times New Roman" w:hAnsi="Times New Roman" w:cs="Times New Roman"/>
        </w:rPr>
      </w:pPr>
      <w:r w:rsidRPr="00831007">
        <w:rPr>
          <w:rFonts w:ascii="Times New Roman" w:hAnsi="Times New Roman" w:cs="Times New Roman"/>
        </w:rPr>
        <w:t>Since the allowable compressive strength of masonry extends up to 1000KN/m</w:t>
      </w:r>
      <w:r w:rsidRPr="00831007">
        <w:rPr>
          <w:rFonts w:ascii="Times New Roman" w:hAnsi="Times New Roman" w:cs="Times New Roman"/>
          <w:vertAlign w:val="superscript"/>
        </w:rPr>
        <w:t>2</w:t>
      </w:r>
      <w:r w:rsidRPr="00831007">
        <w:rPr>
          <w:rFonts w:ascii="Times New Roman" w:hAnsi="Times New Roman" w:cs="Times New Roman"/>
        </w:rPr>
        <w:t xml:space="preserve">, and the calculated value is </w:t>
      </w:r>
      <w:r w:rsidR="00676E30" w:rsidRPr="00717D62">
        <w:rPr>
          <w:rFonts w:ascii="Times New Roman" w:eastAsia="Arial Unicode MS" w:hAnsi="Times New Roman" w:cs="Times New Roman"/>
        </w:rPr>
        <w:t>34.348</w:t>
      </w:r>
      <w:r w:rsidRPr="00717D62">
        <w:rPr>
          <w:rFonts w:ascii="Times New Roman" w:hAnsi="Times New Roman" w:cs="Times New Roman"/>
        </w:rPr>
        <w:t>N/m</w:t>
      </w:r>
      <w:r w:rsidRPr="00717D62">
        <w:rPr>
          <w:rFonts w:ascii="Times New Roman" w:hAnsi="Times New Roman" w:cs="Times New Roman"/>
          <w:vertAlign w:val="superscript"/>
        </w:rPr>
        <w:t xml:space="preserve">2 </w:t>
      </w:r>
      <w:r w:rsidRPr="00831007">
        <w:rPr>
          <w:rFonts w:ascii="Times New Roman" w:hAnsi="Times New Roman" w:cs="Times New Roman"/>
        </w:rPr>
        <w:t>there is no fear of compression</w:t>
      </w:r>
    </w:p>
    <w:p w14:paraId="507856BE" w14:textId="77777777" w:rsidR="00CD366A" w:rsidRPr="00831007" w:rsidRDefault="00793A44" w:rsidP="00073F31">
      <w:pPr>
        <w:pStyle w:val="Heading22"/>
        <w:spacing w:line="360" w:lineRule="auto"/>
        <w:rPr>
          <w:rFonts w:ascii="Times New Roman" w:hAnsi="Times New Roman" w:cs="Times New Roman"/>
        </w:rPr>
      </w:pPr>
      <w:bookmarkStart w:id="574" w:name="_Toc420466277"/>
      <w:bookmarkStart w:id="575" w:name="_Toc470765721"/>
      <w:r w:rsidRPr="00831007">
        <w:rPr>
          <w:rFonts w:ascii="Times New Roman" w:hAnsi="Times New Roman" w:cs="Times New Roman"/>
        </w:rPr>
        <w:t>6.9</w:t>
      </w:r>
      <w:r w:rsidR="00CD366A" w:rsidRPr="00831007">
        <w:rPr>
          <w:rFonts w:ascii="Times New Roman" w:hAnsi="Times New Roman" w:cs="Times New Roman"/>
        </w:rPr>
        <w:t xml:space="preserve"> Design of Intake</w:t>
      </w:r>
      <w:r w:rsidRPr="00831007">
        <w:rPr>
          <w:rFonts w:ascii="Times New Roman" w:hAnsi="Times New Roman" w:cs="Times New Roman"/>
        </w:rPr>
        <w:t xml:space="preserve"> and Scouring Sluice</w:t>
      </w:r>
      <w:bookmarkEnd w:id="574"/>
      <w:bookmarkEnd w:id="575"/>
    </w:p>
    <w:p w14:paraId="33A48480"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Assume pipe diameter equal to 20 cm and pipe length 8m from head work Topo.</w:t>
      </w:r>
    </w:p>
    <w:p w14:paraId="497BF54C" w14:textId="77777777" w:rsidR="00CD366A" w:rsidRPr="00831007" w:rsidRDefault="00CD366A" w:rsidP="00073F31">
      <w:pPr>
        <w:rPr>
          <w:rFonts w:ascii="Times New Roman" w:hAnsi="Times New Roman" w:cs="Times New Roman"/>
          <w:b/>
        </w:rPr>
      </w:pPr>
      <w:r w:rsidRPr="00831007">
        <w:rPr>
          <w:rFonts w:ascii="Times New Roman" w:hAnsi="Times New Roman" w:cs="Times New Roman"/>
        </w:rPr>
        <w:t>Coefficient of roughness for pipe, n = 0.014</w:t>
      </w:r>
    </w:p>
    <w:p w14:paraId="337E336F"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Intake capacity, q=34lit/sec =0.034 m</w:t>
      </w:r>
      <w:r w:rsidRPr="00831007">
        <w:rPr>
          <w:rFonts w:ascii="Times New Roman" w:hAnsi="Times New Roman" w:cs="Times New Roman"/>
          <w:vertAlign w:val="superscript"/>
        </w:rPr>
        <w:t>3</w:t>
      </w:r>
      <w:r w:rsidRPr="00831007">
        <w:rPr>
          <w:rFonts w:ascii="Times New Roman" w:hAnsi="Times New Roman" w:cs="Times New Roman"/>
        </w:rPr>
        <w:t>/sec</w:t>
      </w:r>
    </w:p>
    <w:p w14:paraId="0B880677"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Length of concrete pipe, L</w:t>
      </w:r>
      <w:r w:rsidRPr="00831007">
        <w:rPr>
          <w:rFonts w:ascii="Times New Roman" w:hAnsi="Times New Roman" w:cs="Times New Roman"/>
          <w:vertAlign w:val="subscript"/>
        </w:rPr>
        <w:t xml:space="preserve">P   </w:t>
      </w:r>
      <w:r w:rsidRPr="00831007">
        <w:rPr>
          <w:rFonts w:ascii="Times New Roman" w:hAnsi="Times New Roman" w:cs="Times New Roman"/>
        </w:rPr>
        <w:t>=8m</w:t>
      </w:r>
    </w:p>
    <w:p w14:paraId="7C6CAE3C"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lastRenderedPageBreak/>
        <w:t>In take loss, h= (v</w:t>
      </w:r>
      <w:r w:rsidRPr="00831007">
        <w:rPr>
          <w:rFonts w:ascii="Times New Roman" w:hAnsi="Times New Roman" w:cs="Times New Roman"/>
          <w:vertAlign w:val="superscript"/>
        </w:rPr>
        <w:t>2</w:t>
      </w:r>
      <w:r w:rsidRPr="00831007">
        <w:rPr>
          <w:rFonts w:ascii="Times New Roman" w:hAnsi="Times New Roman" w:cs="Times New Roman"/>
        </w:rPr>
        <w:t>/2g)*F</w:t>
      </w:r>
      <w:r w:rsidRPr="00831007">
        <w:rPr>
          <w:rFonts w:ascii="Times New Roman" w:hAnsi="Times New Roman" w:cs="Times New Roman"/>
          <w:vertAlign w:val="subscript"/>
        </w:rPr>
        <w:t>T</w:t>
      </w:r>
    </w:p>
    <w:p w14:paraId="70653E09" w14:textId="77777777" w:rsidR="00F72302" w:rsidRDefault="00CD366A" w:rsidP="00073F31">
      <w:pPr>
        <w:rPr>
          <w:rFonts w:ascii="Times New Roman" w:hAnsi="Times New Roman" w:cs="Times New Roman"/>
        </w:rPr>
      </w:pPr>
      <w:r w:rsidRPr="00831007">
        <w:rPr>
          <w:rFonts w:ascii="Times New Roman" w:hAnsi="Times New Roman" w:cs="Times New Roman"/>
        </w:rPr>
        <w:t>Where: F</w:t>
      </w:r>
      <w:r w:rsidRPr="00831007">
        <w:rPr>
          <w:rFonts w:ascii="Times New Roman" w:hAnsi="Times New Roman" w:cs="Times New Roman"/>
          <w:vertAlign w:val="subscript"/>
        </w:rPr>
        <w:t>T</w:t>
      </w:r>
      <w:r w:rsidRPr="00831007">
        <w:rPr>
          <w:rFonts w:ascii="Times New Roman" w:hAnsi="Times New Roman" w:cs="Times New Roman"/>
        </w:rPr>
        <w:t>= (Entry loss +Friction loss + Exit loss) coefficients</w:t>
      </w:r>
    </w:p>
    <w:p w14:paraId="7709E46A"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0.2+FL+0.3</w:t>
      </w:r>
    </w:p>
    <w:p w14:paraId="518CAE2B"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FL=fL/D and f=124.5n</w:t>
      </w:r>
      <w:r w:rsidRPr="00831007">
        <w:rPr>
          <w:rFonts w:ascii="Times New Roman" w:hAnsi="Times New Roman" w:cs="Times New Roman"/>
          <w:vertAlign w:val="superscript"/>
        </w:rPr>
        <w:t>2</w:t>
      </w:r>
      <w:r w:rsidRPr="00831007">
        <w:rPr>
          <w:rFonts w:ascii="Times New Roman" w:hAnsi="Times New Roman" w:cs="Times New Roman"/>
        </w:rPr>
        <w:t>/D</w:t>
      </w:r>
      <w:r w:rsidRPr="00831007">
        <w:rPr>
          <w:rFonts w:ascii="Times New Roman" w:hAnsi="Times New Roman" w:cs="Times New Roman"/>
          <w:vertAlign w:val="superscript"/>
        </w:rPr>
        <w:t>1/3</w:t>
      </w:r>
    </w:p>
    <w:p w14:paraId="1D02849C"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Hence, using a full pipe of diameter 0.20m, the intake loss, h is calculated as:</w:t>
      </w:r>
    </w:p>
    <w:p w14:paraId="04A6181C"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f=124.5*0.014</w:t>
      </w:r>
      <w:r w:rsidRPr="00831007">
        <w:rPr>
          <w:rFonts w:ascii="Times New Roman" w:hAnsi="Times New Roman" w:cs="Times New Roman"/>
          <w:vertAlign w:val="superscript"/>
        </w:rPr>
        <w:t>2</w:t>
      </w:r>
      <w:r w:rsidRPr="00831007">
        <w:rPr>
          <w:rFonts w:ascii="Times New Roman" w:hAnsi="Times New Roman" w:cs="Times New Roman"/>
        </w:rPr>
        <w:t>/0.2</w:t>
      </w:r>
      <w:r w:rsidRPr="00831007">
        <w:rPr>
          <w:rFonts w:ascii="Times New Roman" w:hAnsi="Times New Roman" w:cs="Times New Roman"/>
          <w:vertAlign w:val="superscript"/>
        </w:rPr>
        <w:t xml:space="preserve">1/3 </w:t>
      </w:r>
      <w:r w:rsidRPr="00831007">
        <w:rPr>
          <w:rFonts w:ascii="Times New Roman" w:hAnsi="Times New Roman" w:cs="Times New Roman"/>
        </w:rPr>
        <w:t>=0.042</w:t>
      </w:r>
    </w:p>
    <w:p w14:paraId="72F7AFED" w14:textId="77777777" w:rsidR="00CD366A" w:rsidRPr="00831007" w:rsidRDefault="00CD366A" w:rsidP="00073F31">
      <w:pPr>
        <w:rPr>
          <w:rFonts w:ascii="Times New Roman" w:hAnsi="Times New Roman" w:cs="Times New Roman"/>
          <w:b/>
        </w:rPr>
      </w:pPr>
      <w:r w:rsidRPr="00831007">
        <w:rPr>
          <w:rFonts w:ascii="Times New Roman" w:hAnsi="Times New Roman" w:cs="Times New Roman"/>
        </w:rPr>
        <w:sym w:font="ZapfDingbats" w:char="00F0"/>
      </w:r>
      <w:r w:rsidRPr="00831007">
        <w:rPr>
          <w:rFonts w:ascii="Times New Roman" w:hAnsi="Times New Roman" w:cs="Times New Roman"/>
        </w:rPr>
        <w:t xml:space="preserve"> FL=0.042*8/0.2=</w:t>
      </w:r>
      <w:r w:rsidRPr="00831007">
        <w:rPr>
          <w:rFonts w:ascii="Times New Roman" w:hAnsi="Times New Roman" w:cs="Times New Roman"/>
          <w:b/>
        </w:rPr>
        <w:t>1.67</w:t>
      </w:r>
    </w:p>
    <w:p w14:paraId="23251B6C"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 xml:space="preserve"> F</w:t>
      </w:r>
      <w:r w:rsidRPr="00831007">
        <w:rPr>
          <w:rFonts w:ascii="Times New Roman" w:hAnsi="Times New Roman" w:cs="Times New Roman"/>
          <w:vertAlign w:val="subscript"/>
        </w:rPr>
        <w:t>T</w:t>
      </w:r>
      <w:r w:rsidRPr="00831007">
        <w:rPr>
          <w:rFonts w:ascii="Times New Roman" w:hAnsi="Times New Roman" w:cs="Times New Roman"/>
        </w:rPr>
        <w:t>=0.2+1.68+0.3=</w:t>
      </w:r>
      <w:r w:rsidRPr="00831007">
        <w:rPr>
          <w:rFonts w:ascii="Times New Roman" w:hAnsi="Times New Roman" w:cs="Times New Roman"/>
          <w:b/>
        </w:rPr>
        <w:t>2.08</w:t>
      </w:r>
    </w:p>
    <w:p w14:paraId="6199CFAE" w14:textId="77777777" w:rsidR="00CD366A" w:rsidRPr="00831007" w:rsidRDefault="00CD366A" w:rsidP="00073F31">
      <w:pPr>
        <w:rPr>
          <w:rFonts w:ascii="Times New Roman" w:hAnsi="Times New Roman" w:cs="Times New Roman"/>
          <w:lang w:bidi="he-IL"/>
        </w:rPr>
      </w:pPr>
      <w:r w:rsidRPr="00831007">
        <w:rPr>
          <w:rFonts w:ascii="Times New Roman" w:hAnsi="Times New Roman" w:cs="Times New Roman"/>
        </w:rPr>
        <w:t>But, Velocity of flow, V=q/A, where: A=</w:t>
      </w:r>
      <w:r w:rsidRPr="00831007">
        <w:rPr>
          <w:rFonts w:ascii="Times New Roman" w:hAnsi="Times New Roman" w:cs="Times New Roman"/>
          <w:lang w:bidi="he-IL"/>
        </w:rPr>
        <w:t>Π</w:t>
      </w:r>
      <w:r w:rsidRPr="00831007">
        <w:rPr>
          <w:rFonts w:ascii="Times New Roman" w:hAnsi="Times New Roman" w:cs="Times New Roman"/>
          <w:lang w:val="en-GB" w:bidi="he-IL"/>
        </w:rPr>
        <w:t>D</w:t>
      </w:r>
      <w:r w:rsidRPr="00831007">
        <w:rPr>
          <w:rFonts w:ascii="Times New Roman" w:hAnsi="Times New Roman" w:cs="Times New Roman"/>
          <w:vertAlign w:val="superscript"/>
        </w:rPr>
        <w:t>2</w:t>
      </w:r>
      <w:r w:rsidRPr="00831007">
        <w:rPr>
          <w:rFonts w:ascii="Times New Roman" w:hAnsi="Times New Roman" w:cs="Times New Roman"/>
        </w:rPr>
        <w:t>/4=3.14(0.7</w:t>
      </w:r>
      <w:r w:rsidRPr="00831007">
        <w:rPr>
          <w:rFonts w:ascii="Times New Roman" w:hAnsi="Times New Roman" w:cs="Times New Roman"/>
          <w:vertAlign w:val="superscript"/>
        </w:rPr>
        <w:t>2</w:t>
      </w:r>
      <w:r w:rsidRPr="00831007">
        <w:rPr>
          <w:rFonts w:ascii="Times New Roman" w:hAnsi="Times New Roman" w:cs="Times New Roman"/>
        </w:rPr>
        <w:t>)/4=</w:t>
      </w:r>
      <w:r w:rsidRPr="00831007">
        <w:rPr>
          <w:rFonts w:ascii="Times New Roman" w:hAnsi="Times New Roman" w:cs="Times New Roman"/>
          <w:b/>
        </w:rPr>
        <w:t>0.0314m</w:t>
      </w:r>
      <w:r w:rsidRPr="00831007">
        <w:rPr>
          <w:rFonts w:ascii="Times New Roman" w:hAnsi="Times New Roman" w:cs="Times New Roman"/>
          <w:b/>
          <w:vertAlign w:val="superscript"/>
        </w:rPr>
        <w:t>2</w:t>
      </w:r>
    </w:p>
    <w:p w14:paraId="64C1310F" w14:textId="77777777" w:rsidR="00CD366A" w:rsidRPr="00831007" w:rsidRDefault="00CD366A" w:rsidP="00073F31">
      <w:pPr>
        <w:rPr>
          <w:rFonts w:ascii="Times New Roman" w:hAnsi="Times New Roman" w:cs="Times New Roman"/>
          <w:b/>
        </w:rPr>
      </w:pPr>
      <w:r w:rsidRPr="00831007">
        <w:rPr>
          <w:rFonts w:ascii="Times New Roman" w:hAnsi="Times New Roman" w:cs="Times New Roman"/>
        </w:rPr>
        <w:sym w:font="ZapfDingbats" w:char="00F0"/>
      </w:r>
      <w:r w:rsidRPr="00831007">
        <w:rPr>
          <w:rFonts w:ascii="Times New Roman" w:hAnsi="Times New Roman" w:cs="Times New Roman"/>
        </w:rPr>
        <w:t>V=0.034/0.0314=</w:t>
      </w:r>
      <w:r w:rsidRPr="00831007">
        <w:rPr>
          <w:rFonts w:ascii="Times New Roman" w:hAnsi="Times New Roman" w:cs="Times New Roman"/>
          <w:b/>
        </w:rPr>
        <w:t>1.08m/s</w:t>
      </w:r>
    </w:p>
    <w:p w14:paraId="6283E709" w14:textId="77777777" w:rsidR="00CD366A" w:rsidRPr="00831007" w:rsidRDefault="00CD366A" w:rsidP="00073F31">
      <w:pPr>
        <w:rPr>
          <w:rFonts w:ascii="Times New Roman" w:hAnsi="Times New Roman" w:cs="Times New Roman"/>
          <w:vertAlign w:val="subscript"/>
        </w:rPr>
      </w:pPr>
      <w:r w:rsidRPr="00831007">
        <w:rPr>
          <w:rFonts w:ascii="Times New Roman" w:hAnsi="Times New Roman" w:cs="Times New Roman"/>
        </w:rPr>
        <w:t>Therefore, h= (V</w:t>
      </w:r>
      <w:r w:rsidRPr="00831007">
        <w:rPr>
          <w:rFonts w:ascii="Times New Roman" w:hAnsi="Times New Roman" w:cs="Times New Roman"/>
          <w:vertAlign w:val="superscript"/>
        </w:rPr>
        <w:t>2</w:t>
      </w:r>
      <w:r w:rsidRPr="00831007">
        <w:rPr>
          <w:rFonts w:ascii="Times New Roman" w:hAnsi="Times New Roman" w:cs="Times New Roman"/>
        </w:rPr>
        <w:t>/2g)* F</w:t>
      </w:r>
      <w:r w:rsidRPr="00831007">
        <w:rPr>
          <w:rFonts w:ascii="Times New Roman" w:hAnsi="Times New Roman" w:cs="Times New Roman"/>
          <w:vertAlign w:val="subscript"/>
        </w:rPr>
        <w:t>T</w:t>
      </w:r>
    </w:p>
    <w:p w14:paraId="79433542"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h= (1.08</w:t>
      </w:r>
      <w:r w:rsidRPr="00831007">
        <w:rPr>
          <w:rFonts w:ascii="Times New Roman" w:hAnsi="Times New Roman" w:cs="Times New Roman"/>
          <w:vertAlign w:val="superscript"/>
        </w:rPr>
        <w:t>2</w:t>
      </w:r>
      <w:r w:rsidRPr="00831007">
        <w:rPr>
          <w:rFonts w:ascii="Times New Roman" w:hAnsi="Times New Roman" w:cs="Times New Roman"/>
        </w:rPr>
        <w:t>/ (2*9.81))* 2.18=</w:t>
      </w:r>
      <w:r w:rsidRPr="00831007">
        <w:rPr>
          <w:rFonts w:ascii="Times New Roman" w:hAnsi="Times New Roman" w:cs="Times New Roman"/>
          <w:b/>
        </w:rPr>
        <w:t>0.1296m</w:t>
      </w:r>
    </w:p>
    <w:p w14:paraId="225F21E2"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 xml:space="preserve">Check: </w:t>
      </w:r>
      <w:r w:rsidRPr="00831007">
        <w:rPr>
          <w:rFonts w:ascii="Times New Roman" w:hAnsi="Times New Roman" w:cs="Times New Roman"/>
          <w:u w:val="single"/>
        </w:rPr>
        <w:t>using orifice formula</w:t>
      </w:r>
    </w:p>
    <w:p w14:paraId="36A3AD26"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Q in take=C*A*(2gh)</w:t>
      </w:r>
      <w:r w:rsidRPr="00831007">
        <w:rPr>
          <w:rFonts w:ascii="Times New Roman" w:hAnsi="Times New Roman" w:cs="Times New Roman"/>
          <w:vertAlign w:val="superscript"/>
        </w:rPr>
        <w:t xml:space="preserve"> 1/2</w:t>
      </w:r>
    </w:p>
    <w:p w14:paraId="403660AC"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Where: C, orifice coefficient=0.81 for circular intake</w:t>
      </w:r>
    </w:p>
    <w:p w14:paraId="01278679"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A &amp; h are as described above</w:t>
      </w:r>
    </w:p>
    <w:p w14:paraId="645E7738" w14:textId="77777777" w:rsidR="00CD366A" w:rsidRPr="00831007" w:rsidRDefault="00CD366A" w:rsidP="00073F31">
      <w:pPr>
        <w:rPr>
          <w:rFonts w:ascii="Times New Roman" w:hAnsi="Times New Roman" w:cs="Times New Roman"/>
          <w:b/>
        </w:rPr>
      </w:pPr>
      <w:r w:rsidRPr="00831007">
        <w:rPr>
          <w:rFonts w:ascii="Times New Roman" w:hAnsi="Times New Roman" w:cs="Times New Roman"/>
        </w:rPr>
        <w:sym w:font="ZapfDingbats" w:char="00F0"/>
      </w:r>
      <w:r w:rsidRPr="00831007">
        <w:rPr>
          <w:rFonts w:ascii="Times New Roman" w:hAnsi="Times New Roman" w:cs="Times New Roman"/>
        </w:rPr>
        <w:t xml:space="preserve">   Q</w:t>
      </w:r>
      <w:r w:rsidRPr="00831007">
        <w:rPr>
          <w:rFonts w:ascii="Times New Roman" w:hAnsi="Times New Roman" w:cs="Times New Roman"/>
          <w:vertAlign w:val="subscript"/>
        </w:rPr>
        <w:t>intake</w:t>
      </w:r>
      <w:r w:rsidRPr="00831007">
        <w:rPr>
          <w:rFonts w:ascii="Times New Roman" w:hAnsi="Times New Roman" w:cs="Times New Roman"/>
          <w:b/>
          <w:vertAlign w:val="subscript"/>
        </w:rPr>
        <w:t xml:space="preserve"> =</w:t>
      </w:r>
      <w:r w:rsidRPr="00831007">
        <w:rPr>
          <w:rFonts w:ascii="Times New Roman" w:hAnsi="Times New Roman" w:cs="Times New Roman"/>
        </w:rPr>
        <w:t xml:space="preserve"> C*A*(2gh)</w:t>
      </w:r>
      <w:r w:rsidRPr="00831007">
        <w:rPr>
          <w:rFonts w:ascii="Times New Roman" w:hAnsi="Times New Roman" w:cs="Times New Roman"/>
          <w:vertAlign w:val="superscript"/>
        </w:rPr>
        <w:t xml:space="preserve"> 1/2</w:t>
      </w:r>
    </w:p>
    <w:p w14:paraId="17108015"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sym w:font="ZapfDingbats" w:char="00F0"/>
      </w:r>
      <w:r w:rsidRPr="00831007">
        <w:rPr>
          <w:rFonts w:ascii="Times New Roman" w:hAnsi="Times New Roman" w:cs="Times New Roman"/>
        </w:rPr>
        <w:t xml:space="preserve">   Q</w:t>
      </w:r>
      <w:r w:rsidRPr="00831007">
        <w:rPr>
          <w:rFonts w:ascii="Times New Roman" w:hAnsi="Times New Roman" w:cs="Times New Roman"/>
          <w:vertAlign w:val="subscript"/>
        </w:rPr>
        <w:t>intake</w:t>
      </w:r>
      <w:r w:rsidRPr="00831007">
        <w:rPr>
          <w:rFonts w:ascii="Times New Roman" w:hAnsi="Times New Roman" w:cs="Times New Roman"/>
        </w:rPr>
        <w:t xml:space="preserve"> =0.81*0.38*(2*9.81*0.1296)</w:t>
      </w:r>
      <w:r w:rsidRPr="00831007">
        <w:rPr>
          <w:rFonts w:ascii="Times New Roman" w:hAnsi="Times New Roman" w:cs="Times New Roman"/>
          <w:vertAlign w:val="superscript"/>
        </w:rPr>
        <w:t xml:space="preserve"> 1/2</w:t>
      </w:r>
      <w:r w:rsidRPr="00831007">
        <w:rPr>
          <w:rFonts w:ascii="Times New Roman" w:hAnsi="Times New Roman" w:cs="Times New Roman"/>
        </w:rPr>
        <w:t>=0.41m</w:t>
      </w:r>
      <w:r w:rsidRPr="00831007">
        <w:rPr>
          <w:rFonts w:ascii="Times New Roman" w:hAnsi="Times New Roman" w:cs="Times New Roman"/>
          <w:vertAlign w:val="superscript"/>
        </w:rPr>
        <w:t>3</w:t>
      </w:r>
      <w:r w:rsidRPr="00831007">
        <w:rPr>
          <w:rFonts w:ascii="Times New Roman" w:hAnsi="Times New Roman" w:cs="Times New Roman"/>
        </w:rPr>
        <w:t>/sec &gt; 0.034 m</w:t>
      </w:r>
      <w:r w:rsidRPr="00831007">
        <w:rPr>
          <w:rFonts w:ascii="Times New Roman" w:hAnsi="Times New Roman" w:cs="Times New Roman"/>
          <w:vertAlign w:val="superscript"/>
        </w:rPr>
        <w:t>3</w:t>
      </w:r>
      <w:r w:rsidRPr="00831007">
        <w:rPr>
          <w:rFonts w:ascii="Times New Roman" w:hAnsi="Times New Roman" w:cs="Times New Roman"/>
        </w:rPr>
        <w:t>/sec-----ok.</w:t>
      </w:r>
    </w:p>
    <w:p w14:paraId="6F0E514F"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►River bed level=2269.087m</w:t>
      </w:r>
    </w:p>
    <w:p w14:paraId="13523FEF"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►Intake level at the intake gate=level of canal bed @ (0+00) +head losses</w:t>
      </w:r>
    </w:p>
    <w:p w14:paraId="556B6D98"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=2270m+ 0.1296</w:t>
      </w:r>
    </w:p>
    <w:p w14:paraId="15583BC9"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=2270.1296</w:t>
      </w:r>
    </w:p>
    <w:p w14:paraId="74FA4025"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►Top level of intake pipe=Intake level at the intake gate + Pipe diameter</w:t>
      </w:r>
    </w:p>
    <w:p w14:paraId="3F7BB923"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=2270.1296+0.2m</w:t>
      </w:r>
    </w:p>
    <w:p w14:paraId="087A4A8F"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=2270.3296</w:t>
      </w:r>
    </w:p>
    <w:p w14:paraId="568B176E"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►Crest level=River bed level +Weir height</w:t>
      </w:r>
    </w:p>
    <w:p w14:paraId="310EBBBE"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=2269.087+1.4=2270.487m</w:t>
      </w:r>
    </w:p>
    <w:p w14:paraId="1D452744"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The intake is aligned 90-120o to weir axis. The intake level is fixed to 2270.487m</w:t>
      </w:r>
    </w:p>
    <w:p w14:paraId="01001ADF"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t>-0.15740=2270.1296,  Top level of intake pipe is 2270.3296 and intake flow is 34l/s. Opening diameter by general Orifice formula for free outflow (Cd=0.81) and above center of pipe to create flow will be concrete pipe. However, it is better to use larger diameter pipe so that farmers may store and use flows above lean flow in the future. Thus 40 cm concrete pipe was proposed. It is to be operated (opened and closed) by manual spindle gate.</w:t>
      </w:r>
    </w:p>
    <w:p w14:paraId="7C139534" w14:textId="77777777" w:rsidR="00CD366A" w:rsidRPr="00831007" w:rsidRDefault="00CD366A" w:rsidP="00073F31">
      <w:pPr>
        <w:rPr>
          <w:rFonts w:ascii="Times New Roman" w:hAnsi="Times New Roman" w:cs="Times New Roman"/>
        </w:rPr>
      </w:pPr>
      <w:r w:rsidRPr="00831007">
        <w:rPr>
          <w:rFonts w:ascii="Times New Roman" w:hAnsi="Times New Roman" w:cs="Times New Roman"/>
        </w:rPr>
        <w:lastRenderedPageBreak/>
        <w:t>Since the top level of the intake pipe (2270.3296m) is less than the crest level of the weir (2270.487m), the desired capacity of water can easily flow in to the intake pipe.</w:t>
      </w:r>
    </w:p>
    <w:p w14:paraId="164FF4F0" w14:textId="77777777" w:rsidR="00CD366A" w:rsidRPr="00717D62" w:rsidRDefault="00CD366A" w:rsidP="00073F31">
      <w:pPr>
        <w:rPr>
          <w:rFonts w:ascii="Times New Roman" w:eastAsia="Arial Unicode MS" w:hAnsi="Times New Roman" w:cs="Times New Roman"/>
          <w:bCs/>
          <w:iCs/>
          <w:lang w:val="nb-NO"/>
        </w:rPr>
      </w:pPr>
      <w:r w:rsidRPr="00717D62">
        <w:rPr>
          <w:rFonts w:ascii="Times New Roman" w:hAnsi="Times New Roman" w:cs="Times New Roman"/>
          <w:lang w:val="nb-NO"/>
        </w:rPr>
        <w:t>ii) Silt gate (Under Sluice gate)</w:t>
      </w:r>
    </w:p>
    <w:p w14:paraId="147462BF" w14:textId="77777777" w:rsidR="00881F96" w:rsidRPr="00031936" w:rsidRDefault="00CD366A" w:rsidP="00073F31">
      <w:pPr>
        <w:rPr>
          <w:rFonts w:ascii="Times New Roman" w:eastAsia="Arial Unicode MS" w:hAnsi="Times New Roman" w:cs="Times New Roman"/>
        </w:rPr>
      </w:pPr>
      <w:r w:rsidRPr="00831007">
        <w:rPr>
          <w:rFonts w:ascii="Times New Roman" w:eastAsia="Arial Unicode MS" w:hAnsi="Times New Roman" w:cs="Times New Roman"/>
        </w:rPr>
        <w:t>The silt gate is located very close to(adjacent) the intake gate. It is 0.40m lower than the intake level i.e. 2269.7296m and 0.50m wide. Hence depth below crest level is 0.75740m; this gate is to be operated (lifted) manually(spindle gate) during the rainy season. The plate thickness shall be 5mm thick.</w:t>
      </w:r>
    </w:p>
    <w:p w14:paraId="4FFCFEC5" w14:textId="77777777" w:rsidR="00881F96" w:rsidRPr="00831007" w:rsidRDefault="00881F96" w:rsidP="00073F31">
      <w:pPr>
        <w:rPr>
          <w:rFonts w:ascii="Times New Roman" w:hAnsi="Times New Roman" w:cs="Times New Roman"/>
        </w:rPr>
      </w:pPr>
    </w:p>
    <w:p w14:paraId="37C6AD0D" w14:textId="77777777" w:rsidR="00B4160B" w:rsidRPr="00831007" w:rsidRDefault="00B4160B" w:rsidP="00073F31">
      <w:pPr>
        <w:rPr>
          <w:rFonts w:ascii="Times New Roman" w:hAnsi="Times New Roman" w:cs="Times New Roman"/>
        </w:rPr>
      </w:pPr>
    </w:p>
    <w:p w14:paraId="5BE98B43" w14:textId="77777777" w:rsidR="00B4160B" w:rsidRPr="00831007" w:rsidRDefault="00B4160B" w:rsidP="00073F31">
      <w:pPr>
        <w:rPr>
          <w:rFonts w:ascii="Times New Roman" w:hAnsi="Times New Roman" w:cs="Times New Roman"/>
        </w:rPr>
      </w:pPr>
    </w:p>
    <w:p w14:paraId="29906461" w14:textId="33940968" w:rsidR="00B4160B" w:rsidRPr="00831007" w:rsidRDefault="00F259F5" w:rsidP="00073F31">
      <w:pPr>
        <w:rPr>
          <w:rFonts w:ascii="Times New Roman" w:hAnsi="Times New Roman" w:cs="Times New Roman"/>
        </w:rPr>
      </w:pPr>
      <w:r>
        <w:rPr>
          <w:rFonts w:ascii="Times New Roman" w:hAnsi="Times New Roman" w:cs="Times New Roman"/>
          <w:noProof/>
        </w:rPr>
        <mc:AlternateContent>
          <mc:Choice Requires="wpc">
            <w:drawing>
              <wp:anchor distT="0" distB="0" distL="114300" distR="114300" simplePos="0" relativeHeight="251833344" behindDoc="0" locked="0" layoutInCell="1" allowOverlap="1" wp14:anchorId="250ED348" wp14:editId="720B38EE">
                <wp:simplePos x="0" y="0"/>
                <wp:positionH relativeFrom="character">
                  <wp:posOffset>789940</wp:posOffset>
                </wp:positionH>
                <wp:positionV relativeFrom="line">
                  <wp:posOffset>-438150</wp:posOffset>
                </wp:positionV>
                <wp:extent cx="4686300" cy="3657600"/>
                <wp:effectExtent l="46990" t="38100" r="38735" b="47625"/>
                <wp:wrapNone/>
                <wp:docPr id="1919" name="Canvas 19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8100" cap="flat" cmpd="sng" algn="ctr">
                          <a:solidFill>
                            <a:srgbClr val="000000"/>
                          </a:solidFill>
                          <a:prstDash val="solid"/>
                          <a:miter lim="800000"/>
                          <a:headEnd type="none" w="med" len="med"/>
                          <a:tailEnd type="none" w="med" len="med"/>
                        </a:ln>
                      </wpc:whole>
                      <wps:wsp>
                        <wps:cNvPr id="375" name="Line 1921"/>
                        <wps:cNvCnPr>
                          <a:cxnSpLocks noChangeShapeType="1"/>
                        </wps:cNvCnPr>
                        <wps:spPr bwMode="auto">
                          <a:xfrm>
                            <a:off x="457200" y="914030"/>
                            <a:ext cx="762" cy="2056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922"/>
                        <wps:cNvCnPr>
                          <a:cxnSpLocks noChangeShapeType="1"/>
                        </wps:cNvCnPr>
                        <wps:spPr bwMode="auto">
                          <a:xfrm>
                            <a:off x="457200" y="914030"/>
                            <a:ext cx="1371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923"/>
                        <wps:cNvCnPr>
                          <a:cxnSpLocks noChangeShapeType="1"/>
                        </wps:cNvCnPr>
                        <wps:spPr bwMode="auto">
                          <a:xfrm>
                            <a:off x="1828800" y="914030"/>
                            <a:ext cx="762" cy="10288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924"/>
                        <wps:cNvCnPr>
                          <a:cxnSpLocks noChangeShapeType="1"/>
                        </wps:cNvCnPr>
                        <wps:spPr bwMode="auto">
                          <a:xfrm>
                            <a:off x="1755648" y="1943609"/>
                            <a:ext cx="2094738" cy="2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925"/>
                        <wps:cNvCnPr>
                          <a:cxnSpLocks noChangeShapeType="1"/>
                        </wps:cNvCnPr>
                        <wps:spPr bwMode="auto">
                          <a:xfrm>
                            <a:off x="800100" y="1142907"/>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926"/>
                        <wps:cNvCnPr>
                          <a:cxnSpLocks noChangeShapeType="1"/>
                        </wps:cNvCnPr>
                        <wps:spPr bwMode="auto">
                          <a:xfrm>
                            <a:off x="800100" y="1142907"/>
                            <a:ext cx="0" cy="13710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927"/>
                        <wps:cNvCnPr>
                          <a:cxnSpLocks noChangeShapeType="1"/>
                        </wps:cNvCnPr>
                        <wps:spPr bwMode="auto">
                          <a:xfrm>
                            <a:off x="1600200" y="1142907"/>
                            <a:ext cx="0" cy="13710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928"/>
                        <wps:cNvCnPr>
                          <a:cxnSpLocks noChangeShapeType="1"/>
                        </wps:cNvCnPr>
                        <wps:spPr bwMode="auto">
                          <a:xfrm flipH="1">
                            <a:off x="800100" y="2513952"/>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Oval 1929"/>
                        <wps:cNvSpPr>
                          <a:spLocks noChangeArrowheads="1"/>
                        </wps:cNvSpPr>
                        <wps:spPr bwMode="auto">
                          <a:xfrm>
                            <a:off x="800100" y="1828800"/>
                            <a:ext cx="800100" cy="684411"/>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472" name="Line 1930"/>
                        <wps:cNvCnPr>
                          <a:cxnSpLocks noChangeShapeType="1"/>
                        </wps:cNvCnPr>
                        <wps:spPr bwMode="auto">
                          <a:xfrm>
                            <a:off x="800100" y="18288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931"/>
                        <wps:cNvCnPr>
                          <a:cxnSpLocks noChangeShapeType="1"/>
                        </wps:cNvCnPr>
                        <wps:spPr bwMode="auto">
                          <a:xfrm>
                            <a:off x="800100" y="1828800"/>
                            <a:ext cx="800100" cy="685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Line 1932"/>
                        <wps:cNvCnPr>
                          <a:cxnSpLocks noChangeShapeType="1"/>
                        </wps:cNvCnPr>
                        <wps:spPr bwMode="auto">
                          <a:xfrm flipH="1">
                            <a:off x="800100" y="1828800"/>
                            <a:ext cx="800100" cy="685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933"/>
                        <wps:cNvCnPr>
                          <a:cxnSpLocks noChangeShapeType="1"/>
                        </wps:cNvCnPr>
                        <wps:spPr bwMode="auto">
                          <a:xfrm>
                            <a:off x="800100" y="2628761"/>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934"/>
                        <wps:cNvCnPr>
                          <a:cxnSpLocks noChangeShapeType="1"/>
                        </wps:cNvCnPr>
                        <wps:spPr bwMode="auto">
                          <a:xfrm>
                            <a:off x="1028700" y="2628761"/>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935"/>
                        <wps:cNvCnPr>
                          <a:cxnSpLocks noChangeShapeType="1"/>
                        </wps:cNvCnPr>
                        <wps:spPr bwMode="auto">
                          <a:xfrm>
                            <a:off x="1257300" y="2628761"/>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936"/>
                        <wps:cNvCnPr>
                          <a:cxnSpLocks noChangeShapeType="1"/>
                        </wps:cNvCnPr>
                        <wps:spPr bwMode="auto">
                          <a:xfrm>
                            <a:off x="1485900" y="2628761"/>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937"/>
                        <wps:cNvCnPr>
                          <a:cxnSpLocks noChangeShapeType="1"/>
                        </wps:cNvCnPr>
                        <wps:spPr bwMode="auto">
                          <a:xfrm>
                            <a:off x="1714500" y="1142907"/>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938"/>
                        <wps:cNvCnPr>
                          <a:cxnSpLocks noChangeShapeType="1"/>
                        </wps:cNvCnPr>
                        <wps:spPr bwMode="auto">
                          <a:xfrm>
                            <a:off x="1714500" y="1371044"/>
                            <a:ext cx="0" cy="11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939"/>
                        <wps:cNvCnPr>
                          <a:cxnSpLocks noChangeShapeType="1"/>
                        </wps:cNvCnPr>
                        <wps:spPr bwMode="auto">
                          <a:xfrm>
                            <a:off x="1714500" y="1599922"/>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940"/>
                        <wps:cNvCnPr>
                          <a:cxnSpLocks noChangeShapeType="1"/>
                        </wps:cNvCnPr>
                        <wps:spPr bwMode="auto">
                          <a:xfrm>
                            <a:off x="1714500" y="1828800"/>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941"/>
                        <wps:cNvCnPr>
                          <a:cxnSpLocks noChangeShapeType="1"/>
                        </wps:cNvCnPr>
                        <wps:spPr bwMode="auto">
                          <a:xfrm>
                            <a:off x="1714500" y="2056937"/>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1942"/>
                        <wps:cNvCnPr>
                          <a:cxnSpLocks noChangeShapeType="1"/>
                        </wps:cNvCnPr>
                        <wps:spPr bwMode="auto">
                          <a:xfrm>
                            <a:off x="1714500" y="2285815"/>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1943"/>
                        <wps:cNvCnPr>
                          <a:cxnSpLocks noChangeShapeType="1"/>
                        </wps:cNvCnPr>
                        <wps:spPr bwMode="auto">
                          <a:xfrm>
                            <a:off x="1714500" y="2513952"/>
                            <a:ext cx="0" cy="11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944"/>
                        <wps:cNvCnPr>
                          <a:cxnSpLocks noChangeShapeType="1"/>
                        </wps:cNvCnPr>
                        <wps:spPr bwMode="auto">
                          <a:xfrm>
                            <a:off x="685800" y="1142907"/>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945"/>
                        <wps:cNvCnPr>
                          <a:cxnSpLocks noChangeShapeType="1"/>
                        </wps:cNvCnPr>
                        <wps:spPr bwMode="auto">
                          <a:xfrm>
                            <a:off x="685800" y="1371044"/>
                            <a:ext cx="0" cy="11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1946"/>
                        <wps:cNvCnPr>
                          <a:cxnSpLocks noChangeShapeType="1"/>
                        </wps:cNvCnPr>
                        <wps:spPr bwMode="auto">
                          <a:xfrm>
                            <a:off x="685800" y="1599922"/>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1947"/>
                        <wps:cNvCnPr>
                          <a:cxnSpLocks noChangeShapeType="1"/>
                        </wps:cNvCnPr>
                        <wps:spPr bwMode="auto">
                          <a:xfrm>
                            <a:off x="685800" y="1828800"/>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948"/>
                        <wps:cNvCnPr>
                          <a:cxnSpLocks noChangeShapeType="1"/>
                        </wps:cNvCnPr>
                        <wps:spPr bwMode="auto">
                          <a:xfrm>
                            <a:off x="685800" y="2056937"/>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949"/>
                        <wps:cNvCnPr>
                          <a:cxnSpLocks noChangeShapeType="1"/>
                        </wps:cNvCnPr>
                        <wps:spPr bwMode="auto">
                          <a:xfrm>
                            <a:off x="685800" y="2285815"/>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1950"/>
                        <wps:cNvCnPr>
                          <a:cxnSpLocks noChangeShapeType="1"/>
                        </wps:cNvCnPr>
                        <wps:spPr bwMode="auto">
                          <a:xfrm>
                            <a:off x="685800" y="2513952"/>
                            <a:ext cx="0" cy="11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951"/>
                        <wps:cNvCnPr>
                          <a:cxnSpLocks noChangeShapeType="1"/>
                        </wps:cNvCnPr>
                        <wps:spPr bwMode="auto">
                          <a:xfrm flipV="1">
                            <a:off x="1257300" y="1942869"/>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952"/>
                        <wps:cNvCnPr>
                          <a:cxnSpLocks noChangeShapeType="1"/>
                        </wps:cNvCnPr>
                        <wps:spPr bwMode="auto">
                          <a:xfrm flipV="1">
                            <a:off x="1257300" y="1828800"/>
                            <a:ext cx="762" cy="228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953"/>
                        <wps:cNvCnPr>
                          <a:cxnSpLocks noChangeShapeType="1"/>
                        </wps:cNvCnPr>
                        <wps:spPr bwMode="auto">
                          <a:xfrm>
                            <a:off x="1255776" y="346650"/>
                            <a:ext cx="762" cy="17139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96" name="Freeform 1954"/>
                        <wps:cNvSpPr>
                          <a:spLocks/>
                        </wps:cNvSpPr>
                        <wps:spPr bwMode="auto">
                          <a:xfrm>
                            <a:off x="1038606" y="714039"/>
                            <a:ext cx="422148" cy="209619"/>
                          </a:xfrm>
                          <a:custGeom>
                            <a:avLst/>
                            <a:gdLst>
                              <a:gd name="T0" fmla="*/ 0 w 665"/>
                              <a:gd name="T1" fmla="*/ 315 h 330"/>
                              <a:gd name="T2" fmla="*/ 30 w 665"/>
                              <a:gd name="T3" fmla="*/ 180 h 330"/>
                              <a:gd name="T4" fmla="*/ 75 w 665"/>
                              <a:gd name="T5" fmla="*/ 165 h 330"/>
                              <a:gd name="T6" fmla="*/ 615 w 665"/>
                              <a:gd name="T7" fmla="*/ 330 h 330"/>
                            </a:gdLst>
                            <a:ahLst/>
                            <a:cxnLst>
                              <a:cxn ang="0">
                                <a:pos x="T0" y="T1"/>
                              </a:cxn>
                              <a:cxn ang="0">
                                <a:pos x="T2" y="T3"/>
                              </a:cxn>
                              <a:cxn ang="0">
                                <a:pos x="T4" y="T5"/>
                              </a:cxn>
                              <a:cxn ang="0">
                                <a:pos x="T6" y="T7"/>
                              </a:cxn>
                            </a:cxnLst>
                            <a:rect l="0" t="0" r="r" b="b"/>
                            <a:pathLst>
                              <a:path w="665" h="330">
                                <a:moveTo>
                                  <a:pt x="0" y="315"/>
                                </a:moveTo>
                                <a:cubicBezTo>
                                  <a:pt x="15" y="271"/>
                                  <a:pt x="7" y="220"/>
                                  <a:pt x="30" y="180"/>
                                </a:cubicBezTo>
                                <a:cubicBezTo>
                                  <a:pt x="38" y="166"/>
                                  <a:pt x="60" y="170"/>
                                  <a:pt x="75" y="165"/>
                                </a:cubicBezTo>
                                <a:cubicBezTo>
                                  <a:pt x="665" y="181"/>
                                  <a:pt x="615" y="0"/>
                                  <a:pt x="615" y="33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7" name="Line 1955"/>
                        <wps:cNvCnPr>
                          <a:cxnSpLocks noChangeShapeType="1"/>
                        </wps:cNvCnPr>
                        <wps:spPr bwMode="auto">
                          <a:xfrm flipV="1">
                            <a:off x="1257300" y="686633"/>
                            <a:ext cx="342900" cy="1133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956"/>
                        <wps:cNvCnPr>
                          <a:cxnSpLocks noChangeShapeType="1"/>
                        </wps:cNvCnPr>
                        <wps:spPr bwMode="auto">
                          <a:xfrm flipV="1">
                            <a:off x="1600200" y="457015"/>
                            <a:ext cx="0" cy="22887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957"/>
                        <wps:cNvCnPr>
                          <a:cxnSpLocks noChangeShapeType="1"/>
                        </wps:cNvCnPr>
                        <wps:spPr bwMode="auto">
                          <a:xfrm flipH="1" flipV="1">
                            <a:off x="914400" y="685893"/>
                            <a:ext cx="342900" cy="11406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0" name="Line 1958"/>
                        <wps:cNvCnPr>
                          <a:cxnSpLocks noChangeShapeType="1"/>
                        </wps:cNvCnPr>
                        <wps:spPr bwMode="auto">
                          <a:xfrm flipV="1">
                            <a:off x="914400" y="457015"/>
                            <a:ext cx="0" cy="22887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1" name="Text Box 1959"/>
                        <wps:cNvSpPr txBox="1">
                          <a:spLocks noChangeArrowheads="1"/>
                        </wps:cNvSpPr>
                        <wps:spPr bwMode="auto">
                          <a:xfrm>
                            <a:off x="1943100" y="342946"/>
                            <a:ext cx="800100" cy="343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06FB8" w14:textId="77777777" w:rsidR="00717D62" w:rsidRDefault="00717D62" w:rsidP="00B4160B"/>
                          </w:txbxContent>
                        </wps:txbx>
                        <wps:bodyPr rot="0" vert="horz" wrap="square" lIns="91440" tIns="45720" rIns="91440" bIns="45720" anchor="t" anchorCtr="0" upright="1">
                          <a:noAutofit/>
                        </wps:bodyPr>
                      </wps:wsp>
                      <wps:wsp>
                        <wps:cNvPr id="1502" name="Line 1960"/>
                        <wps:cNvCnPr>
                          <a:cxnSpLocks noChangeShapeType="1"/>
                        </wps:cNvCnPr>
                        <wps:spPr bwMode="auto">
                          <a:xfrm>
                            <a:off x="457200" y="2628761"/>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961"/>
                        <wps:cNvCnPr>
                          <a:cxnSpLocks noChangeShapeType="1"/>
                        </wps:cNvCnPr>
                        <wps:spPr bwMode="auto">
                          <a:xfrm>
                            <a:off x="457200" y="18288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Text Box 1962"/>
                        <wps:cNvSpPr txBox="1">
                          <a:spLocks noChangeArrowheads="1"/>
                        </wps:cNvSpPr>
                        <wps:spPr bwMode="auto">
                          <a:xfrm>
                            <a:off x="457200" y="1942869"/>
                            <a:ext cx="342900" cy="45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E4F19" w14:textId="77777777" w:rsidR="00717D62" w:rsidRDefault="00717D62" w:rsidP="00B4160B">
                              <w:r>
                                <w:t>0.2</w:t>
                              </w:r>
                            </w:p>
                          </w:txbxContent>
                        </wps:txbx>
                        <wps:bodyPr rot="0" vert="vert270" wrap="square" lIns="91440" tIns="45720" rIns="91440" bIns="45720" anchor="t" anchorCtr="0" upright="1">
                          <a:noAutofit/>
                        </wps:bodyPr>
                      </wps:wsp>
                      <wps:wsp>
                        <wps:cNvPr id="1505" name="Line 1963"/>
                        <wps:cNvCnPr>
                          <a:cxnSpLocks noChangeShapeType="1"/>
                        </wps:cNvCnPr>
                        <wps:spPr bwMode="auto">
                          <a:xfrm>
                            <a:off x="685800" y="2056937"/>
                            <a:ext cx="762"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964"/>
                        <wps:cNvCnPr>
                          <a:cxnSpLocks noChangeShapeType="1"/>
                        </wps:cNvCnPr>
                        <wps:spPr bwMode="auto">
                          <a:xfrm>
                            <a:off x="685800" y="2285815"/>
                            <a:ext cx="0"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965"/>
                        <wps:cNvCnPr>
                          <a:cxnSpLocks noChangeShapeType="1"/>
                        </wps:cNvCnPr>
                        <wps:spPr bwMode="auto">
                          <a:xfrm>
                            <a:off x="457200" y="1828800"/>
                            <a:ext cx="0" cy="685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966"/>
                        <wps:cNvCnPr>
                          <a:cxnSpLocks noChangeShapeType="1"/>
                        </wps:cNvCnPr>
                        <wps:spPr bwMode="auto">
                          <a:xfrm>
                            <a:off x="685800" y="2742830"/>
                            <a:ext cx="0" cy="228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967"/>
                        <wps:cNvCnPr>
                          <a:cxnSpLocks noChangeShapeType="1"/>
                        </wps:cNvCnPr>
                        <wps:spPr bwMode="auto">
                          <a:xfrm>
                            <a:off x="1714500" y="2742830"/>
                            <a:ext cx="762" cy="228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Text Box 1968"/>
                        <wps:cNvSpPr txBox="1">
                          <a:spLocks noChangeArrowheads="1"/>
                        </wps:cNvSpPr>
                        <wps:spPr bwMode="auto">
                          <a:xfrm>
                            <a:off x="889254" y="2744311"/>
                            <a:ext cx="571500" cy="2288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91E85" w14:textId="77777777" w:rsidR="00717D62" w:rsidRDefault="00717D62" w:rsidP="00B4160B">
                              <w:r>
                                <w:t>0.2</w:t>
                              </w:r>
                            </w:p>
                          </w:txbxContent>
                        </wps:txbx>
                        <wps:bodyPr rot="0" vert="horz" wrap="square" lIns="91440" tIns="45720" rIns="91440" bIns="45720" anchor="t" anchorCtr="0" upright="1">
                          <a:noAutofit/>
                        </wps:bodyPr>
                      </wps:wsp>
                      <wps:wsp>
                        <wps:cNvPr id="1511" name="Line 1969"/>
                        <wps:cNvCnPr>
                          <a:cxnSpLocks noChangeShapeType="1"/>
                        </wps:cNvCnPr>
                        <wps:spPr bwMode="auto">
                          <a:xfrm>
                            <a:off x="1371600" y="2856898"/>
                            <a:ext cx="3429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2" name="Line 1970"/>
                        <wps:cNvCnPr>
                          <a:cxnSpLocks noChangeShapeType="1"/>
                        </wps:cNvCnPr>
                        <wps:spPr bwMode="auto">
                          <a:xfrm flipH="1">
                            <a:off x="685800" y="2856898"/>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3" name="Line 1971"/>
                        <wps:cNvCnPr>
                          <a:cxnSpLocks noChangeShapeType="1"/>
                        </wps:cNvCnPr>
                        <wps:spPr bwMode="auto">
                          <a:xfrm flipV="1">
                            <a:off x="571500" y="1828800"/>
                            <a:ext cx="0" cy="2281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4" name="Line 1972"/>
                        <wps:cNvCnPr>
                          <a:cxnSpLocks noChangeShapeType="1"/>
                        </wps:cNvCnPr>
                        <wps:spPr bwMode="auto">
                          <a:xfrm>
                            <a:off x="571500" y="2399883"/>
                            <a:ext cx="0" cy="228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5" name="Line 1973"/>
                        <wps:cNvCnPr>
                          <a:cxnSpLocks noChangeShapeType="1"/>
                        </wps:cNvCnPr>
                        <wps:spPr bwMode="auto">
                          <a:xfrm flipV="1">
                            <a:off x="1714500" y="571083"/>
                            <a:ext cx="342900" cy="34294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16" name="Line 1974"/>
                        <wps:cNvCnPr>
                          <a:cxnSpLocks noChangeShapeType="1"/>
                        </wps:cNvCnPr>
                        <wps:spPr bwMode="auto">
                          <a:xfrm flipV="1">
                            <a:off x="1600200" y="2399883"/>
                            <a:ext cx="342900" cy="11406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17" name="Text Box 1975"/>
                        <wps:cNvSpPr txBox="1">
                          <a:spLocks noChangeArrowheads="1"/>
                        </wps:cNvSpPr>
                        <wps:spPr bwMode="auto">
                          <a:xfrm>
                            <a:off x="1943100" y="2285815"/>
                            <a:ext cx="649224" cy="228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F8BC8" w14:textId="77777777" w:rsidR="00717D62" w:rsidRDefault="00717D62" w:rsidP="00B4160B">
                              <w:r>
                                <w:t>2270.1296</w:t>
                              </w:r>
                            </w:p>
                          </w:txbxContent>
                        </wps:txbx>
                        <wps:bodyPr rot="0" vert="horz" wrap="square" lIns="91440" tIns="45720" rIns="91440" bIns="45720" anchor="t" anchorCtr="0" upright="1">
                          <a:noAutofit/>
                        </wps:bodyPr>
                      </wps:wsp>
                      <wps:wsp>
                        <wps:cNvPr id="1518" name="Line 1976"/>
                        <wps:cNvCnPr>
                          <a:cxnSpLocks noChangeShapeType="1"/>
                        </wps:cNvCnPr>
                        <wps:spPr bwMode="auto">
                          <a:xfrm flipV="1">
                            <a:off x="1257300" y="1028839"/>
                            <a:ext cx="1257300" cy="57108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19" name="Text Box 1977"/>
                        <wps:cNvSpPr txBox="1">
                          <a:spLocks noChangeArrowheads="1"/>
                        </wps:cNvSpPr>
                        <wps:spPr bwMode="auto">
                          <a:xfrm>
                            <a:off x="2514600" y="799961"/>
                            <a:ext cx="1600200" cy="2288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DCDBD" w14:textId="77777777" w:rsidR="00717D62" w:rsidRDefault="00717D62" w:rsidP="00B4160B">
                              <w:r>
                                <w:t>50 mm shaft or road</w:t>
                              </w:r>
                            </w:p>
                          </w:txbxContent>
                        </wps:txbx>
                        <wps:bodyPr rot="0" vert="horz" wrap="square" lIns="91440" tIns="45720" rIns="91440" bIns="45720" anchor="t" anchorCtr="0" upright="1">
                          <a:noAutofit/>
                        </wps:bodyPr>
                      </wps:wsp>
                      <wps:wsp>
                        <wps:cNvPr id="1520" name="Line 1978"/>
                        <wps:cNvCnPr>
                          <a:cxnSpLocks noChangeShapeType="1"/>
                        </wps:cNvCnPr>
                        <wps:spPr bwMode="auto">
                          <a:xfrm>
                            <a:off x="2829306" y="1944350"/>
                            <a:ext cx="762" cy="91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979"/>
                        <wps:cNvCnPr>
                          <a:cxnSpLocks noChangeShapeType="1"/>
                        </wps:cNvCnPr>
                        <wps:spPr bwMode="auto">
                          <a:xfrm>
                            <a:off x="2857500" y="2858380"/>
                            <a:ext cx="9144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980"/>
                        <wps:cNvCnPr>
                          <a:cxnSpLocks noChangeShapeType="1"/>
                        </wps:cNvCnPr>
                        <wps:spPr bwMode="auto">
                          <a:xfrm flipV="1">
                            <a:off x="3771900" y="1945831"/>
                            <a:ext cx="762" cy="913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981"/>
                        <wps:cNvCnPr>
                          <a:cxnSpLocks noChangeShapeType="1"/>
                        </wps:cNvCnPr>
                        <wps:spPr bwMode="auto">
                          <a:xfrm>
                            <a:off x="2829306" y="1942869"/>
                            <a:ext cx="914400" cy="91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982"/>
                        <wps:cNvCnPr>
                          <a:cxnSpLocks noChangeShapeType="1"/>
                        </wps:cNvCnPr>
                        <wps:spPr bwMode="auto">
                          <a:xfrm flipH="1">
                            <a:off x="2829306" y="1942869"/>
                            <a:ext cx="914400" cy="91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983"/>
                        <wps:cNvCnPr>
                          <a:cxnSpLocks noChangeShapeType="1"/>
                        </wps:cNvCnPr>
                        <wps:spPr bwMode="auto">
                          <a:xfrm>
                            <a:off x="2743200" y="1942869"/>
                            <a:ext cx="762"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984"/>
                        <wps:cNvCnPr>
                          <a:cxnSpLocks noChangeShapeType="1"/>
                        </wps:cNvCnPr>
                        <wps:spPr bwMode="auto">
                          <a:xfrm>
                            <a:off x="2741676" y="2171006"/>
                            <a:ext cx="762" cy="11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985"/>
                        <wps:cNvCnPr>
                          <a:cxnSpLocks noChangeShapeType="1"/>
                        </wps:cNvCnPr>
                        <wps:spPr bwMode="auto">
                          <a:xfrm>
                            <a:off x="2743962" y="2402105"/>
                            <a:ext cx="762" cy="11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986"/>
                        <wps:cNvCnPr>
                          <a:cxnSpLocks noChangeShapeType="1"/>
                        </wps:cNvCnPr>
                        <wps:spPr bwMode="auto">
                          <a:xfrm>
                            <a:off x="2741676" y="3085776"/>
                            <a:ext cx="3048" cy="113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987"/>
                        <wps:cNvCnPr>
                          <a:cxnSpLocks noChangeShapeType="1"/>
                        </wps:cNvCnPr>
                        <wps:spPr bwMode="auto">
                          <a:xfrm>
                            <a:off x="2857500" y="2970967"/>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988"/>
                        <wps:cNvCnPr>
                          <a:cxnSpLocks noChangeShapeType="1"/>
                        </wps:cNvCnPr>
                        <wps:spPr bwMode="auto">
                          <a:xfrm>
                            <a:off x="3850386" y="2171746"/>
                            <a:ext cx="762"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989"/>
                        <wps:cNvCnPr>
                          <a:cxnSpLocks noChangeShapeType="1"/>
                        </wps:cNvCnPr>
                        <wps:spPr bwMode="auto">
                          <a:xfrm>
                            <a:off x="3850386" y="2629502"/>
                            <a:ext cx="762" cy="11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990"/>
                        <wps:cNvCnPr>
                          <a:cxnSpLocks noChangeShapeType="1"/>
                        </wps:cNvCnPr>
                        <wps:spPr bwMode="auto">
                          <a:xfrm>
                            <a:off x="3850386" y="3087257"/>
                            <a:ext cx="762"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991"/>
                        <wps:cNvCnPr>
                          <a:cxnSpLocks noChangeShapeType="1"/>
                        </wps:cNvCnPr>
                        <wps:spPr bwMode="auto">
                          <a:xfrm>
                            <a:off x="3850386" y="2856898"/>
                            <a:ext cx="762"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992"/>
                        <wps:cNvCnPr>
                          <a:cxnSpLocks noChangeShapeType="1"/>
                        </wps:cNvCnPr>
                        <wps:spPr bwMode="auto">
                          <a:xfrm>
                            <a:off x="3086100" y="2971707"/>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1993"/>
                        <wps:cNvCnPr>
                          <a:cxnSpLocks noChangeShapeType="1"/>
                        </wps:cNvCnPr>
                        <wps:spPr bwMode="auto">
                          <a:xfrm>
                            <a:off x="3114294" y="2972448"/>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Line 1994"/>
                        <wps:cNvCnPr>
                          <a:cxnSpLocks noChangeShapeType="1"/>
                        </wps:cNvCnPr>
                        <wps:spPr bwMode="auto">
                          <a:xfrm>
                            <a:off x="3368040" y="2970967"/>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Line 1995"/>
                        <wps:cNvCnPr>
                          <a:cxnSpLocks noChangeShapeType="1"/>
                        </wps:cNvCnPr>
                        <wps:spPr bwMode="auto">
                          <a:xfrm>
                            <a:off x="3629406" y="2970967"/>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7" name="Line 1996"/>
                        <wps:cNvCnPr>
                          <a:cxnSpLocks noChangeShapeType="1"/>
                        </wps:cNvCnPr>
                        <wps:spPr bwMode="auto">
                          <a:xfrm flipH="1">
                            <a:off x="2741676" y="2629502"/>
                            <a:ext cx="762" cy="113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8" name="Line 1997"/>
                        <wps:cNvCnPr>
                          <a:cxnSpLocks noChangeShapeType="1"/>
                        </wps:cNvCnPr>
                        <wps:spPr bwMode="auto">
                          <a:xfrm>
                            <a:off x="3850386" y="2402105"/>
                            <a:ext cx="762"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Line 1998"/>
                        <wps:cNvCnPr>
                          <a:cxnSpLocks noChangeShapeType="1"/>
                        </wps:cNvCnPr>
                        <wps:spPr bwMode="auto">
                          <a:xfrm>
                            <a:off x="3852672" y="1945831"/>
                            <a:ext cx="762" cy="11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Line 1999"/>
                        <wps:cNvCnPr>
                          <a:cxnSpLocks noChangeShapeType="1"/>
                        </wps:cNvCnPr>
                        <wps:spPr bwMode="auto">
                          <a:xfrm>
                            <a:off x="2741676" y="2856898"/>
                            <a:ext cx="762" cy="114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Line 2000"/>
                        <wps:cNvCnPr>
                          <a:cxnSpLocks noChangeShapeType="1"/>
                        </wps:cNvCnPr>
                        <wps:spPr bwMode="auto">
                          <a:xfrm flipV="1">
                            <a:off x="1371600" y="1371044"/>
                            <a:ext cx="1220724" cy="34294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12" name="Line 2001"/>
                        <wps:cNvCnPr>
                          <a:cxnSpLocks noChangeShapeType="1"/>
                        </wps:cNvCnPr>
                        <wps:spPr bwMode="auto">
                          <a:xfrm flipH="1" flipV="1">
                            <a:off x="2592324" y="1371044"/>
                            <a:ext cx="493776" cy="68589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13" name="Text Box 2002"/>
                        <wps:cNvSpPr txBox="1">
                          <a:spLocks noChangeArrowheads="1"/>
                        </wps:cNvSpPr>
                        <wps:spPr bwMode="auto">
                          <a:xfrm>
                            <a:off x="2320290" y="1142907"/>
                            <a:ext cx="1047750" cy="228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EF667" w14:textId="77777777" w:rsidR="00717D62" w:rsidRDefault="00717D62" w:rsidP="00B4160B">
                              <w:r>
                                <w:t>5mm plate</w:t>
                              </w:r>
                            </w:p>
                          </w:txbxContent>
                        </wps:txbx>
                        <wps:bodyPr rot="0" vert="horz" wrap="square" lIns="91440" tIns="45720" rIns="91440" bIns="45720" anchor="t" anchorCtr="0" upright="1">
                          <a:noAutofit/>
                        </wps:bodyPr>
                      </wps:wsp>
                      <wps:wsp>
                        <wps:cNvPr id="2314" name="Text Box 2003"/>
                        <wps:cNvSpPr txBox="1">
                          <a:spLocks noChangeArrowheads="1"/>
                        </wps:cNvSpPr>
                        <wps:spPr bwMode="auto">
                          <a:xfrm>
                            <a:off x="2971800" y="2973189"/>
                            <a:ext cx="510540" cy="228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35113" w14:textId="77777777" w:rsidR="00717D62" w:rsidRDefault="00717D62" w:rsidP="00B4160B">
                              <w:r>
                                <w:t>0.5</w:t>
                              </w:r>
                            </w:p>
                          </w:txbxContent>
                        </wps:txbx>
                        <wps:bodyPr rot="0" vert="horz" wrap="square" lIns="91440" tIns="45720" rIns="91440" bIns="45720" anchor="t" anchorCtr="0" upright="1">
                          <a:noAutofit/>
                        </wps:bodyPr>
                      </wps:wsp>
                      <wps:wsp>
                        <wps:cNvPr id="2315" name="Text Box 2004"/>
                        <wps:cNvSpPr txBox="1">
                          <a:spLocks noChangeArrowheads="1"/>
                        </wps:cNvSpPr>
                        <wps:spPr bwMode="auto">
                          <a:xfrm>
                            <a:off x="342900" y="3085776"/>
                            <a:ext cx="1412748" cy="458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14624" w14:textId="77777777" w:rsidR="00717D62" w:rsidRDefault="00717D62" w:rsidP="00B4160B">
                              <w:r>
                                <w:t>INTAKE GATE</w:t>
                              </w:r>
                            </w:p>
                          </w:txbxContent>
                        </wps:txbx>
                        <wps:bodyPr rot="0" vert="horz" wrap="square" lIns="91440" tIns="45720" rIns="91440" bIns="45720" anchor="t" anchorCtr="0" upright="1">
                          <a:noAutofit/>
                        </wps:bodyPr>
                      </wps:wsp>
                      <wps:wsp>
                        <wps:cNvPr id="2316" name="Text Box 2005"/>
                        <wps:cNvSpPr txBox="1">
                          <a:spLocks noChangeArrowheads="1"/>
                        </wps:cNvSpPr>
                        <wps:spPr bwMode="auto">
                          <a:xfrm>
                            <a:off x="2592324" y="3314654"/>
                            <a:ext cx="1180338" cy="229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F13FD" w14:textId="77777777" w:rsidR="00717D62" w:rsidRDefault="00717D62" w:rsidP="00B4160B">
                              <w:r>
                                <w:t>SILT GATE</w:t>
                              </w:r>
                            </w:p>
                          </w:txbxContent>
                        </wps:txbx>
                        <wps:bodyPr rot="0" vert="horz" wrap="square" lIns="91440" tIns="45720" rIns="91440" bIns="45720" anchor="t" anchorCtr="0" upright="1">
                          <a:noAutofit/>
                        </wps:bodyPr>
                      </wps:wsp>
                      <wps:wsp>
                        <wps:cNvPr id="2317" name="Text Box 2006"/>
                        <wps:cNvSpPr txBox="1">
                          <a:spLocks noChangeArrowheads="1"/>
                        </wps:cNvSpPr>
                        <wps:spPr bwMode="auto">
                          <a:xfrm>
                            <a:off x="3629406" y="1143648"/>
                            <a:ext cx="945642" cy="342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F7A95" w14:textId="77777777" w:rsidR="00717D62" w:rsidRDefault="00717D62" w:rsidP="00B4160B">
                              <w:r>
                                <w:t>2270.487</w:t>
                              </w:r>
                            </w:p>
                          </w:txbxContent>
                        </wps:txbx>
                        <wps:bodyPr rot="0" vert="horz" wrap="square" lIns="91440" tIns="45720" rIns="91440" bIns="45720" anchor="t" anchorCtr="0" upright="1">
                          <a:noAutofit/>
                        </wps:bodyPr>
                      </wps:wsp>
                      <wps:wsp>
                        <wps:cNvPr id="2318" name="AutoShape 2007"/>
                        <wps:cNvCnPr>
                          <a:cxnSpLocks noChangeShapeType="1"/>
                        </wps:cNvCnPr>
                        <wps:spPr bwMode="auto">
                          <a:xfrm flipH="1">
                            <a:off x="3550920" y="1485854"/>
                            <a:ext cx="469392" cy="45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9" name="AutoShape 2008"/>
                        <wps:cNvSpPr>
                          <a:spLocks noChangeArrowheads="1"/>
                        </wps:cNvSpPr>
                        <wps:spPr bwMode="auto">
                          <a:xfrm>
                            <a:off x="3228594" y="1599922"/>
                            <a:ext cx="76200" cy="799961"/>
                          </a:xfrm>
                          <a:prstGeom prst="plus">
                            <a:avLst>
                              <a:gd name="adj" fmla="val 2500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320" name="Rectangle 2009"/>
                        <wps:cNvSpPr>
                          <a:spLocks noChangeArrowheads="1"/>
                        </wps:cNvSpPr>
                        <wps:spPr bwMode="auto">
                          <a:xfrm>
                            <a:off x="3086100" y="1713991"/>
                            <a:ext cx="396240" cy="113328"/>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21" name="AutoShape 2010"/>
                        <wps:cNvCnPr>
                          <a:cxnSpLocks noChangeShapeType="1"/>
                        </wps:cNvCnPr>
                        <wps:spPr bwMode="auto">
                          <a:xfrm>
                            <a:off x="2744724" y="3090220"/>
                            <a:ext cx="229362" cy="14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AutoShape 2011"/>
                        <wps:cNvCnPr>
                          <a:cxnSpLocks noChangeShapeType="1"/>
                          <a:stCxn id="2314" idx="3"/>
                          <a:endCxn id="1533" idx="0"/>
                        </wps:cNvCnPr>
                        <wps:spPr bwMode="auto">
                          <a:xfrm>
                            <a:off x="3482340" y="3087257"/>
                            <a:ext cx="368046" cy="7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Text Box 2012"/>
                        <wps:cNvSpPr txBox="1">
                          <a:spLocks noChangeArrowheads="1"/>
                        </wps:cNvSpPr>
                        <wps:spPr bwMode="auto">
                          <a:xfrm>
                            <a:off x="4020312" y="2628761"/>
                            <a:ext cx="665988" cy="344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DBF87" w14:textId="77777777" w:rsidR="00717D62" w:rsidRDefault="00717D62" w:rsidP="00B4160B">
                              <w:r>
                                <w:t>2269.7</w:t>
                              </w:r>
                            </w:p>
                          </w:txbxContent>
                        </wps:txbx>
                        <wps:bodyPr rot="0" vert="horz" wrap="square" lIns="91440" tIns="45720" rIns="91440" bIns="45720" anchor="t" anchorCtr="0" upright="1">
                          <a:noAutofit/>
                        </wps:bodyPr>
                      </wps:wsp>
                      <wps:wsp>
                        <wps:cNvPr id="2324" name="AutoShape 2013"/>
                        <wps:cNvCnPr>
                          <a:cxnSpLocks noChangeShapeType="1"/>
                          <a:stCxn id="2323" idx="1"/>
                          <a:endCxn id="1534" idx="0"/>
                        </wps:cNvCnPr>
                        <wps:spPr bwMode="auto">
                          <a:xfrm flipH="1">
                            <a:off x="3850386" y="2801345"/>
                            <a:ext cx="169926" cy="55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50ED348" id="Canvas 1919" o:spid="_x0000_s1028" editas="canvas" style="position:absolute;margin-left:62.2pt;margin-top:-34.5pt;width:369pt;height:4in;z-index:251833344;mso-position-horizontal-relative:char;mso-position-vertical-relative:line" coordsize="46863,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">
                <v:shape id="_x0000_s1029" type="#_x0000_t75" style="position:absolute;width:46863;height:36576;visibility:visible;mso-wrap-style:square" stroked="t" strokeweight="3pt">
                  <v:fill o:detectmouseclick="t"/>
                  <v:path o:connecttype="none"/>
                </v:shape>
                <v:line id="Line 1921" o:spid="_x0000_s1030" style="position:absolute;visibility:visible;mso-wrap-style:square" from="4572,9140" to="4579,2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1922" o:spid="_x0000_s1031" style="position:absolute;visibility:visible;mso-wrap-style:square" from="4572,9140" to="18288,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1923" o:spid="_x0000_s1032" style="position:absolute;visibility:visible;mso-wrap-style:square" from="18288,9140" to="1829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line id="Line 1924" o:spid="_x0000_s1033" style="position:absolute;visibility:visible;mso-wrap-style:square" from="17556,19436" to="38503,1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line id="Line 1925" o:spid="_x0000_s1034" style="position:absolute;visibility:visible;mso-wrap-style:square" from="8001,11429" to="16002,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line id="Line 1926" o:spid="_x0000_s1035" style="position:absolute;visibility:visible;mso-wrap-style:square" from="8001,11429" to="8001,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line id="Line 1927" o:spid="_x0000_s1036" style="position:absolute;visibility:visible;mso-wrap-style:square" from="16002,11429" to="16002,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1928" o:spid="_x0000_s1037" style="position:absolute;flip:x;visibility:visible;mso-wrap-style:square" from="8001,25139" to="16002,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oval id="Oval 1929" o:spid="_x0000_s1038" style="position:absolute;left:8001;top:18288;width:8001;height:6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">
                  <v:stroke dashstyle="dash"/>
                </v:oval>
                <v:line id="Line 1930" o:spid="_x0000_s1039" style="position:absolute;visibility:visible;mso-wrap-style:square" from="8001,18288" to="1600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"/>
                <v:line id="Line 1931" o:spid="_x0000_s1040" style="position:absolute;visibility:visible;mso-wrap-style:square" from="8001,18288" to="16002,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"/>
                <v:line id="Line 1932" o:spid="_x0000_s1041" style="position:absolute;flip:x;visibility:visible;mso-wrap-style:square" from="8001,18288" to="16002,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"/>
                <v:line id="Line 1933" o:spid="_x0000_s1042" style="position:absolute;visibility:visible;mso-wrap-style:square" from="8001,26287" to="9144,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"/>
                <v:line id="Line 1934" o:spid="_x0000_s1043" style="position:absolute;visibility:visible;mso-wrap-style:square" from="10287,26287" to="11430,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sQxQAAAN0AAAAPAAAAZHJzL2Rvd25yZXYueG1sRE9Na8JA&#10;EL0L/odlhN5001bS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CYgmsQxQAAAN0AAAAP&#10;AAAAAAAAAAAAAAAAAAcCAABkcnMvZG93bnJldi54bWxQSwUGAAAAAAMAAwC3AAAA+QIAAAAA&#10;"/>
                <v:line id="Line 1935" o:spid="_x0000_s1044" style="position:absolute;visibility:visible;mso-wrap-style:square" from="12573,26287" to="13716,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6LxQAAAN0AAAAPAAAAZHJzL2Rvd25yZXYueG1sRE9La8JA&#10;EL4X+h+WKXirmz6I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D3zs6LxQAAAN0AAAAP&#10;AAAAAAAAAAAAAAAAAAcCAABkcnMvZG93bnJldi54bWxQSwUGAAAAAAMAAwC3AAAA+QIAAAAA&#10;"/>
                <v:line id="Line 1936" o:spid="_x0000_s1045" style="position:absolute;visibility:visible;mso-wrap-style:square" from="14859,26287" to="16002,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"/>
                <v:line id="Line 1937" o:spid="_x0000_s1046" style="position:absolute;visibility:visible;mso-wrap-style:square" from="17145,11429" to="17145,1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"/>
                <v:line id="Line 1938" o:spid="_x0000_s1047" style="position:absolute;visibility:visible;mso-wrap-style:square" from="17145,13710" to="17145,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"/>
                <v:line id="Line 1939" o:spid="_x0000_s1048" style="position:absolute;visibility:visible;mso-wrap-style:square" from="17145,15999" to="17145,1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"/>
                <v:line id="Line 1940" o:spid="_x0000_s1049" style="position:absolute;visibility:visible;mso-wrap-style:square" from="17145,18288" to="1714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"/>
                <v:line id="Line 1941" o:spid="_x0000_s1050" style="position:absolute;visibility:visible;mso-wrap-style:square" from="17145,20569" to="17145,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"/>
                <v:line id="Line 1942" o:spid="_x0000_s1051" style="position:absolute;visibility:visible;mso-wrap-style:square" from="17145,22858" to="17145,2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"/>
                <v:line id="Line 1943" o:spid="_x0000_s1052" style="position:absolute;visibility:visible;mso-wrap-style:square" from="17145,25139" to="17145,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"/>
                <v:line id="Line 1944" o:spid="_x0000_s1053" style="position:absolute;visibility:visible;mso-wrap-style:square" from="6858,11429" to="6858,1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s3xQAAAN0AAAAPAAAAZHJzL2Rvd25yZXYueG1sRE9Na8JA&#10;EL0L/odlBG+6sZY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CtVxs3xQAAAN0AAAAP&#10;AAAAAAAAAAAAAAAAAAcCAABkcnMvZG93bnJldi54bWxQSwUGAAAAAAMAAwC3AAAA+QIAAAAA&#10;"/>
                <v:line id="Line 1945" o:spid="_x0000_s1054" style="position:absolute;visibility:visible;mso-wrap-style:square" from="6858,13710" to="6858,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"/>
                <v:line id="Line 1946" o:spid="_x0000_s1055" style="position:absolute;visibility:visible;mso-wrap-style:square" from="6858,15999" to="6858,1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"/>
                <v:line id="Line 1947" o:spid="_x0000_s1056" style="position:absolute;visibility:visible;mso-wrap-style:square" from="6858,18288" to="6858,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"/>
                <v:line id="Line 1948" o:spid="_x0000_s1057" style="position:absolute;visibility:visible;mso-wrap-style:square" from="6858,20569" to="6858,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"/>
                <v:line id="Line 1949" o:spid="_x0000_s1058" style="position:absolute;visibility:visible;mso-wrap-style:square" from="6858,22858" to="6858,2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WexgAAAN0AAAAPAAAAZHJzL2Rvd25yZXYueG1sRE9Na8JA&#10;EL0X+h+WKfRWN1oJ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p2cVnsYAAADdAAAA&#10;DwAAAAAAAAAAAAAAAAAHAgAAZHJzL2Rvd25yZXYueG1sUEsFBgAAAAADAAMAtwAAAPoCAAAAAA==&#10;"/>
                <v:line id="Line 1950" o:spid="_x0000_s1059" style="position:absolute;visibility:visible;mso-wrap-style:square" from="6858,25139" to="6858,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"/>
                <v:line id="Line 1951" o:spid="_x0000_s1060" style="position:absolute;flip:y;visibility:visible;mso-wrap-style:square" from="12573,19428" to="12573,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"/>
                <v:line id="Line 1952" o:spid="_x0000_s1061" style="position:absolute;flip:y;visibility:visible;mso-wrap-style:square" from="12573,18288" to="12580,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"/>
                <v:line id="Line 1953" o:spid="_x0000_s1062" style="position:absolute;visibility:visible;mso-wrap-style:square" from="12557,3466" to="12565,2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" strokeweight="3pt"/>
                <v:shape id="Freeform 1954" o:spid="_x0000_s1063" style="position:absolute;left:10386;top:7140;width:4221;height:2096;visibility:visible;mso-wrap-style:square;v-text-anchor:top" coordsize="66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" path="m,315c15,271,7,220,30,180v8,-14,30,-10,45,-15c665,181,615,,615,330e" fillcolor="black">
                  <v:path arrowok="t" o:connecttype="custom" o:connectlocs="0,200091;19044,114338;47611,104810;390408,209619" o:connectangles="0,0,0,0"/>
                </v:shape>
                <v:line id="Line 1955" o:spid="_x0000_s1064" style="position:absolute;flip:y;visibility:visible;mso-wrap-style:square" from="12573,6866" to="16002,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" strokeweight="2.25pt"/>
                <v:line id="Line 1956" o:spid="_x0000_s1065" style="position:absolute;flip:y;visibility:visible;mso-wrap-style:square" from="16002,4570" to="1600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" strokeweight="2.25pt"/>
                <v:line id="Line 1957" o:spid="_x0000_s1066" style="position:absolute;flip:x y;visibility:visible;mso-wrap-style:square" from="9144,6858" to="1257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" strokeweight="2.25pt"/>
                <v:line id="Line 1958" o:spid="_x0000_s1067" style="position:absolute;flip:y;visibility:visible;mso-wrap-style:square" from="9144,4570" to="914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" strokeweight="2.25pt"/>
                <v:shape id="Text Box 1959" o:spid="_x0000_s1068" type="#_x0000_t202" style="position:absolute;left:19431;top:3429;width:8001;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" stroked="f">
                  <v:textbox>
                    <w:txbxContent>
                      <w:p w14:paraId="2B906FB8" w14:textId="77777777" w:rsidR="00717D62" w:rsidRDefault="00717D62" w:rsidP="00B4160B"/>
                    </w:txbxContent>
                  </v:textbox>
                </v:shape>
                <v:line id="Line 1960" o:spid="_x0000_s1069" style="position:absolute;visibility:visible;mso-wrap-style:square" from="4572,26287" to="5715,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HzxQAAAN0AAAAPAAAAZHJzL2Rvd25yZXYueG1sRE9Na8JA&#10;EL0X/A/LCN7qpkpD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DJXhHzxQAAAN0AAAAP&#10;AAAAAAAAAAAAAAAAAAcCAABkcnMvZG93bnJldi54bWxQSwUGAAAAAAMAAwC3AAAA+QIAAAAA&#10;"/>
                <v:line id="Line 1961" o:spid="_x0000_s1070" style="position:absolute;visibility:visible;mso-wrap-style:square" from="4572,18288" to="571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"/>
                <v:shape id="Text Box 1962" o:spid="_x0000_s1071" type="#_x0000_t202" style="position:absolute;left:4572;top:19428;width:3429;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" stroked="f">
                  <v:textbox style="layout-flow:vertical;mso-layout-flow-alt:bottom-to-top">
                    <w:txbxContent>
                      <w:p w14:paraId="1D5E4F19" w14:textId="77777777" w:rsidR="00717D62" w:rsidRDefault="00717D62" w:rsidP="00B4160B">
                        <w:r>
                          <w:t>0.2</w:t>
                        </w:r>
                      </w:p>
                    </w:txbxContent>
                  </v:textbox>
                </v:shape>
                <v:line id="Line 1963" o:spid="_x0000_s1072" style="position:absolute;visibility:visible;mso-wrap-style:square" from="6858,20569" to="6865,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"/>
                <v:line id="Line 1964" o:spid="_x0000_s1073" style="position:absolute;visibility:visible;mso-wrap-style:square" from="6858,22858" to="6858,2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"/>
                <v:line id="Line 1965" o:spid="_x0000_s1074" style="position:absolute;visibility:visible;mso-wrap-style:square" from="4572,18288" to="4572,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"/>
                <v:line id="Line 1966" o:spid="_x0000_s1075" style="position:absolute;visibility:visible;mso-wrap-style:square" from="6858,27428" to="6858,2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"/>
                <v:line id="Line 1967" o:spid="_x0000_s1076" style="position:absolute;visibility:visible;mso-wrap-style:square" from="17145,27428" to="17152,2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"/>
                <v:shape id="Text Box 1968" o:spid="_x0000_s1077" type="#_x0000_t202" style="position:absolute;left:8892;top:27443;width:571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" stroked="f">
                  <v:textbox>
                    <w:txbxContent>
                      <w:p w14:paraId="02F91E85" w14:textId="77777777" w:rsidR="00717D62" w:rsidRDefault="00717D62" w:rsidP="00B4160B">
                        <w:r>
                          <w:t>0.2</w:t>
                        </w:r>
                      </w:p>
                    </w:txbxContent>
                  </v:textbox>
                </v:shape>
                <v:line id="Line 1969" o:spid="_x0000_s1078" style="position:absolute;visibility:visible;mso-wrap-style:square" from="13716,28568" to="17145,2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">
                  <v:stroke endarrow="block"/>
                </v:line>
                <v:line id="Line 1970" o:spid="_x0000_s1079" style="position:absolute;flip:x;visibility:visible;mso-wrap-style:square" from="6858,28568" to="9144,2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">
                  <v:stroke endarrow="block"/>
                </v:line>
                <v:line id="Line 1971" o:spid="_x0000_s1080" style="position:absolute;flip:y;visibility:visible;mso-wrap-style:square" from="5715,18288" to="5715,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">
                  <v:stroke endarrow="block"/>
                </v:line>
                <v:line id="Line 1972" o:spid="_x0000_s1081" style="position:absolute;visibility:visible;mso-wrap-style:square" from="5715,23998" to="5715,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">
                  <v:stroke endarrow="block"/>
                </v:line>
                <v:line id="Line 1973" o:spid="_x0000_s1082" style="position:absolute;flip:y;visibility:visible;mso-wrap-style:square" from="17145,5710" to="20574,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">
                  <v:stroke startarrow="block"/>
                </v:line>
                <v:line id="Line 1974" o:spid="_x0000_s1083" style="position:absolute;flip:y;visibility:visible;mso-wrap-style:square" from="16002,23998" to="19431,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">
                  <v:stroke startarrow="block"/>
                </v:line>
                <v:shape id="Text Box 1975" o:spid="_x0000_s1084" type="#_x0000_t202" style="position:absolute;left:19431;top:22858;width:6492;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" stroked="f">
                  <v:textbox>
                    <w:txbxContent>
                      <w:p w14:paraId="705F8BC8" w14:textId="77777777" w:rsidR="00717D62" w:rsidRDefault="00717D62" w:rsidP="00B4160B">
                        <w:r>
                          <w:t>2270.1296</w:t>
                        </w:r>
                      </w:p>
                    </w:txbxContent>
                  </v:textbox>
                </v:shape>
                <v:line id="Line 1976" o:spid="_x0000_s1085" style="position:absolute;flip:y;visibility:visible;mso-wrap-style:square" from="12573,10288" to="25146,1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">
                  <v:stroke startarrow="block"/>
                </v:line>
                <v:shape id="Text Box 1977" o:spid="_x0000_s1086" type="#_x0000_t202" style="position:absolute;left:25146;top:7999;width:1600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" stroked="f">
                  <v:textbox>
                    <w:txbxContent>
                      <w:p w14:paraId="50ADCDBD" w14:textId="77777777" w:rsidR="00717D62" w:rsidRDefault="00717D62" w:rsidP="00B4160B">
                        <w:r>
                          <w:t>50 mm shaft or road</w:t>
                        </w:r>
                      </w:p>
                    </w:txbxContent>
                  </v:textbox>
                </v:shape>
                <v:line id="Line 1978" o:spid="_x0000_s1087" style="position:absolute;visibility:visible;mso-wrap-style:square" from="28293,19443" to="28300,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Z/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AddXZ/yAAAAN0A&#10;AAAPAAAAAAAAAAAAAAAAAAcCAABkcnMvZG93bnJldi54bWxQSwUGAAAAAAMAAwC3AAAA/AIAAAAA&#10;"/>
                <v:line id="Line 1979" o:spid="_x0000_s1088" style="position:absolute;visibility:visible;mso-wrap-style:square" from="28575,28583" to="37719,2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PkxQAAAN0AAAAPAAAAZHJzL2Rvd25yZXYueG1sRE9La8JA&#10;EL4L/Q/LFLzpRqV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ByOdPkxQAAAN0AAAAP&#10;AAAAAAAAAAAAAAAAAAcCAABkcnMvZG93bnJldi54bWxQSwUGAAAAAAMAAwC3AAAA+QIAAAAA&#10;"/>
                <v:line id="Line 1980" o:spid="_x0000_s1089" style="position:absolute;flip:y;visibility:visible;mso-wrap-style:square" from="37719,19458" to="37726,2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"/>
                <v:line id="Line 1981" o:spid="_x0000_s1090" style="position:absolute;visibility:visible;mso-wrap-style:square" from="28293,19428" to="37437,2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"/>
                <v:line id="Line 1982" o:spid="_x0000_s1091" style="position:absolute;flip:x;visibility:visible;mso-wrap-style:square" from="28293,19428" to="37437,2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"/>
                <v:line id="Line 1983" o:spid="_x0000_s1092" style="position:absolute;visibility:visible;mso-wrap-style:square" from="27432,19428" to="27439,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EuQxQAAAN0AAAAPAAAAZHJzL2Rvd25yZXYueG1sRE9Na8JA&#10;EL0X/A/LCN7qpkpD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D90EuQxQAAAN0AAAAP&#10;AAAAAAAAAAAAAAAAAAcCAABkcnMvZG93bnJldi54bWxQSwUGAAAAAAMAAwC3AAAA+QIAAAAA&#10;"/>
                <v:line id="Line 1984" o:spid="_x0000_s1093" style="position:absolute;visibility:visible;mso-wrap-style:square" from="27416,21710" to="27424,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4LxgAAAN0AAAAPAAAAZHJzL2Rvd25yZXYueG1sRE9Na8JA&#10;EL0X/A/LFHqrm1qa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kpzuC8YAAADdAAAA&#10;DwAAAAAAAAAAAAAAAAAHAgAAZHJzL2Rvd25yZXYueG1sUEsFBgAAAAADAAMAtwAAAPoCAAAAAA==&#10;"/>
                <v:line id="Line 1985" o:spid="_x0000_s1094" style="position:absolute;visibility:visible;mso-wrap-style:square" from="27439,24021" to="27447,2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p5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DjA3p5yAAAAN0A&#10;AAAPAAAAAAAAAAAAAAAAAAcCAABkcnMvZG93bnJldi54bWxQSwUGAAAAAAMAAwC3AAAA/AIAAAAA&#10;"/>
                <v:line id="Line 1986" o:spid="_x0000_s1095" style="position:absolute;visibility:visible;mso-wrap-style:square" from="27416,30857" to="2744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ixgAAAN0AAAAPAAAAZHJzL2Rvd25yZXYueG1sRE9Na8JA&#10;EL0X/A/LFHqrm1oa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jE/f4sYAAADdAAAA&#10;DwAAAAAAAAAAAAAAAAAHAgAAZHJzL2Rvd25yZXYueG1sUEsFBgAAAAADAAMAtwAAAPoCAAAAAA==&#10;"/>
                <v:line id="Line 1987" o:spid="_x0000_s1096" style="position:absolute;visibility:visible;mso-wrap-style:square" from="28575,29709" to="29718,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CiyAAAAN0AAAAPAAAAZHJzL2Rvd25yZXYueG1sRI9PS8NA&#10;EMXvQr/DMgVvdqPF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CYrOCiyAAAAN0A&#10;AAAPAAAAAAAAAAAAAAAAAAcCAABkcnMvZG93bnJldi54bWxQSwUGAAAAAAMAAwC3AAAA/AIAAAAA&#10;"/>
                <v:line id="Line 1988" o:spid="_x0000_s1097" style="position:absolute;visibility:visible;mso-wrap-style:square" from="38503,21717" to="38511,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U5xQAAAN0AAAAPAAAAZHJzL2Rvd25yZXYueG1sRE9Na8JA&#10;EL0L/odlBG+6sdIg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D34EU5xQAAAN0AAAAP&#10;AAAAAAAAAAAAAAAAAAcCAABkcnMvZG93bnJldi54bWxQSwUGAAAAAAMAAwC3AAAA+QIAAAAA&#10;"/>
                <v:line id="Line 1989" o:spid="_x0000_s1098" style="position:absolute;visibility:visible;mso-wrap-style:square" from="38503,26295" to="38511,2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"/>
                <v:line id="Line 1990" o:spid="_x0000_s1099" style="position:absolute;visibility:visible;mso-wrap-style:square" from="38503,30872" to="38511,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"/>
                <v:line id="Line 1991" o:spid="_x0000_s1100" style="position:absolute;visibility:visible;mso-wrap-style:square" from="38503,28568" to="38511,2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"/>
                <v:line id="Line 1992" o:spid="_x0000_s1101" style="position:absolute;visibility:visible;mso-wrap-style:square" from="30861,29717" to="32004,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"/>
                <v:line id="Line 1993" o:spid="_x0000_s1102" style="position:absolute;visibility:visible;mso-wrap-style:square" from="31142,29724" to="32285,2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"/>
                <v:line id="Line 1994" o:spid="_x0000_s1103" style="position:absolute;visibility:visible;mso-wrap-style:square" from="33680,29709" to="34823,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"/>
                <v:line id="Line 1995" o:spid="_x0000_s1104" style="position:absolute;visibility:visible;mso-wrap-style:square" from="36294,29709" to="37437,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"/>
                <v:line id="Line 1996" o:spid="_x0000_s1105" style="position:absolute;flip:x;visibility:visible;mso-wrap-style:square" from="27416,26295" to="27424,2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"/>
                <v:line id="Line 1997" o:spid="_x0000_s1106" style="position:absolute;visibility:visible;mso-wrap-style:square" from="38503,24021" to="38511,25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"/>
                <v:line id="Line 1998" o:spid="_x0000_s1107" style="position:absolute;visibility:visible;mso-wrap-style:square" from="38526,19458" to="38534,2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"/>
                <v:line id="Line 1999" o:spid="_x0000_s1108" style="position:absolute;visibility:visible;mso-wrap-style:square" from="27416,28568" to="27424,2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"/>
                <v:line id="Line 2000" o:spid="_x0000_s1109" style="position:absolute;flip:y;visibility:visible;mso-wrap-style:square" from="13716,13710" to="25923,1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">
                  <v:stroke startarrow="block"/>
                </v:line>
                <v:line id="Line 2001" o:spid="_x0000_s1110" style="position:absolute;flip:x y;visibility:visible;mso-wrap-style:square" from="25923,13710" to="30861,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">
                  <v:stroke startarrow="block"/>
                </v:line>
                <v:shape id="Text Box 2002" o:spid="_x0000_s1111" type="#_x0000_t202" style="position:absolute;left:23202;top:11429;width:1047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" stroked="f">
                  <v:textbox>
                    <w:txbxContent>
                      <w:p w14:paraId="33BEF667" w14:textId="77777777" w:rsidR="00717D62" w:rsidRDefault="00717D62" w:rsidP="00B4160B">
                        <w:r>
                          <w:t>5mm plate</w:t>
                        </w:r>
                      </w:p>
                    </w:txbxContent>
                  </v:textbox>
                </v:shape>
                <v:shape id="Text Box 2003" o:spid="_x0000_s1112" type="#_x0000_t202" style="position:absolute;left:29718;top:29731;width:5105;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" stroked="f">
                  <v:textbox>
                    <w:txbxContent>
                      <w:p w14:paraId="4C535113" w14:textId="77777777" w:rsidR="00717D62" w:rsidRDefault="00717D62" w:rsidP="00B4160B">
                        <w:r>
                          <w:t>0.5</w:t>
                        </w:r>
                      </w:p>
                    </w:txbxContent>
                  </v:textbox>
                </v:shape>
                <v:shape id="Text Box 2004" o:spid="_x0000_s1113" type="#_x0000_t202" style="position:absolute;left:3429;top:30857;width:14127;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" stroked="f">
                  <v:textbox>
                    <w:txbxContent>
                      <w:p w14:paraId="21614624" w14:textId="77777777" w:rsidR="00717D62" w:rsidRDefault="00717D62" w:rsidP="00B4160B">
                        <w:r>
                          <w:t>INTAKE GATE</w:t>
                        </w:r>
                      </w:p>
                    </w:txbxContent>
                  </v:textbox>
                </v:shape>
                <v:shape id="Text Box 2005" o:spid="_x0000_s1114" type="#_x0000_t202" style="position:absolute;left:25923;top:33146;width:1180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" stroked="f">
                  <v:textbox>
                    <w:txbxContent>
                      <w:p w14:paraId="61FF13FD" w14:textId="77777777" w:rsidR="00717D62" w:rsidRDefault="00717D62" w:rsidP="00B4160B">
                        <w:r>
                          <w:t>SILT GATE</w:t>
                        </w:r>
                      </w:p>
                    </w:txbxContent>
                  </v:textbox>
                </v:shape>
                <v:shape id="Text Box 2006" o:spid="_x0000_s1115" type="#_x0000_t202" style="position:absolute;left:36294;top:11436;width:945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" stroked="f">
                  <v:textbox>
                    <w:txbxContent>
                      <w:p w14:paraId="74BF7A95" w14:textId="77777777" w:rsidR="00717D62" w:rsidRDefault="00717D62" w:rsidP="00B4160B">
                        <w:r>
                          <w:t>2270.487</w:t>
                        </w:r>
                      </w:p>
                    </w:txbxContent>
                  </v:textbox>
                </v:shape>
                <v:shapetype id="_x0000_t32" coordsize="21600,21600" o:spt="32" o:oned="t" path="m,l21600,21600e" filled="f">
                  <v:path arrowok="t" fillok="f" o:connecttype="none"/>
                  <o:lock v:ext="edit" shapetype="t"/>
                </v:shapetype>
                <v:shape id="AutoShape 2007" o:spid="_x0000_s1116" type="#_x0000_t32" style="position:absolute;left:35509;top:14858;width:4694;height:4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">
                  <v:stroke endarrow="block"/>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008" o:spid="_x0000_s1117" type="#_x0000_t11" style="position:absolute;left:32285;top:15999;width:762;height:7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" fillcolor="black [3213]" strokecolor="black [3213]"/>
                <v:rect id="Rectangle 2009" o:spid="_x0000_s1118" style="position:absolute;left:30861;top:17139;width:396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" fillcolor="black [3213]"/>
                <v:shape id="AutoShape 2010" o:spid="_x0000_s1119" type="#_x0000_t32" style="position:absolute;left:27447;top:30902;width:2293;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"/>
                <v:shape id="AutoShape 2011" o:spid="_x0000_s1120" type="#_x0000_t32" style="position:absolute;left:34823;top:30872;width:368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"/>
                <v:shape id="Text Box 2012" o:spid="_x0000_s1121" type="#_x0000_t202" style="position:absolute;left:40203;top:26287;width:6660;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" stroked="f">
                  <v:textbox>
                    <w:txbxContent>
                      <w:p w14:paraId="428DBF87" w14:textId="77777777" w:rsidR="00717D62" w:rsidRDefault="00717D62" w:rsidP="00B4160B">
                        <w:r>
                          <w:t>2269.7</w:t>
                        </w:r>
                      </w:p>
                    </w:txbxContent>
                  </v:textbox>
                </v:shape>
                <v:shape id="AutoShape 2013" o:spid="_x0000_s1122" type="#_x0000_t32" style="position:absolute;left:38503;top:28013;width:1700;height: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">
                  <v:stroke endarrow="block"/>
                </v:shape>
                <w10:wrap anchory="line"/>
              </v:group>
            </w:pict>
          </mc:Fallback>
        </mc:AlternateContent>
      </w:r>
    </w:p>
    <w:p w14:paraId="2367AB51" w14:textId="77777777" w:rsidR="00B4160B" w:rsidRPr="00831007" w:rsidRDefault="00B4160B" w:rsidP="00073F31">
      <w:pPr>
        <w:rPr>
          <w:rFonts w:ascii="Times New Roman" w:hAnsi="Times New Roman" w:cs="Times New Roman"/>
        </w:rPr>
      </w:pPr>
    </w:p>
    <w:p w14:paraId="5B24003E" w14:textId="77777777" w:rsidR="00B4160B" w:rsidRPr="00831007" w:rsidRDefault="00B4160B" w:rsidP="00073F31">
      <w:pPr>
        <w:rPr>
          <w:rFonts w:ascii="Times New Roman" w:hAnsi="Times New Roman" w:cs="Times New Roman"/>
        </w:rPr>
      </w:pPr>
    </w:p>
    <w:p w14:paraId="0F2A1EBF" w14:textId="77777777" w:rsidR="00B4160B" w:rsidRPr="00831007" w:rsidRDefault="00B4160B" w:rsidP="00073F31">
      <w:pPr>
        <w:rPr>
          <w:rFonts w:ascii="Times New Roman" w:hAnsi="Times New Roman" w:cs="Times New Roman"/>
        </w:rPr>
      </w:pPr>
    </w:p>
    <w:p w14:paraId="5DEA3F28" w14:textId="77777777" w:rsidR="00B4160B" w:rsidRPr="00831007" w:rsidRDefault="00B4160B" w:rsidP="00073F31">
      <w:pPr>
        <w:rPr>
          <w:rFonts w:ascii="Times New Roman" w:hAnsi="Times New Roman" w:cs="Times New Roman"/>
        </w:rPr>
      </w:pPr>
    </w:p>
    <w:p w14:paraId="7E85BD17" w14:textId="77777777" w:rsidR="00B4160B" w:rsidRPr="00831007" w:rsidRDefault="00B4160B" w:rsidP="00073F31">
      <w:pPr>
        <w:rPr>
          <w:rFonts w:ascii="Times New Roman" w:hAnsi="Times New Roman" w:cs="Times New Roman"/>
        </w:rPr>
      </w:pPr>
    </w:p>
    <w:p w14:paraId="6BB41A35" w14:textId="77777777" w:rsidR="00B4160B" w:rsidRPr="00831007" w:rsidRDefault="00B4160B" w:rsidP="00073F31">
      <w:pPr>
        <w:rPr>
          <w:rFonts w:ascii="Times New Roman" w:hAnsi="Times New Roman" w:cs="Times New Roman"/>
        </w:rPr>
      </w:pPr>
    </w:p>
    <w:p w14:paraId="775E5105" w14:textId="77777777" w:rsidR="00B4160B" w:rsidRPr="00831007" w:rsidRDefault="00B4160B" w:rsidP="00073F31">
      <w:pPr>
        <w:rPr>
          <w:rFonts w:ascii="Times New Roman" w:hAnsi="Times New Roman" w:cs="Times New Roman"/>
        </w:rPr>
      </w:pPr>
    </w:p>
    <w:p w14:paraId="78573110" w14:textId="77777777" w:rsidR="00B4160B" w:rsidRPr="00831007" w:rsidRDefault="00B4160B" w:rsidP="00073F31">
      <w:pPr>
        <w:rPr>
          <w:rFonts w:ascii="Times New Roman" w:hAnsi="Times New Roman" w:cs="Times New Roman"/>
        </w:rPr>
      </w:pPr>
    </w:p>
    <w:p w14:paraId="44022394" w14:textId="77777777" w:rsidR="00B4160B" w:rsidRPr="00831007" w:rsidRDefault="00B4160B" w:rsidP="00073F31">
      <w:pPr>
        <w:rPr>
          <w:rFonts w:ascii="Times New Roman" w:hAnsi="Times New Roman" w:cs="Times New Roman"/>
        </w:rPr>
      </w:pPr>
    </w:p>
    <w:p w14:paraId="211BCCD8" w14:textId="77777777" w:rsidR="00B4160B" w:rsidRPr="00831007" w:rsidRDefault="00B4160B" w:rsidP="00073F31">
      <w:pPr>
        <w:rPr>
          <w:rFonts w:ascii="Times New Roman" w:hAnsi="Times New Roman" w:cs="Times New Roman"/>
        </w:rPr>
      </w:pPr>
    </w:p>
    <w:p w14:paraId="428E3969" w14:textId="77777777" w:rsidR="00B4160B" w:rsidRPr="00831007" w:rsidRDefault="00B4160B" w:rsidP="00073F31">
      <w:pPr>
        <w:rPr>
          <w:rFonts w:ascii="Times New Roman" w:hAnsi="Times New Roman" w:cs="Times New Roman"/>
        </w:rPr>
      </w:pPr>
    </w:p>
    <w:p w14:paraId="653D3ACC" w14:textId="77777777" w:rsidR="00B36407" w:rsidRDefault="00B36407" w:rsidP="00073F31">
      <w:pPr>
        <w:pStyle w:val="Heading22"/>
        <w:spacing w:line="360" w:lineRule="auto"/>
        <w:rPr>
          <w:rFonts w:ascii="Times New Roman" w:hAnsi="Times New Roman" w:cs="Times New Roman"/>
        </w:rPr>
      </w:pPr>
      <w:bookmarkStart w:id="576" w:name="_Toc420466278"/>
    </w:p>
    <w:p w14:paraId="79059326" w14:textId="77777777" w:rsidR="008102FB" w:rsidRPr="00831007" w:rsidRDefault="003B14C8" w:rsidP="00073F31">
      <w:pPr>
        <w:pStyle w:val="Heading22"/>
        <w:spacing w:line="360" w:lineRule="auto"/>
        <w:rPr>
          <w:rFonts w:ascii="Times New Roman" w:hAnsi="Times New Roman" w:cs="Times New Roman"/>
        </w:rPr>
      </w:pPr>
      <w:bookmarkStart w:id="577" w:name="_Toc470765722"/>
      <w:r w:rsidRPr="00831007">
        <w:rPr>
          <w:rFonts w:ascii="Times New Roman" w:hAnsi="Times New Roman" w:cs="Times New Roman"/>
        </w:rPr>
        <w:t>6.10.</w:t>
      </w:r>
      <w:r w:rsidR="00F678CC" w:rsidRPr="00831007">
        <w:rPr>
          <w:rFonts w:ascii="Times New Roman" w:hAnsi="Times New Roman" w:cs="Times New Roman"/>
        </w:rPr>
        <w:t xml:space="preserve"> Design Of Canal And Related Structure</w:t>
      </w:r>
      <w:bookmarkEnd w:id="576"/>
      <w:bookmarkEnd w:id="577"/>
    </w:p>
    <w:p w14:paraId="65EB2059" w14:textId="77777777" w:rsidR="008102FB" w:rsidRPr="00831007" w:rsidRDefault="008102FB" w:rsidP="00073F31">
      <w:pPr>
        <w:rPr>
          <w:rFonts w:ascii="Times New Roman" w:hAnsi="Times New Roman" w:cs="Times New Roman"/>
        </w:rPr>
      </w:pPr>
      <w:bookmarkStart w:id="578" w:name="_Toc314059362"/>
      <w:bookmarkStart w:id="579" w:name="_Toc414393475"/>
      <w:r w:rsidRPr="00831007">
        <w:rPr>
          <w:rFonts w:ascii="Times New Roman" w:hAnsi="Times New Roman" w:cs="Times New Roman"/>
        </w:rPr>
        <w:t>Irrigation system layout</w:t>
      </w:r>
      <w:bookmarkEnd w:id="578"/>
      <w:bookmarkEnd w:id="579"/>
    </w:p>
    <w:p w14:paraId="0844E6CE" w14:textId="77777777" w:rsidR="00CD34AA" w:rsidRDefault="008102FB" w:rsidP="00073F31">
      <w:pPr>
        <w:rPr>
          <w:rFonts w:ascii="Times New Roman" w:hAnsi="Times New Roman" w:cs="Times New Roman"/>
        </w:rPr>
      </w:pPr>
      <w:r w:rsidRPr="00831007">
        <w:rPr>
          <w:rFonts w:ascii="Times New Roman" w:hAnsi="Times New Roman" w:cs="Times New Roman"/>
        </w:rPr>
        <w:t xml:space="preserve">Irrigation system layout for a </w:t>
      </w:r>
      <w:r w:rsidRPr="00831007">
        <w:rPr>
          <w:rFonts w:ascii="Times New Roman" w:hAnsi="Times New Roman" w:cs="Times New Roman"/>
          <w:b/>
        </w:rPr>
        <w:t>Dildala Abbaa Oromo</w:t>
      </w:r>
      <w:r w:rsidRPr="00831007">
        <w:rPr>
          <w:rFonts w:ascii="Times New Roman" w:hAnsi="Times New Roman" w:cs="Times New Roman"/>
        </w:rPr>
        <w:t xml:space="preserve"> small scale irrigation project includes one diversion weir structure, crossing structures,division boxes, drop structures, lined canal, earthen canal, Chute structure, turnouts,flume, drainage culver &amp;,Night storage,foot path and </w:t>
      </w:r>
      <w:r w:rsidRPr="00831007">
        <w:rPr>
          <w:rFonts w:ascii="Times New Roman" w:eastAsia="Arial Unicode MS" w:hAnsi="Times New Roman" w:cs="Times New Roman"/>
          <w:color w:val="000000"/>
        </w:rPr>
        <w:t xml:space="preserve">The main canal is contour canal throughout its length and it has a total length of </w:t>
      </w:r>
      <w:r w:rsidRPr="00831007">
        <w:rPr>
          <w:rFonts w:ascii="Times New Roman" w:eastAsia="Arial Unicode MS" w:hAnsi="Times New Roman" w:cs="Times New Roman"/>
        </w:rPr>
        <w:t>1900</w:t>
      </w:r>
      <w:r w:rsidRPr="00831007">
        <w:rPr>
          <w:rFonts w:ascii="Times New Roman" w:eastAsia="Arial Unicode MS" w:hAnsi="Times New Roman" w:cs="Times New Roman"/>
          <w:color w:val="000000"/>
        </w:rPr>
        <w:t>m, of this length the canal is rectangular earth and the is trapezoidal linend canal except at the recommended structure locations</w:t>
      </w:r>
      <w:r w:rsidRPr="00831007">
        <w:rPr>
          <w:rFonts w:ascii="Times New Roman" w:eastAsia="Arial Unicode MS" w:hAnsi="Times New Roman" w:cs="Times New Roman"/>
          <w:b/>
          <w:color w:val="000000"/>
        </w:rPr>
        <w:t>.</w:t>
      </w:r>
      <w:r w:rsidRPr="00831007">
        <w:rPr>
          <w:rFonts w:ascii="Times New Roman" w:hAnsi="Times New Roman" w:cs="Times New Roman"/>
        </w:rPr>
        <w:t xml:space="preserve"> Even though the command area of the project is large, due to the shortage of water the command area proposed for development is 56.5ha.</w:t>
      </w:r>
    </w:p>
    <w:p w14:paraId="56571299" w14:textId="77777777" w:rsidR="00CD34AA" w:rsidRDefault="00CD34AA" w:rsidP="00073F31">
      <w:pPr>
        <w:rPr>
          <w:rFonts w:ascii="Times New Roman" w:hAnsi="Times New Roman" w:cs="Times New Roman"/>
        </w:rPr>
      </w:pPr>
    </w:p>
    <w:p w14:paraId="65716666" w14:textId="77777777" w:rsidR="008102FB" w:rsidRPr="00831007" w:rsidRDefault="008102FB" w:rsidP="00073F31">
      <w:pPr>
        <w:rPr>
          <w:rFonts w:ascii="Times New Roman" w:hAnsi="Times New Roman" w:cs="Times New Roman"/>
        </w:rPr>
      </w:pPr>
      <w:r w:rsidRPr="00831007">
        <w:rPr>
          <w:rFonts w:ascii="Times New Roman" w:hAnsi="Times New Roman" w:cs="Times New Roman"/>
        </w:rPr>
        <w:t xml:space="preserve">The water discharge measurement of the river in question is 34lt/sec but after night storage the discharge is 102lt/sec. The whole command area is after night storage. Hence the discharge is </w:t>
      </w:r>
      <w:r w:rsidRPr="00831007">
        <w:rPr>
          <w:rFonts w:ascii="Times New Roman" w:hAnsi="Times New Roman" w:cs="Times New Roman"/>
        </w:rPr>
        <w:lastRenderedPageBreak/>
        <w:t>102lt/sec and the water duty used 1.81Lt/sec/hs. Thus the command area to be developed is equal to discharge measured divided by the water duty i.e Command area =discharge/water duty=102lt/1.8lt/sec/ha=56.5ha.</w:t>
      </w:r>
    </w:p>
    <w:p w14:paraId="4A7249B2" w14:textId="77777777" w:rsidR="00A633AD" w:rsidRPr="00831007" w:rsidRDefault="00A633AD" w:rsidP="00073F31">
      <w:pPr>
        <w:pStyle w:val="Heading22"/>
        <w:spacing w:line="360" w:lineRule="auto"/>
        <w:rPr>
          <w:rFonts w:ascii="Times New Roman" w:hAnsi="Times New Roman" w:cs="Times New Roman"/>
        </w:rPr>
      </w:pPr>
      <w:bookmarkStart w:id="580" w:name="_Toc420466279"/>
      <w:bookmarkStart w:id="581" w:name="_Toc470765723"/>
      <w:r w:rsidRPr="00831007">
        <w:rPr>
          <w:rFonts w:ascii="Times New Roman" w:hAnsi="Times New Roman" w:cs="Times New Roman"/>
        </w:rPr>
        <w:t>6.11 Irrigation System Design</w:t>
      </w:r>
      <w:bookmarkEnd w:id="580"/>
      <w:bookmarkEnd w:id="581"/>
    </w:p>
    <w:p w14:paraId="1D82080F"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For small</w:t>
      </w:r>
      <w:r w:rsidRPr="00831007">
        <w:rPr>
          <w:rFonts w:ascii="Times New Roman" w:hAnsi="Times New Roman" w:cs="Times New Roman"/>
        </w:rPr>
        <w:t xml:space="preserve"> a </w:t>
      </w:r>
      <w:r w:rsidRPr="00831007">
        <w:rPr>
          <w:rFonts w:ascii="Times New Roman" w:hAnsi="Times New Roman" w:cs="Times New Roman"/>
          <w:b/>
        </w:rPr>
        <w:t>Dildala Abbaa Oromo</w:t>
      </w:r>
      <w:r w:rsidRPr="00831007">
        <w:rPr>
          <w:rFonts w:ascii="Times New Roman" w:eastAsia="Arial Unicode MS" w:hAnsi="Times New Roman" w:cs="Times New Roman"/>
        </w:rPr>
        <w:t xml:space="preserve"> scale irrigation project, the type of Irrigation method proposed is furrow irrigation method mainly for the following reasons:-</w:t>
      </w:r>
    </w:p>
    <w:p w14:paraId="207BEB7D"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The project is finally handed over to the farmers for managing it, in this case it will be easy for them to apply.</w:t>
      </w:r>
    </w:p>
    <w:p w14:paraId="4D05CB30"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Since this method is gravitational in its nature there is no need of external power source to drive the system component, that makes the method economical to apply</w:t>
      </w:r>
    </w:p>
    <w:p w14:paraId="7250D3CA"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It is also applicable and suitable for wide range of crops and soil type, etc.</w:t>
      </w:r>
    </w:p>
    <w:p w14:paraId="21D9E70B" w14:textId="77777777" w:rsidR="00A633AD" w:rsidRPr="00831007" w:rsidRDefault="00A633AD" w:rsidP="00073F31">
      <w:pPr>
        <w:rPr>
          <w:rFonts w:ascii="Times New Roman" w:hAnsi="Times New Roman" w:cs="Times New Roman"/>
          <w:b/>
        </w:rPr>
      </w:pPr>
      <w:r w:rsidRPr="00831007">
        <w:rPr>
          <w:rFonts w:ascii="Times New Roman" w:hAnsi="Times New Roman" w:cs="Times New Roman"/>
          <w:b/>
        </w:rPr>
        <w:t>Irrigation interval</w:t>
      </w:r>
    </w:p>
    <w:p w14:paraId="3F8151CF"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Irrigation Interval for different proposed crops and identified soil units are computed and document under agronomy part of this document.. Averaging these values 6 days interval is taken</w:t>
      </w:r>
    </w:p>
    <w:p w14:paraId="5F2C509B" w14:textId="77777777" w:rsidR="00194FB8" w:rsidRPr="00831007" w:rsidRDefault="00194FB8" w:rsidP="00073F31">
      <w:pPr>
        <w:rPr>
          <w:rFonts w:ascii="Times New Roman" w:hAnsi="Times New Roman" w:cs="Times New Roman"/>
        </w:rPr>
      </w:pPr>
      <w:r w:rsidRPr="00831007">
        <w:rPr>
          <w:rFonts w:ascii="Times New Roman" w:hAnsi="Times New Roman" w:cs="Times New Roman"/>
        </w:rPr>
        <w:t>Unit Irrigation Flow</w:t>
      </w:r>
    </w:p>
    <w:p w14:paraId="421D456A" w14:textId="77777777" w:rsidR="008102FB" w:rsidRPr="00831007" w:rsidRDefault="008102FB" w:rsidP="00073F31">
      <w:pPr>
        <w:rPr>
          <w:rFonts w:ascii="Times New Roman" w:hAnsi="Times New Roman" w:cs="Times New Roman"/>
        </w:rPr>
      </w:pPr>
      <w:r w:rsidRPr="00831007">
        <w:rPr>
          <w:rFonts w:ascii="Times New Roman" w:hAnsi="Times New Roman" w:cs="Times New Roman"/>
        </w:rPr>
        <w:t>Unit Irrigation flow = 1.8l/s/ha * 6 days = 10.8l/s/ha</w:t>
      </w:r>
    </w:p>
    <w:p w14:paraId="77FCDE0E" w14:textId="77777777" w:rsidR="00554EE1" w:rsidRPr="00831007" w:rsidRDefault="00554EE1" w:rsidP="00073F31">
      <w:pPr>
        <w:rPr>
          <w:rFonts w:ascii="Times New Roman" w:hAnsi="Times New Roman" w:cs="Times New Roman"/>
          <w:b/>
        </w:rPr>
      </w:pPr>
      <w:r w:rsidRPr="00831007">
        <w:rPr>
          <w:rFonts w:ascii="Times New Roman" w:hAnsi="Times New Roman" w:cs="Times New Roman"/>
          <w:b/>
        </w:rPr>
        <w:t>6.12 Irrigation Canal Design</w:t>
      </w:r>
    </w:p>
    <w:p w14:paraId="3ADFA42A" w14:textId="77777777" w:rsidR="008102FB" w:rsidRPr="00831007" w:rsidRDefault="008102FB" w:rsidP="00073F31">
      <w:pPr>
        <w:rPr>
          <w:rFonts w:ascii="Times New Roman" w:hAnsi="Times New Roman" w:cs="Times New Roman"/>
        </w:rPr>
      </w:pPr>
      <w:r w:rsidRPr="00831007">
        <w:rPr>
          <w:rFonts w:ascii="Times New Roman" w:hAnsi="Times New Roman" w:cs="Times New Roman"/>
        </w:rPr>
        <w:t>A canal is said to be designed when the flow velocity in the canal is non silting and non-scouring, which depend up on its design bed slope and also it dimensions are sufficient enough to accommodate the design discharge. The capacity of the canals was fixed based on the demand to irrigate the available command area.The dimensions of the canal were worked and by applying the well known hydraulic formula called Manning’s formula.</w:t>
      </w:r>
    </w:p>
    <w:p w14:paraId="30A9BA72" w14:textId="77777777" w:rsidR="008102FB" w:rsidRPr="00831007" w:rsidRDefault="008102FB" w:rsidP="00073F31">
      <w:pPr>
        <w:rPr>
          <w:rFonts w:ascii="Times New Roman" w:hAnsi="Times New Roman" w:cs="Times New Roman"/>
        </w:rPr>
      </w:pPr>
      <w:r w:rsidRPr="00831007">
        <w:rPr>
          <w:rFonts w:ascii="Times New Roman" w:hAnsi="Times New Roman" w:cs="Times New Roman"/>
        </w:rPr>
        <w:t>Thus,  Q = 1/n*R</w:t>
      </w:r>
      <w:r w:rsidRPr="00831007">
        <w:rPr>
          <w:rFonts w:ascii="Times New Roman" w:hAnsi="Times New Roman" w:cs="Times New Roman"/>
          <w:vertAlign w:val="superscript"/>
        </w:rPr>
        <w:t>2/3</w:t>
      </w:r>
      <w:r w:rsidRPr="00831007">
        <w:rPr>
          <w:rFonts w:ascii="Times New Roman" w:hAnsi="Times New Roman" w:cs="Times New Roman"/>
        </w:rPr>
        <w:t>*S</w:t>
      </w:r>
      <w:r w:rsidRPr="00831007">
        <w:rPr>
          <w:rFonts w:ascii="Times New Roman" w:hAnsi="Times New Roman" w:cs="Times New Roman"/>
          <w:vertAlign w:val="superscript"/>
        </w:rPr>
        <w:t>1/2</w:t>
      </w:r>
      <w:r w:rsidRPr="00831007">
        <w:rPr>
          <w:rFonts w:ascii="Times New Roman" w:hAnsi="Times New Roman" w:cs="Times New Roman"/>
        </w:rPr>
        <w:t>*AWhere, Q = Design discharge (m</w:t>
      </w:r>
      <w:r w:rsidRPr="00831007">
        <w:rPr>
          <w:rFonts w:ascii="Times New Roman" w:hAnsi="Times New Roman" w:cs="Times New Roman"/>
          <w:vertAlign w:val="superscript"/>
        </w:rPr>
        <w:t>3</w:t>
      </w:r>
      <w:r w:rsidRPr="00831007">
        <w:rPr>
          <w:rFonts w:ascii="Times New Roman" w:hAnsi="Times New Roman" w:cs="Times New Roman"/>
        </w:rPr>
        <w:t>/sec)</w:t>
      </w:r>
    </w:p>
    <w:p w14:paraId="7A62836C" w14:textId="77777777" w:rsidR="008102FB" w:rsidRPr="00831007" w:rsidRDefault="008102FB" w:rsidP="00073F31">
      <w:pPr>
        <w:rPr>
          <w:rFonts w:ascii="Times New Roman" w:hAnsi="Times New Roman" w:cs="Times New Roman"/>
        </w:rPr>
      </w:pPr>
      <w:r w:rsidRPr="00831007">
        <w:rPr>
          <w:rFonts w:ascii="Times New Roman" w:hAnsi="Times New Roman" w:cs="Times New Roman"/>
        </w:rPr>
        <w:t>n = Roughness coefficient</w:t>
      </w:r>
    </w:p>
    <w:p w14:paraId="3058C889" w14:textId="77777777" w:rsidR="008102FB" w:rsidRPr="00831007" w:rsidRDefault="008102FB" w:rsidP="00073F31">
      <w:pPr>
        <w:rPr>
          <w:rFonts w:ascii="Times New Roman" w:hAnsi="Times New Roman" w:cs="Times New Roman"/>
        </w:rPr>
      </w:pPr>
      <w:r w:rsidRPr="00831007">
        <w:rPr>
          <w:rFonts w:ascii="Times New Roman" w:hAnsi="Times New Roman" w:cs="Times New Roman"/>
        </w:rPr>
        <w:t>R = Hydraulic radius (m)</w:t>
      </w:r>
    </w:p>
    <w:p w14:paraId="591204D0" w14:textId="77777777" w:rsidR="008102FB" w:rsidRPr="00831007" w:rsidRDefault="008102FB" w:rsidP="00073F31">
      <w:pPr>
        <w:rPr>
          <w:rFonts w:ascii="Times New Roman" w:hAnsi="Times New Roman" w:cs="Times New Roman"/>
        </w:rPr>
      </w:pPr>
      <w:r w:rsidRPr="00831007">
        <w:rPr>
          <w:rFonts w:ascii="Times New Roman" w:hAnsi="Times New Roman" w:cs="Times New Roman"/>
        </w:rPr>
        <w:t>S = Design canal bed slope (m/m)</w:t>
      </w:r>
    </w:p>
    <w:p w14:paraId="234F7F9F" w14:textId="77777777" w:rsidR="008102FB" w:rsidRPr="00831007" w:rsidRDefault="008102FB" w:rsidP="00073F31">
      <w:pPr>
        <w:rPr>
          <w:rFonts w:ascii="Times New Roman" w:hAnsi="Times New Roman" w:cs="Times New Roman"/>
        </w:rPr>
      </w:pPr>
      <w:r w:rsidRPr="00831007">
        <w:rPr>
          <w:rFonts w:ascii="Times New Roman" w:hAnsi="Times New Roman" w:cs="Times New Roman"/>
        </w:rPr>
        <w:t>A = Cross sectional area of canal (m</w:t>
      </w:r>
      <w:r w:rsidRPr="00831007">
        <w:rPr>
          <w:rFonts w:ascii="Times New Roman" w:hAnsi="Times New Roman" w:cs="Times New Roman"/>
          <w:vertAlign w:val="superscript"/>
        </w:rPr>
        <w:t>2</w:t>
      </w:r>
      <w:r w:rsidRPr="00831007">
        <w:rPr>
          <w:rFonts w:ascii="Times New Roman" w:hAnsi="Times New Roman" w:cs="Times New Roman"/>
        </w:rPr>
        <w:t>)</w:t>
      </w:r>
    </w:p>
    <w:p w14:paraId="3BDFCB5B"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V = Average flow of water (m/s)</w:t>
      </w:r>
    </w:p>
    <w:p w14:paraId="13893EAC" w14:textId="77777777" w:rsidR="00C23DBF" w:rsidRPr="00831007" w:rsidRDefault="00C23DBF" w:rsidP="00073F31">
      <w:pPr>
        <w:rPr>
          <w:rFonts w:ascii="Times New Roman" w:eastAsia="Arial Unicode MS" w:hAnsi="Times New Roman" w:cs="Times New Roman"/>
        </w:rPr>
      </w:pPr>
    </w:p>
    <w:tbl>
      <w:tblPr>
        <w:tblpPr w:leftFromText="180" w:rightFromText="180" w:vertAnchor="text" w:horzAnchor="margin" w:tblpXSpec="center" w:tblpY="15"/>
        <w:tblW w:w="10620" w:type="dxa"/>
        <w:tblLayout w:type="fixed"/>
        <w:tblLook w:val="04A0" w:firstRow="1" w:lastRow="0" w:firstColumn="1" w:lastColumn="0" w:noHBand="0" w:noVBand="1"/>
      </w:tblPr>
      <w:tblGrid>
        <w:gridCol w:w="1078"/>
        <w:gridCol w:w="718"/>
        <w:gridCol w:w="1084"/>
        <w:gridCol w:w="900"/>
        <w:gridCol w:w="994"/>
        <w:gridCol w:w="607"/>
        <w:gridCol w:w="607"/>
        <w:gridCol w:w="803"/>
        <w:gridCol w:w="949"/>
        <w:gridCol w:w="900"/>
        <w:gridCol w:w="630"/>
        <w:gridCol w:w="630"/>
        <w:gridCol w:w="720"/>
      </w:tblGrid>
      <w:tr w:rsidR="001F1CC1" w:rsidRPr="00831007" w14:paraId="1C94B06B" w14:textId="77777777" w:rsidTr="00A13365">
        <w:trPr>
          <w:trHeight w:val="315"/>
        </w:trPr>
        <w:tc>
          <w:tcPr>
            <w:tcW w:w="10620"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361372" w14:textId="77777777" w:rsidR="001F1CC1" w:rsidRPr="00831007" w:rsidRDefault="001F1CC1" w:rsidP="00073F31">
            <w:pPr>
              <w:rPr>
                <w:rFonts w:ascii="Times New Roman" w:hAnsi="Times New Roman" w:cs="Times New Roman"/>
                <w:b/>
                <w:bCs/>
                <w:color w:val="FF0000"/>
              </w:rPr>
            </w:pPr>
            <w:r w:rsidRPr="00831007">
              <w:rPr>
                <w:rFonts w:ascii="Times New Roman" w:hAnsi="Times New Roman" w:cs="Times New Roman"/>
                <w:b/>
                <w:bCs/>
                <w:color w:val="FF0000"/>
              </w:rPr>
              <w:t>Hydraulic Parameters</w:t>
            </w:r>
          </w:p>
        </w:tc>
      </w:tr>
      <w:tr w:rsidR="001F1CC1" w:rsidRPr="00831007" w14:paraId="4562876C" w14:textId="77777777" w:rsidTr="00A13365">
        <w:trPr>
          <w:trHeight w:val="420"/>
        </w:trPr>
        <w:tc>
          <w:tcPr>
            <w:tcW w:w="1078" w:type="dxa"/>
            <w:tcBorders>
              <w:top w:val="nil"/>
              <w:left w:val="single" w:sz="4" w:space="0" w:color="auto"/>
              <w:bottom w:val="nil"/>
              <w:right w:val="single" w:sz="4" w:space="0" w:color="auto"/>
            </w:tcBorders>
            <w:shd w:val="clear" w:color="auto" w:fill="auto"/>
            <w:noWrap/>
            <w:vAlign w:val="center"/>
            <w:hideMark/>
          </w:tcPr>
          <w:p w14:paraId="0F40AE99" w14:textId="77777777" w:rsidR="001F1CC1" w:rsidRPr="00831007" w:rsidRDefault="001F1CC1" w:rsidP="00073F31">
            <w:pPr>
              <w:rPr>
                <w:rFonts w:ascii="Times New Roman" w:hAnsi="Times New Roman" w:cs="Times New Roman"/>
                <w:b/>
                <w:bCs/>
              </w:rPr>
            </w:pPr>
          </w:p>
        </w:tc>
        <w:tc>
          <w:tcPr>
            <w:tcW w:w="430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76E020"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Given Data</w:t>
            </w:r>
          </w:p>
        </w:tc>
        <w:tc>
          <w:tcPr>
            <w:tcW w:w="5239" w:type="dxa"/>
            <w:gridSpan w:val="7"/>
            <w:tcBorders>
              <w:top w:val="single" w:sz="4" w:space="0" w:color="auto"/>
              <w:left w:val="nil"/>
              <w:bottom w:val="single" w:sz="4" w:space="0" w:color="auto"/>
              <w:right w:val="single" w:sz="4" w:space="0" w:color="auto"/>
            </w:tcBorders>
            <w:shd w:val="clear" w:color="auto" w:fill="auto"/>
            <w:noWrap/>
            <w:vAlign w:val="center"/>
            <w:hideMark/>
          </w:tcPr>
          <w:p w14:paraId="4E80FC79"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Calculated Value</w:t>
            </w:r>
          </w:p>
        </w:tc>
      </w:tr>
      <w:tr w:rsidR="001F1CC1" w:rsidRPr="00831007" w14:paraId="7F8A7068" w14:textId="77777777" w:rsidTr="00A13365">
        <w:trPr>
          <w:trHeight w:val="705"/>
        </w:trPr>
        <w:tc>
          <w:tcPr>
            <w:tcW w:w="1078" w:type="dxa"/>
            <w:tcBorders>
              <w:top w:val="nil"/>
              <w:left w:val="single" w:sz="4" w:space="0" w:color="auto"/>
              <w:bottom w:val="nil"/>
              <w:right w:val="single" w:sz="4" w:space="0" w:color="auto"/>
            </w:tcBorders>
            <w:shd w:val="clear" w:color="auto" w:fill="auto"/>
            <w:noWrap/>
            <w:hideMark/>
          </w:tcPr>
          <w:p w14:paraId="6FF20F6D"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Description</w:t>
            </w:r>
          </w:p>
        </w:tc>
        <w:tc>
          <w:tcPr>
            <w:tcW w:w="718" w:type="dxa"/>
            <w:tcBorders>
              <w:top w:val="nil"/>
              <w:left w:val="nil"/>
              <w:bottom w:val="single" w:sz="4" w:space="0" w:color="auto"/>
              <w:right w:val="single" w:sz="4" w:space="0" w:color="auto"/>
            </w:tcBorders>
            <w:shd w:val="clear" w:color="auto" w:fill="auto"/>
            <w:noWrap/>
            <w:hideMark/>
          </w:tcPr>
          <w:p w14:paraId="3446B698"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Q</w:t>
            </w:r>
          </w:p>
        </w:tc>
        <w:tc>
          <w:tcPr>
            <w:tcW w:w="1084" w:type="dxa"/>
            <w:tcBorders>
              <w:top w:val="nil"/>
              <w:left w:val="nil"/>
              <w:bottom w:val="single" w:sz="4" w:space="0" w:color="auto"/>
              <w:right w:val="single" w:sz="4" w:space="0" w:color="auto"/>
            </w:tcBorders>
            <w:shd w:val="clear" w:color="auto" w:fill="auto"/>
            <w:hideMark/>
          </w:tcPr>
          <w:p w14:paraId="17D7B193"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Roughness, n</w:t>
            </w:r>
          </w:p>
        </w:tc>
        <w:tc>
          <w:tcPr>
            <w:tcW w:w="900" w:type="dxa"/>
            <w:tcBorders>
              <w:top w:val="nil"/>
              <w:left w:val="nil"/>
              <w:bottom w:val="single" w:sz="4" w:space="0" w:color="auto"/>
              <w:right w:val="single" w:sz="4" w:space="0" w:color="auto"/>
            </w:tcBorders>
            <w:shd w:val="clear" w:color="auto" w:fill="auto"/>
            <w:hideMark/>
          </w:tcPr>
          <w:p w14:paraId="48C40B66"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 xml:space="preserve">Side slope, </w:t>
            </w:r>
            <w:r w:rsidRPr="00831007">
              <w:rPr>
                <w:rFonts w:ascii="Times New Roman" w:hAnsi="Times New Roman" w:cs="Times New Roman"/>
                <w:b/>
                <w:bCs/>
              </w:rPr>
              <w:lastRenderedPageBreak/>
              <w:t>m</w:t>
            </w:r>
          </w:p>
        </w:tc>
        <w:tc>
          <w:tcPr>
            <w:tcW w:w="994" w:type="dxa"/>
            <w:tcBorders>
              <w:top w:val="nil"/>
              <w:left w:val="nil"/>
              <w:bottom w:val="single" w:sz="4" w:space="0" w:color="auto"/>
              <w:right w:val="single" w:sz="4" w:space="0" w:color="auto"/>
            </w:tcBorders>
            <w:shd w:val="clear" w:color="auto" w:fill="auto"/>
            <w:hideMark/>
          </w:tcPr>
          <w:p w14:paraId="23F62E55"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lastRenderedPageBreak/>
              <w:t>Slope, s</w:t>
            </w:r>
          </w:p>
        </w:tc>
        <w:tc>
          <w:tcPr>
            <w:tcW w:w="607" w:type="dxa"/>
            <w:tcBorders>
              <w:top w:val="nil"/>
              <w:left w:val="nil"/>
              <w:bottom w:val="single" w:sz="4" w:space="0" w:color="auto"/>
              <w:right w:val="single" w:sz="4" w:space="0" w:color="auto"/>
            </w:tcBorders>
            <w:shd w:val="clear" w:color="auto" w:fill="auto"/>
            <w:noWrap/>
            <w:hideMark/>
          </w:tcPr>
          <w:p w14:paraId="365C4A65"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d</w:t>
            </w:r>
          </w:p>
        </w:tc>
        <w:tc>
          <w:tcPr>
            <w:tcW w:w="607" w:type="dxa"/>
            <w:tcBorders>
              <w:top w:val="nil"/>
              <w:left w:val="nil"/>
              <w:bottom w:val="single" w:sz="4" w:space="0" w:color="auto"/>
              <w:right w:val="single" w:sz="4" w:space="0" w:color="auto"/>
            </w:tcBorders>
            <w:shd w:val="clear" w:color="auto" w:fill="auto"/>
            <w:noWrap/>
            <w:hideMark/>
          </w:tcPr>
          <w:p w14:paraId="0D9EE487"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b</w:t>
            </w:r>
          </w:p>
        </w:tc>
        <w:tc>
          <w:tcPr>
            <w:tcW w:w="803" w:type="dxa"/>
            <w:tcBorders>
              <w:top w:val="nil"/>
              <w:left w:val="nil"/>
              <w:bottom w:val="single" w:sz="4" w:space="0" w:color="auto"/>
              <w:right w:val="single" w:sz="4" w:space="0" w:color="auto"/>
            </w:tcBorders>
            <w:shd w:val="clear" w:color="auto" w:fill="auto"/>
            <w:noWrap/>
            <w:hideMark/>
          </w:tcPr>
          <w:p w14:paraId="23B1CEBC"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Area, A</w:t>
            </w:r>
          </w:p>
        </w:tc>
        <w:tc>
          <w:tcPr>
            <w:tcW w:w="949" w:type="dxa"/>
            <w:tcBorders>
              <w:top w:val="nil"/>
              <w:left w:val="nil"/>
              <w:bottom w:val="single" w:sz="4" w:space="0" w:color="auto"/>
              <w:right w:val="single" w:sz="4" w:space="0" w:color="auto"/>
            </w:tcBorders>
            <w:shd w:val="clear" w:color="auto" w:fill="auto"/>
            <w:hideMark/>
          </w:tcPr>
          <w:p w14:paraId="7754C4E8"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Perimeter, P</w:t>
            </w:r>
          </w:p>
        </w:tc>
        <w:tc>
          <w:tcPr>
            <w:tcW w:w="900" w:type="dxa"/>
            <w:tcBorders>
              <w:top w:val="nil"/>
              <w:left w:val="nil"/>
              <w:bottom w:val="single" w:sz="4" w:space="0" w:color="auto"/>
              <w:right w:val="single" w:sz="4" w:space="0" w:color="auto"/>
            </w:tcBorders>
            <w:shd w:val="clear" w:color="auto" w:fill="auto"/>
            <w:hideMark/>
          </w:tcPr>
          <w:p w14:paraId="0A12E47B"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 xml:space="preserve">Hydraulic </w:t>
            </w:r>
            <w:r w:rsidRPr="00831007">
              <w:rPr>
                <w:rFonts w:ascii="Times New Roman" w:hAnsi="Times New Roman" w:cs="Times New Roman"/>
                <w:b/>
                <w:bCs/>
              </w:rPr>
              <w:lastRenderedPageBreak/>
              <w:t>Radius, R</w:t>
            </w:r>
          </w:p>
        </w:tc>
        <w:tc>
          <w:tcPr>
            <w:tcW w:w="630" w:type="dxa"/>
            <w:tcBorders>
              <w:top w:val="nil"/>
              <w:left w:val="nil"/>
              <w:bottom w:val="single" w:sz="4" w:space="0" w:color="auto"/>
              <w:right w:val="single" w:sz="4" w:space="0" w:color="auto"/>
            </w:tcBorders>
            <w:shd w:val="clear" w:color="auto" w:fill="auto"/>
            <w:hideMark/>
          </w:tcPr>
          <w:p w14:paraId="11D40140"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lastRenderedPageBreak/>
              <w:t>Velocit</w:t>
            </w:r>
            <w:r w:rsidRPr="00831007">
              <w:rPr>
                <w:rFonts w:ascii="Times New Roman" w:hAnsi="Times New Roman" w:cs="Times New Roman"/>
                <w:b/>
                <w:bCs/>
              </w:rPr>
              <w:lastRenderedPageBreak/>
              <w:t>y, V</w:t>
            </w:r>
          </w:p>
        </w:tc>
        <w:tc>
          <w:tcPr>
            <w:tcW w:w="630" w:type="dxa"/>
            <w:tcBorders>
              <w:top w:val="nil"/>
              <w:left w:val="nil"/>
              <w:bottom w:val="single" w:sz="4" w:space="0" w:color="auto"/>
              <w:right w:val="single" w:sz="4" w:space="0" w:color="auto"/>
            </w:tcBorders>
            <w:shd w:val="clear" w:color="auto" w:fill="auto"/>
            <w:hideMark/>
          </w:tcPr>
          <w:p w14:paraId="0D40C16E"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lastRenderedPageBreak/>
              <w:t>Discha</w:t>
            </w:r>
            <w:r w:rsidRPr="00831007">
              <w:rPr>
                <w:rFonts w:ascii="Times New Roman" w:hAnsi="Times New Roman" w:cs="Times New Roman"/>
                <w:b/>
                <w:bCs/>
              </w:rPr>
              <w:lastRenderedPageBreak/>
              <w:t>rge, Q</w:t>
            </w:r>
          </w:p>
        </w:tc>
        <w:tc>
          <w:tcPr>
            <w:tcW w:w="720" w:type="dxa"/>
            <w:tcBorders>
              <w:top w:val="nil"/>
              <w:left w:val="nil"/>
              <w:bottom w:val="single" w:sz="4" w:space="0" w:color="auto"/>
              <w:right w:val="single" w:sz="4" w:space="0" w:color="auto"/>
            </w:tcBorders>
            <w:shd w:val="clear" w:color="auto" w:fill="auto"/>
            <w:hideMark/>
          </w:tcPr>
          <w:p w14:paraId="08494FE3"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lastRenderedPageBreak/>
              <w:t>Free boar</w:t>
            </w:r>
            <w:r w:rsidRPr="00831007">
              <w:rPr>
                <w:rFonts w:ascii="Times New Roman" w:hAnsi="Times New Roman" w:cs="Times New Roman"/>
                <w:b/>
                <w:bCs/>
              </w:rPr>
              <w:lastRenderedPageBreak/>
              <w:t>d, F</w:t>
            </w:r>
            <w:r w:rsidRPr="00831007">
              <w:rPr>
                <w:rFonts w:ascii="Times New Roman" w:hAnsi="Times New Roman" w:cs="Times New Roman"/>
                <w:b/>
                <w:bCs/>
                <w:vertAlign w:val="subscript"/>
              </w:rPr>
              <w:t>rb</w:t>
            </w:r>
          </w:p>
        </w:tc>
      </w:tr>
      <w:tr w:rsidR="001F1CC1" w:rsidRPr="00831007" w14:paraId="71191921" w14:textId="77777777" w:rsidTr="00A13365">
        <w:trPr>
          <w:trHeight w:val="480"/>
        </w:trPr>
        <w:tc>
          <w:tcPr>
            <w:tcW w:w="1078" w:type="dxa"/>
            <w:tcBorders>
              <w:top w:val="nil"/>
              <w:left w:val="single" w:sz="4" w:space="0" w:color="auto"/>
              <w:bottom w:val="nil"/>
              <w:right w:val="single" w:sz="4" w:space="0" w:color="auto"/>
            </w:tcBorders>
            <w:shd w:val="clear" w:color="auto" w:fill="auto"/>
            <w:noWrap/>
            <w:vAlign w:val="center"/>
            <w:hideMark/>
          </w:tcPr>
          <w:p w14:paraId="7D0747C7" w14:textId="77777777" w:rsidR="001F1CC1" w:rsidRPr="00831007" w:rsidRDefault="001F1CC1" w:rsidP="00073F31">
            <w:pPr>
              <w:rPr>
                <w:rFonts w:ascii="Times New Roman" w:hAnsi="Times New Roman" w:cs="Times New Roman"/>
                <w:b/>
                <w:bCs/>
              </w:rPr>
            </w:pPr>
          </w:p>
        </w:tc>
        <w:tc>
          <w:tcPr>
            <w:tcW w:w="718" w:type="dxa"/>
            <w:tcBorders>
              <w:top w:val="nil"/>
              <w:left w:val="nil"/>
              <w:bottom w:val="single" w:sz="4" w:space="0" w:color="auto"/>
              <w:right w:val="single" w:sz="4" w:space="0" w:color="auto"/>
            </w:tcBorders>
            <w:shd w:val="clear" w:color="auto" w:fill="auto"/>
            <w:noWrap/>
            <w:vAlign w:val="center"/>
            <w:hideMark/>
          </w:tcPr>
          <w:p w14:paraId="1B59A331"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m</w:t>
            </w:r>
            <w:r w:rsidRPr="00831007">
              <w:rPr>
                <w:rFonts w:ascii="Times New Roman" w:hAnsi="Times New Roman" w:cs="Times New Roman"/>
                <w:b/>
                <w:bCs/>
                <w:vertAlign w:val="superscript"/>
              </w:rPr>
              <w:t>3</w:t>
            </w:r>
            <w:r w:rsidRPr="00831007">
              <w:rPr>
                <w:rFonts w:ascii="Times New Roman" w:hAnsi="Times New Roman" w:cs="Times New Roman"/>
                <w:b/>
                <w:bCs/>
              </w:rPr>
              <w:t>/s</w:t>
            </w:r>
          </w:p>
        </w:tc>
        <w:tc>
          <w:tcPr>
            <w:tcW w:w="1084" w:type="dxa"/>
            <w:tcBorders>
              <w:top w:val="nil"/>
              <w:left w:val="nil"/>
              <w:bottom w:val="single" w:sz="4" w:space="0" w:color="auto"/>
              <w:right w:val="single" w:sz="4" w:space="0" w:color="auto"/>
            </w:tcBorders>
            <w:shd w:val="clear" w:color="auto" w:fill="auto"/>
            <w:noWrap/>
            <w:vAlign w:val="center"/>
            <w:hideMark/>
          </w:tcPr>
          <w:p w14:paraId="58D6590E" w14:textId="77777777" w:rsidR="001F1CC1" w:rsidRPr="00831007" w:rsidRDefault="001F1CC1" w:rsidP="00073F31">
            <w:pPr>
              <w:rPr>
                <w:rFonts w:ascii="Times New Roman" w:hAnsi="Times New Roman" w:cs="Times New Roman"/>
                <w:b/>
                <w:bCs/>
              </w:rPr>
            </w:pPr>
          </w:p>
        </w:tc>
        <w:tc>
          <w:tcPr>
            <w:tcW w:w="900" w:type="dxa"/>
            <w:tcBorders>
              <w:top w:val="nil"/>
              <w:left w:val="nil"/>
              <w:bottom w:val="single" w:sz="4" w:space="0" w:color="auto"/>
              <w:right w:val="single" w:sz="4" w:space="0" w:color="auto"/>
            </w:tcBorders>
            <w:shd w:val="clear" w:color="auto" w:fill="auto"/>
            <w:noWrap/>
            <w:vAlign w:val="center"/>
            <w:hideMark/>
          </w:tcPr>
          <w:p w14:paraId="32234827" w14:textId="77777777" w:rsidR="001F1CC1" w:rsidRPr="00831007" w:rsidRDefault="001F1CC1" w:rsidP="00073F31">
            <w:pPr>
              <w:rPr>
                <w:rFonts w:ascii="Times New Roman" w:hAnsi="Times New Roman" w:cs="Times New Roman"/>
                <w:b/>
                <w:bCs/>
              </w:rPr>
            </w:pPr>
          </w:p>
        </w:tc>
        <w:tc>
          <w:tcPr>
            <w:tcW w:w="994" w:type="dxa"/>
            <w:tcBorders>
              <w:top w:val="nil"/>
              <w:left w:val="nil"/>
              <w:bottom w:val="single" w:sz="4" w:space="0" w:color="auto"/>
              <w:right w:val="single" w:sz="4" w:space="0" w:color="auto"/>
            </w:tcBorders>
            <w:shd w:val="clear" w:color="auto" w:fill="auto"/>
            <w:noWrap/>
            <w:vAlign w:val="center"/>
            <w:hideMark/>
          </w:tcPr>
          <w:p w14:paraId="0E93C063" w14:textId="77777777" w:rsidR="001F1CC1" w:rsidRPr="00831007" w:rsidRDefault="001F1CC1" w:rsidP="00073F31">
            <w:pPr>
              <w:rPr>
                <w:rFonts w:ascii="Times New Roman" w:hAnsi="Times New Roman" w:cs="Times New Roman"/>
                <w:b/>
                <w:bCs/>
              </w:rPr>
            </w:pPr>
          </w:p>
        </w:tc>
        <w:tc>
          <w:tcPr>
            <w:tcW w:w="607" w:type="dxa"/>
            <w:tcBorders>
              <w:top w:val="nil"/>
              <w:left w:val="nil"/>
              <w:bottom w:val="single" w:sz="4" w:space="0" w:color="auto"/>
              <w:right w:val="single" w:sz="4" w:space="0" w:color="auto"/>
            </w:tcBorders>
            <w:shd w:val="clear" w:color="auto" w:fill="auto"/>
            <w:noWrap/>
            <w:vAlign w:val="center"/>
            <w:hideMark/>
          </w:tcPr>
          <w:p w14:paraId="55483CA0"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m</w:t>
            </w:r>
          </w:p>
        </w:tc>
        <w:tc>
          <w:tcPr>
            <w:tcW w:w="607" w:type="dxa"/>
            <w:tcBorders>
              <w:top w:val="nil"/>
              <w:left w:val="nil"/>
              <w:bottom w:val="single" w:sz="4" w:space="0" w:color="auto"/>
              <w:right w:val="single" w:sz="4" w:space="0" w:color="auto"/>
            </w:tcBorders>
            <w:shd w:val="clear" w:color="auto" w:fill="auto"/>
            <w:noWrap/>
            <w:vAlign w:val="center"/>
            <w:hideMark/>
          </w:tcPr>
          <w:p w14:paraId="4F4ABBD6"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m</w:t>
            </w:r>
          </w:p>
        </w:tc>
        <w:tc>
          <w:tcPr>
            <w:tcW w:w="803" w:type="dxa"/>
            <w:tcBorders>
              <w:top w:val="nil"/>
              <w:left w:val="nil"/>
              <w:bottom w:val="single" w:sz="4" w:space="0" w:color="auto"/>
              <w:right w:val="single" w:sz="4" w:space="0" w:color="auto"/>
            </w:tcBorders>
            <w:shd w:val="clear" w:color="auto" w:fill="auto"/>
            <w:noWrap/>
            <w:vAlign w:val="center"/>
            <w:hideMark/>
          </w:tcPr>
          <w:p w14:paraId="0114E84C"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m</w:t>
            </w:r>
            <w:r w:rsidRPr="00831007">
              <w:rPr>
                <w:rFonts w:ascii="Times New Roman" w:hAnsi="Times New Roman" w:cs="Times New Roman"/>
                <w:b/>
                <w:bCs/>
                <w:vertAlign w:val="superscript"/>
              </w:rPr>
              <w:t>2</w:t>
            </w:r>
          </w:p>
        </w:tc>
        <w:tc>
          <w:tcPr>
            <w:tcW w:w="949" w:type="dxa"/>
            <w:tcBorders>
              <w:top w:val="nil"/>
              <w:left w:val="nil"/>
              <w:bottom w:val="single" w:sz="4" w:space="0" w:color="auto"/>
              <w:right w:val="single" w:sz="4" w:space="0" w:color="auto"/>
            </w:tcBorders>
            <w:shd w:val="clear" w:color="auto" w:fill="auto"/>
            <w:noWrap/>
            <w:vAlign w:val="center"/>
            <w:hideMark/>
          </w:tcPr>
          <w:p w14:paraId="1A206023"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m</w:t>
            </w:r>
          </w:p>
        </w:tc>
        <w:tc>
          <w:tcPr>
            <w:tcW w:w="900" w:type="dxa"/>
            <w:tcBorders>
              <w:top w:val="nil"/>
              <w:left w:val="nil"/>
              <w:bottom w:val="single" w:sz="4" w:space="0" w:color="auto"/>
              <w:right w:val="single" w:sz="4" w:space="0" w:color="auto"/>
            </w:tcBorders>
            <w:shd w:val="clear" w:color="auto" w:fill="auto"/>
            <w:noWrap/>
            <w:vAlign w:val="center"/>
            <w:hideMark/>
          </w:tcPr>
          <w:p w14:paraId="6714DEDA"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m</w:t>
            </w:r>
          </w:p>
        </w:tc>
        <w:tc>
          <w:tcPr>
            <w:tcW w:w="630" w:type="dxa"/>
            <w:tcBorders>
              <w:top w:val="nil"/>
              <w:left w:val="nil"/>
              <w:bottom w:val="single" w:sz="4" w:space="0" w:color="auto"/>
              <w:right w:val="single" w:sz="4" w:space="0" w:color="auto"/>
            </w:tcBorders>
            <w:shd w:val="clear" w:color="auto" w:fill="auto"/>
            <w:noWrap/>
            <w:vAlign w:val="center"/>
            <w:hideMark/>
          </w:tcPr>
          <w:p w14:paraId="26B6491F"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m/s</w:t>
            </w:r>
          </w:p>
        </w:tc>
        <w:tc>
          <w:tcPr>
            <w:tcW w:w="630" w:type="dxa"/>
            <w:tcBorders>
              <w:top w:val="nil"/>
              <w:left w:val="nil"/>
              <w:bottom w:val="single" w:sz="4" w:space="0" w:color="auto"/>
              <w:right w:val="single" w:sz="4" w:space="0" w:color="auto"/>
            </w:tcBorders>
            <w:shd w:val="clear" w:color="auto" w:fill="auto"/>
            <w:noWrap/>
            <w:vAlign w:val="center"/>
            <w:hideMark/>
          </w:tcPr>
          <w:p w14:paraId="3A1FE60E"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m</w:t>
            </w:r>
            <w:r w:rsidRPr="00831007">
              <w:rPr>
                <w:rFonts w:ascii="Times New Roman" w:hAnsi="Times New Roman" w:cs="Times New Roman"/>
                <w:b/>
                <w:bCs/>
                <w:vertAlign w:val="superscript"/>
              </w:rPr>
              <w:t>3</w:t>
            </w:r>
            <w:r w:rsidRPr="00831007">
              <w:rPr>
                <w:rFonts w:ascii="Times New Roman" w:hAnsi="Times New Roman" w:cs="Times New Roman"/>
                <w:b/>
                <w:bCs/>
              </w:rPr>
              <w:t>/s</w:t>
            </w:r>
          </w:p>
        </w:tc>
        <w:tc>
          <w:tcPr>
            <w:tcW w:w="720" w:type="dxa"/>
            <w:tcBorders>
              <w:top w:val="nil"/>
              <w:left w:val="nil"/>
              <w:bottom w:val="single" w:sz="4" w:space="0" w:color="auto"/>
              <w:right w:val="single" w:sz="4" w:space="0" w:color="auto"/>
            </w:tcBorders>
            <w:shd w:val="clear" w:color="auto" w:fill="auto"/>
            <w:noWrap/>
            <w:vAlign w:val="center"/>
            <w:hideMark/>
          </w:tcPr>
          <w:p w14:paraId="74C97EF9" w14:textId="77777777" w:rsidR="001F1CC1" w:rsidRPr="00831007" w:rsidRDefault="001F1CC1" w:rsidP="00073F31">
            <w:pPr>
              <w:rPr>
                <w:rFonts w:ascii="Times New Roman" w:hAnsi="Times New Roman" w:cs="Times New Roman"/>
                <w:b/>
                <w:bCs/>
              </w:rPr>
            </w:pPr>
            <w:r w:rsidRPr="00831007">
              <w:rPr>
                <w:rFonts w:ascii="Times New Roman" w:hAnsi="Times New Roman" w:cs="Times New Roman"/>
                <w:b/>
                <w:bCs/>
              </w:rPr>
              <w:t>m</w:t>
            </w:r>
          </w:p>
        </w:tc>
      </w:tr>
      <w:tr w:rsidR="001F1CC1" w:rsidRPr="00831007" w14:paraId="093B52B8" w14:textId="77777777" w:rsidTr="00A13365">
        <w:trPr>
          <w:trHeight w:val="390"/>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5FECC"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Lined</w:t>
            </w:r>
          </w:p>
        </w:tc>
        <w:tc>
          <w:tcPr>
            <w:tcW w:w="718" w:type="dxa"/>
            <w:tcBorders>
              <w:top w:val="nil"/>
              <w:left w:val="nil"/>
              <w:bottom w:val="single" w:sz="4" w:space="0" w:color="auto"/>
              <w:right w:val="single" w:sz="4" w:space="0" w:color="auto"/>
            </w:tcBorders>
            <w:shd w:val="clear" w:color="auto" w:fill="auto"/>
            <w:noWrap/>
            <w:vAlign w:val="center"/>
            <w:hideMark/>
          </w:tcPr>
          <w:p w14:paraId="146CC309"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0.048</w:t>
            </w:r>
          </w:p>
        </w:tc>
        <w:tc>
          <w:tcPr>
            <w:tcW w:w="1084" w:type="dxa"/>
            <w:tcBorders>
              <w:top w:val="nil"/>
              <w:left w:val="nil"/>
              <w:bottom w:val="single" w:sz="4" w:space="0" w:color="auto"/>
              <w:right w:val="single" w:sz="4" w:space="0" w:color="auto"/>
            </w:tcBorders>
            <w:shd w:val="clear" w:color="auto" w:fill="auto"/>
            <w:noWrap/>
            <w:vAlign w:val="center"/>
            <w:hideMark/>
          </w:tcPr>
          <w:p w14:paraId="2B82EB8A"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0.014</w:t>
            </w:r>
          </w:p>
        </w:tc>
        <w:tc>
          <w:tcPr>
            <w:tcW w:w="900" w:type="dxa"/>
            <w:tcBorders>
              <w:top w:val="nil"/>
              <w:left w:val="nil"/>
              <w:bottom w:val="single" w:sz="4" w:space="0" w:color="auto"/>
              <w:right w:val="single" w:sz="4" w:space="0" w:color="auto"/>
            </w:tcBorders>
            <w:shd w:val="clear" w:color="auto" w:fill="auto"/>
            <w:noWrap/>
            <w:vAlign w:val="center"/>
            <w:hideMark/>
          </w:tcPr>
          <w:p w14:paraId="5892DA9C" w14:textId="77777777" w:rsidR="001F1CC1" w:rsidRPr="00831007" w:rsidRDefault="001F1CC1" w:rsidP="00073F31">
            <w:pPr>
              <w:rPr>
                <w:rFonts w:ascii="Times New Roman" w:hAnsi="Times New Roman" w:cs="Times New Roman"/>
              </w:rPr>
            </w:pPr>
          </w:p>
        </w:tc>
        <w:tc>
          <w:tcPr>
            <w:tcW w:w="994" w:type="dxa"/>
            <w:tcBorders>
              <w:top w:val="nil"/>
              <w:left w:val="nil"/>
              <w:bottom w:val="single" w:sz="4" w:space="0" w:color="auto"/>
              <w:right w:val="single" w:sz="4" w:space="0" w:color="auto"/>
            </w:tcBorders>
            <w:shd w:val="clear" w:color="auto" w:fill="auto"/>
            <w:noWrap/>
            <w:vAlign w:val="center"/>
            <w:hideMark/>
          </w:tcPr>
          <w:p w14:paraId="14D96578"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0.001</w:t>
            </w:r>
          </w:p>
        </w:tc>
        <w:tc>
          <w:tcPr>
            <w:tcW w:w="607" w:type="dxa"/>
            <w:tcBorders>
              <w:top w:val="nil"/>
              <w:left w:val="nil"/>
              <w:bottom w:val="single" w:sz="4" w:space="0" w:color="auto"/>
              <w:right w:val="single" w:sz="4" w:space="0" w:color="auto"/>
            </w:tcBorders>
            <w:shd w:val="clear" w:color="000000" w:fill="FFFF00"/>
            <w:noWrap/>
            <w:vAlign w:val="center"/>
            <w:hideMark/>
          </w:tcPr>
          <w:p w14:paraId="73167B6A"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0.30</w:t>
            </w:r>
          </w:p>
        </w:tc>
        <w:tc>
          <w:tcPr>
            <w:tcW w:w="607" w:type="dxa"/>
            <w:tcBorders>
              <w:top w:val="nil"/>
              <w:left w:val="nil"/>
              <w:bottom w:val="single" w:sz="4" w:space="0" w:color="auto"/>
              <w:right w:val="single" w:sz="4" w:space="0" w:color="auto"/>
            </w:tcBorders>
            <w:shd w:val="clear" w:color="000000" w:fill="FFFF00"/>
            <w:noWrap/>
            <w:vAlign w:val="center"/>
            <w:hideMark/>
          </w:tcPr>
          <w:p w14:paraId="40899502"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0.35</w:t>
            </w:r>
          </w:p>
        </w:tc>
        <w:tc>
          <w:tcPr>
            <w:tcW w:w="803" w:type="dxa"/>
            <w:tcBorders>
              <w:top w:val="nil"/>
              <w:left w:val="nil"/>
              <w:bottom w:val="single" w:sz="4" w:space="0" w:color="auto"/>
              <w:right w:val="single" w:sz="4" w:space="0" w:color="auto"/>
            </w:tcBorders>
            <w:shd w:val="clear" w:color="auto" w:fill="auto"/>
            <w:noWrap/>
            <w:vAlign w:val="center"/>
            <w:hideMark/>
          </w:tcPr>
          <w:p w14:paraId="79263F2C"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0.105</w:t>
            </w:r>
          </w:p>
        </w:tc>
        <w:tc>
          <w:tcPr>
            <w:tcW w:w="949" w:type="dxa"/>
            <w:tcBorders>
              <w:top w:val="nil"/>
              <w:left w:val="nil"/>
              <w:bottom w:val="single" w:sz="4" w:space="0" w:color="auto"/>
              <w:right w:val="single" w:sz="4" w:space="0" w:color="auto"/>
            </w:tcBorders>
            <w:shd w:val="clear" w:color="auto" w:fill="auto"/>
            <w:noWrap/>
            <w:vAlign w:val="center"/>
            <w:hideMark/>
          </w:tcPr>
          <w:p w14:paraId="4B5265D5"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0.950</w:t>
            </w:r>
          </w:p>
        </w:tc>
        <w:tc>
          <w:tcPr>
            <w:tcW w:w="900" w:type="dxa"/>
            <w:tcBorders>
              <w:top w:val="nil"/>
              <w:left w:val="nil"/>
              <w:bottom w:val="single" w:sz="4" w:space="0" w:color="auto"/>
              <w:right w:val="single" w:sz="4" w:space="0" w:color="auto"/>
            </w:tcBorders>
            <w:shd w:val="clear" w:color="auto" w:fill="auto"/>
            <w:noWrap/>
            <w:vAlign w:val="center"/>
            <w:hideMark/>
          </w:tcPr>
          <w:p w14:paraId="3319771E"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0.111</w:t>
            </w:r>
          </w:p>
        </w:tc>
        <w:tc>
          <w:tcPr>
            <w:tcW w:w="630" w:type="dxa"/>
            <w:tcBorders>
              <w:top w:val="nil"/>
              <w:left w:val="nil"/>
              <w:bottom w:val="single" w:sz="4" w:space="0" w:color="auto"/>
              <w:right w:val="single" w:sz="4" w:space="0" w:color="auto"/>
            </w:tcBorders>
            <w:shd w:val="clear" w:color="auto" w:fill="auto"/>
            <w:noWrap/>
            <w:vAlign w:val="center"/>
            <w:hideMark/>
          </w:tcPr>
          <w:p w14:paraId="72FB9276"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0.520</w:t>
            </w:r>
          </w:p>
        </w:tc>
        <w:tc>
          <w:tcPr>
            <w:tcW w:w="630" w:type="dxa"/>
            <w:tcBorders>
              <w:top w:val="nil"/>
              <w:left w:val="nil"/>
              <w:bottom w:val="single" w:sz="4" w:space="0" w:color="auto"/>
              <w:right w:val="single" w:sz="4" w:space="0" w:color="auto"/>
            </w:tcBorders>
            <w:shd w:val="clear" w:color="auto" w:fill="auto"/>
            <w:noWrap/>
            <w:vAlign w:val="center"/>
            <w:hideMark/>
          </w:tcPr>
          <w:p w14:paraId="382EAD88"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0.055</w:t>
            </w:r>
          </w:p>
        </w:tc>
        <w:tc>
          <w:tcPr>
            <w:tcW w:w="720" w:type="dxa"/>
            <w:tcBorders>
              <w:top w:val="nil"/>
              <w:left w:val="nil"/>
              <w:bottom w:val="single" w:sz="4" w:space="0" w:color="auto"/>
              <w:right w:val="single" w:sz="4" w:space="0" w:color="auto"/>
            </w:tcBorders>
            <w:shd w:val="clear" w:color="auto" w:fill="auto"/>
            <w:noWrap/>
            <w:vAlign w:val="center"/>
            <w:hideMark/>
          </w:tcPr>
          <w:p w14:paraId="71C40D33"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0.15</w:t>
            </w:r>
          </w:p>
        </w:tc>
      </w:tr>
      <w:tr w:rsidR="001F1CC1" w:rsidRPr="00831007" w14:paraId="6A337AF8" w14:textId="77777777" w:rsidTr="00A13365">
        <w:trPr>
          <w:trHeight w:val="390"/>
        </w:trPr>
        <w:tc>
          <w:tcPr>
            <w:tcW w:w="1078" w:type="dxa"/>
            <w:tcBorders>
              <w:top w:val="nil"/>
              <w:left w:val="single" w:sz="4" w:space="0" w:color="auto"/>
              <w:bottom w:val="single" w:sz="4" w:space="0" w:color="auto"/>
              <w:right w:val="single" w:sz="4" w:space="0" w:color="auto"/>
            </w:tcBorders>
            <w:shd w:val="clear" w:color="auto" w:fill="auto"/>
            <w:noWrap/>
            <w:vAlign w:val="center"/>
            <w:hideMark/>
          </w:tcPr>
          <w:p w14:paraId="43E1139E"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Earthen</w:t>
            </w:r>
          </w:p>
        </w:tc>
        <w:tc>
          <w:tcPr>
            <w:tcW w:w="718" w:type="dxa"/>
            <w:tcBorders>
              <w:top w:val="nil"/>
              <w:left w:val="nil"/>
              <w:bottom w:val="single" w:sz="4" w:space="0" w:color="auto"/>
              <w:right w:val="single" w:sz="4" w:space="0" w:color="auto"/>
            </w:tcBorders>
            <w:shd w:val="clear" w:color="auto" w:fill="auto"/>
            <w:noWrap/>
            <w:vAlign w:val="center"/>
            <w:hideMark/>
          </w:tcPr>
          <w:p w14:paraId="2CBA65C6"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0.048</w:t>
            </w:r>
          </w:p>
        </w:tc>
        <w:tc>
          <w:tcPr>
            <w:tcW w:w="1084" w:type="dxa"/>
            <w:tcBorders>
              <w:top w:val="nil"/>
              <w:left w:val="nil"/>
              <w:bottom w:val="single" w:sz="4" w:space="0" w:color="auto"/>
              <w:right w:val="single" w:sz="4" w:space="0" w:color="auto"/>
            </w:tcBorders>
            <w:shd w:val="clear" w:color="auto" w:fill="auto"/>
            <w:noWrap/>
            <w:vAlign w:val="center"/>
            <w:hideMark/>
          </w:tcPr>
          <w:p w14:paraId="05DF1A73"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0.025</w:t>
            </w:r>
          </w:p>
        </w:tc>
        <w:tc>
          <w:tcPr>
            <w:tcW w:w="900" w:type="dxa"/>
            <w:tcBorders>
              <w:top w:val="nil"/>
              <w:left w:val="nil"/>
              <w:bottom w:val="single" w:sz="4" w:space="0" w:color="auto"/>
              <w:right w:val="single" w:sz="4" w:space="0" w:color="auto"/>
            </w:tcBorders>
            <w:shd w:val="clear" w:color="auto" w:fill="auto"/>
            <w:noWrap/>
            <w:vAlign w:val="center"/>
            <w:hideMark/>
          </w:tcPr>
          <w:p w14:paraId="5B06661F"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1</w:t>
            </w:r>
          </w:p>
        </w:tc>
        <w:tc>
          <w:tcPr>
            <w:tcW w:w="994" w:type="dxa"/>
            <w:tcBorders>
              <w:top w:val="nil"/>
              <w:left w:val="nil"/>
              <w:bottom w:val="single" w:sz="4" w:space="0" w:color="auto"/>
              <w:right w:val="single" w:sz="4" w:space="0" w:color="auto"/>
            </w:tcBorders>
            <w:shd w:val="clear" w:color="auto" w:fill="auto"/>
            <w:noWrap/>
            <w:vAlign w:val="center"/>
            <w:hideMark/>
          </w:tcPr>
          <w:p w14:paraId="1F88A3E2"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0.001</w:t>
            </w:r>
          </w:p>
        </w:tc>
        <w:tc>
          <w:tcPr>
            <w:tcW w:w="607" w:type="dxa"/>
            <w:tcBorders>
              <w:top w:val="nil"/>
              <w:left w:val="nil"/>
              <w:bottom w:val="single" w:sz="4" w:space="0" w:color="auto"/>
              <w:right w:val="single" w:sz="4" w:space="0" w:color="auto"/>
            </w:tcBorders>
            <w:shd w:val="clear" w:color="000000" w:fill="FFFF00"/>
            <w:noWrap/>
            <w:vAlign w:val="center"/>
            <w:hideMark/>
          </w:tcPr>
          <w:p w14:paraId="5803C8CD"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0.30</w:t>
            </w:r>
          </w:p>
        </w:tc>
        <w:tc>
          <w:tcPr>
            <w:tcW w:w="607" w:type="dxa"/>
            <w:tcBorders>
              <w:top w:val="nil"/>
              <w:left w:val="nil"/>
              <w:bottom w:val="single" w:sz="4" w:space="0" w:color="auto"/>
              <w:right w:val="single" w:sz="4" w:space="0" w:color="auto"/>
            </w:tcBorders>
            <w:shd w:val="clear" w:color="000000" w:fill="FFFF00"/>
            <w:noWrap/>
            <w:vAlign w:val="center"/>
            <w:hideMark/>
          </w:tcPr>
          <w:p w14:paraId="243B470D"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0.25</w:t>
            </w:r>
          </w:p>
        </w:tc>
        <w:tc>
          <w:tcPr>
            <w:tcW w:w="803" w:type="dxa"/>
            <w:tcBorders>
              <w:top w:val="nil"/>
              <w:left w:val="nil"/>
              <w:bottom w:val="single" w:sz="4" w:space="0" w:color="auto"/>
              <w:right w:val="single" w:sz="4" w:space="0" w:color="auto"/>
            </w:tcBorders>
            <w:shd w:val="clear" w:color="auto" w:fill="auto"/>
            <w:noWrap/>
            <w:vAlign w:val="center"/>
            <w:hideMark/>
          </w:tcPr>
          <w:p w14:paraId="11218AC1"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0.165</w:t>
            </w:r>
          </w:p>
        </w:tc>
        <w:tc>
          <w:tcPr>
            <w:tcW w:w="949" w:type="dxa"/>
            <w:tcBorders>
              <w:top w:val="nil"/>
              <w:left w:val="nil"/>
              <w:bottom w:val="single" w:sz="4" w:space="0" w:color="auto"/>
              <w:right w:val="single" w:sz="4" w:space="0" w:color="auto"/>
            </w:tcBorders>
            <w:shd w:val="clear" w:color="auto" w:fill="auto"/>
            <w:noWrap/>
            <w:vAlign w:val="center"/>
            <w:hideMark/>
          </w:tcPr>
          <w:p w14:paraId="4ED4B719"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1.099</w:t>
            </w:r>
          </w:p>
        </w:tc>
        <w:tc>
          <w:tcPr>
            <w:tcW w:w="900" w:type="dxa"/>
            <w:tcBorders>
              <w:top w:val="nil"/>
              <w:left w:val="nil"/>
              <w:bottom w:val="single" w:sz="4" w:space="0" w:color="auto"/>
              <w:right w:val="single" w:sz="4" w:space="0" w:color="auto"/>
            </w:tcBorders>
            <w:shd w:val="clear" w:color="auto" w:fill="auto"/>
            <w:noWrap/>
            <w:vAlign w:val="center"/>
            <w:hideMark/>
          </w:tcPr>
          <w:p w14:paraId="518121A2"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0.150</w:t>
            </w:r>
          </w:p>
        </w:tc>
        <w:tc>
          <w:tcPr>
            <w:tcW w:w="630" w:type="dxa"/>
            <w:tcBorders>
              <w:top w:val="nil"/>
              <w:left w:val="nil"/>
              <w:bottom w:val="single" w:sz="4" w:space="0" w:color="auto"/>
              <w:right w:val="single" w:sz="4" w:space="0" w:color="auto"/>
            </w:tcBorders>
            <w:shd w:val="clear" w:color="auto" w:fill="auto"/>
            <w:noWrap/>
            <w:vAlign w:val="center"/>
            <w:hideMark/>
          </w:tcPr>
          <w:p w14:paraId="61F41EBD"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0.357</w:t>
            </w:r>
          </w:p>
        </w:tc>
        <w:tc>
          <w:tcPr>
            <w:tcW w:w="630" w:type="dxa"/>
            <w:tcBorders>
              <w:top w:val="nil"/>
              <w:left w:val="nil"/>
              <w:bottom w:val="single" w:sz="4" w:space="0" w:color="auto"/>
              <w:right w:val="single" w:sz="4" w:space="0" w:color="auto"/>
            </w:tcBorders>
            <w:shd w:val="clear" w:color="auto" w:fill="auto"/>
            <w:noWrap/>
            <w:vAlign w:val="center"/>
            <w:hideMark/>
          </w:tcPr>
          <w:p w14:paraId="6D4C1F29"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0.059</w:t>
            </w:r>
          </w:p>
        </w:tc>
        <w:tc>
          <w:tcPr>
            <w:tcW w:w="720" w:type="dxa"/>
            <w:tcBorders>
              <w:top w:val="nil"/>
              <w:left w:val="nil"/>
              <w:bottom w:val="single" w:sz="4" w:space="0" w:color="auto"/>
              <w:right w:val="single" w:sz="4" w:space="0" w:color="auto"/>
            </w:tcBorders>
            <w:shd w:val="clear" w:color="auto" w:fill="auto"/>
            <w:noWrap/>
            <w:vAlign w:val="center"/>
            <w:hideMark/>
          </w:tcPr>
          <w:p w14:paraId="1C545451" w14:textId="77777777" w:rsidR="001F1CC1" w:rsidRPr="00831007" w:rsidRDefault="001F1CC1" w:rsidP="00073F31">
            <w:pPr>
              <w:rPr>
                <w:rFonts w:ascii="Times New Roman" w:hAnsi="Times New Roman" w:cs="Times New Roman"/>
              </w:rPr>
            </w:pPr>
            <w:r w:rsidRPr="00831007">
              <w:rPr>
                <w:rFonts w:ascii="Times New Roman" w:hAnsi="Times New Roman" w:cs="Times New Roman"/>
              </w:rPr>
              <w:t>0.15</w:t>
            </w:r>
          </w:p>
        </w:tc>
      </w:tr>
    </w:tbl>
    <w:p w14:paraId="54016A3D" w14:textId="77777777" w:rsidR="008102FB" w:rsidRPr="00831007" w:rsidRDefault="008102FB" w:rsidP="00073F31">
      <w:pPr>
        <w:rPr>
          <w:rFonts w:ascii="Times New Roman" w:eastAsia="Arial Unicode MS" w:hAnsi="Times New Roman" w:cs="Times New Roman"/>
        </w:rPr>
      </w:pPr>
    </w:p>
    <w:p w14:paraId="55558073"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A. Main canal</w:t>
      </w:r>
    </w:p>
    <w:p w14:paraId="4C2D90E5"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i- Earth canal (Rectangular) for the first 0-200m.</w:t>
      </w:r>
    </w:p>
    <w:p w14:paraId="0B1C8839"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Given data: -</w:t>
      </w:r>
    </w:p>
    <w:p w14:paraId="60A29CD1"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Design Discharge, Q = 0.034m</w:t>
      </w:r>
      <w:r w:rsidRPr="00831007">
        <w:rPr>
          <w:rFonts w:ascii="Times New Roman" w:eastAsia="Arial Unicode MS" w:hAnsi="Times New Roman" w:cs="Times New Roman"/>
          <w:vertAlign w:val="superscript"/>
        </w:rPr>
        <w:t>3</w:t>
      </w:r>
      <w:r w:rsidRPr="00831007">
        <w:rPr>
          <w:rFonts w:ascii="Times New Roman" w:eastAsia="Arial Unicode MS" w:hAnsi="Times New Roman" w:cs="Times New Roman"/>
        </w:rPr>
        <w:t>/s</w:t>
      </w:r>
    </w:p>
    <w:p w14:paraId="5966DAE9"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Roughness coefficient, n= 0.025</w:t>
      </w:r>
    </w:p>
    <w:p w14:paraId="59E90671" w14:textId="77777777" w:rsidR="008102FB" w:rsidRPr="00831007" w:rsidRDefault="002B4D8D" w:rsidP="00073F31">
      <w:pPr>
        <w:rPr>
          <w:rFonts w:ascii="Times New Roman" w:eastAsia="Arial Unicode MS" w:hAnsi="Times New Roman" w:cs="Times New Roman"/>
        </w:rPr>
      </w:pPr>
      <w:r w:rsidRPr="00831007">
        <w:rPr>
          <w:rFonts w:ascii="Times New Roman" w:eastAsia="Arial Unicode MS" w:hAnsi="Times New Roman" w:cs="Times New Roman"/>
        </w:rPr>
        <w:t>Canal design bed slope, S = 1:1</w:t>
      </w:r>
      <w:r w:rsidR="008102FB" w:rsidRPr="00831007">
        <w:rPr>
          <w:rFonts w:ascii="Times New Roman" w:eastAsia="Arial Unicode MS" w:hAnsi="Times New Roman" w:cs="Times New Roman"/>
        </w:rPr>
        <w:t>000</w:t>
      </w:r>
    </w:p>
    <w:p w14:paraId="5BA9092C" w14:textId="77777777" w:rsidR="008102FB" w:rsidRPr="00831007" w:rsidRDefault="00F81A72" w:rsidP="00073F31">
      <w:pPr>
        <w:rPr>
          <w:rFonts w:ascii="Times New Roman" w:eastAsia="Arial Unicode MS" w:hAnsi="Times New Roman" w:cs="Times New Roman"/>
        </w:rPr>
      </w:pPr>
      <w:r w:rsidRPr="00831007">
        <w:rPr>
          <w:rFonts w:ascii="Times New Roman" w:eastAsia="Arial Unicode MS" w:hAnsi="Times New Roman" w:cs="Times New Roman"/>
        </w:rPr>
        <w:t>Water depth in canal, d = 0.3</w:t>
      </w:r>
      <w:r w:rsidR="008102FB" w:rsidRPr="00831007">
        <w:rPr>
          <w:rFonts w:ascii="Times New Roman" w:eastAsia="Arial Unicode MS" w:hAnsi="Times New Roman" w:cs="Times New Roman"/>
        </w:rPr>
        <w:t>0m</w:t>
      </w:r>
    </w:p>
    <w:p w14:paraId="7ED1BAF1" w14:textId="0CDF1998" w:rsidR="008102F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 Design calculation</w:t>
      </w:r>
      <w:r w:rsidR="00F259F5">
        <w:rPr>
          <w:rFonts w:ascii="Times New Roman" w:eastAsiaTheme="minorHAnsi" w:hAnsi="Times New Roman" w:cs="Times New Roman"/>
          <w:noProof/>
          <w:lang w:eastAsia="ja-JP"/>
        </w:rPr>
        <mc:AlternateContent>
          <mc:Choice Requires="wps">
            <w:drawing>
              <wp:anchor distT="0" distB="0" distL="114300" distR="114300" simplePos="0" relativeHeight="251805696" behindDoc="0" locked="0" layoutInCell="1" allowOverlap="1" wp14:anchorId="44CC28E7" wp14:editId="44A519E4">
                <wp:simplePos x="0" y="0"/>
                <wp:positionH relativeFrom="column">
                  <wp:posOffset>2857500</wp:posOffset>
                </wp:positionH>
                <wp:positionV relativeFrom="paragraph">
                  <wp:posOffset>69850</wp:posOffset>
                </wp:positionV>
                <wp:extent cx="0" cy="0"/>
                <wp:effectExtent l="9525" t="5080" r="9525" b="13970"/>
                <wp:wrapNone/>
                <wp:docPr id="374"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CC33F" id="Line 131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5pt" to="2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"/>
            </w:pict>
          </mc:Fallback>
        </mc:AlternateContent>
      </w:r>
    </w:p>
    <w:p w14:paraId="4EFDA736" w14:textId="77777777" w:rsidR="008102F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From Q = 1/n*R</w:t>
      </w:r>
      <w:r w:rsidRPr="00717D62">
        <w:rPr>
          <w:rFonts w:ascii="Times New Roman" w:eastAsia="Arial Unicode MS" w:hAnsi="Times New Roman" w:cs="Times New Roman"/>
          <w:vertAlign w:val="superscript"/>
          <w:lang w:val="pt-BR"/>
        </w:rPr>
        <w:t>2/3</w:t>
      </w:r>
      <w:r w:rsidRPr="00717D62">
        <w:rPr>
          <w:rFonts w:ascii="Times New Roman" w:eastAsia="Arial Unicode MS" w:hAnsi="Times New Roman" w:cs="Times New Roman"/>
          <w:lang w:val="pt-BR"/>
        </w:rPr>
        <w:t>*S</w:t>
      </w:r>
      <w:r w:rsidRPr="00717D62">
        <w:rPr>
          <w:rFonts w:ascii="Times New Roman" w:eastAsia="Arial Unicode MS" w:hAnsi="Times New Roman" w:cs="Times New Roman"/>
          <w:vertAlign w:val="superscript"/>
          <w:lang w:val="pt-BR"/>
        </w:rPr>
        <w:t>1/2</w:t>
      </w:r>
      <w:r w:rsidRPr="00717D62">
        <w:rPr>
          <w:rFonts w:ascii="Times New Roman" w:eastAsia="Arial Unicode MS" w:hAnsi="Times New Roman" w:cs="Times New Roman"/>
          <w:lang w:val="pt-BR"/>
        </w:rPr>
        <w:t>*A</w:t>
      </w:r>
    </w:p>
    <w:p w14:paraId="74049F9A" w14:textId="77777777" w:rsidR="008102FB" w:rsidRPr="00717D62" w:rsidRDefault="00C23DBF"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A = b*d = 0.3</w:t>
      </w:r>
      <w:r w:rsidR="00833F02" w:rsidRPr="00717D62">
        <w:rPr>
          <w:rFonts w:ascii="Times New Roman" w:eastAsia="Arial Unicode MS" w:hAnsi="Times New Roman" w:cs="Times New Roman"/>
          <w:lang w:val="pt-BR"/>
        </w:rPr>
        <w:t>0*b= 0.30*0.25= 0.075</w:t>
      </w:r>
    </w:p>
    <w:p w14:paraId="706BC0BE" w14:textId="77777777" w:rsidR="008102F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 xml:space="preserve">P = b+2d = </w:t>
      </w:r>
      <w:r w:rsidR="00764092" w:rsidRPr="00717D62">
        <w:rPr>
          <w:rFonts w:ascii="Times New Roman" w:eastAsia="Arial Unicode MS" w:hAnsi="Times New Roman" w:cs="Times New Roman"/>
          <w:lang w:val="pt-BR"/>
        </w:rPr>
        <w:t>0.25+2*0.3=0.85</w:t>
      </w:r>
    </w:p>
    <w:p w14:paraId="70CE2524" w14:textId="77777777" w:rsidR="008102FB" w:rsidRPr="00717D62" w:rsidRDefault="00EE57EA"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R = A/P = 0.088</w:t>
      </w:r>
    </w:p>
    <w:p w14:paraId="2F73DA7A" w14:textId="77777777" w:rsidR="008102FB" w:rsidRPr="00831007" w:rsidRDefault="008102FB" w:rsidP="00073F31">
      <w:pPr>
        <w:rPr>
          <w:rFonts w:ascii="Times New Roman" w:eastAsia="Arial Unicode MS" w:hAnsi="Times New Roman" w:cs="Times New Roman"/>
        </w:rPr>
      </w:pPr>
      <w:r w:rsidRPr="00831007">
        <w:rPr>
          <w:rFonts w:ascii="Cambria Math" w:eastAsia="Arial Unicode MS" w:hAnsi="Cambria Math" w:cs="Cambria Math"/>
        </w:rPr>
        <w:t>⇛</w:t>
      </w:r>
      <w:r w:rsidR="00833F02" w:rsidRPr="00831007">
        <w:rPr>
          <w:rFonts w:ascii="Times New Roman" w:eastAsia="Arial Unicode MS" w:hAnsi="Times New Roman" w:cs="Times New Roman"/>
        </w:rPr>
        <w:t xml:space="preserve"> 0.034 = 1/0.025* (0.3</w:t>
      </w:r>
      <w:r w:rsidRPr="00831007">
        <w:rPr>
          <w:rFonts w:ascii="Times New Roman" w:eastAsia="Arial Unicode MS" w:hAnsi="Times New Roman" w:cs="Times New Roman"/>
        </w:rPr>
        <w:t>b/b+1.4)</w:t>
      </w:r>
      <w:r w:rsidRPr="00831007">
        <w:rPr>
          <w:rFonts w:ascii="Times New Roman" w:eastAsia="Arial Unicode MS" w:hAnsi="Times New Roman" w:cs="Times New Roman"/>
          <w:vertAlign w:val="superscript"/>
        </w:rPr>
        <w:t xml:space="preserve"> 2/3</w:t>
      </w:r>
      <w:r w:rsidRPr="00831007">
        <w:rPr>
          <w:rFonts w:ascii="Times New Roman" w:eastAsia="Arial Unicode MS" w:hAnsi="Times New Roman" w:cs="Times New Roman"/>
        </w:rPr>
        <w:t>*</w:t>
      </w:r>
      <w:r w:rsidR="00833F02" w:rsidRPr="00831007">
        <w:rPr>
          <w:rFonts w:ascii="Times New Roman" w:eastAsia="Arial Unicode MS" w:hAnsi="Times New Roman" w:cs="Times New Roman"/>
          <w:position w:val="-8"/>
        </w:rPr>
        <w:t>1/1</w:t>
      </w:r>
      <w:r w:rsidRPr="00831007">
        <w:rPr>
          <w:rFonts w:ascii="Times New Roman" w:eastAsia="Arial Unicode MS" w:hAnsi="Times New Roman" w:cs="Times New Roman"/>
          <w:position w:val="-8"/>
        </w:rPr>
        <w:t>000</w:t>
      </w:r>
      <w:r w:rsidRPr="00831007">
        <w:rPr>
          <w:rFonts w:ascii="Times New Roman" w:eastAsia="Arial Unicode MS" w:hAnsi="Times New Roman" w:cs="Times New Roman"/>
          <w:position w:val="-8"/>
          <w:vertAlign w:val="superscript"/>
        </w:rPr>
        <w:t>1/2</w:t>
      </w:r>
      <w:r w:rsidR="00833F02" w:rsidRPr="00831007">
        <w:rPr>
          <w:rFonts w:ascii="Times New Roman" w:eastAsia="Arial Unicode MS" w:hAnsi="Times New Roman" w:cs="Times New Roman"/>
        </w:rPr>
        <w:t>*(0.3</w:t>
      </w:r>
      <w:r w:rsidRPr="00831007">
        <w:rPr>
          <w:rFonts w:ascii="Times New Roman" w:eastAsia="Arial Unicode MS" w:hAnsi="Times New Roman" w:cs="Times New Roman"/>
        </w:rPr>
        <w:t>b)</w:t>
      </w:r>
    </w:p>
    <w:p w14:paraId="0A9152AA" w14:textId="77777777" w:rsidR="008102FB" w:rsidRPr="00831007" w:rsidRDefault="008102FB" w:rsidP="00073F31">
      <w:pPr>
        <w:rPr>
          <w:rFonts w:ascii="Times New Roman" w:eastAsia="Arial Unicode MS" w:hAnsi="Times New Roman" w:cs="Times New Roman"/>
        </w:rPr>
      </w:pPr>
      <w:r w:rsidRPr="00831007">
        <w:rPr>
          <w:rFonts w:ascii="Cambria Math" w:eastAsia="Arial Unicode MS" w:hAnsi="Cambria Math" w:cs="Cambria Math"/>
        </w:rPr>
        <w:t>⇛</w:t>
      </w:r>
      <w:r w:rsidRPr="00831007">
        <w:rPr>
          <w:rFonts w:ascii="Times New Roman" w:eastAsia="Arial Unicode MS" w:hAnsi="Times New Roman" w:cs="Times New Roman"/>
        </w:rPr>
        <w:t xml:space="preserve"> 0.034*0.025/0.0005</w:t>
      </w:r>
      <w:r w:rsidRPr="00831007">
        <w:rPr>
          <w:rFonts w:ascii="Times New Roman" w:eastAsia="Arial Unicode MS" w:hAnsi="Times New Roman" w:cs="Times New Roman"/>
          <w:vertAlign w:val="superscript"/>
        </w:rPr>
        <w:t>1/2</w:t>
      </w:r>
      <w:r w:rsidRPr="00831007">
        <w:rPr>
          <w:rFonts w:ascii="Times New Roman" w:eastAsia="Arial Unicode MS" w:hAnsi="Times New Roman" w:cs="Times New Roman"/>
        </w:rPr>
        <w:t xml:space="preserve">= (0.70b) </w:t>
      </w:r>
      <w:r w:rsidRPr="00831007">
        <w:rPr>
          <w:rFonts w:ascii="Times New Roman" w:eastAsia="Arial Unicode MS" w:hAnsi="Times New Roman" w:cs="Times New Roman"/>
          <w:vertAlign w:val="superscript"/>
        </w:rPr>
        <w:t>5/3</w:t>
      </w:r>
      <w:r w:rsidRPr="00831007">
        <w:rPr>
          <w:rFonts w:ascii="Times New Roman" w:eastAsia="Arial Unicode MS" w:hAnsi="Times New Roman" w:cs="Times New Roman"/>
        </w:rPr>
        <w:t>/ (b+1.4)</w:t>
      </w:r>
      <w:r w:rsidRPr="00831007">
        <w:rPr>
          <w:rFonts w:ascii="Times New Roman" w:eastAsia="Arial Unicode MS" w:hAnsi="Times New Roman" w:cs="Times New Roman"/>
          <w:vertAlign w:val="superscript"/>
        </w:rPr>
        <w:t xml:space="preserve"> 2/3</w:t>
      </w:r>
    </w:p>
    <w:p w14:paraId="041CFD28"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By trial and error method the value of b is obtained as, b=0.25m</w:t>
      </w:r>
    </w:p>
    <w:p w14:paraId="6728A040"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From this A = 0.70*0.25=0.175m</w:t>
      </w:r>
      <w:r w:rsidRPr="00831007">
        <w:rPr>
          <w:rFonts w:ascii="Times New Roman" w:eastAsia="Arial Unicode MS" w:hAnsi="Times New Roman" w:cs="Times New Roman"/>
          <w:vertAlign w:val="superscript"/>
        </w:rPr>
        <w:t>2</w:t>
      </w:r>
    </w:p>
    <w:p w14:paraId="1C98A459" w14:textId="77777777" w:rsidR="008102FB" w:rsidRPr="00831007" w:rsidRDefault="00764092" w:rsidP="00073F31">
      <w:pPr>
        <w:rPr>
          <w:rFonts w:ascii="Times New Roman" w:eastAsia="Arial Unicode MS" w:hAnsi="Times New Roman" w:cs="Times New Roman"/>
        </w:rPr>
      </w:pPr>
      <w:r w:rsidRPr="00831007">
        <w:rPr>
          <w:rFonts w:ascii="Times New Roman" w:eastAsia="Arial Unicode MS" w:hAnsi="Times New Roman" w:cs="Times New Roman"/>
        </w:rPr>
        <w:t>P = b+2d = 0.25+2*0.3</w:t>
      </w:r>
      <w:r w:rsidR="008102FB" w:rsidRPr="00831007">
        <w:rPr>
          <w:rFonts w:ascii="Times New Roman" w:eastAsia="Arial Unicode MS" w:hAnsi="Times New Roman" w:cs="Times New Roman"/>
        </w:rPr>
        <w:t>0=</w:t>
      </w:r>
      <w:r w:rsidRPr="00831007">
        <w:rPr>
          <w:rFonts w:ascii="Times New Roman" w:eastAsia="Arial Unicode MS" w:hAnsi="Times New Roman" w:cs="Times New Roman"/>
        </w:rPr>
        <w:t>0.85m</w:t>
      </w:r>
    </w:p>
    <w:p w14:paraId="26E5AFCB" w14:textId="77777777" w:rsidR="008102FB" w:rsidRPr="00831007" w:rsidRDefault="00764092"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R = A/P = 0.075/0.85 =0.088</w:t>
      </w:r>
    </w:p>
    <w:p w14:paraId="5495C0D5" w14:textId="77777777" w:rsidR="008102FB" w:rsidRPr="00831007" w:rsidRDefault="008102FB"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 xml:space="preserve">And V = 1/n </w:t>
      </w:r>
      <w:r w:rsidRPr="00831007">
        <w:rPr>
          <w:rFonts w:ascii="Times New Roman" w:eastAsia="Arial Unicode MS" w:hAnsi="Times New Roman" w:cs="Times New Roman"/>
          <w:bCs/>
          <w:lang w:val="pt-BR"/>
        </w:rPr>
        <w:t>R</w:t>
      </w:r>
      <w:r w:rsidRPr="00831007">
        <w:rPr>
          <w:rFonts w:ascii="Times New Roman" w:eastAsia="Arial Unicode MS" w:hAnsi="Times New Roman" w:cs="Times New Roman"/>
          <w:bCs/>
          <w:vertAlign w:val="superscript"/>
          <w:lang w:val="pt-BR"/>
        </w:rPr>
        <w:t>2/3</w:t>
      </w:r>
      <w:r w:rsidRPr="00831007">
        <w:rPr>
          <w:rFonts w:ascii="Times New Roman" w:eastAsia="Arial Unicode MS" w:hAnsi="Times New Roman" w:cs="Times New Roman"/>
          <w:lang w:val="pt-BR"/>
        </w:rPr>
        <w:t>S</w:t>
      </w:r>
      <w:r w:rsidRPr="00831007">
        <w:rPr>
          <w:rFonts w:ascii="Times New Roman" w:eastAsia="Arial Unicode MS" w:hAnsi="Times New Roman" w:cs="Times New Roman"/>
          <w:vertAlign w:val="superscript"/>
          <w:lang w:val="pt-BR"/>
        </w:rPr>
        <w:t>1/2</w:t>
      </w:r>
    </w:p>
    <w:p w14:paraId="10138D2A" w14:textId="77777777" w:rsidR="008102FB" w:rsidRPr="00831007" w:rsidRDefault="00CC6ABC" w:rsidP="00073F31">
      <w:pPr>
        <w:rPr>
          <w:rFonts w:ascii="Times New Roman" w:eastAsia="Arial Unicode MS" w:hAnsi="Times New Roman" w:cs="Times New Roman"/>
        </w:rPr>
      </w:pPr>
      <w:r w:rsidRPr="00831007">
        <w:rPr>
          <w:rFonts w:ascii="Times New Roman" w:eastAsia="Arial Unicode MS" w:hAnsi="Times New Roman" w:cs="Times New Roman"/>
        </w:rPr>
        <w:t>= 1/0.025*(0.088</w:t>
      </w:r>
      <w:r w:rsidR="008102FB" w:rsidRPr="00831007">
        <w:rPr>
          <w:rFonts w:ascii="Times New Roman" w:eastAsia="Arial Unicode MS" w:hAnsi="Times New Roman" w:cs="Times New Roman"/>
        </w:rPr>
        <w:t>)</w:t>
      </w:r>
      <w:r w:rsidR="008102FB" w:rsidRPr="00831007">
        <w:rPr>
          <w:rFonts w:ascii="Times New Roman" w:eastAsia="Arial Unicode MS" w:hAnsi="Times New Roman" w:cs="Times New Roman"/>
          <w:vertAlign w:val="superscript"/>
        </w:rPr>
        <w:t xml:space="preserve"> 2/3</w:t>
      </w:r>
      <w:r w:rsidR="008102FB" w:rsidRPr="00831007">
        <w:rPr>
          <w:rFonts w:ascii="Times New Roman" w:eastAsia="Arial Unicode MS" w:hAnsi="Times New Roman" w:cs="Times New Roman"/>
        </w:rPr>
        <w:t>*</w:t>
      </w:r>
      <w:r w:rsidR="00764092" w:rsidRPr="00831007">
        <w:rPr>
          <w:rFonts w:ascii="Times New Roman" w:eastAsia="Arial Unicode MS" w:hAnsi="Times New Roman" w:cs="Times New Roman"/>
          <w:position w:val="-8"/>
        </w:rPr>
        <w:object w:dxaOrig="940" w:dyaOrig="360" w14:anchorId="674A0526">
          <v:shape id="_x0000_i1027" type="#_x0000_t75" style="width:48pt;height:19.5pt" o:ole="">
            <v:imagedata r:id="rId76" o:title=""/>
          </v:shape>
          <o:OLEObject Type="Embed" ProgID="Equation.3" ShapeID="_x0000_i1027" DrawAspect="Content" ObjectID="_1833119553" r:id="rId77"/>
        </w:object>
      </w:r>
    </w:p>
    <w:p w14:paraId="591B394E" w14:textId="77777777" w:rsidR="00224873" w:rsidRDefault="00CC6ABC" w:rsidP="00073F31">
      <w:pPr>
        <w:rPr>
          <w:rFonts w:ascii="Times New Roman" w:eastAsia="Arial Unicode MS" w:hAnsi="Times New Roman" w:cs="Times New Roman"/>
        </w:rPr>
      </w:pPr>
      <w:r w:rsidRPr="00831007">
        <w:rPr>
          <w:rFonts w:ascii="Times New Roman" w:eastAsia="Arial Unicode MS" w:hAnsi="Times New Roman" w:cs="Times New Roman"/>
        </w:rPr>
        <w:t>V = 0.</w:t>
      </w:r>
      <w:r w:rsidR="00EE57EA" w:rsidRPr="00831007">
        <w:rPr>
          <w:rFonts w:ascii="Times New Roman" w:eastAsia="Arial Unicode MS" w:hAnsi="Times New Roman" w:cs="Times New Roman"/>
        </w:rPr>
        <w:t>0079</w:t>
      </w:r>
      <w:r w:rsidR="008102FB" w:rsidRPr="00831007">
        <w:rPr>
          <w:rFonts w:ascii="Times New Roman" w:eastAsia="Arial Unicode MS" w:hAnsi="Times New Roman" w:cs="Times New Roman"/>
        </w:rPr>
        <w:t>m/s</w:t>
      </w:r>
    </w:p>
    <w:p w14:paraId="04725642"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Free board, FB = 0.15  Therefore, hydraulic parameters for this canal are: -</w:t>
      </w:r>
    </w:p>
    <w:p w14:paraId="3163CB30" w14:textId="77777777" w:rsidR="008102FB" w:rsidRPr="00831007" w:rsidRDefault="008102FB"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Q = 0.0340m</w:t>
      </w:r>
      <w:r w:rsidRPr="00831007">
        <w:rPr>
          <w:rFonts w:ascii="Times New Roman" w:eastAsia="Arial Unicode MS" w:hAnsi="Times New Roman" w:cs="Times New Roman"/>
          <w:vertAlign w:val="superscript"/>
          <w:lang w:val="pt-BR"/>
        </w:rPr>
        <w:t>3</w:t>
      </w:r>
      <w:r w:rsidR="00EE57EA" w:rsidRPr="00831007">
        <w:rPr>
          <w:rFonts w:ascii="Times New Roman" w:eastAsia="Arial Unicode MS" w:hAnsi="Times New Roman" w:cs="Times New Roman"/>
          <w:lang w:val="pt-BR"/>
        </w:rPr>
        <w:t xml:space="preserve">/s         </w:t>
      </w:r>
      <w:r w:rsidR="00EE57EA" w:rsidRPr="00831007">
        <w:rPr>
          <w:rFonts w:ascii="Times New Roman" w:eastAsia="Arial Unicode MS" w:hAnsi="Times New Roman" w:cs="Times New Roman"/>
          <w:lang w:val="pt-BR"/>
        </w:rPr>
        <w:tab/>
      </w:r>
      <w:r w:rsidR="00EE57EA" w:rsidRPr="00831007">
        <w:rPr>
          <w:rFonts w:ascii="Times New Roman" w:eastAsia="Arial Unicode MS" w:hAnsi="Times New Roman" w:cs="Times New Roman"/>
          <w:lang w:val="pt-BR"/>
        </w:rPr>
        <w:tab/>
        <w:t>A = 0.0</w:t>
      </w:r>
      <w:r w:rsidRPr="00831007">
        <w:rPr>
          <w:rFonts w:ascii="Times New Roman" w:eastAsia="Arial Unicode MS" w:hAnsi="Times New Roman" w:cs="Times New Roman"/>
          <w:lang w:val="pt-BR"/>
        </w:rPr>
        <w:t>75m</w:t>
      </w:r>
      <w:r w:rsidRPr="00831007">
        <w:rPr>
          <w:rFonts w:ascii="Times New Roman" w:eastAsia="Arial Unicode MS" w:hAnsi="Times New Roman" w:cs="Times New Roman"/>
          <w:vertAlign w:val="superscript"/>
          <w:lang w:val="pt-BR"/>
        </w:rPr>
        <w:t>2</w:t>
      </w:r>
    </w:p>
    <w:p w14:paraId="5C76C687" w14:textId="77777777" w:rsidR="008102FB" w:rsidRPr="00831007" w:rsidRDefault="008102FB"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n = 0.025</w:t>
      </w:r>
      <w:r w:rsidR="00EE57EA" w:rsidRPr="00831007">
        <w:rPr>
          <w:rFonts w:ascii="Times New Roman" w:eastAsia="Arial Unicode MS" w:hAnsi="Times New Roman" w:cs="Times New Roman"/>
          <w:lang w:val="pt-BR"/>
        </w:rPr>
        <w:t xml:space="preserve">                        P = 0.85</w:t>
      </w:r>
      <w:r w:rsidRPr="00831007">
        <w:rPr>
          <w:rFonts w:ascii="Times New Roman" w:eastAsia="Arial Unicode MS" w:hAnsi="Times New Roman" w:cs="Times New Roman"/>
          <w:lang w:val="pt-BR"/>
        </w:rPr>
        <w:t>m</w:t>
      </w:r>
    </w:p>
    <w:p w14:paraId="53AB1DEE" w14:textId="77777777" w:rsidR="008102FB" w:rsidRPr="00831007" w:rsidRDefault="00EE57EA"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S = 1:1</w:t>
      </w:r>
      <w:r w:rsidR="008102FB" w:rsidRPr="00831007">
        <w:rPr>
          <w:rFonts w:ascii="Times New Roman" w:eastAsia="Arial Unicode MS" w:hAnsi="Times New Roman" w:cs="Times New Roman"/>
          <w:lang w:val="pt-BR"/>
        </w:rPr>
        <w:t>000</w:t>
      </w:r>
      <w:r w:rsidR="008102FB" w:rsidRPr="00831007">
        <w:rPr>
          <w:rFonts w:ascii="Times New Roman" w:eastAsia="Arial Unicode MS" w:hAnsi="Times New Roman" w:cs="Times New Roman"/>
          <w:lang w:val="pt-BR"/>
        </w:rPr>
        <w:tab/>
      </w:r>
      <w:r w:rsidR="008102FB" w:rsidRPr="00831007">
        <w:rPr>
          <w:rFonts w:ascii="Times New Roman" w:eastAsia="Arial Unicode MS" w:hAnsi="Times New Roman" w:cs="Times New Roman"/>
          <w:lang w:val="pt-BR"/>
        </w:rPr>
        <w:tab/>
      </w:r>
      <w:r w:rsidRPr="00831007">
        <w:rPr>
          <w:rFonts w:ascii="Times New Roman" w:eastAsia="Arial Unicode MS" w:hAnsi="Times New Roman" w:cs="Times New Roman"/>
          <w:lang w:val="pt-BR"/>
        </w:rPr>
        <w:t xml:space="preserve">                   R = 0.</w:t>
      </w:r>
      <w:r w:rsidR="00F24D45" w:rsidRPr="00831007">
        <w:rPr>
          <w:rFonts w:ascii="Times New Roman" w:eastAsia="Arial Unicode MS" w:hAnsi="Times New Roman" w:cs="Times New Roman"/>
          <w:lang w:val="pt-BR"/>
        </w:rPr>
        <w:t>088</w:t>
      </w:r>
      <w:r w:rsidR="008102FB" w:rsidRPr="00831007">
        <w:rPr>
          <w:rFonts w:ascii="Times New Roman" w:eastAsia="Arial Unicode MS" w:hAnsi="Times New Roman" w:cs="Times New Roman"/>
          <w:lang w:val="pt-BR"/>
        </w:rPr>
        <w:t>m</w:t>
      </w:r>
    </w:p>
    <w:p w14:paraId="66A81B16" w14:textId="77777777" w:rsidR="008102FB" w:rsidRPr="00831007" w:rsidRDefault="00EE57EA" w:rsidP="00073F31">
      <w:pPr>
        <w:rPr>
          <w:rFonts w:ascii="Times New Roman" w:eastAsia="Arial Unicode MS" w:hAnsi="Times New Roman" w:cs="Times New Roman"/>
        </w:rPr>
      </w:pPr>
      <w:r w:rsidRPr="00831007">
        <w:rPr>
          <w:rFonts w:ascii="Times New Roman" w:eastAsia="Arial Unicode MS" w:hAnsi="Times New Roman" w:cs="Times New Roman"/>
        </w:rPr>
        <w:lastRenderedPageBreak/>
        <w:t>d = 0.3</w:t>
      </w:r>
      <w:r w:rsidR="008102FB" w:rsidRPr="00831007">
        <w:rPr>
          <w:rFonts w:ascii="Times New Roman" w:eastAsia="Arial Unicode MS" w:hAnsi="Times New Roman" w:cs="Times New Roman"/>
        </w:rPr>
        <w:t>0</w:t>
      </w:r>
      <w:r w:rsidRPr="00831007">
        <w:rPr>
          <w:rFonts w:ascii="Times New Roman" w:eastAsia="Arial Unicode MS" w:hAnsi="Times New Roman" w:cs="Times New Roman"/>
        </w:rPr>
        <w:t>m                       V = 0.0079</w:t>
      </w:r>
      <w:r w:rsidR="008102FB" w:rsidRPr="00831007">
        <w:rPr>
          <w:rFonts w:ascii="Times New Roman" w:eastAsia="Arial Unicode MS" w:hAnsi="Times New Roman" w:cs="Times New Roman"/>
        </w:rPr>
        <w:t>m/s</w:t>
      </w:r>
    </w:p>
    <w:p w14:paraId="5A23FCD9"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b = 0.25m                       F.B = 0.15m</w:t>
      </w:r>
    </w:p>
    <w:p w14:paraId="31A7F337" w14:textId="77777777" w:rsidR="008102FB" w:rsidRPr="00831007" w:rsidRDefault="008102FB" w:rsidP="00073F31">
      <w:pPr>
        <w:rPr>
          <w:rFonts w:ascii="Times New Roman" w:eastAsia="Arial Unicode MS" w:hAnsi="Times New Roman" w:cs="Times New Roman"/>
        </w:rPr>
      </w:pPr>
    </w:p>
    <w:p w14:paraId="132A4B6B" w14:textId="73AB63DA" w:rsidR="005F74E6"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c">
            <w:drawing>
              <wp:inline distT="0" distB="0" distL="0" distR="0" wp14:anchorId="1DB47DD7" wp14:editId="5322A89D">
                <wp:extent cx="5654675" cy="2880995"/>
                <wp:effectExtent l="0" t="635" r="3175" b="4445"/>
                <wp:docPr id="1524" name="Canvas 15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0" name="Rectangle 1525"/>
                        <wps:cNvSpPr>
                          <a:spLocks noChangeArrowheads="1"/>
                        </wps:cNvSpPr>
                        <wps:spPr bwMode="auto">
                          <a:xfrm>
                            <a:off x="5565140" y="2602230"/>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8E78" w14:textId="77777777" w:rsidR="00717D62" w:rsidRDefault="00717D62"/>
                          </w:txbxContent>
                        </wps:txbx>
                        <wps:bodyPr rot="0" vert="horz" wrap="none" lIns="0" tIns="0" rIns="0" bIns="0" anchor="t" anchorCtr="0" upright="1">
                          <a:spAutoFit/>
                        </wps:bodyPr>
                      </wps:wsp>
                      <wps:wsp>
                        <wps:cNvPr id="261" name="Rectangle 1526"/>
                        <wps:cNvSpPr>
                          <a:spLocks noChangeArrowheads="1"/>
                        </wps:cNvSpPr>
                        <wps:spPr bwMode="auto">
                          <a:xfrm>
                            <a:off x="2111375" y="1037590"/>
                            <a:ext cx="1435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AB0D" w14:textId="77777777" w:rsidR="00717D62" w:rsidRDefault="00717D62">
                              <w:r>
                                <w:rPr>
                                  <w:rFonts w:ascii="Times New Roman" w:hAnsi="Times New Roman" w:cs="Times New Roman"/>
                                  <w:color w:val="000000"/>
                                  <w:sz w:val="18"/>
                                  <w:szCs w:val="18"/>
                                </w:rPr>
                                <w:t>0.3</w:t>
                              </w:r>
                            </w:p>
                          </w:txbxContent>
                        </wps:txbx>
                        <wps:bodyPr rot="0" vert="horz" wrap="none" lIns="0" tIns="0" rIns="0" bIns="0" anchor="t" anchorCtr="0" upright="1">
                          <a:spAutoFit/>
                        </wps:bodyPr>
                      </wps:wsp>
                      <wps:wsp>
                        <wps:cNvPr id="262" name="Rectangle 1527"/>
                        <wps:cNvSpPr>
                          <a:spLocks noChangeArrowheads="1"/>
                        </wps:cNvSpPr>
                        <wps:spPr bwMode="auto">
                          <a:xfrm>
                            <a:off x="2254885" y="1003935"/>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5C70E" w14:textId="77777777" w:rsidR="00717D62" w:rsidRDefault="00717D62"/>
                          </w:txbxContent>
                        </wps:txbx>
                        <wps:bodyPr rot="0" vert="horz" wrap="none" lIns="0" tIns="0" rIns="0" bIns="0" anchor="t" anchorCtr="0" upright="1">
                          <a:spAutoFit/>
                        </wps:bodyPr>
                      </wps:wsp>
                      <wps:wsp>
                        <wps:cNvPr id="263" name="Rectangle 1528"/>
                        <wps:cNvSpPr>
                          <a:spLocks noChangeArrowheads="1"/>
                        </wps:cNvSpPr>
                        <wps:spPr bwMode="auto">
                          <a:xfrm>
                            <a:off x="2129790" y="563245"/>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F522B" w14:textId="77777777" w:rsidR="00717D62" w:rsidRDefault="00717D62"/>
                          </w:txbxContent>
                        </wps:txbx>
                        <wps:bodyPr rot="0" vert="horz" wrap="none" lIns="0" tIns="0" rIns="0" bIns="0" anchor="t" anchorCtr="0" upright="1">
                          <a:spAutoFit/>
                        </wps:bodyPr>
                      </wps:wsp>
                      <wps:wsp>
                        <wps:cNvPr id="264" name="Rectangle 1529"/>
                        <wps:cNvSpPr>
                          <a:spLocks noChangeArrowheads="1"/>
                        </wps:cNvSpPr>
                        <wps:spPr bwMode="auto">
                          <a:xfrm>
                            <a:off x="2160270" y="563245"/>
                            <a:ext cx="1435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9AD1" w14:textId="77777777" w:rsidR="00717D62" w:rsidRDefault="00717D62">
                              <w:r>
                                <w:rPr>
                                  <w:rFonts w:ascii="Times New Roman" w:hAnsi="Times New Roman" w:cs="Times New Roman"/>
                                  <w:color w:val="000000"/>
                                  <w:sz w:val="18"/>
                                  <w:szCs w:val="18"/>
                                </w:rPr>
                                <w:t>0.1</w:t>
                              </w:r>
                            </w:p>
                          </w:txbxContent>
                        </wps:txbx>
                        <wps:bodyPr rot="0" vert="horz" wrap="none" lIns="0" tIns="0" rIns="0" bIns="0" anchor="t" anchorCtr="0" upright="1">
                          <a:spAutoFit/>
                        </wps:bodyPr>
                      </wps:wsp>
                      <wps:wsp>
                        <wps:cNvPr id="265" name="Rectangle 1530"/>
                        <wps:cNvSpPr>
                          <a:spLocks noChangeArrowheads="1"/>
                        </wps:cNvSpPr>
                        <wps:spPr bwMode="auto">
                          <a:xfrm>
                            <a:off x="2303780" y="563245"/>
                            <a:ext cx="577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2173" w14:textId="77777777" w:rsidR="00717D62" w:rsidRDefault="00717D62">
                              <w:r>
                                <w:rPr>
                                  <w:rFonts w:ascii="Times New Roman" w:hAnsi="Times New Roman" w:cs="Times New Roman"/>
                                  <w:color w:val="000000"/>
                                  <w:sz w:val="18"/>
                                  <w:szCs w:val="18"/>
                                </w:rPr>
                                <w:t>5</w:t>
                              </w:r>
                            </w:p>
                          </w:txbxContent>
                        </wps:txbx>
                        <wps:bodyPr rot="0" vert="horz" wrap="none" lIns="0" tIns="0" rIns="0" bIns="0" anchor="t" anchorCtr="0" upright="1">
                          <a:spAutoFit/>
                        </wps:bodyPr>
                      </wps:wsp>
                      <wps:wsp>
                        <wps:cNvPr id="266" name="Rectangle 1531"/>
                        <wps:cNvSpPr>
                          <a:spLocks noChangeArrowheads="1"/>
                        </wps:cNvSpPr>
                        <wps:spPr bwMode="auto">
                          <a:xfrm>
                            <a:off x="2358390" y="563245"/>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1261" w14:textId="77777777" w:rsidR="00717D62" w:rsidRDefault="00717D62"/>
                          </w:txbxContent>
                        </wps:txbx>
                        <wps:bodyPr rot="0" vert="horz" wrap="none" lIns="0" tIns="0" rIns="0" bIns="0" anchor="t" anchorCtr="0" upright="1">
                          <a:spAutoFit/>
                        </wps:bodyPr>
                      </wps:wsp>
                      <wps:wsp>
                        <wps:cNvPr id="267" name="Rectangle 1532"/>
                        <wps:cNvSpPr>
                          <a:spLocks noChangeArrowheads="1"/>
                        </wps:cNvSpPr>
                        <wps:spPr bwMode="auto">
                          <a:xfrm>
                            <a:off x="2385695" y="529590"/>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07A2A" w14:textId="77777777" w:rsidR="00717D62" w:rsidRDefault="00717D62"/>
                          </w:txbxContent>
                        </wps:txbx>
                        <wps:bodyPr rot="0" vert="horz" wrap="none" lIns="0" tIns="0" rIns="0" bIns="0" anchor="t" anchorCtr="0" upright="1">
                          <a:spAutoFit/>
                        </wps:bodyPr>
                      </wps:wsp>
                      <wps:wsp>
                        <wps:cNvPr id="268" name="Line 1533"/>
                        <wps:cNvCnPr>
                          <a:cxnSpLocks noChangeShapeType="1"/>
                        </wps:cNvCnPr>
                        <wps:spPr bwMode="auto">
                          <a:xfrm>
                            <a:off x="2075815" y="1435735"/>
                            <a:ext cx="88582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34"/>
                        <wps:cNvCnPr>
                          <a:cxnSpLocks noChangeShapeType="1"/>
                        </wps:cNvCnPr>
                        <wps:spPr bwMode="auto">
                          <a:xfrm flipV="1">
                            <a:off x="2961640" y="471170"/>
                            <a:ext cx="1270" cy="96456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535"/>
                        <wps:cNvCnPr>
                          <a:cxnSpLocks noChangeShapeType="1"/>
                        </wps:cNvCnPr>
                        <wps:spPr bwMode="auto">
                          <a:xfrm flipV="1">
                            <a:off x="2075815" y="471170"/>
                            <a:ext cx="635" cy="96456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72" name="Line 1536"/>
                        <wps:cNvCnPr>
                          <a:cxnSpLocks noChangeShapeType="1"/>
                        </wps:cNvCnPr>
                        <wps:spPr bwMode="auto">
                          <a:xfrm flipH="1">
                            <a:off x="1497965" y="471170"/>
                            <a:ext cx="577850"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73" name="Line 1537"/>
                        <wps:cNvCnPr>
                          <a:cxnSpLocks noChangeShapeType="1"/>
                        </wps:cNvCnPr>
                        <wps:spPr bwMode="auto">
                          <a:xfrm flipH="1">
                            <a:off x="1292225" y="471170"/>
                            <a:ext cx="205740" cy="96456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74" name="Line 1538"/>
                        <wps:cNvCnPr>
                          <a:cxnSpLocks noChangeShapeType="1"/>
                        </wps:cNvCnPr>
                        <wps:spPr bwMode="auto">
                          <a:xfrm>
                            <a:off x="1497965" y="2014855"/>
                            <a:ext cx="204152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75" name="Line 1539"/>
                        <wps:cNvCnPr>
                          <a:cxnSpLocks noChangeShapeType="1"/>
                        </wps:cNvCnPr>
                        <wps:spPr bwMode="auto">
                          <a:xfrm flipH="1" flipV="1">
                            <a:off x="3539490" y="471170"/>
                            <a:ext cx="208280" cy="96456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76" name="Line 1540"/>
                        <wps:cNvCnPr>
                          <a:cxnSpLocks noChangeShapeType="1"/>
                        </wps:cNvCnPr>
                        <wps:spPr bwMode="auto">
                          <a:xfrm flipH="1">
                            <a:off x="2961640" y="471170"/>
                            <a:ext cx="577850"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77" name="Line 1541"/>
                        <wps:cNvCnPr>
                          <a:cxnSpLocks noChangeShapeType="1"/>
                        </wps:cNvCnPr>
                        <wps:spPr bwMode="auto">
                          <a:xfrm flipV="1">
                            <a:off x="2961640" y="243840"/>
                            <a:ext cx="1270" cy="22479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78" name="Line 1542"/>
                        <wps:cNvCnPr>
                          <a:cxnSpLocks noChangeShapeType="1"/>
                        </wps:cNvCnPr>
                        <wps:spPr bwMode="auto">
                          <a:xfrm flipV="1">
                            <a:off x="3539490" y="243840"/>
                            <a:ext cx="1270" cy="22479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79" name="Line 1543"/>
                        <wps:cNvCnPr>
                          <a:cxnSpLocks noChangeShapeType="1"/>
                        </wps:cNvCnPr>
                        <wps:spPr bwMode="auto">
                          <a:xfrm>
                            <a:off x="2963545" y="247015"/>
                            <a:ext cx="160020"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80" name="Line 1544"/>
                        <wps:cNvCnPr>
                          <a:cxnSpLocks noChangeShapeType="1"/>
                        </wps:cNvCnPr>
                        <wps:spPr bwMode="auto">
                          <a:xfrm flipH="1">
                            <a:off x="3378835" y="247015"/>
                            <a:ext cx="160020"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81" name="Freeform 1545"/>
                        <wps:cNvSpPr>
                          <a:spLocks/>
                        </wps:cNvSpPr>
                        <wps:spPr bwMode="auto">
                          <a:xfrm>
                            <a:off x="2961640" y="247015"/>
                            <a:ext cx="1905" cy="635"/>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546"/>
                        <wps:cNvSpPr>
                          <a:spLocks/>
                        </wps:cNvSpPr>
                        <wps:spPr bwMode="auto">
                          <a:xfrm>
                            <a:off x="2961640" y="247015"/>
                            <a:ext cx="1905" cy="635"/>
                          </a:xfrm>
                          <a:custGeom>
                            <a:avLst/>
                            <a:gdLst>
                              <a:gd name="T0" fmla="*/ 3 w 3"/>
                              <a:gd name="T1" fmla="*/ 0 h 1"/>
                              <a:gd name="T2" fmla="*/ 3 w 3"/>
                              <a:gd name="T3" fmla="*/ 1 h 1"/>
                              <a:gd name="T4" fmla="*/ 0 w 3"/>
                              <a:gd name="T5" fmla="*/ 0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0"/>
                                </a:lnTo>
                                <a:lnTo>
                                  <a:pt x="3"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547"/>
                        <wps:cNvSpPr>
                          <a:spLocks/>
                        </wps:cNvSpPr>
                        <wps:spPr bwMode="auto">
                          <a:xfrm>
                            <a:off x="3538855" y="247015"/>
                            <a:ext cx="635" cy="635"/>
                          </a:xfrm>
                          <a:custGeom>
                            <a:avLst/>
                            <a:gdLst>
                              <a:gd name="T0" fmla="*/ 0 w 1"/>
                              <a:gd name="T1" fmla="*/ 0 h 1"/>
                              <a:gd name="T2" fmla="*/ 0 w 1"/>
                              <a:gd name="T3" fmla="*/ 1 h 1"/>
                              <a:gd name="T4" fmla="*/ 1 w 1"/>
                              <a:gd name="T5" fmla="*/ 0 h 1"/>
                              <a:gd name="T6" fmla="*/ 0 w 1"/>
                              <a:gd name="T7" fmla="*/ 0 h 1"/>
                            </a:gdLst>
                            <a:ahLst/>
                            <a:cxnLst>
                              <a:cxn ang="0">
                                <a:pos x="T0" y="T1"/>
                              </a:cxn>
                              <a:cxn ang="0">
                                <a:pos x="T2" y="T3"/>
                              </a:cxn>
                              <a:cxn ang="0">
                                <a:pos x="T4" y="T5"/>
                              </a:cxn>
                              <a:cxn ang="0">
                                <a:pos x="T6" y="T7"/>
                              </a:cxn>
                            </a:cxnLst>
                            <a:rect l="0" t="0" r="r" b="b"/>
                            <a:pathLst>
                              <a:path w="1" h="1">
                                <a:moveTo>
                                  <a:pt x="0" y="0"/>
                                </a:moveTo>
                                <a:lnTo>
                                  <a:pt x="0" y="1"/>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548"/>
                        <wps:cNvSpPr>
                          <a:spLocks/>
                        </wps:cNvSpPr>
                        <wps:spPr bwMode="auto">
                          <a:xfrm>
                            <a:off x="3538855" y="247015"/>
                            <a:ext cx="635" cy="635"/>
                          </a:xfrm>
                          <a:custGeom>
                            <a:avLst/>
                            <a:gdLst>
                              <a:gd name="T0" fmla="*/ 0 w 1"/>
                              <a:gd name="T1" fmla="*/ 0 h 1"/>
                              <a:gd name="T2" fmla="*/ 0 w 1"/>
                              <a:gd name="T3" fmla="*/ 1 h 1"/>
                              <a:gd name="T4" fmla="*/ 1 w 1"/>
                              <a:gd name="T5" fmla="*/ 0 h 1"/>
                              <a:gd name="T6" fmla="*/ 0 w 1"/>
                              <a:gd name="T7" fmla="*/ 0 h 1"/>
                            </a:gdLst>
                            <a:ahLst/>
                            <a:cxnLst>
                              <a:cxn ang="0">
                                <a:pos x="T0" y="T1"/>
                              </a:cxn>
                              <a:cxn ang="0">
                                <a:pos x="T2" y="T3"/>
                              </a:cxn>
                              <a:cxn ang="0">
                                <a:pos x="T4" y="T5"/>
                              </a:cxn>
                              <a:cxn ang="0">
                                <a:pos x="T6" y="T7"/>
                              </a:cxn>
                            </a:cxnLst>
                            <a:rect l="0" t="0" r="r" b="b"/>
                            <a:pathLst>
                              <a:path w="1" h="1">
                                <a:moveTo>
                                  <a:pt x="0" y="0"/>
                                </a:moveTo>
                                <a:lnTo>
                                  <a:pt x="0" y="1"/>
                                </a:lnTo>
                                <a:lnTo>
                                  <a:pt x="1" y="0"/>
                                </a:lnTo>
                                <a:lnTo>
                                  <a:pt x="0"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1549"/>
                        <wps:cNvCnPr>
                          <a:cxnSpLocks noChangeShapeType="1"/>
                        </wps:cNvCnPr>
                        <wps:spPr bwMode="auto">
                          <a:xfrm flipV="1">
                            <a:off x="1497965" y="234315"/>
                            <a:ext cx="635" cy="23431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86" name="Line 1550"/>
                        <wps:cNvCnPr>
                          <a:cxnSpLocks noChangeShapeType="1"/>
                        </wps:cNvCnPr>
                        <wps:spPr bwMode="auto">
                          <a:xfrm flipV="1">
                            <a:off x="2075815" y="234315"/>
                            <a:ext cx="635" cy="23431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87" name="Line 1551"/>
                        <wps:cNvCnPr>
                          <a:cxnSpLocks noChangeShapeType="1"/>
                        </wps:cNvCnPr>
                        <wps:spPr bwMode="auto">
                          <a:xfrm>
                            <a:off x="1499235" y="237490"/>
                            <a:ext cx="15938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88" name="Line 1552"/>
                        <wps:cNvCnPr>
                          <a:cxnSpLocks noChangeShapeType="1"/>
                        </wps:cNvCnPr>
                        <wps:spPr bwMode="auto">
                          <a:xfrm flipH="1">
                            <a:off x="1914525" y="237490"/>
                            <a:ext cx="15938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89" name="Freeform 1553"/>
                        <wps:cNvSpPr>
                          <a:spLocks/>
                        </wps:cNvSpPr>
                        <wps:spPr bwMode="auto">
                          <a:xfrm>
                            <a:off x="1497965" y="237490"/>
                            <a:ext cx="1270" cy="635"/>
                          </a:xfrm>
                          <a:custGeom>
                            <a:avLst/>
                            <a:gdLst>
                              <a:gd name="T0" fmla="*/ 2 w 2"/>
                              <a:gd name="T1" fmla="*/ 0 h 1"/>
                              <a:gd name="T2" fmla="*/ 2 w 2"/>
                              <a:gd name="T3" fmla="*/ 1 h 1"/>
                              <a:gd name="T4" fmla="*/ 0 w 2"/>
                              <a:gd name="T5" fmla="*/ 0 h 1"/>
                              <a:gd name="T6" fmla="*/ 2 w 2"/>
                              <a:gd name="T7" fmla="*/ 0 h 1"/>
                            </a:gdLst>
                            <a:ahLst/>
                            <a:cxnLst>
                              <a:cxn ang="0">
                                <a:pos x="T0" y="T1"/>
                              </a:cxn>
                              <a:cxn ang="0">
                                <a:pos x="T2" y="T3"/>
                              </a:cxn>
                              <a:cxn ang="0">
                                <a:pos x="T4" y="T5"/>
                              </a:cxn>
                              <a:cxn ang="0">
                                <a:pos x="T6" y="T7"/>
                              </a:cxn>
                            </a:cxnLst>
                            <a:rect l="0" t="0" r="r" b="b"/>
                            <a:pathLst>
                              <a:path w="2" h="1">
                                <a:moveTo>
                                  <a:pt x="2" y="0"/>
                                </a:moveTo>
                                <a:lnTo>
                                  <a:pt x="2" y="1"/>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554"/>
                        <wps:cNvSpPr>
                          <a:spLocks/>
                        </wps:cNvSpPr>
                        <wps:spPr bwMode="auto">
                          <a:xfrm>
                            <a:off x="1497965" y="237490"/>
                            <a:ext cx="1270" cy="635"/>
                          </a:xfrm>
                          <a:custGeom>
                            <a:avLst/>
                            <a:gdLst>
                              <a:gd name="T0" fmla="*/ 2 w 2"/>
                              <a:gd name="T1" fmla="*/ 0 h 1"/>
                              <a:gd name="T2" fmla="*/ 2 w 2"/>
                              <a:gd name="T3" fmla="*/ 1 h 1"/>
                              <a:gd name="T4" fmla="*/ 0 w 2"/>
                              <a:gd name="T5" fmla="*/ 0 h 1"/>
                              <a:gd name="T6" fmla="*/ 2 w 2"/>
                              <a:gd name="T7" fmla="*/ 0 h 1"/>
                            </a:gdLst>
                            <a:ahLst/>
                            <a:cxnLst>
                              <a:cxn ang="0">
                                <a:pos x="T0" y="T1"/>
                              </a:cxn>
                              <a:cxn ang="0">
                                <a:pos x="T2" y="T3"/>
                              </a:cxn>
                              <a:cxn ang="0">
                                <a:pos x="T4" y="T5"/>
                              </a:cxn>
                              <a:cxn ang="0">
                                <a:pos x="T6" y="T7"/>
                              </a:cxn>
                            </a:cxnLst>
                            <a:rect l="0" t="0" r="r" b="b"/>
                            <a:pathLst>
                              <a:path w="2" h="1">
                                <a:moveTo>
                                  <a:pt x="2" y="0"/>
                                </a:moveTo>
                                <a:lnTo>
                                  <a:pt x="2" y="1"/>
                                </a:lnTo>
                                <a:lnTo>
                                  <a:pt x="0" y="0"/>
                                </a:lnTo>
                                <a:lnTo>
                                  <a:pt x="2"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555"/>
                        <wps:cNvSpPr>
                          <a:spLocks/>
                        </wps:cNvSpPr>
                        <wps:spPr bwMode="auto">
                          <a:xfrm>
                            <a:off x="2073910" y="237490"/>
                            <a:ext cx="1905" cy="635"/>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556"/>
                        <wps:cNvSpPr>
                          <a:spLocks/>
                        </wps:cNvSpPr>
                        <wps:spPr bwMode="auto">
                          <a:xfrm>
                            <a:off x="2073910" y="237490"/>
                            <a:ext cx="1905" cy="635"/>
                          </a:xfrm>
                          <a:custGeom>
                            <a:avLst/>
                            <a:gdLst>
                              <a:gd name="T0" fmla="*/ 0 w 3"/>
                              <a:gd name="T1" fmla="*/ 0 h 1"/>
                              <a:gd name="T2" fmla="*/ 0 w 3"/>
                              <a:gd name="T3" fmla="*/ 1 h 1"/>
                              <a:gd name="T4" fmla="*/ 3 w 3"/>
                              <a:gd name="T5" fmla="*/ 0 h 1"/>
                              <a:gd name="T6" fmla="*/ 0 w 3"/>
                              <a:gd name="T7" fmla="*/ 0 h 1"/>
                            </a:gdLst>
                            <a:ahLst/>
                            <a:cxnLst>
                              <a:cxn ang="0">
                                <a:pos x="T0" y="T1"/>
                              </a:cxn>
                              <a:cxn ang="0">
                                <a:pos x="T2" y="T3"/>
                              </a:cxn>
                              <a:cxn ang="0">
                                <a:pos x="T4" y="T5"/>
                              </a:cxn>
                              <a:cxn ang="0">
                                <a:pos x="T6" y="T7"/>
                              </a:cxn>
                            </a:cxnLst>
                            <a:rect l="0" t="0" r="r" b="b"/>
                            <a:pathLst>
                              <a:path w="3" h="1">
                                <a:moveTo>
                                  <a:pt x="0" y="0"/>
                                </a:moveTo>
                                <a:lnTo>
                                  <a:pt x="0" y="1"/>
                                </a:lnTo>
                                <a:lnTo>
                                  <a:pt x="3" y="0"/>
                                </a:lnTo>
                                <a:lnTo>
                                  <a:pt x="0"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557"/>
                        <wps:cNvCnPr>
                          <a:cxnSpLocks noChangeShapeType="1"/>
                        </wps:cNvCnPr>
                        <wps:spPr bwMode="auto">
                          <a:xfrm>
                            <a:off x="2078355" y="818515"/>
                            <a:ext cx="13271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94" name="Line 1558"/>
                        <wps:cNvCnPr>
                          <a:cxnSpLocks noChangeShapeType="1"/>
                        </wps:cNvCnPr>
                        <wps:spPr bwMode="auto">
                          <a:xfrm>
                            <a:off x="2077085" y="1435735"/>
                            <a:ext cx="13398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95" name="Line 1559"/>
                        <wps:cNvCnPr>
                          <a:cxnSpLocks noChangeShapeType="1"/>
                        </wps:cNvCnPr>
                        <wps:spPr bwMode="auto">
                          <a:xfrm>
                            <a:off x="2208530" y="819150"/>
                            <a:ext cx="635" cy="25527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96" name="Line 1560"/>
                        <wps:cNvCnPr>
                          <a:cxnSpLocks noChangeShapeType="1"/>
                        </wps:cNvCnPr>
                        <wps:spPr bwMode="auto">
                          <a:xfrm flipV="1">
                            <a:off x="2208530" y="1179830"/>
                            <a:ext cx="635" cy="254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297" name="Freeform 1561"/>
                        <wps:cNvSpPr>
                          <a:spLocks/>
                        </wps:cNvSpPr>
                        <wps:spPr bwMode="auto">
                          <a:xfrm>
                            <a:off x="2208530" y="818515"/>
                            <a:ext cx="635" cy="635"/>
                          </a:xfrm>
                          <a:custGeom>
                            <a:avLst/>
                            <a:gdLst>
                              <a:gd name="T0" fmla="*/ 0 w 1"/>
                              <a:gd name="T1" fmla="*/ 1 h 1"/>
                              <a:gd name="T2" fmla="*/ 1 w 1"/>
                              <a:gd name="T3" fmla="*/ 1 h 1"/>
                              <a:gd name="T4" fmla="*/ 0 w 1"/>
                              <a:gd name="T5" fmla="*/ 0 h 1"/>
                              <a:gd name="T6" fmla="*/ 0 w 1"/>
                              <a:gd name="T7" fmla="*/ 1 h 1"/>
                            </a:gdLst>
                            <a:ahLst/>
                            <a:cxnLst>
                              <a:cxn ang="0">
                                <a:pos x="T0" y="T1"/>
                              </a:cxn>
                              <a:cxn ang="0">
                                <a:pos x="T2" y="T3"/>
                              </a:cxn>
                              <a:cxn ang="0">
                                <a:pos x="T4" y="T5"/>
                              </a:cxn>
                              <a:cxn ang="0">
                                <a:pos x="T6" y="T7"/>
                              </a:cxn>
                            </a:cxnLst>
                            <a:rect l="0" t="0" r="r" b="b"/>
                            <a:pathLst>
                              <a:path w="1" h="1">
                                <a:moveTo>
                                  <a:pt x="0" y="1"/>
                                </a:moveTo>
                                <a:lnTo>
                                  <a:pt x="1" y="1"/>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562"/>
                        <wps:cNvSpPr>
                          <a:spLocks/>
                        </wps:cNvSpPr>
                        <wps:spPr bwMode="auto">
                          <a:xfrm>
                            <a:off x="2208530" y="818515"/>
                            <a:ext cx="635" cy="635"/>
                          </a:xfrm>
                          <a:custGeom>
                            <a:avLst/>
                            <a:gdLst>
                              <a:gd name="T0" fmla="*/ 0 w 1"/>
                              <a:gd name="T1" fmla="*/ 1 h 1"/>
                              <a:gd name="T2" fmla="*/ 1 w 1"/>
                              <a:gd name="T3" fmla="*/ 1 h 1"/>
                              <a:gd name="T4" fmla="*/ 0 w 1"/>
                              <a:gd name="T5" fmla="*/ 0 h 1"/>
                              <a:gd name="T6" fmla="*/ 0 w 1"/>
                              <a:gd name="T7" fmla="*/ 1 h 1"/>
                            </a:gdLst>
                            <a:ahLst/>
                            <a:cxnLst>
                              <a:cxn ang="0">
                                <a:pos x="T0" y="T1"/>
                              </a:cxn>
                              <a:cxn ang="0">
                                <a:pos x="T2" y="T3"/>
                              </a:cxn>
                              <a:cxn ang="0">
                                <a:pos x="T4" y="T5"/>
                              </a:cxn>
                              <a:cxn ang="0">
                                <a:pos x="T6" y="T7"/>
                              </a:cxn>
                            </a:cxnLst>
                            <a:rect l="0" t="0" r="r" b="b"/>
                            <a:pathLst>
                              <a:path w="1" h="1">
                                <a:moveTo>
                                  <a:pt x="0" y="1"/>
                                </a:moveTo>
                                <a:lnTo>
                                  <a:pt x="1" y="1"/>
                                </a:lnTo>
                                <a:lnTo>
                                  <a:pt x="0" y="0"/>
                                </a:lnTo>
                                <a:lnTo>
                                  <a:pt x="0" y="1"/>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563"/>
                        <wps:cNvSpPr>
                          <a:spLocks/>
                        </wps:cNvSpPr>
                        <wps:spPr bwMode="auto">
                          <a:xfrm>
                            <a:off x="2208530" y="1434465"/>
                            <a:ext cx="635" cy="1270"/>
                          </a:xfrm>
                          <a:custGeom>
                            <a:avLst/>
                            <a:gdLst>
                              <a:gd name="T0" fmla="*/ 0 w 1"/>
                              <a:gd name="T1" fmla="*/ 0 h 2"/>
                              <a:gd name="T2" fmla="*/ 1 w 1"/>
                              <a:gd name="T3" fmla="*/ 0 h 2"/>
                              <a:gd name="T4" fmla="*/ 0 w 1"/>
                              <a:gd name="T5" fmla="*/ 2 h 2"/>
                              <a:gd name="T6" fmla="*/ 0 w 1"/>
                              <a:gd name="T7" fmla="*/ 0 h 2"/>
                            </a:gdLst>
                            <a:ahLst/>
                            <a:cxnLst>
                              <a:cxn ang="0">
                                <a:pos x="T0" y="T1"/>
                              </a:cxn>
                              <a:cxn ang="0">
                                <a:pos x="T2" y="T3"/>
                              </a:cxn>
                              <a:cxn ang="0">
                                <a:pos x="T4" y="T5"/>
                              </a:cxn>
                              <a:cxn ang="0">
                                <a:pos x="T6" y="T7"/>
                              </a:cxn>
                            </a:cxnLst>
                            <a:rect l="0" t="0" r="r" b="b"/>
                            <a:pathLst>
                              <a:path w="1" h="2">
                                <a:moveTo>
                                  <a:pt x="0" y="0"/>
                                </a:moveTo>
                                <a:lnTo>
                                  <a:pt x="1" y="0"/>
                                </a:lnTo>
                                <a:lnTo>
                                  <a:pt x="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564"/>
                        <wps:cNvSpPr>
                          <a:spLocks/>
                        </wps:cNvSpPr>
                        <wps:spPr bwMode="auto">
                          <a:xfrm>
                            <a:off x="2208530" y="1434465"/>
                            <a:ext cx="635" cy="1270"/>
                          </a:xfrm>
                          <a:custGeom>
                            <a:avLst/>
                            <a:gdLst>
                              <a:gd name="T0" fmla="*/ 0 w 1"/>
                              <a:gd name="T1" fmla="*/ 0 h 2"/>
                              <a:gd name="T2" fmla="*/ 1 w 1"/>
                              <a:gd name="T3" fmla="*/ 0 h 2"/>
                              <a:gd name="T4" fmla="*/ 0 w 1"/>
                              <a:gd name="T5" fmla="*/ 2 h 2"/>
                              <a:gd name="T6" fmla="*/ 0 w 1"/>
                              <a:gd name="T7" fmla="*/ 0 h 2"/>
                            </a:gdLst>
                            <a:ahLst/>
                            <a:cxnLst>
                              <a:cxn ang="0">
                                <a:pos x="T0" y="T1"/>
                              </a:cxn>
                              <a:cxn ang="0">
                                <a:pos x="T2" y="T3"/>
                              </a:cxn>
                              <a:cxn ang="0">
                                <a:pos x="T4" y="T5"/>
                              </a:cxn>
                              <a:cxn ang="0">
                                <a:pos x="T6" y="T7"/>
                              </a:cxn>
                            </a:cxnLst>
                            <a:rect l="0" t="0" r="r" b="b"/>
                            <a:pathLst>
                              <a:path w="1" h="2">
                                <a:moveTo>
                                  <a:pt x="0" y="0"/>
                                </a:moveTo>
                                <a:lnTo>
                                  <a:pt x="1" y="0"/>
                                </a:lnTo>
                                <a:lnTo>
                                  <a:pt x="0" y="2"/>
                                </a:lnTo>
                                <a:lnTo>
                                  <a:pt x="0"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1565"/>
                        <wps:cNvCnPr>
                          <a:cxnSpLocks noChangeShapeType="1"/>
                        </wps:cNvCnPr>
                        <wps:spPr bwMode="auto">
                          <a:xfrm>
                            <a:off x="2077085" y="471170"/>
                            <a:ext cx="13398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02" name="Line 1566"/>
                        <wps:cNvCnPr>
                          <a:cxnSpLocks noChangeShapeType="1"/>
                        </wps:cNvCnPr>
                        <wps:spPr bwMode="auto">
                          <a:xfrm>
                            <a:off x="2077085" y="818515"/>
                            <a:ext cx="13398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03" name="Line 1567"/>
                        <wps:cNvCnPr>
                          <a:cxnSpLocks noChangeShapeType="1"/>
                        </wps:cNvCnPr>
                        <wps:spPr bwMode="auto">
                          <a:xfrm>
                            <a:off x="2208530" y="471805"/>
                            <a:ext cx="635" cy="12509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04" name="Line 1568"/>
                        <wps:cNvCnPr>
                          <a:cxnSpLocks noChangeShapeType="1"/>
                        </wps:cNvCnPr>
                        <wps:spPr bwMode="auto">
                          <a:xfrm flipV="1">
                            <a:off x="2208530" y="691515"/>
                            <a:ext cx="635" cy="12573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05" name="Freeform 1569"/>
                        <wps:cNvSpPr>
                          <a:spLocks/>
                        </wps:cNvSpPr>
                        <wps:spPr bwMode="auto">
                          <a:xfrm>
                            <a:off x="2208530" y="471170"/>
                            <a:ext cx="635" cy="635"/>
                          </a:xfrm>
                          <a:custGeom>
                            <a:avLst/>
                            <a:gdLst>
                              <a:gd name="T0" fmla="*/ 0 w 1"/>
                              <a:gd name="T1" fmla="*/ 1 h 1"/>
                              <a:gd name="T2" fmla="*/ 1 w 1"/>
                              <a:gd name="T3" fmla="*/ 1 h 1"/>
                              <a:gd name="T4" fmla="*/ 0 w 1"/>
                              <a:gd name="T5" fmla="*/ 0 h 1"/>
                              <a:gd name="T6" fmla="*/ 0 w 1"/>
                              <a:gd name="T7" fmla="*/ 1 h 1"/>
                            </a:gdLst>
                            <a:ahLst/>
                            <a:cxnLst>
                              <a:cxn ang="0">
                                <a:pos x="T0" y="T1"/>
                              </a:cxn>
                              <a:cxn ang="0">
                                <a:pos x="T2" y="T3"/>
                              </a:cxn>
                              <a:cxn ang="0">
                                <a:pos x="T4" y="T5"/>
                              </a:cxn>
                              <a:cxn ang="0">
                                <a:pos x="T6" y="T7"/>
                              </a:cxn>
                            </a:cxnLst>
                            <a:rect l="0" t="0" r="r" b="b"/>
                            <a:pathLst>
                              <a:path w="1" h="1">
                                <a:moveTo>
                                  <a:pt x="0" y="1"/>
                                </a:moveTo>
                                <a:lnTo>
                                  <a:pt x="1" y="1"/>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570"/>
                        <wps:cNvSpPr>
                          <a:spLocks/>
                        </wps:cNvSpPr>
                        <wps:spPr bwMode="auto">
                          <a:xfrm>
                            <a:off x="2208530" y="471170"/>
                            <a:ext cx="635" cy="635"/>
                          </a:xfrm>
                          <a:custGeom>
                            <a:avLst/>
                            <a:gdLst>
                              <a:gd name="T0" fmla="*/ 0 w 1"/>
                              <a:gd name="T1" fmla="*/ 1 h 1"/>
                              <a:gd name="T2" fmla="*/ 1 w 1"/>
                              <a:gd name="T3" fmla="*/ 1 h 1"/>
                              <a:gd name="T4" fmla="*/ 0 w 1"/>
                              <a:gd name="T5" fmla="*/ 0 h 1"/>
                              <a:gd name="T6" fmla="*/ 0 w 1"/>
                              <a:gd name="T7" fmla="*/ 1 h 1"/>
                            </a:gdLst>
                            <a:ahLst/>
                            <a:cxnLst>
                              <a:cxn ang="0">
                                <a:pos x="T0" y="T1"/>
                              </a:cxn>
                              <a:cxn ang="0">
                                <a:pos x="T2" y="T3"/>
                              </a:cxn>
                              <a:cxn ang="0">
                                <a:pos x="T4" y="T5"/>
                              </a:cxn>
                              <a:cxn ang="0">
                                <a:pos x="T6" y="T7"/>
                              </a:cxn>
                            </a:cxnLst>
                            <a:rect l="0" t="0" r="r" b="b"/>
                            <a:pathLst>
                              <a:path w="1" h="1">
                                <a:moveTo>
                                  <a:pt x="0" y="1"/>
                                </a:moveTo>
                                <a:lnTo>
                                  <a:pt x="1" y="1"/>
                                </a:lnTo>
                                <a:lnTo>
                                  <a:pt x="0" y="0"/>
                                </a:lnTo>
                                <a:lnTo>
                                  <a:pt x="0" y="1"/>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571"/>
                        <wps:cNvSpPr>
                          <a:spLocks/>
                        </wps:cNvSpPr>
                        <wps:spPr bwMode="auto">
                          <a:xfrm>
                            <a:off x="2208530" y="817245"/>
                            <a:ext cx="635" cy="1270"/>
                          </a:xfrm>
                          <a:custGeom>
                            <a:avLst/>
                            <a:gdLst>
                              <a:gd name="T0" fmla="*/ 0 w 1"/>
                              <a:gd name="T1" fmla="*/ 0 h 2"/>
                              <a:gd name="T2" fmla="*/ 1 w 1"/>
                              <a:gd name="T3" fmla="*/ 0 h 2"/>
                              <a:gd name="T4" fmla="*/ 0 w 1"/>
                              <a:gd name="T5" fmla="*/ 2 h 2"/>
                              <a:gd name="T6" fmla="*/ 0 w 1"/>
                              <a:gd name="T7" fmla="*/ 0 h 2"/>
                            </a:gdLst>
                            <a:ahLst/>
                            <a:cxnLst>
                              <a:cxn ang="0">
                                <a:pos x="T0" y="T1"/>
                              </a:cxn>
                              <a:cxn ang="0">
                                <a:pos x="T2" y="T3"/>
                              </a:cxn>
                              <a:cxn ang="0">
                                <a:pos x="T4" y="T5"/>
                              </a:cxn>
                              <a:cxn ang="0">
                                <a:pos x="T6" y="T7"/>
                              </a:cxn>
                            </a:cxnLst>
                            <a:rect l="0" t="0" r="r" b="b"/>
                            <a:pathLst>
                              <a:path w="1" h="2">
                                <a:moveTo>
                                  <a:pt x="0" y="0"/>
                                </a:moveTo>
                                <a:lnTo>
                                  <a:pt x="1" y="0"/>
                                </a:lnTo>
                                <a:lnTo>
                                  <a:pt x="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572"/>
                        <wps:cNvSpPr>
                          <a:spLocks/>
                        </wps:cNvSpPr>
                        <wps:spPr bwMode="auto">
                          <a:xfrm>
                            <a:off x="2208530" y="817245"/>
                            <a:ext cx="635" cy="1270"/>
                          </a:xfrm>
                          <a:custGeom>
                            <a:avLst/>
                            <a:gdLst>
                              <a:gd name="T0" fmla="*/ 0 w 1"/>
                              <a:gd name="T1" fmla="*/ 0 h 2"/>
                              <a:gd name="T2" fmla="*/ 1 w 1"/>
                              <a:gd name="T3" fmla="*/ 0 h 2"/>
                              <a:gd name="T4" fmla="*/ 0 w 1"/>
                              <a:gd name="T5" fmla="*/ 2 h 2"/>
                              <a:gd name="T6" fmla="*/ 0 w 1"/>
                              <a:gd name="T7" fmla="*/ 0 h 2"/>
                            </a:gdLst>
                            <a:ahLst/>
                            <a:cxnLst>
                              <a:cxn ang="0">
                                <a:pos x="T0" y="T1"/>
                              </a:cxn>
                              <a:cxn ang="0">
                                <a:pos x="T2" y="T3"/>
                              </a:cxn>
                              <a:cxn ang="0">
                                <a:pos x="T4" y="T5"/>
                              </a:cxn>
                              <a:cxn ang="0">
                                <a:pos x="T6" y="T7"/>
                              </a:cxn>
                            </a:cxnLst>
                            <a:rect l="0" t="0" r="r" b="b"/>
                            <a:pathLst>
                              <a:path w="1" h="2">
                                <a:moveTo>
                                  <a:pt x="0" y="0"/>
                                </a:moveTo>
                                <a:lnTo>
                                  <a:pt x="1" y="0"/>
                                </a:lnTo>
                                <a:lnTo>
                                  <a:pt x="0" y="2"/>
                                </a:lnTo>
                                <a:lnTo>
                                  <a:pt x="0"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1573"/>
                        <wps:cNvCnPr>
                          <a:cxnSpLocks noChangeShapeType="1"/>
                        </wps:cNvCnPr>
                        <wps:spPr bwMode="auto">
                          <a:xfrm>
                            <a:off x="2077085" y="1437640"/>
                            <a:ext cx="635" cy="22034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10" name="Line 1574"/>
                        <wps:cNvCnPr>
                          <a:cxnSpLocks noChangeShapeType="1"/>
                        </wps:cNvCnPr>
                        <wps:spPr bwMode="auto">
                          <a:xfrm>
                            <a:off x="2961640" y="1437640"/>
                            <a:ext cx="1270" cy="22034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11" name="Line 1575"/>
                        <wps:cNvCnPr>
                          <a:cxnSpLocks noChangeShapeType="1"/>
                        </wps:cNvCnPr>
                        <wps:spPr bwMode="auto">
                          <a:xfrm>
                            <a:off x="2078355" y="1654175"/>
                            <a:ext cx="31305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12" name="Line 1576"/>
                        <wps:cNvCnPr>
                          <a:cxnSpLocks noChangeShapeType="1"/>
                        </wps:cNvCnPr>
                        <wps:spPr bwMode="auto">
                          <a:xfrm flipH="1">
                            <a:off x="2646680" y="1654175"/>
                            <a:ext cx="31432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13" name="Freeform 1577"/>
                        <wps:cNvSpPr>
                          <a:spLocks/>
                        </wps:cNvSpPr>
                        <wps:spPr bwMode="auto">
                          <a:xfrm>
                            <a:off x="2077085" y="1654175"/>
                            <a:ext cx="1270" cy="635"/>
                          </a:xfrm>
                          <a:custGeom>
                            <a:avLst/>
                            <a:gdLst>
                              <a:gd name="T0" fmla="*/ 2 w 2"/>
                              <a:gd name="T1" fmla="*/ 0 h 1"/>
                              <a:gd name="T2" fmla="*/ 2 w 2"/>
                              <a:gd name="T3" fmla="*/ 1 h 1"/>
                              <a:gd name="T4" fmla="*/ 0 w 2"/>
                              <a:gd name="T5" fmla="*/ 0 h 1"/>
                              <a:gd name="T6" fmla="*/ 2 w 2"/>
                              <a:gd name="T7" fmla="*/ 0 h 1"/>
                            </a:gdLst>
                            <a:ahLst/>
                            <a:cxnLst>
                              <a:cxn ang="0">
                                <a:pos x="T0" y="T1"/>
                              </a:cxn>
                              <a:cxn ang="0">
                                <a:pos x="T2" y="T3"/>
                              </a:cxn>
                              <a:cxn ang="0">
                                <a:pos x="T4" y="T5"/>
                              </a:cxn>
                              <a:cxn ang="0">
                                <a:pos x="T6" y="T7"/>
                              </a:cxn>
                            </a:cxnLst>
                            <a:rect l="0" t="0" r="r" b="b"/>
                            <a:pathLst>
                              <a:path w="2" h="1">
                                <a:moveTo>
                                  <a:pt x="2" y="0"/>
                                </a:moveTo>
                                <a:lnTo>
                                  <a:pt x="2" y="1"/>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578"/>
                        <wps:cNvSpPr>
                          <a:spLocks/>
                        </wps:cNvSpPr>
                        <wps:spPr bwMode="auto">
                          <a:xfrm>
                            <a:off x="2077085" y="1654175"/>
                            <a:ext cx="1270" cy="635"/>
                          </a:xfrm>
                          <a:custGeom>
                            <a:avLst/>
                            <a:gdLst>
                              <a:gd name="T0" fmla="*/ 2 w 2"/>
                              <a:gd name="T1" fmla="*/ 0 h 1"/>
                              <a:gd name="T2" fmla="*/ 2 w 2"/>
                              <a:gd name="T3" fmla="*/ 1 h 1"/>
                              <a:gd name="T4" fmla="*/ 0 w 2"/>
                              <a:gd name="T5" fmla="*/ 0 h 1"/>
                              <a:gd name="T6" fmla="*/ 2 w 2"/>
                              <a:gd name="T7" fmla="*/ 0 h 1"/>
                            </a:gdLst>
                            <a:ahLst/>
                            <a:cxnLst>
                              <a:cxn ang="0">
                                <a:pos x="T0" y="T1"/>
                              </a:cxn>
                              <a:cxn ang="0">
                                <a:pos x="T2" y="T3"/>
                              </a:cxn>
                              <a:cxn ang="0">
                                <a:pos x="T4" y="T5"/>
                              </a:cxn>
                              <a:cxn ang="0">
                                <a:pos x="T6" y="T7"/>
                              </a:cxn>
                            </a:cxnLst>
                            <a:rect l="0" t="0" r="r" b="b"/>
                            <a:pathLst>
                              <a:path w="2" h="1">
                                <a:moveTo>
                                  <a:pt x="2" y="0"/>
                                </a:moveTo>
                                <a:lnTo>
                                  <a:pt x="2" y="1"/>
                                </a:lnTo>
                                <a:lnTo>
                                  <a:pt x="0" y="0"/>
                                </a:lnTo>
                                <a:lnTo>
                                  <a:pt x="2"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579"/>
                        <wps:cNvSpPr>
                          <a:spLocks/>
                        </wps:cNvSpPr>
                        <wps:spPr bwMode="auto">
                          <a:xfrm>
                            <a:off x="2961005" y="1654175"/>
                            <a:ext cx="635" cy="635"/>
                          </a:xfrm>
                          <a:custGeom>
                            <a:avLst/>
                            <a:gdLst>
                              <a:gd name="T0" fmla="*/ 0 w 1"/>
                              <a:gd name="T1" fmla="*/ 0 h 1"/>
                              <a:gd name="T2" fmla="*/ 0 w 1"/>
                              <a:gd name="T3" fmla="*/ 1 h 1"/>
                              <a:gd name="T4" fmla="*/ 1 w 1"/>
                              <a:gd name="T5" fmla="*/ 0 h 1"/>
                              <a:gd name="T6" fmla="*/ 0 w 1"/>
                              <a:gd name="T7" fmla="*/ 0 h 1"/>
                            </a:gdLst>
                            <a:ahLst/>
                            <a:cxnLst>
                              <a:cxn ang="0">
                                <a:pos x="T0" y="T1"/>
                              </a:cxn>
                              <a:cxn ang="0">
                                <a:pos x="T2" y="T3"/>
                              </a:cxn>
                              <a:cxn ang="0">
                                <a:pos x="T4" y="T5"/>
                              </a:cxn>
                              <a:cxn ang="0">
                                <a:pos x="T6" y="T7"/>
                              </a:cxn>
                            </a:cxnLst>
                            <a:rect l="0" t="0" r="r" b="b"/>
                            <a:pathLst>
                              <a:path w="1" h="1">
                                <a:moveTo>
                                  <a:pt x="0" y="0"/>
                                </a:moveTo>
                                <a:lnTo>
                                  <a:pt x="0" y="1"/>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580"/>
                        <wps:cNvSpPr>
                          <a:spLocks/>
                        </wps:cNvSpPr>
                        <wps:spPr bwMode="auto">
                          <a:xfrm>
                            <a:off x="2961005" y="1654175"/>
                            <a:ext cx="635" cy="635"/>
                          </a:xfrm>
                          <a:custGeom>
                            <a:avLst/>
                            <a:gdLst>
                              <a:gd name="T0" fmla="*/ 0 w 1"/>
                              <a:gd name="T1" fmla="*/ 0 h 1"/>
                              <a:gd name="T2" fmla="*/ 0 w 1"/>
                              <a:gd name="T3" fmla="*/ 1 h 1"/>
                              <a:gd name="T4" fmla="*/ 1 w 1"/>
                              <a:gd name="T5" fmla="*/ 0 h 1"/>
                              <a:gd name="T6" fmla="*/ 0 w 1"/>
                              <a:gd name="T7" fmla="*/ 0 h 1"/>
                            </a:gdLst>
                            <a:ahLst/>
                            <a:cxnLst>
                              <a:cxn ang="0">
                                <a:pos x="T0" y="T1"/>
                              </a:cxn>
                              <a:cxn ang="0">
                                <a:pos x="T2" y="T3"/>
                              </a:cxn>
                              <a:cxn ang="0">
                                <a:pos x="T4" y="T5"/>
                              </a:cxn>
                              <a:cxn ang="0">
                                <a:pos x="T6" y="T7"/>
                              </a:cxn>
                            </a:cxnLst>
                            <a:rect l="0" t="0" r="r" b="b"/>
                            <a:pathLst>
                              <a:path w="1" h="1">
                                <a:moveTo>
                                  <a:pt x="0" y="0"/>
                                </a:moveTo>
                                <a:lnTo>
                                  <a:pt x="0" y="1"/>
                                </a:lnTo>
                                <a:lnTo>
                                  <a:pt x="1" y="0"/>
                                </a:lnTo>
                                <a:lnTo>
                                  <a:pt x="0"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581"/>
                        <wps:cNvCnPr>
                          <a:cxnSpLocks noChangeShapeType="1"/>
                        </wps:cNvCnPr>
                        <wps:spPr bwMode="auto">
                          <a:xfrm>
                            <a:off x="2964815" y="1435735"/>
                            <a:ext cx="19240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18" name="Line 1582"/>
                        <wps:cNvCnPr>
                          <a:cxnSpLocks noChangeShapeType="1"/>
                        </wps:cNvCnPr>
                        <wps:spPr bwMode="auto">
                          <a:xfrm>
                            <a:off x="3154045" y="1437640"/>
                            <a:ext cx="635" cy="16002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19" name="Line 1583"/>
                        <wps:cNvCnPr>
                          <a:cxnSpLocks noChangeShapeType="1"/>
                        </wps:cNvCnPr>
                        <wps:spPr bwMode="auto">
                          <a:xfrm flipV="1">
                            <a:off x="3154045" y="1852930"/>
                            <a:ext cx="635" cy="16065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20" name="Freeform 1584"/>
                        <wps:cNvSpPr>
                          <a:spLocks/>
                        </wps:cNvSpPr>
                        <wps:spPr bwMode="auto">
                          <a:xfrm>
                            <a:off x="3153410" y="1435735"/>
                            <a:ext cx="1270" cy="1905"/>
                          </a:xfrm>
                          <a:custGeom>
                            <a:avLst/>
                            <a:gdLst>
                              <a:gd name="T0" fmla="*/ 0 w 2"/>
                              <a:gd name="T1" fmla="*/ 3 h 3"/>
                              <a:gd name="T2" fmla="*/ 2 w 2"/>
                              <a:gd name="T3" fmla="*/ 3 h 3"/>
                              <a:gd name="T4" fmla="*/ 1 w 2"/>
                              <a:gd name="T5" fmla="*/ 0 h 3"/>
                              <a:gd name="T6" fmla="*/ 0 w 2"/>
                              <a:gd name="T7" fmla="*/ 3 h 3"/>
                            </a:gdLst>
                            <a:ahLst/>
                            <a:cxnLst>
                              <a:cxn ang="0">
                                <a:pos x="T0" y="T1"/>
                              </a:cxn>
                              <a:cxn ang="0">
                                <a:pos x="T2" y="T3"/>
                              </a:cxn>
                              <a:cxn ang="0">
                                <a:pos x="T4" y="T5"/>
                              </a:cxn>
                              <a:cxn ang="0">
                                <a:pos x="T6" y="T7"/>
                              </a:cxn>
                            </a:cxnLst>
                            <a:rect l="0" t="0" r="r" b="b"/>
                            <a:pathLst>
                              <a:path w="2" h="3">
                                <a:moveTo>
                                  <a:pt x="0" y="3"/>
                                </a:moveTo>
                                <a:lnTo>
                                  <a:pt x="2" y="3"/>
                                </a:lnTo>
                                <a:lnTo>
                                  <a:pt x="1" y="0"/>
                                </a:lnTo>
                                <a:lnTo>
                                  <a:pt x="0" y="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585"/>
                        <wps:cNvSpPr>
                          <a:spLocks/>
                        </wps:cNvSpPr>
                        <wps:spPr bwMode="auto">
                          <a:xfrm>
                            <a:off x="3153410" y="1435735"/>
                            <a:ext cx="1270" cy="1905"/>
                          </a:xfrm>
                          <a:custGeom>
                            <a:avLst/>
                            <a:gdLst>
                              <a:gd name="T0" fmla="*/ 0 w 2"/>
                              <a:gd name="T1" fmla="*/ 3 h 3"/>
                              <a:gd name="T2" fmla="*/ 2 w 2"/>
                              <a:gd name="T3" fmla="*/ 3 h 3"/>
                              <a:gd name="T4" fmla="*/ 1 w 2"/>
                              <a:gd name="T5" fmla="*/ 0 h 3"/>
                              <a:gd name="T6" fmla="*/ 0 w 2"/>
                              <a:gd name="T7" fmla="*/ 3 h 3"/>
                            </a:gdLst>
                            <a:ahLst/>
                            <a:cxnLst>
                              <a:cxn ang="0">
                                <a:pos x="T0" y="T1"/>
                              </a:cxn>
                              <a:cxn ang="0">
                                <a:pos x="T2" y="T3"/>
                              </a:cxn>
                              <a:cxn ang="0">
                                <a:pos x="T4" y="T5"/>
                              </a:cxn>
                              <a:cxn ang="0">
                                <a:pos x="T6" y="T7"/>
                              </a:cxn>
                            </a:cxnLst>
                            <a:rect l="0" t="0" r="r" b="b"/>
                            <a:pathLst>
                              <a:path w="2" h="3">
                                <a:moveTo>
                                  <a:pt x="0" y="3"/>
                                </a:moveTo>
                                <a:lnTo>
                                  <a:pt x="2" y="3"/>
                                </a:lnTo>
                                <a:lnTo>
                                  <a:pt x="1" y="0"/>
                                </a:lnTo>
                                <a:lnTo>
                                  <a:pt x="0" y="3"/>
                                </a:lnTo>
                                <a:close/>
                              </a:path>
                            </a:pathLst>
                          </a:custGeom>
                          <a:noFill/>
                          <a:ln w="4"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586"/>
                        <wps:cNvSpPr>
                          <a:spLocks/>
                        </wps:cNvSpPr>
                        <wps:spPr bwMode="auto">
                          <a:xfrm>
                            <a:off x="3153410" y="2013585"/>
                            <a:ext cx="1270" cy="1270"/>
                          </a:xfrm>
                          <a:custGeom>
                            <a:avLst/>
                            <a:gdLst>
                              <a:gd name="T0" fmla="*/ 0 w 2"/>
                              <a:gd name="T1" fmla="*/ 0 h 2"/>
                              <a:gd name="T2" fmla="*/ 2 w 2"/>
                              <a:gd name="T3" fmla="*/ 0 h 2"/>
                              <a:gd name="T4" fmla="*/ 1 w 2"/>
                              <a:gd name="T5" fmla="*/ 2 h 2"/>
                              <a:gd name="T6" fmla="*/ 0 w 2"/>
                              <a:gd name="T7" fmla="*/ 0 h 2"/>
                            </a:gdLst>
                            <a:ahLst/>
                            <a:cxnLst>
                              <a:cxn ang="0">
                                <a:pos x="T0" y="T1"/>
                              </a:cxn>
                              <a:cxn ang="0">
                                <a:pos x="T2" y="T3"/>
                              </a:cxn>
                              <a:cxn ang="0">
                                <a:pos x="T4" y="T5"/>
                              </a:cxn>
                              <a:cxn ang="0">
                                <a:pos x="T6" y="T7"/>
                              </a:cxn>
                            </a:cxnLst>
                            <a:rect l="0" t="0" r="r" b="b"/>
                            <a:pathLst>
                              <a:path w="2" h="2">
                                <a:moveTo>
                                  <a:pt x="0" y="0"/>
                                </a:moveTo>
                                <a:lnTo>
                                  <a:pt x="2" y="0"/>
                                </a:lnTo>
                                <a:lnTo>
                                  <a:pt x="1" y="2"/>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587"/>
                        <wps:cNvSpPr>
                          <a:spLocks/>
                        </wps:cNvSpPr>
                        <wps:spPr bwMode="auto">
                          <a:xfrm>
                            <a:off x="3153410" y="2013585"/>
                            <a:ext cx="1270" cy="1270"/>
                          </a:xfrm>
                          <a:custGeom>
                            <a:avLst/>
                            <a:gdLst>
                              <a:gd name="T0" fmla="*/ 0 w 2"/>
                              <a:gd name="T1" fmla="*/ 0 h 2"/>
                              <a:gd name="T2" fmla="*/ 2 w 2"/>
                              <a:gd name="T3" fmla="*/ 0 h 2"/>
                              <a:gd name="T4" fmla="*/ 1 w 2"/>
                              <a:gd name="T5" fmla="*/ 2 h 2"/>
                              <a:gd name="T6" fmla="*/ 0 w 2"/>
                              <a:gd name="T7" fmla="*/ 0 h 2"/>
                            </a:gdLst>
                            <a:ahLst/>
                            <a:cxnLst>
                              <a:cxn ang="0">
                                <a:pos x="T0" y="T1"/>
                              </a:cxn>
                              <a:cxn ang="0">
                                <a:pos x="T2" y="T3"/>
                              </a:cxn>
                              <a:cxn ang="0">
                                <a:pos x="T4" y="T5"/>
                              </a:cxn>
                              <a:cxn ang="0">
                                <a:pos x="T6" y="T7"/>
                              </a:cxn>
                            </a:cxnLst>
                            <a:rect l="0" t="0" r="r" b="b"/>
                            <a:pathLst>
                              <a:path w="2" h="2">
                                <a:moveTo>
                                  <a:pt x="0" y="0"/>
                                </a:moveTo>
                                <a:lnTo>
                                  <a:pt x="2" y="0"/>
                                </a:lnTo>
                                <a:lnTo>
                                  <a:pt x="1" y="2"/>
                                </a:lnTo>
                                <a:lnTo>
                                  <a:pt x="0" y="0"/>
                                </a:lnTo>
                                <a:close/>
                              </a:path>
                            </a:pathLst>
                          </a:custGeom>
                          <a:noFill/>
                          <a:ln w="4"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588"/>
                        <wps:cNvSpPr>
                          <a:spLocks/>
                        </wps:cNvSpPr>
                        <wps:spPr bwMode="auto">
                          <a:xfrm>
                            <a:off x="1508760" y="875030"/>
                            <a:ext cx="269875" cy="142875"/>
                          </a:xfrm>
                          <a:custGeom>
                            <a:avLst/>
                            <a:gdLst>
                              <a:gd name="T0" fmla="*/ 63 w 425"/>
                              <a:gd name="T1" fmla="*/ 225 h 225"/>
                              <a:gd name="T2" fmla="*/ 293 w 425"/>
                              <a:gd name="T3" fmla="*/ 217 h 225"/>
                              <a:gd name="T4" fmla="*/ 425 w 425"/>
                              <a:gd name="T5" fmla="*/ 222 h 225"/>
                              <a:gd name="T6" fmla="*/ 425 w 425"/>
                              <a:gd name="T7" fmla="*/ 0 h 225"/>
                              <a:gd name="T8" fmla="*/ 195 w 425"/>
                              <a:gd name="T9" fmla="*/ 0 h 225"/>
                              <a:gd name="T10" fmla="*/ 0 w 425"/>
                              <a:gd name="T11" fmla="*/ 0 h 225"/>
                              <a:gd name="T12" fmla="*/ 0 w 425"/>
                              <a:gd name="T13" fmla="*/ 222 h 225"/>
                              <a:gd name="T14" fmla="*/ 63 w 425"/>
                              <a:gd name="T15" fmla="*/ 225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5" h="225">
                                <a:moveTo>
                                  <a:pt x="63" y="225"/>
                                </a:moveTo>
                                <a:lnTo>
                                  <a:pt x="293" y="217"/>
                                </a:lnTo>
                                <a:lnTo>
                                  <a:pt x="425" y="222"/>
                                </a:lnTo>
                                <a:lnTo>
                                  <a:pt x="425" y="0"/>
                                </a:lnTo>
                                <a:lnTo>
                                  <a:pt x="195" y="0"/>
                                </a:lnTo>
                                <a:lnTo>
                                  <a:pt x="0" y="0"/>
                                </a:lnTo>
                                <a:lnTo>
                                  <a:pt x="0" y="222"/>
                                </a:lnTo>
                                <a:lnTo>
                                  <a:pt x="63" y="225"/>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589"/>
                        <wps:cNvSpPr>
                          <a:spLocks/>
                        </wps:cNvSpPr>
                        <wps:spPr bwMode="auto">
                          <a:xfrm>
                            <a:off x="1809115" y="864235"/>
                            <a:ext cx="236220" cy="137795"/>
                          </a:xfrm>
                          <a:custGeom>
                            <a:avLst/>
                            <a:gdLst>
                              <a:gd name="T0" fmla="*/ 13 w 372"/>
                              <a:gd name="T1" fmla="*/ 0 h 217"/>
                              <a:gd name="T2" fmla="*/ 361 w 372"/>
                              <a:gd name="T3" fmla="*/ 0 h 217"/>
                              <a:gd name="T4" fmla="*/ 372 w 372"/>
                              <a:gd name="T5" fmla="*/ 79 h 217"/>
                              <a:gd name="T6" fmla="*/ 361 w 372"/>
                              <a:gd name="T7" fmla="*/ 180 h 217"/>
                              <a:gd name="T8" fmla="*/ 193 w 372"/>
                              <a:gd name="T9" fmla="*/ 217 h 217"/>
                              <a:gd name="T10" fmla="*/ 12 w 372"/>
                              <a:gd name="T11" fmla="*/ 213 h 217"/>
                              <a:gd name="T12" fmla="*/ 0 w 372"/>
                              <a:gd name="T13" fmla="*/ 130 h 217"/>
                              <a:gd name="T14" fmla="*/ 13 w 372"/>
                              <a:gd name="T15" fmla="*/ 0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2" h="217">
                                <a:moveTo>
                                  <a:pt x="13" y="0"/>
                                </a:moveTo>
                                <a:lnTo>
                                  <a:pt x="361" y="0"/>
                                </a:lnTo>
                                <a:lnTo>
                                  <a:pt x="372" y="79"/>
                                </a:lnTo>
                                <a:lnTo>
                                  <a:pt x="361" y="180"/>
                                </a:lnTo>
                                <a:lnTo>
                                  <a:pt x="193" y="217"/>
                                </a:lnTo>
                                <a:lnTo>
                                  <a:pt x="12" y="213"/>
                                </a:lnTo>
                                <a:lnTo>
                                  <a:pt x="0" y="130"/>
                                </a:lnTo>
                                <a:lnTo>
                                  <a:pt x="13"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590"/>
                        <wps:cNvSpPr>
                          <a:spLocks/>
                        </wps:cNvSpPr>
                        <wps:spPr bwMode="auto">
                          <a:xfrm>
                            <a:off x="1563370" y="1039495"/>
                            <a:ext cx="403225" cy="127000"/>
                          </a:xfrm>
                          <a:custGeom>
                            <a:avLst/>
                            <a:gdLst>
                              <a:gd name="T0" fmla="*/ 0 w 635"/>
                              <a:gd name="T1" fmla="*/ 9 h 200"/>
                              <a:gd name="T2" fmla="*/ 382 w 635"/>
                              <a:gd name="T3" fmla="*/ 0 h 200"/>
                              <a:gd name="T4" fmla="*/ 632 w 635"/>
                              <a:gd name="T5" fmla="*/ 7 h 200"/>
                              <a:gd name="T6" fmla="*/ 635 w 635"/>
                              <a:gd name="T7" fmla="*/ 189 h 200"/>
                              <a:gd name="T8" fmla="*/ 314 w 635"/>
                              <a:gd name="T9" fmla="*/ 200 h 200"/>
                              <a:gd name="T10" fmla="*/ 15 w 635"/>
                              <a:gd name="T11" fmla="*/ 197 h 200"/>
                            </a:gdLst>
                            <a:ahLst/>
                            <a:cxnLst>
                              <a:cxn ang="0">
                                <a:pos x="T0" y="T1"/>
                              </a:cxn>
                              <a:cxn ang="0">
                                <a:pos x="T2" y="T3"/>
                              </a:cxn>
                              <a:cxn ang="0">
                                <a:pos x="T4" y="T5"/>
                              </a:cxn>
                              <a:cxn ang="0">
                                <a:pos x="T6" y="T7"/>
                              </a:cxn>
                              <a:cxn ang="0">
                                <a:pos x="T8" y="T9"/>
                              </a:cxn>
                              <a:cxn ang="0">
                                <a:pos x="T10" y="T11"/>
                              </a:cxn>
                            </a:cxnLst>
                            <a:rect l="0" t="0" r="r" b="b"/>
                            <a:pathLst>
                              <a:path w="635" h="200">
                                <a:moveTo>
                                  <a:pt x="0" y="9"/>
                                </a:moveTo>
                                <a:lnTo>
                                  <a:pt x="382" y="0"/>
                                </a:lnTo>
                                <a:lnTo>
                                  <a:pt x="632" y="7"/>
                                </a:lnTo>
                                <a:lnTo>
                                  <a:pt x="635" y="189"/>
                                </a:lnTo>
                                <a:lnTo>
                                  <a:pt x="314" y="200"/>
                                </a:lnTo>
                                <a:lnTo>
                                  <a:pt x="15" y="197"/>
                                </a:lnTo>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1591"/>
                        <wps:cNvCnPr>
                          <a:cxnSpLocks noChangeShapeType="1"/>
                        </wps:cNvCnPr>
                        <wps:spPr bwMode="auto">
                          <a:xfrm flipH="1" flipV="1">
                            <a:off x="1563370" y="1045210"/>
                            <a:ext cx="9525" cy="11938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28" name="Freeform 1592"/>
                        <wps:cNvSpPr>
                          <a:spLocks/>
                        </wps:cNvSpPr>
                        <wps:spPr bwMode="auto">
                          <a:xfrm>
                            <a:off x="2991485" y="655320"/>
                            <a:ext cx="269875" cy="124460"/>
                          </a:xfrm>
                          <a:custGeom>
                            <a:avLst/>
                            <a:gdLst>
                              <a:gd name="T0" fmla="*/ 62 w 425"/>
                              <a:gd name="T1" fmla="*/ 196 h 196"/>
                              <a:gd name="T2" fmla="*/ 293 w 425"/>
                              <a:gd name="T3" fmla="*/ 196 h 196"/>
                              <a:gd name="T4" fmla="*/ 425 w 425"/>
                              <a:gd name="T5" fmla="*/ 196 h 196"/>
                              <a:gd name="T6" fmla="*/ 425 w 425"/>
                              <a:gd name="T7" fmla="*/ 0 h 196"/>
                              <a:gd name="T8" fmla="*/ 195 w 425"/>
                              <a:gd name="T9" fmla="*/ 0 h 196"/>
                              <a:gd name="T10" fmla="*/ 0 w 425"/>
                              <a:gd name="T11" fmla="*/ 0 h 196"/>
                              <a:gd name="T12" fmla="*/ 0 w 425"/>
                              <a:gd name="T13" fmla="*/ 175 h 196"/>
                              <a:gd name="T14" fmla="*/ 62 w 425"/>
                              <a:gd name="T15" fmla="*/ 196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5" h="196">
                                <a:moveTo>
                                  <a:pt x="62" y="196"/>
                                </a:moveTo>
                                <a:lnTo>
                                  <a:pt x="293" y="196"/>
                                </a:lnTo>
                                <a:lnTo>
                                  <a:pt x="425" y="196"/>
                                </a:lnTo>
                                <a:lnTo>
                                  <a:pt x="425" y="0"/>
                                </a:lnTo>
                                <a:lnTo>
                                  <a:pt x="195" y="0"/>
                                </a:lnTo>
                                <a:lnTo>
                                  <a:pt x="0" y="0"/>
                                </a:lnTo>
                                <a:lnTo>
                                  <a:pt x="0" y="175"/>
                                </a:lnTo>
                                <a:lnTo>
                                  <a:pt x="62" y="196"/>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593"/>
                        <wps:cNvSpPr>
                          <a:spLocks/>
                        </wps:cNvSpPr>
                        <wps:spPr bwMode="auto">
                          <a:xfrm>
                            <a:off x="3290570" y="644525"/>
                            <a:ext cx="236855" cy="138430"/>
                          </a:xfrm>
                          <a:custGeom>
                            <a:avLst/>
                            <a:gdLst>
                              <a:gd name="T0" fmla="*/ 13 w 373"/>
                              <a:gd name="T1" fmla="*/ 0 h 218"/>
                              <a:gd name="T2" fmla="*/ 362 w 373"/>
                              <a:gd name="T3" fmla="*/ 0 h 218"/>
                              <a:gd name="T4" fmla="*/ 373 w 373"/>
                              <a:gd name="T5" fmla="*/ 80 h 218"/>
                              <a:gd name="T6" fmla="*/ 362 w 373"/>
                              <a:gd name="T7" fmla="*/ 182 h 218"/>
                              <a:gd name="T8" fmla="*/ 194 w 373"/>
                              <a:gd name="T9" fmla="*/ 218 h 218"/>
                              <a:gd name="T10" fmla="*/ 12 w 373"/>
                              <a:gd name="T11" fmla="*/ 214 h 218"/>
                              <a:gd name="T12" fmla="*/ 0 w 373"/>
                              <a:gd name="T13" fmla="*/ 132 h 218"/>
                              <a:gd name="T14" fmla="*/ 13 w 373"/>
                              <a:gd name="T15" fmla="*/ 0 h 2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3" h="218">
                                <a:moveTo>
                                  <a:pt x="13" y="0"/>
                                </a:moveTo>
                                <a:lnTo>
                                  <a:pt x="362" y="0"/>
                                </a:lnTo>
                                <a:lnTo>
                                  <a:pt x="373" y="80"/>
                                </a:lnTo>
                                <a:lnTo>
                                  <a:pt x="362" y="182"/>
                                </a:lnTo>
                                <a:lnTo>
                                  <a:pt x="194" y="218"/>
                                </a:lnTo>
                                <a:lnTo>
                                  <a:pt x="12" y="214"/>
                                </a:lnTo>
                                <a:lnTo>
                                  <a:pt x="0" y="132"/>
                                </a:lnTo>
                                <a:lnTo>
                                  <a:pt x="13"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594"/>
                        <wps:cNvSpPr>
                          <a:spLocks/>
                        </wps:cNvSpPr>
                        <wps:spPr bwMode="auto">
                          <a:xfrm>
                            <a:off x="3046095" y="808990"/>
                            <a:ext cx="400685" cy="138430"/>
                          </a:xfrm>
                          <a:custGeom>
                            <a:avLst/>
                            <a:gdLst>
                              <a:gd name="T0" fmla="*/ 0 w 631"/>
                              <a:gd name="T1" fmla="*/ 0 h 218"/>
                              <a:gd name="T2" fmla="*/ 382 w 631"/>
                              <a:gd name="T3" fmla="*/ 5 h 218"/>
                              <a:gd name="T4" fmla="*/ 631 w 631"/>
                              <a:gd name="T5" fmla="*/ 26 h 218"/>
                              <a:gd name="T6" fmla="*/ 627 w 631"/>
                              <a:gd name="T7" fmla="*/ 207 h 218"/>
                              <a:gd name="T8" fmla="*/ 314 w 631"/>
                              <a:gd name="T9" fmla="*/ 218 h 218"/>
                              <a:gd name="T10" fmla="*/ 15 w 631"/>
                              <a:gd name="T11" fmla="*/ 214 h 218"/>
                            </a:gdLst>
                            <a:ahLst/>
                            <a:cxnLst>
                              <a:cxn ang="0">
                                <a:pos x="T0" y="T1"/>
                              </a:cxn>
                              <a:cxn ang="0">
                                <a:pos x="T2" y="T3"/>
                              </a:cxn>
                              <a:cxn ang="0">
                                <a:pos x="T4" y="T5"/>
                              </a:cxn>
                              <a:cxn ang="0">
                                <a:pos x="T6" y="T7"/>
                              </a:cxn>
                              <a:cxn ang="0">
                                <a:pos x="T8" y="T9"/>
                              </a:cxn>
                              <a:cxn ang="0">
                                <a:pos x="T10" y="T11"/>
                              </a:cxn>
                            </a:cxnLst>
                            <a:rect l="0" t="0" r="r" b="b"/>
                            <a:pathLst>
                              <a:path w="631" h="218">
                                <a:moveTo>
                                  <a:pt x="0" y="0"/>
                                </a:moveTo>
                                <a:lnTo>
                                  <a:pt x="382" y="5"/>
                                </a:lnTo>
                                <a:lnTo>
                                  <a:pt x="631" y="26"/>
                                </a:lnTo>
                                <a:lnTo>
                                  <a:pt x="627" y="207"/>
                                </a:lnTo>
                                <a:lnTo>
                                  <a:pt x="314" y="218"/>
                                </a:lnTo>
                                <a:lnTo>
                                  <a:pt x="15" y="214"/>
                                </a:lnTo>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1595"/>
                        <wps:cNvCnPr>
                          <a:cxnSpLocks noChangeShapeType="1"/>
                        </wps:cNvCnPr>
                        <wps:spPr bwMode="auto">
                          <a:xfrm flipH="1" flipV="1">
                            <a:off x="3046095" y="808990"/>
                            <a:ext cx="9525" cy="13652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32" name="Line 1596"/>
                        <wps:cNvCnPr>
                          <a:cxnSpLocks noChangeShapeType="1"/>
                        </wps:cNvCnPr>
                        <wps:spPr bwMode="auto">
                          <a:xfrm flipH="1">
                            <a:off x="1292225" y="2014855"/>
                            <a:ext cx="205740"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33" name="Line 1597"/>
                        <wps:cNvCnPr>
                          <a:cxnSpLocks noChangeShapeType="1"/>
                        </wps:cNvCnPr>
                        <wps:spPr bwMode="auto">
                          <a:xfrm>
                            <a:off x="3539490" y="2014855"/>
                            <a:ext cx="208280"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34" name="Line 1598"/>
                        <wps:cNvCnPr>
                          <a:cxnSpLocks noChangeShapeType="1"/>
                        </wps:cNvCnPr>
                        <wps:spPr bwMode="auto">
                          <a:xfrm>
                            <a:off x="2078355" y="2119630"/>
                            <a:ext cx="635" cy="6604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35" name="Line 1599"/>
                        <wps:cNvCnPr>
                          <a:cxnSpLocks noChangeShapeType="1"/>
                        </wps:cNvCnPr>
                        <wps:spPr bwMode="auto">
                          <a:xfrm>
                            <a:off x="1292225" y="2119630"/>
                            <a:ext cx="635" cy="6604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36" name="Line 1600"/>
                        <wps:cNvCnPr>
                          <a:cxnSpLocks noChangeShapeType="1"/>
                        </wps:cNvCnPr>
                        <wps:spPr bwMode="auto">
                          <a:xfrm flipH="1">
                            <a:off x="1794510" y="2182495"/>
                            <a:ext cx="28257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37" name="Line 1601"/>
                        <wps:cNvCnPr>
                          <a:cxnSpLocks noChangeShapeType="1"/>
                        </wps:cNvCnPr>
                        <wps:spPr bwMode="auto">
                          <a:xfrm>
                            <a:off x="1293495" y="2182495"/>
                            <a:ext cx="290195"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38" name="Freeform 1602"/>
                        <wps:cNvSpPr>
                          <a:spLocks/>
                        </wps:cNvSpPr>
                        <wps:spPr bwMode="auto">
                          <a:xfrm>
                            <a:off x="2077085" y="2181860"/>
                            <a:ext cx="1270" cy="635"/>
                          </a:xfrm>
                          <a:custGeom>
                            <a:avLst/>
                            <a:gdLst>
                              <a:gd name="T0" fmla="*/ 0 w 2"/>
                              <a:gd name="T1" fmla="*/ 0 h 1"/>
                              <a:gd name="T2" fmla="*/ 0 w 2"/>
                              <a:gd name="T3" fmla="*/ 1 h 1"/>
                              <a:gd name="T4" fmla="*/ 2 w 2"/>
                              <a:gd name="T5" fmla="*/ 0 h 1"/>
                              <a:gd name="T6" fmla="*/ 0 w 2"/>
                              <a:gd name="T7" fmla="*/ 0 h 1"/>
                            </a:gdLst>
                            <a:ahLst/>
                            <a:cxnLst>
                              <a:cxn ang="0">
                                <a:pos x="T0" y="T1"/>
                              </a:cxn>
                              <a:cxn ang="0">
                                <a:pos x="T2" y="T3"/>
                              </a:cxn>
                              <a:cxn ang="0">
                                <a:pos x="T4" y="T5"/>
                              </a:cxn>
                              <a:cxn ang="0">
                                <a:pos x="T6" y="T7"/>
                              </a:cxn>
                            </a:cxnLst>
                            <a:rect l="0" t="0" r="r" b="b"/>
                            <a:pathLst>
                              <a:path w="2" h="1">
                                <a:moveTo>
                                  <a:pt x="0" y="0"/>
                                </a:moveTo>
                                <a:lnTo>
                                  <a:pt x="0" y="1"/>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603"/>
                        <wps:cNvSpPr>
                          <a:spLocks/>
                        </wps:cNvSpPr>
                        <wps:spPr bwMode="auto">
                          <a:xfrm>
                            <a:off x="2077085" y="2181860"/>
                            <a:ext cx="1270" cy="635"/>
                          </a:xfrm>
                          <a:custGeom>
                            <a:avLst/>
                            <a:gdLst>
                              <a:gd name="T0" fmla="*/ 0 w 2"/>
                              <a:gd name="T1" fmla="*/ 0 h 1"/>
                              <a:gd name="T2" fmla="*/ 0 w 2"/>
                              <a:gd name="T3" fmla="*/ 1 h 1"/>
                              <a:gd name="T4" fmla="*/ 2 w 2"/>
                              <a:gd name="T5" fmla="*/ 0 h 1"/>
                              <a:gd name="T6" fmla="*/ 0 w 2"/>
                              <a:gd name="T7" fmla="*/ 0 h 1"/>
                            </a:gdLst>
                            <a:ahLst/>
                            <a:cxnLst>
                              <a:cxn ang="0">
                                <a:pos x="T0" y="T1"/>
                              </a:cxn>
                              <a:cxn ang="0">
                                <a:pos x="T2" y="T3"/>
                              </a:cxn>
                              <a:cxn ang="0">
                                <a:pos x="T4" y="T5"/>
                              </a:cxn>
                              <a:cxn ang="0">
                                <a:pos x="T6" y="T7"/>
                              </a:cxn>
                            </a:cxnLst>
                            <a:rect l="0" t="0" r="r" b="b"/>
                            <a:pathLst>
                              <a:path w="2" h="1">
                                <a:moveTo>
                                  <a:pt x="0" y="0"/>
                                </a:moveTo>
                                <a:lnTo>
                                  <a:pt x="0" y="1"/>
                                </a:lnTo>
                                <a:lnTo>
                                  <a:pt x="2" y="0"/>
                                </a:lnTo>
                                <a:lnTo>
                                  <a:pt x="0"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604"/>
                        <wps:cNvSpPr>
                          <a:spLocks/>
                        </wps:cNvSpPr>
                        <wps:spPr bwMode="auto">
                          <a:xfrm>
                            <a:off x="1292225" y="2181860"/>
                            <a:ext cx="1270" cy="635"/>
                          </a:xfrm>
                          <a:custGeom>
                            <a:avLst/>
                            <a:gdLst>
                              <a:gd name="T0" fmla="*/ 2 w 2"/>
                              <a:gd name="T1" fmla="*/ 0 h 1"/>
                              <a:gd name="T2" fmla="*/ 2 w 2"/>
                              <a:gd name="T3" fmla="*/ 1 h 1"/>
                              <a:gd name="T4" fmla="*/ 0 w 2"/>
                              <a:gd name="T5" fmla="*/ 0 h 1"/>
                              <a:gd name="T6" fmla="*/ 2 w 2"/>
                              <a:gd name="T7" fmla="*/ 0 h 1"/>
                            </a:gdLst>
                            <a:ahLst/>
                            <a:cxnLst>
                              <a:cxn ang="0">
                                <a:pos x="T0" y="T1"/>
                              </a:cxn>
                              <a:cxn ang="0">
                                <a:pos x="T2" y="T3"/>
                              </a:cxn>
                              <a:cxn ang="0">
                                <a:pos x="T4" y="T5"/>
                              </a:cxn>
                              <a:cxn ang="0">
                                <a:pos x="T6" y="T7"/>
                              </a:cxn>
                            </a:cxnLst>
                            <a:rect l="0" t="0" r="r" b="b"/>
                            <a:pathLst>
                              <a:path w="2" h="1">
                                <a:moveTo>
                                  <a:pt x="2" y="0"/>
                                </a:moveTo>
                                <a:lnTo>
                                  <a:pt x="2" y="1"/>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605"/>
                        <wps:cNvSpPr>
                          <a:spLocks/>
                        </wps:cNvSpPr>
                        <wps:spPr bwMode="auto">
                          <a:xfrm>
                            <a:off x="1292225" y="2181860"/>
                            <a:ext cx="1270" cy="635"/>
                          </a:xfrm>
                          <a:custGeom>
                            <a:avLst/>
                            <a:gdLst>
                              <a:gd name="T0" fmla="*/ 2 w 2"/>
                              <a:gd name="T1" fmla="*/ 0 h 1"/>
                              <a:gd name="T2" fmla="*/ 2 w 2"/>
                              <a:gd name="T3" fmla="*/ 1 h 1"/>
                              <a:gd name="T4" fmla="*/ 0 w 2"/>
                              <a:gd name="T5" fmla="*/ 0 h 1"/>
                              <a:gd name="T6" fmla="*/ 2 w 2"/>
                              <a:gd name="T7" fmla="*/ 0 h 1"/>
                            </a:gdLst>
                            <a:ahLst/>
                            <a:cxnLst>
                              <a:cxn ang="0">
                                <a:pos x="T0" y="T1"/>
                              </a:cxn>
                              <a:cxn ang="0">
                                <a:pos x="T2" y="T3"/>
                              </a:cxn>
                              <a:cxn ang="0">
                                <a:pos x="T4" y="T5"/>
                              </a:cxn>
                              <a:cxn ang="0">
                                <a:pos x="T6" y="T7"/>
                              </a:cxn>
                            </a:cxnLst>
                            <a:rect l="0" t="0" r="r" b="b"/>
                            <a:pathLst>
                              <a:path w="2" h="1">
                                <a:moveTo>
                                  <a:pt x="2" y="0"/>
                                </a:moveTo>
                                <a:lnTo>
                                  <a:pt x="2" y="1"/>
                                </a:lnTo>
                                <a:lnTo>
                                  <a:pt x="0" y="0"/>
                                </a:lnTo>
                                <a:lnTo>
                                  <a:pt x="2"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1606"/>
                        <wps:cNvCnPr>
                          <a:cxnSpLocks noChangeShapeType="1"/>
                        </wps:cNvCnPr>
                        <wps:spPr bwMode="auto">
                          <a:xfrm>
                            <a:off x="2961640" y="2119630"/>
                            <a:ext cx="1270" cy="6286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43" name="Line 1607"/>
                        <wps:cNvCnPr>
                          <a:cxnSpLocks noChangeShapeType="1"/>
                        </wps:cNvCnPr>
                        <wps:spPr bwMode="auto">
                          <a:xfrm>
                            <a:off x="3747770" y="2119630"/>
                            <a:ext cx="635" cy="6286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44" name="Line 1608"/>
                        <wps:cNvCnPr>
                          <a:cxnSpLocks noChangeShapeType="1"/>
                        </wps:cNvCnPr>
                        <wps:spPr bwMode="auto">
                          <a:xfrm>
                            <a:off x="2963545" y="2179320"/>
                            <a:ext cx="293370"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45" name="Line 1609"/>
                        <wps:cNvCnPr>
                          <a:cxnSpLocks noChangeShapeType="1"/>
                        </wps:cNvCnPr>
                        <wps:spPr bwMode="auto">
                          <a:xfrm flipH="1">
                            <a:off x="3470910" y="2179320"/>
                            <a:ext cx="275590" cy="63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46" name="Freeform 1610"/>
                        <wps:cNvSpPr>
                          <a:spLocks/>
                        </wps:cNvSpPr>
                        <wps:spPr bwMode="auto">
                          <a:xfrm>
                            <a:off x="2961640" y="2178685"/>
                            <a:ext cx="1905" cy="635"/>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611"/>
                        <wps:cNvSpPr>
                          <a:spLocks/>
                        </wps:cNvSpPr>
                        <wps:spPr bwMode="auto">
                          <a:xfrm>
                            <a:off x="2961640" y="2178685"/>
                            <a:ext cx="1905" cy="635"/>
                          </a:xfrm>
                          <a:custGeom>
                            <a:avLst/>
                            <a:gdLst>
                              <a:gd name="T0" fmla="*/ 3 w 3"/>
                              <a:gd name="T1" fmla="*/ 0 h 1"/>
                              <a:gd name="T2" fmla="*/ 3 w 3"/>
                              <a:gd name="T3" fmla="*/ 1 h 1"/>
                              <a:gd name="T4" fmla="*/ 0 w 3"/>
                              <a:gd name="T5" fmla="*/ 1 h 1"/>
                              <a:gd name="T6" fmla="*/ 3 w 3"/>
                              <a:gd name="T7" fmla="*/ 0 h 1"/>
                            </a:gdLst>
                            <a:ahLst/>
                            <a:cxnLst>
                              <a:cxn ang="0">
                                <a:pos x="T0" y="T1"/>
                              </a:cxn>
                              <a:cxn ang="0">
                                <a:pos x="T2" y="T3"/>
                              </a:cxn>
                              <a:cxn ang="0">
                                <a:pos x="T4" y="T5"/>
                              </a:cxn>
                              <a:cxn ang="0">
                                <a:pos x="T6" y="T7"/>
                              </a:cxn>
                            </a:cxnLst>
                            <a:rect l="0" t="0" r="r" b="b"/>
                            <a:pathLst>
                              <a:path w="3" h="1">
                                <a:moveTo>
                                  <a:pt x="3" y="0"/>
                                </a:moveTo>
                                <a:lnTo>
                                  <a:pt x="3" y="1"/>
                                </a:lnTo>
                                <a:lnTo>
                                  <a:pt x="0" y="1"/>
                                </a:lnTo>
                                <a:lnTo>
                                  <a:pt x="3"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612"/>
                        <wps:cNvSpPr>
                          <a:spLocks/>
                        </wps:cNvSpPr>
                        <wps:spPr bwMode="auto">
                          <a:xfrm>
                            <a:off x="3746500" y="2178685"/>
                            <a:ext cx="1270" cy="635"/>
                          </a:xfrm>
                          <a:custGeom>
                            <a:avLst/>
                            <a:gdLst>
                              <a:gd name="T0" fmla="*/ 0 w 2"/>
                              <a:gd name="T1" fmla="*/ 0 h 1"/>
                              <a:gd name="T2" fmla="*/ 0 w 2"/>
                              <a:gd name="T3" fmla="*/ 1 h 1"/>
                              <a:gd name="T4" fmla="*/ 2 w 2"/>
                              <a:gd name="T5" fmla="*/ 1 h 1"/>
                              <a:gd name="T6" fmla="*/ 0 w 2"/>
                              <a:gd name="T7" fmla="*/ 0 h 1"/>
                            </a:gdLst>
                            <a:ahLst/>
                            <a:cxnLst>
                              <a:cxn ang="0">
                                <a:pos x="T0" y="T1"/>
                              </a:cxn>
                              <a:cxn ang="0">
                                <a:pos x="T2" y="T3"/>
                              </a:cxn>
                              <a:cxn ang="0">
                                <a:pos x="T4" y="T5"/>
                              </a:cxn>
                              <a:cxn ang="0">
                                <a:pos x="T6" y="T7"/>
                              </a:cxn>
                            </a:cxnLst>
                            <a:rect l="0" t="0" r="r" b="b"/>
                            <a:pathLst>
                              <a:path w="2" h="1">
                                <a:moveTo>
                                  <a:pt x="0" y="0"/>
                                </a:moveTo>
                                <a:lnTo>
                                  <a:pt x="0" y="1"/>
                                </a:lnTo>
                                <a:lnTo>
                                  <a:pt x="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1613"/>
                        <wps:cNvSpPr>
                          <a:spLocks noChangeArrowheads="1"/>
                        </wps:cNvSpPr>
                        <wps:spPr bwMode="auto">
                          <a:xfrm>
                            <a:off x="1562100" y="2109470"/>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7B1C6" w14:textId="77777777" w:rsidR="00717D62" w:rsidRDefault="00717D62"/>
                          </w:txbxContent>
                        </wps:txbx>
                        <wps:bodyPr rot="0" vert="horz" wrap="none" lIns="0" tIns="0" rIns="0" bIns="0" anchor="t" anchorCtr="0" upright="1">
                          <a:spAutoFit/>
                        </wps:bodyPr>
                      </wps:wsp>
                      <wps:wsp>
                        <wps:cNvPr id="350" name="Rectangle 1614"/>
                        <wps:cNvSpPr>
                          <a:spLocks noChangeArrowheads="1"/>
                        </wps:cNvSpPr>
                        <wps:spPr bwMode="auto">
                          <a:xfrm>
                            <a:off x="1592580" y="2109470"/>
                            <a:ext cx="1435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8FB79" w14:textId="77777777" w:rsidR="00717D62" w:rsidRDefault="00717D62">
                              <w:r>
                                <w:rPr>
                                  <w:rFonts w:ascii="Times New Roman" w:hAnsi="Times New Roman" w:cs="Times New Roman"/>
                                  <w:color w:val="000000"/>
                                  <w:sz w:val="18"/>
                                  <w:szCs w:val="18"/>
                                </w:rPr>
                                <w:t>0.3</w:t>
                              </w:r>
                            </w:p>
                          </w:txbxContent>
                        </wps:txbx>
                        <wps:bodyPr rot="0" vert="horz" wrap="none" lIns="0" tIns="0" rIns="0" bIns="0" anchor="t" anchorCtr="0" upright="1">
                          <a:spAutoFit/>
                        </wps:bodyPr>
                      </wps:wsp>
                      <wps:wsp>
                        <wps:cNvPr id="351" name="Rectangle 1615"/>
                        <wps:cNvSpPr>
                          <a:spLocks noChangeArrowheads="1"/>
                        </wps:cNvSpPr>
                        <wps:spPr bwMode="auto">
                          <a:xfrm>
                            <a:off x="1732915" y="2109470"/>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7C78" w14:textId="77777777" w:rsidR="00717D62" w:rsidRDefault="00717D62"/>
                          </w:txbxContent>
                        </wps:txbx>
                        <wps:bodyPr rot="0" vert="horz" wrap="none" lIns="0" tIns="0" rIns="0" bIns="0" anchor="t" anchorCtr="0" upright="1">
                          <a:spAutoFit/>
                        </wps:bodyPr>
                      </wps:wsp>
                      <wps:wsp>
                        <wps:cNvPr id="352" name="Rectangle 1616"/>
                        <wps:cNvSpPr>
                          <a:spLocks noChangeArrowheads="1"/>
                        </wps:cNvSpPr>
                        <wps:spPr bwMode="auto">
                          <a:xfrm>
                            <a:off x="1760220" y="2075815"/>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01C84" w14:textId="77777777" w:rsidR="00717D62" w:rsidRDefault="00717D62"/>
                          </w:txbxContent>
                        </wps:txbx>
                        <wps:bodyPr rot="0" vert="horz" wrap="none" lIns="0" tIns="0" rIns="0" bIns="0" anchor="t" anchorCtr="0" upright="1">
                          <a:spAutoFit/>
                        </wps:bodyPr>
                      </wps:wsp>
                      <wps:wsp>
                        <wps:cNvPr id="353" name="Rectangle 1617"/>
                        <wps:cNvSpPr>
                          <a:spLocks noChangeArrowheads="1"/>
                        </wps:cNvSpPr>
                        <wps:spPr bwMode="auto">
                          <a:xfrm>
                            <a:off x="3240405" y="2115185"/>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B115" w14:textId="77777777" w:rsidR="00717D62" w:rsidRDefault="00717D62"/>
                          </w:txbxContent>
                        </wps:txbx>
                        <wps:bodyPr rot="0" vert="horz" wrap="none" lIns="0" tIns="0" rIns="0" bIns="0" anchor="t" anchorCtr="0" upright="1">
                          <a:spAutoFit/>
                        </wps:bodyPr>
                      </wps:wsp>
                      <wps:wsp>
                        <wps:cNvPr id="354" name="Rectangle 1618"/>
                        <wps:cNvSpPr>
                          <a:spLocks noChangeArrowheads="1"/>
                        </wps:cNvSpPr>
                        <wps:spPr bwMode="auto">
                          <a:xfrm>
                            <a:off x="3270885" y="2115185"/>
                            <a:ext cx="1435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D56BD" w14:textId="77777777" w:rsidR="00717D62" w:rsidRDefault="00717D62">
                              <w:r>
                                <w:rPr>
                                  <w:rFonts w:ascii="Times New Roman" w:hAnsi="Times New Roman" w:cs="Times New Roman"/>
                                  <w:color w:val="000000"/>
                                  <w:sz w:val="18"/>
                                  <w:szCs w:val="18"/>
                                </w:rPr>
                                <w:t>0.3</w:t>
                              </w:r>
                            </w:p>
                          </w:txbxContent>
                        </wps:txbx>
                        <wps:bodyPr rot="0" vert="horz" wrap="none" lIns="0" tIns="0" rIns="0" bIns="0" anchor="t" anchorCtr="0" upright="1">
                          <a:spAutoFit/>
                        </wps:bodyPr>
                      </wps:wsp>
                      <wps:wsp>
                        <wps:cNvPr id="355" name="Rectangle 1619"/>
                        <wps:cNvSpPr>
                          <a:spLocks noChangeArrowheads="1"/>
                        </wps:cNvSpPr>
                        <wps:spPr bwMode="auto">
                          <a:xfrm>
                            <a:off x="3411220" y="2115185"/>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558BB" w14:textId="77777777" w:rsidR="00717D62" w:rsidRDefault="00717D62"/>
                          </w:txbxContent>
                        </wps:txbx>
                        <wps:bodyPr rot="0" vert="horz" wrap="none" lIns="0" tIns="0" rIns="0" bIns="0" anchor="t" anchorCtr="0" upright="1">
                          <a:spAutoFit/>
                        </wps:bodyPr>
                      </wps:wsp>
                      <wps:wsp>
                        <wps:cNvPr id="356" name="Rectangle 1620"/>
                        <wps:cNvSpPr>
                          <a:spLocks noChangeArrowheads="1"/>
                        </wps:cNvSpPr>
                        <wps:spPr bwMode="auto">
                          <a:xfrm>
                            <a:off x="3438525" y="2081530"/>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F2EE8" w14:textId="77777777" w:rsidR="00717D62" w:rsidRDefault="00717D62"/>
                          </w:txbxContent>
                        </wps:txbx>
                        <wps:bodyPr rot="0" vert="horz" wrap="none" lIns="0" tIns="0" rIns="0" bIns="0" anchor="t" anchorCtr="0" upright="1">
                          <a:spAutoFit/>
                        </wps:bodyPr>
                      </wps:wsp>
                      <wps:wsp>
                        <wps:cNvPr id="357" name="Freeform 1621"/>
                        <wps:cNvSpPr>
                          <a:spLocks/>
                        </wps:cNvSpPr>
                        <wps:spPr bwMode="auto">
                          <a:xfrm>
                            <a:off x="3746500" y="2178685"/>
                            <a:ext cx="1270" cy="635"/>
                          </a:xfrm>
                          <a:custGeom>
                            <a:avLst/>
                            <a:gdLst>
                              <a:gd name="T0" fmla="*/ 0 w 2"/>
                              <a:gd name="T1" fmla="*/ 0 h 1"/>
                              <a:gd name="T2" fmla="*/ 0 w 2"/>
                              <a:gd name="T3" fmla="*/ 1 h 1"/>
                              <a:gd name="T4" fmla="*/ 2 w 2"/>
                              <a:gd name="T5" fmla="*/ 1 h 1"/>
                              <a:gd name="T6" fmla="*/ 0 w 2"/>
                              <a:gd name="T7" fmla="*/ 0 h 1"/>
                            </a:gdLst>
                            <a:ahLst/>
                            <a:cxnLst>
                              <a:cxn ang="0">
                                <a:pos x="T0" y="T1"/>
                              </a:cxn>
                              <a:cxn ang="0">
                                <a:pos x="T2" y="T3"/>
                              </a:cxn>
                              <a:cxn ang="0">
                                <a:pos x="T4" y="T5"/>
                              </a:cxn>
                              <a:cxn ang="0">
                                <a:pos x="T6" y="T7"/>
                              </a:cxn>
                            </a:cxnLst>
                            <a:rect l="0" t="0" r="r" b="b"/>
                            <a:pathLst>
                              <a:path w="2" h="1">
                                <a:moveTo>
                                  <a:pt x="0" y="0"/>
                                </a:moveTo>
                                <a:lnTo>
                                  <a:pt x="0" y="1"/>
                                </a:lnTo>
                                <a:lnTo>
                                  <a:pt x="2" y="1"/>
                                </a:lnTo>
                                <a:lnTo>
                                  <a:pt x="0" y="0"/>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1622"/>
                        <wps:cNvCnPr>
                          <a:cxnSpLocks noChangeShapeType="1"/>
                        </wps:cNvCnPr>
                        <wps:spPr bwMode="auto">
                          <a:xfrm flipV="1">
                            <a:off x="1292225" y="1435735"/>
                            <a:ext cx="635" cy="57912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1623"/>
                        <wps:cNvSpPr>
                          <a:spLocks noChangeArrowheads="1"/>
                        </wps:cNvSpPr>
                        <wps:spPr bwMode="auto">
                          <a:xfrm>
                            <a:off x="2059305" y="2340610"/>
                            <a:ext cx="14077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A1AD" w14:textId="77777777" w:rsidR="00717D62" w:rsidRDefault="00717D62">
                              <w:r>
                                <w:rPr>
                                  <w:rFonts w:ascii="Times New Roman" w:hAnsi="Times New Roman" w:cs="Times New Roman"/>
                                  <w:color w:val="000000"/>
                                  <w:sz w:val="28"/>
                                  <w:szCs w:val="28"/>
                                </w:rPr>
                                <w:t>CANAL SECTION</w:t>
                              </w:r>
                            </w:p>
                          </w:txbxContent>
                        </wps:txbx>
                        <wps:bodyPr rot="0" vert="horz" wrap="none" lIns="0" tIns="0" rIns="0" bIns="0" anchor="t" anchorCtr="0" upright="1">
                          <a:spAutoFit/>
                        </wps:bodyPr>
                      </wps:wsp>
                      <wps:wsp>
                        <wps:cNvPr id="360" name="Rectangle 1624"/>
                        <wps:cNvSpPr>
                          <a:spLocks noChangeArrowheads="1"/>
                        </wps:cNvSpPr>
                        <wps:spPr bwMode="auto">
                          <a:xfrm>
                            <a:off x="3469005" y="2361565"/>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992B" w14:textId="77777777" w:rsidR="00717D62" w:rsidRDefault="00717D62"/>
                          </w:txbxContent>
                        </wps:txbx>
                        <wps:bodyPr rot="0" vert="horz" wrap="none" lIns="0" tIns="0" rIns="0" bIns="0" anchor="t" anchorCtr="0" upright="1">
                          <a:spAutoFit/>
                        </wps:bodyPr>
                      </wps:wsp>
                      <wps:wsp>
                        <wps:cNvPr id="361" name="Rectangle 1625"/>
                        <wps:cNvSpPr>
                          <a:spLocks noChangeArrowheads="1"/>
                        </wps:cNvSpPr>
                        <wps:spPr bwMode="auto">
                          <a:xfrm>
                            <a:off x="1684020" y="173355"/>
                            <a:ext cx="1435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FF96" w14:textId="77777777" w:rsidR="00717D62" w:rsidRDefault="00717D62">
                              <w:r>
                                <w:rPr>
                                  <w:rFonts w:ascii="Times New Roman" w:hAnsi="Times New Roman" w:cs="Times New Roman"/>
                                  <w:color w:val="000000"/>
                                  <w:sz w:val="18"/>
                                  <w:szCs w:val="18"/>
                                </w:rPr>
                                <w:t>0.2</w:t>
                              </w:r>
                            </w:p>
                          </w:txbxContent>
                        </wps:txbx>
                        <wps:bodyPr rot="0" vert="horz" wrap="none" lIns="0" tIns="0" rIns="0" bIns="0" anchor="t" anchorCtr="0" upright="1">
                          <a:spAutoFit/>
                        </wps:bodyPr>
                      </wps:wsp>
                      <wps:wsp>
                        <wps:cNvPr id="362" name="Rectangle 1626"/>
                        <wps:cNvSpPr>
                          <a:spLocks noChangeArrowheads="1"/>
                        </wps:cNvSpPr>
                        <wps:spPr bwMode="auto">
                          <a:xfrm>
                            <a:off x="1885315" y="173355"/>
                            <a:ext cx="577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E922" w14:textId="77777777" w:rsidR="00717D62" w:rsidRDefault="00717D62">
                              <w:r>
                                <w:rPr>
                                  <w:rFonts w:ascii="Times New Roman" w:hAnsi="Times New Roman" w:cs="Times New Roman"/>
                                  <w:color w:val="000000"/>
                                  <w:sz w:val="18"/>
                                  <w:szCs w:val="18"/>
                                </w:rPr>
                                <w:t>0</w:t>
                              </w:r>
                            </w:p>
                          </w:txbxContent>
                        </wps:txbx>
                        <wps:bodyPr rot="0" vert="horz" wrap="none" lIns="0" tIns="0" rIns="0" bIns="0" anchor="t" anchorCtr="0" upright="1">
                          <a:spAutoFit/>
                        </wps:bodyPr>
                      </wps:wsp>
                      <wps:wsp>
                        <wps:cNvPr id="363" name="Rectangle 1627"/>
                        <wps:cNvSpPr>
                          <a:spLocks noChangeArrowheads="1"/>
                        </wps:cNvSpPr>
                        <wps:spPr bwMode="auto">
                          <a:xfrm>
                            <a:off x="1940560" y="139700"/>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347E4" w14:textId="77777777" w:rsidR="00717D62" w:rsidRDefault="00717D62"/>
                          </w:txbxContent>
                        </wps:txbx>
                        <wps:bodyPr rot="0" vert="horz" wrap="none" lIns="0" tIns="0" rIns="0" bIns="0" anchor="t" anchorCtr="0" upright="1">
                          <a:spAutoFit/>
                        </wps:bodyPr>
                      </wps:wsp>
                      <wps:wsp>
                        <wps:cNvPr id="364" name="Rectangle 1628"/>
                        <wps:cNvSpPr>
                          <a:spLocks noChangeArrowheads="1"/>
                        </wps:cNvSpPr>
                        <wps:spPr bwMode="auto">
                          <a:xfrm>
                            <a:off x="3164205" y="188595"/>
                            <a:ext cx="863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DB45E" w14:textId="77777777" w:rsidR="00717D62" w:rsidRDefault="00717D62">
                              <w:r>
                                <w:rPr>
                                  <w:rFonts w:ascii="Times New Roman" w:hAnsi="Times New Roman" w:cs="Times New Roman"/>
                                  <w:color w:val="000000"/>
                                  <w:sz w:val="18"/>
                                  <w:szCs w:val="18"/>
                                </w:rPr>
                                <w:t>0.</w:t>
                              </w:r>
                            </w:p>
                          </w:txbxContent>
                        </wps:txbx>
                        <wps:bodyPr rot="0" vert="horz" wrap="none" lIns="0" tIns="0" rIns="0" bIns="0" anchor="t" anchorCtr="0" upright="1">
                          <a:spAutoFit/>
                        </wps:bodyPr>
                      </wps:wsp>
                      <wps:wsp>
                        <wps:cNvPr id="365" name="Rectangle 1629"/>
                        <wps:cNvSpPr>
                          <a:spLocks noChangeArrowheads="1"/>
                        </wps:cNvSpPr>
                        <wps:spPr bwMode="auto">
                          <a:xfrm>
                            <a:off x="3252470" y="188595"/>
                            <a:ext cx="577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ABB1" w14:textId="77777777" w:rsidR="00717D62" w:rsidRDefault="00717D62">
                              <w:r>
                                <w:rPr>
                                  <w:rFonts w:ascii="Times New Roman" w:hAnsi="Times New Roman" w:cs="Times New Roman"/>
                                  <w:color w:val="000000"/>
                                  <w:sz w:val="18"/>
                                  <w:szCs w:val="18"/>
                                </w:rPr>
                                <w:t>2</w:t>
                              </w:r>
                            </w:p>
                          </w:txbxContent>
                        </wps:txbx>
                        <wps:bodyPr rot="0" vert="horz" wrap="none" lIns="0" tIns="0" rIns="0" bIns="0" anchor="t" anchorCtr="0" upright="1">
                          <a:spAutoFit/>
                        </wps:bodyPr>
                      </wps:wsp>
                      <wps:wsp>
                        <wps:cNvPr id="366" name="Rectangle 1630"/>
                        <wps:cNvSpPr>
                          <a:spLocks noChangeArrowheads="1"/>
                        </wps:cNvSpPr>
                        <wps:spPr bwMode="auto">
                          <a:xfrm>
                            <a:off x="3365500" y="188595"/>
                            <a:ext cx="577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FB6E" w14:textId="77777777" w:rsidR="00717D62" w:rsidRDefault="00717D62">
                              <w:r>
                                <w:rPr>
                                  <w:rFonts w:ascii="Times New Roman" w:hAnsi="Times New Roman" w:cs="Times New Roman"/>
                                  <w:color w:val="000000"/>
                                  <w:sz w:val="18"/>
                                  <w:szCs w:val="18"/>
                                </w:rPr>
                                <w:t>0</w:t>
                              </w:r>
                            </w:p>
                          </w:txbxContent>
                        </wps:txbx>
                        <wps:bodyPr rot="0" vert="horz" wrap="none" lIns="0" tIns="0" rIns="0" bIns="0" anchor="t" anchorCtr="0" upright="1">
                          <a:spAutoFit/>
                        </wps:bodyPr>
                      </wps:wsp>
                      <wps:wsp>
                        <wps:cNvPr id="367" name="Rectangle 1631"/>
                        <wps:cNvSpPr>
                          <a:spLocks noChangeArrowheads="1"/>
                        </wps:cNvSpPr>
                        <wps:spPr bwMode="auto">
                          <a:xfrm>
                            <a:off x="3420110" y="154940"/>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C4AA" w14:textId="77777777" w:rsidR="00717D62" w:rsidRDefault="00717D62"/>
                          </w:txbxContent>
                        </wps:txbx>
                        <wps:bodyPr rot="0" vert="horz" wrap="none" lIns="0" tIns="0" rIns="0" bIns="0" anchor="t" anchorCtr="0" upright="1">
                          <a:spAutoFit/>
                        </wps:bodyPr>
                      </wps:wsp>
                      <wps:wsp>
                        <wps:cNvPr id="368" name="Rectangle 1632"/>
                        <wps:cNvSpPr>
                          <a:spLocks noChangeArrowheads="1"/>
                        </wps:cNvSpPr>
                        <wps:spPr bwMode="auto">
                          <a:xfrm>
                            <a:off x="2432050" y="1591945"/>
                            <a:ext cx="2006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9B38C" w14:textId="77777777" w:rsidR="00717D62" w:rsidRDefault="00717D62">
                              <w:r>
                                <w:rPr>
                                  <w:rFonts w:ascii="Times New Roman" w:hAnsi="Times New Roman" w:cs="Times New Roman"/>
                                  <w:color w:val="000000"/>
                                  <w:sz w:val="18"/>
                                  <w:szCs w:val="18"/>
                                </w:rPr>
                                <w:t>0.25</w:t>
                              </w:r>
                            </w:p>
                          </w:txbxContent>
                        </wps:txbx>
                        <wps:bodyPr rot="0" vert="horz" wrap="none" lIns="0" tIns="0" rIns="0" bIns="0" anchor="t" anchorCtr="0" upright="1">
                          <a:spAutoFit/>
                        </wps:bodyPr>
                      </wps:wsp>
                      <wps:wsp>
                        <wps:cNvPr id="370" name="Rectangle 1633"/>
                        <wps:cNvSpPr>
                          <a:spLocks noChangeArrowheads="1"/>
                        </wps:cNvSpPr>
                        <wps:spPr bwMode="auto">
                          <a:xfrm>
                            <a:off x="2574925" y="1558290"/>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EF5C" w14:textId="77777777" w:rsidR="00717D62" w:rsidRDefault="00717D62"/>
                          </w:txbxContent>
                        </wps:txbx>
                        <wps:bodyPr rot="0" vert="horz" wrap="none" lIns="0" tIns="0" rIns="0" bIns="0" anchor="t" anchorCtr="0" upright="1">
                          <a:spAutoFit/>
                        </wps:bodyPr>
                      </wps:wsp>
                      <wps:wsp>
                        <wps:cNvPr id="371" name="Rectangle 1634"/>
                        <wps:cNvSpPr>
                          <a:spLocks noChangeArrowheads="1"/>
                        </wps:cNvSpPr>
                        <wps:spPr bwMode="auto">
                          <a:xfrm>
                            <a:off x="3093720" y="1585595"/>
                            <a:ext cx="2006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6713" w14:textId="77777777" w:rsidR="00717D62" w:rsidRDefault="00717D62">
                              <w:r>
                                <w:rPr>
                                  <w:rFonts w:ascii="Times New Roman" w:hAnsi="Times New Roman" w:cs="Times New Roman"/>
                                  <w:color w:val="000000"/>
                                  <w:sz w:val="18"/>
                                  <w:szCs w:val="18"/>
                                </w:rPr>
                                <w:t>0.30</w:t>
                              </w:r>
                            </w:p>
                          </w:txbxContent>
                        </wps:txbx>
                        <wps:bodyPr rot="0" vert="horz" wrap="none" lIns="0" tIns="0" rIns="0" bIns="0" anchor="t" anchorCtr="0" upright="1">
                          <a:spAutoFit/>
                        </wps:bodyPr>
                      </wps:wsp>
                      <wps:wsp>
                        <wps:cNvPr id="372" name="Rectangle 1635"/>
                        <wps:cNvSpPr>
                          <a:spLocks noChangeArrowheads="1"/>
                        </wps:cNvSpPr>
                        <wps:spPr bwMode="auto">
                          <a:xfrm>
                            <a:off x="3295015" y="1551940"/>
                            <a:ext cx="89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D3E6E" w14:textId="77777777" w:rsidR="00717D62" w:rsidRDefault="00717D62"/>
                          </w:txbxContent>
                        </wps:txbx>
                        <wps:bodyPr rot="0" vert="horz" wrap="none" lIns="0" tIns="0" rIns="0" bIns="0" anchor="t" anchorCtr="0" upright="1">
                          <a:spAutoFit/>
                        </wps:bodyPr>
                      </wps:wsp>
                      <wps:wsp>
                        <wps:cNvPr id="373" name="Line 1636"/>
                        <wps:cNvCnPr>
                          <a:cxnSpLocks noChangeShapeType="1"/>
                        </wps:cNvCnPr>
                        <wps:spPr bwMode="auto">
                          <a:xfrm flipV="1">
                            <a:off x="3747770" y="1435735"/>
                            <a:ext cx="635" cy="57912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DB47DD7" id="Canvas 1524" o:spid="_x0000_s1123" editas="canvas" style="width:445.25pt;height:226.85pt;mso-position-horizontal-relative:char;mso-position-vertical-relative:line" coordsize="56546,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">
                <v:shape id="_x0000_s1124" type="#_x0000_t75" style="position:absolute;width:56546;height:28809;visibility:visible;mso-wrap-style:square">
                  <v:fill o:detectmouseclick="t"/>
                  <v:path o:connecttype="none"/>
                </v:shape>
                <v:rect id="Rectangle 1525" o:spid="_x0000_s1125" style="position:absolute;left:55651;top:26022;width:895;height:2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445F8E78" w14:textId="77777777" w:rsidR="00717D62" w:rsidRDefault="00717D62"/>
                    </w:txbxContent>
                  </v:textbox>
                </v:rect>
                <v:rect id="Rectangle 1526" o:spid="_x0000_s1126" style="position:absolute;left:21113;top:10375;width:1435;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33B4AB0D" w14:textId="77777777" w:rsidR="00717D62" w:rsidRDefault="00717D62">
                        <w:r>
                          <w:rPr>
                            <w:rFonts w:ascii="Times New Roman" w:hAnsi="Times New Roman" w:cs="Times New Roman"/>
                            <w:color w:val="000000"/>
                            <w:sz w:val="18"/>
                            <w:szCs w:val="18"/>
                          </w:rPr>
                          <w:t>0.3</w:t>
                        </w:r>
                      </w:p>
                    </w:txbxContent>
                  </v:textbox>
                </v:rect>
                <v:rect id="Rectangle 1527" o:spid="_x0000_s1127" style="position:absolute;left:22548;top:10039;width:896;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31B5C70E" w14:textId="77777777" w:rsidR="00717D62" w:rsidRDefault="00717D62"/>
                    </w:txbxContent>
                  </v:textbox>
                </v:rect>
                <v:rect id="Rectangle 1528" o:spid="_x0000_s1128" style="position:absolute;left:21297;top:5632;width:896;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5A7F522B" w14:textId="77777777" w:rsidR="00717D62" w:rsidRDefault="00717D62"/>
                    </w:txbxContent>
                  </v:textbox>
                </v:rect>
                <v:rect id="Rectangle 1529" o:spid="_x0000_s1129" style="position:absolute;left:21602;top:5632;width:1435;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A599AD1" w14:textId="77777777" w:rsidR="00717D62" w:rsidRDefault="00717D62">
                        <w:r>
                          <w:rPr>
                            <w:rFonts w:ascii="Times New Roman" w:hAnsi="Times New Roman" w:cs="Times New Roman"/>
                            <w:color w:val="000000"/>
                            <w:sz w:val="18"/>
                            <w:szCs w:val="18"/>
                          </w:rPr>
                          <w:t>0.1</w:t>
                        </w:r>
                      </w:p>
                    </w:txbxContent>
                  </v:textbox>
                </v:rect>
                <v:rect id="Rectangle 1530" o:spid="_x0000_s1130" style="position:absolute;left:23037;top:5632;width:578;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32342173" w14:textId="77777777" w:rsidR="00717D62" w:rsidRDefault="00717D62">
                        <w:r>
                          <w:rPr>
                            <w:rFonts w:ascii="Times New Roman" w:hAnsi="Times New Roman" w:cs="Times New Roman"/>
                            <w:color w:val="000000"/>
                            <w:sz w:val="18"/>
                            <w:szCs w:val="18"/>
                          </w:rPr>
                          <w:t>5</w:t>
                        </w:r>
                      </w:p>
                    </w:txbxContent>
                  </v:textbox>
                </v:rect>
                <v:rect id="Rectangle 1531" o:spid="_x0000_s1131" style="position:absolute;left:23583;top:5632;width:896;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71AC1261" w14:textId="77777777" w:rsidR="00717D62" w:rsidRDefault="00717D62"/>
                    </w:txbxContent>
                  </v:textbox>
                </v:rect>
                <v:rect id="Rectangle 1532" o:spid="_x0000_s1132" style="position:absolute;left:23856;top:5295;width:896;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40407A2A" w14:textId="77777777" w:rsidR="00717D62" w:rsidRDefault="00717D62"/>
                    </w:txbxContent>
                  </v:textbox>
                </v:rect>
                <v:line id="Line 1533" o:spid="_x0000_s1133" style="position:absolute;visibility:visible;mso-wrap-style:square" from="20758,14357" to="29616,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" strokeweight="1e-4mm">
                  <v:stroke endcap="round"/>
                </v:line>
                <v:line id="Line 1534" o:spid="_x0000_s1134" style="position:absolute;flip:y;visibility:visible;mso-wrap-style:square" from="29616,4711" to="29629,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" strokeweight="1e-4mm">
                  <v:stroke endcap="round"/>
                </v:line>
                <v:line id="Line 1535" o:spid="_x0000_s1135" style="position:absolute;flip:y;visibility:visible;mso-wrap-style:square" from="20758,4711" to="2076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" strokeweight="1e-4mm">
                  <v:stroke endcap="round"/>
                </v:line>
                <v:line id="Line 1536" o:spid="_x0000_s1136" style="position:absolute;flip:x;visibility:visible;mso-wrap-style:square" from="14979,4711" to="20758,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" strokeweight="1e-4mm">
                  <v:stroke endcap="round"/>
                </v:line>
                <v:line id="Line 1537" o:spid="_x0000_s1137" style="position:absolute;flip:x;visibility:visible;mso-wrap-style:square" from="12922,4711" to="14979,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" strokeweight="1e-4mm">
                  <v:stroke endcap="round"/>
                </v:line>
                <v:line id="Line 1538" o:spid="_x0000_s1138" style="position:absolute;visibility:visible;mso-wrap-style:square" from="14979,20148" to="35394,2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" strokeweight="1e-4mm">
                  <v:stroke endcap="round"/>
                </v:line>
                <v:line id="Line 1539" o:spid="_x0000_s1139" style="position:absolute;flip:x y;visibility:visible;mso-wrap-style:square" from="35394,4711" to="37477,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" strokeweight="1e-4mm">
                  <v:stroke endcap="round"/>
                </v:line>
                <v:line id="Line 1540" o:spid="_x0000_s1140" style="position:absolute;flip:x;visibility:visible;mso-wrap-style:square" from="29616,4711" to="35394,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" strokeweight="1e-4mm">
                  <v:stroke endcap="round"/>
                </v:line>
                <v:line id="Line 1541" o:spid="_x0000_s1141" style="position:absolute;flip:y;visibility:visible;mso-wrap-style:square" from="29616,2438" to="29629,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" strokeweight="1e-4mm">
                  <v:stroke endcap="round"/>
                </v:line>
                <v:line id="Line 1542" o:spid="_x0000_s1142" style="position:absolute;flip:y;visibility:visible;mso-wrap-style:square" from="35394,2438" to="3540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" strokeweight="1e-4mm">
                  <v:stroke endcap="round"/>
                </v:line>
                <v:line id="Line 1543" o:spid="_x0000_s1143" style="position:absolute;visibility:visible;mso-wrap-style:square" from="29635,2470" to="31235,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" strokeweight="1e-4mm">
                  <v:stroke endcap="round"/>
                </v:line>
                <v:line id="Line 1544" o:spid="_x0000_s1144" style="position:absolute;flip:x;visibility:visible;mso-wrap-style:square" from="33788,2470" to="3538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" strokeweight="1e-4mm">
                  <v:stroke endcap="round"/>
                </v:line>
                <v:shape id="Freeform 1545" o:spid="_x0000_s1145" style="position:absolute;left:29616;top:2470;width:19;height:6;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" path="m3,r,1l,,3,xe" fillcolor="black" stroked="f">
                  <v:path arrowok="t" o:connecttype="custom" o:connectlocs="1905,0;1905,635;0,0;1905,0" o:connectangles="0,0,0,0"/>
                </v:shape>
                <v:shape id="Freeform 1546" o:spid="_x0000_s1146" style="position:absolute;left:29616;top:2470;width:19;height:6;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" path="m3,r,1l,,3,xe" filled="f" strokeweight="1e-4mm">
                  <v:stroke endcap="round"/>
                  <v:path arrowok="t" o:connecttype="custom" o:connectlocs="1905,0;1905,635;0,0;1905,0" o:connectangles="0,0,0,0"/>
                </v:shape>
                <v:shape id="Freeform 1547" o:spid="_x0000_s1147" style="position:absolute;left:35388;top:2470;width:6;height:6;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" path="m,l,1,1,,,xe" fillcolor="black" stroked="f">
                  <v:path arrowok="t" o:connecttype="custom" o:connectlocs="0,0;0,635;635,0;0,0" o:connectangles="0,0,0,0"/>
                </v:shape>
                <v:shape id="Freeform 1548" o:spid="_x0000_s1148" style="position:absolute;left:35388;top:2470;width:6;height:6;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" path="m,l,1,1,,,xe" filled="f" strokeweight="1e-4mm">
                  <v:stroke endcap="round"/>
                  <v:path arrowok="t" o:connecttype="custom" o:connectlocs="0,0;0,635;635,0;0,0" o:connectangles="0,0,0,0"/>
                </v:shape>
                <v:line id="Line 1549" o:spid="_x0000_s1149" style="position:absolute;flip:y;visibility:visible;mso-wrap-style:square" from="14979,2343" to="14986,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" strokeweight="1e-4mm">
                  <v:stroke endcap="round"/>
                </v:line>
                <v:line id="Line 1550" o:spid="_x0000_s1150" style="position:absolute;flip:y;visibility:visible;mso-wrap-style:square" from="20758,2343" to="20764,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" strokeweight="1e-4mm">
                  <v:stroke endcap="round"/>
                </v:line>
                <v:line id="Line 1551" o:spid="_x0000_s1151" style="position:absolute;visibility:visible;mso-wrap-style:square" from="14992,2374" to="1658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" strokeweight="1e-4mm">
                  <v:stroke endcap="round"/>
                </v:line>
                <v:line id="Line 1552" o:spid="_x0000_s1152" style="position:absolute;flip:x;visibility:visible;mso-wrap-style:square" from="19145,2374" to="2073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" strokeweight="1e-4mm">
                  <v:stroke endcap="round"/>
                </v:line>
                <v:shape id="Freeform 1553" o:spid="_x0000_s1153" style="position:absolute;left:14979;top:2374;width:13;height:7;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" path="m2,r,1l,,2,xe" fillcolor="black" stroked="f">
                  <v:path arrowok="t" o:connecttype="custom" o:connectlocs="1270,0;1270,635;0,0;1270,0" o:connectangles="0,0,0,0"/>
                </v:shape>
                <v:shape id="Freeform 1554" o:spid="_x0000_s1154" style="position:absolute;left:14979;top:2374;width:13;height:7;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" path="m2,r,1l,,2,xe" filled="f" strokeweight="1e-4mm">
                  <v:stroke endcap="round"/>
                  <v:path arrowok="t" o:connecttype="custom" o:connectlocs="1270,0;1270,635;0,0;1270,0" o:connectangles="0,0,0,0"/>
                </v:shape>
                <v:shape id="Freeform 1555" o:spid="_x0000_s1155" style="position:absolute;left:20739;top:2374;width:19;height:7;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" path="m,l,1,3,,,xe" fillcolor="black" stroked="f">
                  <v:path arrowok="t" o:connecttype="custom" o:connectlocs="0,0;0,635;1905,0;0,0" o:connectangles="0,0,0,0"/>
                </v:shape>
                <v:shape id="Freeform 1556" o:spid="_x0000_s1156" style="position:absolute;left:20739;top:2374;width:19;height:7;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" path="m,l,1,3,,,xe" filled="f" strokeweight="1e-4mm">
                  <v:stroke endcap="round"/>
                  <v:path arrowok="t" o:connecttype="custom" o:connectlocs="0,0;0,635;1905,0;0,0" o:connectangles="0,0,0,0"/>
                </v:shape>
                <v:line id="Line 1557" o:spid="_x0000_s1157" style="position:absolute;visibility:visible;mso-wrap-style:square" from="20783,8185" to="2211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" strokeweight="1e-4mm">
                  <v:stroke endcap="round"/>
                </v:line>
                <v:line id="Line 1558" o:spid="_x0000_s1158" style="position:absolute;visibility:visible;mso-wrap-style:square" from="20770,14357" to="22110,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" strokeweight="1e-4mm">
                  <v:stroke endcap="round"/>
                </v:line>
                <v:line id="Line 1559" o:spid="_x0000_s1159" style="position:absolute;visibility:visible;mso-wrap-style:square" from="22085,8191" to="22091,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" strokeweight="1e-4mm">
                  <v:stroke endcap="round"/>
                </v:line>
                <v:line id="Line 1560" o:spid="_x0000_s1160" style="position:absolute;flip:y;visibility:visible;mso-wrap-style:square" from="22085,11798" to="22091,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" strokeweight="1e-4mm">
                  <v:stroke endcap="round"/>
                </v:line>
                <v:shape id="Freeform 1561" o:spid="_x0000_s1161" style="position:absolute;left:22085;top:8185;width:6;height:6;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" path="m,1r1,l,,,1xe" fillcolor="black" stroked="f">
                  <v:path arrowok="t" o:connecttype="custom" o:connectlocs="0,635;635,635;0,0;0,635" o:connectangles="0,0,0,0"/>
                </v:shape>
                <v:shape id="Freeform 1562" o:spid="_x0000_s1162" style="position:absolute;left:22085;top:8185;width:6;height:6;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" path="m,1r1,l,,,1xe" filled="f" strokeweight="1e-4mm">
                  <v:stroke endcap="round"/>
                  <v:path arrowok="t" o:connecttype="custom" o:connectlocs="0,635;635,635;0,0;0,635" o:connectangles="0,0,0,0"/>
                </v:shape>
                <v:shape id="Freeform 1563" o:spid="_x0000_s1163" style="position:absolute;left:22085;top:14344;width:6;height:13;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" path="m,l1,,,2,,xe" fillcolor="black" stroked="f">
                  <v:path arrowok="t" o:connecttype="custom" o:connectlocs="0,0;635,0;0,1270;0,0" o:connectangles="0,0,0,0"/>
                </v:shape>
                <v:shape id="Freeform 1564" o:spid="_x0000_s1164" style="position:absolute;left:22085;top:14344;width:6;height:13;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" path="m,l1,,,2,,xe" filled="f" strokeweight="1e-4mm">
                  <v:stroke endcap="round"/>
                  <v:path arrowok="t" o:connecttype="custom" o:connectlocs="0,0;635,0;0,1270;0,0" o:connectangles="0,0,0,0"/>
                </v:shape>
                <v:line id="Line 1565" o:spid="_x0000_s1165" style="position:absolute;visibility:visible;mso-wrap-style:square" from="20770,4711" to="22110,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" strokeweight="1e-4mm">
                  <v:stroke endcap="round"/>
                </v:line>
                <v:line id="Line 1566" o:spid="_x0000_s1166" style="position:absolute;visibility:visible;mso-wrap-style:square" from="20770,8185" to="2211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" strokeweight="1e-4mm">
                  <v:stroke endcap="round"/>
                </v:line>
                <v:line id="Line 1567" o:spid="_x0000_s1167" style="position:absolute;visibility:visible;mso-wrap-style:square" from="22085,4718" to="2209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" strokeweight="1e-4mm">
                  <v:stroke endcap="round"/>
                </v:line>
                <v:line id="Line 1568" o:spid="_x0000_s1168" style="position:absolute;flip:y;visibility:visible;mso-wrap-style:square" from="22085,6915" to="22091,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" strokeweight="1e-4mm">
                  <v:stroke endcap="round"/>
                </v:line>
                <v:shape id="Freeform 1569" o:spid="_x0000_s1169" style="position:absolute;left:22085;top:4711;width:6;height:7;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" path="m,1r1,l,,,1xe" fillcolor="black" stroked="f">
                  <v:path arrowok="t" o:connecttype="custom" o:connectlocs="0,635;635,635;0,0;0,635" o:connectangles="0,0,0,0"/>
                </v:shape>
                <v:shape id="Freeform 1570" o:spid="_x0000_s1170" style="position:absolute;left:22085;top:4711;width:6;height:7;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" path="m,1r1,l,,,1xe" filled="f" strokeweight="1e-4mm">
                  <v:stroke endcap="round"/>
                  <v:path arrowok="t" o:connecttype="custom" o:connectlocs="0,635;635,635;0,0;0,635" o:connectangles="0,0,0,0"/>
                </v:shape>
                <v:shape id="Freeform 1571" o:spid="_x0000_s1171" style="position:absolute;left:22085;top:8172;width:6;height:13;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" path="m,l1,,,2,,xe" fillcolor="black" stroked="f">
                  <v:path arrowok="t" o:connecttype="custom" o:connectlocs="0,0;635,0;0,1270;0,0" o:connectangles="0,0,0,0"/>
                </v:shape>
                <v:shape id="Freeform 1572" o:spid="_x0000_s1172" style="position:absolute;left:22085;top:8172;width:6;height:13;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" path="m,l1,,,2,,xe" filled="f" strokeweight="1e-4mm">
                  <v:stroke endcap="round"/>
                  <v:path arrowok="t" o:connecttype="custom" o:connectlocs="0,0;635,0;0,1270;0,0" o:connectangles="0,0,0,0"/>
                </v:shape>
                <v:line id="Line 1573" o:spid="_x0000_s1173" style="position:absolute;visibility:visible;mso-wrap-style:square" from="20770,14376" to="20777,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" strokeweight="1e-4mm">
                  <v:stroke endcap="round"/>
                </v:line>
                <v:line id="Line 1574" o:spid="_x0000_s1174" style="position:absolute;visibility:visible;mso-wrap-style:square" from="29616,14376" to="29629,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" strokeweight="1e-4mm">
                  <v:stroke endcap="round"/>
                </v:line>
                <v:line id="Line 1575" o:spid="_x0000_s1175" style="position:absolute;visibility:visible;mso-wrap-style:square" from="20783,16541" to="23914,1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" strokeweight="1e-4mm">
                  <v:stroke endcap="round"/>
                </v:line>
                <v:line id="Line 1576" o:spid="_x0000_s1176" style="position:absolute;flip:x;visibility:visible;mso-wrap-style:square" from="26466,16541" to="29610,1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" strokeweight="1e-4mm">
                  <v:stroke endcap="round"/>
                </v:line>
                <v:shape id="Freeform 1577" o:spid="_x0000_s1177" style="position:absolute;left:20770;top:16541;width:13;height:7;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" path="m2,r,1l,,2,xe" fillcolor="black" stroked="f">
                  <v:path arrowok="t" o:connecttype="custom" o:connectlocs="1270,0;1270,635;0,0;1270,0" o:connectangles="0,0,0,0"/>
                </v:shape>
                <v:shape id="Freeform 1578" o:spid="_x0000_s1178" style="position:absolute;left:20770;top:16541;width:13;height:7;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" path="m2,r,1l,,2,xe" filled="f" strokeweight="1e-4mm">
                  <v:stroke endcap="round"/>
                  <v:path arrowok="t" o:connecttype="custom" o:connectlocs="1270,0;1270,635;0,0;1270,0" o:connectangles="0,0,0,0"/>
                </v:shape>
                <v:shape id="Freeform 1579" o:spid="_x0000_s1179" style="position:absolute;left:29610;top:16541;width:6;height:7;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" path="m,l,1,1,,,xe" fillcolor="black" stroked="f">
                  <v:path arrowok="t" o:connecttype="custom" o:connectlocs="0,0;0,635;635,0;0,0" o:connectangles="0,0,0,0"/>
                </v:shape>
                <v:shape id="Freeform 1580" o:spid="_x0000_s1180" style="position:absolute;left:29610;top:16541;width:6;height:7;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" path="m,l,1,1,,,xe" filled="f" strokeweight="1e-4mm">
                  <v:stroke endcap="round"/>
                  <v:path arrowok="t" o:connecttype="custom" o:connectlocs="0,0;0,635;635,0;0,0" o:connectangles="0,0,0,0"/>
                </v:shape>
                <v:line id="Line 1581" o:spid="_x0000_s1181" style="position:absolute;visibility:visible;mso-wrap-style:square" from="29648,14357" to="31572,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" strokeweight="1e-4mm">
                  <v:stroke endcap="round"/>
                </v:line>
                <v:line id="Line 1582" o:spid="_x0000_s1182" style="position:absolute;visibility:visible;mso-wrap-style:square" from="31540,14376" to="31546,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" strokeweight="1e-4mm">
                  <v:stroke endcap="round"/>
                </v:line>
                <v:line id="Line 1583" o:spid="_x0000_s1183" style="position:absolute;flip:y;visibility:visible;mso-wrap-style:square" from="31540,18529" to="31546,2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" strokeweight="1e-4mm">
                  <v:stroke endcap="round"/>
                </v:line>
                <v:shape id="Freeform 1584" o:spid="_x0000_s1184" style="position:absolute;left:31534;top:14357;width:12;height:19;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" path="m,3r2,l1,,,3xe" fillcolor="blue" stroked="f">
                  <v:path arrowok="t" o:connecttype="custom" o:connectlocs="0,1905;1270,1905;635,0;0,1905" o:connectangles="0,0,0,0"/>
                </v:shape>
                <v:shape id="Freeform 1585" o:spid="_x0000_s1185" style="position:absolute;left:31534;top:14357;width:12;height:19;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" path="m,3r2,l1,,,3xe" filled="f" strokecolor="blue" strokeweight="1e-4mm">
                  <v:stroke endcap="round"/>
                  <v:path arrowok="t" o:connecttype="custom" o:connectlocs="0,1905;1270,1905;635,0;0,1905" o:connectangles="0,0,0,0"/>
                </v:shape>
                <v:shape id="Freeform 1586" o:spid="_x0000_s1186" style="position:absolute;left:31534;top:20135;width:12;height:13;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" path="m,l2,,1,2,,xe" fillcolor="blue" stroked="f">
                  <v:path arrowok="t" o:connecttype="custom" o:connectlocs="0,0;1270,0;635,1270;0,0" o:connectangles="0,0,0,0"/>
                </v:shape>
                <v:shape id="Freeform 1587" o:spid="_x0000_s1187" style="position:absolute;left:31534;top:20135;width:12;height:13;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" path="m,l2,,1,2,,xe" filled="f" strokecolor="blue" strokeweight="1e-4mm">
                  <v:stroke endcap="round"/>
                  <v:path arrowok="t" o:connecttype="custom" o:connectlocs="0,0;1270,0;635,1270;0,0" o:connectangles="0,0,0,0"/>
                </v:shape>
                <v:shape id="Freeform 1588" o:spid="_x0000_s1188" style="position:absolute;left:15087;top:8750;width:2699;height:1429;visibility:visible;mso-wrap-style:square;v-text-anchor:top" coordsize="4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" path="m63,225r230,-8l425,222,425,,195,,,,,222r63,3xe" filled="f" strokeweight="1e-4mm">
                  <v:stroke endcap="round"/>
                  <v:path arrowok="t" o:connecttype="custom" o:connectlocs="40005,142875;186055,137795;269875,140970;269875,0;123825,0;0,0;0,140970;40005,142875" o:connectangles="0,0,0,0,0,0,0,0"/>
                </v:shape>
                <v:shape id="Freeform 1589" o:spid="_x0000_s1189" style="position:absolute;left:18091;top:8642;width:2362;height:1378;visibility:visible;mso-wrap-style:square;v-text-anchor:top" coordsize="3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" path="m13,l361,r11,79l361,180,193,217,12,213,,130,13,xe" filled="f" strokeweight="1e-4mm">
                  <v:stroke endcap="round"/>
                  <v:path arrowok="t" o:connecttype="custom" o:connectlocs="8255,0;229235,0;236220,50165;229235,114300;122555,137795;7620,135255;0,82550;8255,0" o:connectangles="0,0,0,0,0,0,0,0"/>
                </v:shape>
                <v:shape id="Freeform 1590" o:spid="_x0000_s1190" style="position:absolute;left:15633;top:10394;width:4032;height:1270;visibility:visible;mso-wrap-style:square;v-text-anchor:top" coordsize="6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" path="m,9l382,,632,7r3,182l314,200,15,197e" filled="f" strokeweight="1e-4mm">
                  <v:stroke endcap="round"/>
                  <v:path arrowok="t" o:connecttype="custom" o:connectlocs="0,5715;242570,0;401320,4445;403225,120015;199390,127000;9525,125095" o:connectangles="0,0,0,0,0,0"/>
                </v:shape>
                <v:line id="Line 1591" o:spid="_x0000_s1191" style="position:absolute;flip:x y;visibility:visible;mso-wrap-style:square" from="15633,10452" to="15728,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" strokeweight="1e-4mm">
                  <v:stroke endcap="round"/>
                </v:line>
                <v:shape id="Freeform 1592" o:spid="_x0000_s1192" style="position:absolute;left:29914;top:6553;width:2699;height:1244;visibility:visible;mso-wrap-style:square;v-text-anchor:top" coordsize="4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" path="m62,196r231,l425,196,425,,195,,,,,175r62,21xe" filled="f" strokeweight="1e-4mm">
                  <v:stroke endcap="round"/>
                  <v:path arrowok="t" o:connecttype="custom" o:connectlocs="39370,124460;186055,124460;269875,124460;269875,0;123825,0;0,0;0,111125;39370,124460" o:connectangles="0,0,0,0,0,0,0,0"/>
                </v:shape>
                <v:shape id="Freeform 1593" o:spid="_x0000_s1193" style="position:absolute;left:32905;top:6445;width:2369;height:1384;visibility:visible;mso-wrap-style:square;v-text-anchor:top" coordsize="37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" path="m13,l362,r11,80l362,182,194,218,12,214,,132,13,xe" filled="f" strokeweight="1e-4mm">
                  <v:stroke endcap="round"/>
                  <v:path arrowok="t" o:connecttype="custom" o:connectlocs="8255,0;229870,0;236855,50800;229870,115570;123190,138430;7620,135890;0,83820;8255,0" o:connectangles="0,0,0,0,0,0,0,0"/>
                </v:shape>
                <v:shape id="Freeform 1594" o:spid="_x0000_s1194" style="position:absolute;left:30460;top:8089;width:4007;height:1385;visibility:visible;mso-wrap-style:square;v-text-anchor:top" coordsize="6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" path="m,l382,5,631,26r-4,181l314,218,15,214e" filled="f" strokeweight="1e-4mm">
                  <v:stroke endcap="round"/>
                  <v:path arrowok="t" o:connecttype="custom" o:connectlocs="0,0;242570,3175;400685,16510;398145,131445;199390,138430;9525,135890" o:connectangles="0,0,0,0,0,0"/>
                </v:shape>
                <v:line id="Line 1595" o:spid="_x0000_s1195" style="position:absolute;flip:x y;visibility:visible;mso-wrap-style:square" from="30460,8089" to="3055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" strokeweight="1e-4mm">
                  <v:stroke endcap="round"/>
                </v:line>
                <v:line id="Line 1596" o:spid="_x0000_s1196" style="position:absolute;flip:x;visibility:visible;mso-wrap-style:square" from="12922,20148" to="14979,2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" strokeweight="1e-4mm">
                  <v:stroke endcap="round"/>
                </v:line>
                <v:line id="Line 1597" o:spid="_x0000_s1197" style="position:absolute;visibility:visible;mso-wrap-style:square" from="35394,20148" to="37477,2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" strokeweight="1e-4mm">
                  <v:stroke endcap="round"/>
                </v:line>
                <v:line id="Line 1598" o:spid="_x0000_s1198" style="position:absolute;visibility:visible;mso-wrap-style:square" from="20783,21196" to="20789,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" strokeweight="1e-4mm">
                  <v:stroke endcap="round"/>
                </v:line>
                <v:line id="Line 1599" o:spid="_x0000_s1199" style="position:absolute;visibility:visible;mso-wrap-style:square" from="12922,21196" to="12928,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" strokeweight="1e-4mm">
                  <v:stroke endcap="round"/>
                </v:line>
                <v:line id="Line 1600" o:spid="_x0000_s1200" style="position:absolute;flip:x;visibility:visible;mso-wrap-style:square" from="17945,21824" to="2077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" strokeweight="1e-4mm">
                  <v:stroke endcap="round"/>
                </v:line>
                <v:line id="Line 1601" o:spid="_x0000_s1201" style="position:absolute;visibility:visible;mso-wrap-style:square" from="12934,21824" to="15836,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" strokeweight="1e-4mm">
                  <v:stroke endcap="round"/>
                </v:line>
                <v:shape id="Freeform 1602" o:spid="_x0000_s1202" style="position:absolute;left:20770;top:21818;width:13;height:6;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" path="m,l,1,2,,,xe" fillcolor="black" stroked="f">
                  <v:path arrowok="t" o:connecttype="custom" o:connectlocs="0,0;0,635;1270,0;0,0" o:connectangles="0,0,0,0"/>
                </v:shape>
                <v:shape id="Freeform 1603" o:spid="_x0000_s1203" style="position:absolute;left:20770;top:21818;width:13;height:6;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" path="m,l,1,2,,,xe" filled="f" strokeweight="1e-4mm">
                  <v:stroke endcap="round"/>
                  <v:path arrowok="t" o:connecttype="custom" o:connectlocs="0,0;0,635;1270,0;0,0" o:connectangles="0,0,0,0"/>
                </v:shape>
                <v:shape id="Freeform 1604" o:spid="_x0000_s1204" style="position:absolute;left:12922;top:21818;width:12;height:6;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" path="m2,r,1l,,2,xe" fillcolor="black" stroked="f">
                  <v:path arrowok="t" o:connecttype="custom" o:connectlocs="1270,0;1270,635;0,0;1270,0" o:connectangles="0,0,0,0"/>
                </v:shape>
                <v:shape id="Freeform 1605" o:spid="_x0000_s1205" style="position:absolute;left:12922;top:21818;width:12;height:6;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" path="m2,r,1l,,2,xe" filled="f" strokeweight="1e-4mm">
                  <v:stroke endcap="round"/>
                  <v:path arrowok="t" o:connecttype="custom" o:connectlocs="1270,0;1270,635;0,0;1270,0" o:connectangles="0,0,0,0"/>
                </v:shape>
                <v:line id="Line 1606" o:spid="_x0000_s1206" style="position:absolute;visibility:visible;mso-wrap-style:square" from="29616,21196" to="29629,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" strokeweight="1e-4mm">
                  <v:stroke endcap="round"/>
                </v:line>
                <v:line id="Line 1607" o:spid="_x0000_s1207" style="position:absolute;visibility:visible;mso-wrap-style:square" from="37477,21196" to="3748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" strokeweight="1e-4mm">
                  <v:stroke endcap="round"/>
                </v:line>
                <v:line id="Line 1608" o:spid="_x0000_s1208" style="position:absolute;visibility:visible;mso-wrap-style:square" from="29635,21793" to="32569,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" strokeweight="1e-4mm">
                  <v:stroke endcap="round"/>
                </v:line>
                <v:line id="Line 1609" o:spid="_x0000_s1209" style="position:absolute;flip:x;visibility:visible;mso-wrap-style:square" from="34709,21793" to="37465,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" strokeweight="1e-4mm">
                  <v:stroke endcap="round"/>
                </v:line>
                <v:shape id="Freeform 1610" o:spid="_x0000_s1210" style="position:absolute;left:29616;top:21786;width:19;height:7;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" path="m3,r,1l,1,3,xe" fillcolor="black" stroked="f">
                  <v:path arrowok="t" o:connecttype="custom" o:connectlocs="1905,0;1905,635;0,635;1905,0" o:connectangles="0,0,0,0"/>
                </v:shape>
                <v:shape id="Freeform 1611" o:spid="_x0000_s1211" style="position:absolute;left:29616;top:21786;width:19;height:7;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" path="m3,r,1l,1,3,xe" filled="f" strokeweight="1e-4mm">
                  <v:stroke endcap="round"/>
                  <v:path arrowok="t" o:connecttype="custom" o:connectlocs="1905,0;1905,635;0,635;1905,0" o:connectangles="0,0,0,0"/>
                </v:shape>
                <v:shape id="Freeform 1612" o:spid="_x0000_s1212" style="position:absolute;left:37465;top:21786;width:12;height:7;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" path="m,l,1r2,l,xe" fillcolor="black" stroked="f">
                  <v:path arrowok="t" o:connecttype="custom" o:connectlocs="0,0;0,635;1270,635;0,0" o:connectangles="0,0,0,0"/>
                </v:shape>
                <v:rect id="Rectangle 1613" o:spid="_x0000_s1213" style="position:absolute;left:15621;top:21094;width:895;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57E7B1C6" w14:textId="77777777" w:rsidR="00717D62" w:rsidRDefault="00717D62"/>
                    </w:txbxContent>
                  </v:textbox>
                </v:rect>
                <v:rect id="Rectangle 1614" o:spid="_x0000_s1214" style="position:absolute;left:15925;top:21094;width:1435;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6E38FB79" w14:textId="77777777" w:rsidR="00717D62" w:rsidRDefault="00717D62">
                        <w:r>
                          <w:rPr>
                            <w:rFonts w:ascii="Times New Roman" w:hAnsi="Times New Roman" w:cs="Times New Roman"/>
                            <w:color w:val="000000"/>
                            <w:sz w:val="18"/>
                            <w:szCs w:val="18"/>
                          </w:rPr>
                          <w:t>0.3</w:t>
                        </w:r>
                      </w:p>
                    </w:txbxContent>
                  </v:textbox>
                </v:rect>
                <v:rect id="Rectangle 1615" o:spid="_x0000_s1215" style="position:absolute;left:17329;top:21094;width:895;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73527C78" w14:textId="77777777" w:rsidR="00717D62" w:rsidRDefault="00717D62"/>
                    </w:txbxContent>
                  </v:textbox>
                </v:rect>
                <v:rect id="Rectangle 1616" o:spid="_x0000_s1216" style="position:absolute;left:17602;top:20758;width:895;height:2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02D01C84" w14:textId="77777777" w:rsidR="00717D62" w:rsidRDefault="00717D62"/>
                    </w:txbxContent>
                  </v:textbox>
                </v:rect>
                <v:rect id="Rectangle 1617" o:spid="_x0000_s1217" style="position:absolute;left:32404;top:21151;width:895;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041EB115" w14:textId="77777777" w:rsidR="00717D62" w:rsidRDefault="00717D62"/>
                    </w:txbxContent>
                  </v:textbox>
                </v:rect>
                <v:rect id="Rectangle 1618" o:spid="_x0000_s1218" style="position:absolute;left:32708;top:21151;width:1435;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3D2D56BD" w14:textId="77777777" w:rsidR="00717D62" w:rsidRDefault="00717D62">
                        <w:r>
                          <w:rPr>
                            <w:rFonts w:ascii="Times New Roman" w:hAnsi="Times New Roman" w:cs="Times New Roman"/>
                            <w:color w:val="000000"/>
                            <w:sz w:val="18"/>
                            <w:szCs w:val="18"/>
                          </w:rPr>
                          <w:t>0.3</w:t>
                        </w:r>
                      </w:p>
                    </w:txbxContent>
                  </v:textbox>
                </v:rect>
                <v:rect id="Rectangle 1619" o:spid="_x0000_s1219" style="position:absolute;left:34112;top:21151;width:895;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418558BB" w14:textId="77777777" w:rsidR="00717D62" w:rsidRDefault="00717D62"/>
                    </w:txbxContent>
                  </v:textbox>
                </v:rect>
                <v:rect id="Rectangle 1620" o:spid="_x0000_s1220" style="position:absolute;left:34385;top:20815;width:895;height:2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169F2EE8" w14:textId="77777777" w:rsidR="00717D62" w:rsidRDefault="00717D62"/>
                    </w:txbxContent>
                  </v:textbox>
                </v:rect>
                <v:shape id="Freeform 1621" o:spid="_x0000_s1221" style="position:absolute;left:37465;top:21786;width:12;height:7;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" path="m,l,1r2,l,xe" filled="f" strokeweight="1e-4mm">
                  <v:stroke endcap="round"/>
                  <v:path arrowok="t" o:connecttype="custom" o:connectlocs="0,0;0,635;1270,635;0,0" o:connectangles="0,0,0,0"/>
                </v:shape>
                <v:line id="Line 1622" o:spid="_x0000_s1222" style="position:absolute;flip:y;visibility:visible;mso-wrap-style:square" from="12922,14357" to="12928,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" strokeweight="1e-4mm">
                  <v:stroke endcap="round"/>
                </v:line>
                <v:rect id="Rectangle 1623" o:spid="_x0000_s1223" style="position:absolute;left:20593;top:23406;width:14078;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209EA1AD" w14:textId="77777777" w:rsidR="00717D62" w:rsidRDefault="00717D62">
                        <w:r>
                          <w:rPr>
                            <w:rFonts w:ascii="Times New Roman" w:hAnsi="Times New Roman" w:cs="Times New Roman"/>
                            <w:color w:val="000000"/>
                            <w:sz w:val="28"/>
                            <w:szCs w:val="28"/>
                          </w:rPr>
                          <w:t>CANAL SECTION</w:t>
                        </w:r>
                      </w:p>
                    </w:txbxContent>
                  </v:textbox>
                </v:rect>
                <v:rect id="Rectangle 1624" o:spid="_x0000_s1224" style="position:absolute;left:34690;top:23615;width:895;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109A992B" w14:textId="77777777" w:rsidR="00717D62" w:rsidRDefault="00717D62"/>
                    </w:txbxContent>
                  </v:textbox>
                </v:rect>
                <v:rect id="Rectangle 1625" o:spid="_x0000_s1225" style="position:absolute;left:16840;top:1733;width:1435;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1A58FF96" w14:textId="77777777" w:rsidR="00717D62" w:rsidRDefault="00717D62">
                        <w:r>
                          <w:rPr>
                            <w:rFonts w:ascii="Times New Roman" w:hAnsi="Times New Roman" w:cs="Times New Roman"/>
                            <w:color w:val="000000"/>
                            <w:sz w:val="18"/>
                            <w:szCs w:val="18"/>
                          </w:rPr>
                          <w:t>0.2</w:t>
                        </w:r>
                      </w:p>
                    </w:txbxContent>
                  </v:textbox>
                </v:rect>
                <v:rect id="Rectangle 1626" o:spid="_x0000_s1226" style="position:absolute;left:18853;top:1733;width:578;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592FE922" w14:textId="77777777" w:rsidR="00717D62" w:rsidRDefault="00717D62">
                        <w:r>
                          <w:rPr>
                            <w:rFonts w:ascii="Times New Roman" w:hAnsi="Times New Roman" w:cs="Times New Roman"/>
                            <w:color w:val="000000"/>
                            <w:sz w:val="18"/>
                            <w:szCs w:val="18"/>
                          </w:rPr>
                          <w:t>0</w:t>
                        </w:r>
                      </w:p>
                    </w:txbxContent>
                  </v:textbox>
                </v:rect>
                <v:rect id="Rectangle 1627" o:spid="_x0000_s1227" style="position:absolute;left:19405;top:1397;width:895;height:2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14:paraId="59A347E4" w14:textId="77777777" w:rsidR="00717D62" w:rsidRDefault="00717D62"/>
                    </w:txbxContent>
                  </v:textbox>
                </v:rect>
                <v:rect id="Rectangle 1628" o:spid="_x0000_s1228" style="position:absolute;left:31642;top:1885;width:863;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5CDDB45E" w14:textId="77777777" w:rsidR="00717D62" w:rsidRDefault="00717D62">
                        <w:r>
                          <w:rPr>
                            <w:rFonts w:ascii="Times New Roman" w:hAnsi="Times New Roman" w:cs="Times New Roman"/>
                            <w:color w:val="000000"/>
                            <w:sz w:val="18"/>
                            <w:szCs w:val="18"/>
                          </w:rPr>
                          <w:t>0.</w:t>
                        </w:r>
                      </w:p>
                    </w:txbxContent>
                  </v:textbox>
                </v:rect>
                <v:rect id="Rectangle 1629" o:spid="_x0000_s1229" style="position:absolute;left:32524;top:1885;width:578;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5968ABB1" w14:textId="77777777" w:rsidR="00717D62" w:rsidRDefault="00717D62">
                        <w:r>
                          <w:rPr>
                            <w:rFonts w:ascii="Times New Roman" w:hAnsi="Times New Roman" w:cs="Times New Roman"/>
                            <w:color w:val="000000"/>
                            <w:sz w:val="18"/>
                            <w:szCs w:val="18"/>
                          </w:rPr>
                          <w:t>2</w:t>
                        </w:r>
                      </w:p>
                    </w:txbxContent>
                  </v:textbox>
                </v:rect>
                <v:rect id="Rectangle 1630" o:spid="_x0000_s1230" style="position:absolute;left:33655;top:1885;width:577;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5EE7FB6E" w14:textId="77777777" w:rsidR="00717D62" w:rsidRDefault="00717D62">
                        <w:r>
                          <w:rPr>
                            <w:rFonts w:ascii="Times New Roman" w:hAnsi="Times New Roman" w:cs="Times New Roman"/>
                            <w:color w:val="000000"/>
                            <w:sz w:val="18"/>
                            <w:szCs w:val="18"/>
                          </w:rPr>
                          <w:t>0</w:t>
                        </w:r>
                      </w:p>
                    </w:txbxContent>
                  </v:textbox>
                </v:rect>
                <v:rect id="Rectangle 1631" o:spid="_x0000_s1231" style="position:absolute;left:34201;top:1549;width:895;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5F1AC4AA" w14:textId="77777777" w:rsidR="00717D62" w:rsidRDefault="00717D62"/>
                    </w:txbxContent>
                  </v:textbox>
                </v:rect>
                <v:rect id="Rectangle 1632" o:spid="_x0000_s1232" style="position:absolute;left:24320;top:15919;width:2007;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14:paraId="57D9B38C" w14:textId="77777777" w:rsidR="00717D62" w:rsidRDefault="00717D62">
                        <w:r>
                          <w:rPr>
                            <w:rFonts w:ascii="Times New Roman" w:hAnsi="Times New Roman" w:cs="Times New Roman"/>
                            <w:color w:val="000000"/>
                            <w:sz w:val="18"/>
                            <w:szCs w:val="18"/>
                          </w:rPr>
                          <w:t>0.25</w:t>
                        </w:r>
                      </w:p>
                    </w:txbxContent>
                  </v:textbox>
                </v:rect>
                <v:rect id="Rectangle 1633" o:spid="_x0000_s1233" style="position:absolute;left:25749;top:15582;width:895;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14:paraId="3F25EF5C" w14:textId="77777777" w:rsidR="00717D62" w:rsidRDefault="00717D62"/>
                    </w:txbxContent>
                  </v:textbox>
                </v:rect>
                <v:rect id="Rectangle 1634" o:spid="_x0000_s1234" style="position:absolute;left:30937;top:15855;width:2006;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14:paraId="4E0F6713" w14:textId="77777777" w:rsidR="00717D62" w:rsidRDefault="00717D62">
                        <w:r>
                          <w:rPr>
                            <w:rFonts w:ascii="Times New Roman" w:hAnsi="Times New Roman" w:cs="Times New Roman"/>
                            <w:color w:val="000000"/>
                            <w:sz w:val="18"/>
                            <w:szCs w:val="18"/>
                          </w:rPr>
                          <w:t>0.30</w:t>
                        </w:r>
                      </w:p>
                    </w:txbxContent>
                  </v:textbox>
                </v:rect>
                <v:rect id="Rectangle 1635" o:spid="_x0000_s1235" style="position:absolute;left:32950;top:15519;width:895;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fit-shape-to-text:t" inset="0,0,0,0">
                    <w:txbxContent>
                      <w:p w14:paraId="457D3E6E" w14:textId="77777777" w:rsidR="00717D62" w:rsidRDefault="00717D62"/>
                    </w:txbxContent>
                  </v:textbox>
                </v:rect>
                <v:line id="Line 1636" o:spid="_x0000_s1236" style="position:absolute;flip:y;visibility:visible;mso-wrap-style:square" from="37477,14357" to="37484,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" strokeweight="1e-4mm">
                  <v:stroke endcap="round"/>
                </v:line>
                <w10:anchorlock/>
              </v:group>
            </w:pict>
          </mc:Fallback>
        </mc:AlternateContent>
      </w:r>
    </w:p>
    <w:p w14:paraId="589BF175"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b/>
        </w:rPr>
        <w:t>ii)</w:t>
      </w:r>
      <w:r w:rsidRPr="00831007">
        <w:rPr>
          <w:rFonts w:ascii="Times New Roman" w:eastAsia="Arial Unicode MS" w:hAnsi="Times New Roman" w:cs="Times New Roman"/>
          <w:b/>
          <w:i/>
        </w:rPr>
        <w:t>linend canal (Trapezoidal</w:t>
      </w:r>
      <w:r w:rsidRPr="00831007">
        <w:rPr>
          <w:rFonts w:ascii="Times New Roman" w:eastAsia="Arial Unicode MS" w:hAnsi="Times New Roman" w:cs="Times New Roman"/>
        </w:rPr>
        <w:t>) for the</w:t>
      </w:r>
      <w:r w:rsidR="00003478" w:rsidRPr="00831007">
        <w:rPr>
          <w:rFonts w:ascii="Times New Roman" w:eastAsia="Arial Unicode MS" w:hAnsi="Times New Roman" w:cs="Times New Roman"/>
        </w:rPr>
        <w:t xml:space="preserve"> canal length from 0+200m—1245</w:t>
      </w:r>
    </w:p>
    <w:p w14:paraId="718AE812"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Given Data: -</w:t>
      </w:r>
    </w:p>
    <w:p w14:paraId="78F6012F"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Design Discharge, Q = 0.034m</w:t>
      </w:r>
      <w:r w:rsidRPr="00831007">
        <w:rPr>
          <w:rFonts w:ascii="Times New Roman" w:eastAsia="Arial Unicode MS" w:hAnsi="Times New Roman" w:cs="Times New Roman"/>
          <w:vertAlign w:val="superscript"/>
        </w:rPr>
        <w:t>3</w:t>
      </w:r>
      <w:r w:rsidRPr="00831007">
        <w:rPr>
          <w:rFonts w:ascii="Times New Roman" w:eastAsia="Arial Unicode MS" w:hAnsi="Times New Roman" w:cs="Times New Roman"/>
        </w:rPr>
        <w:t>/sec</w:t>
      </w:r>
    </w:p>
    <w:p w14:paraId="109851A7" w14:textId="77777777" w:rsidR="008102FB" w:rsidRPr="00831007" w:rsidRDefault="00F24D45" w:rsidP="00073F31">
      <w:pPr>
        <w:rPr>
          <w:rFonts w:ascii="Times New Roman" w:eastAsia="Arial Unicode MS" w:hAnsi="Times New Roman" w:cs="Times New Roman"/>
        </w:rPr>
      </w:pPr>
      <w:r w:rsidRPr="00831007">
        <w:rPr>
          <w:rFonts w:ascii="Times New Roman" w:eastAsia="Arial Unicode MS" w:hAnsi="Times New Roman" w:cs="Times New Roman"/>
        </w:rPr>
        <w:t>Roughness coefficient, n = 0.014</w:t>
      </w:r>
    </w:p>
    <w:p w14:paraId="3E812499"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Canal d</w:t>
      </w:r>
      <w:r w:rsidR="00F24D45" w:rsidRPr="00831007">
        <w:rPr>
          <w:rFonts w:ascii="Times New Roman" w:eastAsia="Arial Unicode MS" w:hAnsi="Times New Roman" w:cs="Times New Roman"/>
        </w:rPr>
        <w:t>esigned bed slope. S = 1:1</w:t>
      </w:r>
      <w:r w:rsidRPr="00831007">
        <w:rPr>
          <w:rFonts w:ascii="Times New Roman" w:eastAsia="Arial Unicode MS" w:hAnsi="Times New Roman" w:cs="Times New Roman"/>
        </w:rPr>
        <w:t>000</w:t>
      </w:r>
    </w:p>
    <w:p w14:paraId="7B65CC82" w14:textId="77777777" w:rsidR="008102FB" w:rsidRPr="00831007" w:rsidRDefault="00F24D45" w:rsidP="00073F31">
      <w:pPr>
        <w:rPr>
          <w:rFonts w:ascii="Times New Roman" w:eastAsia="Arial Unicode MS" w:hAnsi="Times New Roman" w:cs="Times New Roman"/>
        </w:rPr>
      </w:pPr>
      <w:r w:rsidRPr="00831007">
        <w:rPr>
          <w:rFonts w:ascii="Times New Roman" w:eastAsia="Arial Unicode MS" w:hAnsi="Times New Roman" w:cs="Times New Roman"/>
        </w:rPr>
        <w:t>Water depth in canal, d = 0.3</w:t>
      </w:r>
      <w:r w:rsidR="008102FB" w:rsidRPr="00831007">
        <w:rPr>
          <w:rFonts w:ascii="Times New Roman" w:eastAsia="Arial Unicode MS" w:hAnsi="Times New Roman" w:cs="Times New Roman"/>
        </w:rPr>
        <w:t>m (Assumed</w:t>
      </w:r>
    </w:p>
    <w:p w14:paraId="0B6389A5"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Side slope=1:1</w:t>
      </w:r>
    </w:p>
    <w:p w14:paraId="04A44082"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Design calculation</w:t>
      </w:r>
    </w:p>
    <w:p w14:paraId="2C4B6C3B"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From Q = 1/n*R</w:t>
      </w:r>
      <w:r w:rsidRPr="00831007">
        <w:rPr>
          <w:rFonts w:ascii="Times New Roman" w:eastAsia="Arial Unicode MS" w:hAnsi="Times New Roman" w:cs="Times New Roman"/>
          <w:vertAlign w:val="superscript"/>
        </w:rPr>
        <w:t>2/3</w:t>
      </w:r>
      <w:r w:rsidRPr="00831007">
        <w:rPr>
          <w:rFonts w:ascii="Times New Roman" w:eastAsia="Arial Unicode MS" w:hAnsi="Times New Roman" w:cs="Times New Roman"/>
        </w:rPr>
        <w:t>*S</w:t>
      </w:r>
      <w:r w:rsidRPr="00831007">
        <w:rPr>
          <w:rFonts w:ascii="Times New Roman" w:eastAsia="Arial Unicode MS" w:hAnsi="Times New Roman" w:cs="Times New Roman"/>
          <w:vertAlign w:val="superscript"/>
        </w:rPr>
        <w:t>1/2</w:t>
      </w:r>
      <w:r w:rsidRPr="00831007">
        <w:rPr>
          <w:rFonts w:ascii="Times New Roman" w:eastAsia="Arial Unicode MS" w:hAnsi="Times New Roman" w:cs="Times New Roman"/>
        </w:rPr>
        <w:t>*A</w:t>
      </w:r>
    </w:p>
    <w:p w14:paraId="6483E554" w14:textId="77777777" w:rsidR="008102F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A = bd+md</w:t>
      </w:r>
      <w:r w:rsidRPr="00717D62">
        <w:rPr>
          <w:rFonts w:ascii="Times New Roman" w:eastAsia="Arial Unicode MS" w:hAnsi="Times New Roman" w:cs="Times New Roman"/>
          <w:vertAlign w:val="superscript"/>
          <w:lang w:val="pt-BR"/>
        </w:rPr>
        <w:t>2</w:t>
      </w:r>
      <w:r w:rsidR="00F24D45" w:rsidRPr="00717D62">
        <w:rPr>
          <w:rFonts w:ascii="Times New Roman" w:eastAsia="Arial Unicode MS" w:hAnsi="Times New Roman" w:cs="Times New Roman"/>
          <w:lang w:val="pt-BR"/>
        </w:rPr>
        <w:t xml:space="preserve"> = b*0.3+1(0.3</w:t>
      </w:r>
      <w:r w:rsidRPr="00717D62">
        <w:rPr>
          <w:rFonts w:ascii="Times New Roman" w:eastAsia="Arial Unicode MS" w:hAnsi="Times New Roman" w:cs="Times New Roman"/>
          <w:lang w:val="pt-BR"/>
        </w:rPr>
        <w:t>)</w:t>
      </w:r>
      <w:r w:rsidRPr="00717D62">
        <w:rPr>
          <w:rFonts w:ascii="Times New Roman" w:eastAsia="Arial Unicode MS" w:hAnsi="Times New Roman" w:cs="Times New Roman"/>
          <w:vertAlign w:val="superscript"/>
          <w:lang w:val="pt-BR"/>
        </w:rPr>
        <w:t xml:space="preserve"> 2</w:t>
      </w:r>
      <w:r w:rsidR="004512D0" w:rsidRPr="00717D62">
        <w:rPr>
          <w:rFonts w:ascii="Times New Roman" w:eastAsia="Arial Unicode MS" w:hAnsi="Times New Roman" w:cs="Times New Roman"/>
          <w:lang w:val="pt-BR"/>
        </w:rPr>
        <w:t xml:space="preserve"> = 0.3*0.35</w:t>
      </w:r>
      <w:r w:rsidR="00F24D45" w:rsidRPr="00717D62">
        <w:rPr>
          <w:rFonts w:ascii="Times New Roman" w:eastAsia="Arial Unicode MS" w:hAnsi="Times New Roman" w:cs="Times New Roman"/>
          <w:lang w:val="pt-BR"/>
        </w:rPr>
        <w:t>+0.0</w:t>
      </w:r>
      <w:r w:rsidRPr="00717D62">
        <w:rPr>
          <w:rFonts w:ascii="Times New Roman" w:eastAsia="Arial Unicode MS" w:hAnsi="Times New Roman" w:cs="Times New Roman"/>
          <w:lang w:val="pt-BR"/>
        </w:rPr>
        <w:t>9</w:t>
      </w:r>
      <w:r w:rsidR="004512D0" w:rsidRPr="00717D62">
        <w:rPr>
          <w:rFonts w:ascii="Times New Roman" w:eastAsia="Arial Unicode MS" w:hAnsi="Times New Roman" w:cs="Times New Roman"/>
          <w:lang w:val="pt-BR"/>
        </w:rPr>
        <w:t>=0.195m</w:t>
      </w:r>
      <w:r w:rsidR="004512D0" w:rsidRPr="00717D62">
        <w:rPr>
          <w:rFonts w:ascii="Times New Roman" w:eastAsia="Arial Unicode MS" w:hAnsi="Times New Roman" w:cs="Times New Roman"/>
          <w:vertAlign w:val="superscript"/>
          <w:lang w:val="pt-BR"/>
        </w:rPr>
        <w:t>2</w:t>
      </w:r>
    </w:p>
    <w:p w14:paraId="3301B5D0" w14:textId="77777777" w:rsidR="008102F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P = b+2d√(1+m</w:t>
      </w:r>
      <w:r w:rsidRPr="00717D62">
        <w:rPr>
          <w:rFonts w:ascii="Times New Roman" w:eastAsia="Arial Unicode MS" w:hAnsi="Times New Roman" w:cs="Times New Roman"/>
          <w:vertAlign w:val="superscript"/>
          <w:lang w:val="pt-BR"/>
        </w:rPr>
        <w:t>2)</w:t>
      </w:r>
      <w:r w:rsidR="00B6720D" w:rsidRPr="00717D62">
        <w:rPr>
          <w:rFonts w:ascii="Times New Roman" w:eastAsia="Arial Unicode MS" w:hAnsi="Times New Roman" w:cs="Times New Roman"/>
          <w:lang w:val="pt-BR"/>
        </w:rPr>
        <w:t xml:space="preserve"> = b+2*0.3</w:t>
      </w:r>
      <w:r w:rsidRPr="00717D62">
        <w:rPr>
          <w:rFonts w:ascii="Times New Roman" w:eastAsia="Arial Unicode MS" w:hAnsi="Times New Roman" w:cs="Times New Roman"/>
          <w:lang w:val="pt-BR"/>
        </w:rPr>
        <w:t>*√ (1+1</w:t>
      </w:r>
      <w:r w:rsidRPr="00717D62">
        <w:rPr>
          <w:rFonts w:ascii="Times New Roman" w:eastAsia="Arial Unicode MS" w:hAnsi="Times New Roman" w:cs="Times New Roman"/>
          <w:vertAlign w:val="superscript"/>
          <w:lang w:val="pt-BR"/>
        </w:rPr>
        <w:t>2</w:t>
      </w:r>
      <w:r w:rsidRPr="00717D62">
        <w:rPr>
          <w:rFonts w:ascii="Times New Roman" w:eastAsia="Arial Unicode MS" w:hAnsi="Times New Roman" w:cs="Times New Roman"/>
          <w:lang w:val="pt-BR"/>
        </w:rPr>
        <w:t xml:space="preserve">)= </w:t>
      </w:r>
      <w:r w:rsidR="00B6720D" w:rsidRPr="00717D62">
        <w:rPr>
          <w:rFonts w:ascii="Times New Roman" w:eastAsia="Arial Unicode MS" w:hAnsi="Times New Roman" w:cs="Times New Roman"/>
          <w:lang w:val="pt-BR"/>
        </w:rPr>
        <w:t>0.35+0.424=0.774m</w:t>
      </w:r>
    </w:p>
    <w:p w14:paraId="63A8AE6C" w14:textId="77777777" w:rsidR="008102F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R = A/P=</w:t>
      </w:r>
      <w:r w:rsidR="00E524C4" w:rsidRPr="00717D62">
        <w:rPr>
          <w:rFonts w:ascii="Times New Roman" w:eastAsia="Arial Unicode MS" w:hAnsi="Times New Roman" w:cs="Times New Roman"/>
          <w:lang w:val="pt-BR"/>
        </w:rPr>
        <w:t xml:space="preserve"> 0.25m</w:t>
      </w:r>
    </w:p>
    <w:p w14:paraId="59385879" w14:textId="77777777" w:rsidR="008102FB" w:rsidRPr="00831007" w:rsidRDefault="00353752" w:rsidP="00073F31">
      <w:pPr>
        <w:rPr>
          <w:rFonts w:ascii="Times New Roman" w:eastAsia="Arial Unicode MS" w:hAnsi="Times New Roman" w:cs="Times New Roman"/>
        </w:rPr>
      </w:pPr>
      <w:r w:rsidRPr="00831007">
        <w:rPr>
          <w:rFonts w:ascii="Times New Roman" w:eastAsia="Arial Unicode MS" w:hAnsi="Times New Roman" w:cs="Times New Roman"/>
        </w:rPr>
        <w:t>0.034= 1/0.014</w:t>
      </w:r>
      <w:r w:rsidR="00666BF2" w:rsidRPr="00831007">
        <w:rPr>
          <w:rFonts w:ascii="Times New Roman" w:eastAsia="Arial Unicode MS" w:hAnsi="Times New Roman" w:cs="Times New Roman"/>
        </w:rPr>
        <w:t>*[(0.7b+0.49)/(b+0.0.424</w:t>
      </w:r>
      <w:r w:rsidR="008102FB" w:rsidRPr="00831007">
        <w:rPr>
          <w:rFonts w:ascii="Times New Roman" w:eastAsia="Arial Unicode MS" w:hAnsi="Times New Roman" w:cs="Times New Roman"/>
        </w:rPr>
        <w:t>))</w:t>
      </w:r>
      <w:r w:rsidR="008102FB" w:rsidRPr="00831007">
        <w:rPr>
          <w:rFonts w:ascii="Times New Roman" w:eastAsia="Arial Unicode MS" w:hAnsi="Times New Roman" w:cs="Times New Roman"/>
          <w:vertAlign w:val="superscript"/>
        </w:rPr>
        <w:t xml:space="preserve"> 2/3</w:t>
      </w:r>
      <w:r w:rsidR="008102FB" w:rsidRPr="00831007">
        <w:rPr>
          <w:rFonts w:ascii="Times New Roman" w:eastAsia="Arial Unicode MS" w:hAnsi="Times New Roman" w:cs="Times New Roman"/>
        </w:rPr>
        <w:t xml:space="preserve">* </w:t>
      </w:r>
      <w:r w:rsidR="00033932" w:rsidRPr="00831007">
        <w:rPr>
          <w:rFonts w:ascii="Times New Roman" w:eastAsia="Arial Unicode MS" w:hAnsi="Times New Roman" w:cs="Times New Roman"/>
          <w:position w:val="-8"/>
        </w:rPr>
        <w:object w:dxaOrig="940" w:dyaOrig="360" w14:anchorId="7CCB58FC">
          <v:shape id="_x0000_i1029" type="#_x0000_t75" style="width:48pt;height:19.5pt" o:ole="">
            <v:imagedata r:id="rId78" o:title=""/>
          </v:shape>
          <o:OLEObject Type="Embed" ProgID="Equation.3" ShapeID="_x0000_i1029" DrawAspect="Content" ObjectID="_1833119554" r:id="rId79"/>
        </w:object>
      </w:r>
      <w:r w:rsidR="008102FB" w:rsidRPr="00831007">
        <w:rPr>
          <w:rFonts w:ascii="Times New Roman" w:eastAsia="Arial Unicode MS" w:hAnsi="Times New Roman" w:cs="Times New Roman"/>
        </w:rPr>
        <w:t>*(0.7b+0.49)</w:t>
      </w:r>
    </w:p>
    <w:p w14:paraId="61A701BB" w14:textId="77777777" w:rsidR="008102FB" w:rsidRPr="00831007" w:rsidRDefault="00353752" w:rsidP="00073F31">
      <w:pPr>
        <w:rPr>
          <w:rFonts w:ascii="Times New Roman" w:eastAsia="Arial Unicode MS" w:hAnsi="Times New Roman" w:cs="Times New Roman"/>
        </w:rPr>
      </w:pPr>
      <w:r w:rsidRPr="00831007">
        <w:rPr>
          <w:rFonts w:ascii="Times New Roman" w:eastAsia="Arial Unicode MS" w:hAnsi="Times New Roman" w:cs="Times New Roman"/>
        </w:rPr>
        <w:t>0.034*0</w:t>
      </w:r>
      <w:r w:rsidR="00C71377" w:rsidRPr="00831007">
        <w:rPr>
          <w:rFonts w:ascii="Times New Roman" w:eastAsia="Arial Unicode MS" w:hAnsi="Times New Roman" w:cs="Times New Roman"/>
        </w:rPr>
        <w:t>.014</w:t>
      </w:r>
      <w:r w:rsidRPr="00831007">
        <w:rPr>
          <w:rFonts w:ascii="Times New Roman" w:eastAsia="Arial Unicode MS" w:hAnsi="Times New Roman" w:cs="Times New Roman"/>
        </w:rPr>
        <w:t>/0.001</w:t>
      </w:r>
      <w:r w:rsidR="008102FB" w:rsidRPr="00831007">
        <w:rPr>
          <w:rFonts w:ascii="Times New Roman" w:eastAsia="Arial Unicode MS" w:hAnsi="Times New Roman" w:cs="Times New Roman"/>
          <w:vertAlign w:val="superscript"/>
        </w:rPr>
        <w:t>1/2</w:t>
      </w:r>
      <w:r w:rsidRPr="00831007">
        <w:rPr>
          <w:rFonts w:ascii="Times New Roman" w:eastAsia="Arial Unicode MS" w:hAnsi="Times New Roman" w:cs="Times New Roman"/>
        </w:rPr>
        <w:t>=(0.3</w:t>
      </w:r>
      <w:r w:rsidR="00C71377" w:rsidRPr="00831007">
        <w:rPr>
          <w:rFonts w:ascii="Times New Roman" w:eastAsia="Arial Unicode MS" w:hAnsi="Times New Roman" w:cs="Times New Roman"/>
        </w:rPr>
        <w:t>b+0.09</w:t>
      </w:r>
      <w:r w:rsidR="008102FB" w:rsidRPr="00831007">
        <w:rPr>
          <w:rFonts w:ascii="Times New Roman" w:eastAsia="Arial Unicode MS" w:hAnsi="Times New Roman" w:cs="Times New Roman"/>
        </w:rPr>
        <w:t>)</w:t>
      </w:r>
      <w:r w:rsidR="008102FB" w:rsidRPr="00831007">
        <w:rPr>
          <w:rFonts w:ascii="Times New Roman" w:eastAsia="Arial Unicode MS" w:hAnsi="Times New Roman" w:cs="Times New Roman"/>
          <w:vertAlign w:val="superscript"/>
        </w:rPr>
        <w:t xml:space="preserve"> 5/3</w:t>
      </w:r>
      <w:r w:rsidR="00666BF2" w:rsidRPr="00831007">
        <w:rPr>
          <w:rFonts w:ascii="Times New Roman" w:eastAsia="Arial Unicode MS" w:hAnsi="Times New Roman" w:cs="Times New Roman"/>
        </w:rPr>
        <w:t>/ (b+1.424</w:t>
      </w:r>
      <w:r w:rsidR="008102FB" w:rsidRPr="00831007">
        <w:rPr>
          <w:rFonts w:ascii="Times New Roman" w:eastAsia="Arial Unicode MS" w:hAnsi="Times New Roman" w:cs="Times New Roman"/>
        </w:rPr>
        <w:t>)</w:t>
      </w:r>
      <w:r w:rsidR="008102FB" w:rsidRPr="00831007">
        <w:rPr>
          <w:rFonts w:ascii="Times New Roman" w:eastAsia="Arial Unicode MS" w:hAnsi="Times New Roman" w:cs="Times New Roman"/>
          <w:vertAlign w:val="superscript"/>
        </w:rPr>
        <w:t xml:space="preserve"> 2/3</w:t>
      </w:r>
    </w:p>
    <w:p w14:paraId="5EFA52BA"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By trial and error method the v</w:t>
      </w:r>
      <w:r w:rsidR="00033932" w:rsidRPr="00831007">
        <w:rPr>
          <w:rFonts w:ascii="Times New Roman" w:eastAsia="Arial Unicode MS" w:hAnsi="Times New Roman" w:cs="Times New Roman"/>
        </w:rPr>
        <w:t>alue of b is obtained as b = 0.35</w:t>
      </w:r>
      <w:r w:rsidRPr="00831007">
        <w:rPr>
          <w:rFonts w:ascii="Times New Roman" w:eastAsia="Arial Unicode MS" w:hAnsi="Times New Roman" w:cs="Times New Roman"/>
        </w:rPr>
        <w:t>m</w:t>
      </w:r>
    </w:p>
    <w:p w14:paraId="444483B6" w14:textId="77777777" w:rsidR="008102FB" w:rsidRPr="00831007" w:rsidRDefault="003958F9" w:rsidP="00073F31">
      <w:pPr>
        <w:rPr>
          <w:rFonts w:ascii="Times New Roman" w:eastAsia="Arial Unicode MS" w:hAnsi="Times New Roman" w:cs="Times New Roman"/>
        </w:rPr>
      </w:pPr>
      <w:r w:rsidRPr="00831007">
        <w:rPr>
          <w:rFonts w:ascii="Times New Roman" w:eastAsia="Arial Unicode MS" w:hAnsi="Times New Roman" w:cs="Times New Roman"/>
        </w:rPr>
        <w:t>From this A = 0.3*0.35+1(0.3</w:t>
      </w:r>
      <w:r w:rsidR="008102FB" w:rsidRPr="00831007">
        <w:rPr>
          <w:rFonts w:ascii="Times New Roman" w:eastAsia="Arial Unicode MS" w:hAnsi="Times New Roman" w:cs="Times New Roman"/>
        </w:rPr>
        <w:t>)</w:t>
      </w:r>
      <w:r w:rsidR="008102FB" w:rsidRPr="00831007">
        <w:rPr>
          <w:rFonts w:ascii="Times New Roman" w:eastAsia="Arial Unicode MS" w:hAnsi="Times New Roman" w:cs="Times New Roman"/>
          <w:vertAlign w:val="superscript"/>
        </w:rPr>
        <w:t xml:space="preserve"> 2</w:t>
      </w:r>
      <w:r w:rsidR="008102FB" w:rsidRPr="00831007">
        <w:rPr>
          <w:rFonts w:ascii="Times New Roman" w:eastAsia="Arial Unicode MS" w:hAnsi="Times New Roman" w:cs="Times New Roman"/>
        </w:rPr>
        <w:t xml:space="preserve"> =</w:t>
      </w:r>
      <w:r w:rsidR="00CD1D9A" w:rsidRPr="00831007">
        <w:rPr>
          <w:rFonts w:ascii="Times New Roman" w:eastAsia="Arial Unicode MS" w:hAnsi="Times New Roman" w:cs="Times New Roman"/>
        </w:rPr>
        <w:t xml:space="preserve"> 0.195</w:t>
      </w:r>
      <w:r w:rsidR="008102FB" w:rsidRPr="00831007">
        <w:rPr>
          <w:rFonts w:ascii="Times New Roman" w:eastAsia="Arial Unicode MS" w:hAnsi="Times New Roman" w:cs="Times New Roman"/>
        </w:rPr>
        <w:t>m</w:t>
      </w:r>
      <w:r w:rsidR="008102FB" w:rsidRPr="00831007">
        <w:rPr>
          <w:rFonts w:ascii="Times New Roman" w:eastAsia="Arial Unicode MS" w:hAnsi="Times New Roman" w:cs="Times New Roman"/>
          <w:vertAlign w:val="superscript"/>
        </w:rPr>
        <w:t>2</w:t>
      </w:r>
    </w:p>
    <w:p w14:paraId="137DA44D" w14:textId="77777777" w:rsidR="001F1CC1" w:rsidRPr="00831007" w:rsidRDefault="003958F9" w:rsidP="00073F31">
      <w:pPr>
        <w:rPr>
          <w:rFonts w:ascii="Times New Roman" w:eastAsia="Arial Unicode MS" w:hAnsi="Times New Roman" w:cs="Times New Roman"/>
        </w:rPr>
      </w:pPr>
      <w:r w:rsidRPr="00831007">
        <w:rPr>
          <w:rFonts w:ascii="Times New Roman" w:eastAsia="Arial Unicode MS" w:hAnsi="Times New Roman" w:cs="Times New Roman"/>
        </w:rPr>
        <w:t>P = 0.35+2*0.3</w:t>
      </w:r>
      <m:oMath>
        <m:rad>
          <m:radPr>
            <m:degHide m:val="1"/>
            <m:ctrlPr>
              <w:rPr>
                <w:rFonts w:ascii="Cambria Math" w:eastAsia="Arial Unicode MS" w:hAnsi="Cambria Math" w:cs="Times New Roman"/>
                <w:i/>
              </w:rPr>
            </m:ctrlPr>
          </m:radPr>
          <m:deg/>
          <m:e>
            <m:r>
              <w:rPr>
                <w:rFonts w:ascii="Cambria Math" w:eastAsia="Arial Unicode MS" w:hAnsi="Cambria Math" w:cs="Times New Roman"/>
              </w:rPr>
              <m:t>(1</m:t>
            </m:r>
          </m:e>
        </m:rad>
        <m:r>
          <w:rPr>
            <w:rFonts w:ascii="Cambria Math" w:eastAsia="Arial Unicode MS" w:hAnsi="Cambria Math" w:cs="Times New Roman"/>
          </w:rPr>
          <m:t>+1)</m:t>
        </m:r>
      </m:oMath>
      <w:r w:rsidR="00CD1D9A" w:rsidRPr="00831007">
        <w:rPr>
          <w:rFonts w:ascii="Times New Roman" w:eastAsia="Arial Unicode MS" w:hAnsi="Times New Roman" w:cs="Times New Roman"/>
        </w:rPr>
        <w:t>=0.774</w:t>
      </w:r>
      <w:r w:rsidR="008102FB" w:rsidRPr="00831007">
        <w:rPr>
          <w:rFonts w:ascii="Times New Roman" w:eastAsia="Arial Unicode MS" w:hAnsi="Times New Roman" w:cs="Times New Roman"/>
        </w:rPr>
        <w:t>m</w:t>
      </w:r>
    </w:p>
    <w:p w14:paraId="5614E6E0" w14:textId="77777777" w:rsidR="008102FB" w:rsidRPr="00831007" w:rsidRDefault="00CD1D9A" w:rsidP="00073F31">
      <w:pPr>
        <w:rPr>
          <w:rFonts w:ascii="Times New Roman" w:eastAsia="Arial Unicode MS" w:hAnsi="Times New Roman" w:cs="Times New Roman"/>
        </w:rPr>
      </w:pPr>
      <w:r w:rsidRPr="00831007">
        <w:rPr>
          <w:rFonts w:ascii="Times New Roman" w:eastAsia="Arial Unicode MS" w:hAnsi="Times New Roman" w:cs="Times New Roman"/>
        </w:rPr>
        <w:t>R = 0.195/0.774 = 0.25</w:t>
      </w:r>
      <w:r w:rsidR="008102FB" w:rsidRPr="00831007">
        <w:rPr>
          <w:rFonts w:ascii="Times New Roman" w:eastAsia="Arial Unicode MS" w:hAnsi="Times New Roman" w:cs="Times New Roman"/>
        </w:rPr>
        <w:t>m</w:t>
      </w:r>
    </w:p>
    <w:p w14:paraId="7AEA1575" w14:textId="77777777" w:rsidR="008102FB" w:rsidRPr="00831007" w:rsidRDefault="00E63609" w:rsidP="00073F31">
      <w:pPr>
        <w:rPr>
          <w:rFonts w:ascii="Times New Roman" w:eastAsia="Arial Unicode MS" w:hAnsi="Times New Roman" w:cs="Times New Roman"/>
          <w:position w:val="-8"/>
        </w:rPr>
      </w:pPr>
      <w:r w:rsidRPr="00831007">
        <w:rPr>
          <w:rFonts w:ascii="Times New Roman" w:eastAsia="Arial Unicode MS" w:hAnsi="Times New Roman" w:cs="Times New Roman"/>
        </w:rPr>
        <w:t>And V = 1/0.025*(0.25</w:t>
      </w:r>
      <w:r w:rsidR="008102FB" w:rsidRPr="00831007">
        <w:rPr>
          <w:rFonts w:ascii="Times New Roman" w:eastAsia="Arial Unicode MS" w:hAnsi="Times New Roman" w:cs="Times New Roman"/>
        </w:rPr>
        <w:t>)</w:t>
      </w:r>
      <w:r w:rsidR="008102FB" w:rsidRPr="00831007">
        <w:rPr>
          <w:rFonts w:ascii="Times New Roman" w:eastAsia="Arial Unicode MS" w:hAnsi="Times New Roman" w:cs="Times New Roman"/>
          <w:vertAlign w:val="superscript"/>
        </w:rPr>
        <w:t xml:space="preserve"> 2/3</w:t>
      </w:r>
      <w:r w:rsidR="008102FB" w:rsidRPr="00831007">
        <w:rPr>
          <w:rFonts w:ascii="Times New Roman" w:eastAsia="Arial Unicode MS" w:hAnsi="Times New Roman" w:cs="Times New Roman"/>
        </w:rPr>
        <w:t xml:space="preserve">* </w:t>
      </w:r>
      <w:r w:rsidR="00033932" w:rsidRPr="00831007">
        <w:rPr>
          <w:rFonts w:ascii="Times New Roman" w:eastAsia="Arial Unicode MS" w:hAnsi="Times New Roman" w:cs="Times New Roman"/>
          <w:position w:val="-8"/>
        </w:rPr>
        <w:object w:dxaOrig="940" w:dyaOrig="360" w14:anchorId="2021BCA7">
          <v:shape id="_x0000_i1030" type="#_x0000_t75" style="width:48pt;height:19.5pt" o:ole="">
            <v:imagedata r:id="rId80" o:title=""/>
          </v:shape>
          <o:OLEObject Type="Embed" ProgID="Equation.3" ShapeID="_x0000_i1030" DrawAspect="Content" ObjectID="_1833119555" r:id="rId81"/>
        </w:object>
      </w:r>
    </w:p>
    <w:p w14:paraId="014633E7" w14:textId="77777777" w:rsidR="008102FB" w:rsidRPr="00831007" w:rsidRDefault="008102FB" w:rsidP="00073F31">
      <w:pPr>
        <w:rPr>
          <w:rFonts w:ascii="Times New Roman" w:eastAsia="Arial Unicode MS" w:hAnsi="Times New Roman" w:cs="Times New Roman"/>
        </w:rPr>
      </w:pPr>
      <w:r w:rsidRPr="00831007">
        <w:rPr>
          <w:rFonts w:ascii="Cambria Math" w:eastAsia="Arial Unicode MS" w:hAnsi="Cambria Math" w:cs="Cambria Math"/>
        </w:rPr>
        <w:lastRenderedPageBreak/>
        <w:t>⇛</w:t>
      </w:r>
      <w:r w:rsidRPr="00831007">
        <w:rPr>
          <w:rFonts w:ascii="Times New Roman" w:eastAsia="Arial Unicode MS" w:hAnsi="Times New Roman" w:cs="Times New Roman"/>
        </w:rPr>
        <w:t xml:space="preserve"> V = 0.39m/s</w:t>
      </w:r>
    </w:p>
    <w:p w14:paraId="7D41C4E9"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Therefore, hydraulic parameters for this canal are:-</w:t>
      </w:r>
    </w:p>
    <w:p w14:paraId="5F2C0DFD" w14:textId="77777777" w:rsidR="008102FB" w:rsidRPr="00831007" w:rsidRDefault="008102FB"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Q = 0.0340m</w:t>
      </w:r>
      <w:r w:rsidRPr="00831007">
        <w:rPr>
          <w:rFonts w:ascii="Times New Roman" w:eastAsia="Arial Unicode MS" w:hAnsi="Times New Roman" w:cs="Times New Roman"/>
          <w:vertAlign w:val="superscript"/>
          <w:lang w:val="pt-BR"/>
        </w:rPr>
        <w:t>3</w:t>
      </w:r>
      <w:r w:rsidR="00E63609" w:rsidRPr="00831007">
        <w:rPr>
          <w:rFonts w:ascii="Times New Roman" w:eastAsia="Arial Unicode MS" w:hAnsi="Times New Roman" w:cs="Times New Roman"/>
          <w:lang w:val="pt-BR"/>
        </w:rPr>
        <w:t>/sec</w:t>
      </w:r>
      <w:r w:rsidR="00E63609" w:rsidRPr="00831007">
        <w:rPr>
          <w:rFonts w:ascii="Times New Roman" w:eastAsia="Arial Unicode MS" w:hAnsi="Times New Roman" w:cs="Times New Roman"/>
          <w:lang w:val="pt-BR"/>
        </w:rPr>
        <w:tab/>
      </w:r>
      <w:r w:rsidR="00E63609" w:rsidRPr="00831007">
        <w:rPr>
          <w:rFonts w:ascii="Times New Roman" w:eastAsia="Arial Unicode MS" w:hAnsi="Times New Roman" w:cs="Times New Roman"/>
          <w:lang w:val="pt-BR"/>
        </w:rPr>
        <w:tab/>
        <w:t>A = 0.195</w:t>
      </w:r>
      <w:r w:rsidRPr="00831007">
        <w:rPr>
          <w:rFonts w:ascii="Times New Roman" w:eastAsia="Arial Unicode MS" w:hAnsi="Times New Roman" w:cs="Times New Roman"/>
          <w:lang w:val="pt-BR"/>
        </w:rPr>
        <w:t>m</w:t>
      </w:r>
      <w:r w:rsidRPr="00831007">
        <w:rPr>
          <w:rFonts w:ascii="Times New Roman" w:eastAsia="Arial Unicode MS" w:hAnsi="Times New Roman" w:cs="Times New Roman"/>
          <w:vertAlign w:val="superscript"/>
          <w:lang w:val="pt-BR"/>
        </w:rPr>
        <w:t>2</w:t>
      </w:r>
    </w:p>
    <w:p w14:paraId="38218524" w14:textId="77777777" w:rsidR="008102FB" w:rsidRPr="00831007" w:rsidRDefault="00E63609"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n = 0.014      P = 0.774</w:t>
      </w:r>
      <w:r w:rsidR="008102FB" w:rsidRPr="00831007">
        <w:rPr>
          <w:rFonts w:ascii="Times New Roman" w:eastAsia="Arial Unicode MS" w:hAnsi="Times New Roman" w:cs="Times New Roman"/>
          <w:lang w:val="pt-BR"/>
        </w:rPr>
        <w:t>m</w:t>
      </w:r>
    </w:p>
    <w:p w14:paraId="78FD94EF" w14:textId="77777777" w:rsidR="008102FB" w:rsidRPr="00831007" w:rsidRDefault="00E63609"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S = 1:1</w:t>
      </w:r>
      <w:r w:rsidR="008102FB" w:rsidRPr="00831007">
        <w:rPr>
          <w:rFonts w:ascii="Times New Roman" w:eastAsia="Arial Unicode MS" w:hAnsi="Times New Roman" w:cs="Times New Roman"/>
          <w:lang w:val="pt-BR"/>
        </w:rPr>
        <w:t>000</w:t>
      </w:r>
      <w:r w:rsidR="008102FB" w:rsidRPr="00831007">
        <w:rPr>
          <w:rFonts w:ascii="Times New Roman" w:eastAsia="Arial Unicode MS" w:hAnsi="Times New Roman" w:cs="Times New Roman"/>
          <w:lang w:val="pt-BR"/>
        </w:rPr>
        <w:tab/>
      </w:r>
      <w:r w:rsidR="008102FB" w:rsidRPr="00831007">
        <w:rPr>
          <w:rFonts w:ascii="Times New Roman" w:eastAsia="Arial Unicode MS" w:hAnsi="Times New Roman" w:cs="Times New Roman"/>
          <w:lang w:val="pt-BR"/>
        </w:rPr>
        <w:tab/>
      </w:r>
      <w:r w:rsidRPr="00831007">
        <w:rPr>
          <w:rFonts w:ascii="Times New Roman" w:eastAsia="Arial Unicode MS" w:hAnsi="Times New Roman" w:cs="Times New Roman"/>
          <w:lang w:val="pt-BR"/>
        </w:rPr>
        <w:t>R = 0.25</w:t>
      </w:r>
      <w:r w:rsidR="008102FB" w:rsidRPr="00831007">
        <w:rPr>
          <w:rFonts w:ascii="Times New Roman" w:eastAsia="Arial Unicode MS" w:hAnsi="Times New Roman" w:cs="Times New Roman"/>
          <w:lang w:val="pt-BR"/>
        </w:rPr>
        <w:t>m</w:t>
      </w:r>
    </w:p>
    <w:p w14:paraId="33479361" w14:textId="77777777" w:rsidR="008102FB" w:rsidRPr="00831007" w:rsidRDefault="00E63609" w:rsidP="00073F31">
      <w:pPr>
        <w:rPr>
          <w:rFonts w:ascii="Times New Roman" w:eastAsia="Arial Unicode MS" w:hAnsi="Times New Roman" w:cs="Times New Roman"/>
        </w:rPr>
      </w:pPr>
      <w:r w:rsidRPr="00831007">
        <w:rPr>
          <w:rFonts w:ascii="Times New Roman" w:eastAsia="Arial Unicode MS" w:hAnsi="Times New Roman" w:cs="Times New Roman"/>
        </w:rPr>
        <w:t>b= 0.35</w:t>
      </w:r>
      <w:r w:rsidR="008102FB" w:rsidRPr="00831007">
        <w:rPr>
          <w:rFonts w:ascii="Times New Roman" w:eastAsia="Arial Unicode MS" w:hAnsi="Times New Roman" w:cs="Times New Roman"/>
        </w:rPr>
        <w:t>m</w:t>
      </w:r>
      <w:r w:rsidR="008102FB" w:rsidRPr="00831007">
        <w:rPr>
          <w:rFonts w:ascii="Times New Roman" w:eastAsia="Arial Unicode MS" w:hAnsi="Times New Roman" w:cs="Times New Roman"/>
        </w:rPr>
        <w:tab/>
        <w:t>V = 0.39m/s</w:t>
      </w:r>
    </w:p>
    <w:p w14:paraId="5BEDC222" w14:textId="7EEC037F" w:rsidR="00ED2C02"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829248" behindDoc="0" locked="0" layoutInCell="1" allowOverlap="1" wp14:anchorId="494F04F2" wp14:editId="3EA5EFC4">
                <wp:simplePos x="0" y="0"/>
                <wp:positionH relativeFrom="column">
                  <wp:posOffset>3755390</wp:posOffset>
                </wp:positionH>
                <wp:positionV relativeFrom="paragraph">
                  <wp:posOffset>812165</wp:posOffset>
                </wp:positionV>
                <wp:extent cx="10795" cy="478790"/>
                <wp:effectExtent l="59690" t="22860" r="53340" b="22225"/>
                <wp:wrapNone/>
                <wp:docPr id="259" name="AutoShap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478790"/>
                        </a:xfrm>
                        <a:prstGeom prst="straightConnector1">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9FCBB" id="AutoShape 1481" o:spid="_x0000_s1026" type="#_x0000_t32" style="position:absolute;margin-left:295.7pt;margin-top:63.95pt;width:.85pt;height:37.7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" strokecolor="#1f497d [3215]">
                <v:stroke startarrow="block" endarrow="block"/>
              </v:shape>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827200" behindDoc="0" locked="0" layoutInCell="1" allowOverlap="1" wp14:anchorId="777D8D2E" wp14:editId="6C6B51A3">
                <wp:simplePos x="0" y="0"/>
                <wp:positionH relativeFrom="column">
                  <wp:posOffset>3091815</wp:posOffset>
                </wp:positionH>
                <wp:positionV relativeFrom="paragraph">
                  <wp:posOffset>1290955</wp:posOffset>
                </wp:positionV>
                <wp:extent cx="1393190" cy="635"/>
                <wp:effectExtent l="5715" t="6350" r="10795" b="12065"/>
                <wp:wrapNone/>
                <wp:docPr id="258" name="AutoShap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190" cy="635"/>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8C97D" id="AutoShape 1479" o:spid="_x0000_s1026" type="#_x0000_t32" style="position:absolute;margin-left:243.45pt;margin-top:101.65pt;width:109.7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" strokecolor="#1f497d [3215]"/>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828224" behindDoc="0" locked="0" layoutInCell="1" allowOverlap="1" wp14:anchorId="269E12AD" wp14:editId="2F7BD8F5">
                <wp:simplePos x="0" y="0"/>
                <wp:positionH relativeFrom="column">
                  <wp:posOffset>2993390</wp:posOffset>
                </wp:positionH>
                <wp:positionV relativeFrom="paragraph">
                  <wp:posOffset>811530</wp:posOffset>
                </wp:positionV>
                <wp:extent cx="1622425" cy="635"/>
                <wp:effectExtent l="12065" t="12700" r="13335" b="15240"/>
                <wp:wrapNone/>
                <wp:docPr id="257" name="AutoShap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2425" cy="635"/>
                        </a:xfrm>
                        <a:prstGeom prst="straightConnector1">
                          <a:avLst/>
                        </a:prstGeom>
                        <a:noFill/>
                        <a:ln w="12700">
                          <a:solidFill>
                            <a:schemeClr val="tx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55A531" id="AutoShape 1480" o:spid="_x0000_s1026" type="#_x0000_t32" style="position:absolute;margin-left:235.7pt;margin-top:63.9pt;width:127.75pt;height:.0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" strokecolor="#1f497d [3215]" strokeweight="1pt">
                <v:stroke dashstyle="dash"/>
                <v:shadow color="#868686"/>
              </v:shape>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825152" behindDoc="0" locked="0" layoutInCell="1" allowOverlap="1" wp14:anchorId="193F3F28" wp14:editId="4F6693D9">
                <wp:simplePos x="0" y="0"/>
                <wp:positionH relativeFrom="column">
                  <wp:posOffset>4354195</wp:posOffset>
                </wp:positionH>
                <wp:positionV relativeFrom="paragraph">
                  <wp:posOffset>812165</wp:posOffset>
                </wp:positionV>
                <wp:extent cx="261620" cy="1055370"/>
                <wp:effectExtent l="10795" t="13335" r="13335" b="7620"/>
                <wp:wrapNone/>
                <wp:docPr id="256" name="AutoShap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620" cy="105537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A633E" id="AutoShape 1477" o:spid="_x0000_s1026" type="#_x0000_t32" style="position:absolute;margin-left:342.85pt;margin-top:63.95pt;width:20.6pt;height:83.1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" strokecolor="#1f497d [3215]"/>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824128" behindDoc="0" locked="0" layoutInCell="1" allowOverlap="1" wp14:anchorId="2A669FE0" wp14:editId="2A12E968">
                <wp:simplePos x="0" y="0"/>
                <wp:positionH relativeFrom="column">
                  <wp:posOffset>3276600</wp:posOffset>
                </wp:positionH>
                <wp:positionV relativeFrom="paragraph">
                  <wp:posOffset>1867535</wp:posOffset>
                </wp:positionV>
                <wp:extent cx="1077595" cy="0"/>
                <wp:effectExtent l="9525" t="11430" r="8255" b="7620"/>
                <wp:wrapNone/>
                <wp:docPr id="2303" name="AutoShap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75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1FF2B" id="AutoShape 1476" o:spid="_x0000_s1026" type="#_x0000_t32" style="position:absolute;margin-left:258pt;margin-top:147.05pt;width:84.8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" strokecolor="#1f497d [3215]"/>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823104" behindDoc="0" locked="0" layoutInCell="1" allowOverlap="1" wp14:anchorId="3E100CA6" wp14:editId="7959E69D">
                <wp:simplePos x="0" y="0"/>
                <wp:positionH relativeFrom="column">
                  <wp:posOffset>2993390</wp:posOffset>
                </wp:positionH>
                <wp:positionV relativeFrom="paragraph">
                  <wp:posOffset>812165</wp:posOffset>
                </wp:positionV>
                <wp:extent cx="283210" cy="1055370"/>
                <wp:effectExtent l="12065" t="13335" r="9525" b="7620"/>
                <wp:wrapNone/>
                <wp:docPr id="2302" name="AutoShap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105537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7DFFC" id="AutoShape 1475" o:spid="_x0000_s1026" type="#_x0000_t32" style="position:absolute;margin-left:235.7pt;margin-top:63.95pt;width:22.3pt;height:83.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" strokecolor="#1f497d [3215]"/>
            </w:pict>
          </mc:Fallback>
        </mc:AlternateContent>
      </w:r>
      <w:r w:rsidR="00E63609" w:rsidRPr="00831007">
        <w:rPr>
          <w:rFonts w:ascii="Times New Roman" w:eastAsia="Arial Unicode MS" w:hAnsi="Times New Roman" w:cs="Times New Roman"/>
        </w:rPr>
        <w:t>d=0.3</w:t>
      </w:r>
      <w:r w:rsidR="008102FB" w:rsidRPr="00831007">
        <w:rPr>
          <w:rFonts w:ascii="Times New Roman" w:eastAsia="Arial Unicode MS" w:hAnsi="Times New Roman" w:cs="Times New Roman"/>
        </w:rPr>
        <w:t>m</w:t>
      </w:r>
      <w:r w:rsidR="008102FB" w:rsidRPr="00831007">
        <w:rPr>
          <w:rFonts w:ascii="Times New Roman" w:eastAsia="Arial Unicode MS" w:hAnsi="Times New Roman" w:cs="Times New Roman"/>
        </w:rPr>
        <w:tab/>
        <w:t xml:space="preserve"> F.B = 0.16m</w:t>
      </w:r>
    </w:p>
    <w:p w14:paraId="4B3D80A5" w14:textId="59479071" w:rsidR="00ED2C02"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822080" behindDoc="0" locked="0" layoutInCell="1" allowOverlap="1" wp14:anchorId="08C1FF98" wp14:editId="51F258DA">
                <wp:simplePos x="0" y="0"/>
                <wp:positionH relativeFrom="column">
                  <wp:posOffset>2046605</wp:posOffset>
                </wp:positionH>
                <wp:positionV relativeFrom="paragraph">
                  <wp:posOffset>229870</wp:posOffset>
                </wp:positionV>
                <wp:extent cx="946785" cy="302260"/>
                <wp:effectExtent l="8255" t="8255" r="6985" b="13335"/>
                <wp:wrapNone/>
                <wp:docPr id="2301" name="AutoShap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30226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44DDE" id="AutoShape 1474" o:spid="_x0000_s1026" type="#_x0000_t32" style="position:absolute;margin-left:161.15pt;margin-top:18.1pt;width:74.55pt;height:23.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" strokecolor="#1f497d [3215]"/>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826176" behindDoc="0" locked="0" layoutInCell="1" allowOverlap="1" wp14:anchorId="1577220B" wp14:editId="4E44F279">
                <wp:simplePos x="0" y="0"/>
                <wp:positionH relativeFrom="column">
                  <wp:posOffset>4615815</wp:posOffset>
                </wp:positionH>
                <wp:positionV relativeFrom="paragraph">
                  <wp:posOffset>153670</wp:posOffset>
                </wp:positionV>
                <wp:extent cx="772795" cy="379095"/>
                <wp:effectExtent l="5715" t="8255" r="12065" b="12700"/>
                <wp:wrapNone/>
                <wp:docPr id="2300" name="AutoShap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2795" cy="379095"/>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EDEFC" id="AutoShape 1478" o:spid="_x0000_s1026" type="#_x0000_t32" style="position:absolute;margin-left:363.45pt;margin-top:12.1pt;width:60.85pt;height:29.8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" strokecolor="#1f497d [3215]"/>
            </w:pict>
          </mc:Fallback>
        </mc:AlternateContent>
      </w:r>
    </w:p>
    <w:p w14:paraId="117D222B" w14:textId="77777777" w:rsidR="00ED2C02" w:rsidRPr="00831007" w:rsidRDefault="00ED2C02" w:rsidP="00073F31">
      <w:pPr>
        <w:rPr>
          <w:rFonts w:ascii="Times New Roman" w:eastAsia="Arial Unicode MS" w:hAnsi="Times New Roman" w:cs="Times New Roman"/>
        </w:rPr>
      </w:pPr>
    </w:p>
    <w:p w14:paraId="08949880" w14:textId="25C1D29E" w:rsidR="00ED2C02"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831296" behindDoc="0" locked="0" layoutInCell="1" allowOverlap="1" wp14:anchorId="1661BFD6" wp14:editId="52E13BD9">
                <wp:simplePos x="0" y="0"/>
                <wp:positionH relativeFrom="column">
                  <wp:posOffset>3276600</wp:posOffset>
                </wp:positionH>
                <wp:positionV relativeFrom="paragraph">
                  <wp:posOffset>1128395</wp:posOffset>
                </wp:positionV>
                <wp:extent cx="1077595" cy="0"/>
                <wp:effectExtent l="19050" t="60960" r="17780" b="53340"/>
                <wp:wrapNone/>
                <wp:docPr id="2299" name="AutoShap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7595" cy="0"/>
                        </a:xfrm>
                        <a:prstGeom prst="straightConnector1">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9028D" id="AutoShape 1484" o:spid="_x0000_s1026" type="#_x0000_t32" style="position:absolute;margin-left:258pt;margin-top:88.85pt;width:84.8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" strokecolor="#1f497d [3215]">
                <v:stroke startarrow="block" endarrow="block"/>
              </v:shape>
            </w:pict>
          </mc:Fallback>
        </mc:AlternateContent>
      </w:r>
      <w:r w:rsidR="0047176F" w:rsidRPr="00831007">
        <w:rPr>
          <w:rFonts w:ascii="Times New Roman" w:eastAsia="Arial Unicode MS" w:hAnsi="Times New Roman" w:cs="Times New Roman"/>
        </w:rPr>
        <w:t>Fb</w:t>
      </w:r>
    </w:p>
    <w:p w14:paraId="47AB27EA" w14:textId="05F7E4DD" w:rsidR="00ED2C02"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830272" behindDoc="0" locked="0" layoutInCell="1" allowOverlap="1" wp14:anchorId="3F09454A" wp14:editId="0016CE60">
                <wp:simplePos x="0" y="0"/>
                <wp:positionH relativeFrom="column">
                  <wp:posOffset>3744595</wp:posOffset>
                </wp:positionH>
                <wp:positionV relativeFrom="paragraph">
                  <wp:posOffset>175260</wp:posOffset>
                </wp:positionV>
                <wp:extent cx="10795" cy="575945"/>
                <wp:effectExtent l="58420" t="18415" r="54610" b="15240"/>
                <wp:wrapNone/>
                <wp:docPr id="2298" name="AutoShap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575945"/>
                        </a:xfrm>
                        <a:prstGeom prst="straightConnector1">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5B950" id="AutoShape 1483" o:spid="_x0000_s1026" type="#_x0000_t32" style="position:absolute;margin-left:294.85pt;margin-top:13.8pt;width:.85pt;height:45.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" strokecolor="#1f497d [3215]">
                <v:stroke startarrow="block" endarrow="block"/>
              </v:shape>
            </w:pict>
          </mc:Fallback>
        </mc:AlternateContent>
      </w:r>
    </w:p>
    <w:p w14:paraId="0C270571" w14:textId="77777777" w:rsidR="00ED2C02" w:rsidRPr="00831007" w:rsidRDefault="00F8692F" w:rsidP="00073F31">
      <w:pPr>
        <w:rPr>
          <w:rFonts w:ascii="Times New Roman" w:eastAsia="Arial Unicode MS" w:hAnsi="Times New Roman" w:cs="Times New Roman"/>
        </w:rPr>
      </w:pPr>
      <w:r w:rsidRPr="00831007">
        <w:rPr>
          <w:rFonts w:ascii="Times New Roman" w:eastAsia="Arial Unicode MS" w:hAnsi="Times New Roman" w:cs="Times New Roman"/>
        </w:rPr>
        <w:t>d</w:t>
      </w:r>
    </w:p>
    <w:p w14:paraId="500873D3" w14:textId="77777777" w:rsidR="00ED2C02" w:rsidRPr="00831007" w:rsidRDefault="00ED2C02" w:rsidP="00073F31">
      <w:pPr>
        <w:rPr>
          <w:rFonts w:ascii="Times New Roman" w:eastAsia="Arial Unicode MS" w:hAnsi="Times New Roman" w:cs="Times New Roman"/>
        </w:rPr>
      </w:pPr>
    </w:p>
    <w:p w14:paraId="6F505332" w14:textId="77777777" w:rsidR="008102FB" w:rsidRPr="00831007" w:rsidRDefault="00ED2C02" w:rsidP="00073F31">
      <w:pPr>
        <w:rPr>
          <w:rFonts w:ascii="Times New Roman" w:eastAsia="Arial Unicode MS" w:hAnsi="Times New Roman" w:cs="Times New Roman"/>
        </w:rPr>
      </w:pPr>
      <w:r w:rsidRPr="00831007">
        <w:rPr>
          <w:rFonts w:ascii="Times New Roman" w:eastAsia="Arial Unicode MS" w:hAnsi="Times New Roman" w:cs="Times New Roman"/>
        </w:rPr>
        <w:t>b</w:t>
      </w:r>
    </w:p>
    <w:p w14:paraId="7794946E" w14:textId="77777777" w:rsidR="001C7DC5" w:rsidRPr="00831007" w:rsidRDefault="001C7DC5" w:rsidP="00073F31">
      <w:pPr>
        <w:rPr>
          <w:rFonts w:ascii="Times New Roman" w:eastAsia="Arial Unicode MS" w:hAnsi="Times New Roman" w:cs="Times New Roman"/>
          <w:b/>
        </w:rPr>
      </w:pPr>
    </w:p>
    <w:p w14:paraId="1A0F3620"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b/>
        </w:rPr>
        <w:t>iii)</w:t>
      </w:r>
      <w:r w:rsidRPr="00831007">
        <w:rPr>
          <w:rFonts w:ascii="Times New Roman" w:eastAsia="Arial Unicode MS" w:hAnsi="Times New Roman" w:cs="Times New Roman"/>
          <w:b/>
          <w:i/>
        </w:rPr>
        <w:t>Earthen canal (Trapezoidal</w:t>
      </w:r>
      <w:r w:rsidR="00003478" w:rsidRPr="00831007">
        <w:rPr>
          <w:rFonts w:ascii="Times New Roman" w:eastAsia="Arial Unicode MS" w:hAnsi="Times New Roman" w:cs="Times New Roman"/>
        </w:rPr>
        <w:t>) for the canal length from 01+245</w:t>
      </w:r>
      <w:r w:rsidRPr="00831007">
        <w:rPr>
          <w:rFonts w:ascii="Times New Roman" w:eastAsia="Arial Unicode MS" w:hAnsi="Times New Roman" w:cs="Times New Roman"/>
        </w:rPr>
        <w:t>-01+900</w:t>
      </w:r>
    </w:p>
    <w:p w14:paraId="549C2E55" w14:textId="77777777" w:rsidR="008102FB" w:rsidRPr="00831007" w:rsidRDefault="008102FB" w:rsidP="00073F31">
      <w:pPr>
        <w:rPr>
          <w:rFonts w:ascii="Times New Roman" w:eastAsia="Arial Unicode MS" w:hAnsi="Times New Roman" w:cs="Times New Roman"/>
          <w:vertAlign w:val="superscript"/>
        </w:rPr>
      </w:pPr>
      <w:r w:rsidRPr="00831007">
        <w:rPr>
          <w:rFonts w:ascii="Times New Roman" w:eastAsia="Arial Unicode MS" w:hAnsi="Times New Roman" w:cs="Times New Roman"/>
        </w:rPr>
        <w:t>Given Data: -</w:t>
      </w:r>
    </w:p>
    <w:p w14:paraId="06AA6260" w14:textId="77777777" w:rsidR="008102FB" w:rsidRPr="00831007" w:rsidRDefault="00DE7BC0" w:rsidP="00073F31">
      <w:pPr>
        <w:rPr>
          <w:rFonts w:ascii="Times New Roman" w:eastAsia="Arial Unicode MS" w:hAnsi="Times New Roman" w:cs="Times New Roman"/>
        </w:rPr>
      </w:pPr>
      <w:r w:rsidRPr="00831007">
        <w:rPr>
          <w:rFonts w:ascii="Times New Roman" w:eastAsia="Arial Unicode MS" w:hAnsi="Times New Roman" w:cs="Times New Roman"/>
        </w:rPr>
        <w:t>Design Discharge, Q = 0.01</w:t>
      </w:r>
      <w:r w:rsidR="008102FB" w:rsidRPr="00831007">
        <w:rPr>
          <w:rFonts w:ascii="Times New Roman" w:eastAsia="Arial Unicode MS" w:hAnsi="Times New Roman" w:cs="Times New Roman"/>
        </w:rPr>
        <w:t>m</w:t>
      </w:r>
      <w:r w:rsidR="008102FB" w:rsidRPr="00831007">
        <w:rPr>
          <w:rFonts w:ascii="Times New Roman" w:eastAsia="Arial Unicode MS" w:hAnsi="Times New Roman" w:cs="Times New Roman"/>
          <w:vertAlign w:val="superscript"/>
        </w:rPr>
        <w:t>3</w:t>
      </w:r>
      <w:r w:rsidR="008102FB" w:rsidRPr="00831007">
        <w:rPr>
          <w:rFonts w:ascii="Times New Roman" w:eastAsia="Arial Unicode MS" w:hAnsi="Times New Roman" w:cs="Times New Roman"/>
        </w:rPr>
        <w:t>/sec</w:t>
      </w:r>
    </w:p>
    <w:p w14:paraId="518CBB24" w14:textId="77777777" w:rsidR="008102FB" w:rsidRPr="00831007" w:rsidRDefault="00DE7BC0" w:rsidP="00073F31">
      <w:pPr>
        <w:rPr>
          <w:rFonts w:ascii="Times New Roman" w:eastAsia="Arial Unicode MS" w:hAnsi="Times New Roman" w:cs="Times New Roman"/>
        </w:rPr>
      </w:pPr>
      <w:r w:rsidRPr="00831007">
        <w:rPr>
          <w:rFonts w:ascii="Times New Roman" w:eastAsia="Arial Unicode MS" w:hAnsi="Times New Roman" w:cs="Times New Roman"/>
        </w:rPr>
        <w:t>Roughness coefficient, n = 0.01</w:t>
      </w:r>
      <w:r w:rsidR="008102FB" w:rsidRPr="00831007">
        <w:rPr>
          <w:rFonts w:ascii="Times New Roman" w:eastAsia="Arial Unicode MS" w:hAnsi="Times New Roman" w:cs="Times New Roman"/>
        </w:rPr>
        <w:t>5</w:t>
      </w:r>
    </w:p>
    <w:p w14:paraId="1EF42BBF"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C</w:t>
      </w:r>
      <w:r w:rsidR="00900A22" w:rsidRPr="00831007">
        <w:rPr>
          <w:rFonts w:ascii="Times New Roman" w:eastAsia="Arial Unicode MS" w:hAnsi="Times New Roman" w:cs="Times New Roman"/>
        </w:rPr>
        <w:t>anal designed bed slope. S = 1:1</w:t>
      </w:r>
      <w:r w:rsidRPr="00831007">
        <w:rPr>
          <w:rFonts w:ascii="Times New Roman" w:eastAsia="Arial Unicode MS" w:hAnsi="Times New Roman" w:cs="Times New Roman"/>
        </w:rPr>
        <w:t>000</w:t>
      </w:r>
    </w:p>
    <w:p w14:paraId="183F05CC" w14:textId="77777777" w:rsidR="008102FB" w:rsidRPr="00831007" w:rsidRDefault="00900A22" w:rsidP="00073F31">
      <w:pPr>
        <w:rPr>
          <w:rFonts w:ascii="Times New Roman" w:eastAsia="Arial Unicode MS" w:hAnsi="Times New Roman" w:cs="Times New Roman"/>
        </w:rPr>
      </w:pPr>
      <w:r w:rsidRPr="00831007">
        <w:rPr>
          <w:rFonts w:ascii="Times New Roman" w:eastAsia="Arial Unicode MS" w:hAnsi="Times New Roman" w:cs="Times New Roman"/>
        </w:rPr>
        <w:t>Water depth in canal, d = 0.3</w:t>
      </w:r>
      <w:r w:rsidR="008102FB" w:rsidRPr="00831007">
        <w:rPr>
          <w:rFonts w:ascii="Times New Roman" w:eastAsia="Arial Unicode MS" w:hAnsi="Times New Roman" w:cs="Times New Roman"/>
        </w:rPr>
        <w:t>m (Assumed)</w:t>
      </w:r>
    </w:p>
    <w:p w14:paraId="44CE1A8E"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Side slope=1:1</w:t>
      </w:r>
    </w:p>
    <w:p w14:paraId="31DDA350"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Design calculation</w:t>
      </w:r>
    </w:p>
    <w:p w14:paraId="1ECEF2DB" w14:textId="77777777" w:rsidR="008102FB" w:rsidRPr="00831007" w:rsidRDefault="008102FB" w:rsidP="00073F31">
      <w:pPr>
        <w:rPr>
          <w:rFonts w:ascii="Times New Roman" w:eastAsia="Arial Unicode MS" w:hAnsi="Times New Roman" w:cs="Times New Roman"/>
          <w:b/>
        </w:rPr>
      </w:pPr>
      <w:r w:rsidRPr="00831007">
        <w:rPr>
          <w:rFonts w:ascii="Times New Roman" w:eastAsia="Arial Unicode MS" w:hAnsi="Times New Roman" w:cs="Times New Roman"/>
        </w:rPr>
        <w:t>From Q = 1/n*R</w:t>
      </w:r>
      <w:r w:rsidRPr="00831007">
        <w:rPr>
          <w:rFonts w:ascii="Times New Roman" w:eastAsia="Arial Unicode MS" w:hAnsi="Times New Roman" w:cs="Times New Roman"/>
          <w:vertAlign w:val="superscript"/>
        </w:rPr>
        <w:t>2/3</w:t>
      </w:r>
      <w:r w:rsidRPr="00831007">
        <w:rPr>
          <w:rFonts w:ascii="Times New Roman" w:eastAsia="Arial Unicode MS" w:hAnsi="Times New Roman" w:cs="Times New Roman"/>
        </w:rPr>
        <w:t>*S</w:t>
      </w:r>
      <w:r w:rsidRPr="00831007">
        <w:rPr>
          <w:rFonts w:ascii="Times New Roman" w:eastAsia="Arial Unicode MS" w:hAnsi="Times New Roman" w:cs="Times New Roman"/>
          <w:vertAlign w:val="superscript"/>
        </w:rPr>
        <w:t>1/2</w:t>
      </w:r>
      <w:r w:rsidRPr="00831007">
        <w:rPr>
          <w:rFonts w:ascii="Times New Roman" w:eastAsia="Arial Unicode MS" w:hAnsi="Times New Roman" w:cs="Times New Roman"/>
        </w:rPr>
        <w:t>*A</w:t>
      </w:r>
    </w:p>
    <w:p w14:paraId="04477748" w14:textId="77777777" w:rsidR="0032705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A = bd+md</w:t>
      </w:r>
      <w:r w:rsidRPr="00717D62">
        <w:rPr>
          <w:rFonts w:ascii="Times New Roman" w:eastAsia="Arial Unicode MS" w:hAnsi="Times New Roman" w:cs="Times New Roman"/>
          <w:vertAlign w:val="superscript"/>
          <w:lang w:val="pt-BR"/>
        </w:rPr>
        <w:t>2</w:t>
      </w:r>
      <w:r w:rsidR="00817B96" w:rsidRPr="00717D62">
        <w:rPr>
          <w:rFonts w:ascii="Times New Roman" w:eastAsia="Arial Unicode MS" w:hAnsi="Times New Roman" w:cs="Times New Roman"/>
          <w:lang w:val="pt-BR"/>
        </w:rPr>
        <w:t xml:space="preserve"> =</w:t>
      </w:r>
      <w:r w:rsidR="0032705B" w:rsidRPr="00717D62">
        <w:rPr>
          <w:rFonts w:ascii="Times New Roman" w:eastAsia="Arial Unicode MS" w:hAnsi="Times New Roman" w:cs="Times New Roman"/>
          <w:lang w:val="pt-BR"/>
        </w:rPr>
        <w:t>0.</w:t>
      </w:r>
      <w:r w:rsidR="007F5504" w:rsidRPr="00717D62">
        <w:rPr>
          <w:rFonts w:ascii="Times New Roman" w:eastAsia="Arial Unicode MS" w:hAnsi="Times New Roman" w:cs="Times New Roman"/>
          <w:lang w:val="pt-BR"/>
        </w:rPr>
        <w:t>25*0.3+1*0.3</w:t>
      </w:r>
      <w:r w:rsidR="007F5504" w:rsidRPr="00717D62">
        <w:rPr>
          <w:rFonts w:ascii="Times New Roman" w:eastAsia="Arial Unicode MS" w:hAnsi="Times New Roman" w:cs="Times New Roman"/>
          <w:vertAlign w:val="superscript"/>
          <w:lang w:val="pt-BR"/>
        </w:rPr>
        <w:t>2</w:t>
      </w:r>
      <w:r w:rsidR="007F5504" w:rsidRPr="00717D62">
        <w:rPr>
          <w:rFonts w:ascii="Times New Roman" w:eastAsia="Arial Unicode MS" w:hAnsi="Times New Roman" w:cs="Times New Roman"/>
          <w:lang w:val="pt-BR"/>
        </w:rPr>
        <w:t>=0.165m2</w:t>
      </w:r>
    </w:p>
    <w:p w14:paraId="44B7AFB7" w14:textId="77777777" w:rsidR="008102F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P = b+2d√(1+m</w:t>
      </w:r>
      <w:r w:rsidRPr="00717D62">
        <w:rPr>
          <w:rFonts w:ascii="Times New Roman" w:eastAsia="Arial Unicode MS" w:hAnsi="Times New Roman" w:cs="Times New Roman"/>
          <w:vertAlign w:val="superscript"/>
          <w:lang w:val="pt-BR"/>
        </w:rPr>
        <w:t>2)</w:t>
      </w:r>
      <w:r w:rsidR="00E92B5F" w:rsidRPr="00717D62">
        <w:rPr>
          <w:rFonts w:ascii="Times New Roman" w:eastAsia="Arial Unicode MS" w:hAnsi="Times New Roman" w:cs="Times New Roman"/>
          <w:lang w:val="pt-BR"/>
        </w:rPr>
        <w:t xml:space="preserve"> = 0.25+2*0.3</w:t>
      </w:r>
      <w:r w:rsidRPr="00717D62">
        <w:rPr>
          <w:rFonts w:ascii="Times New Roman" w:eastAsia="Arial Unicode MS" w:hAnsi="Times New Roman" w:cs="Times New Roman"/>
          <w:lang w:val="pt-BR"/>
        </w:rPr>
        <w:t>*√ (1+1</w:t>
      </w:r>
      <w:r w:rsidRPr="00717D62">
        <w:rPr>
          <w:rFonts w:ascii="Times New Roman" w:eastAsia="Arial Unicode MS" w:hAnsi="Times New Roman" w:cs="Times New Roman"/>
          <w:vertAlign w:val="superscript"/>
          <w:lang w:val="pt-BR"/>
        </w:rPr>
        <w:t>2</w:t>
      </w:r>
      <w:r w:rsidR="00E92B5F" w:rsidRPr="00717D62">
        <w:rPr>
          <w:rFonts w:ascii="Times New Roman" w:eastAsia="Arial Unicode MS" w:hAnsi="Times New Roman" w:cs="Times New Roman"/>
          <w:lang w:val="pt-BR"/>
        </w:rPr>
        <w:t>)= 0.25+0.846=1.096m</w:t>
      </w:r>
    </w:p>
    <w:p w14:paraId="55DCDFEA" w14:textId="77777777" w:rsidR="008102FB" w:rsidRPr="00717D62" w:rsidRDefault="00E92B5F"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R = A/P=0.165/1.096=0.15m</w:t>
      </w:r>
    </w:p>
    <w:p w14:paraId="1586E515" w14:textId="77777777" w:rsidR="008874D0" w:rsidRPr="00970522" w:rsidRDefault="00E92B5F" w:rsidP="00073F31">
      <w:pPr>
        <w:rPr>
          <w:rFonts w:ascii="Times New Roman" w:eastAsia="Arial Unicode MS" w:hAnsi="Times New Roman" w:cs="Times New Roman"/>
          <w:position w:val="-8"/>
        </w:rPr>
      </w:pPr>
      <w:r w:rsidRPr="00831007">
        <w:rPr>
          <w:rFonts w:ascii="Times New Roman" w:eastAsia="Arial Unicode MS" w:hAnsi="Times New Roman" w:cs="Times New Roman"/>
        </w:rPr>
        <w:t>And V = 1/0.025*(0.15</w:t>
      </w:r>
      <w:r w:rsidR="008102FB" w:rsidRPr="00831007">
        <w:rPr>
          <w:rFonts w:ascii="Times New Roman" w:eastAsia="Arial Unicode MS" w:hAnsi="Times New Roman" w:cs="Times New Roman"/>
        </w:rPr>
        <w:t>)</w:t>
      </w:r>
      <w:r w:rsidR="008102FB" w:rsidRPr="00831007">
        <w:rPr>
          <w:rFonts w:ascii="Times New Roman" w:eastAsia="Arial Unicode MS" w:hAnsi="Times New Roman" w:cs="Times New Roman"/>
          <w:vertAlign w:val="superscript"/>
        </w:rPr>
        <w:t xml:space="preserve"> 2/3</w:t>
      </w:r>
      <w:r w:rsidR="008102FB" w:rsidRPr="00831007">
        <w:rPr>
          <w:rFonts w:ascii="Times New Roman" w:eastAsia="Arial Unicode MS" w:hAnsi="Times New Roman" w:cs="Times New Roman"/>
        </w:rPr>
        <w:t xml:space="preserve">* </w:t>
      </w:r>
      <w:r w:rsidRPr="00831007">
        <w:rPr>
          <w:rFonts w:ascii="Times New Roman" w:eastAsia="Arial Unicode MS" w:hAnsi="Times New Roman" w:cs="Times New Roman"/>
          <w:position w:val="-8"/>
        </w:rPr>
        <w:object w:dxaOrig="940" w:dyaOrig="360" w14:anchorId="61B40BD6">
          <v:shape id="_x0000_i1031" type="#_x0000_t75" style="width:48pt;height:19.5pt" o:ole="">
            <v:imagedata r:id="rId82" o:title=""/>
          </v:shape>
          <o:OLEObject Type="Embed" ProgID="Equation.3" ShapeID="_x0000_i1031" DrawAspect="Content" ObjectID="_1833119556" r:id="rId83"/>
        </w:object>
      </w:r>
    </w:p>
    <w:p w14:paraId="730F1EA2" w14:textId="77777777" w:rsidR="008102FB" w:rsidRPr="00831007" w:rsidRDefault="008102FB" w:rsidP="00073F31">
      <w:pPr>
        <w:rPr>
          <w:rFonts w:ascii="Times New Roman" w:eastAsia="Arial Unicode MS" w:hAnsi="Times New Roman" w:cs="Times New Roman"/>
          <w:position w:val="-8"/>
        </w:rPr>
      </w:pPr>
      <w:r w:rsidRPr="00831007">
        <w:rPr>
          <w:rFonts w:ascii="Cambria Math" w:eastAsia="Arial Unicode MS" w:hAnsi="Cambria Math" w:cs="Cambria Math"/>
        </w:rPr>
        <w:t>⇛</w:t>
      </w:r>
      <w:r w:rsidR="001472F9" w:rsidRPr="00831007">
        <w:rPr>
          <w:rFonts w:ascii="Times New Roman" w:eastAsia="Arial Unicode MS" w:hAnsi="Times New Roman" w:cs="Times New Roman"/>
        </w:rPr>
        <w:t xml:space="preserve"> V = 0.36</w:t>
      </w:r>
      <w:r w:rsidRPr="00831007">
        <w:rPr>
          <w:rFonts w:ascii="Times New Roman" w:eastAsia="Arial Unicode MS" w:hAnsi="Times New Roman" w:cs="Times New Roman"/>
        </w:rPr>
        <w:t>m/s</w:t>
      </w:r>
    </w:p>
    <w:p w14:paraId="26171C0C"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Therefore, hydraulic parameters for this canal are:-</w:t>
      </w:r>
    </w:p>
    <w:p w14:paraId="5F9BC11D" w14:textId="77777777" w:rsidR="008102FB" w:rsidRPr="00831007" w:rsidRDefault="008102FB"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Q = 0.0</w:t>
      </w:r>
      <w:r w:rsidR="00DA0422" w:rsidRPr="00831007">
        <w:rPr>
          <w:rFonts w:ascii="Times New Roman" w:eastAsia="Arial Unicode MS" w:hAnsi="Times New Roman" w:cs="Times New Roman"/>
          <w:lang w:val="pt-BR"/>
        </w:rPr>
        <w:t>1</w:t>
      </w:r>
      <w:r w:rsidRPr="00831007">
        <w:rPr>
          <w:rFonts w:ascii="Times New Roman" w:eastAsia="Arial Unicode MS" w:hAnsi="Times New Roman" w:cs="Times New Roman"/>
          <w:lang w:val="pt-BR"/>
        </w:rPr>
        <w:t>m</w:t>
      </w:r>
      <w:r w:rsidRPr="00831007">
        <w:rPr>
          <w:rFonts w:ascii="Times New Roman" w:eastAsia="Arial Unicode MS" w:hAnsi="Times New Roman" w:cs="Times New Roman"/>
          <w:vertAlign w:val="superscript"/>
          <w:lang w:val="pt-BR"/>
        </w:rPr>
        <w:t>3</w:t>
      </w:r>
      <w:r w:rsidRPr="00831007">
        <w:rPr>
          <w:rFonts w:ascii="Times New Roman" w:eastAsia="Arial Unicode MS" w:hAnsi="Times New Roman" w:cs="Times New Roman"/>
          <w:lang w:val="pt-BR"/>
        </w:rPr>
        <w:t>/sec</w:t>
      </w:r>
      <w:r w:rsidRPr="00831007">
        <w:rPr>
          <w:rFonts w:ascii="Times New Roman" w:eastAsia="Arial Unicode MS" w:hAnsi="Times New Roman" w:cs="Times New Roman"/>
          <w:lang w:val="pt-BR"/>
        </w:rPr>
        <w:tab/>
      </w:r>
      <w:r w:rsidRPr="00831007">
        <w:rPr>
          <w:rFonts w:ascii="Times New Roman" w:eastAsia="Arial Unicode MS" w:hAnsi="Times New Roman" w:cs="Times New Roman"/>
          <w:lang w:val="pt-BR"/>
        </w:rPr>
        <w:tab/>
        <w:t>A =</w:t>
      </w:r>
      <w:r w:rsidR="000C0F6F" w:rsidRPr="00831007">
        <w:rPr>
          <w:rFonts w:ascii="Times New Roman" w:eastAsia="Arial Unicode MS" w:hAnsi="Times New Roman" w:cs="Times New Roman"/>
          <w:lang w:val="pt-BR"/>
        </w:rPr>
        <w:t xml:space="preserve"> 0.</w:t>
      </w:r>
      <w:r w:rsidR="00814A75" w:rsidRPr="00831007">
        <w:rPr>
          <w:rFonts w:ascii="Times New Roman" w:eastAsia="Arial Unicode MS" w:hAnsi="Times New Roman" w:cs="Times New Roman"/>
          <w:lang w:val="pt-BR"/>
        </w:rPr>
        <w:t>165</w:t>
      </w:r>
      <w:r w:rsidRPr="00831007">
        <w:rPr>
          <w:rFonts w:ascii="Times New Roman" w:eastAsia="Arial Unicode MS" w:hAnsi="Times New Roman" w:cs="Times New Roman"/>
          <w:lang w:val="pt-BR"/>
        </w:rPr>
        <w:t>m</w:t>
      </w:r>
      <w:r w:rsidRPr="00831007">
        <w:rPr>
          <w:rFonts w:ascii="Times New Roman" w:eastAsia="Arial Unicode MS" w:hAnsi="Times New Roman" w:cs="Times New Roman"/>
          <w:vertAlign w:val="superscript"/>
          <w:lang w:val="pt-BR"/>
        </w:rPr>
        <w:t>2</w:t>
      </w:r>
    </w:p>
    <w:p w14:paraId="754C5DAF" w14:textId="77777777" w:rsidR="008102FB" w:rsidRPr="00831007" w:rsidRDefault="008102FB"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n = 0.</w:t>
      </w:r>
      <w:r w:rsidR="00DA0422" w:rsidRPr="00831007">
        <w:rPr>
          <w:rFonts w:ascii="Times New Roman" w:eastAsia="Arial Unicode MS" w:hAnsi="Times New Roman" w:cs="Times New Roman"/>
          <w:lang w:val="pt-BR"/>
        </w:rPr>
        <w:t>05</w:t>
      </w:r>
      <w:r w:rsidR="00DA0422" w:rsidRPr="00831007">
        <w:rPr>
          <w:rFonts w:ascii="Times New Roman" w:eastAsia="Arial Unicode MS" w:hAnsi="Times New Roman" w:cs="Times New Roman"/>
          <w:lang w:val="pt-BR"/>
        </w:rPr>
        <w:tab/>
      </w:r>
      <w:r w:rsidR="00814A75" w:rsidRPr="00831007">
        <w:rPr>
          <w:rFonts w:ascii="Times New Roman" w:eastAsia="Arial Unicode MS" w:hAnsi="Times New Roman" w:cs="Times New Roman"/>
          <w:lang w:val="pt-BR"/>
        </w:rPr>
        <w:t>P = 1.096</w:t>
      </w:r>
      <w:r w:rsidRPr="00831007">
        <w:rPr>
          <w:rFonts w:ascii="Times New Roman" w:eastAsia="Arial Unicode MS" w:hAnsi="Times New Roman" w:cs="Times New Roman"/>
          <w:lang w:val="pt-BR"/>
        </w:rPr>
        <w:t>m</w:t>
      </w:r>
    </w:p>
    <w:p w14:paraId="0DB2EED9" w14:textId="77777777" w:rsidR="008102FB" w:rsidRPr="00831007" w:rsidRDefault="008102FB"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S = 1:2000</w:t>
      </w:r>
      <w:r w:rsidRPr="00831007">
        <w:rPr>
          <w:rFonts w:ascii="Times New Roman" w:eastAsia="Arial Unicode MS" w:hAnsi="Times New Roman" w:cs="Times New Roman"/>
          <w:lang w:val="pt-BR"/>
        </w:rPr>
        <w:tab/>
      </w:r>
      <w:r w:rsidRPr="00831007">
        <w:rPr>
          <w:rFonts w:ascii="Times New Roman" w:eastAsia="Arial Unicode MS" w:hAnsi="Times New Roman" w:cs="Times New Roman"/>
          <w:lang w:val="pt-BR"/>
        </w:rPr>
        <w:tab/>
        <w:t xml:space="preserve"> R = 0.</w:t>
      </w:r>
      <w:r w:rsidR="00814A75" w:rsidRPr="00831007">
        <w:rPr>
          <w:rFonts w:ascii="Times New Roman" w:eastAsia="Arial Unicode MS" w:hAnsi="Times New Roman" w:cs="Times New Roman"/>
          <w:lang w:val="pt-BR"/>
        </w:rPr>
        <w:t>15</w:t>
      </w:r>
      <w:r w:rsidRPr="00831007">
        <w:rPr>
          <w:rFonts w:ascii="Times New Roman" w:eastAsia="Arial Unicode MS" w:hAnsi="Times New Roman" w:cs="Times New Roman"/>
          <w:lang w:val="pt-BR"/>
        </w:rPr>
        <w:t>m</w:t>
      </w:r>
    </w:p>
    <w:p w14:paraId="2481C071" w14:textId="77777777" w:rsidR="008D2A85"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b= 0.2</w:t>
      </w:r>
      <w:r w:rsidR="00814A75" w:rsidRPr="00831007">
        <w:rPr>
          <w:rFonts w:ascii="Times New Roman" w:eastAsia="Arial Unicode MS" w:hAnsi="Times New Roman" w:cs="Times New Roman"/>
        </w:rPr>
        <w:t>5</w:t>
      </w:r>
      <w:r w:rsidR="00DA0422" w:rsidRPr="00831007">
        <w:rPr>
          <w:rFonts w:ascii="Times New Roman" w:eastAsia="Arial Unicode MS" w:hAnsi="Times New Roman" w:cs="Times New Roman"/>
        </w:rPr>
        <w:t>m</w:t>
      </w:r>
      <w:r w:rsidR="00814A75" w:rsidRPr="00831007">
        <w:rPr>
          <w:rFonts w:ascii="Times New Roman" w:eastAsia="Arial Unicode MS" w:hAnsi="Times New Roman" w:cs="Times New Roman"/>
        </w:rPr>
        <w:t>F.B = 0.15</w:t>
      </w:r>
      <w:r w:rsidR="008D2A85" w:rsidRPr="00831007">
        <w:rPr>
          <w:rFonts w:ascii="Times New Roman" w:eastAsia="Arial Unicode MS" w:hAnsi="Times New Roman" w:cs="Times New Roman"/>
        </w:rPr>
        <w:t>m</w:t>
      </w:r>
    </w:p>
    <w:p w14:paraId="20C07F14" w14:textId="77777777" w:rsidR="008D2A85" w:rsidRPr="00831007" w:rsidRDefault="00814A75" w:rsidP="00073F31">
      <w:pPr>
        <w:rPr>
          <w:rFonts w:ascii="Times New Roman" w:eastAsia="Arial Unicode MS" w:hAnsi="Times New Roman" w:cs="Times New Roman"/>
        </w:rPr>
      </w:pPr>
      <w:r w:rsidRPr="00831007">
        <w:rPr>
          <w:rFonts w:ascii="Times New Roman" w:eastAsia="Arial Unicode MS" w:hAnsi="Times New Roman" w:cs="Times New Roman"/>
        </w:rPr>
        <w:lastRenderedPageBreak/>
        <w:t>V = 0.36</w:t>
      </w:r>
      <w:r w:rsidR="008102FB" w:rsidRPr="00831007">
        <w:rPr>
          <w:rFonts w:ascii="Times New Roman" w:eastAsia="Arial Unicode MS" w:hAnsi="Times New Roman" w:cs="Times New Roman"/>
        </w:rPr>
        <w:t>m/s</w:t>
      </w:r>
    </w:p>
    <w:p w14:paraId="13D7D572" w14:textId="77777777" w:rsidR="001F1CC1" w:rsidRPr="00831007" w:rsidRDefault="00DA0422" w:rsidP="00073F31">
      <w:pPr>
        <w:rPr>
          <w:rFonts w:ascii="Times New Roman" w:eastAsia="Arial Unicode MS" w:hAnsi="Times New Roman" w:cs="Times New Roman"/>
        </w:rPr>
      </w:pPr>
      <w:r w:rsidRPr="00831007">
        <w:rPr>
          <w:rFonts w:ascii="Times New Roman" w:eastAsia="Arial Unicode MS" w:hAnsi="Times New Roman" w:cs="Times New Roman"/>
        </w:rPr>
        <w:t>d=0.</w:t>
      </w:r>
      <w:r w:rsidR="00814A75" w:rsidRPr="00831007">
        <w:rPr>
          <w:rFonts w:ascii="Times New Roman" w:eastAsia="Arial Unicode MS" w:hAnsi="Times New Roman" w:cs="Times New Roman"/>
        </w:rPr>
        <w:t>3</w:t>
      </w:r>
    </w:p>
    <w:p w14:paraId="5A242C36" w14:textId="77777777" w:rsidR="008102FB" w:rsidRPr="00831007" w:rsidRDefault="008102FB" w:rsidP="00073F31">
      <w:pPr>
        <w:rPr>
          <w:rFonts w:ascii="Times New Roman" w:hAnsi="Times New Roman" w:cs="Times New Roman"/>
        </w:rPr>
      </w:pPr>
      <w:r w:rsidRPr="00831007">
        <w:rPr>
          <w:rFonts w:ascii="Times New Roman" w:hAnsi="Times New Roman" w:cs="Times New Roman"/>
        </w:rPr>
        <w:t>B)Secondary canal</w:t>
      </w:r>
    </w:p>
    <w:p w14:paraId="38C0FD7E"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b/>
        </w:rPr>
        <w:t>ii)</w:t>
      </w:r>
      <w:r w:rsidRPr="00831007">
        <w:rPr>
          <w:rFonts w:ascii="Times New Roman" w:eastAsia="Arial Unicode MS" w:hAnsi="Times New Roman" w:cs="Times New Roman"/>
          <w:b/>
          <w:i/>
        </w:rPr>
        <w:t>linend canal (Trapezoidal</w:t>
      </w:r>
      <w:r w:rsidRPr="00831007">
        <w:rPr>
          <w:rFonts w:ascii="Times New Roman" w:eastAsia="Arial Unicode MS" w:hAnsi="Times New Roman" w:cs="Times New Roman"/>
        </w:rPr>
        <w:t>) : SC start from division box of MC(1245m)  to Night storage(20m from MC)  then go up to right road (0+392m)</w:t>
      </w:r>
    </w:p>
    <w:p w14:paraId="5EC99780"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Given Data: -</w:t>
      </w:r>
    </w:p>
    <w:p w14:paraId="76C5E356" w14:textId="77777777" w:rsidR="008102FB" w:rsidRPr="00831007" w:rsidRDefault="00380A5B" w:rsidP="00073F31">
      <w:pPr>
        <w:rPr>
          <w:rFonts w:ascii="Times New Roman" w:eastAsia="Arial Unicode MS" w:hAnsi="Times New Roman" w:cs="Times New Roman"/>
        </w:rPr>
      </w:pPr>
      <w:r w:rsidRPr="00831007">
        <w:rPr>
          <w:rFonts w:ascii="Times New Roman" w:eastAsia="Arial Unicode MS" w:hAnsi="Times New Roman" w:cs="Times New Roman"/>
        </w:rPr>
        <w:t>Design Discharge, Q = 0.02</w:t>
      </w:r>
      <w:r w:rsidR="008102FB" w:rsidRPr="00831007">
        <w:rPr>
          <w:rFonts w:ascii="Times New Roman" w:eastAsia="Arial Unicode MS" w:hAnsi="Times New Roman" w:cs="Times New Roman"/>
        </w:rPr>
        <w:t>4m</w:t>
      </w:r>
      <w:r w:rsidR="008102FB" w:rsidRPr="00831007">
        <w:rPr>
          <w:rFonts w:ascii="Times New Roman" w:eastAsia="Arial Unicode MS" w:hAnsi="Times New Roman" w:cs="Times New Roman"/>
          <w:vertAlign w:val="superscript"/>
        </w:rPr>
        <w:t>3</w:t>
      </w:r>
      <w:r w:rsidR="008102FB" w:rsidRPr="00831007">
        <w:rPr>
          <w:rFonts w:ascii="Times New Roman" w:eastAsia="Arial Unicode MS" w:hAnsi="Times New Roman" w:cs="Times New Roman"/>
        </w:rPr>
        <w:t>/sec</w:t>
      </w:r>
    </w:p>
    <w:p w14:paraId="20AF5248" w14:textId="77777777" w:rsidR="008102FB" w:rsidRPr="00831007" w:rsidRDefault="00E92B5F" w:rsidP="00073F31">
      <w:pPr>
        <w:rPr>
          <w:rFonts w:ascii="Times New Roman" w:eastAsia="Arial Unicode MS" w:hAnsi="Times New Roman" w:cs="Times New Roman"/>
        </w:rPr>
      </w:pPr>
      <w:r w:rsidRPr="00831007">
        <w:rPr>
          <w:rFonts w:ascii="Times New Roman" w:eastAsia="Arial Unicode MS" w:hAnsi="Times New Roman" w:cs="Times New Roman"/>
        </w:rPr>
        <w:t>oughness coefficient, n = 0.014</w:t>
      </w:r>
    </w:p>
    <w:p w14:paraId="00F44756"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C</w:t>
      </w:r>
      <w:r w:rsidR="003127C7" w:rsidRPr="00831007">
        <w:rPr>
          <w:rFonts w:ascii="Times New Roman" w:eastAsia="Arial Unicode MS" w:hAnsi="Times New Roman" w:cs="Times New Roman"/>
        </w:rPr>
        <w:t>anal designed bed slope. S = 1:1</w:t>
      </w:r>
      <w:r w:rsidRPr="00831007">
        <w:rPr>
          <w:rFonts w:ascii="Times New Roman" w:eastAsia="Arial Unicode MS" w:hAnsi="Times New Roman" w:cs="Times New Roman"/>
        </w:rPr>
        <w:t>000</w:t>
      </w:r>
    </w:p>
    <w:p w14:paraId="3661640B"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Wate</w:t>
      </w:r>
      <w:r w:rsidR="003127C7" w:rsidRPr="00831007">
        <w:rPr>
          <w:rFonts w:ascii="Times New Roman" w:eastAsia="Arial Unicode MS" w:hAnsi="Times New Roman" w:cs="Times New Roman"/>
        </w:rPr>
        <w:t>r depth in canal, d = 0.3</w:t>
      </w:r>
      <w:r w:rsidRPr="00831007">
        <w:rPr>
          <w:rFonts w:ascii="Times New Roman" w:eastAsia="Arial Unicode MS" w:hAnsi="Times New Roman" w:cs="Times New Roman"/>
        </w:rPr>
        <w:t>m (Assumed</w:t>
      </w:r>
    </w:p>
    <w:p w14:paraId="5147BD82"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Side slope=1:1</w:t>
      </w:r>
    </w:p>
    <w:p w14:paraId="483DFC6B"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Design calculation</w:t>
      </w:r>
    </w:p>
    <w:p w14:paraId="0D0966B2"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From Q = 1/n*R</w:t>
      </w:r>
      <w:r w:rsidRPr="00831007">
        <w:rPr>
          <w:rFonts w:ascii="Times New Roman" w:eastAsia="Arial Unicode MS" w:hAnsi="Times New Roman" w:cs="Times New Roman"/>
          <w:vertAlign w:val="superscript"/>
        </w:rPr>
        <w:t>2/3</w:t>
      </w:r>
      <w:r w:rsidRPr="00831007">
        <w:rPr>
          <w:rFonts w:ascii="Times New Roman" w:eastAsia="Arial Unicode MS" w:hAnsi="Times New Roman" w:cs="Times New Roman"/>
        </w:rPr>
        <w:t>*S</w:t>
      </w:r>
      <w:r w:rsidRPr="00831007">
        <w:rPr>
          <w:rFonts w:ascii="Times New Roman" w:eastAsia="Arial Unicode MS" w:hAnsi="Times New Roman" w:cs="Times New Roman"/>
          <w:vertAlign w:val="superscript"/>
        </w:rPr>
        <w:t>1/2</w:t>
      </w:r>
      <w:r w:rsidRPr="00831007">
        <w:rPr>
          <w:rFonts w:ascii="Times New Roman" w:eastAsia="Arial Unicode MS" w:hAnsi="Times New Roman" w:cs="Times New Roman"/>
        </w:rPr>
        <w:t>*A</w:t>
      </w:r>
    </w:p>
    <w:p w14:paraId="3CB57BA1" w14:textId="77777777" w:rsidR="003127C7" w:rsidRPr="00717D62" w:rsidRDefault="008102FB" w:rsidP="00073F31">
      <w:pPr>
        <w:rPr>
          <w:rFonts w:ascii="Times New Roman" w:eastAsia="Arial Unicode MS" w:hAnsi="Times New Roman" w:cs="Times New Roman"/>
          <w:vertAlign w:val="superscript"/>
          <w:lang w:val="pt-BR"/>
        </w:rPr>
      </w:pPr>
      <w:r w:rsidRPr="00717D62">
        <w:rPr>
          <w:rFonts w:ascii="Times New Roman" w:eastAsia="Arial Unicode MS" w:hAnsi="Times New Roman" w:cs="Times New Roman"/>
          <w:lang w:val="pt-BR"/>
        </w:rPr>
        <w:t>A = bd+md</w:t>
      </w:r>
      <w:r w:rsidRPr="00717D62">
        <w:rPr>
          <w:rFonts w:ascii="Times New Roman" w:eastAsia="Arial Unicode MS" w:hAnsi="Times New Roman" w:cs="Times New Roman"/>
          <w:vertAlign w:val="superscript"/>
          <w:lang w:val="pt-BR"/>
        </w:rPr>
        <w:t>2</w:t>
      </w:r>
      <w:r w:rsidR="003127C7" w:rsidRPr="00717D62">
        <w:rPr>
          <w:rFonts w:ascii="Times New Roman" w:eastAsia="Arial Unicode MS" w:hAnsi="Times New Roman" w:cs="Times New Roman"/>
          <w:lang w:val="pt-BR"/>
        </w:rPr>
        <w:t>=0.35*0.3+1*0.9=0.195m</w:t>
      </w:r>
      <w:r w:rsidR="003127C7" w:rsidRPr="00717D62">
        <w:rPr>
          <w:rFonts w:ascii="Times New Roman" w:eastAsia="Arial Unicode MS" w:hAnsi="Times New Roman" w:cs="Times New Roman"/>
          <w:vertAlign w:val="superscript"/>
          <w:lang w:val="pt-BR"/>
        </w:rPr>
        <w:t>2</w:t>
      </w:r>
    </w:p>
    <w:p w14:paraId="19549579" w14:textId="77777777" w:rsidR="008102F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P = b+2d√(1+m</w:t>
      </w:r>
      <w:r w:rsidRPr="00717D62">
        <w:rPr>
          <w:rFonts w:ascii="Times New Roman" w:eastAsia="Arial Unicode MS" w:hAnsi="Times New Roman" w:cs="Times New Roman"/>
          <w:vertAlign w:val="superscript"/>
          <w:lang w:val="pt-BR"/>
        </w:rPr>
        <w:t>2)</w:t>
      </w:r>
      <w:r w:rsidR="003127C7" w:rsidRPr="00717D62">
        <w:rPr>
          <w:rFonts w:ascii="Times New Roman" w:eastAsia="Arial Unicode MS" w:hAnsi="Times New Roman" w:cs="Times New Roman"/>
          <w:lang w:val="pt-BR"/>
        </w:rPr>
        <w:t xml:space="preserve"> = 0.35+2*0.3</w:t>
      </w:r>
      <w:r w:rsidRPr="00717D62">
        <w:rPr>
          <w:rFonts w:ascii="Times New Roman" w:eastAsia="Arial Unicode MS" w:hAnsi="Times New Roman" w:cs="Times New Roman"/>
          <w:lang w:val="pt-BR"/>
        </w:rPr>
        <w:t>*√ (1+1</w:t>
      </w:r>
      <w:r w:rsidRPr="00717D62">
        <w:rPr>
          <w:rFonts w:ascii="Times New Roman" w:eastAsia="Arial Unicode MS" w:hAnsi="Times New Roman" w:cs="Times New Roman"/>
          <w:vertAlign w:val="superscript"/>
          <w:lang w:val="pt-BR"/>
        </w:rPr>
        <w:t>2</w:t>
      </w:r>
      <w:r w:rsidRPr="00717D62">
        <w:rPr>
          <w:rFonts w:ascii="Times New Roman" w:eastAsia="Arial Unicode MS" w:hAnsi="Times New Roman" w:cs="Times New Roman"/>
          <w:lang w:val="pt-BR"/>
        </w:rPr>
        <w:t xml:space="preserve">)= </w:t>
      </w:r>
      <w:r w:rsidR="006A6C1C" w:rsidRPr="00717D62">
        <w:rPr>
          <w:rFonts w:ascii="Times New Roman" w:eastAsia="Arial Unicode MS" w:hAnsi="Times New Roman" w:cs="Times New Roman"/>
          <w:lang w:val="pt-BR"/>
        </w:rPr>
        <w:t>1.2m</w:t>
      </w:r>
    </w:p>
    <w:p w14:paraId="5CF70F75" w14:textId="77777777" w:rsidR="008102FB" w:rsidRPr="00717D62" w:rsidRDefault="008102FB"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R = A/P</w:t>
      </w:r>
      <w:r w:rsidR="006A6C1C" w:rsidRPr="00717D62">
        <w:rPr>
          <w:rFonts w:ascii="Times New Roman" w:eastAsia="Arial Unicode MS" w:hAnsi="Times New Roman" w:cs="Times New Roman"/>
          <w:lang w:val="pt-BR"/>
        </w:rPr>
        <w:t>=0.16m</w:t>
      </w:r>
    </w:p>
    <w:p w14:paraId="0D18E6CE" w14:textId="77777777" w:rsidR="008102FB" w:rsidRPr="00831007" w:rsidRDefault="006A6C1C" w:rsidP="00073F31">
      <w:pPr>
        <w:rPr>
          <w:rFonts w:ascii="Times New Roman" w:eastAsia="Arial Unicode MS" w:hAnsi="Times New Roman" w:cs="Times New Roman"/>
          <w:position w:val="-8"/>
        </w:rPr>
      </w:pPr>
      <w:r w:rsidRPr="00831007">
        <w:rPr>
          <w:rFonts w:ascii="Times New Roman" w:eastAsia="Arial Unicode MS" w:hAnsi="Times New Roman" w:cs="Times New Roman"/>
        </w:rPr>
        <w:t>V = 1/0.014</w:t>
      </w:r>
      <w:r w:rsidR="0006502F" w:rsidRPr="00831007">
        <w:rPr>
          <w:rFonts w:ascii="Times New Roman" w:eastAsia="Arial Unicode MS" w:hAnsi="Times New Roman" w:cs="Times New Roman"/>
        </w:rPr>
        <w:t>*(0.16</w:t>
      </w:r>
      <w:r w:rsidR="008102FB" w:rsidRPr="00831007">
        <w:rPr>
          <w:rFonts w:ascii="Times New Roman" w:eastAsia="Arial Unicode MS" w:hAnsi="Times New Roman" w:cs="Times New Roman"/>
        </w:rPr>
        <w:t>)</w:t>
      </w:r>
      <w:r w:rsidR="008102FB" w:rsidRPr="00831007">
        <w:rPr>
          <w:rFonts w:ascii="Times New Roman" w:eastAsia="Arial Unicode MS" w:hAnsi="Times New Roman" w:cs="Times New Roman"/>
          <w:vertAlign w:val="superscript"/>
        </w:rPr>
        <w:t xml:space="preserve"> 2/3</w:t>
      </w:r>
      <w:r w:rsidR="008102FB" w:rsidRPr="00831007">
        <w:rPr>
          <w:rFonts w:ascii="Times New Roman" w:eastAsia="Arial Unicode MS" w:hAnsi="Times New Roman" w:cs="Times New Roman"/>
        </w:rPr>
        <w:t xml:space="preserve">* </w:t>
      </w:r>
      <w:r w:rsidRPr="00831007">
        <w:rPr>
          <w:rFonts w:ascii="Times New Roman" w:eastAsia="Arial Unicode MS" w:hAnsi="Times New Roman" w:cs="Times New Roman"/>
          <w:position w:val="-8"/>
        </w:rPr>
        <w:object w:dxaOrig="940" w:dyaOrig="360" w14:anchorId="5336F66B">
          <v:shape id="_x0000_i1032" type="#_x0000_t75" style="width:48pt;height:19.5pt" o:ole="">
            <v:imagedata r:id="rId84" o:title=""/>
          </v:shape>
          <o:OLEObject Type="Embed" ProgID="Equation.3" ShapeID="_x0000_i1032" DrawAspect="Content" ObjectID="_1833119557" r:id="rId85"/>
        </w:object>
      </w:r>
    </w:p>
    <w:p w14:paraId="0F5B2483" w14:textId="77777777" w:rsidR="008102FB" w:rsidRPr="00831007" w:rsidRDefault="006A6C1C" w:rsidP="00073F31">
      <w:pPr>
        <w:rPr>
          <w:rFonts w:ascii="Times New Roman" w:eastAsia="Arial Unicode MS" w:hAnsi="Times New Roman" w:cs="Times New Roman"/>
        </w:rPr>
      </w:pPr>
      <w:r w:rsidRPr="00831007">
        <w:rPr>
          <w:rFonts w:ascii="Times New Roman" w:eastAsia="Arial Unicode MS" w:hAnsi="Times New Roman" w:cs="Times New Roman"/>
        </w:rPr>
        <w:t>V = 0.65</w:t>
      </w:r>
      <w:r w:rsidR="008102FB" w:rsidRPr="00831007">
        <w:rPr>
          <w:rFonts w:ascii="Times New Roman" w:eastAsia="Arial Unicode MS" w:hAnsi="Times New Roman" w:cs="Times New Roman"/>
        </w:rPr>
        <w:t>m/s</w:t>
      </w:r>
    </w:p>
    <w:p w14:paraId="3694677E" w14:textId="77777777" w:rsidR="008102FB" w:rsidRPr="00831007" w:rsidRDefault="008102FB" w:rsidP="00073F31">
      <w:pPr>
        <w:rPr>
          <w:rFonts w:ascii="Times New Roman" w:eastAsia="Arial Unicode MS" w:hAnsi="Times New Roman" w:cs="Times New Roman"/>
        </w:rPr>
      </w:pPr>
      <w:r w:rsidRPr="00831007">
        <w:rPr>
          <w:rFonts w:ascii="Times New Roman" w:eastAsia="Arial Unicode MS" w:hAnsi="Times New Roman" w:cs="Times New Roman"/>
        </w:rPr>
        <w:t>Therefore, hydraulic parameters for this canal are:-</w:t>
      </w:r>
    </w:p>
    <w:p w14:paraId="7653258F" w14:textId="77777777" w:rsidR="008102FB" w:rsidRPr="00831007" w:rsidRDefault="0006502F"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Q = 0.02</w:t>
      </w:r>
      <w:r w:rsidR="008102FB" w:rsidRPr="00831007">
        <w:rPr>
          <w:rFonts w:ascii="Times New Roman" w:eastAsia="Arial Unicode MS" w:hAnsi="Times New Roman" w:cs="Times New Roman"/>
          <w:lang w:val="pt-BR"/>
        </w:rPr>
        <w:t>40m</w:t>
      </w:r>
      <w:r w:rsidR="008102FB" w:rsidRPr="00831007">
        <w:rPr>
          <w:rFonts w:ascii="Times New Roman" w:eastAsia="Arial Unicode MS" w:hAnsi="Times New Roman" w:cs="Times New Roman"/>
          <w:vertAlign w:val="superscript"/>
          <w:lang w:val="pt-BR"/>
        </w:rPr>
        <w:t>3</w:t>
      </w:r>
      <w:r w:rsidR="008102FB" w:rsidRPr="00831007">
        <w:rPr>
          <w:rFonts w:ascii="Times New Roman" w:eastAsia="Arial Unicode MS" w:hAnsi="Times New Roman" w:cs="Times New Roman"/>
          <w:lang w:val="pt-BR"/>
        </w:rPr>
        <w:t>/sec</w:t>
      </w:r>
      <w:r w:rsidR="008102FB" w:rsidRPr="00831007">
        <w:rPr>
          <w:rFonts w:ascii="Times New Roman" w:eastAsia="Arial Unicode MS" w:hAnsi="Times New Roman" w:cs="Times New Roman"/>
          <w:lang w:val="pt-BR"/>
        </w:rPr>
        <w:tab/>
      </w:r>
      <w:r w:rsidR="008102FB" w:rsidRPr="00831007">
        <w:rPr>
          <w:rFonts w:ascii="Times New Roman" w:eastAsia="Arial Unicode MS" w:hAnsi="Times New Roman" w:cs="Times New Roman"/>
          <w:lang w:val="pt-BR"/>
        </w:rPr>
        <w:tab/>
        <w:t>A = 0.</w:t>
      </w:r>
      <w:r w:rsidR="00672B02" w:rsidRPr="00831007">
        <w:rPr>
          <w:rFonts w:ascii="Times New Roman" w:eastAsia="Arial Unicode MS" w:hAnsi="Times New Roman" w:cs="Times New Roman"/>
          <w:lang w:val="pt-BR"/>
        </w:rPr>
        <w:t>195</w:t>
      </w:r>
      <w:r w:rsidR="008102FB" w:rsidRPr="00831007">
        <w:rPr>
          <w:rFonts w:ascii="Times New Roman" w:eastAsia="Arial Unicode MS" w:hAnsi="Times New Roman" w:cs="Times New Roman"/>
          <w:lang w:val="pt-BR"/>
        </w:rPr>
        <w:t>m</w:t>
      </w:r>
      <w:r w:rsidR="008102FB" w:rsidRPr="00831007">
        <w:rPr>
          <w:rFonts w:ascii="Times New Roman" w:eastAsia="Arial Unicode MS" w:hAnsi="Times New Roman" w:cs="Times New Roman"/>
          <w:vertAlign w:val="superscript"/>
          <w:lang w:val="pt-BR"/>
        </w:rPr>
        <w:t>2</w:t>
      </w:r>
    </w:p>
    <w:p w14:paraId="6ED4E884" w14:textId="77777777" w:rsidR="008102FB" w:rsidRPr="00831007" w:rsidRDefault="0006502F"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n = 0.01</w:t>
      </w:r>
      <w:r w:rsidR="00672B02" w:rsidRPr="00831007">
        <w:rPr>
          <w:rFonts w:ascii="Times New Roman" w:eastAsia="Arial Unicode MS" w:hAnsi="Times New Roman" w:cs="Times New Roman"/>
          <w:lang w:val="pt-BR"/>
        </w:rPr>
        <w:t>4</w:t>
      </w:r>
      <w:r w:rsidR="00672B02" w:rsidRPr="00831007">
        <w:rPr>
          <w:rFonts w:ascii="Times New Roman" w:eastAsia="Arial Unicode MS" w:hAnsi="Times New Roman" w:cs="Times New Roman"/>
          <w:lang w:val="pt-BR"/>
        </w:rPr>
        <w:tab/>
        <w:t xml:space="preserve">           P = 1.2</w:t>
      </w:r>
      <w:r w:rsidR="008102FB" w:rsidRPr="00831007">
        <w:rPr>
          <w:rFonts w:ascii="Times New Roman" w:eastAsia="Arial Unicode MS" w:hAnsi="Times New Roman" w:cs="Times New Roman"/>
          <w:lang w:val="pt-BR"/>
        </w:rPr>
        <w:t>m</w:t>
      </w:r>
    </w:p>
    <w:p w14:paraId="78E8FCAC" w14:textId="77777777" w:rsidR="008102FB" w:rsidRPr="00831007" w:rsidRDefault="00672B02"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S = 1:1</w:t>
      </w:r>
      <w:r w:rsidR="0006502F" w:rsidRPr="00831007">
        <w:rPr>
          <w:rFonts w:ascii="Times New Roman" w:eastAsia="Arial Unicode MS" w:hAnsi="Times New Roman" w:cs="Times New Roman"/>
          <w:lang w:val="pt-BR"/>
        </w:rPr>
        <w:t>000</w:t>
      </w:r>
      <w:r w:rsidR="0006502F" w:rsidRPr="00831007">
        <w:rPr>
          <w:rFonts w:ascii="Times New Roman" w:eastAsia="Arial Unicode MS" w:hAnsi="Times New Roman" w:cs="Times New Roman"/>
          <w:lang w:val="pt-BR"/>
        </w:rPr>
        <w:tab/>
      </w:r>
      <w:r w:rsidR="0006502F" w:rsidRPr="00831007">
        <w:rPr>
          <w:rFonts w:ascii="Times New Roman" w:eastAsia="Arial Unicode MS" w:hAnsi="Times New Roman" w:cs="Times New Roman"/>
          <w:lang w:val="pt-BR"/>
        </w:rPr>
        <w:tab/>
        <w:t xml:space="preserve"> R = 0.16</w:t>
      </w:r>
      <w:r w:rsidR="008102FB" w:rsidRPr="00831007">
        <w:rPr>
          <w:rFonts w:ascii="Times New Roman" w:eastAsia="Arial Unicode MS" w:hAnsi="Times New Roman" w:cs="Times New Roman"/>
          <w:lang w:val="pt-BR"/>
        </w:rPr>
        <w:t>m</w:t>
      </w:r>
    </w:p>
    <w:p w14:paraId="1D3241E8" w14:textId="77777777" w:rsidR="00E76B14" w:rsidRPr="00E76B14" w:rsidRDefault="00672B02" w:rsidP="00073F31">
      <w:pPr>
        <w:rPr>
          <w:rFonts w:ascii="Times New Roman" w:eastAsia="Arial Unicode MS" w:hAnsi="Times New Roman" w:cs="Times New Roman"/>
        </w:rPr>
      </w:pPr>
      <w:r w:rsidRPr="00831007">
        <w:rPr>
          <w:rFonts w:ascii="Times New Roman" w:eastAsia="Arial Unicode MS" w:hAnsi="Times New Roman" w:cs="Times New Roman"/>
        </w:rPr>
        <w:t>b= 0.35m</w:t>
      </w:r>
      <w:r w:rsidRPr="00831007">
        <w:rPr>
          <w:rFonts w:ascii="Times New Roman" w:eastAsia="Arial Unicode MS" w:hAnsi="Times New Roman" w:cs="Times New Roman"/>
        </w:rPr>
        <w:tab/>
        <w:t>V = 0.65m/s</w:t>
      </w:r>
      <w:r w:rsidR="00E76B14">
        <w:rPr>
          <w:rFonts w:ascii="Times New Roman" w:eastAsia="Arial Unicode MS" w:hAnsi="Times New Roman" w:cs="Times New Roman"/>
        </w:rPr>
        <w:tab/>
        <w:t xml:space="preserve">     d=0.3m</w:t>
      </w:r>
      <w:r w:rsidR="00E76B14">
        <w:rPr>
          <w:rFonts w:ascii="Times New Roman" w:eastAsia="Arial Unicode MS" w:hAnsi="Times New Roman" w:cs="Times New Roman"/>
        </w:rPr>
        <w:tab/>
        <w:t xml:space="preserve">         F.B = 0.1</w:t>
      </w:r>
    </w:p>
    <w:p w14:paraId="2C1718A8" w14:textId="77777777" w:rsidR="008102FB" w:rsidRPr="00E76B14" w:rsidRDefault="008102FB" w:rsidP="00073F31">
      <w:pPr>
        <w:rPr>
          <w:rFonts w:ascii="Times New Roman" w:eastAsia="Arial Unicode MS" w:hAnsi="Times New Roman" w:cs="Times New Roman"/>
        </w:rPr>
      </w:pPr>
      <w:r w:rsidRPr="00831007">
        <w:rPr>
          <w:rFonts w:ascii="Times New Roman" w:hAnsi="Times New Roman" w:cs="Times New Roman"/>
          <w:b/>
        </w:rPr>
        <w:t>ii)</w:t>
      </w:r>
      <w:r w:rsidRPr="00831007">
        <w:rPr>
          <w:rFonts w:ascii="Times New Roman" w:eastAsia="Arial Unicode MS" w:hAnsi="Times New Roman" w:cs="Times New Roman"/>
          <w:b/>
          <w:i/>
        </w:rPr>
        <w:t>Earthen canal (Trapezoidal</w:t>
      </w:r>
      <w:r w:rsidRPr="00831007">
        <w:rPr>
          <w:rFonts w:ascii="Times New Roman" w:eastAsia="Arial Unicode MS" w:hAnsi="Times New Roman" w:cs="Times New Roman"/>
        </w:rPr>
        <w:t>)</w:t>
      </w:r>
      <w:r w:rsidR="00672332" w:rsidRPr="00831007">
        <w:rPr>
          <w:rFonts w:ascii="Times New Roman" w:eastAsia="Arial Unicode MS" w:hAnsi="Times New Roman" w:cs="Times New Roman"/>
        </w:rPr>
        <w:t xml:space="preserve"> for the canal length from 392-8</w:t>
      </w:r>
      <w:r w:rsidRPr="00831007">
        <w:rPr>
          <w:rFonts w:ascii="Times New Roman" w:eastAsia="Arial Unicode MS" w:hAnsi="Times New Roman" w:cs="Times New Roman"/>
        </w:rPr>
        <w:t>62</w:t>
      </w:r>
    </w:p>
    <w:p w14:paraId="0D19A16D" w14:textId="77777777" w:rsidR="00F145BF" w:rsidRPr="00831007" w:rsidRDefault="00F145BF" w:rsidP="00073F31">
      <w:pPr>
        <w:rPr>
          <w:rFonts w:ascii="Times New Roman" w:eastAsia="Arial Unicode MS" w:hAnsi="Times New Roman" w:cs="Times New Roman"/>
          <w:vertAlign w:val="superscript"/>
        </w:rPr>
      </w:pPr>
      <w:r w:rsidRPr="00831007">
        <w:rPr>
          <w:rFonts w:ascii="Times New Roman" w:eastAsia="Arial Unicode MS" w:hAnsi="Times New Roman" w:cs="Times New Roman"/>
        </w:rPr>
        <w:t>Given Data: -</w:t>
      </w:r>
    </w:p>
    <w:p w14:paraId="2B529583" w14:textId="77777777" w:rsidR="00F145BF"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Design Discharge, Q = 0.024m</w:t>
      </w:r>
      <w:r w:rsidRPr="00831007">
        <w:rPr>
          <w:rFonts w:ascii="Times New Roman" w:eastAsia="Arial Unicode MS" w:hAnsi="Times New Roman" w:cs="Times New Roman"/>
          <w:vertAlign w:val="superscript"/>
        </w:rPr>
        <w:t>3</w:t>
      </w:r>
      <w:r w:rsidRPr="00831007">
        <w:rPr>
          <w:rFonts w:ascii="Times New Roman" w:eastAsia="Arial Unicode MS" w:hAnsi="Times New Roman" w:cs="Times New Roman"/>
        </w:rPr>
        <w:t>/sec</w:t>
      </w:r>
    </w:p>
    <w:p w14:paraId="1A3E7DF0" w14:textId="77777777" w:rsidR="00F145BF"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Roughness coefficient, n = 0.01</w:t>
      </w:r>
      <w:r w:rsidR="00335BF4" w:rsidRPr="00831007">
        <w:rPr>
          <w:rFonts w:ascii="Times New Roman" w:eastAsia="Arial Unicode MS" w:hAnsi="Times New Roman" w:cs="Times New Roman"/>
        </w:rPr>
        <w:t>4</w:t>
      </w:r>
    </w:p>
    <w:p w14:paraId="6A720E44" w14:textId="77777777" w:rsidR="00F145BF"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Canal designed bed slope. S = 1:1000</w:t>
      </w:r>
    </w:p>
    <w:p w14:paraId="349A3BBE" w14:textId="77777777" w:rsidR="00F145BF"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Water depth in canal, d = 0.3m (Assumed)</w:t>
      </w:r>
    </w:p>
    <w:p w14:paraId="1BF2B73A" w14:textId="77777777" w:rsidR="00F145BF"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Side slope=1:1</w:t>
      </w:r>
    </w:p>
    <w:p w14:paraId="496BDF52" w14:textId="77777777" w:rsidR="00F145BF"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Design calculation</w:t>
      </w:r>
    </w:p>
    <w:p w14:paraId="4A632FEB" w14:textId="77777777" w:rsidR="00F145BF" w:rsidRPr="00831007" w:rsidRDefault="00F145BF" w:rsidP="00073F31">
      <w:pPr>
        <w:rPr>
          <w:rFonts w:ascii="Times New Roman" w:eastAsia="Arial Unicode MS" w:hAnsi="Times New Roman" w:cs="Times New Roman"/>
          <w:b/>
        </w:rPr>
      </w:pPr>
      <w:r w:rsidRPr="00831007">
        <w:rPr>
          <w:rFonts w:ascii="Times New Roman" w:eastAsia="Arial Unicode MS" w:hAnsi="Times New Roman" w:cs="Times New Roman"/>
        </w:rPr>
        <w:t>From Q = 1/n*R</w:t>
      </w:r>
      <w:r w:rsidRPr="00831007">
        <w:rPr>
          <w:rFonts w:ascii="Times New Roman" w:eastAsia="Arial Unicode MS" w:hAnsi="Times New Roman" w:cs="Times New Roman"/>
          <w:vertAlign w:val="superscript"/>
        </w:rPr>
        <w:t>2/3</w:t>
      </w:r>
      <w:r w:rsidRPr="00831007">
        <w:rPr>
          <w:rFonts w:ascii="Times New Roman" w:eastAsia="Arial Unicode MS" w:hAnsi="Times New Roman" w:cs="Times New Roman"/>
        </w:rPr>
        <w:t>*S</w:t>
      </w:r>
      <w:r w:rsidRPr="00831007">
        <w:rPr>
          <w:rFonts w:ascii="Times New Roman" w:eastAsia="Arial Unicode MS" w:hAnsi="Times New Roman" w:cs="Times New Roman"/>
          <w:vertAlign w:val="superscript"/>
        </w:rPr>
        <w:t>1/2</w:t>
      </w:r>
      <w:r w:rsidRPr="00831007">
        <w:rPr>
          <w:rFonts w:ascii="Times New Roman" w:eastAsia="Arial Unicode MS" w:hAnsi="Times New Roman" w:cs="Times New Roman"/>
        </w:rPr>
        <w:t>*A</w:t>
      </w:r>
    </w:p>
    <w:p w14:paraId="5A32301F" w14:textId="77777777" w:rsidR="00F145BF" w:rsidRPr="00717D62" w:rsidRDefault="00F145BF"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A = bd+md</w:t>
      </w:r>
      <w:r w:rsidRPr="00717D62">
        <w:rPr>
          <w:rFonts w:ascii="Times New Roman" w:eastAsia="Arial Unicode MS" w:hAnsi="Times New Roman" w:cs="Times New Roman"/>
          <w:vertAlign w:val="superscript"/>
          <w:lang w:val="pt-BR"/>
        </w:rPr>
        <w:t>2</w:t>
      </w:r>
      <w:r w:rsidRPr="00717D62">
        <w:rPr>
          <w:rFonts w:ascii="Times New Roman" w:eastAsia="Arial Unicode MS" w:hAnsi="Times New Roman" w:cs="Times New Roman"/>
          <w:lang w:val="pt-BR"/>
        </w:rPr>
        <w:t xml:space="preserve"> =0.25*0.3+1*0.3</w:t>
      </w:r>
      <w:r w:rsidRPr="00717D62">
        <w:rPr>
          <w:rFonts w:ascii="Times New Roman" w:eastAsia="Arial Unicode MS" w:hAnsi="Times New Roman" w:cs="Times New Roman"/>
          <w:vertAlign w:val="superscript"/>
          <w:lang w:val="pt-BR"/>
        </w:rPr>
        <w:t>2</w:t>
      </w:r>
      <w:r w:rsidRPr="00717D62">
        <w:rPr>
          <w:rFonts w:ascii="Times New Roman" w:eastAsia="Arial Unicode MS" w:hAnsi="Times New Roman" w:cs="Times New Roman"/>
          <w:lang w:val="pt-BR"/>
        </w:rPr>
        <w:t>=0.165m2</w:t>
      </w:r>
    </w:p>
    <w:p w14:paraId="526D08BA" w14:textId="77777777" w:rsidR="00F145BF" w:rsidRPr="00717D62" w:rsidRDefault="00F145BF"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lastRenderedPageBreak/>
        <w:t>P = b+2d√(1+m</w:t>
      </w:r>
      <w:r w:rsidRPr="00717D62">
        <w:rPr>
          <w:rFonts w:ascii="Times New Roman" w:eastAsia="Arial Unicode MS" w:hAnsi="Times New Roman" w:cs="Times New Roman"/>
          <w:vertAlign w:val="superscript"/>
          <w:lang w:val="pt-BR"/>
        </w:rPr>
        <w:t>2)</w:t>
      </w:r>
      <w:r w:rsidRPr="00717D62">
        <w:rPr>
          <w:rFonts w:ascii="Times New Roman" w:eastAsia="Arial Unicode MS" w:hAnsi="Times New Roman" w:cs="Times New Roman"/>
          <w:lang w:val="pt-BR"/>
        </w:rPr>
        <w:t xml:space="preserve"> = 0.25+2*0.3*√ (1+1</w:t>
      </w:r>
      <w:r w:rsidRPr="00717D62">
        <w:rPr>
          <w:rFonts w:ascii="Times New Roman" w:eastAsia="Arial Unicode MS" w:hAnsi="Times New Roman" w:cs="Times New Roman"/>
          <w:vertAlign w:val="superscript"/>
          <w:lang w:val="pt-BR"/>
        </w:rPr>
        <w:t>2</w:t>
      </w:r>
      <w:r w:rsidRPr="00717D62">
        <w:rPr>
          <w:rFonts w:ascii="Times New Roman" w:eastAsia="Arial Unicode MS" w:hAnsi="Times New Roman" w:cs="Times New Roman"/>
          <w:lang w:val="pt-BR"/>
        </w:rPr>
        <w:t>)= 0.25+0.846=1.096m</w:t>
      </w:r>
    </w:p>
    <w:p w14:paraId="3BF49DE3" w14:textId="77777777" w:rsidR="00F145BF" w:rsidRPr="00717D62" w:rsidRDefault="00F145BF"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R = A/P=0.165/1.096=0.15m</w:t>
      </w:r>
    </w:p>
    <w:p w14:paraId="3259F0E5" w14:textId="77777777" w:rsidR="00F145BF" w:rsidRPr="00831007" w:rsidRDefault="00F145BF" w:rsidP="00073F31">
      <w:pPr>
        <w:rPr>
          <w:rFonts w:ascii="Times New Roman" w:eastAsia="Arial Unicode MS" w:hAnsi="Times New Roman" w:cs="Times New Roman"/>
          <w:position w:val="-8"/>
        </w:rPr>
      </w:pPr>
      <w:r w:rsidRPr="00831007">
        <w:rPr>
          <w:rFonts w:ascii="Times New Roman" w:eastAsia="Arial Unicode MS" w:hAnsi="Times New Roman" w:cs="Times New Roman"/>
        </w:rPr>
        <w:t>And V = 1/0.025*(0.15)</w:t>
      </w:r>
      <w:r w:rsidRPr="00831007">
        <w:rPr>
          <w:rFonts w:ascii="Times New Roman" w:eastAsia="Arial Unicode MS" w:hAnsi="Times New Roman" w:cs="Times New Roman"/>
          <w:vertAlign w:val="superscript"/>
        </w:rPr>
        <w:t xml:space="preserve"> 2/3</w:t>
      </w:r>
      <w:r w:rsidRPr="00831007">
        <w:rPr>
          <w:rFonts w:ascii="Times New Roman" w:eastAsia="Arial Unicode MS" w:hAnsi="Times New Roman" w:cs="Times New Roman"/>
        </w:rPr>
        <w:t xml:space="preserve">* </w:t>
      </w:r>
      <w:r w:rsidRPr="00831007">
        <w:rPr>
          <w:rFonts w:ascii="Times New Roman" w:eastAsia="Arial Unicode MS" w:hAnsi="Times New Roman" w:cs="Times New Roman"/>
          <w:position w:val="-8"/>
        </w:rPr>
        <w:object w:dxaOrig="940" w:dyaOrig="360" w14:anchorId="7E98535D">
          <v:shape id="_x0000_i1033" type="#_x0000_t75" style="width:48pt;height:19.5pt" o:ole="">
            <v:imagedata r:id="rId82" o:title=""/>
          </v:shape>
          <o:OLEObject Type="Embed" ProgID="Equation.3" ShapeID="_x0000_i1033" DrawAspect="Content" ObjectID="_1833119558" r:id="rId86"/>
        </w:object>
      </w:r>
    </w:p>
    <w:p w14:paraId="3F7B5C74" w14:textId="77777777" w:rsidR="00F145BF" w:rsidRPr="00831007" w:rsidRDefault="00F145BF" w:rsidP="00073F31">
      <w:pPr>
        <w:rPr>
          <w:rFonts w:ascii="Times New Roman" w:eastAsia="Arial Unicode MS" w:hAnsi="Times New Roman" w:cs="Times New Roman"/>
          <w:position w:val="-8"/>
        </w:rPr>
      </w:pPr>
      <w:r w:rsidRPr="00831007">
        <w:rPr>
          <w:rFonts w:ascii="Cambria Math" w:eastAsia="Arial Unicode MS" w:hAnsi="Cambria Math" w:cs="Cambria Math"/>
        </w:rPr>
        <w:t>⇛</w:t>
      </w:r>
      <w:r w:rsidRPr="00831007">
        <w:rPr>
          <w:rFonts w:ascii="Times New Roman" w:eastAsia="Arial Unicode MS" w:hAnsi="Times New Roman" w:cs="Times New Roman"/>
        </w:rPr>
        <w:t xml:space="preserve"> V = 0.36m/s</w:t>
      </w:r>
    </w:p>
    <w:p w14:paraId="7A96B11E" w14:textId="77777777" w:rsidR="00F145BF"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Therefore, hydraulic parameters for this canal are:-</w:t>
      </w:r>
    </w:p>
    <w:p w14:paraId="0215CA15" w14:textId="77777777" w:rsidR="00F145BF" w:rsidRPr="00831007" w:rsidRDefault="00F145BF"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Q = 0.01m</w:t>
      </w:r>
      <w:r w:rsidRPr="00831007">
        <w:rPr>
          <w:rFonts w:ascii="Times New Roman" w:eastAsia="Arial Unicode MS" w:hAnsi="Times New Roman" w:cs="Times New Roman"/>
          <w:vertAlign w:val="superscript"/>
          <w:lang w:val="pt-BR"/>
        </w:rPr>
        <w:t>3</w:t>
      </w:r>
      <w:r w:rsidRPr="00831007">
        <w:rPr>
          <w:rFonts w:ascii="Times New Roman" w:eastAsia="Arial Unicode MS" w:hAnsi="Times New Roman" w:cs="Times New Roman"/>
          <w:lang w:val="pt-BR"/>
        </w:rPr>
        <w:t>/sec</w:t>
      </w:r>
      <w:r w:rsidRPr="00831007">
        <w:rPr>
          <w:rFonts w:ascii="Times New Roman" w:eastAsia="Arial Unicode MS" w:hAnsi="Times New Roman" w:cs="Times New Roman"/>
          <w:lang w:val="pt-BR"/>
        </w:rPr>
        <w:tab/>
      </w:r>
      <w:r w:rsidRPr="00831007">
        <w:rPr>
          <w:rFonts w:ascii="Times New Roman" w:eastAsia="Arial Unicode MS" w:hAnsi="Times New Roman" w:cs="Times New Roman"/>
          <w:lang w:val="pt-BR"/>
        </w:rPr>
        <w:tab/>
        <w:t xml:space="preserve">              A = 0.165m</w:t>
      </w:r>
      <w:r w:rsidRPr="00831007">
        <w:rPr>
          <w:rFonts w:ascii="Times New Roman" w:eastAsia="Arial Unicode MS" w:hAnsi="Times New Roman" w:cs="Times New Roman"/>
          <w:vertAlign w:val="superscript"/>
          <w:lang w:val="pt-BR"/>
        </w:rPr>
        <w:t>2</w:t>
      </w:r>
    </w:p>
    <w:p w14:paraId="18F6369D" w14:textId="77777777" w:rsidR="00F145BF" w:rsidRPr="00831007" w:rsidRDefault="00F145BF"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n = 0.05</w:t>
      </w:r>
      <w:r w:rsidRPr="00831007">
        <w:rPr>
          <w:rFonts w:ascii="Times New Roman" w:eastAsia="Arial Unicode MS" w:hAnsi="Times New Roman" w:cs="Times New Roman"/>
          <w:lang w:val="pt-BR"/>
        </w:rPr>
        <w:tab/>
        <w:t xml:space="preserve">                         P = 1.096m</w:t>
      </w:r>
    </w:p>
    <w:p w14:paraId="3899D43E" w14:textId="77777777" w:rsidR="00F145BF" w:rsidRPr="00831007" w:rsidRDefault="00F145BF"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 xml:space="preserve">S = 1:2000                    </w:t>
      </w:r>
      <w:r w:rsidRPr="00831007">
        <w:rPr>
          <w:rFonts w:ascii="Times New Roman" w:eastAsia="Arial Unicode MS" w:hAnsi="Times New Roman" w:cs="Times New Roman"/>
          <w:lang w:val="pt-BR"/>
        </w:rPr>
        <w:tab/>
      </w:r>
      <w:r w:rsidRPr="00831007">
        <w:rPr>
          <w:rFonts w:ascii="Times New Roman" w:eastAsia="Arial Unicode MS" w:hAnsi="Times New Roman" w:cs="Times New Roman"/>
          <w:lang w:val="pt-BR"/>
        </w:rPr>
        <w:tab/>
        <w:t xml:space="preserve"> R = 0.15m</w:t>
      </w:r>
    </w:p>
    <w:p w14:paraId="007029A4" w14:textId="77777777" w:rsidR="00F145BF"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b= 0.25m                          F.B = 0.15m</w:t>
      </w:r>
    </w:p>
    <w:p w14:paraId="69FA2742" w14:textId="77777777" w:rsidR="00F145BF"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V = 0.36m/s</w:t>
      </w:r>
    </w:p>
    <w:p w14:paraId="3CC0EF09" w14:textId="77777777" w:rsidR="008102FB" w:rsidRPr="00831007" w:rsidRDefault="00F145BF" w:rsidP="00073F31">
      <w:pPr>
        <w:rPr>
          <w:rFonts w:ascii="Times New Roman" w:eastAsia="Arial Unicode MS" w:hAnsi="Times New Roman" w:cs="Times New Roman"/>
        </w:rPr>
      </w:pPr>
      <w:r w:rsidRPr="00831007">
        <w:rPr>
          <w:rFonts w:ascii="Times New Roman" w:eastAsia="Arial Unicode MS" w:hAnsi="Times New Roman" w:cs="Times New Roman"/>
        </w:rPr>
        <w:t>d=0.3m</w:t>
      </w:r>
    </w:p>
    <w:p w14:paraId="509F0C54"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d) Field Canals</w:t>
      </w:r>
      <w:r w:rsidRPr="00831007">
        <w:rPr>
          <w:rFonts w:ascii="Times New Roman" w:hAnsi="Times New Roman" w:cs="Times New Roman"/>
          <w:b/>
        </w:rPr>
        <w:t>/feeders/</w:t>
      </w:r>
    </w:p>
    <w:p w14:paraId="00A8C71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Field canals are schemed to off take water from main &amp; secondary canals to the field. To divert and regulate the field canals water requirement, turnout structures with gate are provided at the point of diversion on main &amp; secondary canals.</w:t>
      </w:r>
    </w:p>
    <w:p w14:paraId="65EB59C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amount of water supplied to the field through turnouts is very small. Therefore; it is believed that the farmer’s furrows like field canal without any slope-adjusting structures are sufficient for this purpose.</w:t>
      </w:r>
    </w:p>
    <w:p w14:paraId="10E03AFB" w14:textId="77777777" w:rsidR="005F74E6" w:rsidRPr="00831007" w:rsidRDefault="005F74E6" w:rsidP="00073F31">
      <w:pPr>
        <w:pStyle w:val="Heading22"/>
        <w:spacing w:line="360" w:lineRule="auto"/>
        <w:rPr>
          <w:rFonts w:ascii="Times New Roman" w:hAnsi="Times New Roman" w:cs="Times New Roman"/>
        </w:rPr>
      </w:pPr>
      <w:bookmarkStart w:id="582" w:name="_Toc420466280"/>
      <w:bookmarkStart w:id="583" w:name="_Toc470765724"/>
      <w:r w:rsidRPr="00831007">
        <w:rPr>
          <w:rFonts w:ascii="Times New Roman" w:hAnsi="Times New Roman" w:cs="Times New Roman"/>
        </w:rPr>
        <w:t>6.13Turnout Structure</w:t>
      </w:r>
      <w:bookmarkEnd w:id="582"/>
      <w:bookmarkEnd w:id="583"/>
    </w:p>
    <w:p w14:paraId="05436EA7"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Turnouts are off takes that take fixed amount of water to the field ditches. The turnouts are</w:t>
      </w:r>
    </w:p>
    <w:p w14:paraId="06F8AA61"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Provided on the main, secondary The irrigation duty of the project is</w:t>
      </w:r>
      <w:r w:rsidR="00D06191" w:rsidRPr="00831007">
        <w:rPr>
          <w:rFonts w:ascii="Times New Roman" w:eastAsia="Arial Unicode MS" w:hAnsi="Times New Roman" w:cs="Times New Roman"/>
        </w:rPr>
        <w:t xml:space="preserve"> 1.81</w:t>
      </w:r>
      <w:r w:rsidRPr="00831007">
        <w:rPr>
          <w:rFonts w:ascii="Times New Roman" w:eastAsia="Arial Unicode MS" w:hAnsi="Times New Roman" w:cs="Times New Roman"/>
        </w:rPr>
        <w:t>lit/s/ha.</w:t>
      </w:r>
    </w:p>
    <w:p w14:paraId="0CACF713" w14:textId="77777777" w:rsidR="00FE3F30"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The average irrigation interval for the whole crops is 6 days. Therefore, the average discharge for each turnout is calculated as:</w:t>
      </w:r>
    </w:p>
    <w:p w14:paraId="628F5157" w14:textId="77777777" w:rsidR="005A790C"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Q = duty * area * Irrigation interval and this amount of water should be applied for 8hrs.</w:t>
      </w:r>
    </w:p>
    <w:p w14:paraId="2F3074B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Turnouts are designed by the general orifice formula,</w:t>
      </w:r>
    </w:p>
    <w:p w14:paraId="70FA387D"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Q = CA</w:t>
      </w:r>
      <w:r w:rsidRPr="00831007">
        <w:rPr>
          <w:rFonts w:ascii="Times New Roman" w:eastAsia="Arial Unicode MS" w:hAnsi="Times New Roman" w:cs="Times New Roman"/>
          <w:position w:val="-12"/>
        </w:rPr>
        <w:object w:dxaOrig="639" w:dyaOrig="400" w14:anchorId="34C31797">
          <v:shape id="_x0000_i1034" type="#_x0000_t75" style="width:33pt;height:22pt" o:ole="">
            <v:imagedata r:id="rId87" o:title=""/>
          </v:shape>
          <o:OLEObject Type="Embed" ProgID="Equation.3" ShapeID="_x0000_i1034" DrawAspect="Content" ObjectID="_1833119559" r:id="rId88"/>
        </w:object>
      </w:r>
      <w:r w:rsidRPr="00831007">
        <w:rPr>
          <w:rFonts w:ascii="Times New Roman" w:eastAsia="Arial Unicode MS" w:hAnsi="Times New Roman" w:cs="Times New Roman"/>
        </w:rPr>
        <w:t>-------------------i</w:t>
      </w:r>
    </w:p>
    <w:p w14:paraId="4A56137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Where:      A=ΠD</w:t>
      </w:r>
      <w:r w:rsidRPr="00831007">
        <w:rPr>
          <w:rFonts w:ascii="Times New Roman" w:eastAsia="Arial Unicode MS" w:hAnsi="Times New Roman" w:cs="Times New Roman"/>
          <w:vertAlign w:val="superscript"/>
        </w:rPr>
        <w:t>2</w:t>
      </w:r>
      <w:r w:rsidRPr="00831007">
        <w:rPr>
          <w:rFonts w:ascii="Times New Roman" w:eastAsia="Arial Unicode MS" w:hAnsi="Times New Roman" w:cs="Times New Roman"/>
        </w:rPr>
        <w:t>/4---------------ii</w:t>
      </w:r>
    </w:p>
    <w:p w14:paraId="6335800A"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h=Y-D/2----------------iii</w:t>
      </w:r>
    </w:p>
    <w:p w14:paraId="167DE83C"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Substituting equation ii &amp; iii in i results in</w:t>
      </w:r>
    </w:p>
    <w:p w14:paraId="77430F2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[4Q/ (IIC)]</w:t>
      </w:r>
      <w:r w:rsidRPr="00831007">
        <w:rPr>
          <w:rFonts w:ascii="Times New Roman" w:eastAsia="Arial Unicode MS" w:hAnsi="Times New Roman" w:cs="Times New Roman"/>
          <w:vertAlign w:val="superscript"/>
        </w:rPr>
        <w:t xml:space="preserve"> 2 </w:t>
      </w:r>
      <w:r w:rsidRPr="00831007">
        <w:rPr>
          <w:rFonts w:ascii="Times New Roman" w:eastAsia="Arial Unicode MS" w:hAnsi="Times New Roman" w:cs="Times New Roman"/>
        </w:rPr>
        <w:t>/2g=D</w:t>
      </w:r>
      <w:r w:rsidRPr="00831007">
        <w:rPr>
          <w:rFonts w:ascii="Times New Roman" w:eastAsia="Arial Unicode MS" w:hAnsi="Times New Roman" w:cs="Times New Roman"/>
          <w:vertAlign w:val="superscript"/>
        </w:rPr>
        <w:t>4</w:t>
      </w:r>
      <w:r w:rsidRPr="00831007">
        <w:rPr>
          <w:rFonts w:ascii="Times New Roman" w:eastAsia="Arial Unicode MS" w:hAnsi="Times New Roman" w:cs="Times New Roman"/>
        </w:rPr>
        <w:t>{Y-D/2}</w:t>
      </w:r>
    </w:p>
    <w:p w14:paraId="62A91E5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Therefore the exact pipe diameter is obtained from the above equation by trial and error.</w:t>
      </w:r>
    </w:p>
    <w:p w14:paraId="0CFDBB10"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Where Q = discharge for each turnout (m</w:t>
      </w:r>
      <w:r w:rsidRPr="00831007">
        <w:rPr>
          <w:rFonts w:ascii="Times New Roman" w:eastAsia="Arial Unicode MS" w:hAnsi="Times New Roman" w:cs="Times New Roman"/>
          <w:vertAlign w:val="superscript"/>
        </w:rPr>
        <w:t>3</w:t>
      </w:r>
      <w:r w:rsidRPr="00831007">
        <w:rPr>
          <w:rFonts w:ascii="Times New Roman" w:eastAsia="Arial Unicode MS" w:hAnsi="Times New Roman" w:cs="Times New Roman"/>
        </w:rPr>
        <w:t>/s)</w:t>
      </w:r>
    </w:p>
    <w:p w14:paraId="7CFE04EA"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C = discharge coefficient (0.61)</w:t>
      </w:r>
    </w:p>
    <w:p w14:paraId="380F7660"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A = Area of pipe (m</w:t>
      </w:r>
      <w:r w:rsidRPr="00831007">
        <w:rPr>
          <w:rFonts w:ascii="Times New Roman" w:eastAsia="Arial Unicode MS" w:hAnsi="Times New Roman" w:cs="Times New Roman"/>
          <w:vertAlign w:val="superscript"/>
        </w:rPr>
        <w:t>2</w:t>
      </w:r>
      <w:r w:rsidRPr="00831007">
        <w:rPr>
          <w:rFonts w:ascii="Times New Roman" w:eastAsia="Arial Unicode MS" w:hAnsi="Times New Roman" w:cs="Times New Roman"/>
        </w:rPr>
        <w:t>)</w:t>
      </w:r>
    </w:p>
    <w:p w14:paraId="443D13F8"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lastRenderedPageBreak/>
        <w:t>h = Driving head (m)</w:t>
      </w:r>
    </w:p>
    <w:p w14:paraId="7633FBCA"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Y=Water depth in canal</w:t>
      </w:r>
    </w:p>
    <w:p w14:paraId="434F6766" w14:textId="77777777" w:rsidR="00AE1809" w:rsidRPr="00831007" w:rsidRDefault="00AE1809" w:rsidP="00073F31">
      <w:pPr>
        <w:rPr>
          <w:rFonts w:ascii="Times New Roman" w:hAnsi="Times New Roman" w:cs="Times New Roman"/>
        </w:rPr>
      </w:pPr>
      <w:r w:rsidRPr="00831007">
        <w:rPr>
          <w:rFonts w:ascii="Times New Roman" w:hAnsi="Times New Roman" w:cs="Times New Roman"/>
        </w:rPr>
        <w:t xml:space="preserve">On </w:t>
      </w:r>
      <w:r w:rsidRPr="00831007">
        <w:rPr>
          <w:rFonts w:ascii="Times New Roman" w:hAnsi="Times New Roman" w:cs="Times New Roman"/>
          <w:b/>
        </w:rPr>
        <w:t>Dildila Aba Oromo</w:t>
      </w:r>
      <w:r w:rsidRPr="00831007">
        <w:rPr>
          <w:rFonts w:ascii="Times New Roman" w:hAnsi="Times New Roman" w:cs="Times New Roman"/>
        </w:rPr>
        <w:t xml:space="preserve">  canal profiles, there are15 turn outs.9 - turn outs on MC $  6-   turn outs on SC</w:t>
      </w:r>
      <w:r w:rsidR="006D5AA9" w:rsidRPr="00831007">
        <w:rPr>
          <w:rFonts w:ascii="Times New Roman" w:hAnsi="Times New Roman" w:cs="Times New Roman"/>
          <w:vertAlign w:val="subscript"/>
        </w:rPr>
        <w:t>.</w:t>
      </w:r>
    </w:p>
    <w:p w14:paraId="583E8700" w14:textId="77777777" w:rsidR="00E22E3A" w:rsidRPr="00831007" w:rsidRDefault="00E22E3A" w:rsidP="00073F31">
      <w:pPr>
        <w:rPr>
          <w:rFonts w:ascii="Times New Roman" w:eastAsia="Arial Unicode MS" w:hAnsi="Times New Roman" w:cs="Times New Roman"/>
        </w:rPr>
      </w:pPr>
    </w:p>
    <w:p w14:paraId="71CDE7C2" w14:textId="104EE8E7" w:rsidR="0049637B" w:rsidRDefault="00F259F5" w:rsidP="00507649">
      <w:pPr>
        <w:ind w:hanging="540"/>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808768" behindDoc="0" locked="0" layoutInCell="1" allowOverlap="1" wp14:anchorId="3B6CB89F" wp14:editId="7CA63BBE">
                <wp:simplePos x="0" y="0"/>
                <wp:positionH relativeFrom="column">
                  <wp:posOffset>1823085</wp:posOffset>
                </wp:positionH>
                <wp:positionV relativeFrom="paragraph">
                  <wp:posOffset>-1905</wp:posOffset>
                </wp:positionV>
                <wp:extent cx="635" cy="514350"/>
                <wp:effectExtent l="13335" t="7620" r="5080" b="11430"/>
                <wp:wrapNone/>
                <wp:docPr id="2297" name="AutoShap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4490C" id="AutoShape 1393" o:spid="_x0000_s1026" type="#_x0000_t32" style="position:absolute;margin-left:143.55pt;margin-top:-.15pt;width:.05pt;height:4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"/>
            </w:pict>
          </mc:Fallback>
        </mc:AlternateContent>
      </w:r>
      <w:r>
        <w:rPr>
          <w:rFonts w:ascii="Times New Roman" w:hAnsi="Times New Roman" w:cs="Times New Roman"/>
          <w:noProof/>
        </w:rPr>
        <mc:AlternateContent>
          <mc:Choice Requires="wps">
            <w:drawing>
              <wp:anchor distT="0" distB="0" distL="114300" distR="114300" simplePos="0" relativeHeight="251809792" behindDoc="0" locked="0" layoutInCell="1" allowOverlap="1" wp14:anchorId="54F39183" wp14:editId="00C41230">
                <wp:simplePos x="0" y="0"/>
                <wp:positionH relativeFrom="column">
                  <wp:posOffset>5956935</wp:posOffset>
                </wp:positionH>
                <wp:positionV relativeFrom="paragraph">
                  <wp:posOffset>-1905</wp:posOffset>
                </wp:positionV>
                <wp:extent cx="0" cy="514350"/>
                <wp:effectExtent l="13335" t="7620" r="5715" b="11430"/>
                <wp:wrapNone/>
                <wp:docPr id="2296" name="AutoShap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DDAEE" id="AutoShape 1394" o:spid="_x0000_s1026" type="#_x0000_t32" style="position:absolute;margin-left:469.05pt;margin-top:-.15pt;width:0;height:4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"/>
            </w:pict>
          </mc:Fallback>
        </mc:AlternateContent>
      </w:r>
      <w:r>
        <w:rPr>
          <w:rFonts w:ascii="Times New Roman" w:hAnsi="Times New Roman" w:cs="Times New Roman"/>
          <w:noProof/>
        </w:rPr>
        <mc:AlternateContent>
          <mc:Choice Requires="wps">
            <w:drawing>
              <wp:anchor distT="0" distB="0" distL="114300" distR="114300" simplePos="0" relativeHeight="251807744" behindDoc="0" locked="0" layoutInCell="1" allowOverlap="1" wp14:anchorId="1F22420F" wp14:editId="79D7AC15">
                <wp:simplePos x="0" y="0"/>
                <wp:positionH relativeFrom="column">
                  <wp:posOffset>32385</wp:posOffset>
                </wp:positionH>
                <wp:positionV relativeFrom="paragraph">
                  <wp:posOffset>7620</wp:posOffset>
                </wp:positionV>
                <wp:extent cx="0" cy="504825"/>
                <wp:effectExtent l="13335" t="7620" r="5715" b="11430"/>
                <wp:wrapNone/>
                <wp:docPr id="2295" name="AutoShap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7E9DE" id="AutoShape 1392" o:spid="_x0000_s1026" type="#_x0000_t32" style="position:absolute;margin-left:2.55pt;margin-top:.6pt;width:0;height:3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"/>
            </w:pict>
          </mc:Fallback>
        </mc:AlternateContent>
      </w:r>
      <w:r>
        <w:rPr>
          <w:rFonts w:ascii="Times New Roman" w:hAnsi="Times New Roman" w:cs="Times New Roman"/>
          <w:noProof/>
        </w:rPr>
        <mc:AlternateContent>
          <mc:Choice Requires="wps">
            <w:drawing>
              <wp:anchor distT="0" distB="0" distL="114300" distR="114300" simplePos="0" relativeHeight="251806720" behindDoc="0" locked="0" layoutInCell="1" allowOverlap="1" wp14:anchorId="004CE968" wp14:editId="57346AE4">
                <wp:simplePos x="0" y="0"/>
                <wp:positionH relativeFrom="column">
                  <wp:posOffset>32385</wp:posOffset>
                </wp:positionH>
                <wp:positionV relativeFrom="paragraph">
                  <wp:posOffset>-1905</wp:posOffset>
                </wp:positionV>
                <wp:extent cx="5972175" cy="9525"/>
                <wp:effectExtent l="13335" t="7620" r="5715" b="11430"/>
                <wp:wrapNone/>
                <wp:docPr id="2294" name="AutoShap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BE7D7" id="AutoShape 1391" o:spid="_x0000_s1026" type="#_x0000_t32" style="position:absolute;margin-left:2.55pt;margin-top:-.15pt;width:470.25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"/>
            </w:pict>
          </mc:Fallback>
        </mc:AlternateContent>
      </w:r>
      <w:r w:rsidR="002E5243" w:rsidRPr="00831007">
        <w:rPr>
          <w:rFonts w:ascii="Times New Roman" w:hAnsi="Times New Roman" w:cs="Times New Roman"/>
          <w:noProof/>
          <w:lang w:eastAsia="zh-CN"/>
        </w:rPr>
        <w:drawing>
          <wp:inline distT="0" distB="0" distL="0" distR="0" wp14:anchorId="21A2F7DA" wp14:editId="040B1B1A">
            <wp:extent cx="6591300" cy="77247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srcRect/>
                    <a:stretch>
                      <a:fillRect/>
                    </a:stretch>
                  </pic:blipFill>
                  <pic:spPr bwMode="auto">
                    <a:xfrm>
                      <a:off x="0" y="0"/>
                      <a:ext cx="6595209" cy="7729356"/>
                    </a:xfrm>
                    <a:prstGeom prst="rect">
                      <a:avLst/>
                    </a:prstGeom>
                    <a:noFill/>
                    <a:ln w="9525">
                      <a:noFill/>
                      <a:miter lim="800000"/>
                      <a:headEnd/>
                      <a:tailEnd/>
                    </a:ln>
                  </pic:spPr>
                </pic:pic>
              </a:graphicData>
            </a:graphic>
          </wp:inline>
        </w:drawing>
      </w:r>
    </w:p>
    <w:p w14:paraId="0340F8BD" w14:textId="77777777" w:rsidR="0049637B" w:rsidRPr="0049637B" w:rsidRDefault="0049637B" w:rsidP="00073F31">
      <w:pPr>
        <w:rPr>
          <w:rFonts w:ascii="Times New Roman" w:hAnsi="Times New Roman" w:cs="Times New Roman"/>
        </w:rPr>
      </w:pPr>
    </w:p>
    <w:p w14:paraId="6E93167E" w14:textId="77777777" w:rsidR="0049637B" w:rsidRDefault="0049637B" w:rsidP="00073F31">
      <w:pPr>
        <w:rPr>
          <w:rFonts w:ascii="Times New Roman" w:hAnsi="Times New Roman" w:cs="Times New Roman"/>
        </w:rPr>
      </w:pPr>
    </w:p>
    <w:p w14:paraId="1BD2C395" w14:textId="77777777" w:rsidR="0049637B" w:rsidRDefault="0049637B" w:rsidP="00073F31">
      <w:pPr>
        <w:tabs>
          <w:tab w:val="left" w:pos="705"/>
        </w:tabs>
        <w:rPr>
          <w:rFonts w:ascii="Times New Roman" w:hAnsi="Times New Roman" w:cs="Times New Roman"/>
        </w:rPr>
      </w:pPr>
      <w:r>
        <w:rPr>
          <w:rFonts w:ascii="Times New Roman" w:hAnsi="Times New Roman" w:cs="Times New Roman"/>
        </w:rPr>
        <w:tab/>
      </w:r>
    </w:p>
    <w:p w14:paraId="7FA5F395" w14:textId="77777777" w:rsidR="001954AE" w:rsidRPr="0049637B" w:rsidRDefault="001954AE" w:rsidP="00073F31">
      <w:pPr>
        <w:tabs>
          <w:tab w:val="left" w:pos="705"/>
        </w:tabs>
        <w:rPr>
          <w:rFonts w:ascii="Times New Roman" w:hAnsi="Times New Roman" w:cs="Times New Roman"/>
        </w:rPr>
        <w:sectPr w:rsidR="001954AE" w:rsidRPr="0049637B" w:rsidSect="00E76B14">
          <w:footerReference w:type="even" r:id="rId90"/>
          <w:type w:val="nextColumn"/>
          <w:pgSz w:w="11909" w:h="16834" w:code="9"/>
          <w:pgMar w:top="720" w:right="720" w:bottom="1008" w:left="1350" w:header="720" w:footer="720" w:gutter="0"/>
          <w:cols w:space="720"/>
        </w:sectPr>
      </w:pPr>
    </w:p>
    <w:p w14:paraId="1C7E8DC6" w14:textId="77777777" w:rsidR="001954AE" w:rsidRDefault="001954AE" w:rsidP="00073F31">
      <w:pPr>
        <w:pStyle w:val="Heading22"/>
        <w:spacing w:line="360" w:lineRule="auto"/>
        <w:rPr>
          <w:rFonts w:ascii="Times New Roman" w:hAnsi="Times New Roman" w:cs="Times New Roman"/>
        </w:rPr>
      </w:pPr>
    </w:p>
    <w:p w14:paraId="3E11951C" w14:textId="77777777" w:rsidR="004749B1" w:rsidRPr="00831007" w:rsidRDefault="005F74E6" w:rsidP="00073F31">
      <w:pPr>
        <w:pStyle w:val="Heading22"/>
        <w:spacing w:line="360" w:lineRule="auto"/>
        <w:rPr>
          <w:rFonts w:ascii="Times New Roman" w:hAnsi="Times New Roman" w:cs="Times New Roman"/>
        </w:rPr>
      </w:pPr>
      <w:bookmarkStart w:id="584" w:name="_Toc420466281"/>
      <w:bookmarkStart w:id="585" w:name="_Toc470765725"/>
      <w:r w:rsidRPr="00831007">
        <w:rPr>
          <w:rFonts w:ascii="Times New Roman" w:hAnsi="Times New Roman" w:cs="Times New Roman"/>
        </w:rPr>
        <w:t>6.14 Design of RCC Flume</w:t>
      </w:r>
      <w:bookmarkEnd w:id="584"/>
      <w:bookmarkEnd w:id="585"/>
    </w:p>
    <w:p w14:paraId="43922525" w14:textId="77777777" w:rsidR="004749B1" w:rsidRPr="00831007" w:rsidRDefault="004749B1" w:rsidP="00073F31">
      <w:pPr>
        <w:rPr>
          <w:rFonts w:ascii="Times New Roman" w:hAnsi="Times New Roman" w:cs="Times New Roman"/>
        </w:rPr>
      </w:pPr>
      <w:r w:rsidRPr="00831007">
        <w:rPr>
          <w:rFonts w:ascii="Times New Roman" w:hAnsi="Times New Roman" w:cs="Times New Roman"/>
        </w:rPr>
        <w:t>Flumes are structures required to pass irrigation water across natural depressions the main river courses. There is one flume is  located along the secondary canal at 544m -555m to cross the main river. This flumeis designed as fixed flumes, which are made up ofreinforced concrete materials.</w:t>
      </w:r>
    </w:p>
    <w:p w14:paraId="58A7CB57"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 xml:space="preserve">The total length of the flume was fixed to </w:t>
      </w:r>
      <w:r w:rsidR="004749B1" w:rsidRPr="00831007">
        <w:rPr>
          <w:rFonts w:ascii="Times New Roman" w:eastAsia="Arial Unicode MS" w:hAnsi="Times New Roman" w:cs="Times New Roman"/>
          <w:b/>
        </w:rPr>
        <w:t>11.5</w:t>
      </w:r>
      <w:r w:rsidRPr="00831007">
        <w:rPr>
          <w:rFonts w:ascii="Times New Roman" w:eastAsia="Arial Unicode MS" w:hAnsi="Times New Roman" w:cs="Times New Roman"/>
          <w:b/>
        </w:rPr>
        <w:t>m.</w:t>
      </w:r>
    </w:p>
    <w:p w14:paraId="3830ACB6" w14:textId="77777777" w:rsidR="006549D6" w:rsidRPr="00831007" w:rsidRDefault="006549D6" w:rsidP="00073F31">
      <w:pPr>
        <w:rPr>
          <w:rFonts w:ascii="Times New Roman" w:hAnsi="Times New Roman" w:cs="Times New Roman"/>
          <w:u w:val="single"/>
        </w:rPr>
      </w:pPr>
      <w:r w:rsidRPr="00831007">
        <w:rPr>
          <w:rFonts w:ascii="Times New Roman" w:hAnsi="Times New Roman" w:cs="Times New Roman"/>
          <w:u w:val="single"/>
        </w:rPr>
        <w:t>Flume Design</w:t>
      </w:r>
    </w:p>
    <w:p w14:paraId="3E5E8F5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Hydraulic design of flume</w:t>
      </w:r>
    </w:p>
    <w:p w14:paraId="4CAEED6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Characteristics of mother canal</w:t>
      </w:r>
    </w:p>
    <w:p w14:paraId="6DD6639A"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rPr>
        <w:t>a)  -St</w:t>
      </w:r>
      <w:r w:rsidR="00FC6D5E" w:rsidRPr="00831007">
        <w:rPr>
          <w:rFonts w:ascii="Times New Roman" w:hAnsi="Times New Roman" w:cs="Times New Roman"/>
        </w:rPr>
        <w:t>a</w:t>
      </w:r>
      <w:r w:rsidR="006A7066" w:rsidRPr="00831007">
        <w:rPr>
          <w:rFonts w:ascii="Times New Roman" w:hAnsi="Times New Roman" w:cs="Times New Roman"/>
        </w:rPr>
        <w:t>tion</w:t>
      </w:r>
    </w:p>
    <w:p w14:paraId="54B80D52" w14:textId="77777777" w:rsidR="006549D6" w:rsidRPr="00831007" w:rsidRDefault="00FC6D5E" w:rsidP="00073F31">
      <w:pPr>
        <w:rPr>
          <w:rFonts w:ascii="Times New Roman" w:hAnsi="Times New Roman" w:cs="Times New Roman"/>
        </w:rPr>
      </w:pPr>
      <w:r w:rsidRPr="00831007">
        <w:rPr>
          <w:rFonts w:ascii="Times New Roman" w:hAnsi="Times New Roman" w:cs="Times New Roman"/>
        </w:rPr>
        <w:t>- Bed width of the canal = 0.25</w:t>
      </w:r>
    </w:p>
    <w:p w14:paraId="33E3DEBA"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 xml:space="preserve">- </w:t>
      </w:r>
      <w:r w:rsidR="00FC6D5E" w:rsidRPr="00831007">
        <w:rPr>
          <w:rFonts w:ascii="Times New Roman" w:hAnsi="Times New Roman" w:cs="Times New Roman"/>
        </w:rPr>
        <w:t>Water depth in the canal = 0.34</w:t>
      </w:r>
    </w:p>
    <w:p w14:paraId="47E45A8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Side slope =0(lined)</w:t>
      </w:r>
    </w:p>
    <w:p w14:paraId="1E72393A" w14:textId="77777777" w:rsidR="006549D6" w:rsidRPr="00831007" w:rsidRDefault="00FC6D5E" w:rsidP="00073F31">
      <w:pPr>
        <w:rPr>
          <w:rFonts w:ascii="Times New Roman" w:hAnsi="Times New Roman" w:cs="Times New Roman"/>
        </w:rPr>
      </w:pPr>
      <w:r w:rsidRPr="00831007">
        <w:rPr>
          <w:rFonts w:ascii="Times New Roman" w:hAnsi="Times New Roman" w:cs="Times New Roman"/>
        </w:rPr>
        <w:t>- Velocity of u/s canal = 0.45</w:t>
      </w:r>
      <w:r w:rsidR="006549D6" w:rsidRPr="00831007">
        <w:rPr>
          <w:rFonts w:ascii="Times New Roman" w:hAnsi="Times New Roman" w:cs="Times New Roman"/>
        </w:rPr>
        <w:t>m/sec</w:t>
      </w:r>
    </w:p>
    <w:p w14:paraId="1F0A186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Canal discharge = </w:t>
      </w:r>
      <w:r w:rsidR="00FC6D5E" w:rsidRPr="00831007">
        <w:rPr>
          <w:rFonts w:ascii="Times New Roman" w:hAnsi="Times New Roman" w:cs="Times New Roman"/>
        </w:rPr>
        <w:t>0.024</w:t>
      </w:r>
      <w:r w:rsidRPr="00831007">
        <w:rPr>
          <w:rFonts w:ascii="Times New Roman" w:hAnsi="Times New Roman" w:cs="Times New Roman"/>
        </w:rPr>
        <w:t xml:space="preserve"> m</w:t>
      </w:r>
      <w:r w:rsidRPr="00831007">
        <w:rPr>
          <w:rFonts w:ascii="Times New Roman" w:hAnsi="Times New Roman" w:cs="Times New Roman"/>
          <w:vertAlign w:val="superscript"/>
        </w:rPr>
        <w:t>3</w:t>
      </w:r>
      <w:r w:rsidRPr="00831007">
        <w:rPr>
          <w:rFonts w:ascii="Times New Roman" w:hAnsi="Times New Roman" w:cs="Times New Roman"/>
        </w:rPr>
        <w:t>/sec</w:t>
      </w:r>
    </w:p>
    <w:p w14:paraId="6157C378" w14:textId="77777777" w:rsidR="006549D6" w:rsidRPr="00831007" w:rsidRDefault="00264BE3" w:rsidP="00073F31">
      <w:pPr>
        <w:rPr>
          <w:rFonts w:ascii="Times New Roman" w:hAnsi="Times New Roman" w:cs="Times New Roman"/>
        </w:rPr>
      </w:pPr>
      <w:r w:rsidRPr="00831007">
        <w:rPr>
          <w:rFonts w:ascii="Times New Roman" w:hAnsi="Times New Roman" w:cs="Times New Roman"/>
        </w:rPr>
        <w:t>b) Flume section (L = 11.5</w:t>
      </w:r>
      <w:r w:rsidR="006549D6" w:rsidRPr="00831007">
        <w:rPr>
          <w:rFonts w:ascii="Times New Roman" w:hAnsi="Times New Roman" w:cs="Times New Roman"/>
        </w:rPr>
        <w:t>m)</w:t>
      </w:r>
    </w:p>
    <w:p w14:paraId="7EF2C36F" w14:textId="77777777" w:rsidR="006549D6" w:rsidRPr="00831007" w:rsidRDefault="006549D6" w:rsidP="00073F31">
      <w:pPr>
        <w:rPr>
          <w:rFonts w:ascii="Times New Roman" w:hAnsi="Times New Roman" w:cs="Times New Roman"/>
          <w:lang w:val="pt-BR"/>
        </w:rPr>
      </w:pPr>
      <w:r w:rsidRPr="00831007">
        <w:rPr>
          <w:rFonts w:ascii="Times New Roman" w:hAnsi="Times New Roman" w:cs="Times New Roman"/>
          <w:lang w:val="pt-BR"/>
        </w:rPr>
        <w:t>Assume b = 2d, v = 1m/</w:t>
      </w:r>
      <w:r w:rsidR="00FC6D5E" w:rsidRPr="00831007">
        <w:rPr>
          <w:rFonts w:ascii="Times New Roman" w:hAnsi="Times New Roman" w:cs="Times New Roman"/>
          <w:lang w:val="pt-BR"/>
        </w:rPr>
        <w:t>sec, n = 0.015</w:t>
      </w:r>
    </w:p>
    <w:p w14:paraId="4240684B" w14:textId="77777777" w:rsidR="006549D6" w:rsidRPr="00831007" w:rsidRDefault="006549D6" w:rsidP="00073F31">
      <w:pPr>
        <w:rPr>
          <w:rFonts w:ascii="Times New Roman" w:hAnsi="Times New Roman" w:cs="Times New Roman"/>
          <w:b/>
          <w:bCs/>
          <w:vertAlign w:val="superscript"/>
          <w:lang w:val="pt-BR"/>
        </w:rPr>
      </w:pPr>
      <w:r w:rsidRPr="00831007">
        <w:rPr>
          <w:rFonts w:ascii="Times New Roman" w:eastAsia="Arial Unicode MS" w:hAnsi="Times New Roman" w:cs="Times New Roman"/>
          <w:lang w:val="pt-BR"/>
        </w:rPr>
        <w:sym w:font="Wingdings 3" w:char="F05D"/>
      </w:r>
      <w:r w:rsidR="00FC6D5E" w:rsidRPr="00831007">
        <w:rPr>
          <w:rFonts w:ascii="Times New Roman" w:hAnsi="Times New Roman" w:cs="Times New Roman"/>
          <w:lang w:val="pt-BR"/>
        </w:rPr>
        <w:t xml:space="preserve"> A = Q/V = 0.024/1 = 0.024</w:t>
      </w:r>
      <w:r w:rsidRPr="00831007">
        <w:rPr>
          <w:rFonts w:ascii="Times New Roman" w:hAnsi="Times New Roman" w:cs="Times New Roman"/>
          <w:lang w:val="pt-BR"/>
        </w:rPr>
        <w:t>m</w:t>
      </w:r>
      <w:r w:rsidRPr="00831007">
        <w:rPr>
          <w:rFonts w:ascii="Times New Roman" w:hAnsi="Times New Roman" w:cs="Times New Roman"/>
          <w:vertAlign w:val="superscript"/>
          <w:lang w:val="pt-BR"/>
        </w:rPr>
        <w:t>2</w:t>
      </w:r>
    </w:p>
    <w:p w14:paraId="3BEDDF89" w14:textId="77777777" w:rsidR="006549D6" w:rsidRPr="00717D62" w:rsidRDefault="006549D6" w:rsidP="00073F31">
      <w:pPr>
        <w:rPr>
          <w:rFonts w:ascii="Times New Roman" w:hAnsi="Times New Roman" w:cs="Times New Roman"/>
        </w:rPr>
      </w:pPr>
      <w:r w:rsidRPr="00831007">
        <w:rPr>
          <w:rFonts w:ascii="Times New Roman" w:eastAsia="Arial Unicode MS" w:hAnsi="Times New Roman" w:cs="Times New Roman"/>
          <w:lang w:val="pt-BR"/>
        </w:rPr>
        <w:sym w:font="Wingdings 3" w:char="F05D"/>
      </w:r>
      <w:r w:rsidRPr="00717D62">
        <w:rPr>
          <w:rFonts w:ascii="Times New Roman" w:hAnsi="Times New Roman" w:cs="Times New Roman"/>
        </w:rPr>
        <w:t>A = bd = 2d</w:t>
      </w:r>
      <w:r w:rsidRPr="00717D62">
        <w:rPr>
          <w:rFonts w:ascii="Times New Roman" w:hAnsi="Times New Roman" w:cs="Times New Roman"/>
          <w:vertAlign w:val="superscript"/>
        </w:rPr>
        <w:t xml:space="preserve">2 </w:t>
      </w:r>
      <w:r w:rsidR="00FC6D5E" w:rsidRPr="00717D62">
        <w:rPr>
          <w:rFonts w:ascii="Times New Roman" w:hAnsi="Times New Roman" w:cs="Times New Roman"/>
        </w:rPr>
        <w:t>= 0.024</w:t>
      </w:r>
      <w:r w:rsidRPr="00717D62">
        <w:rPr>
          <w:rFonts w:ascii="Times New Roman" w:hAnsi="Times New Roman" w:cs="Times New Roman"/>
        </w:rPr>
        <w:t>m</w:t>
      </w:r>
      <w:r w:rsidRPr="00717D62">
        <w:rPr>
          <w:rFonts w:ascii="Times New Roman" w:hAnsi="Times New Roman" w:cs="Times New Roman"/>
          <w:vertAlign w:val="superscript"/>
        </w:rPr>
        <w:t>2</w:t>
      </w:r>
      <w:r w:rsidRPr="00831007">
        <w:rPr>
          <w:rFonts w:ascii="Times New Roman" w:eastAsia="Arial Unicode MS" w:hAnsi="Times New Roman" w:cs="Times New Roman"/>
          <w:lang w:val="pt-BR"/>
        </w:rPr>
        <w:sym w:font="Wingdings 3" w:char="F05D"/>
      </w:r>
      <w:r w:rsidRPr="00717D62">
        <w:rPr>
          <w:rFonts w:ascii="Times New Roman" w:eastAsia="Arial Unicode MS" w:hAnsi="Times New Roman" w:cs="Times New Roman"/>
        </w:rPr>
        <w:t>d=</w:t>
      </w:r>
      <w:r w:rsidR="00FC6D5E" w:rsidRPr="00831007">
        <w:rPr>
          <w:rFonts w:ascii="Times New Roman" w:eastAsia="Arial Unicode MS" w:hAnsi="Times New Roman" w:cs="Times New Roman"/>
          <w:position w:val="-8"/>
          <w:lang w:val="pt-BR"/>
        </w:rPr>
        <w:object w:dxaOrig="1060" w:dyaOrig="360" w14:anchorId="391B5916">
          <v:shape id="_x0000_i1035" type="#_x0000_t75" style="width:52.5pt;height:19pt" o:ole="">
            <v:imagedata r:id="rId91" o:title=""/>
          </v:shape>
          <o:OLEObject Type="Embed" ProgID="Equation.3" ShapeID="_x0000_i1035" DrawAspect="Content" ObjectID="_1833119560" r:id="rId92"/>
        </w:object>
      </w:r>
      <w:r w:rsidR="00FC6D5E" w:rsidRPr="00717D62">
        <w:rPr>
          <w:rFonts w:ascii="Times New Roman" w:hAnsi="Times New Roman" w:cs="Times New Roman"/>
        </w:rPr>
        <w:t xml:space="preserve"> = d = 0.11m </w:t>
      </w:r>
      <w:r w:rsidR="00B5788E" w:rsidRPr="00717D62">
        <w:rPr>
          <w:rFonts w:ascii="Times New Roman" w:hAnsi="Times New Roman" w:cs="Times New Roman"/>
        </w:rPr>
        <w:t xml:space="preserve"> USE  d</w:t>
      </w:r>
      <w:r w:rsidR="00B76794" w:rsidRPr="00717D62">
        <w:rPr>
          <w:rFonts w:ascii="Times New Roman" w:hAnsi="Times New Roman" w:cs="Times New Roman"/>
        </w:rPr>
        <w:t>2</w:t>
      </w:r>
      <w:r w:rsidR="00B5788E" w:rsidRPr="00717D62">
        <w:rPr>
          <w:rFonts w:ascii="Times New Roman" w:hAnsi="Times New Roman" w:cs="Times New Roman"/>
        </w:rPr>
        <w:t>=0.2 &amp; b = 0.4</w:t>
      </w:r>
      <w:r w:rsidRPr="00717D62">
        <w:rPr>
          <w:rFonts w:ascii="Times New Roman" w:hAnsi="Times New Roman" w:cs="Times New Roman"/>
        </w:rPr>
        <w:t>m</w:t>
      </w:r>
    </w:p>
    <w:p w14:paraId="2FA55FE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Check froud number (Fr should not be &gt; 0.7)</w:t>
      </w:r>
    </w:p>
    <w:p w14:paraId="765C6E7D"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F</w:t>
      </w:r>
      <w:r w:rsidRPr="00831007">
        <w:rPr>
          <w:rFonts w:ascii="Times New Roman" w:hAnsi="Times New Roman" w:cs="Times New Roman"/>
          <w:vertAlign w:val="subscript"/>
        </w:rPr>
        <w:t>r</w:t>
      </w:r>
      <w:r w:rsidR="00B5788E" w:rsidRPr="00831007">
        <w:rPr>
          <w:rFonts w:ascii="Times New Roman" w:hAnsi="Times New Roman" w:cs="Times New Roman"/>
        </w:rPr>
        <w:t xml:space="preserve"> = V/√gd = 1/√9.81x0.2</w:t>
      </w:r>
      <w:r w:rsidRPr="00831007">
        <w:rPr>
          <w:rFonts w:ascii="Times New Roman" w:hAnsi="Times New Roman" w:cs="Times New Roman"/>
        </w:rPr>
        <w:t xml:space="preserve"> = </w:t>
      </w:r>
      <w:r w:rsidRPr="00831007">
        <w:rPr>
          <w:rFonts w:ascii="Times New Roman" w:hAnsi="Times New Roman" w:cs="Times New Roman"/>
          <w:b/>
        </w:rPr>
        <w:t>0.5</w:t>
      </w:r>
      <w:r w:rsidR="00B5788E" w:rsidRPr="00831007">
        <w:rPr>
          <w:rFonts w:ascii="Times New Roman" w:hAnsi="Times New Roman" w:cs="Times New Roman"/>
          <w:b/>
        </w:rPr>
        <w:t>09</w:t>
      </w:r>
      <w:r w:rsidRPr="00831007">
        <w:rPr>
          <w:rFonts w:ascii="Times New Roman" w:hAnsi="Times New Roman" w:cs="Times New Roman"/>
          <w:b/>
        </w:rPr>
        <w:t>&lt; 0.7 → Ok</w:t>
      </w:r>
    </w:p>
    <w:p w14:paraId="5307A83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w:t>
      </w:r>
      <w:r w:rsidRPr="00831007">
        <w:rPr>
          <w:rFonts w:ascii="Times New Roman" w:hAnsi="Times New Roman" w:cs="Times New Roman"/>
          <w:vertAlign w:val="subscript"/>
        </w:rPr>
        <w:t>r</w:t>
      </w:r>
      <w:r w:rsidRPr="00831007">
        <w:rPr>
          <w:rFonts w:ascii="Times New Roman" w:hAnsi="Times New Roman" w:cs="Times New Roman"/>
        </w:rPr>
        <w:t xml:space="preserve"> = &lt; 0.7 proves stable sub critical flow.</w:t>
      </w:r>
    </w:p>
    <w:p w14:paraId="67CE5605" w14:textId="77777777" w:rsidR="006549D6" w:rsidRPr="00831007" w:rsidRDefault="00B5788E" w:rsidP="00073F31">
      <w:pPr>
        <w:rPr>
          <w:rFonts w:ascii="Times New Roman" w:hAnsi="Times New Roman" w:cs="Times New Roman"/>
        </w:rPr>
      </w:pPr>
      <w:r w:rsidRPr="00831007">
        <w:rPr>
          <w:rFonts w:ascii="Times New Roman" w:hAnsi="Times New Roman" w:cs="Times New Roman"/>
        </w:rPr>
        <w:t>P = b+2d = 0.4+2x0.2 = 0.8</w:t>
      </w:r>
      <w:r w:rsidR="006549D6" w:rsidRPr="00831007">
        <w:rPr>
          <w:rFonts w:ascii="Times New Roman" w:hAnsi="Times New Roman" w:cs="Times New Roman"/>
        </w:rPr>
        <w:t>m</w:t>
      </w:r>
    </w:p>
    <w:p w14:paraId="71C6F58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R = A/P = 0.292/1.52 = 0.19m</w:t>
      </w:r>
    </w:p>
    <w:p w14:paraId="78C70619" w14:textId="77777777" w:rsidR="006549D6" w:rsidRPr="00831007" w:rsidRDefault="006549D6" w:rsidP="00073F31">
      <w:pPr>
        <w:rPr>
          <w:rFonts w:ascii="Times New Roman" w:hAnsi="Times New Roman" w:cs="Times New Roman"/>
          <w:vertAlign w:val="subscript"/>
        </w:rPr>
      </w:pPr>
      <w:r w:rsidRPr="00831007">
        <w:rPr>
          <w:rFonts w:ascii="Times New Roman" w:hAnsi="Times New Roman" w:cs="Times New Roman"/>
        </w:rPr>
        <w:t>Friction head loss, h</w:t>
      </w:r>
      <w:r w:rsidRPr="00831007">
        <w:rPr>
          <w:rFonts w:ascii="Times New Roman" w:hAnsi="Times New Roman" w:cs="Times New Roman"/>
          <w:vertAlign w:val="subscript"/>
        </w:rPr>
        <w:t>f</w:t>
      </w:r>
      <w:r w:rsidRPr="00831007">
        <w:rPr>
          <w:rFonts w:ascii="Times New Roman" w:hAnsi="Times New Roman" w:cs="Times New Roman"/>
        </w:rPr>
        <w:t xml:space="preserve"> = Lx (n*V/R </w:t>
      </w:r>
      <w:r w:rsidRPr="00831007">
        <w:rPr>
          <w:rFonts w:ascii="Times New Roman" w:hAnsi="Times New Roman" w:cs="Times New Roman"/>
          <w:vertAlign w:val="superscript"/>
        </w:rPr>
        <w:t>2/3</w:t>
      </w:r>
      <w:r w:rsidRPr="00831007">
        <w:rPr>
          <w:rFonts w:ascii="Times New Roman" w:hAnsi="Times New Roman" w:cs="Times New Roman"/>
        </w:rPr>
        <w:t>)</w:t>
      </w:r>
      <w:r w:rsidRPr="00831007">
        <w:rPr>
          <w:rFonts w:ascii="Times New Roman" w:hAnsi="Times New Roman" w:cs="Times New Roman"/>
          <w:vertAlign w:val="superscript"/>
        </w:rPr>
        <w:t>2</w:t>
      </w:r>
    </w:p>
    <w:p w14:paraId="0641F23C" w14:textId="77777777" w:rsidR="006549D6" w:rsidRPr="00831007" w:rsidRDefault="006579ED" w:rsidP="00073F31">
      <w:pPr>
        <w:rPr>
          <w:rFonts w:ascii="Times New Roman" w:hAnsi="Times New Roman" w:cs="Times New Roman"/>
        </w:rPr>
      </w:pPr>
      <w:r w:rsidRPr="00831007">
        <w:rPr>
          <w:rFonts w:ascii="Times New Roman" w:hAnsi="Times New Roman" w:cs="Times New Roman"/>
        </w:rPr>
        <w:t>= 11.5x (0.015</w:t>
      </w:r>
      <w:r w:rsidR="006549D6" w:rsidRPr="00831007">
        <w:rPr>
          <w:rFonts w:ascii="Times New Roman" w:hAnsi="Times New Roman" w:cs="Times New Roman"/>
        </w:rPr>
        <w:t>x1/0.</w:t>
      </w:r>
      <w:r w:rsidRPr="00831007">
        <w:rPr>
          <w:rFonts w:ascii="Times New Roman" w:hAnsi="Times New Roman" w:cs="Times New Roman"/>
        </w:rPr>
        <w:t>03</w:t>
      </w:r>
      <w:r w:rsidR="006549D6" w:rsidRPr="00831007">
        <w:rPr>
          <w:rFonts w:ascii="Times New Roman" w:hAnsi="Times New Roman" w:cs="Times New Roman"/>
          <w:vertAlign w:val="superscript"/>
        </w:rPr>
        <w:t>2/3</w:t>
      </w:r>
      <w:r w:rsidR="006549D6" w:rsidRPr="00831007">
        <w:rPr>
          <w:rFonts w:ascii="Times New Roman" w:hAnsi="Times New Roman" w:cs="Times New Roman"/>
        </w:rPr>
        <w:t>)</w:t>
      </w:r>
      <w:r w:rsidR="006549D6" w:rsidRPr="00831007">
        <w:rPr>
          <w:rFonts w:ascii="Times New Roman" w:hAnsi="Times New Roman" w:cs="Times New Roman"/>
          <w:vertAlign w:val="superscript"/>
        </w:rPr>
        <w:t>2</w:t>
      </w:r>
      <w:r w:rsidRPr="00831007">
        <w:rPr>
          <w:rFonts w:ascii="Times New Roman" w:hAnsi="Times New Roman" w:cs="Times New Roman"/>
        </w:rPr>
        <w:t xml:space="preserve"> = 0.28</w:t>
      </w:r>
      <w:r w:rsidR="006549D6" w:rsidRPr="00831007">
        <w:rPr>
          <w:rFonts w:ascii="Times New Roman" w:hAnsi="Times New Roman" w:cs="Times New Roman"/>
        </w:rPr>
        <w:t>m</w:t>
      </w:r>
      <w:r w:rsidRPr="00831007">
        <w:rPr>
          <w:rFonts w:ascii="Times New Roman" w:hAnsi="Times New Roman" w:cs="Times New Roman"/>
        </w:rPr>
        <w:t>~</w:t>
      </w:r>
      <w:r w:rsidR="00F82585" w:rsidRPr="00831007">
        <w:rPr>
          <w:rFonts w:ascii="Times New Roman" w:hAnsi="Times New Roman" w:cs="Times New Roman"/>
        </w:rPr>
        <w:t>0.02</w:t>
      </w:r>
    </w:p>
    <w:p w14:paraId="2AF692B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 Water surface elevation at u/s and d/s of the flume.</w:t>
      </w:r>
    </w:p>
    <w:p w14:paraId="5067ECD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 ∆h</w:t>
      </w:r>
      <w:r w:rsidRPr="00831007">
        <w:rPr>
          <w:rFonts w:ascii="Times New Roman" w:hAnsi="Times New Roman" w:cs="Times New Roman"/>
          <w:vertAlign w:val="subscript"/>
        </w:rPr>
        <w:t>1</w:t>
      </w:r>
      <w:r w:rsidRPr="00831007">
        <w:rPr>
          <w:rFonts w:ascii="Times New Roman" w:hAnsi="Times New Roman" w:cs="Times New Roman"/>
        </w:rPr>
        <w:t xml:space="preserve"> = 1.5(v</w:t>
      </w:r>
      <w:r w:rsidRPr="00831007">
        <w:rPr>
          <w:rFonts w:ascii="Times New Roman" w:hAnsi="Times New Roman" w:cs="Times New Roman"/>
          <w:vertAlign w:val="subscript"/>
        </w:rPr>
        <w:t>2</w:t>
      </w:r>
      <w:r w:rsidRPr="00831007">
        <w:rPr>
          <w:rFonts w:ascii="Times New Roman" w:hAnsi="Times New Roman" w:cs="Times New Roman"/>
          <w:vertAlign w:val="superscript"/>
        </w:rPr>
        <w:t>2</w:t>
      </w:r>
      <w:r w:rsidRPr="00831007">
        <w:rPr>
          <w:rFonts w:ascii="Times New Roman" w:hAnsi="Times New Roman" w:cs="Times New Roman"/>
        </w:rPr>
        <w:t>-v</w:t>
      </w:r>
      <w:r w:rsidRPr="00831007">
        <w:rPr>
          <w:rFonts w:ascii="Times New Roman" w:hAnsi="Times New Roman" w:cs="Times New Roman"/>
          <w:vertAlign w:val="subscript"/>
        </w:rPr>
        <w:t>1</w:t>
      </w:r>
      <w:r w:rsidRPr="00831007">
        <w:rPr>
          <w:rFonts w:ascii="Times New Roman" w:hAnsi="Times New Roman" w:cs="Times New Roman"/>
          <w:vertAlign w:val="superscript"/>
        </w:rPr>
        <w:t>2</w:t>
      </w:r>
      <w:r w:rsidRPr="00831007">
        <w:rPr>
          <w:rFonts w:ascii="Times New Roman" w:hAnsi="Times New Roman" w:cs="Times New Roman"/>
        </w:rPr>
        <w:t>)/2g = 1.5(1</w:t>
      </w:r>
      <w:r w:rsidRPr="00831007">
        <w:rPr>
          <w:rFonts w:ascii="Times New Roman" w:hAnsi="Times New Roman" w:cs="Times New Roman"/>
          <w:vertAlign w:val="superscript"/>
        </w:rPr>
        <w:t>2</w:t>
      </w:r>
      <w:r w:rsidRPr="00831007">
        <w:rPr>
          <w:rFonts w:ascii="Times New Roman" w:hAnsi="Times New Roman" w:cs="Times New Roman"/>
        </w:rPr>
        <w:t>-0.</w:t>
      </w:r>
      <w:r w:rsidR="00F82585" w:rsidRPr="00831007">
        <w:rPr>
          <w:rFonts w:ascii="Times New Roman" w:hAnsi="Times New Roman" w:cs="Times New Roman"/>
        </w:rPr>
        <w:t>45</w:t>
      </w:r>
      <w:r w:rsidRPr="00831007">
        <w:rPr>
          <w:rFonts w:ascii="Times New Roman" w:hAnsi="Times New Roman" w:cs="Times New Roman"/>
          <w:vertAlign w:val="superscript"/>
        </w:rPr>
        <w:t>2</w:t>
      </w:r>
      <w:r w:rsidR="00F82585" w:rsidRPr="00831007">
        <w:rPr>
          <w:rFonts w:ascii="Times New Roman" w:hAnsi="Times New Roman" w:cs="Times New Roman"/>
        </w:rPr>
        <w:t>)/2x9.81 = 0.061</w:t>
      </w:r>
    </w:p>
    <w:p w14:paraId="3DF5FD4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ii) ∆h </w:t>
      </w:r>
      <w:r w:rsidRPr="00831007">
        <w:rPr>
          <w:rFonts w:ascii="Times New Roman" w:hAnsi="Times New Roman" w:cs="Times New Roman"/>
          <w:vertAlign w:val="subscript"/>
        </w:rPr>
        <w:t>2</w:t>
      </w:r>
      <w:r w:rsidRPr="00831007">
        <w:rPr>
          <w:rFonts w:ascii="Times New Roman" w:hAnsi="Times New Roman" w:cs="Times New Roman"/>
        </w:rPr>
        <w:t xml:space="preserve"> = 0.3(v</w:t>
      </w:r>
      <w:r w:rsidRPr="00831007">
        <w:rPr>
          <w:rFonts w:ascii="Times New Roman" w:hAnsi="Times New Roman" w:cs="Times New Roman"/>
          <w:vertAlign w:val="subscript"/>
        </w:rPr>
        <w:t>2</w:t>
      </w:r>
      <w:r w:rsidRPr="00831007">
        <w:rPr>
          <w:rFonts w:ascii="Times New Roman" w:hAnsi="Times New Roman" w:cs="Times New Roman"/>
          <w:vertAlign w:val="superscript"/>
        </w:rPr>
        <w:t>2</w:t>
      </w:r>
      <w:r w:rsidRPr="00831007">
        <w:rPr>
          <w:rFonts w:ascii="Times New Roman" w:hAnsi="Times New Roman" w:cs="Times New Roman"/>
        </w:rPr>
        <w:t>-v</w:t>
      </w:r>
      <w:r w:rsidRPr="00831007">
        <w:rPr>
          <w:rFonts w:ascii="Times New Roman" w:hAnsi="Times New Roman" w:cs="Times New Roman"/>
          <w:vertAlign w:val="subscript"/>
        </w:rPr>
        <w:t>1</w:t>
      </w:r>
      <w:r w:rsidRPr="00831007">
        <w:rPr>
          <w:rFonts w:ascii="Times New Roman" w:hAnsi="Times New Roman" w:cs="Times New Roman"/>
          <w:vertAlign w:val="superscript"/>
        </w:rPr>
        <w:t>2</w:t>
      </w:r>
      <w:r w:rsidRPr="00831007">
        <w:rPr>
          <w:rFonts w:ascii="Times New Roman" w:hAnsi="Times New Roman" w:cs="Times New Roman"/>
        </w:rPr>
        <w:t>)/2g = 0.3(1</w:t>
      </w:r>
      <w:r w:rsidRPr="00831007">
        <w:rPr>
          <w:rFonts w:ascii="Times New Roman" w:hAnsi="Times New Roman" w:cs="Times New Roman"/>
          <w:vertAlign w:val="superscript"/>
        </w:rPr>
        <w:t>2</w:t>
      </w:r>
      <w:r w:rsidRPr="00831007">
        <w:rPr>
          <w:rFonts w:ascii="Times New Roman" w:hAnsi="Times New Roman" w:cs="Times New Roman"/>
        </w:rPr>
        <w:t>-0.</w:t>
      </w:r>
      <w:r w:rsidR="00F82585" w:rsidRPr="00831007">
        <w:rPr>
          <w:rFonts w:ascii="Times New Roman" w:hAnsi="Times New Roman" w:cs="Times New Roman"/>
        </w:rPr>
        <w:t>45</w:t>
      </w:r>
      <w:r w:rsidRPr="00831007">
        <w:rPr>
          <w:rFonts w:ascii="Times New Roman" w:hAnsi="Times New Roman" w:cs="Times New Roman"/>
          <w:vertAlign w:val="superscript"/>
        </w:rPr>
        <w:t>2</w:t>
      </w:r>
      <w:r w:rsidR="00F82585" w:rsidRPr="00831007">
        <w:rPr>
          <w:rFonts w:ascii="Times New Roman" w:hAnsi="Times New Roman" w:cs="Times New Roman"/>
        </w:rPr>
        <w:t>)/2x9.81 = 0.012</w:t>
      </w:r>
    </w:p>
    <w:p w14:paraId="21033CD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 Elevation</w:t>
      </w:r>
    </w:p>
    <w:p w14:paraId="144254C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Invert elevation at u/s canal (flume inlet) = </w:t>
      </w:r>
      <w:r w:rsidR="00415B72" w:rsidRPr="00831007">
        <w:rPr>
          <w:rFonts w:ascii="Times New Roman" w:hAnsi="Times New Roman" w:cs="Times New Roman"/>
        </w:rPr>
        <w:t>2247.805</w:t>
      </w:r>
      <w:r w:rsidRPr="00831007">
        <w:rPr>
          <w:rFonts w:ascii="Times New Roman" w:hAnsi="Times New Roman" w:cs="Times New Roman"/>
          <w:b/>
          <w:bCs/>
          <w:iCs/>
        </w:rPr>
        <w:t>m</w:t>
      </w:r>
    </w:p>
    <w:p w14:paraId="4FBB517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Water surface e</w:t>
      </w:r>
      <w:r w:rsidR="00415B72" w:rsidRPr="00831007">
        <w:rPr>
          <w:rFonts w:ascii="Times New Roman" w:hAnsi="Times New Roman" w:cs="Times New Roman"/>
        </w:rPr>
        <w:t>levation at u/s canal +depth</w:t>
      </w:r>
      <w:r w:rsidR="00F63FFE" w:rsidRPr="00831007">
        <w:rPr>
          <w:rFonts w:ascii="Times New Roman" w:hAnsi="Times New Roman" w:cs="Times New Roman"/>
        </w:rPr>
        <w:t>1</w:t>
      </w:r>
      <w:r w:rsidR="00415B72" w:rsidRPr="00831007">
        <w:rPr>
          <w:rFonts w:ascii="Times New Roman" w:hAnsi="Times New Roman" w:cs="Times New Roman"/>
        </w:rPr>
        <w:t>(0.34m)= 2248.145</w:t>
      </w:r>
      <w:r w:rsidRPr="00831007">
        <w:rPr>
          <w:rFonts w:ascii="Times New Roman" w:hAnsi="Times New Roman" w:cs="Times New Roman"/>
        </w:rPr>
        <w:t>m</w:t>
      </w:r>
    </w:p>
    <w:p w14:paraId="6031807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Water surface level at the flume inlet</w:t>
      </w:r>
    </w:p>
    <w:p w14:paraId="661A82EA" w14:textId="77777777" w:rsidR="004E759B" w:rsidRDefault="004E759B" w:rsidP="00073F31">
      <w:pPr>
        <w:rPr>
          <w:rFonts w:ascii="Times New Roman" w:hAnsi="Times New Roman" w:cs="Times New Roman"/>
        </w:rPr>
        <w:sectPr w:rsidR="004E759B" w:rsidSect="00604AF5">
          <w:headerReference w:type="default" r:id="rId93"/>
          <w:footerReference w:type="even" r:id="rId94"/>
          <w:footerReference w:type="default" r:id="rId95"/>
          <w:pgSz w:w="11909" w:h="16834" w:code="9"/>
          <w:pgMar w:top="720" w:right="720" w:bottom="2340" w:left="1080" w:header="576" w:footer="576" w:gutter="0"/>
          <w:pgNumType w:start="156"/>
          <w:cols w:space="720"/>
          <w:docGrid w:linePitch="360"/>
        </w:sectPr>
      </w:pPr>
    </w:p>
    <w:p w14:paraId="221D267F" w14:textId="77777777" w:rsidR="004E759B" w:rsidRDefault="004E759B" w:rsidP="00073F31">
      <w:pPr>
        <w:rPr>
          <w:rFonts w:ascii="Times New Roman" w:hAnsi="Times New Roman" w:cs="Times New Roman"/>
        </w:rPr>
      </w:pPr>
    </w:p>
    <w:p w14:paraId="535AA7A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415B72" w:rsidRPr="00831007">
        <w:rPr>
          <w:rFonts w:ascii="Times New Roman" w:hAnsi="Times New Roman" w:cs="Times New Roman"/>
        </w:rPr>
        <w:t xml:space="preserve">2248.145m </w:t>
      </w:r>
      <w:r w:rsidRPr="00831007">
        <w:rPr>
          <w:rFonts w:ascii="Times New Roman" w:hAnsi="Times New Roman" w:cs="Times New Roman"/>
        </w:rPr>
        <w:t>- ∆h</w:t>
      </w:r>
      <w:r w:rsidRPr="00831007">
        <w:rPr>
          <w:rFonts w:ascii="Times New Roman" w:hAnsi="Times New Roman" w:cs="Times New Roman"/>
          <w:vertAlign w:val="subscript"/>
        </w:rPr>
        <w:t>1</w:t>
      </w:r>
      <w:r w:rsidR="00415B72" w:rsidRPr="00831007">
        <w:rPr>
          <w:rFonts w:ascii="Times New Roman" w:hAnsi="Times New Roman" w:cs="Times New Roman"/>
        </w:rPr>
        <w:t xml:space="preserve"> = 1373.556m – 0.061 = 2248.084m</w:t>
      </w:r>
    </w:p>
    <w:p w14:paraId="57DEC9D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Invert elevation at the flume inlets</w:t>
      </w:r>
    </w:p>
    <w:p w14:paraId="18F2604D" w14:textId="77777777" w:rsidR="006549D6" w:rsidRPr="00831007" w:rsidRDefault="00F410CA" w:rsidP="00073F31">
      <w:pPr>
        <w:rPr>
          <w:rFonts w:ascii="Times New Roman" w:hAnsi="Times New Roman" w:cs="Times New Roman"/>
        </w:rPr>
      </w:pPr>
      <w:r w:rsidRPr="00831007">
        <w:rPr>
          <w:rFonts w:ascii="Times New Roman" w:hAnsi="Times New Roman" w:cs="Times New Roman"/>
        </w:rPr>
        <w:t>2248.084m</w:t>
      </w:r>
      <w:r w:rsidR="00F63FFE" w:rsidRPr="00831007">
        <w:rPr>
          <w:rFonts w:ascii="Times New Roman" w:hAnsi="Times New Roman" w:cs="Times New Roman"/>
        </w:rPr>
        <w:t xml:space="preserve"> –d2 = 2248.084m -0.2</w:t>
      </w:r>
      <w:r w:rsidR="006549D6" w:rsidRPr="00831007">
        <w:rPr>
          <w:rFonts w:ascii="Times New Roman" w:hAnsi="Times New Roman" w:cs="Times New Roman"/>
        </w:rPr>
        <w:t xml:space="preserve"> = </w:t>
      </w:r>
      <w:r w:rsidR="00F63FFE" w:rsidRPr="00831007">
        <w:rPr>
          <w:rFonts w:ascii="Times New Roman" w:hAnsi="Times New Roman" w:cs="Times New Roman"/>
        </w:rPr>
        <w:t>2247.884</w:t>
      </w:r>
      <w:r w:rsidRPr="00831007">
        <w:rPr>
          <w:rFonts w:ascii="Times New Roman" w:hAnsi="Times New Roman" w:cs="Times New Roman"/>
        </w:rPr>
        <w:t>m</w:t>
      </w:r>
    </w:p>
    <w:p w14:paraId="256534F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Invert elevation at the flume outlet</w:t>
      </w:r>
    </w:p>
    <w:p w14:paraId="36AE2DD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F63FFE" w:rsidRPr="00831007">
        <w:rPr>
          <w:rFonts w:ascii="Times New Roman" w:hAnsi="Times New Roman" w:cs="Times New Roman"/>
        </w:rPr>
        <w:t xml:space="preserve">2247.884m  </w:t>
      </w:r>
      <w:r w:rsidRPr="00831007">
        <w:rPr>
          <w:rFonts w:ascii="Times New Roman" w:hAnsi="Times New Roman" w:cs="Times New Roman"/>
        </w:rPr>
        <w:t>– h</w:t>
      </w:r>
      <w:r w:rsidRPr="00831007">
        <w:rPr>
          <w:rFonts w:ascii="Times New Roman" w:hAnsi="Times New Roman" w:cs="Times New Roman"/>
          <w:vertAlign w:val="subscript"/>
        </w:rPr>
        <w:t xml:space="preserve">f </w:t>
      </w:r>
      <w:r w:rsidR="00F410CA" w:rsidRPr="00831007">
        <w:rPr>
          <w:rFonts w:ascii="Times New Roman" w:hAnsi="Times New Roman" w:cs="Times New Roman"/>
        </w:rPr>
        <w:t xml:space="preserve">= </w:t>
      </w:r>
      <w:r w:rsidR="00F63FFE" w:rsidRPr="00831007">
        <w:rPr>
          <w:rFonts w:ascii="Times New Roman" w:hAnsi="Times New Roman" w:cs="Times New Roman"/>
        </w:rPr>
        <w:t xml:space="preserve">2247.884m </w:t>
      </w:r>
      <w:r w:rsidR="00F410CA" w:rsidRPr="00831007">
        <w:rPr>
          <w:rFonts w:ascii="Times New Roman" w:hAnsi="Times New Roman" w:cs="Times New Roman"/>
        </w:rPr>
        <w:t>-0.02</w:t>
      </w:r>
      <w:r w:rsidRPr="00831007">
        <w:rPr>
          <w:rFonts w:ascii="Times New Roman" w:hAnsi="Times New Roman" w:cs="Times New Roman"/>
        </w:rPr>
        <w:t xml:space="preserve"> = </w:t>
      </w:r>
      <w:r w:rsidR="00903336" w:rsidRPr="00831007">
        <w:rPr>
          <w:rFonts w:ascii="Times New Roman" w:hAnsi="Times New Roman" w:cs="Times New Roman"/>
        </w:rPr>
        <w:t>2247</w:t>
      </w:r>
      <w:r w:rsidR="00F63FFE" w:rsidRPr="00831007">
        <w:rPr>
          <w:rFonts w:ascii="Times New Roman" w:hAnsi="Times New Roman" w:cs="Times New Roman"/>
        </w:rPr>
        <w:t>.864</w:t>
      </w:r>
      <w:r w:rsidR="00461967" w:rsidRPr="00831007">
        <w:rPr>
          <w:rFonts w:ascii="Times New Roman" w:hAnsi="Times New Roman" w:cs="Times New Roman"/>
        </w:rPr>
        <w:t>m</w:t>
      </w:r>
    </w:p>
    <w:p w14:paraId="532174D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Water surface elevation at the flume outlet</w:t>
      </w:r>
    </w:p>
    <w:p w14:paraId="458C068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A4512D" w:rsidRPr="00831007">
        <w:rPr>
          <w:rFonts w:ascii="Times New Roman" w:hAnsi="Times New Roman" w:cs="Times New Roman"/>
        </w:rPr>
        <w:t xml:space="preserve">2247.864m </w:t>
      </w:r>
      <w:r w:rsidRPr="00831007">
        <w:rPr>
          <w:rFonts w:ascii="Times New Roman" w:hAnsi="Times New Roman" w:cs="Times New Roman"/>
        </w:rPr>
        <w:t>+ d</w:t>
      </w:r>
      <w:r w:rsidRPr="00831007">
        <w:rPr>
          <w:rFonts w:ascii="Times New Roman" w:hAnsi="Times New Roman" w:cs="Times New Roman"/>
          <w:vertAlign w:val="subscript"/>
        </w:rPr>
        <w:t>2</w:t>
      </w:r>
      <w:r w:rsidRPr="00831007">
        <w:rPr>
          <w:rFonts w:ascii="Times New Roman" w:hAnsi="Times New Roman" w:cs="Times New Roman"/>
        </w:rPr>
        <w:t xml:space="preserve"> = </w:t>
      </w:r>
      <w:r w:rsidR="00A4512D" w:rsidRPr="00831007">
        <w:rPr>
          <w:rFonts w:ascii="Times New Roman" w:hAnsi="Times New Roman" w:cs="Times New Roman"/>
        </w:rPr>
        <w:t xml:space="preserve">2247.864m </w:t>
      </w:r>
      <w:r w:rsidR="00F63FFE" w:rsidRPr="00831007">
        <w:rPr>
          <w:rFonts w:ascii="Times New Roman" w:hAnsi="Times New Roman" w:cs="Times New Roman"/>
        </w:rPr>
        <w:t>+0.2</w:t>
      </w:r>
      <w:r w:rsidR="00461967" w:rsidRPr="00831007">
        <w:rPr>
          <w:rFonts w:ascii="Times New Roman" w:hAnsi="Times New Roman" w:cs="Times New Roman"/>
        </w:rPr>
        <w:t xml:space="preserve"> = 2248.064</w:t>
      </w:r>
      <w:r w:rsidR="00F63FFE" w:rsidRPr="00831007">
        <w:rPr>
          <w:rFonts w:ascii="Times New Roman" w:hAnsi="Times New Roman" w:cs="Times New Roman"/>
        </w:rPr>
        <w:t>m</w:t>
      </w:r>
    </w:p>
    <w:p w14:paraId="27E2C87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Water surface elevation at d/s canal</w:t>
      </w:r>
    </w:p>
    <w:p w14:paraId="4230BD1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F63FFE" w:rsidRPr="00831007">
        <w:rPr>
          <w:rFonts w:ascii="Times New Roman" w:hAnsi="Times New Roman" w:cs="Times New Roman"/>
        </w:rPr>
        <w:t xml:space="preserve">2248.064m </w:t>
      </w:r>
      <w:r w:rsidRPr="00831007">
        <w:rPr>
          <w:rFonts w:ascii="Times New Roman" w:hAnsi="Times New Roman" w:cs="Times New Roman"/>
        </w:rPr>
        <w:t>+∆h</w:t>
      </w:r>
      <w:r w:rsidRPr="00831007">
        <w:rPr>
          <w:rFonts w:ascii="Times New Roman" w:hAnsi="Times New Roman" w:cs="Times New Roman"/>
          <w:vertAlign w:val="subscript"/>
        </w:rPr>
        <w:t xml:space="preserve">2 </w:t>
      </w:r>
      <w:r w:rsidRPr="00831007">
        <w:rPr>
          <w:rFonts w:ascii="Times New Roman" w:hAnsi="Times New Roman" w:cs="Times New Roman"/>
        </w:rPr>
        <w:t xml:space="preserve">= </w:t>
      </w:r>
      <w:r w:rsidR="00F63FFE" w:rsidRPr="00831007">
        <w:rPr>
          <w:rFonts w:ascii="Times New Roman" w:hAnsi="Times New Roman" w:cs="Times New Roman"/>
        </w:rPr>
        <w:t>2248.064m +0.012</w:t>
      </w:r>
      <w:r w:rsidRPr="00831007">
        <w:rPr>
          <w:rFonts w:ascii="Times New Roman" w:hAnsi="Times New Roman" w:cs="Times New Roman"/>
        </w:rPr>
        <w:t xml:space="preserve"> = </w:t>
      </w:r>
      <w:r w:rsidR="00A4512D" w:rsidRPr="00831007">
        <w:rPr>
          <w:rFonts w:ascii="Times New Roman" w:hAnsi="Times New Roman" w:cs="Times New Roman"/>
        </w:rPr>
        <w:t>2248.076m</w:t>
      </w:r>
    </w:p>
    <w:p w14:paraId="62D308F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Invert elevation at d/s canal</w:t>
      </w:r>
    </w:p>
    <w:p w14:paraId="550C2EB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A4512D" w:rsidRPr="00831007">
        <w:rPr>
          <w:rFonts w:ascii="Times New Roman" w:hAnsi="Times New Roman" w:cs="Times New Roman"/>
        </w:rPr>
        <w:t xml:space="preserve">2248.076m </w:t>
      </w:r>
      <w:r w:rsidRPr="00831007">
        <w:rPr>
          <w:rFonts w:ascii="Times New Roman" w:hAnsi="Times New Roman" w:cs="Times New Roman"/>
        </w:rPr>
        <w:t xml:space="preserve">– d1 = </w:t>
      </w:r>
      <w:r w:rsidR="00A4512D" w:rsidRPr="00831007">
        <w:rPr>
          <w:rFonts w:ascii="Times New Roman" w:hAnsi="Times New Roman" w:cs="Times New Roman"/>
        </w:rPr>
        <w:t>2248.076m -0.34</w:t>
      </w:r>
      <w:r w:rsidRPr="00831007">
        <w:rPr>
          <w:rFonts w:ascii="Times New Roman" w:hAnsi="Times New Roman" w:cs="Times New Roman"/>
        </w:rPr>
        <w:t xml:space="preserve"> = </w:t>
      </w:r>
      <w:r w:rsidR="00A4512D" w:rsidRPr="00831007">
        <w:rPr>
          <w:rFonts w:ascii="Times New Roman" w:hAnsi="Times New Roman" w:cs="Times New Roman"/>
          <w:b/>
          <w:bCs/>
          <w:iCs/>
        </w:rPr>
        <w:t>2247.736</w:t>
      </w:r>
      <w:r w:rsidRPr="00831007">
        <w:rPr>
          <w:rFonts w:ascii="Times New Roman" w:hAnsi="Times New Roman" w:cs="Times New Roman"/>
          <w:b/>
          <w:bCs/>
          <w:iCs/>
        </w:rPr>
        <w:t>m</w:t>
      </w:r>
    </w:p>
    <w:p w14:paraId="4F682E4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d</w:t>
      </w:r>
      <w:r w:rsidRPr="00831007">
        <w:rPr>
          <w:rFonts w:ascii="Times New Roman" w:hAnsi="Times New Roman" w:cs="Times New Roman"/>
          <w:vertAlign w:val="subscript"/>
        </w:rPr>
        <w:t>1</w:t>
      </w:r>
      <w:r w:rsidRPr="00831007">
        <w:rPr>
          <w:rFonts w:ascii="Times New Roman" w:hAnsi="Times New Roman" w:cs="Times New Roman"/>
        </w:rPr>
        <w:t xml:space="preserve"> = 0.6m for lined canal</w:t>
      </w:r>
    </w:p>
    <w:p w14:paraId="6AC3CB1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Structural design of flume</w:t>
      </w:r>
    </w:p>
    <w:p w14:paraId="7453B3E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Station </w:t>
      </w:r>
      <w:r w:rsidR="00EA4BAC" w:rsidRPr="00831007">
        <w:rPr>
          <w:rFonts w:ascii="Times New Roman" w:hAnsi="Times New Roman" w:cs="Times New Roman"/>
        </w:rPr>
        <w:t>544m -555m</w:t>
      </w:r>
    </w:p>
    <w:p w14:paraId="4A2AAB9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Flume meant, in this project, a structure used to pass the canal over drainage by supporting with columns without reducing its dimensions.</w:t>
      </w:r>
    </w:p>
    <w:p w14:paraId="6205C30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structural design of flume that spanned over columns is as shown below.</w:t>
      </w:r>
    </w:p>
    <w:p w14:paraId="1218CBF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Considerations</w:t>
      </w:r>
    </w:p>
    <w:p w14:paraId="5C54F74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Uniformly distributed load</w:t>
      </w:r>
    </w:p>
    <w:p w14:paraId="429F3C0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Simply supported flume</w:t>
      </w:r>
    </w:p>
    <w:p w14:paraId="71CDCAB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beam was designed for concrete</w:t>
      </w:r>
    </w:p>
    <w:p w14:paraId="7EE63B2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beam was designed for a balanced section.</w:t>
      </w:r>
    </w:p>
    <w:p w14:paraId="6178000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Specific weight of concrete = 23KN/m</w:t>
      </w:r>
      <w:r w:rsidRPr="00831007">
        <w:rPr>
          <w:rFonts w:ascii="Times New Roman" w:hAnsi="Times New Roman" w:cs="Times New Roman"/>
          <w:vertAlign w:val="superscript"/>
        </w:rPr>
        <w:t>3</w:t>
      </w:r>
    </w:p>
    <w:p w14:paraId="53A6546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Specific weight of water = 10KN/m</w:t>
      </w:r>
      <w:r w:rsidRPr="00831007">
        <w:rPr>
          <w:rFonts w:ascii="Times New Roman" w:hAnsi="Times New Roman" w:cs="Times New Roman"/>
          <w:vertAlign w:val="superscript"/>
        </w:rPr>
        <w:t>3</w:t>
      </w:r>
    </w:p>
    <w:p w14:paraId="2EFFD16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Calculations</w:t>
      </w:r>
    </w:p>
    <w:p w14:paraId="27120151" w14:textId="36A1FFA9" w:rsidR="006549D6" w:rsidRPr="00831007" w:rsidRDefault="00F259F5" w:rsidP="00073F31">
      <w:pPr>
        <w:rPr>
          <w:rFonts w:ascii="Times New Roman" w:hAnsi="Times New Roman" w:cs="Times New Roman"/>
        </w:rPr>
      </w:pPr>
      <w:r>
        <w:rPr>
          <w:rFonts w:ascii="Times New Roman" w:hAnsi="Times New Roman" w:cs="Times New Roman"/>
          <w:noProof/>
        </w:rPr>
        <w:lastRenderedPageBreak/>
        <mc:AlternateContent>
          <mc:Choice Requires="wpc">
            <w:drawing>
              <wp:inline distT="0" distB="0" distL="0" distR="0" wp14:anchorId="69357403" wp14:editId="5A818A43">
                <wp:extent cx="2972435" cy="2803525"/>
                <wp:effectExtent l="0" t="0" r="0" b="0"/>
                <wp:docPr id="369" name="Canvas 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2" name="Line 371"/>
                        <wps:cNvCnPr>
                          <a:cxnSpLocks noChangeShapeType="1"/>
                        </wps:cNvCnPr>
                        <wps:spPr bwMode="auto">
                          <a:xfrm>
                            <a:off x="691725" y="632127"/>
                            <a:ext cx="342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3" name="Line 372"/>
                        <wps:cNvCnPr>
                          <a:cxnSpLocks noChangeShapeType="1"/>
                        </wps:cNvCnPr>
                        <wps:spPr bwMode="auto">
                          <a:xfrm>
                            <a:off x="1720232" y="632127"/>
                            <a:ext cx="342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Line 373"/>
                        <wps:cNvCnPr>
                          <a:cxnSpLocks noChangeShapeType="1"/>
                        </wps:cNvCnPr>
                        <wps:spPr bwMode="auto">
                          <a:xfrm>
                            <a:off x="691725" y="632127"/>
                            <a:ext cx="0" cy="686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5" name="Line 374"/>
                        <wps:cNvCnPr>
                          <a:cxnSpLocks noChangeShapeType="1"/>
                        </wps:cNvCnPr>
                        <wps:spPr bwMode="auto">
                          <a:xfrm>
                            <a:off x="1034285" y="632127"/>
                            <a:ext cx="0" cy="686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6" name="Line 375"/>
                        <wps:cNvCnPr>
                          <a:cxnSpLocks noChangeShapeType="1"/>
                        </wps:cNvCnPr>
                        <wps:spPr bwMode="auto">
                          <a:xfrm>
                            <a:off x="1720232" y="632127"/>
                            <a:ext cx="0" cy="686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 name="Line 376"/>
                        <wps:cNvCnPr>
                          <a:cxnSpLocks noChangeShapeType="1"/>
                        </wps:cNvCnPr>
                        <wps:spPr bwMode="auto">
                          <a:xfrm>
                            <a:off x="2062792" y="632127"/>
                            <a:ext cx="0" cy="686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8" name="Line 377"/>
                        <wps:cNvCnPr>
                          <a:cxnSpLocks noChangeShapeType="1"/>
                        </wps:cNvCnPr>
                        <wps:spPr bwMode="auto">
                          <a:xfrm>
                            <a:off x="1034285" y="1318437"/>
                            <a:ext cx="685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Line 378"/>
                        <wps:cNvCnPr>
                          <a:cxnSpLocks noChangeShapeType="1"/>
                        </wps:cNvCnPr>
                        <wps:spPr bwMode="auto">
                          <a:xfrm flipH="1">
                            <a:off x="463076" y="1318437"/>
                            <a:ext cx="228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Line 379"/>
                        <wps:cNvCnPr>
                          <a:cxnSpLocks noChangeShapeType="1"/>
                        </wps:cNvCnPr>
                        <wps:spPr bwMode="auto">
                          <a:xfrm>
                            <a:off x="463076" y="1318437"/>
                            <a:ext cx="0" cy="343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Line 380"/>
                        <wps:cNvCnPr>
                          <a:cxnSpLocks noChangeShapeType="1"/>
                        </wps:cNvCnPr>
                        <wps:spPr bwMode="auto">
                          <a:xfrm>
                            <a:off x="2062792" y="1318437"/>
                            <a:ext cx="228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381"/>
                        <wps:cNvCnPr>
                          <a:cxnSpLocks noChangeShapeType="1"/>
                        </wps:cNvCnPr>
                        <wps:spPr bwMode="auto">
                          <a:xfrm>
                            <a:off x="2291441" y="1318437"/>
                            <a:ext cx="0" cy="343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382"/>
                        <wps:cNvCnPr>
                          <a:cxnSpLocks noChangeShapeType="1"/>
                        </wps:cNvCnPr>
                        <wps:spPr bwMode="auto">
                          <a:xfrm>
                            <a:off x="463076" y="1661591"/>
                            <a:ext cx="685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4" name="Line 383"/>
                        <wps:cNvCnPr>
                          <a:cxnSpLocks noChangeShapeType="1"/>
                        </wps:cNvCnPr>
                        <wps:spPr bwMode="auto">
                          <a:xfrm>
                            <a:off x="1605495" y="1661591"/>
                            <a:ext cx="685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5" name="Line 384"/>
                        <wps:cNvCnPr>
                          <a:cxnSpLocks noChangeShapeType="1"/>
                        </wps:cNvCnPr>
                        <wps:spPr bwMode="auto">
                          <a:xfrm>
                            <a:off x="1149022" y="1661591"/>
                            <a:ext cx="0" cy="4580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6" name="Line 385"/>
                        <wps:cNvCnPr>
                          <a:cxnSpLocks noChangeShapeType="1"/>
                        </wps:cNvCnPr>
                        <wps:spPr bwMode="auto">
                          <a:xfrm>
                            <a:off x="1605495" y="1661591"/>
                            <a:ext cx="0" cy="4580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7" name="Line 386"/>
                        <wps:cNvCnPr>
                          <a:cxnSpLocks noChangeShapeType="1"/>
                        </wps:cNvCnPr>
                        <wps:spPr bwMode="auto">
                          <a:xfrm>
                            <a:off x="1149022" y="2119678"/>
                            <a:ext cx="456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8" name="Line 387"/>
                        <wps:cNvCnPr>
                          <a:cxnSpLocks noChangeShapeType="1"/>
                        </wps:cNvCnPr>
                        <wps:spPr bwMode="auto">
                          <a:xfrm>
                            <a:off x="2406178" y="632127"/>
                            <a:ext cx="228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9" name="Line 388"/>
                        <wps:cNvCnPr>
                          <a:cxnSpLocks noChangeShapeType="1"/>
                        </wps:cNvCnPr>
                        <wps:spPr bwMode="auto">
                          <a:xfrm>
                            <a:off x="2406178" y="1318437"/>
                            <a:ext cx="228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0" name="Line 389"/>
                        <wps:cNvCnPr>
                          <a:cxnSpLocks noChangeShapeType="1"/>
                        </wps:cNvCnPr>
                        <wps:spPr bwMode="auto">
                          <a:xfrm>
                            <a:off x="2406178" y="1661591"/>
                            <a:ext cx="228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1" name="Line 390"/>
                        <wps:cNvCnPr>
                          <a:cxnSpLocks noChangeShapeType="1"/>
                        </wps:cNvCnPr>
                        <wps:spPr bwMode="auto">
                          <a:xfrm>
                            <a:off x="2406178" y="2119678"/>
                            <a:ext cx="228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2" name="Line 391"/>
                        <wps:cNvCnPr>
                          <a:cxnSpLocks noChangeShapeType="1"/>
                        </wps:cNvCnPr>
                        <wps:spPr bwMode="auto">
                          <a:xfrm>
                            <a:off x="2520090" y="632127"/>
                            <a:ext cx="0" cy="68630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63" name="Line 392"/>
                        <wps:cNvCnPr>
                          <a:cxnSpLocks noChangeShapeType="1"/>
                        </wps:cNvCnPr>
                        <wps:spPr bwMode="auto">
                          <a:xfrm>
                            <a:off x="2520090" y="1318437"/>
                            <a:ext cx="0" cy="3431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64" name="Line 393"/>
                        <wps:cNvCnPr>
                          <a:cxnSpLocks noChangeShapeType="1"/>
                        </wps:cNvCnPr>
                        <wps:spPr bwMode="auto">
                          <a:xfrm>
                            <a:off x="2520090" y="1661591"/>
                            <a:ext cx="0" cy="4580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65" name="Line 394"/>
                        <wps:cNvCnPr>
                          <a:cxnSpLocks noChangeShapeType="1"/>
                        </wps:cNvCnPr>
                        <wps:spPr bwMode="auto">
                          <a:xfrm>
                            <a:off x="463076" y="2462833"/>
                            <a:ext cx="0" cy="229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6" name="Line 395"/>
                        <wps:cNvCnPr>
                          <a:cxnSpLocks noChangeShapeType="1"/>
                        </wps:cNvCnPr>
                        <wps:spPr bwMode="auto">
                          <a:xfrm>
                            <a:off x="1149022" y="2462833"/>
                            <a:ext cx="0" cy="229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7" name="Line 396"/>
                        <wps:cNvCnPr>
                          <a:cxnSpLocks noChangeShapeType="1"/>
                        </wps:cNvCnPr>
                        <wps:spPr bwMode="auto">
                          <a:xfrm>
                            <a:off x="1605495" y="2462833"/>
                            <a:ext cx="0" cy="229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8" name="Line 397"/>
                        <wps:cNvCnPr>
                          <a:cxnSpLocks noChangeShapeType="1"/>
                        </wps:cNvCnPr>
                        <wps:spPr bwMode="auto">
                          <a:xfrm>
                            <a:off x="2291441" y="2462833"/>
                            <a:ext cx="0" cy="229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9" name="Line 398"/>
                        <wps:cNvCnPr>
                          <a:cxnSpLocks noChangeShapeType="1"/>
                        </wps:cNvCnPr>
                        <wps:spPr bwMode="auto">
                          <a:xfrm>
                            <a:off x="463076" y="2576944"/>
                            <a:ext cx="68594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0" name="Line 399"/>
                        <wps:cNvCnPr>
                          <a:cxnSpLocks noChangeShapeType="1"/>
                        </wps:cNvCnPr>
                        <wps:spPr bwMode="auto">
                          <a:xfrm>
                            <a:off x="1149022" y="2576944"/>
                            <a:ext cx="45647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1" name="Line 400"/>
                        <wps:cNvCnPr>
                          <a:cxnSpLocks noChangeShapeType="1"/>
                        </wps:cNvCnPr>
                        <wps:spPr bwMode="auto">
                          <a:xfrm>
                            <a:off x="1605495" y="2576944"/>
                            <a:ext cx="68594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2" name="Text Box 401"/>
                        <wps:cNvSpPr txBox="1">
                          <a:spLocks noChangeArrowheads="1"/>
                        </wps:cNvSpPr>
                        <wps:spPr bwMode="auto">
                          <a:xfrm>
                            <a:off x="2629049" y="856245"/>
                            <a:ext cx="343386" cy="343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03F7C" w14:textId="77777777" w:rsidR="00717D62" w:rsidRDefault="00717D62" w:rsidP="00327A8A">
                              <w:r>
                                <w:t>60</w:t>
                              </w:r>
                            </w:p>
                          </w:txbxContent>
                        </wps:txbx>
                        <wps:bodyPr rot="0" vert="horz" wrap="square" lIns="91440" tIns="45720" rIns="91440" bIns="45720" anchor="t" anchorCtr="0" upright="1">
                          <a:noAutofit/>
                        </wps:bodyPr>
                      </wps:wsp>
                      <wps:wsp>
                        <wps:cNvPr id="2273" name="Text Box 402"/>
                        <wps:cNvSpPr txBox="1">
                          <a:spLocks noChangeArrowheads="1"/>
                        </wps:cNvSpPr>
                        <wps:spPr bwMode="auto">
                          <a:xfrm>
                            <a:off x="2629049" y="1427622"/>
                            <a:ext cx="342561" cy="343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8348A" w14:textId="77777777" w:rsidR="00717D62" w:rsidRDefault="00717D62" w:rsidP="00327A8A">
                              <w:r>
                                <w:t>15</w:t>
                              </w:r>
                            </w:p>
                          </w:txbxContent>
                        </wps:txbx>
                        <wps:bodyPr rot="0" vert="horz" wrap="square" lIns="91440" tIns="45720" rIns="91440" bIns="45720" anchor="t" anchorCtr="0" upright="1">
                          <a:noAutofit/>
                        </wps:bodyPr>
                      </wps:wsp>
                      <wps:wsp>
                        <wps:cNvPr id="2274" name="Text Box 403"/>
                        <wps:cNvSpPr txBox="1">
                          <a:spLocks noChangeArrowheads="1"/>
                        </wps:cNvSpPr>
                        <wps:spPr bwMode="auto">
                          <a:xfrm>
                            <a:off x="2629049" y="1770777"/>
                            <a:ext cx="342561" cy="348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17F94" w14:textId="77777777" w:rsidR="00717D62" w:rsidRDefault="00717D62" w:rsidP="00327A8A">
                              <w:r>
                                <w:t>35</w:t>
                              </w:r>
                            </w:p>
                          </w:txbxContent>
                        </wps:txbx>
                        <wps:bodyPr rot="0" vert="horz" wrap="square" lIns="91440" tIns="45720" rIns="91440" bIns="45720" anchor="t" anchorCtr="0" upright="1">
                          <a:noAutofit/>
                        </wps:bodyPr>
                      </wps:wsp>
                      <wps:wsp>
                        <wps:cNvPr id="2275" name="Text Box 404"/>
                        <wps:cNvSpPr txBox="1">
                          <a:spLocks noChangeArrowheads="1"/>
                        </wps:cNvSpPr>
                        <wps:spPr bwMode="auto">
                          <a:xfrm>
                            <a:off x="572035" y="2228043"/>
                            <a:ext cx="457298" cy="348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A1E6" w14:textId="77777777" w:rsidR="00717D62" w:rsidRDefault="00717D62" w:rsidP="00327A8A">
                              <w:r>
                                <w:t>45.5</w:t>
                              </w:r>
                            </w:p>
                          </w:txbxContent>
                        </wps:txbx>
                        <wps:bodyPr rot="0" vert="horz" wrap="square" lIns="91440" tIns="45720" rIns="91440" bIns="45720" anchor="t" anchorCtr="0" upright="1">
                          <a:noAutofit/>
                        </wps:bodyPr>
                      </wps:wsp>
                      <wps:wsp>
                        <wps:cNvPr id="2276" name="Text Box 405"/>
                        <wps:cNvSpPr txBox="1">
                          <a:spLocks noChangeArrowheads="1"/>
                        </wps:cNvSpPr>
                        <wps:spPr bwMode="auto">
                          <a:xfrm>
                            <a:off x="1143244" y="2228043"/>
                            <a:ext cx="457298" cy="23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7E967" w14:textId="77777777" w:rsidR="00717D62" w:rsidRDefault="00717D62" w:rsidP="00327A8A">
                              <w:r>
                                <w:t xml:space="preserve"> 25</w:t>
                              </w:r>
                            </w:p>
                          </w:txbxContent>
                        </wps:txbx>
                        <wps:bodyPr rot="0" vert="horz" wrap="square" lIns="91440" tIns="45720" rIns="91440" bIns="45720" anchor="t" anchorCtr="0" upright="1">
                          <a:noAutofit/>
                        </wps:bodyPr>
                      </wps:wsp>
                      <wps:wsp>
                        <wps:cNvPr id="2277" name="Text Box 406"/>
                        <wps:cNvSpPr txBox="1">
                          <a:spLocks noChangeArrowheads="1"/>
                        </wps:cNvSpPr>
                        <wps:spPr bwMode="auto">
                          <a:xfrm>
                            <a:off x="1714454" y="2228043"/>
                            <a:ext cx="457298" cy="348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AFAE9" w14:textId="77777777" w:rsidR="00717D62" w:rsidRDefault="00717D62" w:rsidP="00327A8A">
                              <w:r>
                                <w:t>45.5</w:t>
                              </w:r>
                            </w:p>
                          </w:txbxContent>
                        </wps:txbx>
                        <wps:bodyPr rot="0" vert="horz" wrap="square" lIns="91440" tIns="45720" rIns="91440" bIns="45720" anchor="t" anchorCtr="0" upright="1">
                          <a:noAutofit/>
                        </wps:bodyPr>
                      </wps:wsp>
                      <wps:wsp>
                        <wps:cNvPr id="2278" name="Line 407"/>
                        <wps:cNvCnPr>
                          <a:cxnSpLocks noChangeShapeType="1"/>
                        </wps:cNvCnPr>
                        <wps:spPr bwMode="auto">
                          <a:xfrm>
                            <a:off x="1713628" y="510627"/>
                            <a:ext cx="34338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9" name="Line 408"/>
                        <wps:cNvCnPr>
                          <a:cxnSpLocks noChangeShapeType="1"/>
                        </wps:cNvCnPr>
                        <wps:spPr bwMode="auto">
                          <a:xfrm>
                            <a:off x="1034285" y="510627"/>
                            <a:ext cx="685121" cy="82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0" name="Line 409"/>
                        <wps:cNvCnPr>
                          <a:cxnSpLocks noChangeShapeType="1"/>
                        </wps:cNvCnPr>
                        <wps:spPr bwMode="auto">
                          <a:xfrm flipV="1">
                            <a:off x="348339" y="508986"/>
                            <a:ext cx="343386" cy="16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1" name="Line 410"/>
                        <wps:cNvCnPr>
                          <a:cxnSpLocks noChangeShapeType="1"/>
                        </wps:cNvCnPr>
                        <wps:spPr bwMode="auto">
                          <a:xfrm>
                            <a:off x="2065269" y="510627"/>
                            <a:ext cx="22864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2" name="Line 411"/>
                        <wps:cNvCnPr>
                          <a:cxnSpLocks noChangeShapeType="1"/>
                        </wps:cNvCnPr>
                        <wps:spPr bwMode="auto">
                          <a:xfrm>
                            <a:off x="348339" y="403905"/>
                            <a:ext cx="0" cy="228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Line 412"/>
                        <wps:cNvCnPr>
                          <a:cxnSpLocks noChangeShapeType="1"/>
                        </wps:cNvCnPr>
                        <wps:spPr bwMode="auto">
                          <a:xfrm>
                            <a:off x="696677" y="428533"/>
                            <a:ext cx="825" cy="228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Line 413"/>
                        <wps:cNvCnPr>
                          <a:cxnSpLocks noChangeShapeType="1"/>
                        </wps:cNvCnPr>
                        <wps:spPr bwMode="auto">
                          <a:xfrm flipH="1">
                            <a:off x="1034285" y="427712"/>
                            <a:ext cx="4953" cy="197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Line 414"/>
                        <wps:cNvCnPr>
                          <a:cxnSpLocks noChangeShapeType="1"/>
                        </wps:cNvCnPr>
                        <wps:spPr bwMode="auto">
                          <a:xfrm>
                            <a:off x="1720232" y="428533"/>
                            <a:ext cx="825" cy="196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 name="Line 415"/>
                        <wps:cNvCnPr>
                          <a:cxnSpLocks noChangeShapeType="1"/>
                        </wps:cNvCnPr>
                        <wps:spPr bwMode="auto">
                          <a:xfrm>
                            <a:off x="2057014" y="403905"/>
                            <a:ext cx="0" cy="228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Line 416"/>
                        <wps:cNvCnPr>
                          <a:cxnSpLocks noChangeShapeType="1"/>
                        </wps:cNvCnPr>
                        <wps:spPr bwMode="auto">
                          <a:xfrm>
                            <a:off x="2293917" y="396516"/>
                            <a:ext cx="0" cy="229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Line 417"/>
                        <wps:cNvCnPr>
                          <a:cxnSpLocks noChangeShapeType="1"/>
                        </wps:cNvCnPr>
                        <wps:spPr bwMode="auto">
                          <a:xfrm>
                            <a:off x="691725" y="508986"/>
                            <a:ext cx="337608" cy="246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9" name="Text Box 418"/>
                        <wps:cNvSpPr txBox="1">
                          <a:spLocks noChangeArrowheads="1"/>
                        </wps:cNvSpPr>
                        <wps:spPr bwMode="auto">
                          <a:xfrm>
                            <a:off x="691725" y="85378"/>
                            <a:ext cx="457298" cy="318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37AF6" w14:textId="77777777" w:rsidR="00717D62" w:rsidRDefault="00717D62" w:rsidP="00327A8A">
                              <w:r>
                                <w:t xml:space="preserve"> 15</w:t>
                              </w:r>
                            </w:p>
                          </w:txbxContent>
                        </wps:txbx>
                        <wps:bodyPr rot="0" vert="horz" wrap="square" lIns="91440" tIns="45720" rIns="91440" bIns="45720" anchor="t" anchorCtr="0" upright="1">
                          <a:noAutofit/>
                        </wps:bodyPr>
                      </wps:wsp>
                      <wps:wsp>
                        <wps:cNvPr id="2290" name="Text Box 419"/>
                        <wps:cNvSpPr txBox="1">
                          <a:spLocks noChangeArrowheads="1"/>
                        </wps:cNvSpPr>
                        <wps:spPr bwMode="auto">
                          <a:xfrm>
                            <a:off x="406120" y="85378"/>
                            <a:ext cx="228649" cy="342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293A" w14:textId="77777777" w:rsidR="00717D62" w:rsidRDefault="00717D62" w:rsidP="00327A8A">
                              <w:r>
                                <w:t>5</w:t>
                              </w:r>
                            </w:p>
                          </w:txbxContent>
                        </wps:txbx>
                        <wps:bodyPr rot="0" vert="horz" wrap="square" lIns="91440" tIns="45720" rIns="91440" bIns="45720" anchor="t" anchorCtr="0" upright="1">
                          <a:noAutofit/>
                        </wps:bodyPr>
                      </wps:wsp>
                      <wps:wsp>
                        <wps:cNvPr id="2291" name="Text Box 420"/>
                        <wps:cNvSpPr txBox="1">
                          <a:spLocks noChangeArrowheads="1"/>
                        </wps:cNvSpPr>
                        <wps:spPr bwMode="auto">
                          <a:xfrm>
                            <a:off x="1238171" y="85378"/>
                            <a:ext cx="367324" cy="343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BCBC8" w14:textId="77777777" w:rsidR="00717D62" w:rsidRPr="007D6333" w:rsidRDefault="00717D62" w:rsidP="00327A8A">
                              <w:r w:rsidRPr="007D6333">
                                <w:t>76</w:t>
                              </w:r>
                            </w:p>
                          </w:txbxContent>
                        </wps:txbx>
                        <wps:bodyPr rot="0" vert="horz" wrap="square" lIns="91440" tIns="45720" rIns="91440" bIns="45720" anchor="t" anchorCtr="0" upright="1">
                          <a:noAutofit/>
                        </wps:bodyPr>
                      </wps:wsp>
                      <wps:wsp>
                        <wps:cNvPr id="2292" name="Text Box 421"/>
                        <wps:cNvSpPr txBox="1">
                          <a:spLocks noChangeArrowheads="1"/>
                        </wps:cNvSpPr>
                        <wps:spPr bwMode="auto">
                          <a:xfrm>
                            <a:off x="1721057" y="53361"/>
                            <a:ext cx="457298" cy="343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D722C" w14:textId="77777777" w:rsidR="00717D62" w:rsidRDefault="00717D62" w:rsidP="00327A8A">
                              <w:r>
                                <w:t>15</w:t>
                              </w:r>
                            </w:p>
                          </w:txbxContent>
                        </wps:txbx>
                        <wps:bodyPr rot="0" vert="horz" wrap="square" lIns="91440" tIns="45720" rIns="91440" bIns="45720" anchor="t" anchorCtr="0" upright="1">
                          <a:noAutofit/>
                        </wps:bodyPr>
                      </wps:wsp>
                      <wps:wsp>
                        <wps:cNvPr id="2293" name="Text Box 422"/>
                        <wps:cNvSpPr txBox="1">
                          <a:spLocks noChangeArrowheads="1"/>
                        </wps:cNvSpPr>
                        <wps:spPr bwMode="auto">
                          <a:xfrm>
                            <a:off x="2057014" y="53361"/>
                            <a:ext cx="228649" cy="343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4CD9B" w14:textId="77777777" w:rsidR="00717D62" w:rsidRDefault="00717D62" w:rsidP="00327A8A">
                              <w:r>
                                <w:t>5</w:t>
                              </w:r>
                            </w:p>
                          </w:txbxContent>
                        </wps:txbx>
                        <wps:bodyPr rot="0" vert="horz" wrap="square" lIns="91440" tIns="45720" rIns="91440" bIns="45720" anchor="t" anchorCtr="0" upright="1">
                          <a:noAutofit/>
                        </wps:bodyPr>
                      </wps:wsp>
                    </wpc:wpc>
                  </a:graphicData>
                </a:graphic>
              </wp:inline>
            </w:drawing>
          </mc:Choice>
          <mc:Fallback>
            <w:pict>
              <v:group w14:anchorId="69357403" id="Canvas 369" o:spid="_x0000_s1237" editas="canvas" style="width:234.05pt;height:220.75pt;mso-position-horizontal-relative:char;mso-position-vertical-relative:line" coordsize="29724,2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">
                <v:shape id="_x0000_s1238" type="#_x0000_t75" style="position:absolute;width:29724;height:28035;visibility:visible;mso-wrap-style:square">
                  <v:fill o:detectmouseclick="t"/>
                  <v:path o:connecttype="none"/>
                </v:shape>
                <v:line id="Line 371" o:spid="_x0000_s1239" style="position:absolute;visibility:visible;mso-wrap-style:square" from="6917,6321" to="10342,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"/>
                <v:line id="Line 372" o:spid="_x0000_s1240" style="position:absolute;visibility:visible;mso-wrap-style:square" from="17202,6321" to="20627,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"/>
                <v:line id="Line 373" o:spid="_x0000_s1241" style="position:absolute;visibility:visible;mso-wrap-style:square" from="6917,6321" to="6917,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"/>
                <v:line id="Line 374" o:spid="_x0000_s1242" style="position:absolute;visibility:visible;mso-wrap-style:square" from="10342,6321" to="10342,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"/>
                <v:line id="Line 375" o:spid="_x0000_s1243" style="position:absolute;visibility:visible;mso-wrap-style:square" from="17202,6321" to="17202,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"/>
                <v:line id="Line 376" o:spid="_x0000_s1244" style="position:absolute;visibility:visible;mso-wrap-style:square" from="20627,6321" to="20627,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7vf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"/>
                <v:line id="Line 377" o:spid="_x0000_s1245" style="position:absolute;visibility:visible;mso-wrap-style:square" from="10342,13184" to="17202,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"/>
                <v:line id="Line 378" o:spid="_x0000_s1246" style="position:absolute;flip:x;visibility:visible;mso-wrap-style:square" from="4630,13184" to="6917,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"/>
                <v:line id="Line 379" o:spid="_x0000_s1247" style="position:absolute;visibility:visible;mso-wrap-style:square" from="4630,13184" to="4630,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"/>
                <v:line id="Line 380" o:spid="_x0000_s1248" style="position:absolute;visibility:visible;mso-wrap-style:square" from="20627,13184" to="22914,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"/>
                <v:line id="Line 381" o:spid="_x0000_s1249" style="position:absolute;visibility:visible;mso-wrap-style:square" from="22914,13184" to="22914,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"/>
                <v:line id="Line 382" o:spid="_x0000_s1250" style="position:absolute;visibility:visible;mso-wrap-style:square" from="4630,16615" to="11490,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"/>
                <v:line id="Line 383" o:spid="_x0000_s1251" style="position:absolute;visibility:visible;mso-wrap-style:square" from="16054,16615" to="22914,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"/>
                <v:line id="Line 384" o:spid="_x0000_s1252" style="position:absolute;visibility:visible;mso-wrap-style:square" from="11490,16615" to="11490,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"/>
                <v:line id="Line 385" o:spid="_x0000_s1253" style="position:absolute;visibility:visible;mso-wrap-style:square" from="16054,16615" to="16054,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"/>
                <v:line id="Line 386" o:spid="_x0000_s1254" style="position:absolute;visibility:visible;mso-wrap-style:square" from="11490,21196" to="16054,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0C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"/>
                <v:line id="Line 387" o:spid="_x0000_s1255" style="position:absolute;visibility:visible;mso-wrap-style:square" from="24061,6321" to="26348,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"/>
                <v:line id="Line 388" o:spid="_x0000_s1256" style="position:absolute;visibility:visible;mso-wrap-style:square" from="24061,13184" to="26348,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zr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"/>
                <v:line id="Line 389" o:spid="_x0000_s1257" style="position:absolute;visibility:visible;mso-wrap-style:square" from="24061,16615" to="26348,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"/>
                <v:line id="Line 390" o:spid="_x0000_s1258" style="position:absolute;visibility:visible;mso-wrap-style:square" from="24061,21196" to="26348,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"/>
                <v:line id="Line 391" o:spid="_x0000_s1259" style="position:absolute;visibility:visible;mso-wrap-style:square" from="25200,6321" to="25200,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">
                  <v:stroke startarrow="block" endarrow="block"/>
                </v:line>
                <v:line id="Line 392" o:spid="_x0000_s1260" style="position:absolute;visibility:visible;mso-wrap-style:square" from="25200,13184" to="25200,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">
                  <v:stroke startarrow="block" endarrow="block"/>
                </v:line>
                <v:line id="Line 393" o:spid="_x0000_s1261" style="position:absolute;visibility:visible;mso-wrap-style:square" from="25200,16615" to="25200,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">
                  <v:stroke startarrow="block" endarrow="block"/>
                </v:line>
                <v:line id="Line 394" o:spid="_x0000_s1262" style="position:absolute;visibility:visible;mso-wrap-style:square" from="4630,24628" to="4630,2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"/>
                <v:line id="Line 395" o:spid="_x0000_s1263" style="position:absolute;visibility:visible;mso-wrap-style:square" from="11490,24628" to="11490,2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"/>
                <v:line id="Line 396" o:spid="_x0000_s1264" style="position:absolute;visibility:visible;mso-wrap-style:square" from="16054,24628" to="16054,2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"/>
                <v:line id="Line 397" o:spid="_x0000_s1265" style="position:absolute;visibility:visible;mso-wrap-style:square" from="22914,24628" to="22914,2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"/>
                <v:line id="Line 398" o:spid="_x0000_s1266" style="position:absolute;visibility:visible;mso-wrap-style:square" from="4630,25769" to="11490,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">
                  <v:stroke startarrow="block" endarrow="block"/>
                </v:line>
                <v:line id="Line 399" o:spid="_x0000_s1267" style="position:absolute;visibility:visible;mso-wrap-style:square" from="11490,25769" to="16054,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">
                  <v:stroke startarrow="block" endarrow="block"/>
                </v:line>
                <v:line id="Line 400" o:spid="_x0000_s1268" style="position:absolute;visibility:visible;mso-wrap-style:square" from="16054,25769" to="22914,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">
                  <v:stroke startarrow="block" endarrow="block"/>
                </v:line>
                <v:shape id="Text Box 401" o:spid="_x0000_s1269" type="#_x0000_t202" style="position:absolute;left:26290;top:8562;width:3434;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" stroked="f">
                  <v:textbox>
                    <w:txbxContent>
                      <w:p w14:paraId="17003F7C" w14:textId="77777777" w:rsidR="00717D62" w:rsidRDefault="00717D62" w:rsidP="00327A8A">
                        <w:r>
                          <w:t>60</w:t>
                        </w:r>
                      </w:p>
                    </w:txbxContent>
                  </v:textbox>
                </v:shape>
                <v:shape id="Text Box 402" o:spid="_x0000_s1270" type="#_x0000_t202" style="position:absolute;left:26290;top:14276;width:3426;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" stroked="f">
                  <v:textbox>
                    <w:txbxContent>
                      <w:p w14:paraId="5A58348A" w14:textId="77777777" w:rsidR="00717D62" w:rsidRDefault="00717D62" w:rsidP="00327A8A">
                        <w:r>
                          <w:t>15</w:t>
                        </w:r>
                      </w:p>
                    </w:txbxContent>
                  </v:textbox>
                </v:shape>
                <v:shape id="Text Box 403" o:spid="_x0000_s1271" type="#_x0000_t202" style="position:absolute;left:26290;top:17707;width:3426;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" stroked="f">
                  <v:textbox>
                    <w:txbxContent>
                      <w:p w14:paraId="4A317F94" w14:textId="77777777" w:rsidR="00717D62" w:rsidRDefault="00717D62" w:rsidP="00327A8A">
                        <w:r>
                          <w:t>35</w:t>
                        </w:r>
                      </w:p>
                    </w:txbxContent>
                  </v:textbox>
                </v:shape>
                <v:shape id="Text Box 404" o:spid="_x0000_s1272" type="#_x0000_t202" style="position:absolute;left:5720;top:22280;width:457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" stroked="f">
                  <v:textbox>
                    <w:txbxContent>
                      <w:p w14:paraId="34CCA1E6" w14:textId="77777777" w:rsidR="00717D62" w:rsidRDefault="00717D62" w:rsidP="00327A8A">
                        <w:r>
                          <w:t>45.5</w:t>
                        </w:r>
                      </w:p>
                    </w:txbxContent>
                  </v:textbox>
                </v:shape>
                <v:shape id="Text Box 405" o:spid="_x0000_s1273" type="#_x0000_t202" style="position:absolute;left:11432;top:22280;width:4573;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" stroked="f">
                  <v:textbox>
                    <w:txbxContent>
                      <w:p w14:paraId="2527E967" w14:textId="77777777" w:rsidR="00717D62" w:rsidRDefault="00717D62" w:rsidP="00327A8A">
                        <w:r>
                          <w:t xml:space="preserve"> 25</w:t>
                        </w:r>
                      </w:p>
                    </w:txbxContent>
                  </v:textbox>
                </v:shape>
                <v:shape id="Text Box 406" o:spid="_x0000_s1274" type="#_x0000_t202" style="position:absolute;left:17144;top:22280;width:457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" stroked="f">
                  <v:textbox>
                    <w:txbxContent>
                      <w:p w14:paraId="203AFAE9" w14:textId="77777777" w:rsidR="00717D62" w:rsidRDefault="00717D62" w:rsidP="00327A8A">
                        <w:r>
                          <w:t>45.5</w:t>
                        </w:r>
                      </w:p>
                    </w:txbxContent>
                  </v:textbox>
                </v:shape>
                <v:line id="Line 407" o:spid="_x0000_s1275" style="position:absolute;visibility:visible;mso-wrap-style:square" from="17136,5106" to="20570,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">
                  <v:stroke startarrow="block" endarrow="block"/>
                </v:line>
                <v:line id="Line 408" o:spid="_x0000_s1276" style="position:absolute;visibility:visible;mso-wrap-style:square" from="10342,5106" to="17194,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">
                  <v:stroke startarrow="block" endarrow="block"/>
                </v:line>
                <v:line id="Line 409" o:spid="_x0000_s1277" style="position:absolute;flip:y;visibility:visible;mso-wrap-style:square" from="3483,5089" to="6917,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">
                  <v:stroke startarrow="block" endarrow="block"/>
                </v:line>
                <v:line id="Line 410" o:spid="_x0000_s1278" style="position:absolute;visibility:visible;mso-wrap-style:square" from="20652,5106" to="22939,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">
                  <v:stroke startarrow="block" endarrow="block"/>
                </v:line>
                <v:line id="Line 411" o:spid="_x0000_s1279" style="position:absolute;visibility:visible;mso-wrap-style:square" from="3483,4039" to="3483,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"/>
                <v:line id="Line 412" o:spid="_x0000_s1280" style="position:absolute;visibility:visible;mso-wrap-style:square" from="6966,4285" to="6975,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"/>
                <v:line id="Line 413" o:spid="_x0000_s1281" style="position:absolute;flip:x;visibility:visible;mso-wrap-style:square" from="10342,4277" to="10392,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"/>
                <v:line id="Line 414" o:spid="_x0000_s1282" style="position:absolute;visibility:visible;mso-wrap-style:square" from="17202,4285" to="17210,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"/>
                <v:line id="Line 415" o:spid="_x0000_s1283" style="position:absolute;visibility:visible;mso-wrap-style:square" from="20570,4039" to="20570,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"/>
                <v:line id="Line 416" o:spid="_x0000_s1284" style="position:absolute;visibility:visible;mso-wrap-style:square" from="22939,3965" to="22939,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"/>
                <v:line id="Line 417" o:spid="_x0000_s1285" style="position:absolute;visibility:visible;mso-wrap-style:square" from="6917,5089" to="10293,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">
                  <v:stroke startarrow="block" endarrow="block"/>
                </v:line>
                <v:shape id="Text Box 418" o:spid="_x0000_s1286" type="#_x0000_t202" style="position:absolute;left:6917;top:853;width:457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" stroked="f">
                  <v:textbox>
                    <w:txbxContent>
                      <w:p w14:paraId="6F837AF6" w14:textId="77777777" w:rsidR="00717D62" w:rsidRDefault="00717D62" w:rsidP="00327A8A">
                        <w:r>
                          <w:t xml:space="preserve"> 15</w:t>
                        </w:r>
                      </w:p>
                    </w:txbxContent>
                  </v:textbox>
                </v:shape>
                <v:shape id="Text Box 419" o:spid="_x0000_s1287" type="#_x0000_t202" style="position:absolute;left:4061;top:853;width:2286;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" stroked="f">
                  <v:textbox>
                    <w:txbxContent>
                      <w:p w14:paraId="0547293A" w14:textId="77777777" w:rsidR="00717D62" w:rsidRDefault="00717D62" w:rsidP="00327A8A">
                        <w:r>
                          <w:t>5</w:t>
                        </w:r>
                      </w:p>
                    </w:txbxContent>
                  </v:textbox>
                </v:shape>
                <v:shape id="Text Box 420" o:spid="_x0000_s1288" type="#_x0000_t202" style="position:absolute;left:12381;top:853;width:3673;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" stroked="f">
                  <v:textbox>
                    <w:txbxContent>
                      <w:p w14:paraId="619BCBC8" w14:textId="77777777" w:rsidR="00717D62" w:rsidRPr="007D6333" w:rsidRDefault="00717D62" w:rsidP="00327A8A">
                        <w:r w:rsidRPr="007D6333">
                          <w:t>76</w:t>
                        </w:r>
                      </w:p>
                    </w:txbxContent>
                  </v:textbox>
                </v:shape>
                <v:shape id="Text Box 421" o:spid="_x0000_s1289" type="#_x0000_t202" style="position:absolute;left:17210;top:533;width:4573;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" stroked="f">
                  <v:textbox>
                    <w:txbxContent>
                      <w:p w14:paraId="769D722C" w14:textId="77777777" w:rsidR="00717D62" w:rsidRDefault="00717D62" w:rsidP="00327A8A">
                        <w:r>
                          <w:t>15</w:t>
                        </w:r>
                      </w:p>
                    </w:txbxContent>
                  </v:textbox>
                </v:shape>
                <v:shape id="Text Box 422" o:spid="_x0000_s1290" type="#_x0000_t202" style="position:absolute;left:20570;top:533;width:228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" stroked="f">
                  <v:textbox>
                    <w:txbxContent>
                      <w:p w14:paraId="4254CD9B" w14:textId="77777777" w:rsidR="00717D62" w:rsidRDefault="00717D62" w:rsidP="00327A8A">
                        <w:r>
                          <w:t>5</w:t>
                        </w:r>
                      </w:p>
                    </w:txbxContent>
                  </v:textbox>
                </v:shape>
                <w10:anchorlock/>
              </v:group>
            </w:pict>
          </mc:Fallback>
        </mc:AlternateContent>
      </w:r>
    </w:p>
    <w:p w14:paraId="78C9352C" w14:textId="77777777" w:rsidR="006549D6" w:rsidRPr="00831007" w:rsidRDefault="006549D6" w:rsidP="00073F31">
      <w:pPr>
        <w:rPr>
          <w:rFonts w:ascii="Times New Roman" w:hAnsi="Times New Roman" w:cs="Times New Roman"/>
        </w:rPr>
      </w:pPr>
      <w:r w:rsidRPr="00831007">
        <w:rPr>
          <w:rFonts w:ascii="Times New Roman" w:hAnsi="Times New Roman" w:cs="Times New Roman"/>
          <w:b/>
          <w:bCs/>
        </w:rPr>
        <w:t>1) Dead load</w:t>
      </w:r>
      <w:r w:rsidRPr="00831007">
        <w:rPr>
          <w:rFonts w:ascii="Times New Roman" w:hAnsi="Times New Roman" w:cs="Times New Roman"/>
        </w:rPr>
        <w:t xml:space="preserve"> = (0.15x0.6x2+0.15x1.16+0.25x0.35) x23 = </w:t>
      </w:r>
      <w:r w:rsidRPr="00831007">
        <w:rPr>
          <w:rFonts w:ascii="Times New Roman" w:hAnsi="Times New Roman" w:cs="Times New Roman"/>
          <w:b/>
          <w:bCs/>
          <w:iCs/>
        </w:rPr>
        <w:t>10.15KN/m</w:t>
      </w:r>
    </w:p>
    <w:p w14:paraId="5A09D464" w14:textId="77777777" w:rsidR="00252DAA" w:rsidRDefault="00252DAA" w:rsidP="00073F31">
      <w:pPr>
        <w:rPr>
          <w:rFonts w:ascii="Times New Roman" w:hAnsi="Times New Roman" w:cs="Times New Roman"/>
          <w:b/>
          <w:bCs/>
        </w:rPr>
      </w:pPr>
    </w:p>
    <w:p w14:paraId="4625E076" w14:textId="77777777" w:rsidR="006549D6" w:rsidRPr="00831007" w:rsidRDefault="006549D6" w:rsidP="00073F31">
      <w:pPr>
        <w:rPr>
          <w:rFonts w:ascii="Times New Roman" w:hAnsi="Times New Roman" w:cs="Times New Roman"/>
        </w:rPr>
      </w:pPr>
      <w:r w:rsidRPr="00831007">
        <w:rPr>
          <w:rFonts w:ascii="Times New Roman" w:hAnsi="Times New Roman" w:cs="Times New Roman"/>
          <w:b/>
          <w:bCs/>
        </w:rPr>
        <w:t>2) Life load</w:t>
      </w:r>
      <w:r w:rsidRPr="00831007">
        <w:rPr>
          <w:rFonts w:ascii="Times New Roman" w:hAnsi="Times New Roman" w:cs="Times New Roman"/>
        </w:rPr>
        <w:t xml:space="preserve"> = (0.38x0.76)x10KN/m</w:t>
      </w:r>
      <w:r w:rsidRPr="00831007">
        <w:rPr>
          <w:rFonts w:ascii="Times New Roman" w:hAnsi="Times New Roman" w:cs="Times New Roman"/>
          <w:vertAlign w:val="superscript"/>
        </w:rPr>
        <w:t>3</w:t>
      </w:r>
      <w:r w:rsidRPr="00831007">
        <w:rPr>
          <w:rFonts w:ascii="Times New Roman" w:hAnsi="Times New Roman" w:cs="Times New Roman"/>
        </w:rPr>
        <w:t xml:space="preserve"> = 2.</w:t>
      </w:r>
      <w:r w:rsidR="00AA18E7" w:rsidRPr="00831007">
        <w:rPr>
          <w:rFonts w:ascii="Times New Roman" w:hAnsi="Times New Roman" w:cs="Times New Roman"/>
        </w:rPr>
        <w:t>5</w:t>
      </w:r>
      <w:r w:rsidRPr="00831007">
        <w:rPr>
          <w:rFonts w:ascii="Times New Roman" w:hAnsi="Times New Roman" w:cs="Times New Roman"/>
        </w:rPr>
        <w:t>8KN/m</w:t>
      </w:r>
    </w:p>
    <w:p w14:paraId="3620EA6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 = 10.15 + 2.</w:t>
      </w:r>
      <w:r w:rsidR="00AA18E7" w:rsidRPr="00831007">
        <w:rPr>
          <w:rFonts w:ascii="Times New Roman" w:hAnsi="Times New Roman" w:cs="Times New Roman"/>
        </w:rPr>
        <w:t>58 = 12.73</w:t>
      </w:r>
      <w:r w:rsidRPr="00831007">
        <w:rPr>
          <w:rFonts w:ascii="Times New Roman" w:hAnsi="Times New Roman" w:cs="Times New Roman"/>
        </w:rPr>
        <w:t>KN/m</w:t>
      </w:r>
    </w:p>
    <w:p w14:paraId="27CE567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If the factor of safety is assumed to be 1.3,</w:t>
      </w:r>
    </w:p>
    <w:p w14:paraId="31D7677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w:t>
      </w:r>
      <w:r w:rsidRPr="00831007">
        <w:rPr>
          <w:rFonts w:ascii="Times New Roman" w:hAnsi="Times New Roman" w:cs="Times New Roman"/>
          <w:vertAlign w:val="subscript"/>
        </w:rPr>
        <w:t>T</w:t>
      </w:r>
      <w:r w:rsidR="00AA18E7" w:rsidRPr="00831007">
        <w:rPr>
          <w:rFonts w:ascii="Times New Roman" w:hAnsi="Times New Roman" w:cs="Times New Roman"/>
        </w:rPr>
        <w:t xml:space="preserve"> = 12.73</w:t>
      </w:r>
      <w:r w:rsidRPr="00831007">
        <w:rPr>
          <w:rFonts w:ascii="Times New Roman" w:hAnsi="Times New Roman" w:cs="Times New Roman"/>
        </w:rPr>
        <w:t xml:space="preserve">x1.3 = </w:t>
      </w:r>
      <w:r w:rsidR="00AA18E7" w:rsidRPr="00831007">
        <w:rPr>
          <w:rFonts w:ascii="Times New Roman" w:hAnsi="Times New Roman" w:cs="Times New Roman"/>
          <w:b/>
        </w:rPr>
        <w:t>16.549</w:t>
      </w:r>
      <w:r w:rsidRPr="00831007">
        <w:rPr>
          <w:rFonts w:ascii="Times New Roman" w:hAnsi="Times New Roman" w:cs="Times New Roman"/>
          <w:b/>
        </w:rPr>
        <w:t>KN/m</w:t>
      </w:r>
    </w:p>
    <w:p w14:paraId="2FA963CD" w14:textId="77777777" w:rsidR="006549D6" w:rsidRPr="00831007" w:rsidRDefault="006549D6" w:rsidP="00073F31">
      <w:pPr>
        <w:rPr>
          <w:rFonts w:ascii="Times New Roman" w:hAnsi="Times New Roman" w:cs="Times New Roman"/>
        </w:rPr>
      </w:pPr>
    </w:p>
    <w:p w14:paraId="106676F5" w14:textId="780EB73B" w:rsidR="006549D6" w:rsidRPr="00831007" w:rsidRDefault="00F259F5" w:rsidP="00073F31">
      <w:pPr>
        <w:rPr>
          <w:rFonts w:ascii="Times New Roman" w:hAnsi="Times New Roman" w:cs="Times New Roman"/>
        </w:rPr>
      </w:pPr>
      <w:r>
        <w:rPr>
          <w:rFonts w:ascii="Times New Roman" w:eastAsia="Arial Unicode MS" w:hAnsi="Times New Roman" w:cs="Times New Roman"/>
          <w:noProof/>
        </w:rPr>
        <w:lastRenderedPageBreak/>
        <mc:AlternateContent>
          <mc:Choice Requires="wpc">
            <w:drawing>
              <wp:inline distT="0" distB="0" distL="0" distR="0" wp14:anchorId="07649B11" wp14:editId="1F115C4D">
                <wp:extent cx="5372735" cy="5143500"/>
                <wp:effectExtent l="0" t="0" r="0" b="3175"/>
                <wp:docPr id="271" name="Canvas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09" name="Line 273"/>
                        <wps:cNvCnPr>
                          <a:cxnSpLocks noChangeShapeType="1"/>
                        </wps:cNvCnPr>
                        <wps:spPr bwMode="auto">
                          <a:xfrm>
                            <a:off x="571462" y="571226"/>
                            <a:ext cx="41166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0" name="Line 274"/>
                        <wps:cNvCnPr>
                          <a:cxnSpLocks noChangeShapeType="1"/>
                        </wps:cNvCnPr>
                        <wps:spPr bwMode="auto">
                          <a:xfrm>
                            <a:off x="571462"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1" name="Line 275"/>
                        <wps:cNvCnPr>
                          <a:cxnSpLocks noChangeShapeType="1"/>
                        </wps:cNvCnPr>
                        <wps:spPr bwMode="auto">
                          <a:xfrm>
                            <a:off x="800212"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2" name="Line 276"/>
                        <wps:cNvCnPr>
                          <a:cxnSpLocks noChangeShapeType="1"/>
                        </wps:cNvCnPr>
                        <wps:spPr bwMode="auto">
                          <a:xfrm>
                            <a:off x="1028962"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3" name="Line 277"/>
                        <wps:cNvCnPr>
                          <a:cxnSpLocks noChangeShapeType="1"/>
                        </wps:cNvCnPr>
                        <wps:spPr bwMode="auto">
                          <a:xfrm>
                            <a:off x="1257712"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4" name="Line 278"/>
                        <wps:cNvCnPr>
                          <a:cxnSpLocks noChangeShapeType="1"/>
                        </wps:cNvCnPr>
                        <wps:spPr bwMode="auto">
                          <a:xfrm>
                            <a:off x="1486462"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5" name="Line 279"/>
                        <wps:cNvCnPr>
                          <a:cxnSpLocks noChangeShapeType="1"/>
                        </wps:cNvCnPr>
                        <wps:spPr bwMode="auto">
                          <a:xfrm>
                            <a:off x="1715212"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6" name="Line 280"/>
                        <wps:cNvCnPr>
                          <a:cxnSpLocks noChangeShapeType="1"/>
                        </wps:cNvCnPr>
                        <wps:spPr bwMode="auto">
                          <a:xfrm>
                            <a:off x="1943962"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7" name="Line 281"/>
                        <wps:cNvCnPr>
                          <a:cxnSpLocks noChangeShapeType="1"/>
                        </wps:cNvCnPr>
                        <wps:spPr bwMode="auto">
                          <a:xfrm>
                            <a:off x="2172712"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8" name="Line 282"/>
                        <wps:cNvCnPr>
                          <a:cxnSpLocks noChangeShapeType="1"/>
                        </wps:cNvCnPr>
                        <wps:spPr bwMode="auto">
                          <a:xfrm>
                            <a:off x="2401462"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9" name="Line 283"/>
                        <wps:cNvCnPr>
                          <a:cxnSpLocks noChangeShapeType="1"/>
                        </wps:cNvCnPr>
                        <wps:spPr bwMode="auto">
                          <a:xfrm>
                            <a:off x="2629386"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0" name="Line 284"/>
                        <wps:cNvCnPr>
                          <a:cxnSpLocks noChangeShapeType="1"/>
                        </wps:cNvCnPr>
                        <wps:spPr bwMode="auto">
                          <a:xfrm>
                            <a:off x="2858136"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1" name="Line 285"/>
                        <wps:cNvCnPr>
                          <a:cxnSpLocks noChangeShapeType="1"/>
                        </wps:cNvCnPr>
                        <wps:spPr bwMode="auto">
                          <a:xfrm>
                            <a:off x="3086886"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2" name="Line 286"/>
                        <wps:cNvCnPr>
                          <a:cxnSpLocks noChangeShapeType="1"/>
                        </wps:cNvCnPr>
                        <wps:spPr bwMode="auto">
                          <a:xfrm>
                            <a:off x="3315636"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3" name="Line 287"/>
                        <wps:cNvCnPr>
                          <a:cxnSpLocks noChangeShapeType="1"/>
                        </wps:cNvCnPr>
                        <wps:spPr bwMode="auto">
                          <a:xfrm>
                            <a:off x="3544387"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4" name="Line 288"/>
                        <wps:cNvCnPr>
                          <a:cxnSpLocks noChangeShapeType="1"/>
                        </wps:cNvCnPr>
                        <wps:spPr bwMode="auto">
                          <a:xfrm>
                            <a:off x="3773137"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5" name="Line 289"/>
                        <wps:cNvCnPr>
                          <a:cxnSpLocks noChangeShapeType="1"/>
                        </wps:cNvCnPr>
                        <wps:spPr bwMode="auto">
                          <a:xfrm>
                            <a:off x="4001887"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6" name="Line 290"/>
                        <wps:cNvCnPr>
                          <a:cxnSpLocks noChangeShapeType="1"/>
                        </wps:cNvCnPr>
                        <wps:spPr bwMode="auto">
                          <a:xfrm>
                            <a:off x="4230637"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7" name="Line 291"/>
                        <wps:cNvCnPr>
                          <a:cxnSpLocks noChangeShapeType="1"/>
                        </wps:cNvCnPr>
                        <wps:spPr bwMode="auto">
                          <a:xfrm>
                            <a:off x="4459387"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8" name="Line 292"/>
                        <wps:cNvCnPr>
                          <a:cxnSpLocks noChangeShapeType="1"/>
                        </wps:cNvCnPr>
                        <wps:spPr bwMode="auto">
                          <a:xfrm>
                            <a:off x="4688137"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9" name="Line 293"/>
                        <wps:cNvCnPr>
                          <a:cxnSpLocks noChangeShapeType="1"/>
                        </wps:cNvCnPr>
                        <wps:spPr bwMode="auto">
                          <a:xfrm>
                            <a:off x="571462" y="571226"/>
                            <a:ext cx="0" cy="343885"/>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30" name="Line 294"/>
                        <wps:cNvCnPr>
                          <a:cxnSpLocks noChangeShapeType="1"/>
                        </wps:cNvCnPr>
                        <wps:spPr bwMode="auto">
                          <a:xfrm>
                            <a:off x="1715212" y="571226"/>
                            <a:ext cx="0" cy="343885"/>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31" name="Line 295"/>
                        <wps:cNvCnPr>
                          <a:cxnSpLocks noChangeShapeType="1"/>
                        </wps:cNvCnPr>
                        <wps:spPr bwMode="auto">
                          <a:xfrm>
                            <a:off x="2858136" y="571226"/>
                            <a:ext cx="0" cy="343885"/>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32" name="Line 296"/>
                        <wps:cNvCnPr>
                          <a:cxnSpLocks noChangeShapeType="1"/>
                        </wps:cNvCnPr>
                        <wps:spPr bwMode="auto">
                          <a:xfrm>
                            <a:off x="4001887" y="571226"/>
                            <a:ext cx="0" cy="343885"/>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33" name="Line 297"/>
                        <wps:cNvCnPr>
                          <a:cxnSpLocks noChangeShapeType="1"/>
                        </wps:cNvCnPr>
                        <wps:spPr bwMode="auto">
                          <a:xfrm>
                            <a:off x="4688137" y="571226"/>
                            <a:ext cx="4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4" name="Line 298"/>
                        <wps:cNvCnPr>
                          <a:cxnSpLocks noChangeShapeType="1"/>
                        </wps:cNvCnPr>
                        <wps:spPr bwMode="auto">
                          <a:xfrm>
                            <a:off x="4916887"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5" name="Line 299"/>
                        <wps:cNvCnPr>
                          <a:cxnSpLocks noChangeShapeType="1"/>
                        </wps:cNvCnPr>
                        <wps:spPr bwMode="auto">
                          <a:xfrm>
                            <a:off x="5145637" y="343064"/>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6" name="Line 300"/>
                        <wps:cNvCnPr>
                          <a:cxnSpLocks noChangeShapeType="1"/>
                        </wps:cNvCnPr>
                        <wps:spPr bwMode="auto">
                          <a:xfrm>
                            <a:off x="5145637" y="571226"/>
                            <a:ext cx="0" cy="343885"/>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37" name="Line 301"/>
                        <wps:cNvCnPr>
                          <a:cxnSpLocks noChangeShapeType="1"/>
                        </wps:cNvCnPr>
                        <wps:spPr bwMode="auto">
                          <a:xfrm>
                            <a:off x="571462" y="343064"/>
                            <a:ext cx="457417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8" name="Line 302"/>
                        <wps:cNvCnPr>
                          <a:cxnSpLocks noChangeShapeType="1"/>
                        </wps:cNvCnPr>
                        <wps:spPr bwMode="auto">
                          <a:xfrm flipV="1">
                            <a:off x="2401462" y="114081"/>
                            <a:ext cx="456674" cy="22898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39" name="Line 303"/>
                        <wps:cNvCnPr>
                          <a:cxnSpLocks noChangeShapeType="1"/>
                        </wps:cNvCnPr>
                        <wps:spPr bwMode="auto">
                          <a:xfrm>
                            <a:off x="2858136" y="114081"/>
                            <a:ext cx="343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1" name="Text Box 304"/>
                        <wps:cNvSpPr txBox="1">
                          <a:spLocks noChangeArrowheads="1"/>
                        </wps:cNvSpPr>
                        <wps:spPr bwMode="auto">
                          <a:xfrm>
                            <a:off x="3201674" y="0"/>
                            <a:ext cx="1257712"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34A7F" w14:textId="77777777" w:rsidR="00717D62" w:rsidRPr="006903E4" w:rsidRDefault="00717D62" w:rsidP="00327A8A">
                              <w:r>
                                <w:t>W=16.549</w:t>
                              </w:r>
                              <w:r w:rsidRPr="006903E4">
                                <w:t>KN/m</w:t>
                              </w:r>
                            </w:p>
                          </w:txbxContent>
                        </wps:txbx>
                        <wps:bodyPr rot="0" vert="horz" wrap="square" lIns="91440" tIns="45720" rIns="91440" bIns="45720" anchor="t" anchorCtr="0" upright="1">
                          <a:noAutofit/>
                        </wps:bodyPr>
                      </wps:wsp>
                      <wps:wsp>
                        <wps:cNvPr id="1282" name="Text Box 305"/>
                        <wps:cNvSpPr txBox="1">
                          <a:spLocks noChangeArrowheads="1"/>
                        </wps:cNvSpPr>
                        <wps:spPr bwMode="auto">
                          <a:xfrm>
                            <a:off x="113962" y="571226"/>
                            <a:ext cx="343538"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73987" w14:textId="77777777" w:rsidR="00717D62" w:rsidRDefault="00717D62" w:rsidP="00327A8A">
                              <w:r>
                                <w:t>A</w:t>
                              </w:r>
                            </w:p>
                          </w:txbxContent>
                        </wps:txbx>
                        <wps:bodyPr rot="0" vert="horz" wrap="square" lIns="91440" tIns="45720" rIns="91440" bIns="45720" anchor="t" anchorCtr="0" upright="1">
                          <a:noAutofit/>
                        </wps:bodyPr>
                      </wps:wsp>
                      <wps:wsp>
                        <wps:cNvPr id="1283" name="Text Box 306"/>
                        <wps:cNvSpPr txBox="1">
                          <a:spLocks noChangeArrowheads="1"/>
                        </wps:cNvSpPr>
                        <wps:spPr bwMode="auto">
                          <a:xfrm>
                            <a:off x="1257712" y="686128"/>
                            <a:ext cx="342712"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3BD0E" w14:textId="77777777" w:rsidR="00717D62" w:rsidRDefault="00717D62" w:rsidP="00327A8A">
                              <w:r>
                                <w:t>B</w:t>
                              </w:r>
                            </w:p>
                          </w:txbxContent>
                        </wps:txbx>
                        <wps:bodyPr rot="0" vert="horz" wrap="square" lIns="91440" tIns="45720" rIns="91440" bIns="45720" anchor="t" anchorCtr="0" upright="1">
                          <a:noAutofit/>
                        </wps:bodyPr>
                      </wps:wsp>
                      <wps:wsp>
                        <wps:cNvPr id="1284" name="Text Box 307"/>
                        <wps:cNvSpPr txBox="1">
                          <a:spLocks noChangeArrowheads="1"/>
                        </wps:cNvSpPr>
                        <wps:spPr bwMode="auto">
                          <a:xfrm>
                            <a:off x="2401462" y="686128"/>
                            <a:ext cx="341886"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9B00A" w14:textId="77777777" w:rsidR="00717D62" w:rsidRDefault="00717D62" w:rsidP="00327A8A">
                              <w:r>
                                <w:t>C</w:t>
                              </w:r>
                            </w:p>
                          </w:txbxContent>
                        </wps:txbx>
                        <wps:bodyPr rot="0" vert="horz" wrap="square" lIns="91440" tIns="45720" rIns="91440" bIns="45720" anchor="t" anchorCtr="0" upright="1">
                          <a:noAutofit/>
                        </wps:bodyPr>
                      </wps:wsp>
                      <wps:wsp>
                        <wps:cNvPr id="1285" name="Text Box 308"/>
                        <wps:cNvSpPr txBox="1">
                          <a:spLocks noChangeArrowheads="1"/>
                        </wps:cNvSpPr>
                        <wps:spPr bwMode="auto">
                          <a:xfrm>
                            <a:off x="3544387" y="686128"/>
                            <a:ext cx="343538"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21937" w14:textId="77777777" w:rsidR="00717D62" w:rsidRDefault="00717D62" w:rsidP="00327A8A">
                              <w:r>
                                <w:t>D</w:t>
                              </w:r>
                            </w:p>
                          </w:txbxContent>
                        </wps:txbx>
                        <wps:bodyPr rot="0" vert="horz" wrap="square" lIns="91440" tIns="45720" rIns="91440" bIns="45720" anchor="t" anchorCtr="0" upright="1">
                          <a:noAutofit/>
                        </wps:bodyPr>
                      </wps:wsp>
                      <wps:wsp>
                        <wps:cNvPr id="1286" name="Text Box 309"/>
                        <wps:cNvSpPr txBox="1">
                          <a:spLocks noChangeArrowheads="1"/>
                        </wps:cNvSpPr>
                        <wps:spPr bwMode="auto">
                          <a:xfrm>
                            <a:off x="4688137" y="686128"/>
                            <a:ext cx="342712"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03FF1" w14:textId="77777777" w:rsidR="00717D62" w:rsidRDefault="00717D62" w:rsidP="00327A8A">
                              <w:r>
                                <w:t>E</w:t>
                              </w:r>
                            </w:p>
                          </w:txbxContent>
                        </wps:txbx>
                        <wps:bodyPr rot="0" vert="horz" wrap="square" lIns="91440" tIns="45720" rIns="91440" bIns="45720" anchor="t" anchorCtr="0" upright="1">
                          <a:noAutofit/>
                        </wps:bodyPr>
                      </wps:wsp>
                      <wps:wsp>
                        <wps:cNvPr id="1287" name="Text Box 310"/>
                        <wps:cNvSpPr txBox="1">
                          <a:spLocks noChangeArrowheads="1"/>
                        </wps:cNvSpPr>
                        <wps:spPr bwMode="auto">
                          <a:xfrm>
                            <a:off x="800212" y="1029192"/>
                            <a:ext cx="686250"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6637D" w14:textId="77777777" w:rsidR="00717D62" w:rsidRDefault="00717D62" w:rsidP="00327A8A"/>
                          </w:txbxContent>
                        </wps:txbx>
                        <wps:bodyPr rot="0" vert="horz" wrap="square" lIns="91440" tIns="45720" rIns="91440" bIns="45720" anchor="t" anchorCtr="0" upright="1">
                          <a:noAutofit/>
                        </wps:bodyPr>
                      </wps:wsp>
                      <wps:wsp>
                        <wps:cNvPr id="1288" name="Text Box 311"/>
                        <wps:cNvSpPr txBox="1">
                          <a:spLocks noChangeArrowheads="1"/>
                        </wps:cNvSpPr>
                        <wps:spPr bwMode="auto">
                          <a:xfrm>
                            <a:off x="1943962" y="1029192"/>
                            <a:ext cx="685424"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42A15" w14:textId="77777777" w:rsidR="00717D62" w:rsidRDefault="00717D62" w:rsidP="00327A8A"/>
                          </w:txbxContent>
                        </wps:txbx>
                        <wps:bodyPr rot="0" vert="horz" wrap="square" lIns="91440" tIns="45720" rIns="91440" bIns="45720" anchor="t" anchorCtr="0" upright="1">
                          <a:noAutofit/>
                        </wps:bodyPr>
                      </wps:wsp>
                      <wps:wsp>
                        <wps:cNvPr id="1289" name="Text Box 312"/>
                        <wps:cNvSpPr txBox="1">
                          <a:spLocks noChangeArrowheads="1"/>
                        </wps:cNvSpPr>
                        <wps:spPr bwMode="auto">
                          <a:xfrm>
                            <a:off x="3086886" y="915111"/>
                            <a:ext cx="686250"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3851C" w14:textId="77777777" w:rsidR="00717D62" w:rsidRDefault="00717D62" w:rsidP="00327A8A"/>
                          </w:txbxContent>
                        </wps:txbx>
                        <wps:bodyPr rot="0" vert="horz" wrap="square" lIns="91440" tIns="45720" rIns="91440" bIns="45720" anchor="t" anchorCtr="0" upright="1">
                          <a:noAutofit/>
                        </wps:bodyPr>
                      </wps:wsp>
                      <wps:wsp>
                        <wps:cNvPr id="1290" name="Text Box 313"/>
                        <wps:cNvSpPr txBox="1">
                          <a:spLocks noChangeArrowheads="1"/>
                        </wps:cNvSpPr>
                        <wps:spPr bwMode="auto">
                          <a:xfrm>
                            <a:off x="4230637" y="915111"/>
                            <a:ext cx="686250"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4CDB1" w14:textId="77777777" w:rsidR="00717D62" w:rsidRDefault="00717D62" w:rsidP="00327A8A"/>
                          </w:txbxContent>
                        </wps:txbx>
                        <wps:bodyPr rot="0" vert="horz" wrap="square" lIns="91440" tIns="45720" rIns="91440" bIns="45720" anchor="t" anchorCtr="0" upright="1">
                          <a:noAutofit/>
                        </wps:bodyPr>
                      </wps:wsp>
                      <wps:wsp>
                        <wps:cNvPr id="1291" name="Text Box 314"/>
                        <wps:cNvSpPr txBox="1">
                          <a:spLocks noChangeArrowheads="1"/>
                        </wps:cNvSpPr>
                        <wps:spPr bwMode="auto">
                          <a:xfrm>
                            <a:off x="800212" y="915111"/>
                            <a:ext cx="686250"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FC319" w14:textId="77777777" w:rsidR="00717D62" w:rsidRDefault="00717D62" w:rsidP="00327A8A">
                              <w:r>
                                <w:t xml:space="preserve">   6m</w:t>
                              </w:r>
                            </w:p>
                          </w:txbxContent>
                        </wps:txbx>
                        <wps:bodyPr rot="0" vert="horz" wrap="square" lIns="91440" tIns="45720" rIns="91440" bIns="45720" anchor="t" anchorCtr="0" upright="1">
                          <a:noAutofit/>
                        </wps:bodyPr>
                      </wps:wsp>
                      <wps:wsp>
                        <wps:cNvPr id="1292" name="Text Box 315"/>
                        <wps:cNvSpPr txBox="1">
                          <a:spLocks noChangeArrowheads="1"/>
                        </wps:cNvSpPr>
                        <wps:spPr bwMode="auto">
                          <a:xfrm>
                            <a:off x="1943962" y="915111"/>
                            <a:ext cx="685424"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A8299" w14:textId="77777777" w:rsidR="00717D62" w:rsidRDefault="00717D62" w:rsidP="00327A8A">
                              <w:r>
                                <w:t xml:space="preserve">   6m</w:t>
                              </w:r>
                            </w:p>
                          </w:txbxContent>
                        </wps:txbx>
                        <wps:bodyPr rot="0" vert="horz" wrap="square" lIns="91440" tIns="45720" rIns="91440" bIns="45720" anchor="t" anchorCtr="0" upright="1">
                          <a:noAutofit/>
                        </wps:bodyPr>
                      </wps:wsp>
                      <wps:wsp>
                        <wps:cNvPr id="1293" name="Text Box 316"/>
                        <wps:cNvSpPr txBox="1">
                          <a:spLocks noChangeArrowheads="1"/>
                        </wps:cNvSpPr>
                        <wps:spPr bwMode="auto">
                          <a:xfrm>
                            <a:off x="3086886" y="915111"/>
                            <a:ext cx="686250"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8F944" w14:textId="77777777" w:rsidR="00717D62" w:rsidRDefault="00717D62" w:rsidP="00327A8A">
                              <w:r>
                                <w:t xml:space="preserve">    6m</w:t>
                              </w:r>
                            </w:p>
                          </w:txbxContent>
                        </wps:txbx>
                        <wps:bodyPr rot="0" vert="horz" wrap="square" lIns="91440" tIns="45720" rIns="91440" bIns="45720" anchor="t" anchorCtr="0" upright="1">
                          <a:noAutofit/>
                        </wps:bodyPr>
                      </wps:wsp>
                      <wps:wsp>
                        <wps:cNvPr id="1294" name="Text Box 317"/>
                        <wps:cNvSpPr txBox="1">
                          <a:spLocks noChangeArrowheads="1"/>
                        </wps:cNvSpPr>
                        <wps:spPr bwMode="auto">
                          <a:xfrm>
                            <a:off x="4344599" y="915111"/>
                            <a:ext cx="572288"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ED5A5" w14:textId="77777777" w:rsidR="00717D62" w:rsidRDefault="00717D62" w:rsidP="00327A8A">
                              <w:r>
                                <w:t xml:space="preserve">  6m</w:t>
                              </w:r>
                            </w:p>
                          </w:txbxContent>
                        </wps:txbx>
                        <wps:bodyPr rot="0" vert="horz" wrap="square" lIns="91440" tIns="45720" rIns="91440" bIns="45720" anchor="t" anchorCtr="0" upright="1">
                          <a:noAutofit/>
                        </wps:bodyPr>
                      </wps:wsp>
                      <wps:wsp>
                        <wps:cNvPr id="1295" name="Line 318"/>
                        <wps:cNvCnPr>
                          <a:cxnSpLocks noChangeShapeType="1"/>
                        </wps:cNvCnPr>
                        <wps:spPr bwMode="auto">
                          <a:xfrm>
                            <a:off x="572288" y="2629611"/>
                            <a:ext cx="457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6" name="Line 319"/>
                        <wps:cNvCnPr>
                          <a:cxnSpLocks noChangeShapeType="1"/>
                        </wps:cNvCnPr>
                        <wps:spPr bwMode="auto">
                          <a:xfrm flipV="1">
                            <a:off x="572288" y="2172466"/>
                            <a:ext cx="1142924" cy="45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 name="Line 320"/>
                        <wps:cNvCnPr>
                          <a:cxnSpLocks noChangeShapeType="1"/>
                        </wps:cNvCnPr>
                        <wps:spPr bwMode="auto">
                          <a:xfrm>
                            <a:off x="1715212" y="2172466"/>
                            <a:ext cx="1142924" cy="228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Line 321"/>
                        <wps:cNvCnPr>
                          <a:cxnSpLocks noChangeShapeType="1"/>
                        </wps:cNvCnPr>
                        <wps:spPr bwMode="auto">
                          <a:xfrm flipV="1">
                            <a:off x="2858136" y="2172466"/>
                            <a:ext cx="1142924" cy="228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 name="Line 322"/>
                        <wps:cNvCnPr>
                          <a:cxnSpLocks noChangeShapeType="1"/>
                        </wps:cNvCnPr>
                        <wps:spPr bwMode="auto">
                          <a:xfrm>
                            <a:off x="4001061" y="2172466"/>
                            <a:ext cx="1142924" cy="45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0" name="Freeform 323"/>
                        <wps:cNvSpPr>
                          <a:spLocks/>
                        </wps:cNvSpPr>
                        <wps:spPr bwMode="auto">
                          <a:xfrm>
                            <a:off x="572288" y="1944304"/>
                            <a:ext cx="4571697" cy="705005"/>
                          </a:xfrm>
                          <a:custGeom>
                            <a:avLst/>
                            <a:gdLst>
                              <a:gd name="T0" fmla="*/ 0 w 7200"/>
                              <a:gd name="T1" fmla="*/ 1080 h 1110"/>
                              <a:gd name="T2" fmla="*/ 180 w 7200"/>
                              <a:gd name="T3" fmla="*/ 720 h 1110"/>
                              <a:gd name="T4" fmla="*/ 540 w 7200"/>
                              <a:gd name="T5" fmla="*/ 180 h 1110"/>
                              <a:gd name="T6" fmla="*/ 900 w 7200"/>
                              <a:gd name="T7" fmla="*/ 0 h 1110"/>
                              <a:gd name="T8" fmla="*/ 1260 w 7200"/>
                              <a:gd name="T9" fmla="*/ 180 h 1110"/>
                              <a:gd name="T10" fmla="*/ 1620 w 7200"/>
                              <a:gd name="T11" fmla="*/ 540 h 1110"/>
                              <a:gd name="T12" fmla="*/ 1800 w 7200"/>
                              <a:gd name="T13" fmla="*/ 1080 h 1110"/>
                              <a:gd name="T14" fmla="*/ 2160 w 7200"/>
                              <a:gd name="T15" fmla="*/ 540 h 1110"/>
                              <a:gd name="T16" fmla="*/ 2340 w 7200"/>
                              <a:gd name="T17" fmla="*/ 180 h 1110"/>
                              <a:gd name="T18" fmla="*/ 2700 w 7200"/>
                              <a:gd name="T19" fmla="*/ 0 h 1110"/>
                              <a:gd name="T20" fmla="*/ 3060 w 7200"/>
                              <a:gd name="T21" fmla="*/ 180 h 1110"/>
                              <a:gd name="T22" fmla="*/ 3240 w 7200"/>
                              <a:gd name="T23" fmla="*/ 540 h 1110"/>
                              <a:gd name="T24" fmla="*/ 3600 w 7200"/>
                              <a:gd name="T25" fmla="*/ 1080 h 1110"/>
                              <a:gd name="T26" fmla="*/ 3960 w 7200"/>
                              <a:gd name="T27" fmla="*/ 720 h 1110"/>
                              <a:gd name="T28" fmla="*/ 4140 w 7200"/>
                              <a:gd name="T29" fmla="*/ 360 h 1110"/>
                              <a:gd name="T30" fmla="*/ 4500 w 7200"/>
                              <a:gd name="T31" fmla="*/ 0 h 1110"/>
                              <a:gd name="T32" fmla="*/ 5040 w 7200"/>
                              <a:gd name="T33" fmla="*/ 360 h 1110"/>
                              <a:gd name="T34" fmla="*/ 5220 w 7200"/>
                              <a:gd name="T35" fmla="*/ 720 h 1110"/>
                              <a:gd name="T36" fmla="*/ 5400 w 7200"/>
                              <a:gd name="T37" fmla="*/ 1080 h 1110"/>
                              <a:gd name="T38" fmla="*/ 5760 w 7200"/>
                              <a:gd name="T39" fmla="*/ 540 h 1110"/>
                              <a:gd name="T40" fmla="*/ 5940 w 7200"/>
                              <a:gd name="T41" fmla="*/ 180 h 1110"/>
                              <a:gd name="T42" fmla="*/ 6300 w 7200"/>
                              <a:gd name="T43" fmla="*/ 0 h 1110"/>
                              <a:gd name="T44" fmla="*/ 6660 w 7200"/>
                              <a:gd name="T45" fmla="*/ 180 h 1110"/>
                              <a:gd name="T46" fmla="*/ 6840 w 7200"/>
                              <a:gd name="T47" fmla="*/ 540 h 1110"/>
                              <a:gd name="T48" fmla="*/ 7200 w 7200"/>
                              <a:gd name="T49" fmla="*/ 108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00" h="1110">
                                <a:moveTo>
                                  <a:pt x="0" y="1080"/>
                                </a:moveTo>
                                <a:cubicBezTo>
                                  <a:pt x="45" y="975"/>
                                  <a:pt x="90" y="870"/>
                                  <a:pt x="180" y="720"/>
                                </a:cubicBezTo>
                                <a:cubicBezTo>
                                  <a:pt x="270" y="570"/>
                                  <a:pt x="420" y="300"/>
                                  <a:pt x="540" y="180"/>
                                </a:cubicBezTo>
                                <a:cubicBezTo>
                                  <a:pt x="660" y="60"/>
                                  <a:pt x="780" y="0"/>
                                  <a:pt x="900" y="0"/>
                                </a:cubicBezTo>
                                <a:cubicBezTo>
                                  <a:pt x="1020" y="0"/>
                                  <a:pt x="1140" y="90"/>
                                  <a:pt x="1260" y="180"/>
                                </a:cubicBezTo>
                                <a:cubicBezTo>
                                  <a:pt x="1380" y="270"/>
                                  <a:pt x="1530" y="390"/>
                                  <a:pt x="1620" y="540"/>
                                </a:cubicBezTo>
                                <a:cubicBezTo>
                                  <a:pt x="1710" y="690"/>
                                  <a:pt x="1710" y="1080"/>
                                  <a:pt x="1800" y="1080"/>
                                </a:cubicBezTo>
                                <a:cubicBezTo>
                                  <a:pt x="1890" y="1080"/>
                                  <a:pt x="2070" y="690"/>
                                  <a:pt x="2160" y="540"/>
                                </a:cubicBezTo>
                                <a:cubicBezTo>
                                  <a:pt x="2250" y="390"/>
                                  <a:pt x="2250" y="270"/>
                                  <a:pt x="2340" y="180"/>
                                </a:cubicBezTo>
                                <a:cubicBezTo>
                                  <a:pt x="2430" y="90"/>
                                  <a:pt x="2580" y="0"/>
                                  <a:pt x="2700" y="0"/>
                                </a:cubicBezTo>
                                <a:cubicBezTo>
                                  <a:pt x="2820" y="0"/>
                                  <a:pt x="2970" y="90"/>
                                  <a:pt x="3060" y="180"/>
                                </a:cubicBezTo>
                                <a:cubicBezTo>
                                  <a:pt x="3150" y="270"/>
                                  <a:pt x="3150" y="390"/>
                                  <a:pt x="3240" y="540"/>
                                </a:cubicBezTo>
                                <a:cubicBezTo>
                                  <a:pt x="3330" y="690"/>
                                  <a:pt x="3480" y="1050"/>
                                  <a:pt x="3600" y="1080"/>
                                </a:cubicBezTo>
                                <a:cubicBezTo>
                                  <a:pt x="3720" y="1110"/>
                                  <a:pt x="3870" y="840"/>
                                  <a:pt x="3960" y="720"/>
                                </a:cubicBezTo>
                                <a:cubicBezTo>
                                  <a:pt x="4050" y="600"/>
                                  <a:pt x="4050" y="480"/>
                                  <a:pt x="4140" y="360"/>
                                </a:cubicBezTo>
                                <a:cubicBezTo>
                                  <a:pt x="4230" y="240"/>
                                  <a:pt x="4350" y="0"/>
                                  <a:pt x="4500" y="0"/>
                                </a:cubicBezTo>
                                <a:cubicBezTo>
                                  <a:pt x="4650" y="0"/>
                                  <a:pt x="4920" y="240"/>
                                  <a:pt x="5040" y="360"/>
                                </a:cubicBezTo>
                                <a:cubicBezTo>
                                  <a:pt x="5160" y="480"/>
                                  <a:pt x="5160" y="600"/>
                                  <a:pt x="5220" y="720"/>
                                </a:cubicBezTo>
                                <a:cubicBezTo>
                                  <a:pt x="5280" y="840"/>
                                  <a:pt x="5310" y="1110"/>
                                  <a:pt x="5400" y="1080"/>
                                </a:cubicBezTo>
                                <a:cubicBezTo>
                                  <a:pt x="5490" y="1050"/>
                                  <a:pt x="5670" y="690"/>
                                  <a:pt x="5760" y="540"/>
                                </a:cubicBezTo>
                                <a:cubicBezTo>
                                  <a:pt x="5850" y="390"/>
                                  <a:pt x="5850" y="270"/>
                                  <a:pt x="5940" y="180"/>
                                </a:cubicBezTo>
                                <a:cubicBezTo>
                                  <a:pt x="6030" y="90"/>
                                  <a:pt x="6180" y="0"/>
                                  <a:pt x="6300" y="0"/>
                                </a:cubicBezTo>
                                <a:cubicBezTo>
                                  <a:pt x="6420" y="0"/>
                                  <a:pt x="6570" y="90"/>
                                  <a:pt x="6660" y="180"/>
                                </a:cubicBezTo>
                                <a:cubicBezTo>
                                  <a:pt x="6750" y="270"/>
                                  <a:pt x="6750" y="390"/>
                                  <a:pt x="6840" y="540"/>
                                </a:cubicBezTo>
                                <a:cubicBezTo>
                                  <a:pt x="6930" y="690"/>
                                  <a:pt x="7140" y="990"/>
                                  <a:pt x="720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324"/>
                        <wps:cNvCnPr>
                          <a:cxnSpLocks noChangeShapeType="1"/>
                        </wps:cNvCnPr>
                        <wps:spPr bwMode="auto">
                          <a:xfrm>
                            <a:off x="1143750" y="1714500"/>
                            <a:ext cx="0" cy="228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2" name="Line 325"/>
                        <wps:cNvCnPr>
                          <a:cxnSpLocks noChangeShapeType="1"/>
                        </wps:cNvCnPr>
                        <wps:spPr bwMode="auto">
                          <a:xfrm flipH="1">
                            <a:off x="800212" y="1714500"/>
                            <a:ext cx="343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 name="Text Box 326"/>
                        <wps:cNvSpPr txBox="1">
                          <a:spLocks noChangeArrowheads="1"/>
                        </wps:cNvSpPr>
                        <wps:spPr bwMode="auto">
                          <a:xfrm>
                            <a:off x="0" y="1486338"/>
                            <a:ext cx="915000" cy="343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39FEF" w14:textId="77777777" w:rsidR="00717D62" w:rsidRDefault="00717D62" w:rsidP="00327A8A">
                              <w:r>
                                <w:t>74.47KN/m</w:t>
                              </w:r>
                            </w:p>
                          </w:txbxContent>
                        </wps:txbx>
                        <wps:bodyPr rot="0" vert="horz" wrap="square" lIns="91440" tIns="45720" rIns="91440" bIns="45720" anchor="t" anchorCtr="0" upright="1">
                          <a:noAutofit/>
                        </wps:bodyPr>
                      </wps:wsp>
                      <wps:wsp>
                        <wps:cNvPr id="1304" name="Line 327"/>
                        <wps:cNvCnPr>
                          <a:cxnSpLocks noChangeShapeType="1"/>
                        </wps:cNvCnPr>
                        <wps:spPr bwMode="auto">
                          <a:xfrm flipV="1">
                            <a:off x="4001061" y="1714500"/>
                            <a:ext cx="228750" cy="45714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05" name="Line 328"/>
                        <wps:cNvCnPr>
                          <a:cxnSpLocks noChangeShapeType="1"/>
                        </wps:cNvCnPr>
                        <wps:spPr bwMode="auto">
                          <a:xfrm>
                            <a:off x="4229811" y="1714500"/>
                            <a:ext cx="228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 name="Text Box 329"/>
                        <wps:cNvSpPr txBox="1">
                          <a:spLocks noChangeArrowheads="1"/>
                        </wps:cNvSpPr>
                        <wps:spPr bwMode="auto">
                          <a:xfrm>
                            <a:off x="4458561" y="1600419"/>
                            <a:ext cx="914174"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A938F" w14:textId="77777777" w:rsidR="00717D62" w:rsidRDefault="00717D62" w:rsidP="00327A8A">
                              <w:r>
                                <w:t>63.83KNm</w:t>
                              </w:r>
                            </w:p>
                          </w:txbxContent>
                        </wps:txbx>
                        <wps:bodyPr rot="0" vert="horz" wrap="square" lIns="91440" tIns="45720" rIns="91440" bIns="45720" anchor="t" anchorCtr="0" upright="1">
                          <a:noAutofit/>
                        </wps:bodyPr>
                      </wps:wsp>
                      <wps:wsp>
                        <wps:cNvPr id="1307" name="Line 330"/>
                        <wps:cNvCnPr>
                          <a:cxnSpLocks noChangeShapeType="1"/>
                        </wps:cNvCnPr>
                        <wps:spPr bwMode="auto">
                          <a:xfrm flipV="1">
                            <a:off x="2858136" y="1600419"/>
                            <a:ext cx="0" cy="80020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08" name="Line 331"/>
                        <wps:cNvCnPr>
                          <a:cxnSpLocks noChangeShapeType="1"/>
                        </wps:cNvCnPr>
                        <wps:spPr bwMode="auto">
                          <a:xfrm>
                            <a:off x="2858136" y="1600419"/>
                            <a:ext cx="1139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 name="Text Box 332"/>
                        <wps:cNvSpPr txBox="1">
                          <a:spLocks noChangeArrowheads="1"/>
                        </wps:cNvSpPr>
                        <wps:spPr bwMode="auto">
                          <a:xfrm>
                            <a:off x="2972099" y="1486338"/>
                            <a:ext cx="915000" cy="343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08833" w14:textId="77777777" w:rsidR="00717D62" w:rsidRDefault="00717D62" w:rsidP="00327A8A">
                              <w:r>
                                <w:t>42.55KNm</w:t>
                              </w:r>
                            </w:p>
                          </w:txbxContent>
                        </wps:txbx>
                        <wps:bodyPr rot="0" vert="horz" wrap="square" lIns="91440" tIns="45720" rIns="91440" bIns="45720" anchor="t" anchorCtr="0" upright="1">
                          <a:noAutofit/>
                        </wps:bodyPr>
                      </wps:wsp>
                      <wps:wsp>
                        <wps:cNvPr id="1310" name="Line 333"/>
                        <wps:cNvCnPr>
                          <a:cxnSpLocks noChangeShapeType="1"/>
                        </wps:cNvCnPr>
                        <wps:spPr bwMode="auto">
                          <a:xfrm>
                            <a:off x="457500" y="1943483"/>
                            <a:ext cx="46864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1" name="Line 334"/>
                        <wps:cNvCnPr>
                          <a:cxnSpLocks noChangeShapeType="1"/>
                        </wps:cNvCnPr>
                        <wps:spPr bwMode="auto">
                          <a:xfrm>
                            <a:off x="1371674" y="1714500"/>
                            <a:ext cx="343538" cy="457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 name="Line 335"/>
                        <wps:cNvCnPr>
                          <a:cxnSpLocks noChangeShapeType="1"/>
                        </wps:cNvCnPr>
                        <wps:spPr bwMode="auto">
                          <a:xfrm>
                            <a:off x="1371674" y="1714500"/>
                            <a:ext cx="1147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Text Box 336"/>
                        <wps:cNvSpPr txBox="1">
                          <a:spLocks noChangeArrowheads="1"/>
                        </wps:cNvSpPr>
                        <wps:spPr bwMode="auto">
                          <a:xfrm>
                            <a:off x="1600424" y="1600419"/>
                            <a:ext cx="915000"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8BF56" w14:textId="77777777" w:rsidR="00717D62" w:rsidRDefault="00717D62" w:rsidP="00327A8A">
                              <w:r>
                                <w:t>63.83KNm</w:t>
                              </w:r>
                            </w:p>
                          </w:txbxContent>
                        </wps:txbx>
                        <wps:bodyPr rot="0" vert="horz" wrap="square" lIns="91440" tIns="45720" rIns="91440" bIns="45720" anchor="t" anchorCtr="0" upright="1">
                          <a:noAutofit/>
                        </wps:bodyPr>
                      </wps:wsp>
                      <wps:wsp>
                        <wps:cNvPr id="1314" name="Line 337"/>
                        <wps:cNvCnPr>
                          <a:cxnSpLocks noChangeShapeType="1"/>
                        </wps:cNvCnPr>
                        <wps:spPr bwMode="auto">
                          <a:xfrm>
                            <a:off x="1143750" y="2057564"/>
                            <a:ext cx="0" cy="228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Line 338"/>
                        <wps:cNvCnPr>
                          <a:cxnSpLocks noChangeShapeType="1"/>
                        </wps:cNvCnPr>
                        <wps:spPr bwMode="auto">
                          <a:xfrm>
                            <a:off x="1028962" y="2171645"/>
                            <a:ext cx="228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Line 339"/>
                        <wps:cNvCnPr>
                          <a:cxnSpLocks noChangeShapeType="1"/>
                        </wps:cNvCnPr>
                        <wps:spPr bwMode="auto">
                          <a:xfrm>
                            <a:off x="2286674" y="1943483"/>
                            <a:ext cx="0" cy="228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7" name="Line 340"/>
                        <wps:cNvCnPr>
                          <a:cxnSpLocks noChangeShapeType="1"/>
                        </wps:cNvCnPr>
                        <wps:spPr bwMode="auto">
                          <a:xfrm>
                            <a:off x="2171886" y="2057564"/>
                            <a:ext cx="228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8" name="Line 341"/>
                        <wps:cNvCnPr>
                          <a:cxnSpLocks noChangeShapeType="1"/>
                        </wps:cNvCnPr>
                        <wps:spPr bwMode="auto">
                          <a:xfrm>
                            <a:off x="3429599" y="2057564"/>
                            <a:ext cx="0" cy="228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 name="Line 342"/>
                        <wps:cNvCnPr>
                          <a:cxnSpLocks noChangeShapeType="1"/>
                        </wps:cNvCnPr>
                        <wps:spPr bwMode="auto">
                          <a:xfrm>
                            <a:off x="3315636" y="2171645"/>
                            <a:ext cx="228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Line 343"/>
                        <wps:cNvCnPr>
                          <a:cxnSpLocks noChangeShapeType="1"/>
                        </wps:cNvCnPr>
                        <wps:spPr bwMode="auto">
                          <a:xfrm>
                            <a:off x="4572523" y="2057564"/>
                            <a:ext cx="0" cy="228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Line 344"/>
                        <wps:cNvCnPr>
                          <a:cxnSpLocks noChangeShapeType="1"/>
                        </wps:cNvCnPr>
                        <wps:spPr bwMode="auto">
                          <a:xfrm>
                            <a:off x="4458561" y="2171645"/>
                            <a:ext cx="228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Line 345"/>
                        <wps:cNvCnPr>
                          <a:cxnSpLocks noChangeShapeType="1"/>
                        </wps:cNvCnPr>
                        <wps:spPr bwMode="auto">
                          <a:xfrm>
                            <a:off x="1715212" y="2400628"/>
                            <a:ext cx="1139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Line 346"/>
                        <wps:cNvCnPr>
                          <a:cxnSpLocks noChangeShapeType="1"/>
                        </wps:cNvCnPr>
                        <wps:spPr bwMode="auto">
                          <a:xfrm>
                            <a:off x="2744174" y="2514709"/>
                            <a:ext cx="1139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Line 347"/>
                        <wps:cNvCnPr>
                          <a:cxnSpLocks noChangeShapeType="1"/>
                        </wps:cNvCnPr>
                        <wps:spPr bwMode="auto">
                          <a:xfrm>
                            <a:off x="3887099" y="2286547"/>
                            <a:ext cx="1139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Text Box 348"/>
                        <wps:cNvSpPr txBox="1">
                          <a:spLocks noChangeArrowheads="1"/>
                        </wps:cNvSpPr>
                        <wps:spPr bwMode="auto">
                          <a:xfrm>
                            <a:off x="1943962" y="1143274"/>
                            <a:ext cx="1714386"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D9A59" w14:textId="77777777" w:rsidR="00717D62" w:rsidRPr="002174B3" w:rsidRDefault="00717D62" w:rsidP="00327A8A">
                              <w:r w:rsidRPr="002174B3">
                                <w:t xml:space="preserve">      Load Diagram</w:t>
                              </w:r>
                            </w:p>
                          </w:txbxContent>
                        </wps:txbx>
                        <wps:bodyPr rot="0" vert="horz" wrap="square" lIns="91440" tIns="45720" rIns="91440" bIns="45720" anchor="t" anchorCtr="0" upright="1">
                          <a:noAutofit/>
                        </wps:bodyPr>
                      </wps:wsp>
                      <wps:wsp>
                        <wps:cNvPr id="1326" name="Text Box 349"/>
                        <wps:cNvSpPr txBox="1">
                          <a:spLocks noChangeArrowheads="1"/>
                        </wps:cNvSpPr>
                        <wps:spPr bwMode="auto">
                          <a:xfrm>
                            <a:off x="1715212" y="2857774"/>
                            <a:ext cx="2171886"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95D0F" w14:textId="77777777" w:rsidR="00717D62" w:rsidRPr="002174B3" w:rsidRDefault="00717D62" w:rsidP="00327A8A">
                              <w:pPr>
                                <w:rPr>
                                  <w:i/>
                                </w:rPr>
                              </w:pPr>
                              <w:r w:rsidRPr="002174B3">
                                <w:rPr>
                                  <w:i/>
                                </w:rPr>
                                <w:t>B.M Diagram</w:t>
                              </w:r>
                            </w:p>
                          </w:txbxContent>
                        </wps:txbx>
                        <wps:bodyPr rot="0" vert="horz" wrap="square" lIns="91440" tIns="45720" rIns="91440" bIns="45720" anchor="t" anchorCtr="0" upright="1">
                          <a:noAutofit/>
                        </wps:bodyPr>
                      </wps:wsp>
                      <wps:wsp>
                        <wps:cNvPr id="1327" name="Line 350"/>
                        <wps:cNvCnPr>
                          <a:cxnSpLocks noChangeShapeType="1"/>
                        </wps:cNvCnPr>
                        <wps:spPr bwMode="auto">
                          <a:xfrm>
                            <a:off x="572288" y="4001047"/>
                            <a:ext cx="457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Line 351"/>
                        <wps:cNvCnPr>
                          <a:cxnSpLocks noChangeShapeType="1"/>
                        </wps:cNvCnPr>
                        <wps:spPr bwMode="auto">
                          <a:xfrm>
                            <a:off x="572288" y="3657983"/>
                            <a:ext cx="0" cy="343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Line 352"/>
                        <wps:cNvCnPr>
                          <a:cxnSpLocks noChangeShapeType="1"/>
                        </wps:cNvCnPr>
                        <wps:spPr bwMode="auto">
                          <a:xfrm>
                            <a:off x="572288" y="3657983"/>
                            <a:ext cx="1142924" cy="1143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Line 353"/>
                        <wps:cNvCnPr>
                          <a:cxnSpLocks noChangeShapeType="1"/>
                        </wps:cNvCnPr>
                        <wps:spPr bwMode="auto">
                          <a:xfrm flipV="1">
                            <a:off x="1715212" y="3543902"/>
                            <a:ext cx="0" cy="1257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Line 354"/>
                        <wps:cNvCnPr>
                          <a:cxnSpLocks noChangeShapeType="1"/>
                        </wps:cNvCnPr>
                        <wps:spPr bwMode="auto">
                          <a:xfrm>
                            <a:off x="1715212" y="3543902"/>
                            <a:ext cx="1142924" cy="914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Line 355"/>
                        <wps:cNvCnPr>
                          <a:cxnSpLocks noChangeShapeType="1"/>
                        </wps:cNvCnPr>
                        <wps:spPr bwMode="auto">
                          <a:xfrm flipV="1">
                            <a:off x="2858136" y="3543902"/>
                            <a:ext cx="0" cy="914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Line 356"/>
                        <wps:cNvCnPr>
                          <a:cxnSpLocks noChangeShapeType="1"/>
                        </wps:cNvCnPr>
                        <wps:spPr bwMode="auto">
                          <a:xfrm>
                            <a:off x="2858136" y="3543902"/>
                            <a:ext cx="1142924" cy="914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Line 357"/>
                        <wps:cNvCnPr>
                          <a:cxnSpLocks noChangeShapeType="1"/>
                        </wps:cNvCnPr>
                        <wps:spPr bwMode="auto">
                          <a:xfrm flipV="1">
                            <a:off x="4001061" y="3200838"/>
                            <a:ext cx="0" cy="1257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Line 358"/>
                        <wps:cNvCnPr>
                          <a:cxnSpLocks noChangeShapeType="1"/>
                        </wps:cNvCnPr>
                        <wps:spPr bwMode="auto">
                          <a:xfrm>
                            <a:off x="4001061" y="3200838"/>
                            <a:ext cx="1142924" cy="1143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Text Box 359"/>
                        <wps:cNvSpPr txBox="1">
                          <a:spLocks noChangeArrowheads="1"/>
                        </wps:cNvSpPr>
                        <wps:spPr bwMode="auto">
                          <a:xfrm>
                            <a:off x="114788" y="3314919"/>
                            <a:ext cx="800212"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B40CC" w14:textId="77777777" w:rsidR="00717D62" w:rsidRPr="00BE47B6" w:rsidRDefault="00717D62" w:rsidP="00327A8A">
                              <w:r w:rsidRPr="00BE47B6">
                                <w:t>38.83KN</w:t>
                              </w:r>
                            </w:p>
                          </w:txbxContent>
                        </wps:txbx>
                        <wps:bodyPr rot="0" vert="horz" wrap="square" lIns="91440" tIns="45720" rIns="91440" bIns="45720" anchor="t" anchorCtr="0" upright="1">
                          <a:noAutofit/>
                        </wps:bodyPr>
                      </wps:wsp>
                      <wps:wsp>
                        <wps:cNvPr id="1337" name="Text Box 360"/>
                        <wps:cNvSpPr txBox="1">
                          <a:spLocks noChangeArrowheads="1"/>
                        </wps:cNvSpPr>
                        <wps:spPr bwMode="auto">
                          <a:xfrm>
                            <a:off x="1143750" y="3314919"/>
                            <a:ext cx="914174"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63BF7" w14:textId="77777777" w:rsidR="00717D62" w:rsidRDefault="00717D62" w:rsidP="00327A8A">
                              <w:r>
                                <w:t>54.93KN</w:t>
                              </w:r>
                            </w:p>
                          </w:txbxContent>
                        </wps:txbx>
                        <wps:bodyPr rot="0" vert="horz" wrap="square" lIns="91440" tIns="45720" rIns="91440" bIns="45720" anchor="t" anchorCtr="0" upright="1">
                          <a:noAutofit/>
                        </wps:bodyPr>
                      </wps:wsp>
                      <wps:wsp>
                        <wps:cNvPr id="1338" name="Text Box 361"/>
                        <wps:cNvSpPr txBox="1">
                          <a:spLocks noChangeArrowheads="1"/>
                        </wps:cNvSpPr>
                        <wps:spPr bwMode="auto">
                          <a:xfrm>
                            <a:off x="2286674" y="3314919"/>
                            <a:ext cx="1028962"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10219" w14:textId="77777777" w:rsidR="00717D62" w:rsidRDefault="00717D62" w:rsidP="00327A8A">
                              <w:r>
                                <w:t xml:space="preserve">    46.89KN</w:t>
                              </w:r>
                            </w:p>
                          </w:txbxContent>
                        </wps:txbx>
                        <wps:bodyPr rot="0" vert="horz" wrap="square" lIns="91440" tIns="45720" rIns="91440" bIns="45720" anchor="t" anchorCtr="0" upright="1">
                          <a:noAutofit/>
                        </wps:bodyPr>
                      </wps:wsp>
                      <wps:wsp>
                        <wps:cNvPr id="1339" name="Text Box 362"/>
                        <wps:cNvSpPr txBox="1">
                          <a:spLocks noChangeArrowheads="1"/>
                        </wps:cNvSpPr>
                        <wps:spPr bwMode="auto">
                          <a:xfrm>
                            <a:off x="4115849" y="3086757"/>
                            <a:ext cx="914174"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1E068" w14:textId="77777777" w:rsidR="00717D62" w:rsidRPr="00592D16" w:rsidRDefault="00717D62" w:rsidP="00327A8A">
                              <w:r w:rsidRPr="00592D16">
                                <w:t>62.99KN</w:t>
                              </w:r>
                            </w:p>
                          </w:txbxContent>
                        </wps:txbx>
                        <wps:bodyPr rot="0" vert="horz" wrap="square" lIns="91440" tIns="45720" rIns="91440" bIns="45720" anchor="t" anchorCtr="0" upright="1">
                          <a:noAutofit/>
                        </wps:bodyPr>
                      </wps:wsp>
                      <wps:wsp>
                        <wps:cNvPr id="1340" name="Text Box 363"/>
                        <wps:cNvSpPr txBox="1">
                          <a:spLocks noChangeArrowheads="1"/>
                        </wps:cNvSpPr>
                        <wps:spPr bwMode="auto">
                          <a:xfrm>
                            <a:off x="686250" y="4686355"/>
                            <a:ext cx="800212"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53AE4" w14:textId="77777777" w:rsidR="00717D62" w:rsidRDefault="00717D62" w:rsidP="00327A8A">
                              <w:r>
                                <w:t>-62.99KN</w:t>
                              </w:r>
                            </w:p>
                          </w:txbxContent>
                        </wps:txbx>
                        <wps:bodyPr rot="0" vert="horz" wrap="square" lIns="91440" tIns="45720" rIns="91440" bIns="45720" anchor="t" anchorCtr="0" upright="1">
                          <a:noAutofit/>
                        </wps:bodyPr>
                      </wps:wsp>
                      <wps:wsp>
                        <wps:cNvPr id="1341" name="Text Box 364"/>
                        <wps:cNvSpPr txBox="1">
                          <a:spLocks noChangeArrowheads="1"/>
                        </wps:cNvSpPr>
                        <wps:spPr bwMode="auto">
                          <a:xfrm>
                            <a:off x="2400636" y="4458192"/>
                            <a:ext cx="915000"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A8DDB" w14:textId="77777777" w:rsidR="00717D62" w:rsidRDefault="00717D62" w:rsidP="00327A8A">
                              <w:r>
                                <w:t>-46.89KN</w:t>
                              </w:r>
                            </w:p>
                          </w:txbxContent>
                        </wps:txbx>
                        <wps:bodyPr rot="0" vert="horz" wrap="square" lIns="91440" tIns="45720" rIns="91440" bIns="45720" anchor="t" anchorCtr="0" upright="1">
                          <a:noAutofit/>
                        </wps:bodyPr>
                      </wps:wsp>
                      <wps:wsp>
                        <wps:cNvPr id="1342" name="Text Box 365"/>
                        <wps:cNvSpPr txBox="1">
                          <a:spLocks noChangeArrowheads="1"/>
                        </wps:cNvSpPr>
                        <wps:spPr bwMode="auto">
                          <a:xfrm>
                            <a:off x="3544387" y="4458192"/>
                            <a:ext cx="1028136"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1F7FB" w14:textId="77777777" w:rsidR="00717D62" w:rsidRDefault="00717D62" w:rsidP="00327A8A">
                              <w:r>
                                <w:t>-54.93KN</w:t>
                              </w:r>
                            </w:p>
                          </w:txbxContent>
                        </wps:txbx>
                        <wps:bodyPr rot="0" vert="horz" wrap="square" lIns="91440" tIns="45720" rIns="91440" bIns="45720" anchor="t" anchorCtr="0" upright="1">
                          <a:noAutofit/>
                        </wps:bodyPr>
                      </wps:wsp>
                      <wps:wsp>
                        <wps:cNvPr id="1343" name="Line 366"/>
                        <wps:cNvCnPr>
                          <a:cxnSpLocks noChangeShapeType="1"/>
                        </wps:cNvCnPr>
                        <wps:spPr bwMode="auto">
                          <a:xfrm>
                            <a:off x="5143985" y="4001047"/>
                            <a:ext cx="0" cy="343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0" name="Text Box 367"/>
                        <wps:cNvSpPr txBox="1">
                          <a:spLocks noChangeArrowheads="1"/>
                        </wps:cNvSpPr>
                        <wps:spPr bwMode="auto">
                          <a:xfrm>
                            <a:off x="4572523" y="4344111"/>
                            <a:ext cx="800212" cy="22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B70E8" w14:textId="77777777" w:rsidR="00717D62" w:rsidRPr="00886758" w:rsidRDefault="00717D62" w:rsidP="00327A8A">
                              <w:r w:rsidRPr="00886758">
                                <w:t>-38.83KN</w:t>
                              </w:r>
                            </w:p>
                          </w:txbxContent>
                        </wps:txbx>
                        <wps:bodyPr rot="0" vert="horz" wrap="square" lIns="91440" tIns="45720" rIns="91440" bIns="45720" anchor="t" anchorCtr="0" upright="1">
                          <a:noAutofit/>
                        </wps:bodyPr>
                      </wps:wsp>
                      <wps:wsp>
                        <wps:cNvPr id="2241" name="Text Box 368"/>
                        <wps:cNvSpPr txBox="1">
                          <a:spLocks noChangeArrowheads="1"/>
                        </wps:cNvSpPr>
                        <wps:spPr bwMode="auto">
                          <a:xfrm>
                            <a:off x="2057099" y="4914517"/>
                            <a:ext cx="2171886" cy="228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0F047" w14:textId="77777777" w:rsidR="00717D62" w:rsidRDefault="00717D62" w:rsidP="00327A8A">
                              <w:r>
                                <w:t xml:space="preserve">     S.F Diagram</w:t>
                              </w:r>
                            </w:p>
                          </w:txbxContent>
                        </wps:txbx>
                        <wps:bodyPr rot="0" vert="horz" wrap="square" lIns="91440" tIns="45720" rIns="91440" bIns="45720" anchor="t" anchorCtr="0" upright="1">
                          <a:noAutofit/>
                        </wps:bodyPr>
                      </wps:wsp>
                    </wpc:wpc>
                  </a:graphicData>
                </a:graphic>
              </wp:inline>
            </w:drawing>
          </mc:Choice>
          <mc:Fallback>
            <w:pict>
              <v:group w14:anchorId="07649B11" id="Canvas 271" o:spid="_x0000_s1291" editas="canvas" style="width:423.05pt;height:405pt;mso-position-horizontal-relative:char;mso-position-vertical-relative:line" coordsize="53727,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">
                <v:shape id="_x0000_s1292" type="#_x0000_t75" style="position:absolute;width:53727;height:51435;visibility:visible;mso-wrap-style:square">
                  <v:fill o:detectmouseclick="t"/>
                  <v:path o:connecttype="none"/>
                </v:shape>
                <v:line id="Line 273" o:spid="_x0000_s1293" style="position:absolute;visibility:visible;mso-wrap-style:square" from="5714,5712" to="4688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"/>
                <v:line id="Line 274" o:spid="_x0000_s1294" style="position:absolute;visibility:visible;mso-wrap-style:square" from="5714,3430" to="5714,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">
                  <v:stroke endarrow="block"/>
                </v:line>
                <v:line id="Line 275" o:spid="_x0000_s1295" style="position:absolute;visibility:visible;mso-wrap-style:square" from="8002,3430" to="8002,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">
                  <v:stroke endarrow="block"/>
                </v:line>
                <v:line id="Line 276" o:spid="_x0000_s1296" style="position:absolute;visibility:visible;mso-wrap-style:square" from="10289,3430" to="10289,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">
                  <v:stroke endarrow="block"/>
                </v:line>
                <v:line id="Line 277" o:spid="_x0000_s1297" style="position:absolute;visibility:visible;mso-wrap-style:square" from="12577,3430" to="12577,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">
                  <v:stroke endarrow="block"/>
                </v:line>
                <v:line id="Line 278" o:spid="_x0000_s1298" style="position:absolute;visibility:visible;mso-wrap-style:square" from="14864,3430" to="14864,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">
                  <v:stroke endarrow="block"/>
                </v:line>
                <v:line id="Line 279" o:spid="_x0000_s1299" style="position:absolute;visibility:visible;mso-wrap-style:square" from="17152,3430" to="17152,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">
                  <v:stroke endarrow="block"/>
                </v:line>
                <v:line id="Line 280" o:spid="_x0000_s1300" style="position:absolute;visibility:visible;mso-wrap-style:square" from="19439,3430" to="19439,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">
                  <v:stroke endarrow="block"/>
                </v:line>
                <v:line id="Line 281" o:spid="_x0000_s1301" style="position:absolute;visibility:visible;mso-wrap-style:square" from="21727,3430" to="21727,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">
                  <v:stroke endarrow="block"/>
                </v:line>
                <v:line id="Line 282" o:spid="_x0000_s1302" style="position:absolute;visibility:visible;mso-wrap-style:square" from="24014,3430" to="24014,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">
                  <v:stroke endarrow="block"/>
                </v:line>
                <v:line id="Line 283" o:spid="_x0000_s1303" style="position:absolute;visibility:visible;mso-wrap-style:square" from="26293,3430" to="2629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">
                  <v:stroke endarrow="block"/>
                </v:line>
                <v:line id="Line 284" o:spid="_x0000_s1304" style="position:absolute;visibility:visible;mso-wrap-style:square" from="28581,3430" to="2858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">
                  <v:stroke endarrow="block"/>
                </v:line>
                <v:line id="Line 285" o:spid="_x0000_s1305" style="position:absolute;visibility:visible;mso-wrap-style:square" from="30868,3430" to="30868,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">
                  <v:stroke endarrow="block"/>
                </v:line>
                <v:line id="Line 286" o:spid="_x0000_s1306" style="position:absolute;visibility:visible;mso-wrap-style:square" from="33156,3430" to="33156,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">
                  <v:stroke endarrow="block"/>
                </v:line>
                <v:line id="Line 287" o:spid="_x0000_s1307" style="position:absolute;visibility:visible;mso-wrap-style:square" from="35443,3430" to="3544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">
                  <v:stroke endarrow="block"/>
                </v:line>
                <v:line id="Line 288" o:spid="_x0000_s1308" style="position:absolute;visibility:visible;mso-wrap-style:square" from="37731,3430" to="3773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">
                  <v:stroke endarrow="block"/>
                </v:line>
                <v:line id="Line 289" o:spid="_x0000_s1309" style="position:absolute;visibility:visible;mso-wrap-style:square" from="40018,3430" to="40018,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">
                  <v:stroke endarrow="block"/>
                </v:line>
                <v:line id="Line 290" o:spid="_x0000_s1310" style="position:absolute;visibility:visible;mso-wrap-style:square" from="42306,3430" to="42306,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">
                  <v:stroke endarrow="block"/>
                </v:line>
                <v:line id="Line 291" o:spid="_x0000_s1311" style="position:absolute;visibility:visible;mso-wrap-style:square" from="44593,3430" to="4459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">
                  <v:stroke endarrow="block"/>
                </v:line>
                <v:line id="Line 292" o:spid="_x0000_s1312" style="position:absolute;visibility:visible;mso-wrap-style:square" from="46881,3430" to="4688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">
                  <v:stroke endarrow="block"/>
                </v:line>
                <v:line id="Line 293" o:spid="_x0000_s1313" style="position:absolute;visibility:visible;mso-wrap-style:square" from="5714,5712" to="5714,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" strokeweight="2.25pt">
                  <v:stroke startarrow="block"/>
                </v:line>
                <v:line id="Line 294" o:spid="_x0000_s1314" style="position:absolute;visibility:visible;mso-wrap-style:square" from="17152,5712" to="17152,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" strokeweight="2.25pt">
                  <v:stroke startarrow="block"/>
                </v:line>
                <v:line id="Line 295" o:spid="_x0000_s1315" style="position:absolute;visibility:visible;mso-wrap-style:square" from="28581,5712" to="28581,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" strokeweight="2.25pt">
                  <v:stroke startarrow="block"/>
                </v:line>
                <v:line id="Line 296" o:spid="_x0000_s1316" style="position:absolute;visibility:visible;mso-wrap-style:square" from="40018,5712" to="40018,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" strokeweight="2.25pt">
                  <v:stroke startarrow="block"/>
                </v:line>
                <v:line id="Line 297" o:spid="_x0000_s1317" style="position:absolute;visibility:visible;mso-wrap-style:square" from="46881,5712" to="51456,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"/>
                <v:line id="Line 298" o:spid="_x0000_s1318" style="position:absolute;visibility:visible;mso-wrap-style:square" from="49168,3430" to="49168,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">
                  <v:stroke endarrow="block"/>
                </v:line>
                <v:line id="Line 299" o:spid="_x0000_s1319" style="position:absolute;visibility:visible;mso-wrap-style:square" from="51456,3430" to="51456,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">
                  <v:stroke endarrow="block"/>
                </v:line>
                <v:line id="Line 300" o:spid="_x0000_s1320" style="position:absolute;visibility:visible;mso-wrap-style:square" from="51456,5712" to="51456,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" strokeweight="2.25pt">
                  <v:stroke startarrow="block"/>
                </v:line>
                <v:line id="Line 301" o:spid="_x0000_s1321" style="position:absolute;visibility:visible;mso-wrap-style:square" from="5714,3430" to="51456,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">
                  <v:stroke dashstyle="1 1"/>
                </v:line>
                <v:line id="Line 302" o:spid="_x0000_s1322" style="position:absolute;flip:y;visibility:visible;mso-wrap-style:square" from="24014,1140" to="2858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">
                  <v:stroke startarrow="block"/>
                </v:line>
                <v:line id="Line 303" o:spid="_x0000_s1323" style="position:absolute;visibility:visible;mso-wrap-style:square" from="28581,1140" to="32016,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"/>
                <v:shape id="Text Box 304" o:spid="_x0000_s1324" type="#_x0000_t202" style="position:absolute;left:32016;width:12577;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" stroked="f">
                  <v:textbox>
                    <w:txbxContent>
                      <w:p w14:paraId="76A34A7F" w14:textId="77777777" w:rsidR="00717D62" w:rsidRPr="006903E4" w:rsidRDefault="00717D62" w:rsidP="00327A8A">
                        <w:r>
                          <w:t>W=16.549</w:t>
                        </w:r>
                        <w:r w:rsidRPr="006903E4">
                          <w:t>KN/m</w:t>
                        </w:r>
                      </w:p>
                    </w:txbxContent>
                  </v:textbox>
                </v:shape>
                <v:shape id="Text Box 305" o:spid="_x0000_s1325" type="#_x0000_t202" style="position:absolute;left:1139;top:5712;width:343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" stroked="f">
                  <v:textbox>
                    <w:txbxContent>
                      <w:p w14:paraId="21173987" w14:textId="77777777" w:rsidR="00717D62" w:rsidRDefault="00717D62" w:rsidP="00327A8A">
                        <w:r>
                          <w:t>A</w:t>
                        </w:r>
                      </w:p>
                    </w:txbxContent>
                  </v:textbox>
                </v:shape>
                <v:shape id="Text Box 306" o:spid="_x0000_s1326" type="#_x0000_t202" style="position:absolute;left:12577;top:6861;width:3427;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" stroked="f">
                  <v:textbox>
                    <w:txbxContent>
                      <w:p w14:paraId="05C3BD0E" w14:textId="77777777" w:rsidR="00717D62" w:rsidRDefault="00717D62" w:rsidP="00327A8A">
                        <w:r>
                          <w:t>B</w:t>
                        </w:r>
                      </w:p>
                    </w:txbxContent>
                  </v:textbox>
                </v:shape>
                <v:shape id="Text Box 307" o:spid="_x0000_s1327" type="#_x0000_t202" style="position:absolute;left:24014;top:6861;width:341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" stroked="f">
                  <v:textbox>
                    <w:txbxContent>
                      <w:p w14:paraId="2D39B00A" w14:textId="77777777" w:rsidR="00717D62" w:rsidRDefault="00717D62" w:rsidP="00327A8A">
                        <w:r>
                          <w:t>C</w:t>
                        </w:r>
                      </w:p>
                    </w:txbxContent>
                  </v:textbox>
                </v:shape>
                <v:shape id="Text Box 308" o:spid="_x0000_s1328" type="#_x0000_t202" style="position:absolute;left:35443;top:6861;width:343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" stroked="f">
                  <v:textbox>
                    <w:txbxContent>
                      <w:p w14:paraId="76F21937" w14:textId="77777777" w:rsidR="00717D62" w:rsidRDefault="00717D62" w:rsidP="00327A8A">
                        <w:r>
                          <w:t>D</w:t>
                        </w:r>
                      </w:p>
                    </w:txbxContent>
                  </v:textbox>
                </v:shape>
                <v:shape id="Text Box 309" o:spid="_x0000_s1329" type="#_x0000_t202" style="position:absolute;left:46881;top:6861;width:3427;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" stroked="f">
                  <v:textbox>
                    <w:txbxContent>
                      <w:p w14:paraId="60E03FF1" w14:textId="77777777" w:rsidR="00717D62" w:rsidRDefault="00717D62" w:rsidP="00327A8A">
                        <w:r>
                          <w:t>E</w:t>
                        </w:r>
                      </w:p>
                    </w:txbxContent>
                  </v:textbox>
                </v:shape>
                <v:shape id="Text Box 310" o:spid="_x0000_s1330" type="#_x0000_t202" style="position:absolute;left:8002;top:10291;width:6862;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" stroked="f">
                  <v:textbox>
                    <w:txbxContent>
                      <w:p w14:paraId="5FD6637D" w14:textId="77777777" w:rsidR="00717D62" w:rsidRDefault="00717D62" w:rsidP="00327A8A"/>
                    </w:txbxContent>
                  </v:textbox>
                </v:shape>
                <v:shape id="Text Box 311" o:spid="_x0000_s1331" type="#_x0000_t202" style="position:absolute;left:19439;top:10291;width:685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" stroked="f">
                  <v:textbox>
                    <w:txbxContent>
                      <w:p w14:paraId="0E342A15" w14:textId="77777777" w:rsidR="00717D62" w:rsidRDefault="00717D62" w:rsidP="00327A8A"/>
                    </w:txbxContent>
                  </v:textbox>
                </v:shape>
                <v:shape id="Text Box 312" o:spid="_x0000_s1332" type="#_x0000_t202" style="position:absolute;left:30868;top:9151;width:686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" stroked="f">
                  <v:textbox>
                    <w:txbxContent>
                      <w:p w14:paraId="4AA3851C" w14:textId="77777777" w:rsidR="00717D62" w:rsidRDefault="00717D62" w:rsidP="00327A8A"/>
                    </w:txbxContent>
                  </v:textbox>
                </v:shape>
                <v:shape id="Text Box 313" o:spid="_x0000_s1333" type="#_x0000_t202" style="position:absolute;left:42306;top:9151;width:6862;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" stroked="f">
                  <v:textbox>
                    <w:txbxContent>
                      <w:p w14:paraId="05D4CDB1" w14:textId="77777777" w:rsidR="00717D62" w:rsidRDefault="00717D62" w:rsidP="00327A8A"/>
                    </w:txbxContent>
                  </v:textbox>
                </v:shape>
                <v:shape id="Text Box 314" o:spid="_x0000_s1334" type="#_x0000_t202" style="position:absolute;left:8002;top:9151;width:6862;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" stroked="f">
                  <v:textbox>
                    <w:txbxContent>
                      <w:p w14:paraId="6E3FC319" w14:textId="77777777" w:rsidR="00717D62" w:rsidRDefault="00717D62" w:rsidP="00327A8A">
                        <w:r>
                          <w:t xml:space="preserve">   6m</w:t>
                        </w:r>
                      </w:p>
                    </w:txbxContent>
                  </v:textbox>
                </v:shape>
                <v:shape id="Text Box 315" o:spid="_x0000_s1335" type="#_x0000_t202" style="position:absolute;left:19439;top:9151;width:685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" stroked="f">
                  <v:textbox>
                    <w:txbxContent>
                      <w:p w14:paraId="0C5A8299" w14:textId="77777777" w:rsidR="00717D62" w:rsidRDefault="00717D62" w:rsidP="00327A8A">
                        <w:r>
                          <w:t xml:space="preserve">   6m</w:t>
                        </w:r>
                      </w:p>
                    </w:txbxContent>
                  </v:textbox>
                </v:shape>
                <v:shape id="Text Box 316" o:spid="_x0000_s1336" type="#_x0000_t202" style="position:absolute;left:30868;top:9151;width:686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" stroked="f">
                  <v:textbox>
                    <w:txbxContent>
                      <w:p w14:paraId="4488F944" w14:textId="77777777" w:rsidR="00717D62" w:rsidRDefault="00717D62" w:rsidP="00327A8A">
                        <w:r>
                          <w:t xml:space="preserve">    6m</w:t>
                        </w:r>
                      </w:p>
                    </w:txbxContent>
                  </v:textbox>
                </v:shape>
                <v:shape id="Text Box 317" o:spid="_x0000_s1337" type="#_x0000_t202" style="position:absolute;left:43445;top:9151;width:572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" stroked="f">
                  <v:textbox>
                    <w:txbxContent>
                      <w:p w14:paraId="160ED5A5" w14:textId="77777777" w:rsidR="00717D62" w:rsidRDefault="00717D62" w:rsidP="00327A8A">
                        <w:r>
                          <w:t xml:space="preserve">  6m</w:t>
                        </w:r>
                      </w:p>
                    </w:txbxContent>
                  </v:textbox>
                </v:shape>
                <v:line id="Line 318" o:spid="_x0000_s1338" style="position:absolute;visibility:visible;mso-wrap-style:square" from="5722,26296" to="514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"/>
                <v:line id="Line 319" o:spid="_x0000_s1339" style="position:absolute;flip:y;visibility:visible;mso-wrap-style:square" from="5722,21724" to="17152,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"/>
                <v:line id="Line 320" o:spid="_x0000_s1340" style="position:absolute;visibility:visible;mso-wrap-style:square" from="17152,21724" to="28581,2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"/>
                <v:line id="Line 321" o:spid="_x0000_s1341" style="position:absolute;flip:y;visibility:visible;mso-wrap-style:square" from="28581,21724" to="40010,2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"/>
                <v:line id="Line 322" o:spid="_x0000_s1342" style="position:absolute;visibility:visible;mso-wrap-style:square" from="40010,21724" to="514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"/>
                <v:shape id="Freeform 323" o:spid="_x0000_s1343" style="position:absolute;left:5722;top:19443;width:45717;height:7050;visibility:visible;mso-wrap-style:square;v-text-anchor:top" coordsize="720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" path="m,1080c45,975,90,870,180,720,270,570,420,300,540,180,660,60,780,,900,v120,,240,90,360,180c1380,270,1530,390,1620,540v90,150,90,540,180,540c1890,1080,2070,690,2160,540v90,-150,90,-270,180,-360c2430,90,2580,,2700,v120,,270,90,360,180c3150,270,3150,390,3240,540v90,150,240,510,360,540c3720,1110,3870,840,3960,720v90,-120,90,-240,180,-360c4230,240,4350,,4500,v150,,420,240,540,360c5160,480,5160,600,5220,720v60,120,90,390,180,360c5490,1050,5670,690,5760,540v90,-150,90,-270,180,-360c6030,90,6180,,6300,v120,,270,90,360,180c6750,270,6750,390,6840,540v90,150,300,450,360,540e" filled="f">
                  <v:path arrowok="t" o:connecttype="custom" o:connectlocs="0,685951;114292,457301;342877,114325;571462,0;800047,114325;1028632,342975;1142924,685951;1371509,342975;1485802,114325;1714386,0;1942971,114325;2057264,342975;2285849,685951;2514433,457301;2628726,228650;2857311,0;3200188,228650;3314480,457301;3428773,685951;3657358,342975;3771650,114325;4000235,0;4228820,114325;4343112,342975;4571697,685951" o:connectangles="0,0,0,0,0,0,0,0,0,0,0,0,0,0,0,0,0,0,0,0,0,0,0,0,0"/>
                </v:shape>
                <v:line id="Line 324" o:spid="_x0000_s1344" style="position:absolute;visibility:visible;mso-wrap-style:square" from="11437,17145" to="11437,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">
                  <v:stroke endarrow="block"/>
                </v:line>
                <v:line id="Line 325" o:spid="_x0000_s1345" style="position:absolute;flip:x;visibility:visible;mso-wrap-style:square" from="8002,17145" to="11437,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"/>
                <v:shape id="Text Box 326" o:spid="_x0000_s1346" type="#_x0000_t202" style="position:absolute;top:14863;width:9150;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" stroked="f">
                  <v:textbox>
                    <w:txbxContent>
                      <w:p w14:paraId="34739FEF" w14:textId="77777777" w:rsidR="00717D62" w:rsidRDefault="00717D62" w:rsidP="00327A8A">
                        <w:r>
                          <w:t>74.47KN/m</w:t>
                        </w:r>
                      </w:p>
                    </w:txbxContent>
                  </v:textbox>
                </v:shape>
                <v:line id="Line 327" o:spid="_x0000_s1347" style="position:absolute;flip:y;visibility:visible;mso-wrap-style:square" from="40010,17145" to="422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">
                  <v:stroke startarrow="block"/>
                </v:line>
                <v:line id="Line 328" o:spid="_x0000_s1348" style="position:absolute;visibility:visible;mso-wrap-style:square" from="42298,17145" to="44585,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"/>
                <v:shape id="Text Box 329" o:spid="_x0000_s1349" type="#_x0000_t202" style="position:absolute;left:44585;top:16004;width:9142;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" stroked="f">
                  <v:textbox>
                    <w:txbxContent>
                      <w:p w14:paraId="5FEA938F" w14:textId="77777777" w:rsidR="00717D62" w:rsidRDefault="00717D62" w:rsidP="00327A8A">
                        <w:r>
                          <w:t>63.83KNm</w:t>
                        </w:r>
                      </w:p>
                    </w:txbxContent>
                  </v:textbox>
                </v:shape>
                <v:line id="Line 330" o:spid="_x0000_s1350" style="position:absolute;flip:y;visibility:visible;mso-wrap-style:square" from="28581,16004" to="28581,2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">
                  <v:stroke startarrow="block"/>
                </v:line>
                <v:line id="Line 331" o:spid="_x0000_s1351" style="position:absolute;visibility:visible;mso-wrap-style:square" from="28581,16004" to="29720,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h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"/>
                <v:shape id="Text Box 332" o:spid="_x0000_s1352" type="#_x0000_t202" style="position:absolute;left:29720;top:14863;width:9150;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" stroked="f">
                  <v:textbox>
                    <w:txbxContent>
                      <w:p w14:paraId="3B108833" w14:textId="77777777" w:rsidR="00717D62" w:rsidRDefault="00717D62" w:rsidP="00327A8A">
                        <w:r>
                          <w:t>42.55KNm</w:t>
                        </w:r>
                      </w:p>
                    </w:txbxContent>
                  </v:textbox>
                </v:shape>
                <v:line id="Line 333" o:spid="_x0000_s1353" style="position:absolute;visibility:visible;mso-wrap-style:square" from="4575,19434" to="51439,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">
                  <v:stroke dashstyle="1 1" endcap="round"/>
                </v:line>
                <v:line id="Line 334" o:spid="_x0000_s1354" style="position:absolute;visibility:visible;mso-wrap-style:square" from="13716,17145" to="17152,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">
                  <v:stroke endarrow="block"/>
                </v:line>
                <v:line id="Line 335" o:spid="_x0000_s1355" style="position:absolute;visibility:visible;mso-wrap-style:square" from="13716,17145" to="14864,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"/>
                <v:shape id="Text Box 336" o:spid="_x0000_s1356" type="#_x0000_t202" style="position:absolute;left:16004;top:16004;width:9150;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" stroked="f">
                  <v:textbox>
                    <w:txbxContent>
                      <w:p w14:paraId="0508BF56" w14:textId="77777777" w:rsidR="00717D62" w:rsidRDefault="00717D62" w:rsidP="00327A8A">
                        <w:r>
                          <w:t>63.83KNm</w:t>
                        </w:r>
                      </w:p>
                    </w:txbxContent>
                  </v:textbox>
                </v:shape>
                <v:line id="Line 337" o:spid="_x0000_s1357" style="position:absolute;visibility:visible;mso-wrap-style:square" from="11437,20575" to="11437,2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"/>
                <v:line id="Line 338" o:spid="_x0000_s1358" style="position:absolute;visibility:visible;mso-wrap-style:square" from="10289,21716" to="12577,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"/>
                <v:line id="Line 339" o:spid="_x0000_s1359" style="position:absolute;visibility:visible;mso-wrap-style:square" from="22866,19434" to="22866,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"/>
                <v:line id="Line 340" o:spid="_x0000_s1360" style="position:absolute;visibility:visible;mso-wrap-style:square" from="21718,20575" to="24006,2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"/>
                <v:line id="Line 341" o:spid="_x0000_s1361" style="position:absolute;visibility:visible;mso-wrap-style:square" from="34295,20575" to="34295,2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I8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"/>
                <v:line id="Line 342" o:spid="_x0000_s1362" style="position:absolute;visibility:visible;mso-wrap-style:square" from="33156,21716" to="35443,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"/>
                <v:line id="Line 343" o:spid="_x0000_s1363" style="position:absolute;visibility:visible;mso-wrap-style:square" from="45725,20575" to="45725,2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"/>
                <v:line id="Line 344" o:spid="_x0000_s1364" style="position:absolute;visibility:visible;mso-wrap-style:square" from="44585,21716" to="46873,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"/>
                <v:line id="Line 345" o:spid="_x0000_s1365" style="position:absolute;visibility:visible;mso-wrap-style:square" from="17152,24006" to="18291,2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"/>
                <v:line id="Line 346" o:spid="_x0000_s1366" style="position:absolute;visibility:visible;mso-wrap-style:square" from="27441,25147" to="28581,2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"/>
                <v:line id="Line 347" o:spid="_x0000_s1367" style="position:absolute;visibility:visible;mso-wrap-style:square" from="38870,22865" to="40010,2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"/>
                <v:shape id="Text Box 348" o:spid="_x0000_s1368" type="#_x0000_t202" style="position:absolute;left:19439;top:11432;width:1714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" stroked="f">
                  <v:textbox>
                    <w:txbxContent>
                      <w:p w14:paraId="2C4D9A59" w14:textId="77777777" w:rsidR="00717D62" w:rsidRPr="002174B3" w:rsidRDefault="00717D62" w:rsidP="00327A8A">
                        <w:r w:rsidRPr="002174B3">
                          <w:t xml:space="preserve">      Load Diagram</w:t>
                        </w:r>
                      </w:p>
                    </w:txbxContent>
                  </v:textbox>
                </v:shape>
                <v:shape id="Text Box 349" o:spid="_x0000_s1369" type="#_x0000_t202" style="position:absolute;left:17152;top:28577;width:21718;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" stroked="f">
                  <v:textbox>
                    <w:txbxContent>
                      <w:p w14:paraId="50E95D0F" w14:textId="77777777" w:rsidR="00717D62" w:rsidRPr="002174B3" w:rsidRDefault="00717D62" w:rsidP="00327A8A">
                        <w:pPr>
                          <w:rPr>
                            <w:i/>
                          </w:rPr>
                        </w:pPr>
                        <w:r w:rsidRPr="002174B3">
                          <w:rPr>
                            <w:i/>
                          </w:rPr>
                          <w:t>B.M Diagram</w:t>
                        </w:r>
                      </w:p>
                    </w:txbxContent>
                  </v:textbox>
                </v:shape>
                <v:line id="Line 350" o:spid="_x0000_s1370" style="position:absolute;visibility:visible;mso-wrap-style:square" from="5722,40010" to="51439,4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"/>
                <v:line id="Line 351" o:spid="_x0000_s1371" style="position:absolute;visibility:visible;mso-wrap-style:square" from="5722,36579" to="5722,4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"/>
                <v:line id="Line 352" o:spid="_x0000_s1372" style="position:absolute;visibility:visible;mso-wrap-style:square" from="5722,36579" to="17152,4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"/>
                <v:line id="Line 353" o:spid="_x0000_s1373" style="position:absolute;flip:y;visibility:visible;mso-wrap-style:square" from="17152,35439" to="17152,4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"/>
                <v:line id="Line 354" o:spid="_x0000_s1374" style="position:absolute;visibility:visible;mso-wrap-style:square" from="17152,35439" to="28581,4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"/>
                <v:line id="Line 355" o:spid="_x0000_s1375" style="position:absolute;flip:y;visibility:visible;mso-wrap-style:square" from="28581,35439" to="28581,4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"/>
                <v:line id="Line 356" o:spid="_x0000_s1376" style="position:absolute;visibility:visible;mso-wrap-style:square" from="28581,35439" to="40010,4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"/>
                <v:line id="Line 357" o:spid="_x0000_s1377" style="position:absolute;flip:y;visibility:visible;mso-wrap-style:square" from="40010,32008" to="40010,4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"/>
                <v:line id="Line 358" o:spid="_x0000_s1378" style="position:absolute;visibility:visible;mso-wrap-style:square" from="40010,32008" to="51439,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"/>
                <v:shape id="Text Box 359" o:spid="_x0000_s1379" type="#_x0000_t202" style="position:absolute;left:1147;top:33149;width:8003;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" stroked="f">
                  <v:textbox>
                    <w:txbxContent>
                      <w:p w14:paraId="641B40CC" w14:textId="77777777" w:rsidR="00717D62" w:rsidRPr="00BE47B6" w:rsidRDefault="00717D62" w:rsidP="00327A8A">
                        <w:r w:rsidRPr="00BE47B6">
                          <w:t>38.83KN</w:t>
                        </w:r>
                      </w:p>
                    </w:txbxContent>
                  </v:textbox>
                </v:shape>
                <v:shape id="Text Box 360" o:spid="_x0000_s1380" type="#_x0000_t202" style="position:absolute;left:11437;top:33149;width:9142;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" stroked="f">
                  <v:textbox>
                    <w:txbxContent>
                      <w:p w14:paraId="68F63BF7" w14:textId="77777777" w:rsidR="00717D62" w:rsidRDefault="00717D62" w:rsidP="00327A8A">
                        <w:r>
                          <w:t>54.93KN</w:t>
                        </w:r>
                      </w:p>
                    </w:txbxContent>
                  </v:textbox>
                </v:shape>
                <v:shape id="Text Box 361" o:spid="_x0000_s1381" type="#_x0000_t202" style="position:absolute;left:22866;top:33149;width:10290;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" stroked="f">
                  <v:textbox>
                    <w:txbxContent>
                      <w:p w14:paraId="1ED10219" w14:textId="77777777" w:rsidR="00717D62" w:rsidRDefault="00717D62" w:rsidP="00327A8A">
                        <w:r>
                          <w:t xml:space="preserve">    46.89KN</w:t>
                        </w:r>
                      </w:p>
                    </w:txbxContent>
                  </v:textbox>
                </v:shape>
                <v:shape id="Text Box 362" o:spid="_x0000_s1382" type="#_x0000_t202" style="position:absolute;left:41158;top:30867;width:914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" stroked="f">
                  <v:textbox>
                    <w:txbxContent>
                      <w:p w14:paraId="5F31E068" w14:textId="77777777" w:rsidR="00717D62" w:rsidRPr="00592D16" w:rsidRDefault="00717D62" w:rsidP="00327A8A">
                        <w:r w:rsidRPr="00592D16">
                          <w:t>62.99KN</w:t>
                        </w:r>
                      </w:p>
                    </w:txbxContent>
                  </v:textbox>
                </v:shape>
                <v:shape id="Text Box 363" o:spid="_x0000_s1383" type="#_x0000_t202" style="position:absolute;left:6862;top:46863;width:8002;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" stroked="f">
                  <v:textbox>
                    <w:txbxContent>
                      <w:p w14:paraId="5D453AE4" w14:textId="77777777" w:rsidR="00717D62" w:rsidRDefault="00717D62" w:rsidP="00327A8A">
                        <w:r>
                          <w:t>-62.99KN</w:t>
                        </w:r>
                      </w:p>
                    </w:txbxContent>
                  </v:textbox>
                </v:shape>
                <v:shape id="Text Box 364" o:spid="_x0000_s1384" type="#_x0000_t202" style="position:absolute;left:24006;top:44581;width:9150;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" stroked="f">
                  <v:textbox>
                    <w:txbxContent>
                      <w:p w14:paraId="132A8DDB" w14:textId="77777777" w:rsidR="00717D62" w:rsidRDefault="00717D62" w:rsidP="00327A8A">
                        <w:r>
                          <w:t>-46.89KN</w:t>
                        </w:r>
                      </w:p>
                    </w:txbxContent>
                  </v:textbox>
                </v:shape>
                <v:shape id="Text Box 365" o:spid="_x0000_s1385" type="#_x0000_t202" style="position:absolute;left:35443;top:44581;width:1028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" stroked="f">
                  <v:textbox>
                    <w:txbxContent>
                      <w:p w14:paraId="6801F7FB" w14:textId="77777777" w:rsidR="00717D62" w:rsidRDefault="00717D62" w:rsidP="00327A8A">
                        <w:r>
                          <w:t>-54.93KN</w:t>
                        </w:r>
                      </w:p>
                    </w:txbxContent>
                  </v:textbox>
                </v:shape>
                <v:line id="Line 366" o:spid="_x0000_s1386" style="position:absolute;visibility:visible;mso-wrap-style:square" from="51439,40010" to="51439,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"/>
                <v:shape id="Text Box 367" o:spid="_x0000_s1387" type="#_x0000_t202" style="position:absolute;left:45725;top:43441;width:8002;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" stroked="f">
                  <v:textbox>
                    <w:txbxContent>
                      <w:p w14:paraId="616B70E8" w14:textId="77777777" w:rsidR="00717D62" w:rsidRPr="00886758" w:rsidRDefault="00717D62" w:rsidP="00327A8A">
                        <w:r w:rsidRPr="00886758">
                          <w:t>-38.83KN</w:t>
                        </w:r>
                      </w:p>
                    </w:txbxContent>
                  </v:textbox>
                </v:shape>
                <v:shape id="Text Box 368" o:spid="_x0000_s1388" type="#_x0000_t202" style="position:absolute;left:20570;top:49145;width:2171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" stroked="f">
                  <v:textbox>
                    <w:txbxContent>
                      <w:p w14:paraId="7120F047" w14:textId="77777777" w:rsidR="00717D62" w:rsidRDefault="00717D62" w:rsidP="00327A8A">
                        <w:r>
                          <w:t xml:space="preserve">     S.F Diagram</w:t>
                        </w:r>
                      </w:p>
                    </w:txbxContent>
                  </v:textbox>
                </v:shape>
                <w10:anchorlock/>
              </v:group>
            </w:pict>
          </mc:Fallback>
        </mc:AlternateContent>
      </w:r>
    </w:p>
    <w:p w14:paraId="45EE536B" w14:textId="77777777" w:rsidR="006549D6" w:rsidRPr="00831007" w:rsidRDefault="006549D6" w:rsidP="00073F31">
      <w:pPr>
        <w:rPr>
          <w:rFonts w:ascii="Times New Roman" w:hAnsi="Times New Roman" w:cs="Times New Roman"/>
        </w:rPr>
      </w:pPr>
    </w:p>
    <w:p w14:paraId="63031579" w14:textId="77777777" w:rsidR="006549D6" w:rsidRPr="00831007" w:rsidRDefault="006549D6" w:rsidP="00073F31">
      <w:pPr>
        <w:rPr>
          <w:rFonts w:ascii="Times New Roman" w:hAnsi="Times New Roman" w:cs="Times New Roman"/>
        </w:rPr>
      </w:pPr>
    </w:p>
    <w:p w14:paraId="085BA87D" w14:textId="47EA3D80"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9440" behindDoc="0" locked="1" layoutInCell="1" allowOverlap="1" wp14:anchorId="6B5CBB03" wp14:editId="2F5E18CD">
                <wp:simplePos x="0" y="0"/>
                <wp:positionH relativeFrom="column">
                  <wp:posOffset>4572000</wp:posOffset>
                </wp:positionH>
                <wp:positionV relativeFrom="paragraph">
                  <wp:posOffset>1440180</wp:posOffset>
                </wp:positionV>
                <wp:extent cx="0" cy="0"/>
                <wp:effectExtent l="9525" t="12065" r="9525" b="6985"/>
                <wp:wrapNone/>
                <wp:docPr id="220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BAA8B" id="Line 43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4pt" to="5in,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">
                <w10:anchorlock/>
              </v:line>
            </w:pict>
          </mc:Fallback>
        </mc:AlternateContent>
      </w:r>
      <w:r w:rsidR="006549D6" w:rsidRPr="00831007">
        <w:rPr>
          <w:rFonts w:ascii="Times New Roman" w:hAnsi="Times New Roman" w:cs="Times New Roman"/>
        </w:rPr>
        <w:t xml:space="preserve">To determine the </w:t>
      </w:r>
      <w:r w:rsidR="006549D6" w:rsidRPr="00831007">
        <w:rPr>
          <w:rFonts w:ascii="Times New Roman" w:hAnsi="Times New Roman" w:cs="Times New Roman"/>
          <w:b/>
        </w:rPr>
        <w:t>bending moments, support forces</w:t>
      </w:r>
      <w:r w:rsidR="006549D6" w:rsidRPr="00831007">
        <w:rPr>
          <w:rFonts w:ascii="Times New Roman" w:hAnsi="Times New Roman" w:cs="Times New Roman"/>
        </w:rPr>
        <w:t xml:space="preserve"> and </w:t>
      </w:r>
      <w:r w:rsidR="006549D6" w:rsidRPr="00831007">
        <w:rPr>
          <w:rFonts w:ascii="Times New Roman" w:hAnsi="Times New Roman" w:cs="Times New Roman"/>
          <w:b/>
        </w:rPr>
        <w:t>support moments</w:t>
      </w:r>
      <w:r w:rsidR="006549D6" w:rsidRPr="00831007">
        <w:rPr>
          <w:rFonts w:ascii="Times New Roman" w:hAnsi="Times New Roman" w:cs="Times New Roman"/>
        </w:rPr>
        <w:t>, chaperon’s theorem of three moments is used. i.e.</w:t>
      </w:r>
    </w:p>
    <w:p w14:paraId="3F5B7B9B" w14:textId="61270032"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5F7F4FB5" wp14:editId="47A00685">
                <wp:simplePos x="0" y="0"/>
                <wp:positionH relativeFrom="column">
                  <wp:posOffset>2676525</wp:posOffset>
                </wp:positionH>
                <wp:positionV relativeFrom="paragraph">
                  <wp:posOffset>160020</wp:posOffset>
                </wp:positionV>
                <wp:extent cx="68580" cy="0"/>
                <wp:effectExtent l="9525" t="10160" r="7620" b="8890"/>
                <wp:wrapNone/>
                <wp:docPr id="2207"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584A2" id="AutoShape 505" o:spid="_x0000_s1026" type="#_x0000_t32" style="position:absolute;margin-left:210.75pt;margin-top:12.6pt;width:5.4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"/>
            </w:pict>
          </mc:Fallback>
        </mc:AlternateContent>
      </w:r>
      <w:r>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3221C911" wp14:editId="07602E44">
                <wp:simplePos x="0" y="0"/>
                <wp:positionH relativeFrom="column">
                  <wp:posOffset>3314700</wp:posOffset>
                </wp:positionH>
                <wp:positionV relativeFrom="paragraph">
                  <wp:posOffset>160020</wp:posOffset>
                </wp:positionV>
                <wp:extent cx="113665" cy="0"/>
                <wp:effectExtent l="9525" t="10160" r="10160" b="8890"/>
                <wp:wrapNone/>
                <wp:docPr id="2206"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B6A38" id="AutoShape 504" o:spid="_x0000_s1026" type="#_x0000_t32" style="position:absolute;margin-left:261pt;margin-top:12.6pt;width:8.9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"/>
            </w:pict>
          </mc:Fallback>
        </mc:AlternateContent>
      </w:r>
    </w:p>
    <w:p w14:paraId="33A1CBF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bscript"/>
        </w:rPr>
        <w:t>A</w:t>
      </w:r>
      <w:r w:rsidRPr="00831007">
        <w:rPr>
          <w:rFonts w:ascii="Times New Roman" w:hAnsi="Times New Roman" w:cs="Times New Roman"/>
        </w:rPr>
        <w:t>ℓ</w:t>
      </w:r>
      <w:r w:rsidRPr="00831007">
        <w:rPr>
          <w:rFonts w:ascii="Times New Roman" w:hAnsi="Times New Roman" w:cs="Times New Roman"/>
          <w:vertAlign w:val="subscript"/>
        </w:rPr>
        <w:t>1</w:t>
      </w:r>
      <w:r w:rsidRPr="00831007">
        <w:rPr>
          <w:rFonts w:ascii="Times New Roman" w:hAnsi="Times New Roman" w:cs="Times New Roman"/>
        </w:rPr>
        <w:t xml:space="preserve"> + 2M</w:t>
      </w:r>
      <w:r w:rsidRPr="00831007">
        <w:rPr>
          <w:rFonts w:ascii="Times New Roman" w:hAnsi="Times New Roman" w:cs="Times New Roman"/>
          <w:vertAlign w:val="subscript"/>
        </w:rPr>
        <w:t xml:space="preserve">B </w:t>
      </w:r>
      <w:r w:rsidRPr="00831007">
        <w:rPr>
          <w:rFonts w:ascii="Times New Roman" w:hAnsi="Times New Roman" w:cs="Times New Roman"/>
        </w:rPr>
        <w:t>(ℓ</w:t>
      </w:r>
      <w:r w:rsidRPr="00831007">
        <w:rPr>
          <w:rFonts w:ascii="Times New Roman" w:hAnsi="Times New Roman" w:cs="Times New Roman"/>
          <w:vertAlign w:val="subscript"/>
        </w:rPr>
        <w:t>1</w:t>
      </w:r>
      <w:r w:rsidRPr="00831007">
        <w:rPr>
          <w:rFonts w:ascii="Times New Roman" w:hAnsi="Times New Roman" w:cs="Times New Roman"/>
        </w:rPr>
        <w:t>+ℓ</w:t>
      </w:r>
      <w:r w:rsidRPr="00831007">
        <w:rPr>
          <w:rFonts w:ascii="Times New Roman" w:hAnsi="Times New Roman" w:cs="Times New Roman"/>
          <w:vertAlign w:val="subscript"/>
        </w:rPr>
        <w:t>2</w:t>
      </w:r>
      <w:r w:rsidRPr="00831007">
        <w:rPr>
          <w:rFonts w:ascii="Times New Roman" w:hAnsi="Times New Roman" w:cs="Times New Roman"/>
        </w:rPr>
        <w:t>) + M</w:t>
      </w:r>
      <w:r w:rsidRPr="00831007">
        <w:rPr>
          <w:rFonts w:ascii="Times New Roman" w:hAnsi="Times New Roman" w:cs="Times New Roman"/>
          <w:vertAlign w:val="subscript"/>
        </w:rPr>
        <w:t>c</w:t>
      </w:r>
      <w:r w:rsidRPr="00831007">
        <w:rPr>
          <w:rFonts w:ascii="Times New Roman" w:hAnsi="Times New Roman" w:cs="Times New Roman"/>
        </w:rPr>
        <w:t>ℓ</w:t>
      </w:r>
      <w:r w:rsidRPr="00831007">
        <w:rPr>
          <w:rFonts w:ascii="Times New Roman" w:hAnsi="Times New Roman" w:cs="Times New Roman"/>
          <w:vertAlign w:val="subscript"/>
        </w:rPr>
        <w:t>2</w:t>
      </w:r>
      <w:r w:rsidRPr="00831007">
        <w:rPr>
          <w:rFonts w:ascii="Times New Roman" w:hAnsi="Times New Roman" w:cs="Times New Roman"/>
        </w:rPr>
        <w:t xml:space="preserve"> = - (6a</w:t>
      </w:r>
      <w:r w:rsidRPr="00831007">
        <w:rPr>
          <w:rFonts w:ascii="Times New Roman" w:hAnsi="Times New Roman" w:cs="Times New Roman"/>
          <w:vertAlign w:val="subscript"/>
        </w:rPr>
        <w:t>1</w:t>
      </w:r>
      <w:r w:rsidRPr="00831007">
        <w:rPr>
          <w:rFonts w:ascii="Times New Roman" w:hAnsi="Times New Roman" w:cs="Times New Roman"/>
        </w:rPr>
        <w:t>X</w:t>
      </w:r>
      <w:r w:rsidRPr="00831007">
        <w:rPr>
          <w:rFonts w:ascii="Times New Roman" w:hAnsi="Times New Roman" w:cs="Times New Roman"/>
          <w:vertAlign w:val="subscript"/>
        </w:rPr>
        <w:t>1</w:t>
      </w:r>
      <w:r w:rsidRPr="00831007">
        <w:rPr>
          <w:rFonts w:ascii="Times New Roman" w:hAnsi="Times New Roman" w:cs="Times New Roman"/>
        </w:rPr>
        <w:t>/ℓ1 + 6a</w:t>
      </w:r>
      <w:r w:rsidRPr="00831007">
        <w:rPr>
          <w:rFonts w:ascii="Times New Roman" w:hAnsi="Times New Roman" w:cs="Times New Roman"/>
          <w:vertAlign w:val="subscript"/>
        </w:rPr>
        <w:t>2</w:t>
      </w:r>
      <w:r w:rsidRPr="00831007">
        <w:rPr>
          <w:rFonts w:ascii="Times New Roman" w:hAnsi="Times New Roman" w:cs="Times New Roman"/>
        </w:rPr>
        <w:t>X</w:t>
      </w:r>
      <w:r w:rsidRPr="00831007">
        <w:rPr>
          <w:rFonts w:ascii="Times New Roman" w:hAnsi="Times New Roman" w:cs="Times New Roman"/>
          <w:vertAlign w:val="subscript"/>
        </w:rPr>
        <w:t>2</w:t>
      </w:r>
      <w:r w:rsidRPr="00831007">
        <w:rPr>
          <w:rFonts w:ascii="Times New Roman" w:hAnsi="Times New Roman" w:cs="Times New Roman"/>
        </w:rPr>
        <w:t>/ℓ2)</w:t>
      </w:r>
    </w:p>
    <w:p w14:paraId="611B8B37" w14:textId="29746B75"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552B63BF" wp14:editId="5CAB0F3C">
                <wp:simplePos x="0" y="0"/>
                <wp:positionH relativeFrom="column">
                  <wp:posOffset>3429635</wp:posOffset>
                </wp:positionH>
                <wp:positionV relativeFrom="paragraph">
                  <wp:posOffset>139065</wp:posOffset>
                </wp:positionV>
                <wp:extent cx="635" cy="788035"/>
                <wp:effectExtent l="10160" t="10160" r="8255" b="11430"/>
                <wp:wrapNone/>
                <wp:docPr id="2205"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8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2373E" id="AutoShape 503" o:spid="_x0000_s1026" type="#_x0000_t32" style="position:absolute;margin-left:270.05pt;margin-top:10.95pt;width:.05pt;height:6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"/>
            </w:pict>
          </mc:Fallback>
        </mc:AlternateContent>
      </w:r>
      <w:r>
        <w:rPr>
          <w:rFonts w:ascii="Times New Roman" w:hAnsi="Times New Roman" w:cs="Times New Roman"/>
          <w:b/>
          <w:noProof/>
        </w:rPr>
        <mc:AlternateContent>
          <mc:Choice Requires="wps">
            <w:drawing>
              <wp:anchor distT="0" distB="0" distL="114300" distR="114300" simplePos="0" relativeHeight="251755520" behindDoc="0" locked="0" layoutInCell="1" allowOverlap="1" wp14:anchorId="7C9E76AB" wp14:editId="2D029361">
                <wp:simplePos x="0" y="0"/>
                <wp:positionH relativeFrom="column">
                  <wp:posOffset>4572000</wp:posOffset>
                </wp:positionH>
                <wp:positionV relativeFrom="paragraph">
                  <wp:posOffset>1440180</wp:posOffset>
                </wp:positionV>
                <wp:extent cx="0" cy="0"/>
                <wp:effectExtent l="9525" t="6350" r="9525" b="12700"/>
                <wp:wrapNone/>
                <wp:docPr id="220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6B0AA" id="Line 480"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4pt" to="5in,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"/>
            </w:pict>
          </mc:Fallback>
        </mc:AlternateContent>
      </w:r>
      <w:r>
        <w:rPr>
          <w:rFonts w:ascii="Times New Roman" w:hAnsi="Times New Roman" w:cs="Times New Roman"/>
          <w:noProof/>
        </w:rPr>
        <mc:AlternateContent>
          <mc:Choice Requires="wps">
            <w:drawing>
              <wp:anchor distT="0" distB="0" distL="114300" distR="114300" simplePos="0" relativeHeight="251778048" behindDoc="0" locked="0" layoutInCell="1" allowOverlap="1" wp14:anchorId="663B679E" wp14:editId="086E12BC">
                <wp:simplePos x="0" y="0"/>
                <wp:positionH relativeFrom="column">
                  <wp:posOffset>167005</wp:posOffset>
                </wp:positionH>
                <wp:positionV relativeFrom="paragraph">
                  <wp:posOffset>139065</wp:posOffset>
                </wp:positionV>
                <wp:extent cx="635" cy="726440"/>
                <wp:effectExtent l="5080" t="10160" r="13335" b="6350"/>
                <wp:wrapNone/>
                <wp:docPr id="2203"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8F52E" id="AutoShape 502" o:spid="_x0000_s1026" type="#_x0000_t32" style="position:absolute;margin-left:13.15pt;margin-top:10.95pt;width:.05pt;height:57.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"/>
            </w:pict>
          </mc:Fallback>
        </mc:AlternateContent>
      </w:r>
    </w:p>
    <w:p w14:paraId="78B8A2CE" w14:textId="4E30A540"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10030F03" wp14:editId="25B5E576">
                <wp:simplePos x="0" y="0"/>
                <wp:positionH relativeFrom="column">
                  <wp:posOffset>167005</wp:posOffset>
                </wp:positionH>
                <wp:positionV relativeFrom="paragraph">
                  <wp:posOffset>62865</wp:posOffset>
                </wp:positionV>
                <wp:extent cx="3261360" cy="36830"/>
                <wp:effectExtent l="24130" t="15875" r="19685" b="23495"/>
                <wp:wrapNone/>
                <wp:docPr id="2202"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1360" cy="3683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D05D18" id="AutoShape 481" o:spid="_x0000_s1026" type="#_x0000_t32" style="position:absolute;margin-left:13.15pt;margin-top:4.95pt;width:256.8pt;height:2.9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" strokeweight="2.5pt">
                <v:shadow color="#868686"/>
              </v:shape>
            </w:pict>
          </mc:Fallback>
        </mc:AlternateContent>
      </w:r>
      <w:r>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6063AE2B" wp14:editId="053A2A86">
                <wp:simplePos x="0" y="0"/>
                <wp:positionH relativeFrom="column">
                  <wp:posOffset>3429000</wp:posOffset>
                </wp:positionH>
                <wp:positionV relativeFrom="paragraph">
                  <wp:posOffset>62865</wp:posOffset>
                </wp:positionV>
                <wp:extent cx="0" cy="382905"/>
                <wp:effectExtent l="9525" t="6350" r="9525" b="10795"/>
                <wp:wrapNone/>
                <wp:docPr id="2200"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FB73B" id="AutoShape 487" o:spid="_x0000_s1026" type="#_x0000_t32" style="position:absolute;margin-left:270pt;margin-top:4.95pt;width:0;height:30.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"/>
            </w:pict>
          </mc:Fallback>
        </mc:AlternateContent>
      </w:r>
      <w:r>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6B1D9DC8" wp14:editId="188FB798">
                <wp:simplePos x="0" y="0"/>
                <wp:positionH relativeFrom="column">
                  <wp:posOffset>784860</wp:posOffset>
                </wp:positionH>
                <wp:positionV relativeFrom="paragraph">
                  <wp:posOffset>99695</wp:posOffset>
                </wp:positionV>
                <wp:extent cx="12065" cy="346075"/>
                <wp:effectExtent l="13335" t="5080" r="12700" b="10795"/>
                <wp:wrapNone/>
                <wp:docPr id="2199"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34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E76A8" id="AutoShape 482" o:spid="_x0000_s1026" type="#_x0000_t32" style="position:absolute;margin-left:61.8pt;margin-top:7.85pt;width:.95pt;height:27.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"/>
            </w:pict>
          </mc:Fallback>
        </mc:AlternateContent>
      </w:r>
      <w:r>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6A3AECA7" wp14:editId="39F779EA">
                <wp:simplePos x="0" y="0"/>
                <wp:positionH relativeFrom="column">
                  <wp:posOffset>1328420</wp:posOffset>
                </wp:positionH>
                <wp:positionV relativeFrom="paragraph">
                  <wp:posOffset>99695</wp:posOffset>
                </wp:positionV>
                <wp:extent cx="0" cy="346075"/>
                <wp:effectExtent l="13970" t="5080" r="5080" b="10795"/>
                <wp:wrapNone/>
                <wp:docPr id="2198"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E8496" id="AutoShape 483" o:spid="_x0000_s1026" type="#_x0000_t32" style="position:absolute;margin-left:104.6pt;margin-top:7.85pt;width:0;height:2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"/>
            </w:pict>
          </mc:Fallback>
        </mc:AlternateContent>
      </w:r>
      <w:r>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7195AB31" wp14:editId="6A3B6F86">
                <wp:simplePos x="0" y="0"/>
                <wp:positionH relativeFrom="column">
                  <wp:posOffset>1943100</wp:posOffset>
                </wp:positionH>
                <wp:positionV relativeFrom="paragraph">
                  <wp:posOffset>99695</wp:posOffset>
                </wp:positionV>
                <wp:extent cx="0" cy="346075"/>
                <wp:effectExtent l="9525" t="5080" r="9525" b="10795"/>
                <wp:wrapNone/>
                <wp:docPr id="2197"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547D3" id="AutoShape 484" o:spid="_x0000_s1026" type="#_x0000_t32" style="position:absolute;margin-left:153pt;margin-top:7.85pt;width:0;height:2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"/>
            </w:pict>
          </mc:Fallback>
        </mc:AlternateContent>
      </w:r>
      <w:r>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15D55F8E" wp14:editId="0091F210">
                <wp:simplePos x="0" y="0"/>
                <wp:positionH relativeFrom="column">
                  <wp:posOffset>3314700</wp:posOffset>
                </wp:positionH>
                <wp:positionV relativeFrom="paragraph">
                  <wp:posOffset>161290</wp:posOffset>
                </wp:positionV>
                <wp:extent cx="228600" cy="198120"/>
                <wp:effectExtent l="9525" t="9525" r="9525" b="11430"/>
                <wp:wrapNone/>
                <wp:docPr id="2196"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20B75" id="AutoShape 495" o:spid="_x0000_s1026" type="#_x0000_t32" style="position:absolute;margin-left:261pt;margin-top:12.7pt;width:18pt;height:15.6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"/>
            </w:pict>
          </mc:Fallback>
        </mc:AlternateContent>
      </w:r>
      <w:r>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35BF7BAA" wp14:editId="01E6FCF7">
                <wp:simplePos x="0" y="0"/>
                <wp:positionH relativeFrom="column">
                  <wp:posOffset>2834005</wp:posOffset>
                </wp:positionH>
                <wp:positionV relativeFrom="paragraph">
                  <wp:posOffset>161290</wp:posOffset>
                </wp:positionV>
                <wp:extent cx="228600" cy="198120"/>
                <wp:effectExtent l="5080" t="9525" r="13970" b="11430"/>
                <wp:wrapNone/>
                <wp:docPr id="2195"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D8C40" id="AutoShape 494" o:spid="_x0000_s1026" type="#_x0000_t32" style="position:absolute;margin-left:223.15pt;margin-top:12.7pt;width:18pt;height:15.6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"/>
            </w:pict>
          </mc:Fallback>
        </mc:AlternateContent>
      </w:r>
      <w:r>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0DF801A0" wp14:editId="081D33C2">
                <wp:simplePos x="0" y="0"/>
                <wp:positionH relativeFrom="column">
                  <wp:posOffset>2286000</wp:posOffset>
                </wp:positionH>
                <wp:positionV relativeFrom="paragraph">
                  <wp:posOffset>161290</wp:posOffset>
                </wp:positionV>
                <wp:extent cx="228600" cy="198120"/>
                <wp:effectExtent l="9525" t="9525" r="9525" b="11430"/>
                <wp:wrapNone/>
                <wp:docPr id="2194"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49D09" id="AutoShape 493" o:spid="_x0000_s1026" type="#_x0000_t32" style="position:absolute;margin-left:180pt;margin-top:12.7pt;width:18pt;height:15.6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"/>
            </w:pict>
          </mc:Fallback>
        </mc:AlternateContent>
      </w:r>
      <w:r>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7E631AEE" wp14:editId="4CF65133">
                <wp:simplePos x="0" y="0"/>
                <wp:positionH relativeFrom="column">
                  <wp:posOffset>1828800</wp:posOffset>
                </wp:positionH>
                <wp:positionV relativeFrom="paragraph">
                  <wp:posOffset>161290</wp:posOffset>
                </wp:positionV>
                <wp:extent cx="228600" cy="198120"/>
                <wp:effectExtent l="9525" t="9525" r="9525" b="11430"/>
                <wp:wrapNone/>
                <wp:docPr id="2193"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38F2C" id="AutoShape 492" o:spid="_x0000_s1026" type="#_x0000_t32" style="position:absolute;margin-left:2in;margin-top:12.7pt;width:18pt;height:15.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"/>
            </w:pict>
          </mc:Fallback>
        </mc:AlternateContent>
      </w:r>
      <w:r>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3B0D2B6D" wp14:editId="54374265">
                <wp:simplePos x="0" y="0"/>
                <wp:positionH relativeFrom="column">
                  <wp:posOffset>1215390</wp:posOffset>
                </wp:positionH>
                <wp:positionV relativeFrom="paragraph">
                  <wp:posOffset>161290</wp:posOffset>
                </wp:positionV>
                <wp:extent cx="228600" cy="198120"/>
                <wp:effectExtent l="5715" t="9525" r="13335" b="11430"/>
                <wp:wrapNone/>
                <wp:docPr id="2192"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249A1" id="AutoShape 491" o:spid="_x0000_s1026" type="#_x0000_t32" style="position:absolute;margin-left:95.7pt;margin-top:12.7pt;width:18pt;height:15.6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"/>
            </w:pict>
          </mc:Fallback>
        </mc:AlternateContent>
      </w:r>
      <w:r>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0347BDF5" wp14:editId="3B66396A">
                <wp:simplePos x="0" y="0"/>
                <wp:positionH relativeFrom="column">
                  <wp:posOffset>66040</wp:posOffset>
                </wp:positionH>
                <wp:positionV relativeFrom="paragraph">
                  <wp:posOffset>161290</wp:posOffset>
                </wp:positionV>
                <wp:extent cx="228600" cy="198120"/>
                <wp:effectExtent l="8890" t="9525" r="10160" b="11430"/>
                <wp:wrapNone/>
                <wp:docPr id="219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633A7" id="AutoShape 490" o:spid="_x0000_s1026" type="#_x0000_t32" style="position:absolute;margin-left:5.2pt;margin-top:12.7pt;width:18pt;height:15.6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"/>
            </w:pict>
          </mc:Fallback>
        </mc:AlternateContent>
      </w:r>
      <w:r>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724F0CCF" wp14:editId="731B32C1">
                <wp:simplePos x="0" y="0"/>
                <wp:positionH relativeFrom="column">
                  <wp:posOffset>685800</wp:posOffset>
                </wp:positionH>
                <wp:positionV relativeFrom="paragraph">
                  <wp:posOffset>161290</wp:posOffset>
                </wp:positionV>
                <wp:extent cx="228600" cy="198120"/>
                <wp:effectExtent l="9525" t="9525" r="9525" b="11430"/>
                <wp:wrapNone/>
                <wp:docPr id="219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1FBEA" id="AutoShape 489" o:spid="_x0000_s1026" type="#_x0000_t32" style="position:absolute;margin-left:54pt;margin-top:12.7pt;width:18pt;height:15.6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"/>
            </w:pict>
          </mc:Fallback>
        </mc:AlternateContent>
      </w:r>
      <w:r>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5DAB52DE" wp14:editId="6B206D5D">
                <wp:simplePos x="0" y="0"/>
                <wp:positionH relativeFrom="column">
                  <wp:posOffset>2934970</wp:posOffset>
                </wp:positionH>
                <wp:positionV relativeFrom="paragraph">
                  <wp:posOffset>99695</wp:posOffset>
                </wp:positionV>
                <wp:extent cx="0" cy="346075"/>
                <wp:effectExtent l="10795" t="5080" r="8255" b="10795"/>
                <wp:wrapNone/>
                <wp:docPr id="2189"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97059" id="AutoShape 486" o:spid="_x0000_s1026" type="#_x0000_t32" style="position:absolute;margin-left:231.1pt;margin-top:7.85pt;width:0;height:2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"/>
            </w:pict>
          </mc:Fallback>
        </mc:AlternateContent>
      </w:r>
      <w:r>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1096EE2F" wp14:editId="0890FA5B">
                <wp:simplePos x="0" y="0"/>
                <wp:positionH relativeFrom="column">
                  <wp:posOffset>2400300</wp:posOffset>
                </wp:positionH>
                <wp:positionV relativeFrom="paragraph">
                  <wp:posOffset>99695</wp:posOffset>
                </wp:positionV>
                <wp:extent cx="0" cy="346075"/>
                <wp:effectExtent l="9525" t="5080" r="9525" b="10795"/>
                <wp:wrapNone/>
                <wp:docPr id="2188"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C6292" id="AutoShape 485" o:spid="_x0000_s1026" type="#_x0000_t32" style="position:absolute;margin-left:189pt;margin-top:7.85pt;width:0;height:2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"/>
            </w:pict>
          </mc:Fallback>
        </mc:AlternateContent>
      </w:r>
    </w:p>
    <w:p w14:paraId="5E4AB344" w14:textId="5A7CF79E"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093C4B42" wp14:editId="68C4A1B8">
                <wp:simplePos x="0" y="0"/>
                <wp:positionH relativeFrom="column">
                  <wp:posOffset>167005</wp:posOffset>
                </wp:positionH>
                <wp:positionV relativeFrom="paragraph">
                  <wp:posOffset>80645</wp:posOffset>
                </wp:positionV>
                <wp:extent cx="3261360" cy="24765"/>
                <wp:effectExtent l="5080" t="10795" r="10160" b="12065"/>
                <wp:wrapNone/>
                <wp:docPr id="2187"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1360" cy="2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AC3EF" id="AutoShape 488" o:spid="_x0000_s1026" type="#_x0000_t32" style="position:absolute;margin-left:13.15pt;margin-top:6.35pt;width:256.8pt;height:1.9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"/>
            </w:pict>
          </mc:Fallback>
        </mc:AlternateContent>
      </w:r>
      <w:r>
        <w:rPr>
          <w:rFonts w:ascii="Times New Roman" w:hAnsi="Times New Roman" w:cs="Times New Roman"/>
          <w:noProof/>
        </w:rPr>
        <mc:AlternateContent>
          <mc:Choice Requires="wps">
            <w:drawing>
              <wp:anchor distT="0" distB="0" distL="114300" distR="114300" simplePos="0" relativeHeight="251777024" behindDoc="0" locked="0" layoutInCell="1" allowOverlap="1" wp14:anchorId="691FCFB5" wp14:editId="2B0CC5DC">
                <wp:simplePos x="0" y="0"/>
                <wp:positionH relativeFrom="column">
                  <wp:posOffset>2982595</wp:posOffset>
                </wp:positionH>
                <wp:positionV relativeFrom="paragraph">
                  <wp:posOffset>80645</wp:posOffset>
                </wp:positionV>
                <wp:extent cx="391160" cy="248285"/>
                <wp:effectExtent l="10795" t="10795" r="7620" b="7620"/>
                <wp:wrapNone/>
                <wp:docPr id="218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48285"/>
                        </a:xfrm>
                        <a:prstGeom prst="rect">
                          <a:avLst/>
                        </a:prstGeom>
                        <a:solidFill>
                          <a:srgbClr val="FFFFFF"/>
                        </a:solidFill>
                        <a:ln w="9525">
                          <a:solidFill>
                            <a:srgbClr val="000000"/>
                          </a:solidFill>
                          <a:miter lim="800000"/>
                          <a:headEnd/>
                          <a:tailEnd/>
                        </a:ln>
                      </wps:spPr>
                      <wps:txbx>
                        <w:txbxContent>
                          <w:p w14:paraId="26C8C940" w14:textId="77777777" w:rsidR="00717D62" w:rsidRPr="00976325" w:rsidRDefault="00717D62" w:rsidP="00327A8A">
                            <w:r w:rsidRPr="00976325">
                              <w:t>ℓ</w:t>
                            </w:r>
                            <w:r w:rsidRPr="00976325">
                              <w:rPr>
                                <w:vertAlign w:val="subscrip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CFB5" id="Text Box 501" o:spid="_x0000_s1389" type="#_x0000_t202" style="position:absolute;left:0;text-align:left;margin-left:234.85pt;margin-top:6.35pt;width:30.8pt;height:19.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">
                <v:textbox>
                  <w:txbxContent>
                    <w:p w14:paraId="26C8C940" w14:textId="77777777" w:rsidR="00717D62" w:rsidRPr="00976325" w:rsidRDefault="00717D62" w:rsidP="00327A8A">
                      <w:r w:rsidRPr="00976325">
                        <w:t>ℓ</w:t>
                      </w:r>
                      <w:r w:rsidRPr="00976325">
                        <w:rPr>
                          <w:vertAlign w:val="subscript"/>
                        </w:rPr>
                        <w:t>6</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04703D75" wp14:editId="4756BE2E">
                <wp:simplePos x="0" y="0"/>
                <wp:positionH relativeFrom="column">
                  <wp:posOffset>2442845</wp:posOffset>
                </wp:positionH>
                <wp:positionV relativeFrom="paragraph">
                  <wp:posOffset>80645</wp:posOffset>
                </wp:positionV>
                <wp:extent cx="391160" cy="248285"/>
                <wp:effectExtent l="13970" t="10795" r="13970" b="7620"/>
                <wp:wrapNone/>
                <wp:docPr id="218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48285"/>
                        </a:xfrm>
                        <a:prstGeom prst="rect">
                          <a:avLst/>
                        </a:prstGeom>
                        <a:solidFill>
                          <a:srgbClr val="FFFFFF"/>
                        </a:solidFill>
                        <a:ln w="9525">
                          <a:solidFill>
                            <a:srgbClr val="000000"/>
                          </a:solidFill>
                          <a:miter lim="800000"/>
                          <a:headEnd/>
                          <a:tailEnd/>
                        </a:ln>
                      </wps:spPr>
                      <wps:txbx>
                        <w:txbxContent>
                          <w:p w14:paraId="6C0B58EA" w14:textId="77777777" w:rsidR="00717D62" w:rsidRPr="00976325" w:rsidRDefault="00717D62" w:rsidP="00327A8A">
                            <w:r w:rsidRPr="00976325">
                              <w:t>ℓ</w:t>
                            </w:r>
                            <w:r w:rsidRPr="00976325">
                              <w:rPr>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03D75" id="Text Box 500" o:spid="_x0000_s1390" type="#_x0000_t202" style="position:absolute;left:0;text-align:left;margin-left:192.35pt;margin-top:6.35pt;width:30.8pt;height:1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">
                <v:textbox>
                  <w:txbxContent>
                    <w:p w14:paraId="6C0B58EA" w14:textId="77777777" w:rsidR="00717D62" w:rsidRPr="00976325" w:rsidRDefault="00717D62" w:rsidP="00327A8A">
                      <w:r w:rsidRPr="00976325">
                        <w:t>ℓ</w:t>
                      </w:r>
                      <w:r w:rsidRPr="00976325">
                        <w:rPr>
                          <w:vertAlign w:val="subscript"/>
                        </w:rPr>
                        <w:t>5</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60F257CA" wp14:editId="563A0613">
                <wp:simplePos x="0" y="0"/>
                <wp:positionH relativeFrom="column">
                  <wp:posOffset>167640</wp:posOffset>
                </wp:positionH>
                <wp:positionV relativeFrom="paragraph">
                  <wp:posOffset>105410</wp:posOffset>
                </wp:positionV>
                <wp:extent cx="391160" cy="248285"/>
                <wp:effectExtent l="5715" t="6985" r="12700" b="11430"/>
                <wp:wrapNone/>
                <wp:docPr id="218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48285"/>
                        </a:xfrm>
                        <a:prstGeom prst="rect">
                          <a:avLst/>
                        </a:prstGeom>
                        <a:solidFill>
                          <a:srgbClr val="FFFFFF"/>
                        </a:solidFill>
                        <a:ln w="9525">
                          <a:solidFill>
                            <a:srgbClr val="000000"/>
                          </a:solidFill>
                          <a:miter lim="800000"/>
                          <a:headEnd/>
                          <a:tailEnd/>
                        </a:ln>
                      </wps:spPr>
                      <wps:txbx>
                        <w:txbxContent>
                          <w:p w14:paraId="7AF6EE1A" w14:textId="77777777" w:rsidR="00717D62" w:rsidRPr="00976325" w:rsidRDefault="00717D62" w:rsidP="00327A8A">
                            <w:r w:rsidRPr="00976325">
                              <w:t>ℓ</w:t>
                            </w:r>
                            <w:r w:rsidRPr="00976325">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57CA" id="Text Box 496" o:spid="_x0000_s1391" type="#_x0000_t202" style="position:absolute;left:0;text-align:left;margin-left:13.2pt;margin-top:8.3pt;width:30.8pt;height:19.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">
                <v:textbox>
                  <w:txbxContent>
                    <w:p w14:paraId="7AF6EE1A" w14:textId="77777777" w:rsidR="00717D62" w:rsidRPr="00976325" w:rsidRDefault="00717D62" w:rsidP="00327A8A">
                      <w:r w:rsidRPr="00976325">
                        <w:t>ℓ</w:t>
                      </w:r>
                      <w:r w:rsidRPr="00976325">
                        <w:rPr>
                          <w:vertAlign w:val="subscript"/>
                        </w:rPr>
                        <w:t>1</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74976" behindDoc="0" locked="0" layoutInCell="1" allowOverlap="1" wp14:anchorId="4C1ED99E" wp14:editId="54C3C696">
                <wp:simplePos x="0" y="0"/>
                <wp:positionH relativeFrom="column">
                  <wp:posOffset>2009140</wp:posOffset>
                </wp:positionH>
                <wp:positionV relativeFrom="paragraph">
                  <wp:posOffset>105410</wp:posOffset>
                </wp:positionV>
                <wp:extent cx="391160" cy="248285"/>
                <wp:effectExtent l="8890" t="6985" r="9525" b="11430"/>
                <wp:wrapNone/>
                <wp:docPr id="218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48285"/>
                        </a:xfrm>
                        <a:prstGeom prst="rect">
                          <a:avLst/>
                        </a:prstGeom>
                        <a:solidFill>
                          <a:srgbClr val="FFFFFF"/>
                        </a:solidFill>
                        <a:ln w="9525">
                          <a:solidFill>
                            <a:srgbClr val="000000"/>
                          </a:solidFill>
                          <a:miter lim="800000"/>
                          <a:headEnd/>
                          <a:tailEnd/>
                        </a:ln>
                      </wps:spPr>
                      <wps:txbx>
                        <w:txbxContent>
                          <w:p w14:paraId="5D9BA3F3" w14:textId="77777777" w:rsidR="00717D62" w:rsidRPr="00976325" w:rsidRDefault="00717D62" w:rsidP="00327A8A">
                            <w:r w:rsidRPr="00976325">
                              <w:t>ℓ</w:t>
                            </w:r>
                            <w:r w:rsidRPr="00976325">
                              <w:rPr>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D99E" id="Text Box 499" o:spid="_x0000_s1392" type="#_x0000_t202" style="position:absolute;left:0;text-align:left;margin-left:158.2pt;margin-top:8.3pt;width:30.8pt;height:19.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">
                <v:textbox>
                  <w:txbxContent>
                    <w:p w14:paraId="5D9BA3F3" w14:textId="77777777" w:rsidR="00717D62" w:rsidRPr="00976325" w:rsidRDefault="00717D62" w:rsidP="00327A8A">
                      <w:r w:rsidRPr="00976325">
                        <w:t>ℓ</w:t>
                      </w:r>
                      <w:r w:rsidRPr="00976325">
                        <w:rPr>
                          <w:vertAlign w:val="subscript"/>
                        </w:rPr>
                        <w:t>4</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73952" behindDoc="0" locked="0" layoutInCell="1" allowOverlap="1" wp14:anchorId="568F5831" wp14:editId="55C39DE8">
                <wp:simplePos x="0" y="0"/>
                <wp:positionH relativeFrom="column">
                  <wp:posOffset>1437640</wp:posOffset>
                </wp:positionH>
                <wp:positionV relativeFrom="paragraph">
                  <wp:posOffset>105410</wp:posOffset>
                </wp:positionV>
                <wp:extent cx="391160" cy="248285"/>
                <wp:effectExtent l="8890" t="6985" r="9525" b="11430"/>
                <wp:wrapNone/>
                <wp:docPr id="218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48285"/>
                        </a:xfrm>
                        <a:prstGeom prst="rect">
                          <a:avLst/>
                        </a:prstGeom>
                        <a:solidFill>
                          <a:srgbClr val="FFFFFF"/>
                        </a:solidFill>
                        <a:ln w="9525">
                          <a:solidFill>
                            <a:srgbClr val="000000"/>
                          </a:solidFill>
                          <a:miter lim="800000"/>
                          <a:headEnd/>
                          <a:tailEnd/>
                        </a:ln>
                      </wps:spPr>
                      <wps:txbx>
                        <w:txbxContent>
                          <w:p w14:paraId="523F610C" w14:textId="77777777" w:rsidR="00717D62" w:rsidRPr="00976325" w:rsidRDefault="00717D62" w:rsidP="00327A8A">
                            <w:r w:rsidRPr="00976325">
                              <w:t>ℓ</w:t>
                            </w:r>
                            <w:r w:rsidRPr="00976325">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F5831" id="Text Box 498" o:spid="_x0000_s1393" type="#_x0000_t202" style="position:absolute;left:0;text-align:left;margin-left:113.2pt;margin-top:8.3pt;width:30.8pt;height:19.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">
                <v:textbox>
                  <w:txbxContent>
                    <w:p w14:paraId="523F610C" w14:textId="77777777" w:rsidR="00717D62" w:rsidRPr="00976325" w:rsidRDefault="00717D62" w:rsidP="00327A8A">
                      <w:r w:rsidRPr="00976325">
                        <w:t>ℓ</w:t>
                      </w:r>
                      <w:r w:rsidRPr="00976325">
                        <w:rPr>
                          <w:vertAlign w:val="subscript"/>
                        </w:rPr>
                        <w:t>3</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72928" behindDoc="0" locked="0" layoutInCell="1" allowOverlap="1" wp14:anchorId="543728D1" wp14:editId="7740156A">
                <wp:simplePos x="0" y="0"/>
                <wp:positionH relativeFrom="column">
                  <wp:posOffset>824230</wp:posOffset>
                </wp:positionH>
                <wp:positionV relativeFrom="paragraph">
                  <wp:posOffset>105410</wp:posOffset>
                </wp:positionV>
                <wp:extent cx="391160" cy="248285"/>
                <wp:effectExtent l="5080" t="6985" r="13335" b="11430"/>
                <wp:wrapNone/>
                <wp:docPr id="218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48285"/>
                        </a:xfrm>
                        <a:prstGeom prst="rect">
                          <a:avLst/>
                        </a:prstGeom>
                        <a:solidFill>
                          <a:srgbClr val="FFFFFF"/>
                        </a:solidFill>
                        <a:ln w="9525">
                          <a:solidFill>
                            <a:srgbClr val="000000"/>
                          </a:solidFill>
                          <a:miter lim="800000"/>
                          <a:headEnd/>
                          <a:tailEnd/>
                        </a:ln>
                      </wps:spPr>
                      <wps:txbx>
                        <w:txbxContent>
                          <w:p w14:paraId="5D14030A" w14:textId="77777777" w:rsidR="00717D62" w:rsidRPr="00976325" w:rsidRDefault="00717D62" w:rsidP="00327A8A">
                            <w:r w:rsidRPr="00976325">
                              <w:t>ℓ</w:t>
                            </w:r>
                            <w:r w:rsidRPr="00976325">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728D1" id="Text Box 497" o:spid="_x0000_s1394" type="#_x0000_t202" style="position:absolute;left:0;text-align:left;margin-left:64.9pt;margin-top:8.3pt;width:30.8pt;height:1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">
                <v:textbox>
                  <w:txbxContent>
                    <w:p w14:paraId="5D14030A" w14:textId="77777777" w:rsidR="00717D62" w:rsidRPr="00976325" w:rsidRDefault="00717D62" w:rsidP="00327A8A">
                      <w:r w:rsidRPr="00976325">
                        <w:t>ℓ</w:t>
                      </w:r>
                      <w:r w:rsidRPr="00976325">
                        <w:rPr>
                          <w:vertAlign w:val="subscript"/>
                        </w:rPr>
                        <w:t>2</w:t>
                      </w:r>
                    </w:p>
                  </w:txbxContent>
                </v:textbox>
              </v:shape>
            </w:pict>
          </mc:Fallback>
        </mc:AlternateContent>
      </w:r>
    </w:p>
    <w:p w14:paraId="72CC3069" w14:textId="77777777" w:rsidR="006549D6" w:rsidRPr="00831007" w:rsidRDefault="006549D6" w:rsidP="00073F31">
      <w:pPr>
        <w:rPr>
          <w:rFonts w:ascii="Times New Roman" w:hAnsi="Times New Roman" w:cs="Times New Roman"/>
        </w:rPr>
      </w:pPr>
    </w:p>
    <w:p w14:paraId="1E6A1DE3" w14:textId="77777777" w:rsidR="006549D6" w:rsidRPr="00831007" w:rsidRDefault="006549D6" w:rsidP="00073F31">
      <w:pPr>
        <w:rPr>
          <w:rFonts w:ascii="Times New Roman" w:hAnsi="Times New Roman" w:cs="Times New Roman"/>
        </w:rPr>
      </w:pPr>
    </w:p>
    <w:p w14:paraId="68095D1D" w14:textId="77777777" w:rsidR="006549D6" w:rsidRPr="00831007" w:rsidRDefault="006549D6" w:rsidP="00073F31">
      <w:pPr>
        <w:rPr>
          <w:rFonts w:ascii="Times New Roman" w:hAnsi="Times New Roman" w:cs="Times New Roman"/>
        </w:rPr>
      </w:pPr>
    </w:p>
    <w:p w14:paraId="4A45FE9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3) Mid Span bending moments</w:t>
      </w:r>
    </w:p>
    <w:p w14:paraId="7A44FDFC" w14:textId="77777777" w:rsidR="006549D6" w:rsidRPr="00831007" w:rsidRDefault="006549D6" w:rsidP="00073F31">
      <w:pPr>
        <w:rPr>
          <w:rFonts w:ascii="Times New Roman" w:hAnsi="Times New Roman" w:cs="Times New Roman"/>
        </w:rPr>
      </w:pPr>
    </w:p>
    <w:p w14:paraId="43D0948C" w14:textId="77777777" w:rsidR="006549D6" w:rsidRPr="00831007" w:rsidRDefault="006549D6" w:rsidP="00073F31">
      <w:pPr>
        <w:rPr>
          <w:rFonts w:ascii="Times New Roman" w:hAnsi="Times New Roman" w:cs="Times New Roman"/>
          <w:b/>
          <w:bCs/>
        </w:rPr>
      </w:pPr>
      <w:r w:rsidRPr="00831007">
        <w:rPr>
          <w:rFonts w:ascii="Times New Roman" w:hAnsi="Times New Roman" w:cs="Times New Roman"/>
          <w:b/>
          <w:bCs/>
        </w:rPr>
        <w:t xml:space="preserve">= </w:t>
      </w:r>
      <w:r w:rsidRPr="00831007">
        <w:rPr>
          <w:rFonts w:ascii="Times New Roman" w:hAnsi="Times New Roman" w:cs="Times New Roman"/>
        </w:rPr>
        <w:t>Wℓ</w:t>
      </w:r>
      <w:r w:rsidRPr="00831007">
        <w:rPr>
          <w:rFonts w:ascii="Times New Roman" w:hAnsi="Times New Roman" w:cs="Times New Roman"/>
          <w:vertAlign w:val="superscript"/>
        </w:rPr>
        <w:t>2</w:t>
      </w:r>
      <w:r w:rsidR="003F50A9" w:rsidRPr="00831007">
        <w:rPr>
          <w:rFonts w:ascii="Times New Roman" w:hAnsi="Times New Roman" w:cs="Times New Roman"/>
        </w:rPr>
        <w:t>/8= 16.549</w:t>
      </w:r>
      <w:r w:rsidRPr="00831007">
        <w:rPr>
          <w:rFonts w:ascii="Times New Roman" w:hAnsi="Times New Roman" w:cs="Times New Roman"/>
        </w:rPr>
        <w:t>x6</w:t>
      </w:r>
      <w:r w:rsidRPr="00831007">
        <w:rPr>
          <w:rFonts w:ascii="Times New Roman" w:hAnsi="Times New Roman" w:cs="Times New Roman"/>
          <w:vertAlign w:val="superscript"/>
        </w:rPr>
        <w:t>2</w:t>
      </w:r>
      <w:r w:rsidR="003F50A9" w:rsidRPr="00831007">
        <w:rPr>
          <w:rFonts w:ascii="Times New Roman" w:hAnsi="Times New Roman" w:cs="Times New Roman"/>
        </w:rPr>
        <w:t>/8</w:t>
      </w:r>
      <w:r w:rsidR="003F50A9" w:rsidRPr="00831007">
        <w:rPr>
          <w:rFonts w:ascii="Times New Roman" w:hAnsi="Times New Roman" w:cs="Times New Roman"/>
        </w:rPr>
        <w:tab/>
        <w:t>= 74.47</w:t>
      </w:r>
      <w:r w:rsidRPr="00831007">
        <w:rPr>
          <w:rFonts w:ascii="Times New Roman" w:hAnsi="Times New Roman" w:cs="Times New Roman"/>
        </w:rPr>
        <w:t>KNm/m</w:t>
      </w:r>
    </w:p>
    <w:p w14:paraId="33DF9D32" w14:textId="77777777" w:rsidR="006549D6" w:rsidRPr="00831007" w:rsidRDefault="006549D6" w:rsidP="00073F31">
      <w:pPr>
        <w:rPr>
          <w:rFonts w:ascii="Times New Roman" w:hAnsi="Times New Roman" w:cs="Times New Roman"/>
        </w:rPr>
      </w:pPr>
    </w:p>
    <w:p w14:paraId="249E54F1" w14:textId="2C11153A"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0464" behindDoc="0" locked="1" layoutInCell="1" allowOverlap="1" wp14:anchorId="6325ABAC" wp14:editId="1C52B5B1">
                <wp:simplePos x="0" y="0"/>
                <wp:positionH relativeFrom="column">
                  <wp:posOffset>685800</wp:posOffset>
                </wp:positionH>
                <wp:positionV relativeFrom="paragraph">
                  <wp:posOffset>139700</wp:posOffset>
                </wp:positionV>
                <wp:extent cx="0" cy="0"/>
                <wp:effectExtent l="9525" t="10160" r="9525" b="8890"/>
                <wp:wrapNone/>
                <wp:docPr id="2180"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BCDBF" id="Line 43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pt" to="5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">
                <w10:anchorlock/>
              </v:line>
            </w:pict>
          </mc:Fallback>
        </mc:AlternateContent>
      </w:r>
      <w:r w:rsidR="006549D6" w:rsidRPr="00831007">
        <w:rPr>
          <w:rFonts w:ascii="Times New Roman" w:hAnsi="Times New Roman" w:cs="Times New Roman"/>
        </w:rPr>
        <w:t>For span ABC,</w:t>
      </w:r>
    </w:p>
    <w:p w14:paraId="692D69D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r w:rsidRPr="00831007">
        <w:rPr>
          <w:rFonts w:ascii="Times New Roman" w:hAnsi="Times New Roman" w:cs="Times New Roman"/>
          <w:vertAlign w:val="subscript"/>
        </w:rPr>
        <w:t>1</w:t>
      </w:r>
      <w:r w:rsidRPr="00831007">
        <w:rPr>
          <w:rFonts w:ascii="Times New Roman" w:hAnsi="Times New Roman" w:cs="Times New Roman"/>
        </w:rPr>
        <w:t xml:space="preserve">x </w:t>
      </w:r>
      <w:r w:rsidRPr="00831007">
        <w:rPr>
          <w:rFonts w:ascii="Times New Roman" w:hAnsi="Times New Roman" w:cs="Times New Roman"/>
          <w:vertAlign w:val="subscript"/>
        </w:rPr>
        <w:t>1</w:t>
      </w:r>
      <w:r w:rsidR="00EB2E7C" w:rsidRPr="00831007">
        <w:rPr>
          <w:rFonts w:ascii="Times New Roman" w:hAnsi="Times New Roman" w:cs="Times New Roman"/>
        </w:rPr>
        <w:t xml:space="preserve"> = (2/3 * 74.47*6)*6/2 = 893.64</w:t>
      </w:r>
      <w:r w:rsidRPr="00831007">
        <w:rPr>
          <w:rFonts w:ascii="Times New Roman" w:hAnsi="Times New Roman" w:cs="Times New Roman"/>
        </w:rPr>
        <w:t>- remains the same for all spans since the spans are equal.</w:t>
      </w:r>
    </w:p>
    <w:p w14:paraId="0E42DB44" w14:textId="724F3FBD"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1488" behindDoc="0" locked="1" layoutInCell="1" allowOverlap="1" wp14:anchorId="3737C5D8" wp14:editId="5E3354F6">
                <wp:simplePos x="0" y="0"/>
                <wp:positionH relativeFrom="column">
                  <wp:posOffset>2514600</wp:posOffset>
                </wp:positionH>
                <wp:positionV relativeFrom="paragraph">
                  <wp:posOffset>10160</wp:posOffset>
                </wp:positionV>
                <wp:extent cx="0" cy="0"/>
                <wp:effectExtent l="9525" t="6350" r="9525" b="12700"/>
                <wp:wrapNone/>
                <wp:docPr id="2179"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61613" id="Line 43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pt" to="1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">
                <w10:anchorlock/>
              </v:line>
            </w:pict>
          </mc:Fallback>
        </mc:AlternateContent>
      </w:r>
      <w:r w:rsidR="006549D6" w:rsidRPr="00831007">
        <w:rPr>
          <w:rFonts w:ascii="Times New Roman" w:hAnsi="Times New Roman" w:cs="Times New Roman"/>
        </w:rPr>
        <w:t xml:space="preserve">Then the term </w:t>
      </w:r>
      <w:r w:rsidR="006549D6" w:rsidRPr="00831007">
        <w:rPr>
          <w:rFonts w:ascii="Times New Roman" w:hAnsi="Times New Roman" w:cs="Times New Roman"/>
        </w:rPr>
        <w:sym w:font="Wingdings 3" w:char="F05D"/>
      </w:r>
      <w:r w:rsidR="006549D6" w:rsidRPr="00831007">
        <w:rPr>
          <w:rFonts w:ascii="Times New Roman" w:hAnsi="Times New Roman" w:cs="Times New Roman"/>
        </w:rPr>
        <w:t xml:space="preserve"> (6a</w:t>
      </w:r>
      <w:r w:rsidR="006549D6" w:rsidRPr="00831007">
        <w:rPr>
          <w:rFonts w:ascii="Times New Roman" w:hAnsi="Times New Roman" w:cs="Times New Roman"/>
          <w:vertAlign w:val="subscript"/>
        </w:rPr>
        <w:t>1</w:t>
      </w:r>
      <w:r w:rsidR="006549D6" w:rsidRPr="00831007">
        <w:rPr>
          <w:rFonts w:ascii="Times New Roman" w:hAnsi="Times New Roman" w:cs="Times New Roman"/>
        </w:rPr>
        <w:t>x</w:t>
      </w:r>
      <w:r w:rsidR="006549D6" w:rsidRPr="00831007">
        <w:rPr>
          <w:rFonts w:ascii="Times New Roman" w:hAnsi="Times New Roman" w:cs="Times New Roman"/>
          <w:vertAlign w:val="subscript"/>
        </w:rPr>
        <w:t>1</w:t>
      </w:r>
      <w:r w:rsidR="006549D6" w:rsidRPr="00831007">
        <w:rPr>
          <w:rFonts w:ascii="Times New Roman" w:hAnsi="Times New Roman" w:cs="Times New Roman"/>
        </w:rPr>
        <w:t>/ℓ</w:t>
      </w:r>
      <w:r w:rsidR="006549D6" w:rsidRPr="00831007">
        <w:rPr>
          <w:rFonts w:ascii="Times New Roman" w:hAnsi="Times New Roman" w:cs="Times New Roman"/>
          <w:vertAlign w:val="subscript"/>
        </w:rPr>
        <w:t>1</w:t>
      </w:r>
      <w:r w:rsidR="006549D6" w:rsidRPr="00831007">
        <w:rPr>
          <w:rFonts w:ascii="Times New Roman" w:hAnsi="Times New Roman" w:cs="Times New Roman"/>
        </w:rPr>
        <w:t xml:space="preserve"> +6a2x</w:t>
      </w:r>
      <w:r w:rsidR="006549D6" w:rsidRPr="00831007">
        <w:rPr>
          <w:rFonts w:ascii="Times New Roman" w:hAnsi="Times New Roman" w:cs="Times New Roman"/>
          <w:vertAlign w:val="subscript"/>
        </w:rPr>
        <w:t>2</w:t>
      </w:r>
      <w:r w:rsidR="006549D6" w:rsidRPr="00831007">
        <w:rPr>
          <w:rFonts w:ascii="Times New Roman" w:hAnsi="Times New Roman" w:cs="Times New Roman"/>
        </w:rPr>
        <w:t>/ℓ</w:t>
      </w:r>
      <w:r w:rsidR="006549D6" w:rsidRPr="00831007">
        <w:rPr>
          <w:rFonts w:ascii="Times New Roman" w:hAnsi="Times New Roman" w:cs="Times New Roman"/>
          <w:vertAlign w:val="subscript"/>
        </w:rPr>
        <w:t>2</w:t>
      </w:r>
      <w:r w:rsidR="00EB2E7C" w:rsidRPr="00831007">
        <w:rPr>
          <w:rFonts w:ascii="Times New Roman" w:hAnsi="Times New Roman" w:cs="Times New Roman"/>
        </w:rPr>
        <w:t xml:space="preserve"> = -(6*893.64/6+6*893.64</w:t>
      </w:r>
      <w:r w:rsidR="006549D6" w:rsidRPr="00831007">
        <w:rPr>
          <w:rFonts w:ascii="Times New Roman" w:hAnsi="Times New Roman" w:cs="Times New Roman"/>
        </w:rPr>
        <w:t>/6)</w:t>
      </w:r>
    </w:p>
    <w:p w14:paraId="35E277FA" w14:textId="77777777" w:rsidR="006549D6" w:rsidRPr="00831007" w:rsidRDefault="006549D6" w:rsidP="00073F31">
      <w:pPr>
        <w:rPr>
          <w:rFonts w:ascii="Times New Roman" w:hAnsi="Times New Roman" w:cs="Times New Roman"/>
          <w:b/>
          <w:bCs/>
        </w:rPr>
      </w:pPr>
      <w:r w:rsidRPr="00831007">
        <w:rPr>
          <w:rFonts w:ascii="Times New Roman" w:hAnsi="Times New Roman" w:cs="Times New Roman"/>
          <w:b/>
          <w:bCs/>
        </w:rPr>
        <w:t>= -</w:t>
      </w:r>
      <w:r w:rsidRPr="00831007">
        <w:rPr>
          <w:rFonts w:ascii="Times New Roman" w:hAnsi="Times New Roman" w:cs="Times New Roman"/>
        </w:rPr>
        <w:t>1</w:t>
      </w:r>
      <w:r w:rsidR="003D15AA" w:rsidRPr="00831007">
        <w:rPr>
          <w:rFonts w:ascii="Times New Roman" w:hAnsi="Times New Roman" w:cs="Times New Roman"/>
        </w:rPr>
        <w:t>787.28</w:t>
      </w:r>
    </w:p>
    <w:p w14:paraId="4C21751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bscript"/>
        </w:rPr>
        <w:t>A</w:t>
      </w:r>
      <w:r w:rsidRPr="00831007">
        <w:rPr>
          <w:rFonts w:ascii="Times New Roman" w:hAnsi="Times New Roman" w:cs="Times New Roman"/>
        </w:rPr>
        <w:t>ℓ</w:t>
      </w:r>
      <w:r w:rsidRPr="00831007">
        <w:rPr>
          <w:rFonts w:ascii="Times New Roman" w:hAnsi="Times New Roman" w:cs="Times New Roman"/>
          <w:vertAlign w:val="subscript"/>
        </w:rPr>
        <w:t>1</w:t>
      </w:r>
      <w:r w:rsidRPr="00831007">
        <w:rPr>
          <w:rFonts w:ascii="Times New Roman" w:hAnsi="Times New Roman" w:cs="Times New Roman"/>
        </w:rPr>
        <w:t xml:space="preserve"> + 2M</w:t>
      </w:r>
      <w:r w:rsidRPr="00831007">
        <w:rPr>
          <w:rFonts w:ascii="Times New Roman" w:hAnsi="Times New Roman" w:cs="Times New Roman"/>
          <w:vertAlign w:val="subscript"/>
        </w:rPr>
        <w:t>B</w:t>
      </w:r>
      <w:r w:rsidRPr="00831007">
        <w:rPr>
          <w:rFonts w:ascii="Times New Roman" w:hAnsi="Times New Roman" w:cs="Times New Roman"/>
        </w:rPr>
        <w:t xml:space="preserve"> (ℓ</w:t>
      </w:r>
      <w:r w:rsidRPr="00831007">
        <w:rPr>
          <w:rFonts w:ascii="Times New Roman" w:hAnsi="Times New Roman" w:cs="Times New Roman"/>
          <w:vertAlign w:val="subscript"/>
        </w:rPr>
        <w:t>1</w:t>
      </w:r>
      <w:r w:rsidRPr="00831007">
        <w:rPr>
          <w:rFonts w:ascii="Times New Roman" w:hAnsi="Times New Roman" w:cs="Times New Roman"/>
        </w:rPr>
        <w:t>+ℓ</w:t>
      </w:r>
      <w:r w:rsidRPr="00831007">
        <w:rPr>
          <w:rFonts w:ascii="Times New Roman" w:hAnsi="Times New Roman" w:cs="Times New Roman"/>
          <w:vertAlign w:val="subscript"/>
        </w:rPr>
        <w:t>2</w:t>
      </w:r>
      <w:r w:rsidRPr="00831007">
        <w:rPr>
          <w:rFonts w:ascii="Times New Roman" w:hAnsi="Times New Roman" w:cs="Times New Roman"/>
        </w:rPr>
        <w:t>) + M</w:t>
      </w:r>
      <w:r w:rsidRPr="00831007">
        <w:rPr>
          <w:rFonts w:ascii="Times New Roman" w:hAnsi="Times New Roman" w:cs="Times New Roman"/>
          <w:vertAlign w:val="subscript"/>
        </w:rPr>
        <w:t>c</w:t>
      </w:r>
      <w:r w:rsidRPr="00831007">
        <w:rPr>
          <w:rFonts w:ascii="Times New Roman" w:hAnsi="Times New Roman" w:cs="Times New Roman"/>
        </w:rPr>
        <w:t>ℓ</w:t>
      </w:r>
      <w:r w:rsidRPr="00831007">
        <w:rPr>
          <w:rFonts w:ascii="Times New Roman" w:hAnsi="Times New Roman" w:cs="Times New Roman"/>
          <w:vertAlign w:val="subscript"/>
        </w:rPr>
        <w:t>2</w:t>
      </w:r>
      <w:r w:rsidR="003D15AA" w:rsidRPr="00831007">
        <w:rPr>
          <w:rFonts w:ascii="Times New Roman" w:hAnsi="Times New Roman" w:cs="Times New Roman"/>
        </w:rPr>
        <w:t xml:space="preserve"> = -1787.28</w:t>
      </w:r>
    </w:p>
    <w:p w14:paraId="3A966AFE" w14:textId="2C3C09C6"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71ADB992" wp14:editId="00432DAE">
                <wp:simplePos x="0" y="0"/>
                <wp:positionH relativeFrom="column">
                  <wp:posOffset>858520</wp:posOffset>
                </wp:positionH>
                <wp:positionV relativeFrom="paragraph">
                  <wp:posOffset>5080</wp:posOffset>
                </wp:positionV>
                <wp:extent cx="356870" cy="228600"/>
                <wp:effectExtent l="1270" t="0" r="3810" b="635"/>
                <wp:wrapNone/>
                <wp:docPr id="2178"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AA5B3" w14:textId="77777777" w:rsidR="00717D62" w:rsidRDefault="00717D62" w:rsidP="00327A8A">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B992" id="Text Box 506" o:spid="_x0000_s1395" type="#_x0000_t202" style="position:absolute;left:0;text-align:left;margin-left:67.6pt;margin-top:.4pt;width:28.1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" stroked="f">
                <v:textbox>
                  <w:txbxContent>
                    <w:p w14:paraId="284AA5B3" w14:textId="77777777" w:rsidR="00717D62" w:rsidRDefault="00717D62" w:rsidP="00327A8A">
                      <w:r>
                        <w:t>0</w:t>
                      </w:r>
                    </w:p>
                  </w:txbxContent>
                </v:textbox>
              </v:shape>
            </w:pict>
          </mc:Fallback>
        </mc:AlternateContent>
      </w:r>
    </w:p>
    <w:p w14:paraId="3793787A"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sym w:font="Wingdings 3" w:char="F05D"/>
      </w:r>
      <w:r w:rsidRPr="00831007">
        <w:rPr>
          <w:rFonts w:ascii="Times New Roman" w:eastAsia="Arial Unicode MS" w:hAnsi="Times New Roman" w:cs="Times New Roman"/>
        </w:rPr>
        <w:t>6</w:t>
      </w:r>
      <w:r w:rsidRPr="00831007">
        <w:rPr>
          <w:rFonts w:ascii="Times New Roman" w:hAnsi="Times New Roman" w:cs="Times New Roman"/>
        </w:rPr>
        <w:t>M</w:t>
      </w:r>
      <w:r w:rsidRPr="00831007">
        <w:rPr>
          <w:rFonts w:ascii="Times New Roman" w:hAnsi="Times New Roman" w:cs="Times New Roman"/>
          <w:vertAlign w:val="subscript"/>
        </w:rPr>
        <w:t>A+</w:t>
      </w:r>
      <w:r w:rsidRPr="00831007">
        <w:rPr>
          <w:rFonts w:ascii="Times New Roman" w:hAnsi="Times New Roman" w:cs="Times New Roman"/>
        </w:rPr>
        <w:t xml:space="preserve"> 2M</w:t>
      </w:r>
      <w:r w:rsidRPr="00831007">
        <w:rPr>
          <w:rFonts w:ascii="Times New Roman" w:hAnsi="Times New Roman" w:cs="Times New Roman"/>
          <w:vertAlign w:val="subscript"/>
        </w:rPr>
        <w:t>B</w:t>
      </w:r>
      <w:r w:rsidRPr="00831007">
        <w:rPr>
          <w:rFonts w:ascii="Times New Roman" w:hAnsi="Times New Roman" w:cs="Times New Roman"/>
        </w:rPr>
        <w:t xml:space="preserve"> (6+6) + 6M</w:t>
      </w:r>
      <w:r w:rsidRPr="00831007">
        <w:rPr>
          <w:rFonts w:ascii="Times New Roman" w:hAnsi="Times New Roman" w:cs="Times New Roman"/>
          <w:vertAlign w:val="subscript"/>
        </w:rPr>
        <w:t>c</w:t>
      </w:r>
      <w:r w:rsidRPr="00831007">
        <w:rPr>
          <w:rFonts w:ascii="Times New Roman" w:hAnsi="Times New Roman" w:cs="Times New Roman"/>
        </w:rPr>
        <w:t xml:space="preserve"> = -</w:t>
      </w:r>
      <w:r w:rsidR="003D15AA" w:rsidRPr="00831007">
        <w:rPr>
          <w:rFonts w:ascii="Times New Roman" w:hAnsi="Times New Roman" w:cs="Times New Roman"/>
        </w:rPr>
        <w:t>1787.28</w:t>
      </w:r>
    </w:p>
    <w:p w14:paraId="2F81B0DF"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sym w:font="Wingdings 3" w:char="F05D"/>
      </w:r>
      <w:r w:rsidRPr="00831007">
        <w:rPr>
          <w:rFonts w:ascii="Times New Roman" w:hAnsi="Times New Roman" w:cs="Times New Roman"/>
        </w:rPr>
        <w:t>24M</w:t>
      </w:r>
      <w:r w:rsidRPr="00831007">
        <w:rPr>
          <w:rFonts w:ascii="Times New Roman" w:hAnsi="Times New Roman" w:cs="Times New Roman"/>
          <w:vertAlign w:val="subscript"/>
        </w:rPr>
        <w:t>B</w:t>
      </w:r>
      <w:r w:rsidRPr="00831007">
        <w:rPr>
          <w:rFonts w:ascii="Times New Roman" w:hAnsi="Times New Roman" w:cs="Times New Roman"/>
        </w:rPr>
        <w:t xml:space="preserve"> + 6M</w:t>
      </w:r>
      <w:r w:rsidRPr="00831007">
        <w:rPr>
          <w:rFonts w:ascii="Times New Roman" w:hAnsi="Times New Roman" w:cs="Times New Roman"/>
          <w:vertAlign w:val="subscript"/>
        </w:rPr>
        <w:t>c</w:t>
      </w:r>
      <w:r w:rsidRPr="00831007">
        <w:rPr>
          <w:rFonts w:ascii="Times New Roman" w:hAnsi="Times New Roman" w:cs="Times New Roman"/>
        </w:rPr>
        <w:t xml:space="preserve"> = -</w:t>
      </w:r>
      <w:r w:rsidR="003D15AA" w:rsidRPr="00831007">
        <w:rPr>
          <w:rFonts w:ascii="Times New Roman" w:hAnsi="Times New Roman" w:cs="Times New Roman"/>
        </w:rPr>
        <w:t>1787.28</w:t>
      </w:r>
      <w:r w:rsidRPr="00831007">
        <w:rPr>
          <w:rFonts w:ascii="Times New Roman" w:hAnsi="Times New Roman" w:cs="Times New Roman"/>
        </w:rPr>
        <w:t>--------------------------------------------</w:t>
      </w:r>
      <w:r w:rsidRPr="00831007">
        <w:rPr>
          <w:rFonts w:ascii="Times New Roman" w:eastAsia="Arial Unicode MS" w:hAnsi="Times New Roman" w:cs="Times New Roman"/>
        </w:rPr>
        <w:t>1</w:t>
      </w:r>
    </w:p>
    <w:p w14:paraId="1D6B189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For span BCD,</w:t>
      </w:r>
    </w:p>
    <w:p w14:paraId="309BB1A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bscript"/>
        </w:rPr>
        <w:t>B</w:t>
      </w:r>
      <w:r w:rsidRPr="00831007">
        <w:rPr>
          <w:rFonts w:ascii="Times New Roman" w:hAnsi="Times New Roman" w:cs="Times New Roman"/>
        </w:rPr>
        <w:t>ℓ</w:t>
      </w:r>
      <w:r w:rsidRPr="00831007">
        <w:rPr>
          <w:rFonts w:ascii="Times New Roman" w:hAnsi="Times New Roman" w:cs="Times New Roman"/>
          <w:vertAlign w:val="subscript"/>
        </w:rPr>
        <w:t>2</w:t>
      </w:r>
      <w:r w:rsidRPr="00831007">
        <w:rPr>
          <w:rFonts w:ascii="Times New Roman" w:hAnsi="Times New Roman" w:cs="Times New Roman"/>
        </w:rPr>
        <w:t xml:space="preserve"> + 2M</w:t>
      </w:r>
      <w:r w:rsidRPr="00831007">
        <w:rPr>
          <w:rFonts w:ascii="Times New Roman" w:hAnsi="Times New Roman" w:cs="Times New Roman"/>
          <w:vertAlign w:val="subscript"/>
        </w:rPr>
        <w:t>C</w:t>
      </w:r>
      <w:r w:rsidRPr="00831007">
        <w:rPr>
          <w:rFonts w:ascii="Times New Roman" w:hAnsi="Times New Roman" w:cs="Times New Roman"/>
        </w:rPr>
        <w:t xml:space="preserve"> (ℓ</w:t>
      </w:r>
      <w:r w:rsidRPr="00831007">
        <w:rPr>
          <w:rFonts w:ascii="Times New Roman" w:hAnsi="Times New Roman" w:cs="Times New Roman"/>
          <w:vertAlign w:val="subscript"/>
        </w:rPr>
        <w:t>2</w:t>
      </w:r>
      <w:r w:rsidRPr="00831007">
        <w:rPr>
          <w:rFonts w:ascii="Times New Roman" w:hAnsi="Times New Roman" w:cs="Times New Roman"/>
        </w:rPr>
        <w:t>+ℓ</w:t>
      </w:r>
      <w:r w:rsidRPr="00831007">
        <w:rPr>
          <w:rFonts w:ascii="Times New Roman" w:hAnsi="Times New Roman" w:cs="Times New Roman"/>
          <w:vertAlign w:val="subscript"/>
        </w:rPr>
        <w:t>3</w:t>
      </w:r>
      <w:r w:rsidRPr="00831007">
        <w:rPr>
          <w:rFonts w:ascii="Times New Roman" w:hAnsi="Times New Roman" w:cs="Times New Roman"/>
        </w:rPr>
        <w:t>) + M</w:t>
      </w:r>
      <w:r w:rsidRPr="00831007">
        <w:rPr>
          <w:rFonts w:ascii="Times New Roman" w:hAnsi="Times New Roman" w:cs="Times New Roman"/>
          <w:vertAlign w:val="subscript"/>
        </w:rPr>
        <w:t>D</w:t>
      </w:r>
      <w:r w:rsidRPr="00831007">
        <w:rPr>
          <w:rFonts w:ascii="Times New Roman" w:hAnsi="Times New Roman" w:cs="Times New Roman"/>
        </w:rPr>
        <w:t>ℓ</w:t>
      </w:r>
      <w:r w:rsidRPr="00831007">
        <w:rPr>
          <w:rFonts w:ascii="Times New Roman" w:hAnsi="Times New Roman" w:cs="Times New Roman"/>
          <w:vertAlign w:val="subscript"/>
        </w:rPr>
        <w:t>3</w:t>
      </w:r>
      <w:r w:rsidRPr="00831007">
        <w:rPr>
          <w:rFonts w:ascii="Times New Roman" w:hAnsi="Times New Roman" w:cs="Times New Roman"/>
        </w:rPr>
        <w:t xml:space="preserve"> = </w:t>
      </w:r>
      <w:r w:rsidR="003D15AA" w:rsidRPr="00831007">
        <w:rPr>
          <w:rFonts w:ascii="Times New Roman" w:hAnsi="Times New Roman" w:cs="Times New Roman"/>
        </w:rPr>
        <w:t>-1787.28</w:t>
      </w:r>
    </w:p>
    <w:p w14:paraId="5FFA0D42"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sym w:font="Wingdings 3" w:char="F05D"/>
      </w:r>
      <w:r w:rsidRPr="00831007">
        <w:rPr>
          <w:rFonts w:ascii="Times New Roman" w:eastAsia="Arial Unicode MS" w:hAnsi="Times New Roman" w:cs="Times New Roman"/>
        </w:rPr>
        <w:t>6</w:t>
      </w:r>
      <w:r w:rsidRPr="00831007">
        <w:rPr>
          <w:rFonts w:ascii="Times New Roman" w:hAnsi="Times New Roman" w:cs="Times New Roman"/>
        </w:rPr>
        <w:t>M</w:t>
      </w:r>
      <w:r w:rsidRPr="00831007">
        <w:rPr>
          <w:rFonts w:ascii="Times New Roman" w:hAnsi="Times New Roman" w:cs="Times New Roman"/>
          <w:vertAlign w:val="subscript"/>
        </w:rPr>
        <w:t>B+</w:t>
      </w:r>
      <w:r w:rsidRPr="00831007">
        <w:rPr>
          <w:rFonts w:ascii="Times New Roman" w:hAnsi="Times New Roman" w:cs="Times New Roman"/>
        </w:rPr>
        <w:t xml:space="preserve"> 2M</w:t>
      </w:r>
      <w:r w:rsidRPr="00831007">
        <w:rPr>
          <w:rFonts w:ascii="Times New Roman" w:hAnsi="Times New Roman" w:cs="Times New Roman"/>
          <w:vertAlign w:val="subscript"/>
        </w:rPr>
        <w:t xml:space="preserve">C </w:t>
      </w:r>
      <w:r w:rsidRPr="00831007">
        <w:rPr>
          <w:rFonts w:ascii="Times New Roman" w:hAnsi="Times New Roman" w:cs="Times New Roman"/>
        </w:rPr>
        <w:t>(6+6) + 6M</w:t>
      </w:r>
      <w:r w:rsidRPr="00831007">
        <w:rPr>
          <w:rFonts w:ascii="Times New Roman" w:hAnsi="Times New Roman" w:cs="Times New Roman"/>
          <w:vertAlign w:val="subscript"/>
        </w:rPr>
        <w:t>D</w:t>
      </w:r>
      <w:r w:rsidRPr="00831007">
        <w:rPr>
          <w:rFonts w:ascii="Times New Roman" w:hAnsi="Times New Roman" w:cs="Times New Roman"/>
        </w:rPr>
        <w:t xml:space="preserve">= </w:t>
      </w:r>
      <w:r w:rsidR="003D15AA" w:rsidRPr="00831007">
        <w:rPr>
          <w:rFonts w:ascii="Times New Roman" w:hAnsi="Times New Roman" w:cs="Times New Roman"/>
        </w:rPr>
        <w:t>-1787.28</w:t>
      </w:r>
    </w:p>
    <w:p w14:paraId="16DB776B" w14:textId="692F96F6" w:rsidR="006549D6" w:rsidRPr="00831007" w:rsidRDefault="00F259F5" w:rsidP="00073F31">
      <w:pPr>
        <w:rPr>
          <w:rFonts w:ascii="Times New Roman"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784192" behindDoc="0" locked="0" layoutInCell="1" allowOverlap="1" wp14:anchorId="30B50888" wp14:editId="36800AEA">
                <wp:simplePos x="0" y="0"/>
                <wp:positionH relativeFrom="column">
                  <wp:posOffset>2009140</wp:posOffset>
                </wp:positionH>
                <wp:positionV relativeFrom="paragraph">
                  <wp:posOffset>195580</wp:posOffset>
                </wp:positionV>
                <wp:extent cx="276860" cy="238125"/>
                <wp:effectExtent l="0" t="4445" r="0" b="0"/>
                <wp:wrapNone/>
                <wp:docPr id="2177"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CF2B8" w14:textId="77777777" w:rsidR="00717D62" w:rsidRDefault="00717D62" w:rsidP="00327A8A">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0888" id="Text Box 508" o:spid="_x0000_s1396" type="#_x0000_t202" style="position:absolute;left:0;text-align:left;margin-left:158.2pt;margin-top:15.4pt;width:21.8pt;height:1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" stroked="f">
                <v:textbox>
                  <w:txbxContent>
                    <w:p w14:paraId="33DCF2B8" w14:textId="77777777" w:rsidR="00717D62" w:rsidRDefault="00717D62" w:rsidP="00327A8A">
                      <w:r>
                        <w:t>0</w:t>
                      </w:r>
                    </w:p>
                  </w:txbxContent>
                </v:textbox>
              </v:shape>
            </w:pict>
          </mc:Fallback>
        </mc:AlternateContent>
      </w:r>
      <w:r w:rsidR="006549D6" w:rsidRPr="00831007">
        <w:rPr>
          <w:rFonts w:ascii="Times New Roman" w:eastAsia="Arial Unicode MS" w:hAnsi="Times New Roman" w:cs="Times New Roman"/>
        </w:rPr>
        <w:sym w:font="Wingdings 3" w:char="F05D"/>
      </w:r>
      <w:r w:rsidR="006549D6" w:rsidRPr="00831007">
        <w:rPr>
          <w:rFonts w:ascii="Times New Roman" w:hAnsi="Times New Roman" w:cs="Times New Roman"/>
        </w:rPr>
        <w:t xml:space="preserve"> 6M</w:t>
      </w:r>
      <w:r w:rsidR="006549D6" w:rsidRPr="00831007">
        <w:rPr>
          <w:rFonts w:ascii="Times New Roman" w:hAnsi="Times New Roman" w:cs="Times New Roman"/>
          <w:vertAlign w:val="subscript"/>
        </w:rPr>
        <w:t>B</w:t>
      </w:r>
      <w:r w:rsidR="006549D6" w:rsidRPr="00831007">
        <w:rPr>
          <w:rFonts w:ascii="Times New Roman" w:hAnsi="Times New Roman" w:cs="Times New Roman"/>
        </w:rPr>
        <w:t xml:space="preserve"> + 24Mc +6M</w:t>
      </w:r>
      <w:r w:rsidR="006549D6" w:rsidRPr="00831007">
        <w:rPr>
          <w:rFonts w:ascii="Times New Roman" w:hAnsi="Times New Roman" w:cs="Times New Roman"/>
          <w:vertAlign w:val="subscript"/>
        </w:rPr>
        <w:t>D</w:t>
      </w:r>
      <w:r w:rsidR="006549D6" w:rsidRPr="00831007">
        <w:rPr>
          <w:rFonts w:ascii="Times New Roman" w:hAnsi="Times New Roman" w:cs="Times New Roman"/>
        </w:rPr>
        <w:t xml:space="preserve"> = </w:t>
      </w:r>
      <w:r w:rsidR="003D15AA" w:rsidRPr="00831007">
        <w:rPr>
          <w:rFonts w:ascii="Times New Roman" w:hAnsi="Times New Roman" w:cs="Times New Roman"/>
        </w:rPr>
        <w:t xml:space="preserve">-1787.28 </w:t>
      </w:r>
      <w:r w:rsidR="006549D6" w:rsidRPr="00831007">
        <w:rPr>
          <w:rFonts w:ascii="Times New Roman" w:hAnsi="Times New Roman" w:cs="Times New Roman"/>
        </w:rPr>
        <w:t>-------------------------------------</w:t>
      </w:r>
      <w:r w:rsidR="006549D6" w:rsidRPr="00831007">
        <w:rPr>
          <w:rFonts w:ascii="Times New Roman" w:eastAsia="Arial Unicode MS" w:hAnsi="Times New Roman" w:cs="Times New Roman"/>
        </w:rPr>
        <w:t>2</w:t>
      </w:r>
    </w:p>
    <w:p w14:paraId="7C81008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For span CDE,</w:t>
      </w:r>
    </w:p>
    <w:p w14:paraId="7BFF731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bscript"/>
        </w:rPr>
        <w:t>C</w:t>
      </w:r>
      <w:r w:rsidRPr="00831007">
        <w:rPr>
          <w:rFonts w:ascii="Times New Roman" w:hAnsi="Times New Roman" w:cs="Times New Roman"/>
        </w:rPr>
        <w:t>ℓ</w:t>
      </w:r>
      <w:r w:rsidRPr="00831007">
        <w:rPr>
          <w:rFonts w:ascii="Times New Roman" w:hAnsi="Times New Roman" w:cs="Times New Roman"/>
          <w:vertAlign w:val="subscript"/>
        </w:rPr>
        <w:t>3</w:t>
      </w:r>
      <w:r w:rsidRPr="00831007">
        <w:rPr>
          <w:rFonts w:ascii="Times New Roman" w:hAnsi="Times New Roman" w:cs="Times New Roman"/>
        </w:rPr>
        <w:t xml:space="preserve"> + 2M</w:t>
      </w:r>
      <w:r w:rsidRPr="00831007">
        <w:rPr>
          <w:rFonts w:ascii="Times New Roman" w:hAnsi="Times New Roman" w:cs="Times New Roman"/>
          <w:vertAlign w:val="subscript"/>
        </w:rPr>
        <w:t>D</w:t>
      </w:r>
      <w:r w:rsidRPr="00831007">
        <w:rPr>
          <w:rFonts w:ascii="Times New Roman" w:hAnsi="Times New Roman" w:cs="Times New Roman"/>
        </w:rPr>
        <w:t xml:space="preserve"> (ℓ</w:t>
      </w:r>
      <w:r w:rsidRPr="00831007">
        <w:rPr>
          <w:rFonts w:ascii="Times New Roman" w:hAnsi="Times New Roman" w:cs="Times New Roman"/>
          <w:vertAlign w:val="subscript"/>
        </w:rPr>
        <w:t>3</w:t>
      </w:r>
      <w:r w:rsidRPr="00831007">
        <w:rPr>
          <w:rFonts w:ascii="Times New Roman" w:hAnsi="Times New Roman" w:cs="Times New Roman"/>
        </w:rPr>
        <w:t>+ℓ</w:t>
      </w:r>
      <w:r w:rsidRPr="00831007">
        <w:rPr>
          <w:rFonts w:ascii="Times New Roman" w:hAnsi="Times New Roman" w:cs="Times New Roman"/>
          <w:vertAlign w:val="subscript"/>
        </w:rPr>
        <w:t>4</w:t>
      </w:r>
      <w:r w:rsidRPr="00831007">
        <w:rPr>
          <w:rFonts w:ascii="Times New Roman" w:hAnsi="Times New Roman" w:cs="Times New Roman"/>
        </w:rPr>
        <w:t>) + M</w:t>
      </w:r>
      <w:r w:rsidRPr="00831007">
        <w:rPr>
          <w:rFonts w:ascii="Times New Roman" w:hAnsi="Times New Roman" w:cs="Times New Roman"/>
          <w:vertAlign w:val="subscript"/>
        </w:rPr>
        <w:t>E</w:t>
      </w:r>
      <w:r w:rsidRPr="00831007">
        <w:rPr>
          <w:rFonts w:ascii="Times New Roman" w:hAnsi="Times New Roman" w:cs="Times New Roman"/>
        </w:rPr>
        <w:t>ℓ</w:t>
      </w:r>
      <w:r w:rsidRPr="00831007">
        <w:rPr>
          <w:rFonts w:ascii="Times New Roman" w:hAnsi="Times New Roman" w:cs="Times New Roman"/>
          <w:vertAlign w:val="subscript"/>
        </w:rPr>
        <w:t>4</w:t>
      </w:r>
      <w:r w:rsidRPr="00831007">
        <w:rPr>
          <w:rFonts w:ascii="Times New Roman" w:hAnsi="Times New Roman" w:cs="Times New Roman"/>
        </w:rPr>
        <w:t xml:space="preserve"> = </w:t>
      </w:r>
      <w:r w:rsidR="003D15AA" w:rsidRPr="00831007">
        <w:rPr>
          <w:rFonts w:ascii="Times New Roman" w:hAnsi="Times New Roman" w:cs="Times New Roman"/>
        </w:rPr>
        <w:t>-1787.28</w:t>
      </w:r>
    </w:p>
    <w:p w14:paraId="11EF5762"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sym w:font="Wingdings 3" w:char="F05D"/>
      </w:r>
      <w:r w:rsidRPr="00831007">
        <w:rPr>
          <w:rFonts w:ascii="Times New Roman" w:eastAsia="Arial Unicode MS" w:hAnsi="Times New Roman" w:cs="Times New Roman"/>
        </w:rPr>
        <w:t>6</w:t>
      </w:r>
      <w:r w:rsidRPr="00831007">
        <w:rPr>
          <w:rFonts w:ascii="Times New Roman" w:hAnsi="Times New Roman" w:cs="Times New Roman"/>
        </w:rPr>
        <w:t>M</w:t>
      </w:r>
      <w:r w:rsidRPr="00831007">
        <w:rPr>
          <w:rFonts w:ascii="Times New Roman" w:hAnsi="Times New Roman" w:cs="Times New Roman"/>
          <w:vertAlign w:val="subscript"/>
        </w:rPr>
        <w:t>C+</w:t>
      </w:r>
      <w:r w:rsidRPr="00831007">
        <w:rPr>
          <w:rFonts w:ascii="Times New Roman" w:hAnsi="Times New Roman" w:cs="Times New Roman"/>
        </w:rPr>
        <w:t xml:space="preserve"> 2M</w:t>
      </w:r>
      <w:r w:rsidRPr="00831007">
        <w:rPr>
          <w:rFonts w:ascii="Times New Roman" w:hAnsi="Times New Roman" w:cs="Times New Roman"/>
          <w:vertAlign w:val="subscript"/>
        </w:rPr>
        <w:t xml:space="preserve">D </w:t>
      </w:r>
      <w:r w:rsidRPr="00831007">
        <w:rPr>
          <w:rFonts w:ascii="Times New Roman" w:hAnsi="Times New Roman" w:cs="Times New Roman"/>
        </w:rPr>
        <w:t>(6+6) + 0M</w:t>
      </w:r>
      <w:r w:rsidRPr="00831007">
        <w:rPr>
          <w:rFonts w:ascii="Times New Roman" w:hAnsi="Times New Roman" w:cs="Times New Roman"/>
          <w:vertAlign w:val="subscript"/>
        </w:rPr>
        <w:t>E</w:t>
      </w:r>
      <w:r w:rsidRPr="00831007">
        <w:rPr>
          <w:rFonts w:ascii="Times New Roman" w:hAnsi="Times New Roman" w:cs="Times New Roman"/>
        </w:rPr>
        <w:t xml:space="preserve">= </w:t>
      </w:r>
      <w:r w:rsidR="003D15AA" w:rsidRPr="00831007">
        <w:rPr>
          <w:rFonts w:ascii="Times New Roman" w:hAnsi="Times New Roman" w:cs="Times New Roman"/>
        </w:rPr>
        <w:t>-1787.28</w:t>
      </w:r>
    </w:p>
    <w:p w14:paraId="25F8013A"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b/>
        </w:rPr>
        <w:t>6M</w:t>
      </w:r>
      <w:r w:rsidRPr="00831007">
        <w:rPr>
          <w:rFonts w:ascii="Times New Roman" w:hAnsi="Times New Roman" w:cs="Times New Roman"/>
          <w:b/>
          <w:vertAlign w:val="subscript"/>
        </w:rPr>
        <w:t>C</w:t>
      </w:r>
      <w:r w:rsidRPr="00831007">
        <w:rPr>
          <w:rFonts w:ascii="Times New Roman" w:hAnsi="Times New Roman" w:cs="Times New Roman"/>
          <w:b/>
        </w:rPr>
        <w:t xml:space="preserve"> + 24M</w:t>
      </w:r>
      <w:r w:rsidRPr="00831007">
        <w:rPr>
          <w:rFonts w:ascii="Times New Roman" w:hAnsi="Times New Roman" w:cs="Times New Roman"/>
          <w:b/>
          <w:vertAlign w:val="subscript"/>
        </w:rPr>
        <w:t>D</w:t>
      </w:r>
      <w:r w:rsidRPr="00831007">
        <w:rPr>
          <w:rFonts w:ascii="Times New Roman" w:hAnsi="Times New Roman" w:cs="Times New Roman"/>
          <w:b/>
        </w:rPr>
        <w:t xml:space="preserve"> = </w:t>
      </w:r>
      <w:r w:rsidR="003D15AA" w:rsidRPr="00831007">
        <w:rPr>
          <w:rFonts w:ascii="Times New Roman" w:hAnsi="Times New Roman" w:cs="Times New Roman"/>
        </w:rPr>
        <w:t>-1787.28</w:t>
      </w:r>
      <w:r w:rsidRPr="00831007">
        <w:rPr>
          <w:rFonts w:ascii="Times New Roman" w:hAnsi="Times New Roman" w:cs="Times New Roman"/>
        </w:rPr>
        <w:t>-----------------------------------------</w:t>
      </w:r>
      <w:r w:rsidRPr="00831007">
        <w:rPr>
          <w:rFonts w:ascii="Times New Roman" w:eastAsia="Arial Unicode MS" w:hAnsi="Times New Roman" w:cs="Times New Roman"/>
        </w:rPr>
        <w:t>3</w:t>
      </w:r>
    </w:p>
    <w:p w14:paraId="3653D18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From equation 1, M</w:t>
      </w:r>
      <w:r w:rsidRPr="00831007">
        <w:rPr>
          <w:rFonts w:ascii="Times New Roman" w:hAnsi="Times New Roman" w:cs="Times New Roman"/>
          <w:vertAlign w:val="subscript"/>
        </w:rPr>
        <w:t>B</w:t>
      </w:r>
      <w:r w:rsidRPr="00831007">
        <w:rPr>
          <w:rFonts w:ascii="Times New Roman" w:hAnsi="Times New Roman" w:cs="Times New Roman"/>
        </w:rPr>
        <w:t xml:space="preserve"> = (-</w:t>
      </w:r>
      <w:r w:rsidR="009547DA" w:rsidRPr="00831007">
        <w:rPr>
          <w:rFonts w:ascii="Times New Roman" w:hAnsi="Times New Roman" w:cs="Times New Roman"/>
        </w:rPr>
        <w:t>1787.28</w:t>
      </w:r>
      <w:r w:rsidRPr="00831007">
        <w:rPr>
          <w:rFonts w:ascii="Times New Roman" w:hAnsi="Times New Roman" w:cs="Times New Roman"/>
        </w:rPr>
        <w:t>-6MC)/24</w:t>
      </w:r>
    </w:p>
    <w:p w14:paraId="48992DF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Putting the value of M</w:t>
      </w:r>
      <w:r w:rsidRPr="00831007">
        <w:rPr>
          <w:rFonts w:ascii="Times New Roman" w:hAnsi="Times New Roman" w:cs="Times New Roman"/>
          <w:vertAlign w:val="subscript"/>
        </w:rPr>
        <w:t>B</w:t>
      </w:r>
      <w:r w:rsidRPr="00831007">
        <w:rPr>
          <w:rFonts w:ascii="Times New Roman" w:hAnsi="Times New Roman" w:cs="Times New Roman"/>
        </w:rPr>
        <w:t xml:space="preserve"> in equation 2, and solving,</w:t>
      </w:r>
    </w:p>
    <w:p w14:paraId="3785FA8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22.5M</w:t>
      </w:r>
      <w:r w:rsidRPr="00831007">
        <w:rPr>
          <w:rFonts w:ascii="Times New Roman" w:hAnsi="Times New Roman" w:cs="Times New Roman"/>
          <w:vertAlign w:val="subscript"/>
        </w:rPr>
        <w:t>C</w:t>
      </w:r>
      <w:r w:rsidRPr="00831007">
        <w:rPr>
          <w:rFonts w:ascii="Times New Roman" w:hAnsi="Times New Roman" w:cs="Times New Roman"/>
        </w:rPr>
        <w:t xml:space="preserve"> + 6M</w:t>
      </w:r>
      <w:r w:rsidRPr="00831007">
        <w:rPr>
          <w:rFonts w:ascii="Times New Roman" w:hAnsi="Times New Roman" w:cs="Times New Roman"/>
          <w:vertAlign w:val="subscript"/>
        </w:rPr>
        <w:t>D</w:t>
      </w:r>
      <w:r w:rsidRPr="00831007">
        <w:rPr>
          <w:rFonts w:ascii="Times New Roman" w:hAnsi="Times New Roman" w:cs="Times New Roman"/>
        </w:rPr>
        <w:t xml:space="preserve"> = -1363.14</w:t>
      </w:r>
    </w:p>
    <w:p w14:paraId="29E81E87"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90M</w:t>
      </w:r>
      <w:r w:rsidRPr="00831007">
        <w:rPr>
          <w:rFonts w:ascii="Times New Roman" w:hAnsi="Times New Roman" w:cs="Times New Roman"/>
          <w:b/>
          <w:vertAlign w:val="subscript"/>
        </w:rPr>
        <w:t>C</w:t>
      </w:r>
      <w:r w:rsidRPr="00831007">
        <w:rPr>
          <w:rFonts w:ascii="Times New Roman" w:hAnsi="Times New Roman" w:cs="Times New Roman"/>
          <w:b/>
        </w:rPr>
        <w:t xml:space="preserve"> + 24M</w:t>
      </w:r>
      <w:r w:rsidRPr="00831007">
        <w:rPr>
          <w:rFonts w:ascii="Times New Roman" w:hAnsi="Times New Roman" w:cs="Times New Roman"/>
          <w:b/>
          <w:vertAlign w:val="subscript"/>
        </w:rPr>
        <w:t>D</w:t>
      </w:r>
      <w:r w:rsidRPr="00831007">
        <w:rPr>
          <w:rFonts w:ascii="Times New Roman" w:hAnsi="Times New Roman" w:cs="Times New Roman"/>
          <w:b/>
        </w:rPr>
        <w:t xml:space="preserve"> = -</w:t>
      </w:r>
      <w:r w:rsidR="00A72E5F" w:rsidRPr="00831007">
        <w:rPr>
          <w:rFonts w:ascii="Times New Roman" w:hAnsi="Times New Roman" w:cs="Times New Roman"/>
          <w:b/>
        </w:rPr>
        <w:t>5361.84</w:t>
      </w:r>
      <w:r w:rsidRPr="00831007">
        <w:rPr>
          <w:rFonts w:ascii="Times New Roman" w:hAnsi="Times New Roman" w:cs="Times New Roman"/>
        </w:rPr>
        <w:t>--------------------------------</w:t>
      </w:r>
      <w:r w:rsidRPr="00831007">
        <w:rPr>
          <w:rFonts w:ascii="Cambria Math" w:eastAsia="MS Mincho" w:hAnsi="Cambria Math" w:cs="Cambria Math"/>
        </w:rPr>
        <w:t>④</w:t>
      </w:r>
    </w:p>
    <w:p w14:paraId="48E7D79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Solving 3 and 4 simultaneously,</w:t>
      </w:r>
    </w:p>
    <w:p w14:paraId="01469EB1" w14:textId="77777777" w:rsidR="006549D6" w:rsidRPr="00717D62" w:rsidRDefault="006549D6" w:rsidP="00073F31">
      <w:pPr>
        <w:rPr>
          <w:rFonts w:ascii="Times New Roman" w:hAnsi="Times New Roman" w:cs="Times New Roman"/>
          <w:lang w:val="pl-PL"/>
        </w:rPr>
      </w:pPr>
      <w:r w:rsidRPr="00717D62">
        <w:rPr>
          <w:rFonts w:ascii="Times New Roman" w:hAnsi="Times New Roman" w:cs="Times New Roman"/>
          <w:lang w:val="pl-PL"/>
        </w:rPr>
        <w:t>90M</w:t>
      </w:r>
      <w:r w:rsidRPr="00717D62">
        <w:rPr>
          <w:rFonts w:ascii="Times New Roman" w:hAnsi="Times New Roman" w:cs="Times New Roman"/>
          <w:vertAlign w:val="subscript"/>
          <w:lang w:val="pl-PL"/>
        </w:rPr>
        <w:t>C</w:t>
      </w:r>
      <w:r w:rsidRPr="00717D62">
        <w:rPr>
          <w:rFonts w:ascii="Times New Roman" w:hAnsi="Times New Roman" w:cs="Times New Roman"/>
          <w:lang w:val="pl-PL"/>
        </w:rPr>
        <w:t xml:space="preserve"> + 24M</w:t>
      </w:r>
      <w:r w:rsidRPr="00717D62">
        <w:rPr>
          <w:rFonts w:ascii="Times New Roman" w:hAnsi="Times New Roman" w:cs="Times New Roman"/>
          <w:vertAlign w:val="subscript"/>
          <w:lang w:val="pl-PL"/>
        </w:rPr>
        <w:t>D</w:t>
      </w:r>
      <w:r w:rsidRPr="00717D62">
        <w:rPr>
          <w:rFonts w:ascii="Times New Roman" w:hAnsi="Times New Roman" w:cs="Times New Roman"/>
          <w:lang w:val="pl-PL"/>
        </w:rPr>
        <w:t xml:space="preserve"> = -5452.56</w:t>
      </w:r>
    </w:p>
    <w:p w14:paraId="0D428FD2" w14:textId="77777777" w:rsidR="006549D6" w:rsidRPr="00717D62" w:rsidRDefault="006549D6" w:rsidP="00073F31">
      <w:pPr>
        <w:rPr>
          <w:rFonts w:ascii="Times New Roman" w:hAnsi="Times New Roman" w:cs="Times New Roman"/>
          <w:lang w:val="pl-PL"/>
        </w:rPr>
      </w:pPr>
      <w:r w:rsidRPr="00717D62">
        <w:rPr>
          <w:rFonts w:ascii="Times New Roman" w:hAnsi="Times New Roman" w:cs="Times New Roman"/>
          <w:lang w:val="pl-PL"/>
        </w:rPr>
        <w:t>6M</w:t>
      </w:r>
      <w:r w:rsidRPr="00717D62">
        <w:rPr>
          <w:rFonts w:ascii="Times New Roman" w:hAnsi="Times New Roman" w:cs="Times New Roman"/>
          <w:vertAlign w:val="subscript"/>
          <w:lang w:val="pl-PL"/>
        </w:rPr>
        <w:t>C</w:t>
      </w:r>
      <w:r w:rsidRPr="00717D62">
        <w:rPr>
          <w:rFonts w:ascii="Times New Roman" w:hAnsi="Times New Roman" w:cs="Times New Roman"/>
          <w:lang w:val="pl-PL"/>
        </w:rPr>
        <w:t xml:space="preserve"> + 24M</w:t>
      </w:r>
      <w:r w:rsidRPr="00717D62">
        <w:rPr>
          <w:rFonts w:ascii="Times New Roman" w:hAnsi="Times New Roman" w:cs="Times New Roman"/>
          <w:vertAlign w:val="subscript"/>
          <w:lang w:val="pl-PL"/>
        </w:rPr>
        <w:t>D</w:t>
      </w:r>
      <w:r w:rsidRPr="00717D62">
        <w:rPr>
          <w:rFonts w:ascii="Times New Roman" w:hAnsi="Times New Roman" w:cs="Times New Roman"/>
          <w:lang w:val="pl-PL"/>
        </w:rPr>
        <w:t xml:space="preserve"> = -</w:t>
      </w:r>
      <w:r w:rsidR="00335FA2" w:rsidRPr="00717D62">
        <w:rPr>
          <w:rFonts w:ascii="Times New Roman" w:hAnsi="Times New Roman" w:cs="Times New Roman"/>
          <w:lang w:val="pl-PL"/>
        </w:rPr>
        <w:t>1787.28</w:t>
      </w:r>
    </w:p>
    <w:p w14:paraId="4D942283" w14:textId="77777777" w:rsidR="006549D6" w:rsidRPr="00717D62" w:rsidRDefault="006549D6" w:rsidP="00073F31">
      <w:pPr>
        <w:rPr>
          <w:rFonts w:ascii="Times New Roman" w:hAnsi="Times New Roman" w:cs="Times New Roman"/>
          <w:b/>
          <w:lang w:val="pl-PL"/>
        </w:rPr>
      </w:pPr>
      <w:r w:rsidRPr="00717D62">
        <w:rPr>
          <w:rFonts w:ascii="Times New Roman" w:hAnsi="Times New Roman" w:cs="Times New Roman"/>
          <w:b/>
          <w:lang w:val="pl-PL"/>
        </w:rPr>
        <w:t>M</w:t>
      </w:r>
      <w:r w:rsidRPr="00717D62">
        <w:rPr>
          <w:rFonts w:ascii="Times New Roman" w:hAnsi="Times New Roman" w:cs="Times New Roman"/>
          <w:b/>
          <w:vertAlign w:val="subscript"/>
          <w:lang w:val="pl-PL"/>
        </w:rPr>
        <w:t>A</w:t>
      </w:r>
      <w:r w:rsidRPr="00717D62">
        <w:rPr>
          <w:rFonts w:ascii="Times New Roman" w:hAnsi="Times New Roman" w:cs="Times New Roman"/>
          <w:b/>
          <w:lang w:val="pl-PL"/>
        </w:rPr>
        <w:t xml:space="preserve"> = 0KNm/m</w:t>
      </w:r>
    </w:p>
    <w:p w14:paraId="46FCDBE9" w14:textId="77777777" w:rsidR="006549D6" w:rsidRPr="00717D62" w:rsidRDefault="006549D6" w:rsidP="00073F31">
      <w:pPr>
        <w:rPr>
          <w:rFonts w:ascii="Times New Roman" w:hAnsi="Times New Roman" w:cs="Times New Roman"/>
          <w:lang w:val="nn-NO"/>
        </w:rPr>
      </w:pPr>
      <w:r w:rsidRPr="00717D62">
        <w:rPr>
          <w:rFonts w:ascii="Times New Roman" w:hAnsi="Times New Roman" w:cs="Times New Roman"/>
          <w:lang w:val="nn-NO"/>
        </w:rPr>
        <w:t>M</w:t>
      </w:r>
      <w:r w:rsidRPr="00717D62">
        <w:rPr>
          <w:rFonts w:ascii="Times New Roman" w:hAnsi="Times New Roman" w:cs="Times New Roman"/>
          <w:vertAlign w:val="subscript"/>
          <w:lang w:val="nn-NO"/>
        </w:rPr>
        <w:t>C</w:t>
      </w:r>
      <w:r w:rsidR="00335FA2" w:rsidRPr="00717D62">
        <w:rPr>
          <w:rFonts w:ascii="Times New Roman" w:hAnsi="Times New Roman" w:cs="Times New Roman"/>
          <w:lang w:val="nn-NO"/>
        </w:rPr>
        <w:t xml:space="preserve"> = -42.55</w:t>
      </w:r>
      <w:r w:rsidRPr="00717D62">
        <w:rPr>
          <w:rFonts w:ascii="Times New Roman" w:hAnsi="Times New Roman" w:cs="Times New Roman"/>
          <w:lang w:val="nn-NO"/>
        </w:rPr>
        <w:t>KNm/m</w:t>
      </w:r>
    </w:p>
    <w:p w14:paraId="6D8D5368" w14:textId="77777777" w:rsidR="006549D6" w:rsidRPr="00717D62" w:rsidRDefault="006549D6" w:rsidP="00073F31">
      <w:pPr>
        <w:rPr>
          <w:rFonts w:ascii="Times New Roman" w:hAnsi="Times New Roman" w:cs="Times New Roman"/>
          <w:lang w:val="nn-NO"/>
        </w:rPr>
      </w:pPr>
      <w:r w:rsidRPr="00717D62">
        <w:rPr>
          <w:rFonts w:ascii="Times New Roman" w:hAnsi="Times New Roman" w:cs="Times New Roman"/>
          <w:lang w:val="nn-NO"/>
        </w:rPr>
        <w:t>M</w:t>
      </w:r>
      <w:r w:rsidRPr="00717D62">
        <w:rPr>
          <w:rFonts w:ascii="Times New Roman" w:hAnsi="Times New Roman" w:cs="Times New Roman"/>
          <w:vertAlign w:val="subscript"/>
          <w:lang w:val="nn-NO"/>
        </w:rPr>
        <w:t>B</w:t>
      </w:r>
      <w:r w:rsidR="00335FA2" w:rsidRPr="00717D62">
        <w:rPr>
          <w:rFonts w:ascii="Times New Roman" w:hAnsi="Times New Roman" w:cs="Times New Roman"/>
          <w:lang w:val="nn-NO"/>
        </w:rPr>
        <w:t xml:space="preserve"> = -63.83</w:t>
      </w:r>
      <w:r w:rsidRPr="00717D62">
        <w:rPr>
          <w:rFonts w:ascii="Times New Roman" w:hAnsi="Times New Roman" w:cs="Times New Roman"/>
          <w:lang w:val="nn-NO"/>
        </w:rPr>
        <w:t>KNm/m</w:t>
      </w:r>
    </w:p>
    <w:p w14:paraId="61C5ADD9" w14:textId="77777777" w:rsidR="006549D6" w:rsidRPr="00717D62" w:rsidRDefault="006549D6" w:rsidP="00073F31">
      <w:pPr>
        <w:rPr>
          <w:rFonts w:ascii="Times New Roman" w:hAnsi="Times New Roman" w:cs="Times New Roman"/>
          <w:lang w:val="nn-NO"/>
        </w:rPr>
      </w:pPr>
      <w:r w:rsidRPr="00717D62">
        <w:rPr>
          <w:rFonts w:ascii="Times New Roman" w:hAnsi="Times New Roman" w:cs="Times New Roman"/>
          <w:lang w:val="nn-NO"/>
        </w:rPr>
        <w:t>M</w:t>
      </w:r>
      <w:r w:rsidRPr="00717D62">
        <w:rPr>
          <w:rFonts w:ascii="Times New Roman" w:hAnsi="Times New Roman" w:cs="Times New Roman"/>
          <w:vertAlign w:val="subscript"/>
          <w:lang w:val="nn-NO"/>
        </w:rPr>
        <w:t>D</w:t>
      </w:r>
      <w:r w:rsidR="00335FA2" w:rsidRPr="00717D62">
        <w:rPr>
          <w:rFonts w:ascii="Times New Roman" w:hAnsi="Times New Roman" w:cs="Times New Roman"/>
          <w:lang w:val="nn-NO"/>
        </w:rPr>
        <w:t xml:space="preserve"> = - 63.83</w:t>
      </w:r>
      <w:r w:rsidRPr="00717D62">
        <w:rPr>
          <w:rFonts w:ascii="Times New Roman" w:hAnsi="Times New Roman" w:cs="Times New Roman"/>
          <w:lang w:val="nn-NO"/>
        </w:rPr>
        <w:t xml:space="preserve"> KNm/m</w:t>
      </w:r>
    </w:p>
    <w:p w14:paraId="77AB3B6A" w14:textId="77777777" w:rsidR="006549D6" w:rsidRPr="00717D62" w:rsidRDefault="006549D6" w:rsidP="00073F31">
      <w:pPr>
        <w:rPr>
          <w:rFonts w:ascii="Times New Roman" w:eastAsia="Arial Unicode MS" w:hAnsi="Times New Roman" w:cs="Times New Roman"/>
          <w:lang w:val="nn-NO"/>
        </w:rPr>
      </w:pPr>
      <w:r w:rsidRPr="00717D62">
        <w:rPr>
          <w:rFonts w:ascii="Times New Roman" w:hAnsi="Times New Roman" w:cs="Times New Roman"/>
          <w:lang w:val="nn-NO"/>
        </w:rPr>
        <w:t>M</w:t>
      </w:r>
      <w:r w:rsidRPr="00717D62">
        <w:rPr>
          <w:rFonts w:ascii="Times New Roman" w:hAnsi="Times New Roman" w:cs="Times New Roman"/>
          <w:vertAlign w:val="subscript"/>
          <w:lang w:val="nn-NO"/>
        </w:rPr>
        <w:t>E</w:t>
      </w:r>
      <w:r w:rsidRPr="00717D62">
        <w:rPr>
          <w:rFonts w:ascii="Times New Roman" w:hAnsi="Times New Roman" w:cs="Times New Roman"/>
          <w:lang w:val="nn-NO"/>
        </w:rPr>
        <w:t>= 0KNm/m</w:t>
      </w:r>
    </w:p>
    <w:p w14:paraId="7F134CB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3) Support forces</w:t>
      </w:r>
    </w:p>
    <w:p w14:paraId="2271ED75" w14:textId="77777777" w:rsidR="005B2C7F" w:rsidRDefault="005B2C7F" w:rsidP="00073F31">
      <w:pPr>
        <w:rPr>
          <w:rFonts w:ascii="Times New Roman" w:hAnsi="Times New Roman" w:cs="Times New Roman"/>
        </w:rPr>
      </w:pPr>
    </w:p>
    <w:p w14:paraId="07AF5C2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Moment at B (point A is our reference point)</w:t>
      </w:r>
    </w:p>
    <w:p w14:paraId="6D6FE67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bscript"/>
        </w:rPr>
        <w:t>B</w:t>
      </w:r>
      <w:r w:rsidR="00335FA2" w:rsidRPr="00831007">
        <w:rPr>
          <w:rFonts w:ascii="Times New Roman" w:hAnsi="Times New Roman" w:cs="Times New Roman"/>
        </w:rPr>
        <w:t xml:space="preserve"> = -63.83</w:t>
      </w:r>
    </w:p>
    <w:p w14:paraId="78E84A73"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Pr="00831007">
        <w:rPr>
          <w:rFonts w:ascii="Times New Roman" w:hAnsi="Times New Roman" w:cs="Times New Roman"/>
        </w:rPr>
        <w:t xml:space="preserve"> 6R</w:t>
      </w:r>
      <w:r w:rsidRPr="00831007">
        <w:rPr>
          <w:rFonts w:ascii="Times New Roman" w:hAnsi="Times New Roman" w:cs="Times New Roman"/>
          <w:vertAlign w:val="subscript"/>
        </w:rPr>
        <w:t>A</w:t>
      </w:r>
      <w:r w:rsidRPr="00831007">
        <w:rPr>
          <w:rFonts w:ascii="Times New Roman" w:hAnsi="Times New Roman" w:cs="Times New Roman"/>
        </w:rPr>
        <w:t>- W</w:t>
      </w:r>
      <w:r w:rsidRPr="00831007">
        <w:rPr>
          <w:rFonts w:ascii="Times New Roman" w:hAnsi="Times New Roman" w:cs="Times New Roman"/>
          <w:vertAlign w:val="subscript"/>
        </w:rPr>
        <w:t>T</w:t>
      </w:r>
      <w:r w:rsidR="00335FA2" w:rsidRPr="00831007">
        <w:rPr>
          <w:rFonts w:ascii="Times New Roman" w:hAnsi="Times New Roman" w:cs="Times New Roman"/>
        </w:rPr>
        <w:t>*x*x/2= - 63.83</w:t>
      </w:r>
      <w:r w:rsidRPr="00831007">
        <w:rPr>
          <w:rFonts w:ascii="Times New Roman" w:hAnsi="Times New Roman" w:cs="Times New Roman"/>
        </w:rPr>
        <w:t xml:space="preserve"> (x = L = 6m)</w:t>
      </w:r>
    </w:p>
    <w:p w14:paraId="027D100C"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Pr="00831007">
        <w:rPr>
          <w:rFonts w:ascii="Times New Roman" w:hAnsi="Times New Roman" w:cs="Times New Roman"/>
        </w:rPr>
        <w:t xml:space="preserve"> 6R</w:t>
      </w:r>
      <w:r w:rsidRPr="00831007">
        <w:rPr>
          <w:rFonts w:ascii="Times New Roman" w:hAnsi="Times New Roman" w:cs="Times New Roman"/>
          <w:vertAlign w:val="subscript"/>
        </w:rPr>
        <w:t>A</w:t>
      </w:r>
      <w:r w:rsidR="00335FA2" w:rsidRPr="00831007">
        <w:rPr>
          <w:rFonts w:ascii="Times New Roman" w:hAnsi="Times New Roman" w:cs="Times New Roman"/>
        </w:rPr>
        <w:t>- 16.549x6x6/2 = -63.83</w:t>
      </w:r>
    </w:p>
    <w:p w14:paraId="12DD4FFD" w14:textId="77777777" w:rsidR="006549D6" w:rsidRPr="00831007" w:rsidRDefault="006549D6" w:rsidP="00073F31">
      <w:pPr>
        <w:rPr>
          <w:rFonts w:ascii="Times New Roman" w:hAnsi="Times New Roman" w:cs="Times New Roman"/>
          <w:vertAlign w:val="subscript"/>
        </w:rPr>
      </w:pPr>
      <w:r w:rsidRPr="00831007">
        <w:rPr>
          <w:rFonts w:ascii="Cambria Math" w:eastAsia="Arial Unicode MS" w:hAnsi="Cambria Math" w:cs="Cambria Math"/>
        </w:rPr>
        <w:t>⇒</w:t>
      </w:r>
      <w:r w:rsidRPr="00831007">
        <w:rPr>
          <w:rFonts w:ascii="Times New Roman" w:hAnsi="Times New Roman" w:cs="Times New Roman"/>
        </w:rPr>
        <w:t xml:space="preserve"> R</w:t>
      </w:r>
      <w:r w:rsidRPr="00831007">
        <w:rPr>
          <w:rFonts w:ascii="Times New Roman" w:hAnsi="Times New Roman" w:cs="Times New Roman"/>
          <w:vertAlign w:val="subscript"/>
        </w:rPr>
        <w:t>A</w:t>
      </w:r>
      <w:r w:rsidRPr="00831007">
        <w:rPr>
          <w:rFonts w:ascii="Times New Roman" w:hAnsi="Times New Roman" w:cs="Times New Roman"/>
        </w:rPr>
        <w:t xml:space="preserve"> = 38.83KN = R</w:t>
      </w:r>
      <w:r w:rsidRPr="00831007">
        <w:rPr>
          <w:rFonts w:ascii="Times New Roman" w:hAnsi="Times New Roman" w:cs="Times New Roman"/>
          <w:vertAlign w:val="subscript"/>
        </w:rPr>
        <w:t>E</w:t>
      </w:r>
    </w:p>
    <w:p w14:paraId="4F525628" w14:textId="77777777" w:rsidR="006549D6" w:rsidRPr="00831007" w:rsidRDefault="006549D6" w:rsidP="00073F31">
      <w:pPr>
        <w:rPr>
          <w:rFonts w:ascii="Times New Roman" w:hAnsi="Times New Roman" w:cs="Times New Roman"/>
          <w:vertAlign w:val="subscript"/>
        </w:rPr>
      </w:pPr>
      <w:r w:rsidRPr="00831007">
        <w:rPr>
          <w:rFonts w:ascii="Cambria Math" w:eastAsia="Arial Unicode MS" w:hAnsi="Cambria Math" w:cs="Cambria Math"/>
        </w:rPr>
        <w:t>⇒</w:t>
      </w:r>
      <w:r w:rsidRPr="00831007">
        <w:rPr>
          <w:rFonts w:ascii="Times New Roman" w:hAnsi="Times New Roman" w:cs="Times New Roman"/>
        </w:rPr>
        <w:t xml:space="preserve"> R</w:t>
      </w:r>
      <w:r w:rsidRPr="00831007">
        <w:rPr>
          <w:rFonts w:ascii="Times New Roman" w:hAnsi="Times New Roman" w:cs="Times New Roman"/>
          <w:vertAlign w:val="subscript"/>
        </w:rPr>
        <w:t>A</w:t>
      </w:r>
      <w:r w:rsidRPr="00831007">
        <w:rPr>
          <w:rFonts w:ascii="Times New Roman" w:hAnsi="Times New Roman" w:cs="Times New Roman"/>
        </w:rPr>
        <w:t xml:space="preserve"> = R</w:t>
      </w:r>
      <w:r w:rsidRPr="00831007">
        <w:rPr>
          <w:rFonts w:ascii="Times New Roman" w:hAnsi="Times New Roman" w:cs="Times New Roman"/>
          <w:vertAlign w:val="subscript"/>
        </w:rPr>
        <w:t>E=</w:t>
      </w:r>
      <w:r w:rsidR="00335FA2" w:rsidRPr="00831007">
        <w:rPr>
          <w:rFonts w:ascii="Times New Roman" w:hAnsi="Times New Roman" w:cs="Times New Roman"/>
        </w:rPr>
        <w:t xml:space="preserve"> 39.08</w:t>
      </w:r>
      <w:r w:rsidRPr="00831007">
        <w:rPr>
          <w:rFonts w:ascii="Times New Roman" w:hAnsi="Times New Roman" w:cs="Times New Roman"/>
        </w:rPr>
        <w:t>KN</w:t>
      </w:r>
    </w:p>
    <w:p w14:paraId="24C024A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Moment at C:</w:t>
      </w:r>
    </w:p>
    <w:p w14:paraId="7A4C137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bscript"/>
        </w:rPr>
        <w:t>C</w:t>
      </w:r>
      <w:r w:rsidR="008905D8" w:rsidRPr="00831007">
        <w:rPr>
          <w:rFonts w:ascii="Times New Roman" w:hAnsi="Times New Roman" w:cs="Times New Roman"/>
        </w:rPr>
        <w:t xml:space="preserve"> = -42.55</w:t>
      </w:r>
    </w:p>
    <w:p w14:paraId="53944194"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Pr="00831007">
        <w:rPr>
          <w:rFonts w:ascii="Times New Roman" w:hAnsi="Times New Roman" w:cs="Times New Roman"/>
        </w:rPr>
        <w:t xml:space="preserve"> 12R</w:t>
      </w:r>
      <w:r w:rsidRPr="00831007">
        <w:rPr>
          <w:rFonts w:ascii="Times New Roman" w:hAnsi="Times New Roman" w:cs="Times New Roman"/>
          <w:vertAlign w:val="subscript"/>
        </w:rPr>
        <w:t>A</w:t>
      </w:r>
      <w:r w:rsidRPr="00831007">
        <w:rPr>
          <w:rFonts w:ascii="Times New Roman" w:hAnsi="Times New Roman" w:cs="Times New Roman"/>
        </w:rPr>
        <w:t>+6R</w:t>
      </w:r>
      <w:r w:rsidRPr="00831007">
        <w:rPr>
          <w:rFonts w:ascii="Times New Roman" w:hAnsi="Times New Roman" w:cs="Times New Roman"/>
          <w:vertAlign w:val="subscript"/>
        </w:rPr>
        <w:t>B</w:t>
      </w:r>
      <w:r w:rsidRPr="00831007">
        <w:rPr>
          <w:rFonts w:ascii="Times New Roman" w:hAnsi="Times New Roman" w:cs="Times New Roman"/>
        </w:rPr>
        <w:t xml:space="preserve"> – W</w:t>
      </w:r>
      <w:r w:rsidRPr="00831007">
        <w:rPr>
          <w:rFonts w:ascii="Times New Roman" w:hAnsi="Times New Roman" w:cs="Times New Roman"/>
          <w:vertAlign w:val="subscript"/>
        </w:rPr>
        <w:t xml:space="preserve">T </w:t>
      </w:r>
      <w:r w:rsidRPr="00831007">
        <w:rPr>
          <w:rFonts w:ascii="Times New Roman" w:hAnsi="Times New Roman" w:cs="Times New Roman"/>
        </w:rPr>
        <w:t>*X*(6+X/2) – W</w:t>
      </w:r>
      <w:r w:rsidRPr="00831007">
        <w:rPr>
          <w:rFonts w:ascii="Times New Roman" w:hAnsi="Times New Roman" w:cs="Times New Roman"/>
          <w:vertAlign w:val="subscript"/>
        </w:rPr>
        <w:t>T</w:t>
      </w:r>
      <w:r w:rsidR="008905D8" w:rsidRPr="00831007">
        <w:rPr>
          <w:rFonts w:ascii="Times New Roman" w:hAnsi="Times New Roman" w:cs="Times New Roman"/>
        </w:rPr>
        <w:t>*X*X/2 = -42</w:t>
      </w:r>
      <w:r w:rsidRPr="00831007">
        <w:rPr>
          <w:rFonts w:ascii="Times New Roman" w:hAnsi="Times New Roman" w:cs="Times New Roman"/>
        </w:rPr>
        <w:t>.</w:t>
      </w:r>
      <w:r w:rsidR="008905D8" w:rsidRPr="00831007">
        <w:rPr>
          <w:rFonts w:ascii="Times New Roman" w:hAnsi="Times New Roman" w:cs="Times New Roman"/>
        </w:rPr>
        <w:t>55</w:t>
      </w:r>
      <w:r w:rsidRPr="00831007">
        <w:rPr>
          <w:rFonts w:ascii="Times New Roman" w:hAnsi="Times New Roman" w:cs="Times New Roman"/>
        </w:rPr>
        <w:t>(x = L = 6m)</w:t>
      </w:r>
    </w:p>
    <w:p w14:paraId="79A4BA2E"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008905D8" w:rsidRPr="00831007">
        <w:rPr>
          <w:rFonts w:ascii="Times New Roman" w:hAnsi="Times New Roman" w:cs="Times New Roman"/>
        </w:rPr>
        <w:t xml:space="preserve"> 12*39.09</w:t>
      </w:r>
      <w:r w:rsidRPr="00831007">
        <w:rPr>
          <w:rFonts w:ascii="Times New Roman" w:hAnsi="Times New Roman" w:cs="Times New Roman"/>
        </w:rPr>
        <w:t>+6R</w:t>
      </w:r>
      <w:r w:rsidRPr="00831007">
        <w:rPr>
          <w:rFonts w:ascii="Times New Roman" w:hAnsi="Times New Roman" w:cs="Times New Roman"/>
          <w:vertAlign w:val="subscript"/>
        </w:rPr>
        <w:t>B</w:t>
      </w:r>
      <w:r w:rsidR="008905D8" w:rsidRPr="00831007">
        <w:rPr>
          <w:rFonts w:ascii="Times New Roman" w:hAnsi="Times New Roman" w:cs="Times New Roman"/>
        </w:rPr>
        <w:t xml:space="preserve"> – 16.549*6*9 – 16.549*6*3 = -42.55</w:t>
      </w:r>
    </w:p>
    <w:p w14:paraId="3F877ABC" w14:textId="77777777" w:rsidR="006549D6" w:rsidRPr="00831007" w:rsidRDefault="006549D6" w:rsidP="00073F31">
      <w:pPr>
        <w:rPr>
          <w:rFonts w:ascii="Times New Roman" w:hAnsi="Times New Roman" w:cs="Times New Roman"/>
          <w:vertAlign w:val="subscript"/>
        </w:rPr>
      </w:pPr>
      <w:r w:rsidRPr="00831007">
        <w:rPr>
          <w:rFonts w:ascii="Cambria Math" w:eastAsia="Arial Unicode MS" w:hAnsi="Cambria Math" w:cs="Cambria Math"/>
        </w:rPr>
        <w:t>⇒</w:t>
      </w:r>
      <w:r w:rsidRPr="00831007">
        <w:rPr>
          <w:rFonts w:ascii="Times New Roman" w:hAnsi="Times New Roman" w:cs="Times New Roman"/>
        </w:rPr>
        <w:t xml:space="preserve"> R</w:t>
      </w:r>
      <w:r w:rsidRPr="00831007">
        <w:rPr>
          <w:rFonts w:ascii="Times New Roman" w:hAnsi="Times New Roman" w:cs="Times New Roman"/>
          <w:vertAlign w:val="subscript"/>
        </w:rPr>
        <w:t>B</w:t>
      </w:r>
      <w:r w:rsidRPr="00831007">
        <w:rPr>
          <w:rFonts w:ascii="Times New Roman" w:hAnsi="Times New Roman" w:cs="Times New Roman"/>
        </w:rPr>
        <w:t xml:space="preserve"> = 117.08KN = R</w:t>
      </w:r>
      <w:r w:rsidRPr="00831007">
        <w:rPr>
          <w:rFonts w:ascii="Times New Roman" w:hAnsi="Times New Roman" w:cs="Times New Roman"/>
          <w:vertAlign w:val="subscript"/>
        </w:rPr>
        <w:t>D</w:t>
      </w:r>
    </w:p>
    <w:p w14:paraId="4B7C5A3C" w14:textId="77777777" w:rsidR="006549D6" w:rsidRPr="00831007" w:rsidRDefault="006549D6" w:rsidP="00073F31">
      <w:pPr>
        <w:rPr>
          <w:rFonts w:ascii="Times New Roman" w:hAnsi="Times New Roman" w:cs="Times New Roman"/>
          <w:vertAlign w:val="subscript"/>
        </w:rPr>
      </w:pPr>
      <w:r w:rsidRPr="00831007">
        <w:rPr>
          <w:rFonts w:ascii="Cambria Math" w:eastAsia="Arial Unicode MS" w:hAnsi="Cambria Math" w:cs="Cambria Math"/>
        </w:rPr>
        <w:t>⇒</w:t>
      </w:r>
      <w:r w:rsidRPr="00831007">
        <w:rPr>
          <w:rFonts w:ascii="Times New Roman" w:hAnsi="Times New Roman" w:cs="Times New Roman"/>
        </w:rPr>
        <w:t xml:space="preserve"> R</w:t>
      </w:r>
      <w:r w:rsidRPr="00831007">
        <w:rPr>
          <w:rFonts w:ascii="Times New Roman" w:hAnsi="Times New Roman" w:cs="Times New Roman"/>
          <w:vertAlign w:val="subscript"/>
        </w:rPr>
        <w:t>B</w:t>
      </w:r>
      <w:r w:rsidRPr="00831007">
        <w:rPr>
          <w:rFonts w:ascii="Times New Roman" w:hAnsi="Times New Roman" w:cs="Times New Roman"/>
        </w:rPr>
        <w:t>= R</w:t>
      </w:r>
      <w:r w:rsidRPr="00831007">
        <w:rPr>
          <w:rFonts w:ascii="Times New Roman" w:hAnsi="Times New Roman" w:cs="Times New Roman"/>
          <w:vertAlign w:val="subscript"/>
        </w:rPr>
        <w:t>D=</w:t>
      </w:r>
      <w:r w:rsidR="0063044B" w:rsidRPr="00831007">
        <w:rPr>
          <w:rFonts w:ascii="Times New Roman" w:hAnsi="Times New Roman" w:cs="Times New Roman"/>
        </w:rPr>
        <w:t xml:space="preserve"> 113.336</w:t>
      </w:r>
      <w:r w:rsidRPr="00831007">
        <w:rPr>
          <w:rFonts w:ascii="Times New Roman" w:hAnsi="Times New Roman" w:cs="Times New Roman"/>
        </w:rPr>
        <w:t>KN</w:t>
      </w:r>
    </w:p>
    <w:p w14:paraId="7C9E84C3"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Moment at D:</w:t>
      </w:r>
    </w:p>
    <w:p w14:paraId="68582C4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bscript"/>
        </w:rPr>
        <w:t>D</w:t>
      </w:r>
      <w:r w:rsidR="005E68E2" w:rsidRPr="00831007">
        <w:rPr>
          <w:rFonts w:ascii="Times New Roman" w:hAnsi="Times New Roman" w:cs="Times New Roman"/>
        </w:rPr>
        <w:t xml:space="preserve"> = -63.83</w:t>
      </w:r>
    </w:p>
    <w:p w14:paraId="19A8120A"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Pr="00831007">
        <w:rPr>
          <w:rFonts w:ascii="Times New Roman" w:eastAsia="Arial Unicode MS" w:hAnsi="Times New Roman" w:cs="Times New Roman"/>
        </w:rPr>
        <w:t xml:space="preserve"> 18R</w:t>
      </w:r>
      <w:r w:rsidRPr="00831007">
        <w:rPr>
          <w:rFonts w:ascii="Times New Roman" w:eastAsia="Arial Unicode MS" w:hAnsi="Times New Roman" w:cs="Times New Roman"/>
          <w:vertAlign w:val="subscript"/>
        </w:rPr>
        <w:t>A</w:t>
      </w:r>
      <w:r w:rsidRPr="00831007">
        <w:rPr>
          <w:rFonts w:ascii="Times New Roman" w:eastAsia="Arial Unicode MS" w:hAnsi="Times New Roman" w:cs="Times New Roman"/>
        </w:rPr>
        <w:t>+12R</w:t>
      </w:r>
      <w:r w:rsidRPr="00831007">
        <w:rPr>
          <w:rFonts w:ascii="Times New Roman" w:eastAsia="Arial Unicode MS" w:hAnsi="Times New Roman" w:cs="Times New Roman"/>
          <w:vertAlign w:val="subscript"/>
        </w:rPr>
        <w:t>B</w:t>
      </w:r>
      <w:r w:rsidRPr="00831007">
        <w:rPr>
          <w:rFonts w:ascii="Times New Roman" w:eastAsia="Arial Unicode MS" w:hAnsi="Times New Roman" w:cs="Times New Roman"/>
        </w:rPr>
        <w:t>+6R</w:t>
      </w:r>
      <w:r w:rsidRPr="00831007">
        <w:rPr>
          <w:rFonts w:ascii="Times New Roman" w:eastAsia="Arial Unicode MS" w:hAnsi="Times New Roman" w:cs="Times New Roman"/>
          <w:vertAlign w:val="subscript"/>
        </w:rPr>
        <w:t>C</w:t>
      </w:r>
      <w:r w:rsidRPr="00831007">
        <w:rPr>
          <w:rFonts w:ascii="Times New Roman" w:eastAsia="Arial Unicode MS" w:hAnsi="Times New Roman" w:cs="Times New Roman"/>
        </w:rPr>
        <w:t>-W</w:t>
      </w:r>
      <w:r w:rsidRPr="00831007">
        <w:rPr>
          <w:rFonts w:ascii="Times New Roman" w:eastAsia="Arial Unicode MS" w:hAnsi="Times New Roman" w:cs="Times New Roman"/>
          <w:vertAlign w:val="subscript"/>
        </w:rPr>
        <w:t>T</w:t>
      </w:r>
      <w:r w:rsidRPr="00831007">
        <w:rPr>
          <w:rFonts w:ascii="Times New Roman" w:eastAsia="Arial Unicode MS" w:hAnsi="Times New Roman" w:cs="Times New Roman"/>
        </w:rPr>
        <w:t>*X*(12+X/2) – W</w:t>
      </w:r>
      <w:r w:rsidRPr="00831007">
        <w:rPr>
          <w:rFonts w:ascii="Times New Roman" w:eastAsia="Arial Unicode MS" w:hAnsi="Times New Roman" w:cs="Times New Roman"/>
          <w:vertAlign w:val="subscript"/>
        </w:rPr>
        <w:t>T</w:t>
      </w:r>
      <w:r w:rsidRPr="00831007">
        <w:rPr>
          <w:rFonts w:ascii="Times New Roman" w:eastAsia="Arial Unicode MS" w:hAnsi="Times New Roman" w:cs="Times New Roman"/>
        </w:rPr>
        <w:t>*X*(6+X/2)-W</w:t>
      </w:r>
      <w:r w:rsidRPr="00831007">
        <w:rPr>
          <w:rFonts w:ascii="Times New Roman" w:eastAsia="Arial Unicode MS" w:hAnsi="Times New Roman" w:cs="Times New Roman"/>
          <w:vertAlign w:val="subscript"/>
        </w:rPr>
        <w:t>T</w:t>
      </w:r>
      <w:r w:rsidR="005E68E2" w:rsidRPr="00831007">
        <w:rPr>
          <w:rFonts w:ascii="Times New Roman" w:eastAsia="Arial Unicode MS" w:hAnsi="Times New Roman" w:cs="Times New Roman"/>
        </w:rPr>
        <w:t>*X*X/2 = -63.83</w:t>
      </w:r>
    </w:p>
    <w:p w14:paraId="5FC8C679" w14:textId="77777777" w:rsidR="006549D6" w:rsidRPr="00717D62" w:rsidRDefault="006549D6" w:rsidP="00073F31">
      <w:pPr>
        <w:rPr>
          <w:rFonts w:ascii="Times New Roman" w:eastAsia="Arial Unicode MS" w:hAnsi="Times New Roman" w:cs="Times New Roman"/>
          <w:lang w:val="pl-PL"/>
        </w:rPr>
      </w:pPr>
      <w:r w:rsidRPr="00717D62">
        <w:rPr>
          <w:rFonts w:ascii="Cambria Math" w:eastAsia="Arial Unicode MS" w:hAnsi="Cambria Math" w:cs="Cambria Math"/>
          <w:lang w:val="pl-PL"/>
        </w:rPr>
        <w:t>⇒</w:t>
      </w:r>
      <w:r w:rsidR="005E68E2" w:rsidRPr="00717D62">
        <w:rPr>
          <w:rFonts w:ascii="Times New Roman" w:eastAsia="Arial Unicode MS" w:hAnsi="Times New Roman" w:cs="Times New Roman"/>
          <w:lang w:val="pl-PL"/>
        </w:rPr>
        <w:t xml:space="preserve"> 18x39.08+12x113.336+6RC-16.549x6x15-16.549x6x9-16.549x6x3= -63.83</w:t>
      </w:r>
    </w:p>
    <w:p w14:paraId="3472FCAE" w14:textId="77777777" w:rsidR="006549D6" w:rsidRPr="00717D62" w:rsidRDefault="006549D6" w:rsidP="00073F31">
      <w:pPr>
        <w:rPr>
          <w:rFonts w:ascii="Times New Roman" w:hAnsi="Times New Roman" w:cs="Times New Roman"/>
          <w:lang w:val="pl-PL"/>
        </w:rPr>
      </w:pPr>
      <w:r w:rsidRPr="00717D62">
        <w:rPr>
          <w:rFonts w:ascii="Cambria Math" w:eastAsia="Arial Unicode MS" w:hAnsi="Cambria Math" w:cs="Cambria Math"/>
          <w:lang w:val="pl-PL"/>
        </w:rPr>
        <w:t>⇒</w:t>
      </w:r>
      <w:r w:rsidRPr="00717D62">
        <w:rPr>
          <w:rFonts w:ascii="Times New Roman" w:eastAsia="Arial Unicode MS" w:hAnsi="Times New Roman" w:cs="Times New Roman"/>
          <w:lang w:val="pl-PL"/>
        </w:rPr>
        <w:t xml:space="preserve"> R</w:t>
      </w:r>
      <w:r w:rsidRPr="00717D62">
        <w:rPr>
          <w:rFonts w:ascii="Times New Roman" w:eastAsia="Arial Unicode MS" w:hAnsi="Times New Roman" w:cs="Times New Roman"/>
          <w:vertAlign w:val="subscript"/>
          <w:lang w:val="pl-PL"/>
        </w:rPr>
        <w:t>C</w:t>
      </w:r>
      <w:r w:rsidR="00D770C3" w:rsidRPr="00717D62">
        <w:rPr>
          <w:rFonts w:ascii="Times New Roman" w:eastAsia="Arial Unicode MS" w:hAnsi="Times New Roman" w:cs="Times New Roman"/>
          <w:lang w:val="pl-PL"/>
        </w:rPr>
        <w:t xml:space="preserve"> = 92.27</w:t>
      </w:r>
      <w:r w:rsidRPr="00717D62">
        <w:rPr>
          <w:rFonts w:ascii="Times New Roman" w:eastAsia="Arial Unicode MS" w:hAnsi="Times New Roman" w:cs="Times New Roman"/>
          <w:lang w:val="pl-PL"/>
        </w:rPr>
        <w:t>KN</w:t>
      </w:r>
      <w:r w:rsidRPr="00717D62">
        <w:rPr>
          <w:rFonts w:ascii="Times New Roman" w:hAnsi="Times New Roman" w:cs="Times New Roman"/>
          <w:lang w:val="pl-PL"/>
        </w:rPr>
        <w:t>A</w:t>
      </w:r>
    </w:p>
    <w:p w14:paraId="3A546831" w14:textId="77777777" w:rsidR="006549D6" w:rsidRPr="00717D62" w:rsidRDefault="006549D6" w:rsidP="00073F31">
      <w:pPr>
        <w:rPr>
          <w:rFonts w:ascii="Times New Roman" w:eastAsia="Arial Unicode MS" w:hAnsi="Times New Roman" w:cs="Times New Roman"/>
          <w:lang w:val="pl-PL"/>
        </w:rPr>
      </w:pPr>
      <w:r w:rsidRPr="00717D62">
        <w:rPr>
          <w:rFonts w:ascii="Times New Roman" w:hAnsi="Times New Roman" w:cs="Times New Roman"/>
          <w:lang w:val="pl-PL"/>
        </w:rPr>
        <w:t xml:space="preserve">Maximum +ve bending moments: Span AB: X= 2.3534m </w:t>
      </w:r>
      <w:r w:rsidRPr="00717D62">
        <w:rPr>
          <w:rFonts w:ascii="Cambria Math" w:eastAsia="Arial Unicode MS" w:hAnsi="Cambria Math" w:cs="Cambria Math"/>
          <w:lang w:val="pl-PL"/>
        </w:rPr>
        <w:t>⇒</w:t>
      </w:r>
      <w:r w:rsidR="00D770C3" w:rsidRPr="00717D62">
        <w:rPr>
          <w:rFonts w:ascii="Times New Roman" w:hAnsi="Times New Roman" w:cs="Times New Roman"/>
          <w:lang w:val="pl-PL"/>
        </w:rPr>
        <w:t>B.M = W.X.X/2 = 12.73</w:t>
      </w:r>
      <w:r w:rsidRPr="00717D62">
        <w:rPr>
          <w:rFonts w:ascii="Times New Roman" w:hAnsi="Times New Roman" w:cs="Times New Roman"/>
          <w:lang w:val="pl-PL"/>
        </w:rPr>
        <w:t>x2.3534</w:t>
      </w:r>
      <w:r w:rsidRPr="00717D62">
        <w:rPr>
          <w:rFonts w:ascii="Times New Roman" w:hAnsi="Times New Roman" w:cs="Times New Roman"/>
          <w:vertAlign w:val="superscript"/>
          <w:lang w:val="pl-PL"/>
        </w:rPr>
        <w:t>2</w:t>
      </w:r>
      <w:r w:rsidR="00D770C3" w:rsidRPr="00717D62">
        <w:rPr>
          <w:rFonts w:ascii="Times New Roman" w:hAnsi="Times New Roman" w:cs="Times New Roman"/>
          <w:lang w:val="pl-PL"/>
        </w:rPr>
        <w:t>/2 = 35.25</w:t>
      </w:r>
      <w:r w:rsidRPr="00717D62">
        <w:rPr>
          <w:rFonts w:ascii="Times New Roman" w:hAnsi="Times New Roman" w:cs="Times New Roman"/>
          <w:lang w:val="pl-PL"/>
        </w:rPr>
        <w:t>KNm</w:t>
      </w:r>
    </w:p>
    <w:p w14:paraId="532DF67E" w14:textId="77777777" w:rsidR="006549D6" w:rsidRPr="00717D62" w:rsidRDefault="006549D6" w:rsidP="00073F31">
      <w:pPr>
        <w:rPr>
          <w:rFonts w:ascii="Times New Roman" w:hAnsi="Times New Roman" w:cs="Times New Roman"/>
          <w:lang w:val="pl-PL"/>
        </w:rPr>
      </w:pPr>
    </w:p>
    <w:p w14:paraId="25561FA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4) Shear force</w:t>
      </w:r>
    </w:p>
    <w:p w14:paraId="740A433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Wherever the shear force that tends the structure to shear off is zero, the bending moment is maximum.</w:t>
      </w:r>
    </w:p>
    <w:p w14:paraId="48C21349" w14:textId="77777777" w:rsidR="006549D6" w:rsidRPr="00831007" w:rsidRDefault="006549D6" w:rsidP="00073F31">
      <w:pPr>
        <w:rPr>
          <w:rFonts w:ascii="Times New Roman" w:hAnsi="Times New Roman" w:cs="Times New Roman"/>
        </w:rPr>
      </w:pPr>
    </w:p>
    <w:tbl>
      <w:tblPr>
        <w:tblpPr w:leftFromText="180" w:rightFromText="180" w:vertAnchor="text" w:horzAnchor="margin" w:tblpY="-57"/>
        <w:tblW w:w="0" w:type="auto"/>
        <w:tblLook w:val="0000" w:firstRow="0" w:lastRow="0" w:firstColumn="0" w:lastColumn="0" w:noHBand="0" w:noVBand="0"/>
      </w:tblPr>
      <w:tblGrid>
        <w:gridCol w:w="3318"/>
      </w:tblGrid>
      <w:tr w:rsidR="006549D6" w:rsidRPr="00831007" w14:paraId="3F93939A" w14:textId="77777777" w:rsidTr="00327A8A">
        <w:trPr>
          <w:trHeight w:val="1440"/>
        </w:trPr>
        <w:tc>
          <w:tcPr>
            <w:tcW w:w="3312" w:type="dxa"/>
          </w:tcPr>
          <w:p w14:paraId="586AC43D" w14:textId="77777777" w:rsidR="003C0A38" w:rsidRPr="00831007" w:rsidRDefault="003C0A38" w:rsidP="00073F31">
            <w:pPr>
              <w:rPr>
                <w:rFonts w:ascii="Times New Roman" w:hAnsi="Times New Roman" w:cs="Times New Roman"/>
              </w:rPr>
            </w:pPr>
          </w:p>
          <w:tbl>
            <w:tblPr>
              <w:tblpPr w:leftFromText="180" w:rightFromText="180" w:vertAnchor="text" w:horzAnchor="page" w:tblpX="808" w:tblpY="188"/>
              <w:tblW w:w="3096" w:type="dxa"/>
              <w:tblLook w:val="0000" w:firstRow="0" w:lastRow="0" w:firstColumn="0" w:lastColumn="0" w:noHBand="0" w:noVBand="0"/>
            </w:tblPr>
            <w:tblGrid>
              <w:gridCol w:w="3096"/>
            </w:tblGrid>
            <w:tr w:rsidR="006549D6" w:rsidRPr="00831007" w14:paraId="28C5857F" w14:textId="77777777" w:rsidTr="00604DDB">
              <w:trPr>
                <w:trHeight w:val="1440"/>
              </w:trPr>
              <w:tc>
                <w:tcPr>
                  <w:tcW w:w="3096" w:type="dxa"/>
                </w:tcPr>
                <w:p w14:paraId="12F7478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Span AB:</w:t>
                  </w:r>
                </w:p>
                <w:p w14:paraId="337EF68E" w14:textId="7E098F56"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c">
                        <w:drawing>
                          <wp:inline distT="0" distB="0" distL="0" distR="0" wp14:anchorId="2C1511DD" wp14:editId="0D61DA8A">
                            <wp:extent cx="1828800" cy="1143000"/>
                            <wp:effectExtent l="3810" t="4445" r="0" b="0"/>
                            <wp:docPr id="2176" name="Canvas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61" name="Line 252"/>
                                    <wps:cNvCnPr>
                                      <a:cxnSpLocks noChangeShapeType="1"/>
                                    </wps:cNvCnPr>
                                    <wps:spPr bwMode="auto">
                                      <a:xfrm>
                                        <a:off x="228489" y="457200"/>
                                        <a:ext cx="12573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253"/>
                                    <wps:cNvCnPr>
                                      <a:cxnSpLocks noChangeShapeType="1"/>
                                    </wps:cNvCnPr>
                                    <wps:spPr bwMode="auto">
                                      <a:xfrm>
                                        <a:off x="228489" y="228600"/>
                                        <a:ext cx="125735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3" name="Line 254"/>
                                    <wps:cNvCnPr>
                                      <a:cxnSpLocks noChangeShapeType="1"/>
                                    </wps:cNvCnPr>
                                    <wps:spPr bwMode="auto">
                                      <a:xfrm>
                                        <a:off x="228489"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4" name="Line 255"/>
                                    <wps:cNvCnPr>
                                      <a:cxnSpLocks noChangeShapeType="1"/>
                                    </wps:cNvCnPr>
                                    <wps:spPr bwMode="auto">
                                      <a:xfrm>
                                        <a:off x="342956"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5" name="Line 256"/>
                                    <wps:cNvCnPr>
                                      <a:cxnSpLocks noChangeShapeType="1"/>
                                    </wps:cNvCnPr>
                                    <wps:spPr bwMode="auto">
                                      <a:xfrm>
                                        <a:off x="457200"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6" name="Line 257"/>
                                    <wps:cNvCnPr>
                                      <a:cxnSpLocks noChangeShapeType="1"/>
                                    </wps:cNvCnPr>
                                    <wps:spPr bwMode="auto">
                                      <a:xfrm>
                                        <a:off x="571444"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 name="Line 258"/>
                                    <wps:cNvCnPr>
                                      <a:cxnSpLocks noChangeShapeType="1"/>
                                    </wps:cNvCnPr>
                                    <wps:spPr bwMode="auto">
                                      <a:xfrm>
                                        <a:off x="685689"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Line 259"/>
                                    <wps:cNvCnPr>
                                      <a:cxnSpLocks noChangeShapeType="1"/>
                                    </wps:cNvCnPr>
                                    <wps:spPr bwMode="auto">
                                      <a:xfrm>
                                        <a:off x="800156"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Line 260"/>
                                    <wps:cNvCnPr>
                                      <a:cxnSpLocks noChangeShapeType="1"/>
                                    </wps:cNvCnPr>
                                    <wps:spPr bwMode="auto">
                                      <a:xfrm>
                                        <a:off x="914400"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 name="Line 261"/>
                                    <wps:cNvCnPr>
                                      <a:cxnSpLocks noChangeShapeType="1"/>
                                    </wps:cNvCnPr>
                                    <wps:spPr bwMode="auto">
                                      <a:xfrm>
                                        <a:off x="1028644"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1" name="Line 262"/>
                                    <wps:cNvCnPr>
                                      <a:cxnSpLocks noChangeShapeType="1"/>
                                    </wps:cNvCnPr>
                                    <wps:spPr bwMode="auto">
                                      <a:xfrm>
                                        <a:off x="1143111"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2" name="Line 263"/>
                                    <wps:cNvCnPr>
                                      <a:cxnSpLocks noChangeShapeType="1"/>
                                    </wps:cNvCnPr>
                                    <wps:spPr bwMode="auto">
                                      <a:xfrm>
                                        <a:off x="1257356"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 name="Line 264"/>
                                    <wps:cNvCnPr>
                                      <a:cxnSpLocks noChangeShapeType="1"/>
                                    </wps:cNvCnPr>
                                    <wps:spPr bwMode="auto">
                                      <a:xfrm>
                                        <a:off x="1371600"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4" name="Freeform 265"/>
                                    <wps:cNvSpPr>
                                      <a:spLocks/>
                                    </wps:cNvSpPr>
                                    <wps:spPr bwMode="auto">
                                      <a:xfrm>
                                        <a:off x="1312477" y="95885"/>
                                        <a:ext cx="267385" cy="542925"/>
                                      </a:xfrm>
                                      <a:custGeom>
                                        <a:avLst/>
                                        <a:gdLst>
                                          <a:gd name="T0" fmla="*/ 270 w 421"/>
                                          <a:gd name="T1" fmla="*/ 0 h 855"/>
                                          <a:gd name="T2" fmla="*/ 255 w 421"/>
                                          <a:gd name="T3" fmla="*/ 105 h 855"/>
                                          <a:gd name="T4" fmla="*/ 270 w 421"/>
                                          <a:gd name="T5" fmla="*/ 150 h 855"/>
                                          <a:gd name="T6" fmla="*/ 255 w 421"/>
                                          <a:gd name="T7" fmla="*/ 330 h 855"/>
                                          <a:gd name="T8" fmla="*/ 210 w 421"/>
                                          <a:gd name="T9" fmla="*/ 360 h 855"/>
                                          <a:gd name="T10" fmla="*/ 165 w 421"/>
                                          <a:gd name="T11" fmla="*/ 405 h 855"/>
                                          <a:gd name="T12" fmla="*/ 405 w 421"/>
                                          <a:gd name="T13" fmla="*/ 435 h 855"/>
                                          <a:gd name="T14" fmla="*/ 360 w 421"/>
                                          <a:gd name="T15" fmla="*/ 450 h 855"/>
                                          <a:gd name="T16" fmla="*/ 270 w 421"/>
                                          <a:gd name="T17" fmla="*/ 510 h 855"/>
                                          <a:gd name="T18" fmla="*/ 270 w 421"/>
                                          <a:gd name="T19" fmla="*/ 855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1" h="855">
                                            <a:moveTo>
                                              <a:pt x="270" y="0"/>
                                            </a:moveTo>
                                            <a:cubicBezTo>
                                              <a:pt x="265" y="35"/>
                                              <a:pt x="255" y="70"/>
                                              <a:pt x="255" y="105"/>
                                            </a:cubicBezTo>
                                            <a:cubicBezTo>
                                              <a:pt x="255" y="121"/>
                                              <a:pt x="270" y="134"/>
                                              <a:pt x="270" y="150"/>
                                            </a:cubicBezTo>
                                            <a:cubicBezTo>
                                              <a:pt x="270" y="210"/>
                                              <a:pt x="272" y="272"/>
                                              <a:pt x="255" y="330"/>
                                            </a:cubicBezTo>
                                            <a:cubicBezTo>
                                              <a:pt x="250" y="347"/>
                                              <a:pt x="224" y="348"/>
                                              <a:pt x="210" y="360"/>
                                            </a:cubicBezTo>
                                            <a:cubicBezTo>
                                              <a:pt x="194" y="374"/>
                                              <a:pt x="180" y="390"/>
                                              <a:pt x="165" y="405"/>
                                            </a:cubicBezTo>
                                            <a:cubicBezTo>
                                              <a:pt x="319" y="456"/>
                                              <a:pt x="0" y="354"/>
                                              <a:pt x="405" y="435"/>
                                            </a:cubicBezTo>
                                            <a:cubicBezTo>
                                              <a:pt x="421" y="438"/>
                                              <a:pt x="374" y="442"/>
                                              <a:pt x="360" y="450"/>
                                            </a:cubicBezTo>
                                            <a:cubicBezTo>
                                              <a:pt x="328" y="468"/>
                                              <a:pt x="270" y="474"/>
                                              <a:pt x="270" y="510"/>
                                            </a:cubicBezTo>
                                            <a:cubicBezTo>
                                              <a:pt x="270" y="625"/>
                                              <a:pt x="270" y="740"/>
                                              <a:pt x="270" y="8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Line 266"/>
                                    <wps:cNvCnPr>
                                      <a:cxnSpLocks noChangeShapeType="1"/>
                                    </wps:cNvCnPr>
                                    <wps:spPr bwMode="auto">
                                      <a:xfrm>
                                        <a:off x="228711" y="457200"/>
                                        <a:ext cx="0" cy="34290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76" name="Text Box 267"/>
                                    <wps:cNvSpPr txBox="1">
                                      <a:spLocks noChangeArrowheads="1"/>
                                    </wps:cNvSpPr>
                                    <wps:spPr bwMode="auto">
                                      <a:xfrm>
                                        <a:off x="114244" y="800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7C285" w14:textId="77777777" w:rsidR="00717D62" w:rsidRDefault="00717D62" w:rsidP="00327A8A">
                                          <w:r>
                                            <w:t>R</w:t>
                                          </w:r>
                                          <w:r w:rsidRPr="0094317C">
                                            <w:rPr>
                                              <w:vertAlign w:val="subscript"/>
                                            </w:rPr>
                                            <w:t>A</w:t>
                                          </w:r>
                                        </w:p>
                                      </w:txbxContent>
                                    </wps:txbx>
                                    <wps:bodyPr rot="0" vert="horz" wrap="square" lIns="91440" tIns="45720" rIns="91440" bIns="45720" anchor="t" anchorCtr="0" upright="1">
                                      <a:noAutofit/>
                                    </wps:bodyPr>
                                  </wps:wsp>
                                  <wps:wsp>
                                    <wps:cNvPr id="1277" name="Line 268"/>
                                    <wps:cNvCnPr>
                                      <a:cxnSpLocks noChangeShapeType="1"/>
                                    </wps:cNvCnPr>
                                    <wps:spPr bwMode="auto">
                                      <a:xfrm>
                                        <a:off x="1485844"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 name="Line 269"/>
                                    <wps:cNvCnPr>
                                      <a:cxnSpLocks noChangeShapeType="1"/>
                                    </wps:cNvCnPr>
                                    <wps:spPr bwMode="auto">
                                      <a:xfrm>
                                        <a:off x="228711" y="685800"/>
                                        <a:ext cx="1257133" cy="2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9" name="Text Box 270"/>
                                    <wps:cNvSpPr txBox="1">
                                      <a:spLocks noChangeArrowheads="1"/>
                                    </wps:cNvSpPr>
                                    <wps:spPr bwMode="auto">
                                      <a:xfrm>
                                        <a:off x="685911" y="571500"/>
                                        <a:ext cx="22848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CEF8F" w14:textId="77777777" w:rsidR="00717D62" w:rsidRDefault="00717D62" w:rsidP="00327A8A">
                                          <w:r>
                                            <w:t>x</w:t>
                                          </w:r>
                                        </w:p>
                                      </w:txbxContent>
                                    </wps:txbx>
                                    <wps:bodyPr rot="0" vert="horz" wrap="square" lIns="91440" tIns="45720" rIns="91440" bIns="45720" anchor="t" anchorCtr="0" upright="1">
                                      <a:noAutofit/>
                                    </wps:bodyPr>
                                  </wps:wsp>
                                </wpc:wpc>
                              </a:graphicData>
                            </a:graphic>
                          </wp:inline>
                        </w:drawing>
                      </mc:Choice>
                      <mc:Fallback>
                        <w:pict>
                          <v:group w14:anchorId="2C1511DD" id="Canvas 250" o:spid="_x0000_s1397" editas="canvas" style="width:2in;height:90pt;mso-position-horizontal-relative:char;mso-position-vertical-relative:line" coordsize="1828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">
                            <v:shape id="_x0000_s1398" type="#_x0000_t75" style="position:absolute;width:18288;height:11430;visibility:visible;mso-wrap-style:square">
                              <v:fill o:detectmouseclick="t"/>
                              <v:path o:connecttype="none"/>
                            </v:shape>
                            <v:line id="Line 252" o:spid="_x0000_s1399" style="position:absolute;visibility:visible;mso-wrap-style:square" from="2284,4572" to="1485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"/>
                            <v:line id="Line 253" o:spid="_x0000_s1400" style="position:absolute;visibility:visible;mso-wrap-style:square" from="2284,2286" to="148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">
                              <v:stroke dashstyle="1 1"/>
                            </v:line>
                            <v:line id="Line 254" o:spid="_x0000_s1401" style="position:absolute;visibility:visible;mso-wrap-style:square" from="2284,2286" to="228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">
                              <v:stroke endarrow="block"/>
                            </v:line>
                            <v:line id="Line 255" o:spid="_x0000_s1402" style="position:absolute;visibility:visible;mso-wrap-style:square" from="3429,2286" to="342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">
                              <v:stroke endarrow="block"/>
                            </v:line>
                            <v:line id="Line 256" o:spid="_x0000_s1403" style="position:absolute;visibility:visible;mso-wrap-style:square" from="4572,2286" to="457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">
                              <v:stroke endarrow="block"/>
                            </v:line>
                            <v:line id="Line 257" o:spid="_x0000_s1404" style="position:absolute;visibility:visible;mso-wrap-style:square" from="5714,2286" to="571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">
                              <v:stroke endarrow="block"/>
                            </v:line>
                            <v:line id="Line 258" o:spid="_x0000_s1405" style="position:absolute;visibility:visible;mso-wrap-style:square" from="6856,2286" to="685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">
                              <v:stroke endarrow="block"/>
                            </v:line>
                            <v:line id="Line 259" o:spid="_x0000_s1406" style="position:absolute;visibility:visible;mso-wrap-style:square" from="8001,2286" to="8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">
                              <v:stroke endarrow="block"/>
                            </v:line>
                            <v:line id="Line 260" o:spid="_x0000_s1407" style="position:absolute;visibility:visible;mso-wrap-style:square" from="9144,2286" to="914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">
                              <v:stroke endarrow="block"/>
                            </v:line>
                            <v:line id="Line 261" o:spid="_x0000_s1408" style="position:absolute;visibility:visible;mso-wrap-style:square" from="10286,2286" to="1028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">
                              <v:stroke endarrow="block"/>
                            </v:line>
                            <v:line id="Line 262" o:spid="_x0000_s1409" style="position:absolute;visibility:visible;mso-wrap-style:square" from="11431,2286" to="1143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">
                              <v:stroke endarrow="block"/>
                            </v:line>
                            <v:line id="Line 263" o:spid="_x0000_s1410" style="position:absolute;visibility:visible;mso-wrap-style:square" from="12573,2286" to="1257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">
                              <v:stroke endarrow="block"/>
                            </v:line>
                            <v:line id="Line 264" o:spid="_x0000_s1411" style="position:absolute;visibility:visible;mso-wrap-style:square" from="13716,2286" to="1371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">
                              <v:stroke endarrow="block"/>
                            </v:line>
                            <v:shape id="Freeform 265" o:spid="_x0000_s1412" style="position:absolute;left:13124;top:958;width:2674;height:5430;visibility:visible;mso-wrap-style:square;v-text-anchor:top" coordsize="4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" path="m270,v-5,35,-15,70,-15,105c255,121,270,134,270,150v,60,2,122,-15,180c250,347,224,348,210,360v-16,14,-30,30,-45,45c319,456,,354,405,435v16,3,-31,7,-45,15c328,468,270,474,270,510v,115,,230,,345e" filled="f">
                              <v:path arrowok="t" o:connecttype="custom" o:connectlocs="171482,0;161955,66675;171482,95250;161955,209550;133375,228600;104795,257175;257223,276225;228643,285750;171482,323850;171482,542925" o:connectangles="0,0,0,0,0,0,0,0,0,0"/>
                            </v:shape>
                            <v:line id="Line 266" o:spid="_x0000_s1413" style="position:absolute;visibility:visible;mso-wrap-style:square" from="2287,4572" to="228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" strokeweight="2.25pt">
                              <v:stroke startarrow="block"/>
                            </v:line>
                            <v:shape id="Text Box 267" o:spid="_x0000_s1414" type="#_x0000_t202" style="position:absolute;left:1142;top:800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" stroked="f">
                              <v:textbox>
                                <w:txbxContent>
                                  <w:p w14:paraId="5E97C285" w14:textId="77777777" w:rsidR="00717D62" w:rsidRDefault="00717D62" w:rsidP="00327A8A">
                                    <w:r>
                                      <w:t>R</w:t>
                                    </w:r>
                                    <w:r w:rsidRPr="0094317C">
                                      <w:rPr>
                                        <w:vertAlign w:val="subscript"/>
                                      </w:rPr>
                                      <w:t>A</w:t>
                                    </w:r>
                                  </w:p>
                                </w:txbxContent>
                              </v:textbox>
                            </v:shape>
                            <v:line id="Line 268" o:spid="_x0000_s1415" style="position:absolute;visibility:visible;mso-wrap-style:square" from="14858,6858" to="1485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"/>
                            <v:line id="Line 269" o:spid="_x0000_s1416" style="position:absolute;visibility:visible;mso-wrap-style:square" from="2287,6858" to="14858,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">
                              <v:stroke startarrow="block" endarrow="block"/>
                            </v:line>
                            <v:shape id="Text Box 270" o:spid="_x0000_s1417" type="#_x0000_t202" style="position:absolute;left:6859;top:5715;width:22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" stroked="f">
                              <v:textbox>
                                <w:txbxContent>
                                  <w:p w14:paraId="635CEF8F" w14:textId="77777777" w:rsidR="00717D62" w:rsidRDefault="00717D62" w:rsidP="00327A8A">
                                    <w:r>
                                      <w:t>x</w:t>
                                    </w:r>
                                  </w:p>
                                </w:txbxContent>
                              </v:textbox>
                            </v:shape>
                            <w10:anchorlock/>
                          </v:group>
                        </w:pict>
                      </mc:Fallback>
                    </mc:AlternateContent>
                  </w:r>
                </w:p>
              </w:tc>
            </w:tr>
          </w:tbl>
          <w:p w14:paraId="3C9F1FCB" w14:textId="77777777" w:rsidR="006549D6" w:rsidRPr="00831007" w:rsidRDefault="006549D6" w:rsidP="00073F31">
            <w:pPr>
              <w:rPr>
                <w:rFonts w:ascii="Times New Roman" w:hAnsi="Times New Roman" w:cs="Times New Roman"/>
              </w:rPr>
            </w:pPr>
          </w:p>
        </w:tc>
      </w:tr>
    </w:tbl>
    <w:p w14:paraId="1B924128" w14:textId="77777777" w:rsidR="006549D6" w:rsidRPr="00831007" w:rsidRDefault="006549D6" w:rsidP="00073F31">
      <w:pPr>
        <w:rPr>
          <w:rFonts w:ascii="Times New Roman" w:hAnsi="Times New Roman" w:cs="Times New Roman"/>
        </w:rPr>
      </w:pPr>
    </w:p>
    <w:p w14:paraId="54DA5693" w14:textId="77777777" w:rsidR="006549D6" w:rsidRPr="00831007" w:rsidRDefault="006549D6" w:rsidP="00073F31">
      <w:pPr>
        <w:rPr>
          <w:rFonts w:ascii="Times New Roman" w:hAnsi="Times New Roman" w:cs="Times New Roman"/>
        </w:rPr>
      </w:pPr>
    </w:p>
    <w:p w14:paraId="57382456" w14:textId="77777777" w:rsidR="006549D6" w:rsidRPr="00831007" w:rsidRDefault="006549D6" w:rsidP="00073F31">
      <w:pPr>
        <w:rPr>
          <w:rFonts w:ascii="Times New Roman" w:hAnsi="Times New Roman" w:cs="Times New Roman"/>
        </w:rPr>
      </w:pPr>
    </w:p>
    <w:p w14:paraId="1FD6D667" w14:textId="77777777" w:rsidR="006549D6" w:rsidRPr="00831007" w:rsidRDefault="006549D6" w:rsidP="00073F31">
      <w:pPr>
        <w:rPr>
          <w:rFonts w:ascii="Times New Roman" w:hAnsi="Times New Roman" w:cs="Times New Roman"/>
        </w:rPr>
      </w:pPr>
    </w:p>
    <w:p w14:paraId="0FEBFB1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S.F = R</w:t>
      </w:r>
      <w:r w:rsidRPr="00831007">
        <w:rPr>
          <w:rFonts w:ascii="Times New Roman" w:hAnsi="Times New Roman" w:cs="Times New Roman"/>
          <w:vertAlign w:val="subscript"/>
        </w:rPr>
        <w:t>A</w:t>
      </w:r>
      <w:r w:rsidRPr="00831007">
        <w:rPr>
          <w:rFonts w:ascii="Times New Roman" w:hAnsi="Times New Roman" w:cs="Times New Roman"/>
        </w:rPr>
        <w:t xml:space="preserve"> – W</w:t>
      </w:r>
      <w:r w:rsidRPr="00831007">
        <w:rPr>
          <w:rFonts w:ascii="Times New Roman" w:hAnsi="Times New Roman" w:cs="Times New Roman"/>
          <w:vertAlign w:val="subscript"/>
        </w:rPr>
        <w:t>T</w:t>
      </w:r>
      <w:r w:rsidRPr="00831007">
        <w:rPr>
          <w:rFonts w:ascii="Times New Roman" w:hAnsi="Times New Roman" w:cs="Times New Roman"/>
        </w:rPr>
        <w:t>*X = 0</w:t>
      </w:r>
    </w:p>
    <w:p w14:paraId="6B0D9599"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008701E7" w:rsidRPr="00831007">
        <w:rPr>
          <w:rFonts w:ascii="Times New Roman" w:hAnsi="Times New Roman" w:cs="Times New Roman"/>
        </w:rPr>
        <w:t xml:space="preserve"> 39.08-16.549</w:t>
      </w:r>
      <w:r w:rsidRPr="00831007">
        <w:rPr>
          <w:rFonts w:ascii="Times New Roman" w:hAnsi="Times New Roman" w:cs="Times New Roman"/>
        </w:rPr>
        <w:t>x = 0</w:t>
      </w:r>
    </w:p>
    <w:p w14:paraId="0330F769"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008701E7" w:rsidRPr="00831007">
        <w:rPr>
          <w:rFonts w:ascii="Times New Roman" w:hAnsi="Times New Roman" w:cs="Times New Roman"/>
        </w:rPr>
        <w:t xml:space="preserve"> X = 38.83/16.549</w:t>
      </w:r>
      <w:r w:rsidRPr="00831007">
        <w:rPr>
          <w:rFonts w:ascii="Times New Roman" w:hAnsi="Times New Roman" w:cs="Times New Roman"/>
        </w:rPr>
        <w:t xml:space="preserve"> = 2.3</w:t>
      </w:r>
      <w:r w:rsidR="008701E7" w:rsidRPr="00831007">
        <w:rPr>
          <w:rFonts w:ascii="Times New Roman" w:hAnsi="Times New Roman" w:cs="Times New Roman"/>
        </w:rPr>
        <w:t>6</w:t>
      </w:r>
      <w:r w:rsidRPr="00831007">
        <w:rPr>
          <w:rFonts w:ascii="Times New Roman" w:hAnsi="Times New Roman" w:cs="Times New Roman"/>
        </w:rPr>
        <w:t>m</w:t>
      </w:r>
      <w:r w:rsidR="008701E7" w:rsidRPr="00831007">
        <w:rPr>
          <w:rFonts w:ascii="Times New Roman" w:hAnsi="Times New Roman" w:cs="Times New Roman"/>
        </w:rPr>
        <w:t>~2.4m</w:t>
      </w:r>
    </w:p>
    <w:p w14:paraId="08902F1F" w14:textId="77777777" w:rsidR="006549D6" w:rsidRPr="00831007" w:rsidRDefault="006549D6" w:rsidP="00073F31">
      <w:pPr>
        <w:rPr>
          <w:rFonts w:ascii="Times New Roman" w:hAnsi="Times New Roman" w:cs="Times New Roman"/>
        </w:rPr>
      </w:pPr>
    </w:p>
    <w:p w14:paraId="1E6C5FAE" w14:textId="77777777" w:rsidR="003C0A38" w:rsidRPr="00831007" w:rsidRDefault="003C0A38" w:rsidP="00073F31">
      <w:pPr>
        <w:rPr>
          <w:rFonts w:ascii="Times New Roman" w:hAnsi="Times New Roman" w:cs="Times New Roman"/>
        </w:rPr>
      </w:pPr>
    </w:p>
    <w:p w14:paraId="3E9F4F2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Now using the BM and S-F diagram, the maximum positive BM between each span is calculated and the largest value is taken.</w:t>
      </w:r>
    </w:p>
    <w:p w14:paraId="00AC313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Span AB:</w:t>
      </w:r>
    </w:p>
    <w:p w14:paraId="68E818CA" w14:textId="77777777" w:rsidR="006549D6" w:rsidRPr="00831007" w:rsidRDefault="006549D6" w:rsidP="00073F31">
      <w:pPr>
        <w:rPr>
          <w:rFonts w:ascii="Times New Roman" w:hAnsi="Times New Roman" w:cs="Times New Roman"/>
          <w:b/>
          <w:vertAlign w:val="subscript"/>
        </w:rPr>
      </w:pPr>
      <w:r w:rsidRPr="00831007">
        <w:rPr>
          <w:rFonts w:ascii="Times New Roman" w:hAnsi="Times New Roman" w:cs="Times New Roman"/>
        </w:rPr>
        <w:t>B.M = W</w:t>
      </w:r>
      <w:r w:rsidRPr="00831007">
        <w:rPr>
          <w:rFonts w:ascii="Times New Roman" w:hAnsi="Times New Roman" w:cs="Times New Roman"/>
          <w:vertAlign w:val="subscript"/>
        </w:rPr>
        <w:t>T</w:t>
      </w:r>
      <w:r w:rsidRPr="00831007">
        <w:rPr>
          <w:rFonts w:ascii="Times New Roman" w:hAnsi="Times New Roman" w:cs="Times New Roman"/>
        </w:rPr>
        <w:t xml:space="preserve">.X.X/2-Mid span       </w:t>
      </w:r>
      <w:r w:rsidRPr="00831007">
        <w:rPr>
          <w:rFonts w:ascii="Times New Roman" w:hAnsi="Times New Roman" w:cs="Times New Roman"/>
          <w:b/>
        </w:rPr>
        <w:t>where:  x=R</w:t>
      </w:r>
      <w:r w:rsidRPr="00831007">
        <w:rPr>
          <w:rFonts w:ascii="Times New Roman" w:hAnsi="Times New Roman" w:cs="Times New Roman"/>
          <w:b/>
          <w:vertAlign w:val="subscript"/>
        </w:rPr>
        <w:t>A</w:t>
      </w:r>
      <w:r w:rsidRPr="00831007">
        <w:rPr>
          <w:rFonts w:ascii="Times New Roman" w:hAnsi="Times New Roman" w:cs="Times New Roman"/>
          <w:b/>
        </w:rPr>
        <w:t>/W</w:t>
      </w:r>
      <w:r w:rsidRPr="00831007">
        <w:rPr>
          <w:rFonts w:ascii="Times New Roman" w:hAnsi="Times New Roman" w:cs="Times New Roman"/>
          <w:b/>
          <w:vertAlign w:val="subscript"/>
        </w:rPr>
        <w:t>T</w:t>
      </w:r>
    </w:p>
    <w:p w14:paraId="2B0BDE1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 M</w:t>
      </w:r>
      <w:r w:rsidRPr="00831007">
        <w:rPr>
          <w:rFonts w:ascii="Times New Roman" w:hAnsi="Times New Roman" w:cs="Times New Roman"/>
          <w:vertAlign w:val="subscript"/>
        </w:rPr>
        <w:t>max</w:t>
      </w:r>
      <w:r w:rsidR="008701E7" w:rsidRPr="00831007">
        <w:rPr>
          <w:rFonts w:ascii="Times New Roman" w:hAnsi="Times New Roman" w:cs="Times New Roman"/>
        </w:rPr>
        <w:t xml:space="preserve"> = [(39.08/16.549</w:t>
      </w:r>
      <w:r w:rsidRPr="00831007">
        <w:rPr>
          <w:rFonts w:ascii="Times New Roman" w:hAnsi="Times New Roman" w:cs="Times New Roman"/>
        </w:rPr>
        <w:t>)</w:t>
      </w:r>
      <w:r w:rsidRPr="00831007">
        <w:rPr>
          <w:rFonts w:ascii="Times New Roman" w:hAnsi="Times New Roman" w:cs="Times New Roman"/>
          <w:vertAlign w:val="superscript"/>
        </w:rPr>
        <w:t>2</w:t>
      </w:r>
      <w:r w:rsidR="008701E7" w:rsidRPr="00831007">
        <w:rPr>
          <w:rFonts w:ascii="Times New Roman" w:hAnsi="Times New Roman" w:cs="Times New Roman"/>
        </w:rPr>
        <w:t xml:space="preserve"> x16.549</w:t>
      </w:r>
      <w:r w:rsidRPr="00831007">
        <w:rPr>
          <w:rFonts w:ascii="Times New Roman" w:hAnsi="Times New Roman" w:cs="Times New Roman"/>
        </w:rPr>
        <w:t>]/2-M</w:t>
      </w:r>
      <w:r w:rsidRPr="00831007">
        <w:rPr>
          <w:rFonts w:ascii="Times New Roman" w:hAnsi="Times New Roman" w:cs="Times New Roman"/>
          <w:vertAlign w:val="subscript"/>
        </w:rPr>
        <w:t>A</w:t>
      </w:r>
    </w:p>
    <w:p w14:paraId="0154F6F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 M</w:t>
      </w:r>
      <w:r w:rsidRPr="00831007">
        <w:rPr>
          <w:rFonts w:ascii="Times New Roman" w:hAnsi="Times New Roman" w:cs="Times New Roman"/>
          <w:vertAlign w:val="subscript"/>
        </w:rPr>
        <w:t>max</w:t>
      </w:r>
      <w:r w:rsidR="008701E7" w:rsidRPr="00831007">
        <w:rPr>
          <w:rFonts w:ascii="Times New Roman" w:hAnsi="Times New Roman" w:cs="Times New Roman"/>
        </w:rPr>
        <w:t xml:space="preserve"> = [(39.08/16.549</w:t>
      </w:r>
      <w:r w:rsidRPr="00831007">
        <w:rPr>
          <w:rFonts w:ascii="Times New Roman" w:hAnsi="Times New Roman" w:cs="Times New Roman"/>
        </w:rPr>
        <w:t>)</w:t>
      </w:r>
      <w:r w:rsidRPr="00831007">
        <w:rPr>
          <w:rFonts w:ascii="Times New Roman" w:hAnsi="Times New Roman" w:cs="Times New Roman"/>
          <w:vertAlign w:val="superscript"/>
        </w:rPr>
        <w:t>2</w:t>
      </w:r>
      <w:r w:rsidR="008701E7" w:rsidRPr="00831007">
        <w:rPr>
          <w:rFonts w:ascii="Times New Roman" w:hAnsi="Times New Roman" w:cs="Times New Roman"/>
        </w:rPr>
        <w:t xml:space="preserve"> x16.549]/2-0 = 46.14</w:t>
      </w:r>
      <w:r w:rsidRPr="00831007">
        <w:rPr>
          <w:rFonts w:ascii="Times New Roman" w:hAnsi="Times New Roman" w:cs="Times New Roman"/>
        </w:rPr>
        <w:t>KNm/m</w:t>
      </w:r>
    </w:p>
    <w:p w14:paraId="339277C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 M</w:t>
      </w:r>
      <w:r w:rsidRPr="00831007">
        <w:rPr>
          <w:rFonts w:ascii="Times New Roman" w:hAnsi="Times New Roman" w:cs="Times New Roman"/>
          <w:vertAlign w:val="subscript"/>
        </w:rPr>
        <w:t>max</w:t>
      </w:r>
      <w:r w:rsidRPr="00831007">
        <w:rPr>
          <w:rFonts w:ascii="Times New Roman" w:hAnsi="Times New Roman" w:cs="Times New Roman"/>
        </w:rPr>
        <w:t xml:space="preserve"> = [(2.3</w:t>
      </w:r>
      <w:r w:rsidR="008701E7" w:rsidRPr="00831007">
        <w:rPr>
          <w:rFonts w:ascii="Times New Roman" w:hAnsi="Times New Roman" w:cs="Times New Roman"/>
        </w:rPr>
        <w:t>6</w:t>
      </w:r>
      <w:r w:rsidRPr="00831007">
        <w:rPr>
          <w:rFonts w:ascii="Times New Roman" w:hAnsi="Times New Roman" w:cs="Times New Roman"/>
        </w:rPr>
        <w:t>)</w:t>
      </w:r>
      <w:r w:rsidRPr="00831007">
        <w:rPr>
          <w:rFonts w:ascii="Times New Roman" w:hAnsi="Times New Roman" w:cs="Times New Roman"/>
          <w:vertAlign w:val="superscript"/>
        </w:rPr>
        <w:t>2</w:t>
      </w:r>
      <w:r w:rsidR="008701E7" w:rsidRPr="00831007">
        <w:rPr>
          <w:rFonts w:ascii="Times New Roman" w:hAnsi="Times New Roman" w:cs="Times New Roman"/>
        </w:rPr>
        <w:t xml:space="preserve"> x16.549]/2-0 = 46.08</w:t>
      </w:r>
      <w:r w:rsidRPr="00831007">
        <w:rPr>
          <w:rFonts w:ascii="Times New Roman" w:hAnsi="Times New Roman" w:cs="Times New Roman"/>
        </w:rPr>
        <w:t>KNm/m</w:t>
      </w:r>
    </w:p>
    <w:p w14:paraId="150A13A5" w14:textId="77777777" w:rsidR="006549D6" w:rsidRPr="00831007" w:rsidRDefault="006549D6" w:rsidP="00073F31">
      <w:pPr>
        <w:rPr>
          <w:rFonts w:ascii="Times New Roman" w:hAnsi="Times New Roman" w:cs="Times New Roman"/>
        </w:rPr>
      </w:pPr>
    </w:p>
    <w:p w14:paraId="3EA053B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Span BC:</w:t>
      </w:r>
    </w:p>
    <w:p w14:paraId="27B80FC6" w14:textId="64AB2D5F"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c">
            <w:drawing>
              <wp:inline distT="0" distB="0" distL="0" distR="0" wp14:anchorId="24A3C5B5" wp14:editId="656EBF3B">
                <wp:extent cx="2811780" cy="1143000"/>
                <wp:effectExtent l="0" t="0" r="0" b="0"/>
                <wp:docPr id="1260" name="Canvas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27" name="Line 218"/>
                        <wps:cNvCnPr>
                          <a:cxnSpLocks noChangeShapeType="1"/>
                        </wps:cNvCnPr>
                        <wps:spPr bwMode="auto">
                          <a:xfrm>
                            <a:off x="228703" y="457200"/>
                            <a:ext cx="2401493"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219"/>
                        <wps:cNvCnPr>
                          <a:cxnSpLocks noChangeShapeType="1"/>
                        </wps:cNvCnPr>
                        <wps:spPr bwMode="auto">
                          <a:xfrm>
                            <a:off x="228703" y="228600"/>
                            <a:ext cx="2401493" cy="21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0" name="Line 220"/>
                        <wps:cNvCnPr>
                          <a:cxnSpLocks noChangeShapeType="1"/>
                        </wps:cNvCnPr>
                        <wps:spPr bwMode="auto">
                          <a:xfrm>
                            <a:off x="228481"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Line 221"/>
                        <wps:cNvCnPr>
                          <a:cxnSpLocks noChangeShapeType="1"/>
                        </wps:cNvCnPr>
                        <wps:spPr bwMode="auto">
                          <a:xfrm>
                            <a:off x="342943"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Line 222"/>
                        <wps:cNvCnPr>
                          <a:cxnSpLocks noChangeShapeType="1"/>
                        </wps:cNvCnPr>
                        <wps:spPr bwMode="auto">
                          <a:xfrm>
                            <a:off x="457184"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Line 223"/>
                        <wps:cNvCnPr>
                          <a:cxnSpLocks noChangeShapeType="1"/>
                        </wps:cNvCnPr>
                        <wps:spPr bwMode="auto">
                          <a:xfrm>
                            <a:off x="571424"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Line 224"/>
                        <wps:cNvCnPr>
                          <a:cxnSpLocks noChangeShapeType="1"/>
                        </wps:cNvCnPr>
                        <wps:spPr bwMode="auto">
                          <a:xfrm>
                            <a:off x="685664"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5" name="Line 225"/>
                        <wps:cNvCnPr>
                          <a:cxnSpLocks noChangeShapeType="1"/>
                        </wps:cNvCnPr>
                        <wps:spPr bwMode="auto">
                          <a:xfrm>
                            <a:off x="800127"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 name="Line 226"/>
                        <wps:cNvCnPr>
                          <a:cxnSpLocks noChangeShapeType="1"/>
                        </wps:cNvCnPr>
                        <wps:spPr bwMode="auto">
                          <a:xfrm>
                            <a:off x="914367"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7" name="Line 227"/>
                        <wps:cNvCnPr>
                          <a:cxnSpLocks noChangeShapeType="1"/>
                        </wps:cNvCnPr>
                        <wps:spPr bwMode="auto">
                          <a:xfrm>
                            <a:off x="1028608"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8" name="Line 228"/>
                        <wps:cNvCnPr>
                          <a:cxnSpLocks noChangeShapeType="1"/>
                        </wps:cNvCnPr>
                        <wps:spPr bwMode="auto">
                          <a:xfrm>
                            <a:off x="1143070"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 name="Line 229"/>
                        <wps:cNvCnPr>
                          <a:cxnSpLocks noChangeShapeType="1"/>
                        </wps:cNvCnPr>
                        <wps:spPr bwMode="auto">
                          <a:xfrm>
                            <a:off x="1257311"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0" name="Line 230"/>
                        <wps:cNvCnPr>
                          <a:cxnSpLocks noChangeShapeType="1"/>
                        </wps:cNvCnPr>
                        <wps:spPr bwMode="auto">
                          <a:xfrm>
                            <a:off x="1371551"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 name="Line 231"/>
                        <wps:cNvCnPr>
                          <a:cxnSpLocks noChangeShapeType="1"/>
                        </wps:cNvCnPr>
                        <wps:spPr bwMode="auto">
                          <a:xfrm>
                            <a:off x="228703" y="457200"/>
                            <a:ext cx="0" cy="34290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42" name="Text Box 232"/>
                        <wps:cNvSpPr txBox="1">
                          <a:spLocks noChangeArrowheads="1"/>
                        </wps:cNvSpPr>
                        <wps:spPr bwMode="auto">
                          <a:xfrm>
                            <a:off x="114240" y="800100"/>
                            <a:ext cx="23761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45028" w14:textId="77777777" w:rsidR="00717D62" w:rsidRDefault="00717D62" w:rsidP="00327A8A">
                              <w:r>
                                <w:t>R</w:t>
                              </w:r>
                              <w:r w:rsidRPr="000034E3">
                                <w:rPr>
                                  <w:vertAlign w:val="subscript"/>
                                </w:rPr>
                                <w:t>A</w:t>
                              </w:r>
                              <w:r>
                                <w:t>R</w:t>
                              </w:r>
                              <w:r w:rsidRPr="000034E3">
                                <w:rPr>
                                  <w:vertAlign w:val="subscript"/>
                                </w:rPr>
                                <w:t>B</w:t>
                              </w:r>
                            </w:p>
                          </w:txbxContent>
                        </wps:txbx>
                        <wps:bodyPr rot="0" vert="horz" wrap="square" lIns="91440" tIns="45720" rIns="91440" bIns="45720" anchor="t" anchorCtr="0" upright="1">
                          <a:noAutofit/>
                        </wps:bodyPr>
                      </wps:wsp>
                      <wps:wsp>
                        <wps:cNvPr id="1243" name="Text Box 233"/>
                        <wps:cNvSpPr txBox="1">
                          <a:spLocks noChangeArrowheads="1"/>
                        </wps:cNvSpPr>
                        <wps:spPr bwMode="auto">
                          <a:xfrm>
                            <a:off x="685887" y="571500"/>
                            <a:ext cx="22848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42A81" w14:textId="77777777" w:rsidR="00717D62" w:rsidRDefault="00717D62" w:rsidP="00327A8A"/>
                          </w:txbxContent>
                        </wps:txbx>
                        <wps:bodyPr rot="0" vert="horz" wrap="square" lIns="91440" tIns="45720" rIns="91440" bIns="45720" anchor="t" anchorCtr="0" upright="1">
                          <a:noAutofit/>
                        </wps:bodyPr>
                      </wps:wsp>
                      <wps:wsp>
                        <wps:cNvPr id="1244" name="Line 234"/>
                        <wps:cNvCnPr>
                          <a:cxnSpLocks noChangeShapeType="1"/>
                        </wps:cNvCnPr>
                        <wps:spPr bwMode="auto">
                          <a:xfrm>
                            <a:off x="1484680" y="228600"/>
                            <a:ext cx="22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 name="Line 235"/>
                        <wps:cNvCnPr>
                          <a:cxnSpLocks noChangeShapeType="1"/>
                        </wps:cNvCnPr>
                        <wps:spPr bwMode="auto">
                          <a:xfrm>
                            <a:off x="1578695" y="228600"/>
                            <a:ext cx="22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 name="Line 236"/>
                        <wps:cNvCnPr>
                          <a:cxnSpLocks noChangeShapeType="1"/>
                        </wps:cNvCnPr>
                        <wps:spPr bwMode="auto">
                          <a:xfrm>
                            <a:off x="1725830" y="228600"/>
                            <a:ext cx="22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7" name="Line 237"/>
                        <wps:cNvCnPr>
                          <a:cxnSpLocks noChangeShapeType="1"/>
                        </wps:cNvCnPr>
                        <wps:spPr bwMode="auto">
                          <a:xfrm>
                            <a:off x="1827624" y="228600"/>
                            <a:ext cx="22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8" name="Line 238"/>
                        <wps:cNvCnPr>
                          <a:cxnSpLocks noChangeShapeType="1"/>
                        </wps:cNvCnPr>
                        <wps:spPr bwMode="auto">
                          <a:xfrm>
                            <a:off x="1959645" y="228600"/>
                            <a:ext cx="22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239"/>
                        <wps:cNvCnPr>
                          <a:cxnSpLocks noChangeShapeType="1"/>
                        </wps:cNvCnPr>
                        <wps:spPr bwMode="auto">
                          <a:xfrm>
                            <a:off x="2055438" y="228600"/>
                            <a:ext cx="22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Line 240"/>
                        <wps:cNvCnPr>
                          <a:cxnSpLocks noChangeShapeType="1"/>
                        </wps:cNvCnPr>
                        <wps:spPr bwMode="auto">
                          <a:xfrm>
                            <a:off x="2172345" y="228600"/>
                            <a:ext cx="22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1" name="Line 241"/>
                        <wps:cNvCnPr>
                          <a:cxnSpLocks noChangeShapeType="1"/>
                        </wps:cNvCnPr>
                        <wps:spPr bwMode="auto">
                          <a:xfrm>
                            <a:off x="2279029" y="228600"/>
                            <a:ext cx="22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2" name="Line 242"/>
                        <wps:cNvCnPr>
                          <a:cxnSpLocks noChangeShapeType="1"/>
                        </wps:cNvCnPr>
                        <wps:spPr bwMode="auto">
                          <a:xfrm>
                            <a:off x="2415495" y="228600"/>
                            <a:ext cx="22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Line 243"/>
                        <wps:cNvCnPr>
                          <a:cxnSpLocks noChangeShapeType="1"/>
                        </wps:cNvCnPr>
                        <wps:spPr bwMode="auto">
                          <a:xfrm>
                            <a:off x="1372885" y="457200"/>
                            <a:ext cx="222" cy="34290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54" name="Line 244"/>
                        <wps:cNvCnPr>
                          <a:cxnSpLocks noChangeShapeType="1"/>
                        </wps:cNvCnPr>
                        <wps:spPr bwMode="auto">
                          <a:xfrm>
                            <a:off x="1372885" y="685800"/>
                            <a:ext cx="1257311" cy="2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5" name="Text Box 245"/>
                        <wps:cNvSpPr txBox="1">
                          <a:spLocks noChangeArrowheads="1"/>
                        </wps:cNvSpPr>
                        <wps:spPr bwMode="auto">
                          <a:xfrm>
                            <a:off x="1826957" y="571500"/>
                            <a:ext cx="228481"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BB941" w14:textId="77777777" w:rsidR="00717D62" w:rsidRPr="000034E3" w:rsidRDefault="00717D62" w:rsidP="00327A8A">
                              <w:pPr>
                                <w:rPr>
                                  <w:lang w:val="en-GB"/>
                                </w:rPr>
                              </w:pPr>
                              <w:r>
                                <w:rPr>
                                  <w:lang w:val="en-GB"/>
                                </w:rPr>
                                <w:t>X</w:t>
                              </w:r>
                            </w:p>
                          </w:txbxContent>
                        </wps:txbx>
                        <wps:bodyPr rot="0" vert="horz" wrap="square" lIns="91440" tIns="45720" rIns="91440" bIns="45720" anchor="t" anchorCtr="0" upright="1">
                          <a:noAutofit/>
                        </wps:bodyPr>
                      </wps:wsp>
                      <wps:wsp>
                        <wps:cNvPr id="1256" name="Line 246"/>
                        <wps:cNvCnPr>
                          <a:cxnSpLocks noChangeShapeType="1"/>
                        </wps:cNvCnPr>
                        <wps:spPr bwMode="auto">
                          <a:xfrm>
                            <a:off x="2627084" y="685800"/>
                            <a:ext cx="222"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7" name="Freeform 247"/>
                        <wps:cNvSpPr>
                          <a:spLocks/>
                        </wps:cNvSpPr>
                        <wps:spPr bwMode="auto">
                          <a:xfrm>
                            <a:off x="2490396" y="142875"/>
                            <a:ext cx="267376" cy="542925"/>
                          </a:xfrm>
                          <a:custGeom>
                            <a:avLst/>
                            <a:gdLst>
                              <a:gd name="T0" fmla="*/ 270 w 421"/>
                              <a:gd name="T1" fmla="*/ 0 h 855"/>
                              <a:gd name="T2" fmla="*/ 255 w 421"/>
                              <a:gd name="T3" fmla="*/ 105 h 855"/>
                              <a:gd name="T4" fmla="*/ 270 w 421"/>
                              <a:gd name="T5" fmla="*/ 150 h 855"/>
                              <a:gd name="T6" fmla="*/ 255 w 421"/>
                              <a:gd name="T7" fmla="*/ 330 h 855"/>
                              <a:gd name="T8" fmla="*/ 210 w 421"/>
                              <a:gd name="T9" fmla="*/ 360 h 855"/>
                              <a:gd name="T10" fmla="*/ 165 w 421"/>
                              <a:gd name="T11" fmla="*/ 405 h 855"/>
                              <a:gd name="T12" fmla="*/ 405 w 421"/>
                              <a:gd name="T13" fmla="*/ 435 h 855"/>
                              <a:gd name="T14" fmla="*/ 360 w 421"/>
                              <a:gd name="T15" fmla="*/ 450 h 855"/>
                              <a:gd name="T16" fmla="*/ 270 w 421"/>
                              <a:gd name="T17" fmla="*/ 510 h 855"/>
                              <a:gd name="T18" fmla="*/ 270 w 421"/>
                              <a:gd name="T19" fmla="*/ 855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1" h="855">
                                <a:moveTo>
                                  <a:pt x="270" y="0"/>
                                </a:moveTo>
                                <a:cubicBezTo>
                                  <a:pt x="265" y="35"/>
                                  <a:pt x="255" y="70"/>
                                  <a:pt x="255" y="105"/>
                                </a:cubicBezTo>
                                <a:cubicBezTo>
                                  <a:pt x="255" y="121"/>
                                  <a:pt x="270" y="134"/>
                                  <a:pt x="270" y="150"/>
                                </a:cubicBezTo>
                                <a:cubicBezTo>
                                  <a:pt x="270" y="210"/>
                                  <a:pt x="272" y="272"/>
                                  <a:pt x="255" y="330"/>
                                </a:cubicBezTo>
                                <a:cubicBezTo>
                                  <a:pt x="250" y="347"/>
                                  <a:pt x="224" y="348"/>
                                  <a:pt x="210" y="360"/>
                                </a:cubicBezTo>
                                <a:cubicBezTo>
                                  <a:pt x="194" y="374"/>
                                  <a:pt x="180" y="390"/>
                                  <a:pt x="165" y="405"/>
                                </a:cubicBezTo>
                                <a:cubicBezTo>
                                  <a:pt x="319" y="456"/>
                                  <a:pt x="0" y="354"/>
                                  <a:pt x="405" y="435"/>
                                </a:cubicBezTo>
                                <a:cubicBezTo>
                                  <a:pt x="421" y="438"/>
                                  <a:pt x="374" y="442"/>
                                  <a:pt x="360" y="450"/>
                                </a:cubicBezTo>
                                <a:cubicBezTo>
                                  <a:pt x="328" y="468"/>
                                  <a:pt x="270" y="474"/>
                                  <a:pt x="270" y="510"/>
                                </a:cubicBezTo>
                                <a:cubicBezTo>
                                  <a:pt x="270" y="625"/>
                                  <a:pt x="270" y="740"/>
                                  <a:pt x="270" y="8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Line 248"/>
                        <wps:cNvCnPr>
                          <a:cxnSpLocks noChangeShapeType="1"/>
                        </wps:cNvCnPr>
                        <wps:spPr bwMode="auto">
                          <a:xfrm>
                            <a:off x="227369" y="685800"/>
                            <a:ext cx="1145515" cy="2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9" name="Text Box 249"/>
                        <wps:cNvSpPr txBox="1">
                          <a:spLocks noChangeArrowheads="1"/>
                        </wps:cNvSpPr>
                        <wps:spPr bwMode="auto">
                          <a:xfrm>
                            <a:off x="685887" y="571500"/>
                            <a:ext cx="228481"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F71F4" w14:textId="77777777" w:rsidR="00717D62" w:rsidRDefault="00717D62" w:rsidP="00327A8A">
                              <w:pPr>
                                <w:rPr>
                                  <w:lang w:val="en-GB"/>
                                </w:rPr>
                              </w:pPr>
                              <w:r>
                                <w:rPr>
                                  <w:lang w:val="en-GB"/>
                                </w:rPr>
                                <w:t>6</w:t>
                              </w:r>
                            </w:p>
                            <w:p w14:paraId="638384D1" w14:textId="77777777" w:rsidR="00717D62" w:rsidRDefault="00717D62" w:rsidP="00327A8A">
                              <w:pPr>
                                <w:rPr>
                                  <w:lang w:val="en-GB"/>
                                </w:rPr>
                              </w:pPr>
                            </w:p>
                            <w:p w14:paraId="478B2469" w14:textId="77777777" w:rsidR="00717D62" w:rsidRPr="00ED31A8" w:rsidRDefault="00717D62" w:rsidP="00327A8A">
                              <w:pPr>
                                <w:rPr>
                                  <w:lang w:val="en-GB"/>
                                </w:rPr>
                              </w:pPr>
                            </w:p>
                          </w:txbxContent>
                        </wps:txbx>
                        <wps:bodyPr rot="0" vert="horz" wrap="square" lIns="91440" tIns="45720" rIns="91440" bIns="45720" anchor="t" anchorCtr="0" upright="1">
                          <a:noAutofit/>
                        </wps:bodyPr>
                      </wps:wsp>
                    </wpc:wpc>
                  </a:graphicData>
                </a:graphic>
              </wp:inline>
            </w:drawing>
          </mc:Choice>
          <mc:Fallback>
            <w:pict>
              <v:group w14:anchorId="24A3C5B5" id="Canvas 216" o:spid="_x0000_s1418" editas="canvas" style="width:221.4pt;height:90pt;mso-position-horizontal-relative:char;mso-position-vertical-relative:line" coordsize="28117,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">
                <v:shape id="_x0000_s1419" type="#_x0000_t75" style="position:absolute;width:28117;height:11430;visibility:visible;mso-wrap-style:square">
                  <v:fill o:detectmouseclick="t"/>
                  <v:path o:connecttype="none"/>
                </v:shape>
                <v:line id="Line 218" o:spid="_x0000_s1420" style="position:absolute;visibility:visible;mso-wrap-style:square" from="2287,4572" to="26301,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NuxQAAAN0AAAAPAAAAZHJzL2Rvd25yZXYueG1sRE9Na8JA&#10;EL0X/A/LCL3VjSmk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BSNiNuxQAAAN0AAAAP&#10;AAAAAAAAAAAAAAAAAAcCAABkcnMvZG93bnJldi54bWxQSwUGAAAAAAMAAwC3AAAA+QIAAAAA&#10;"/>
                <v:line id="Line 219" o:spid="_x0000_s1421" style="position:absolute;visibility:visible;mso-wrap-style:square" from="2287,2286" to="26301,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">
                  <v:stroke dashstyle="1 1"/>
                </v:line>
                <v:line id="Line 220" o:spid="_x0000_s1422" style="position:absolute;visibility:visible;mso-wrap-style:square" from="2284,2286" to="228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">
                  <v:stroke endarrow="block"/>
                </v:line>
                <v:line id="Line 221" o:spid="_x0000_s1423" style="position:absolute;visibility:visible;mso-wrap-style:square" from="3429,2286" to="342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">
                  <v:stroke endarrow="block"/>
                </v:line>
                <v:line id="Line 222" o:spid="_x0000_s1424" style="position:absolute;visibility:visible;mso-wrap-style:square" from="4571,2286" to="457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M/wwAAAN0AAAAPAAAAZHJzL2Rvd25yZXYueG1sRE/fa8Iw&#10;EH4X9j+EG+xNUyvM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sBSDP8MAAADdAAAADwAA&#10;AAAAAAAAAAAAAAAHAgAAZHJzL2Rvd25yZXYueG1sUEsFBgAAAAADAAMAtwAAAPcCAAAAAA==&#10;">
                  <v:stroke endarrow="block"/>
                </v:line>
                <v:line id="Line 223" o:spid="_x0000_s1425" style="position:absolute;visibility:visible;mso-wrap-style:square" from="5714,2286" to="571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">
                  <v:stroke endarrow="block"/>
                </v:line>
                <v:line id="Line 224" o:spid="_x0000_s1426" style="position:absolute;visibility:visible;mso-wrap-style:square" from="6856,2286" to="685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">
                  <v:stroke endarrow="block"/>
                </v:line>
                <v:line id="Line 225" o:spid="_x0000_s1427" style="position:absolute;visibility:visible;mso-wrap-style:square" from="8001,2286" to="8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">
                  <v:stroke endarrow="block"/>
                </v:line>
                <v:line id="Line 226" o:spid="_x0000_s1428" style="position:absolute;visibility:visible;mso-wrap-style:square" from="9143,2286" to="91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">
                  <v:stroke endarrow="block"/>
                </v:line>
                <v:line id="Line 227" o:spid="_x0000_s1429" style="position:absolute;visibility:visible;mso-wrap-style:square" from="10286,2286" to="1028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">
                  <v:stroke endarrow="block"/>
                </v:line>
                <v:line id="Line 228" o:spid="_x0000_s1430" style="position:absolute;visibility:visible;mso-wrap-style:square" from="11430,2286" to="1143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">
                  <v:stroke endarrow="block"/>
                </v:line>
                <v:line id="Line 229" o:spid="_x0000_s1431" style="position:absolute;visibility:visible;mso-wrap-style:square" from="12573,2286" to="1257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OwwAAAN0AAAAPAAAAZHJzL2Rvd25yZXYueG1sRE/fa8Iw&#10;EH4X9j+EG+xNUx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vrARTsMAAADdAAAADwAA&#10;AAAAAAAAAAAAAAAHAgAAZHJzL2Rvd25yZXYueG1sUEsFBgAAAAADAAMAtwAAAPcCAAAAAA==&#10;">
                  <v:stroke endarrow="block"/>
                </v:line>
                <v:line id="Line 230" o:spid="_x0000_s1432" style="position:absolute;visibility:visible;mso-wrap-style:square" from="13715,2286" to="1371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Muu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DPF8Iv38gIevsLAAD//wMAUEsBAi0AFAAGAAgAAAAhANvh9svuAAAAhQEAABMAAAAAAAAA&#10;AAAAAAAAAAAAAFtDb250ZW50X1R5cGVzXS54bWxQSwECLQAUAAYACAAAACEAWvQsW78AAAAVAQAA&#10;CwAAAAAAAAAAAAAAAAAfAQAAX3JlbHMvLnJlbHNQSwECLQAUAAYACAAAACEAd4zLrsYAAADdAAAA&#10;DwAAAAAAAAAAAAAAAAAHAgAAZHJzL2Rvd25yZXYueG1sUEsFBgAAAAADAAMAtwAAAPoCAAAAAA==&#10;">
                  <v:stroke endarrow="block"/>
                </v:line>
                <v:line id="Line 231" o:spid="_x0000_s1433" style="position:absolute;visibility:visible;mso-wrap-style:square" from="2287,4572" to="228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" strokeweight="2.25pt">
                  <v:stroke startarrow="block"/>
                </v:line>
                <v:shape id="Text Box 232" o:spid="_x0000_s1434" type="#_x0000_t202" style="position:absolute;left:1142;top:8001;width:237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" stroked="f">
                  <v:textbox>
                    <w:txbxContent>
                      <w:p w14:paraId="03845028" w14:textId="77777777" w:rsidR="00717D62" w:rsidRDefault="00717D62" w:rsidP="00327A8A">
                        <w:r>
                          <w:t>R</w:t>
                        </w:r>
                        <w:r w:rsidRPr="000034E3">
                          <w:rPr>
                            <w:vertAlign w:val="subscript"/>
                          </w:rPr>
                          <w:t>A</w:t>
                        </w:r>
                        <w:r>
                          <w:t>R</w:t>
                        </w:r>
                        <w:r w:rsidRPr="000034E3">
                          <w:rPr>
                            <w:vertAlign w:val="subscript"/>
                          </w:rPr>
                          <w:t>B</w:t>
                        </w:r>
                      </w:p>
                    </w:txbxContent>
                  </v:textbox>
                </v:shape>
                <v:shape id="Text Box 233" o:spid="_x0000_s1435" type="#_x0000_t202" style="position:absolute;left:6858;top:5715;width:22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" stroked="f">
                  <v:textbox>
                    <w:txbxContent>
                      <w:p w14:paraId="57A42A81" w14:textId="77777777" w:rsidR="00717D62" w:rsidRDefault="00717D62" w:rsidP="00327A8A"/>
                    </w:txbxContent>
                  </v:textbox>
                </v:shape>
                <v:line id="Line 234" o:spid="_x0000_s1436" style="position:absolute;visibility:visible;mso-wrap-style:square" from="14846,2286" to="1484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">
                  <v:stroke endarrow="block"/>
                </v:line>
                <v:line id="Line 235" o:spid="_x0000_s1437" style="position:absolute;visibility:visible;mso-wrap-style:square" from="15786,2286" to="1578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">
                  <v:stroke endarrow="block"/>
                </v:line>
                <v:line id="Line 236" o:spid="_x0000_s1438" style="position:absolute;visibility:visible;mso-wrap-style:square" from="17258,2286" to="1726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">
                  <v:stroke endarrow="block"/>
                </v:line>
                <v:line id="Line 237" o:spid="_x0000_s1439" style="position:absolute;visibility:visible;mso-wrap-style:square" from="18276,2286" to="1827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">
                  <v:stroke endarrow="block"/>
                </v:line>
                <v:line id="Line 238" o:spid="_x0000_s1440" style="position:absolute;visibility:visible;mso-wrap-style:square" from="19596,2286" to="1959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o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DPF4Ir38gIevsLAAD//wMAUEsBAi0AFAAGAAgAAAAhANvh9svuAAAAhQEAABMAAAAAAAAA&#10;AAAAAAAAAAAAAFtDb250ZW50X1R5cGVzXS54bWxQSwECLQAUAAYACAAAACEAWvQsW78AAAAVAQAA&#10;CwAAAAAAAAAAAAAAAAAfAQAAX3JlbHMvLnJlbHNQSwECLQAUAAYACAAAACEAifrHqMYAAADdAAAA&#10;DwAAAAAAAAAAAAAAAAAHAgAAZHJzL2Rvd25yZXYueG1sUEsFBgAAAAADAAMAtwAAAPoCAAAAAA==&#10;">
                  <v:stroke endarrow="block"/>
                </v:line>
                <v:line id="Line 239" o:spid="_x0000_s1441" style="position:absolute;visibility:visible;mso-wrap-style:square" from="20554,2286" to="2055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IzwwAAAN0AAAAPAAAAZHJzL2Rvd25yZXYueG1sRE/fa8Iw&#10;EH4X9j+EG+xNU0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5rZiM8MAAADdAAAADwAA&#10;AAAAAAAAAAAAAAAHAgAAZHJzL2Rvd25yZXYueG1sUEsFBgAAAAADAAMAtwAAAPcCAAAAAA==&#10;">
                  <v:stroke endarrow="block"/>
                </v:line>
                <v:line id="Line 240" o:spid="_x0000_s1442" style="position:absolute;visibility:visible;mso-wrap-style:square" from="21723,2286" to="2172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">
                  <v:stroke endarrow="block"/>
                </v:line>
                <v:line id="Line 241" o:spid="_x0000_s1443" style="position:absolute;visibility:visible;mso-wrap-style:square" from="22790,2286" to="2279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">
                  <v:stroke endarrow="block"/>
                </v:line>
                <v:line id="Line 242" o:spid="_x0000_s1444" style="position:absolute;visibility:visible;mso-wrap-style:square" from="24154,2286" to="2415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afwwAAAN0AAAAPAAAAZHJzL2Rvd25yZXYueG1sRE/fa8Iw&#10;EH4X9j+EG+xNUwvO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bctmn8MAAADdAAAADwAA&#10;AAAAAAAAAAAAAAAHAgAAZHJzL2Rvd25yZXYueG1sUEsFBgAAAAADAAMAtwAAAPcCAAAAAA==&#10;">
                  <v:stroke endarrow="block"/>
                </v:line>
                <v:line id="Line 243" o:spid="_x0000_s1445" style="position:absolute;visibility:visible;mso-wrap-style:square" from="13728,4572" to="1373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" strokeweight="2.25pt">
                  <v:stroke startarrow="block"/>
                </v:line>
                <v:line id="Line 244" o:spid="_x0000_s1446" style="position:absolute;visibility:visible;mso-wrap-style:square" from="13728,6858" to="26301,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">
                  <v:stroke startarrow="block" endarrow="block"/>
                </v:line>
                <v:shape id="Text Box 245" o:spid="_x0000_s1447" type="#_x0000_t202" style="position:absolute;left:18269;top:5715;width:228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" stroked="f">
                  <v:textbox>
                    <w:txbxContent>
                      <w:p w14:paraId="15BBB941" w14:textId="77777777" w:rsidR="00717D62" w:rsidRPr="000034E3" w:rsidRDefault="00717D62" w:rsidP="00327A8A">
                        <w:pPr>
                          <w:rPr>
                            <w:lang w:val="en-GB"/>
                          </w:rPr>
                        </w:pPr>
                        <w:r>
                          <w:rPr>
                            <w:lang w:val="en-GB"/>
                          </w:rPr>
                          <w:t>X</w:t>
                        </w:r>
                      </w:p>
                    </w:txbxContent>
                  </v:textbox>
                </v:shape>
                <v:line id="Line 246" o:spid="_x0000_s1448" style="position:absolute;visibility:visible;mso-wrap-style:square" from="26270,6858" to="2627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"/>
                <v:shape id="Freeform 247" o:spid="_x0000_s1449" style="position:absolute;left:24903;top:1428;width:2674;height:5430;visibility:visible;mso-wrap-style:square;v-text-anchor:top" coordsize="4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" path="m270,v-5,35,-15,70,-15,105c255,121,270,134,270,150v,60,2,122,-15,180c250,347,224,348,210,360v-16,14,-30,30,-45,45c319,456,,354,405,435v16,3,-31,7,-45,15c328,468,270,474,270,510v,115,,230,,345e" filled="f">
                  <v:path arrowok="t" o:connecttype="custom" o:connectlocs="171476,0;161950,66675;171476,95250;161950,209550;133370,228600;104791,257175;257214,276225;228635,285750;171476,323850;171476,542925" o:connectangles="0,0,0,0,0,0,0,0,0,0"/>
                </v:shape>
                <v:line id="Line 248" o:spid="_x0000_s1450" style="position:absolute;visibility:visible;mso-wrap-style:square" from="2273,6858" to="13728,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">
                  <v:stroke startarrow="block" endarrow="block"/>
                </v:line>
                <v:shape id="Text Box 249" o:spid="_x0000_s1451" type="#_x0000_t202" style="position:absolute;left:6858;top:5715;width:228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" stroked="f">
                  <v:textbox>
                    <w:txbxContent>
                      <w:p w14:paraId="78BF71F4" w14:textId="77777777" w:rsidR="00717D62" w:rsidRDefault="00717D62" w:rsidP="00327A8A">
                        <w:pPr>
                          <w:rPr>
                            <w:lang w:val="en-GB"/>
                          </w:rPr>
                        </w:pPr>
                        <w:r>
                          <w:rPr>
                            <w:lang w:val="en-GB"/>
                          </w:rPr>
                          <w:t>6</w:t>
                        </w:r>
                      </w:p>
                      <w:p w14:paraId="638384D1" w14:textId="77777777" w:rsidR="00717D62" w:rsidRDefault="00717D62" w:rsidP="00327A8A">
                        <w:pPr>
                          <w:rPr>
                            <w:lang w:val="en-GB"/>
                          </w:rPr>
                        </w:pPr>
                      </w:p>
                      <w:p w14:paraId="478B2469" w14:textId="77777777" w:rsidR="00717D62" w:rsidRPr="00ED31A8" w:rsidRDefault="00717D62" w:rsidP="00327A8A">
                        <w:pPr>
                          <w:rPr>
                            <w:lang w:val="en-GB"/>
                          </w:rPr>
                        </w:pPr>
                      </w:p>
                    </w:txbxContent>
                  </v:textbox>
                </v:shape>
                <w10:anchorlock/>
              </v:group>
            </w:pict>
          </mc:Fallback>
        </mc:AlternateContent>
      </w:r>
    </w:p>
    <w:p w14:paraId="5B41E5F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Span BC:</w:t>
      </w:r>
    </w:p>
    <w:p w14:paraId="0A1FEFB4" w14:textId="77777777" w:rsidR="006549D6" w:rsidRPr="00831007" w:rsidRDefault="006549D6" w:rsidP="00073F31">
      <w:pPr>
        <w:rPr>
          <w:rFonts w:ascii="Times New Roman" w:hAnsi="Times New Roman" w:cs="Times New Roman"/>
        </w:rPr>
      </w:pPr>
    </w:p>
    <w:p w14:paraId="063B7DF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S.F = R</w:t>
      </w:r>
      <w:r w:rsidRPr="00831007">
        <w:rPr>
          <w:rFonts w:ascii="Times New Roman" w:hAnsi="Times New Roman" w:cs="Times New Roman"/>
          <w:vertAlign w:val="subscript"/>
        </w:rPr>
        <w:t>A</w:t>
      </w:r>
      <w:r w:rsidRPr="00831007">
        <w:rPr>
          <w:rFonts w:ascii="Times New Roman" w:hAnsi="Times New Roman" w:cs="Times New Roman"/>
        </w:rPr>
        <w:t xml:space="preserve"> +R</w:t>
      </w:r>
      <w:r w:rsidRPr="00831007">
        <w:rPr>
          <w:rFonts w:ascii="Times New Roman" w:hAnsi="Times New Roman" w:cs="Times New Roman"/>
          <w:vertAlign w:val="subscript"/>
        </w:rPr>
        <w:t>B</w:t>
      </w:r>
      <w:r w:rsidRPr="00831007">
        <w:rPr>
          <w:rFonts w:ascii="Times New Roman" w:hAnsi="Times New Roman" w:cs="Times New Roman"/>
        </w:rPr>
        <w:t>– W</w:t>
      </w:r>
      <w:r w:rsidRPr="00831007">
        <w:rPr>
          <w:rFonts w:ascii="Times New Roman" w:hAnsi="Times New Roman" w:cs="Times New Roman"/>
          <w:vertAlign w:val="subscript"/>
        </w:rPr>
        <w:t>T</w:t>
      </w:r>
      <w:r w:rsidRPr="00831007">
        <w:rPr>
          <w:rFonts w:ascii="Times New Roman" w:hAnsi="Times New Roman" w:cs="Times New Roman"/>
        </w:rPr>
        <w:t>*(x+6) = 0</w:t>
      </w:r>
    </w:p>
    <w:p w14:paraId="335D5C8E"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00DE2C2C" w:rsidRPr="00831007">
        <w:rPr>
          <w:rFonts w:ascii="Times New Roman" w:hAnsi="Times New Roman" w:cs="Times New Roman"/>
        </w:rPr>
        <w:t xml:space="preserve"> 39.08+113.336-16.549</w:t>
      </w:r>
      <w:r w:rsidRPr="00831007">
        <w:rPr>
          <w:rFonts w:ascii="Times New Roman" w:hAnsi="Times New Roman" w:cs="Times New Roman"/>
        </w:rPr>
        <w:t>*(x+6) = 0</w:t>
      </w:r>
    </w:p>
    <w:p w14:paraId="1FB480EA"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00DE2C2C" w:rsidRPr="00831007">
        <w:rPr>
          <w:rFonts w:ascii="Times New Roman" w:hAnsi="Times New Roman" w:cs="Times New Roman"/>
        </w:rPr>
        <w:t>x = 53.122/16.549 = 3.21</w:t>
      </w:r>
      <w:r w:rsidRPr="00831007">
        <w:rPr>
          <w:rFonts w:ascii="Times New Roman" w:hAnsi="Times New Roman" w:cs="Times New Roman"/>
        </w:rPr>
        <w:t>m</w:t>
      </w:r>
    </w:p>
    <w:p w14:paraId="6AC255DD" w14:textId="77777777" w:rsidR="001803E4" w:rsidRPr="00831007" w:rsidRDefault="006549D6" w:rsidP="00073F31">
      <w:pPr>
        <w:rPr>
          <w:rFonts w:ascii="Times New Roman" w:hAnsi="Times New Roman" w:cs="Times New Roman"/>
        </w:rPr>
      </w:pPr>
      <w:r w:rsidRPr="00831007">
        <w:rPr>
          <w:rFonts w:ascii="Times New Roman" w:hAnsi="Times New Roman" w:cs="Times New Roman"/>
        </w:rPr>
        <w:t>+ B.M</w:t>
      </w:r>
      <w:r w:rsidRPr="00831007">
        <w:rPr>
          <w:rFonts w:ascii="Times New Roman" w:hAnsi="Times New Roman" w:cs="Times New Roman"/>
          <w:vertAlign w:val="subscript"/>
        </w:rPr>
        <w:t>max</w:t>
      </w:r>
      <w:r w:rsidR="00DE2C2C" w:rsidRPr="00831007">
        <w:rPr>
          <w:rFonts w:ascii="Times New Roman" w:hAnsi="Times New Roman" w:cs="Times New Roman"/>
        </w:rPr>
        <w:t xml:space="preserve"> = [(53.122 /16.549</w:t>
      </w:r>
      <w:r w:rsidRPr="00831007">
        <w:rPr>
          <w:rFonts w:ascii="Times New Roman" w:hAnsi="Times New Roman" w:cs="Times New Roman"/>
        </w:rPr>
        <w:t>)</w:t>
      </w:r>
      <w:r w:rsidRPr="00831007">
        <w:rPr>
          <w:rFonts w:ascii="Times New Roman" w:hAnsi="Times New Roman" w:cs="Times New Roman"/>
          <w:vertAlign w:val="superscript"/>
        </w:rPr>
        <w:t>2</w:t>
      </w:r>
      <w:r w:rsidR="00DE2C2C" w:rsidRPr="00831007">
        <w:rPr>
          <w:rFonts w:ascii="Times New Roman" w:hAnsi="Times New Roman" w:cs="Times New Roman"/>
        </w:rPr>
        <w:t>x16.549</w:t>
      </w:r>
      <w:r w:rsidRPr="00831007">
        <w:rPr>
          <w:rFonts w:ascii="Times New Roman" w:hAnsi="Times New Roman" w:cs="Times New Roman"/>
        </w:rPr>
        <w:t>]/2-M</w:t>
      </w:r>
      <w:r w:rsidRPr="00831007">
        <w:rPr>
          <w:rFonts w:ascii="Times New Roman" w:hAnsi="Times New Roman" w:cs="Times New Roman"/>
          <w:vertAlign w:val="subscript"/>
        </w:rPr>
        <w:t>B</w:t>
      </w:r>
    </w:p>
    <w:p w14:paraId="3C64FCB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B.M</w:t>
      </w:r>
      <w:r w:rsidRPr="00831007">
        <w:rPr>
          <w:rFonts w:ascii="Times New Roman" w:hAnsi="Times New Roman" w:cs="Times New Roman"/>
          <w:vertAlign w:val="subscript"/>
        </w:rPr>
        <w:t>max</w:t>
      </w:r>
      <w:r w:rsidRPr="00831007">
        <w:rPr>
          <w:rFonts w:ascii="Times New Roman" w:hAnsi="Times New Roman" w:cs="Times New Roman"/>
        </w:rPr>
        <w:t xml:space="preserve"> = </w:t>
      </w:r>
      <w:r w:rsidR="00DE2C2C" w:rsidRPr="00831007">
        <w:rPr>
          <w:rFonts w:ascii="Times New Roman" w:hAnsi="Times New Roman" w:cs="Times New Roman"/>
        </w:rPr>
        <w:t>[(53.122 /16.549)</w:t>
      </w:r>
      <w:r w:rsidR="00DE2C2C" w:rsidRPr="00831007">
        <w:rPr>
          <w:rFonts w:ascii="Times New Roman" w:hAnsi="Times New Roman" w:cs="Times New Roman"/>
          <w:vertAlign w:val="superscript"/>
        </w:rPr>
        <w:t>2</w:t>
      </w:r>
      <w:r w:rsidR="00DE2C2C" w:rsidRPr="00831007">
        <w:rPr>
          <w:rFonts w:ascii="Times New Roman" w:hAnsi="Times New Roman" w:cs="Times New Roman"/>
        </w:rPr>
        <w:t>x16.549]/2 -63.83 = 21.4</w:t>
      </w:r>
      <w:r w:rsidRPr="00831007">
        <w:rPr>
          <w:rFonts w:ascii="Times New Roman" w:hAnsi="Times New Roman" w:cs="Times New Roman"/>
        </w:rPr>
        <w:t xml:space="preserve"> KNm/m</w:t>
      </w:r>
    </w:p>
    <w:p w14:paraId="093FD4D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Span CD:</w:t>
      </w:r>
    </w:p>
    <w:p w14:paraId="70D6211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S.F = R</w:t>
      </w:r>
      <w:r w:rsidRPr="00831007">
        <w:rPr>
          <w:rFonts w:ascii="Times New Roman" w:hAnsi="Times New Roman" w:cs="Times New Roman"/>
          <w:vertAlign w:val="subscript"/>
        </w:rPr>
        <w:t>A</w:t>
      </w:r>
      <w:r w:rsidRPr="00831007">
        <w:rPr>
          <w:rFonts w:ascii="Times New Roman" w:hAnsi="Times New Roman" w:cs="Times New Roman"/>
        </w:rPr>
        <w:t xml:space="preserve"> +R</w:t>
      </w:r>
      <w:r w:rsidRPr="00831007">
        <w:rPr>
          <w:rFonts w:ascii="Times New Roman" w:hAnsi="Times New Roman" w:cs="Times New Roman"/>
          <w:vertAlign w:val="subscript"/>
        </w:rPr>
        <w:t>B</w:t>
      </w:r>
      <w:r w:rsidRPr="00831007">
        <w:rPr>
          <w:rFonts w:ascii="Times New Roman" w:hAnsi="Times New Roman" w:cs="Times New Roman"/>
        </w:rPr>
        <w:t>+R</w:t>
      </w:r>
      <w:r w:rsidRPr="00831007">
        <w:rPr>
          <w:rFonts w:ascii="Times New Roman" w:hAnsi="Times New Roman" w:cs="Times New Roman"/>
          <w:vertAlign w:val="subscript"/>
        </w:rPr>
        <w:t>C</w:t>
      </w:r>
      <w:r w:rsidRPr="00831007">
        <w:rPr>
          <w:rFonts w:ascii="Times New Roman" w:hAnsi="Times New Roman" w:cs="Times New Roman"/>
        </w:rPr>
        <w:t>– W</w:t>
      </w:r>
      <w:r w:rsidRPr="00831007">
        <w:rPr>
          <w:rFonts w:ascii="Times New Roman" w:hAnsi="Times New Roman" w:cs="Times New Roman"/>
          <w:vertAlign w:val="subscript"/>
        </w:rPr>
        <w:t>T</w:t>
      </w:r>
      <w:r w:rsidRPr="00831007">
        <w:rPr>
          <w:rFonts w:ascii="Times New Roman" w:hAnsi="Times New Roman" w:cs="Times New Roman"/>
        </w:rPr>
        <w:t>*(x+12) = 0</w:t>
      </w:r>
    </w:p>
    <w:p w14:paraId="61BF498A"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00502748" w:rsidRPr="00831007">
        <w:rPr>
          <w:rFonts w:ascii="Times New Roman" w:hAnsi="Times New Roman" w:cs="Times New Roman"/>
        </w:rPr>
        <w:t xml:space="preserve"> 39.08+113.336+92.27-16.549</w:t>
      </w:r>
      <w:r w:rsidRPr="00831007">
        <w:rPr>
          <w:rFonts w:ascii="Times New Roman" w:hAnsi="Times New Roman" w:cs="Times New Roman"/>
        </w:rPr>
        <w:t>*(x+12) = 0</w:t>
      </w:r>
    </w:p>
    <w:p w14:paraId="02750E2D"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003F38EA" w:rsidRPr="00831007">
        <w:rPr>
          <w:rFonts w:ascii="Times New Roman" w:hAnsi="Times New Roman" w:cs="Times New Roman"/>
        </w:rPr>
        <w:t>x = 46.098/16.549</w:t>
      </w:r>
      <w:r w:rsidRPr="00831007">
        <w:rPr>
          <w:rFonts w:ascii="Times New Roman" w:hAnsi="Times New Roman" w:cs="Times New Roman"/>
        </w:rPr>
        <w:t xml:space="preserve"> = 2.78</w:t>
      </w:r>
      <w:r w:rsidR="003F38EA" w:rsidRPr="00831007">
        <w:rPr>
          <w:rFonts w:ascii="Times New Roman" w:hAnsi="Times New Roman" w:cs="Times New Roman"/>
        </w:rPr>
        <w:t>5</w:t>
      </w:r>
      <w:r w:rsidRPr="00831007">
        <w:rPr>
          <w:rFonts w:ascii="Times New Roman" w:hAnsi="Times New Roman" w:cs="Times New Roman"/>
        </w:rPr>
        <w:t>m</w:t>
      </w:r>
    </w:p>
    <w:p w14:paraId="5FAD7C0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B.M</w:t>
      </w:r>
      <w:r w:rsidRPr="00831007">
        <w:rPr>
          <w:rFonts w:ascii="Times New Roman" w:hAnsi="Times New Roman" w:cs="Times New Roman"/>
          <w:vertAlign w:val="subscript"/>
        </w:rPr>
        <w:t>max</w:t>
      </w:r>
      <w:r w:rsidR="006A0411" w:rsidRPr="00831007">
        <w:rPr>
          <w:rFonts w:ascii="Times New Roman" w:hAnsi="Times New Roman" w:cs="Times New Roman"/>
        </w:rPr>
        <w:t xml:space="preserve"> = [(46.098 /16.549</w:t>
      </w:r>
      <w:r w:rsidRPr="00831007">
        <w:rPr>
          <w:rFonts w:ascii="Times New Roman" w:hAnsi="Times New Roman" w:cs="Times New Roman"/>
        </w:rPr>
        <w:t>)</w:t>
      </w:r>
      <w:r w:rsidRPr="00831007">
        <w:rPr>
          <w:rFonts w:ascii="Times New Roman" w:hAnsi="Times New Roman" w:cs="Times New Roman"/>
          <w:vertAlign w:val="superscript"/>
        </w:rPr>
        <w:t>2</w:t>
      </w:r>
      <w:r w:rsidR="006A0411" w:rsidRPr="00831007">
        <w:rPr>
          <w:rFonts w:ascii="Times New Roman" w:hAnsi="Times New Roman" w:cs="Times New Roman"/>
        </w:rPr>
        <w:t>x16.549</w:t>
      </w:r>
      <w:r w:rsidRPr="00831007">
        <w:rPr>
          <w:rFonts w:ascii="Times New Roman" w:hAnsi="Times New Roman" w:cs="Times New Roman"/>
        </w:rPr>
        <w:t>]/2-M</w:t>
      </w:r>
      <w:r w:rsidRPr="00831007">
        <w:rPr>
          <w:rFonts w:ascii="Times New Roman" w:hAnsi="Times New Roman" w:cs="Times New Roman"/>
          <w:vertAlign w:val="subscript"/>
        </w:rPr>
        <w:t>C</w:t>
      </w:r>
    </w:p>
    <w:p w14:paraId="1D7D2FA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B.M</w:t>
      </w:r>
      <w:r w:rsidRPr="00831007">
        <w:rPr>
          <w:rFonts w:ascii="Times New Roman" w:hAnsi="Times New Roman" w:cs="Times New Roman"/>
          <w:vertAlign w:val="subscript"/>
        </w:rPr>
        <w:t>max</w:t>
      </w:r>
      <w:r w:rsidR="006A0411" w:rsidRPr="00831007">
        <w:rPr>
          <w:rFonts w:ascii="Times New Roman" w:hAnsi="Times New Roman" w:cs="Times New Roman"/>
        </w:rPr>
        <w:t xml:space="preserve"> = [(53.122 /16.549</w:t>
      </w:r>
      <w:r w:rsidRPr="00831007">
        <w:rPr>
          <w:rFonts w:ascii="Times New Roman" w:hAnsi="Times New Roman" w:cs="Times New Roman"/>
        </w:rPr>
        <w:t>)</w:t>
      </w:r>
      <w:r w:rsidRPr="00831007">
        <w:rPr>
          <w:rFonts w:ascii="Times New Roman" w:hAnsi="Times New Roman" w:cs="Times New Roman"/>
          <w:vertAlign w:val="superscript"/>
        </w:rPr>
        <w:t>2</w:t>
      </w:r>
      <w:r w:rsidR="006A0411" w:rsidRPr="00831007">
        <w:rPr>
          <w:rFonts w:ascii="Times New Roman" w:hAnsi="Times New Roman" w:cs="Times New Roman"/>
        </w:rPr>
        <w:t>x16.549]/2-42.55 = 42.71</w:t>
      </w:r>
      <w:r w:rsidRPr="00831007">
        <w:rPr>
          <w:rFonts w:ascii="Times New Roman" w:hAnsi="Times New Roman" w:cs="Times New Roman"/>
        </w:rPr>
        <w:t xml:space="preserve"> KNm/m</w:t>
      </w:r>
    </w:p>
    <w:p w14:paraId="66991EB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Span DE:</w:t>
      </w:r>
    </w:p>
    <w:p w14:paraId="1B3C0330" w14:textId="77777777" w:rsidR="006A0411" w:rsidRPr="00831007" w:rsidRDefault="006A0411" w:rsidP="00073F31">
      <w:pPr>
        <w:rPr>
          <w:rFonts w:ascii="Times New Roman" w:hAnsi="Times New Roman" w:cs="Times New Roman"/>
        </w:rPr>
      </w:pPr>
      <w:r w:rsidRPr="00831007">
        <w:rPr>
          <w:rFonts w:ascii="Times New Roman" w:hAnsi="Times New Roman" w:cs="Times New Roman"/>
        </w:rPr>
        <w:t>S.F = R</w:t>
      </w:r>
      <w:r w:rsidRPr="00831007">
        <w:rPr>
          <w:rFonts w:ascii="Times New Roman" w:hAnsi="Times New Roman" w:cs="Times New Roman"/>
          <w:vertAlign w:val="subscript"/>
        </w:rPr>
        <w:t>A</w:t>
      </w:r>
      <w:r w:rsidRPr="00831007">
        <w:rPr>
          <w:rFonts w:ascii="Times New Roman" w:hAnsi="Times New Roman" w:cs="Times New Roman"/>
        </w:rPr>
        <w:t xml:space="preserve"> +R</w:t>
      </w:r>
      <w:r w:rsidRPr="00831007">
        <w:rPr>
          <w:rFonts w:ascii="Times New Roman" w:hAnsi="Times New Roman" w:cs="Times New Roman"/>
          <w:vertAlign w:val="subscript"/>
        </w:rPr>
        <w:t>B</w:t>
      </w:r>
      <w:r w:rsidRPr="00831007">
        <w:rPr>
          <w:rFonts w:ascii="Times New Roman" w:hAnsi="Times New Roman" w:cs="Times New Roman"/>
        </w:rPr>
        <w:t>+R</w:t>
      </w:r>
      <w:r w:rsidRPr="00831007">
        <w:rPr>
          <w:rFonts w:ascii="Times New Roman" w:hAnsi="Times New Roman" w:cs="Times New Roman"/>
          <w:vertAlign w:val="subscript"/>
        </w:rPr>
        <w:t>C</w:t>
      </w:r>
      <w:r w:rsidRPr="00831007">
        <w:rPr>
          <w:rFonts w:ascii="Times New Roman" w:hAnsi="Times New Roman" w:cs="Times New Roman"/>
        </w:rPr>
        <w:t>+R</w:t>
      </w:r>
      <w:r w:rsidRPr="00831007">
        <w:rPr>
          <w:rFonts w:ascii="Times New Roman" w:hAnsi="Times New Roman" w:cs="Times New Roman"/>
          <w:vertAlign w:val="subscript"/>
        </w:rPr>
        <w:t>D</w:t>
      </w:r>
      <w:r w:rsidRPr="00831007">
        <w:rPr>
          <w:rFonts w:ascii="Times New Roman" w:hAnsi="Times New Roman" w:cs="Times New Roman"/>
        </w:rPr>
        <w:t>– W</w:t>
      </w:r>
      <w:r w:rsidRPr="00831007">
        <w:rPr>
          <w:rFonts w:ascii="Times New Roman" w:hAnsi="Times New Roman" w:cs="Times New Roman"/>
          <w:vertAlign w:val="subscript"/>
        </w:rPr>
        <w:t>T</w:t>
      </w:r>
      <w:r w:rsidRPr="00831007">
        <w:rPr>
          <w:rFonts w:ascii="Times New Roman" w:hAnsi="Times New Roman" w:cs="Times New Roman"/>
        </w:rPr>
        <w:t>*(x+18) = 0</w:t>
      </w:r>
    </w:p>
    <w:p w14:paraId="6852FE75" w14:textId="77777777" w:rsidR="006A0411" w:rsidRPr="00831007" w:rsidRDefault="006A0411" w:rsidP="00073F31">
      <w:pPr>
        <w:rPr>
          <w:rFonts w:ascii="Times New Roman" w:hAnsi="Times New Roman" w:cs="Times New Roman"/>
        </w:rPr>
      </w:pPr>
      <w:r w:rsidRPr="00831007">
        <w:rPr>
          <w:rFonts w:ascii="Cambria Math" w:eastAsia="Arial Unicode MS" w:hAnsi="Cambria Math" w:cs="Cambria Math"/>
        </w:rPr>
        <w:t>⇒</w:t>
      </w:r>
      <w:r w:rsidRPr="00831007">
        <w:rPr>
          <w:rFonts w:ascii="Times New Roman" w:hAnsi="Times New Roman" w:cs="Times New Roman"/>
        </w:rPr>
        <w:t xml:space="preserve"> 39.08+113.336+92.27+113.336-16.549*(x+18) = 0</w:t>
      </w:r>
    </w:p>
    <w:p w14:paraId="52F8CD48" w14:textId="77777777" w:rsidR="006A0411" w:rsidRPr="00831007" w:rsidRDefault="006A0411" w:rsidP="00073F31">
      <w:pPr>
        <w:rPr>
          <w:rFonts w:ascii="Times New Roman" w:hAnsi="Times New Roman" w:cs="Times New Roman"/>
        </w:rPr>
      </w:pPr>
      <w:r w:rsidRPr="00831007">
        <w:rPr>
          <w:rFonts w:ascii="Cambria Math" w:eastAsia="Arial Unicode MS" w:hAnsi="Cambria Math" w:cs="Cambria Math"/>
        </w:rPr>
        <w:t>⇒</w:t>
      </w:r>
      <w:r w:rsidRPr="00831007">
        <w:rPr>
          <w:rFonts w:ascii="Times New Roman" w:hAnsi="Times New Roman" w:cs="Times New Roman"/>
        </w:rPr>
        <w:t xml:space="preserve"> x = 60.14/16.549 = 3.63m</w:t>
      </w:r>
    </w:p>
    <w:p w14:paraId="2DE829E2" w14:textId="77777777" w:rsidR="006A0411" w:rsidRPr="00831007" w:rsidRDefault="006A0411" w:rsidP="00073F31">
      <w:pPr>
        <w:rPr>
          <w:rFonts w:ascii="Times New Roman" w:hAnsi="Times New Roman" w:cs="Times New Roman"/>
        </w:rPr>
      </w:pPr>
      <w:r w:rsidRPr="00831007">
        <w:rPr>
          <w:rFonts w:ascii="Times New Roman" w:hAnsi="Times New Roman" w:cs="Times New Roman"/>
        </w:rPr>
        <w:t>+ B.M</w:t>
      </w:r>
      <w:r w:rsidRPr="00831007">
        <w:rPr>
          <w:rFonts w:ascii="Times New Roman" w:hAnsi="Times New Roman" w:cs="Times New Roman"/>
          <w:vertAlign w:val="subscript"/>
        </w:rPr>
        <w:t>max</w:t>
      </w:r>
      <w:r w:rsidRPr="00831007">
        <w:rPr>
          <w:rFonts w:ascii="Times New Roman" w:hAnsi="Times New Roman" w:cs="Times New Roman"/>
        </w:rPr>
        <w:t xml:space="preserve"> = [(60.14/16.549)</w:t>
      </w:r>
      <w:r w:rsidRPr="00831007">
        <w:rPr>
          <w:rFonts w:ascii="Times New Roman" w:hAnsi="Times New Roman" w:cs="Times New Roman"/>
          <w:vertAlign w:val="superscript"/>
        </w:rPr>
        <w:t>2</w:t>
      </w:r>
      <w:r w:rsidRPr="00831007">
        <w:rPr>
          <w:rFonts w:ascii="Times New Roman" w:hAnsi="Times New Roman" w:cs="Times New Roman"/>
        </w:rPr>
        <w:t>x16.549]/2-M</w:t>
      </w:r>
      <w:r w:rsidRPr="00831007">
        <w:rPr>
          <w:rFonts w:ascii="Times New Roman" w:hAnsi="Times New Roman" w:cs="Times New Roman"/>
          <w:vertAlign w:val="subscript"/>
        </w:rPr>
        <w:t>D</w:t>
      </w:r>
    </w:p>
    <w:p w14:paraId="3E9B9E11" w14:textId="77777777" w:rsidR="006A0411" w:rsidRPr="00831007" w:rsidRDefault="006A0411" w:rsidP="00073F31">
      <w:pPr>
        <w:rPr>
          <w:rFonts w:ascii="Times New Roman" w:hAnsi="Times New Roman" w:cs="Times New Roman"/>
        </w:rPr>
      </w:pPr>
      <w:r w:rsidRPr="00831007">
        <w:rPr>
          <w:rFonts w:ascii="Times New Roman" w:hAnsi="Times New Roman" w:cs="Times New Roman"/>
        </w:rPr>
        <w:lastRenderedPageBreak/>
        <w:t>+ B.M</w:t>
      </w:r>
      <w:r w:rsidRPr="00831007">
        <w:rPr>
          <w:rFonts w:ascii="Times New Roman" w:hAnsi="Times New Roman" w:cs="Times New Roman"/>
          <w:vertAlign w:val="subscript"/>
        </w:rPr>
        <w:t>max</w:t>
      </w:r>
      <w:r w:rsidRPr="00831007">
        <w:rPr>
          <w:rFonts w:ascii="Times New Roman" w:hAnsi="Times New Roman" w:cs="Times New Roman"/>
        </w:rPr>
        <w:t xml:space="preserve"> = [(60.14 /16.549)</w:t>
      </w:r>
      <w:r w:rsidRPr="00831007">
        <w:rPr>
          <w:rFonts w:ascii="Times New Roman" w:hAnsi="Times New Roman" w:cs="Times New Roman"/>
          <w:vertAlign w:val="superscript"/>
        </w:rPr>
        <w:t>2</w:t>
      </w:r>
      <w:r w:rsidRPr="00831007">
        <w:rPr>
          <w:rFonts w:ascii="Times New Roman" w:hAnsi="Times New Roman" w:cs="Times New Roman"/>
        </w:rPr>
        <w:t>x16.549]/2-63.83 = 45.45 KNm/m</w:t>
      </w:r>
    </w:p>
    <w:p w14:paraId="730BB948" w14:textId="77777777" w:rsidR="006A0411" w:rsidRPr="00831007" w:rsidRDefault="006A0411" w:rsidP="00073F31">
      <w:pPr>
        <w:rPr>
          <w:rFonts w:ascii="Times New Roman" w:hAnsi="Times New Roman" w:cs="Times New Roman"/>
        </w:rPr>
      </w:pPr>
      <w:r w:rsidRPr="00831007">
        <w:rPr>
          <w:rFonts w:ascii="Cambria Math" w:eastAsia="Arial Unicode MS" w:hAnsi="Cambria Math" w:cs="Cambria Math"/>
        </w:rPr>
        <w:t>⇒</w:t>
      </w:r>
      <w:r w:rsidRPr="00831007">
        <w:rPr>
          <w:rFonts w:ascii="Times New Roman" w:hAnsi="Times New Roman" w:cs="Times New Roman"/>
          <w:vertAlign w:val="superscript"/>
        </w:rPr>
        <w:t>+</w:t>
      </w:r>
      <w:r w:rsidRPr="00831007">
        <w:rPr>
          <w:rFonts w:ascii="Times New Roman" w:hAnsi="Times New Roman" w:cs="Times New Roman"/>
        </w:rPr>
        <w:t>B. M</w:t>
      </w:r>
      <w:r w:rsidRPr="00831007">
        <w:rPr>
          <w:rFonts w:ascii="Times New Roman" w:hAnsi="Times New Roman" w:cs="Times New Roman"/>
          <w:vertAlign w:val="subscript"/>
        </w:rPr>
        <w:t>max</w:t>
      </w:r>
      <w:r w:rsidRPr="00831007">
        <w:rPr>
          <w:rFonts w:ascii="Times New Roman" w:hAnsi="Times New Roman" w:cs="Times New Roman"/>
        </w:rPr>
        <w:t xml:space="preserve"> = 45.45KNm/m</w:t>
      </w:r>
    </w:p>
    <w:p w14:paraId="23CFE775" w14:textId="77777777" w:rsidR="006A0411" w:rsidRPr="00831007" w:rsidRDefault="006A0411" w:rsidP="00073F31">
      <w:pPr>
        <w:rPr>
          <w:rFonts w:ascii="Times New Roman" w:hAnsi="Times New Roman" w:cs="Times New Roman"/>
        </w:rPr>
      </w:pPr>
      <w:r w:rsidRPr="00831007">
        <w:rPr>
          <w:rFonts w:ascii="Times New Roman" w:hAnsi="Times New Roman" w:cs="Times New Roman"/>
        </w:rPr>
        <w:t xml:space="preserve">Now using the </w:t>
      </w:r>
      <w:r w:rsidRPr="00831007">
        <w:rPr>
          <w:rFonts w:ascii="Times New Roman" w:hAnsi="Times New Roman" w:cs="Times New Roman"/>
          <w:b/>
        </w:rPr>
        <w:t>B-M</w:t>
      </w:r>
      <w:r w:rsidRPr="00831007">
        <w:rPr>
          <w:rFonts w:ascii="Times New Roman" w:hAnsi="Times New Roman" w:cs="Times New Roman"/>
        </w:rPr>
        <w:t xml:space="preserve"> and </w:t>
      </w:r>
      <w:r w:rsidRPr="00831007">
        <w:rPr>
          <w:rFonts w:ascii="Times New Roman" w:hAnsi="Times New Roman" w:cs="Times New Roman"/>
          <w:b/>
        </w:rPr>
        <w:t>S-F</w:t>
      </w:r>
      <w:r w:rsidRPr="00831007">
        <w:rPr>
          <w:rFonts w:ascii="Times New Roman" w:hAnsi="Times New Roman" w:cs="Times New Roman"/>
        </w:rPr>
        <w:t xml:space="preserve"> diagrams, the maximum positive </w:t>
      </w:r>
      <w:r w:rsidRPr="00831007">
        <w:rPr>
          <w:rFonts w:ascii="Times New Roman" w:hAnsi="Times New Roman" w:cs="Times New Roman"/>
          <w:b/>
        </w:rPr>
        <w:t>B-M</w:t>
      </w:r>
      <w:r w:rsidRPr="00831007">
        <w:rPr>
          <w:rFonts w:ascii="Times New Roman" w:hAnsi="Times New Roman" w:cs="Times New Roman"/>
        </w:rPr>
        <w:t xml:space="preserve"> between each span is calculated and the largest value is taken.</w:t>
      </w:r>
    </w:p>
    <w:p w14:paraId="79EF4758" w14:textId="77777777" w:rsidR="00225E13" w:rsidRDefault="006A0411" w:rsidP="00073F31">
      <w:pPr>
        <w:rPr>
          <w:rFonts w:ascii="Times New Roman" w:hAnsi="Times New Roman" w:cs="Times New Roman"/>
        </w:rPr>
      </w:pPr>
      <w:r w:rsidRPr="00831007">
        <w:rPr>
          <w:rFonts w:ascii="Times New Roman" w:hAnsi="Times New Roman" w:cs="Times New Roman"/>
        </w:rPr>
        <w:t>Therefore, from the S-F and B-M diagram,</w:t>
      </w:r>
    </w:p>
    <w:p w14:paraId="6B9104FC" w14:textId="77777777" w:rsidR="006A0411" w:rsidRPr="00831007" w:rsidRDefault="006A0411" w:rsidP="00073F31">
      <w:pPr>
        <w:rPr>
          <w:rFonts w:ascii="Times New Roman" w:hAnsi="Times New Roman" w:cs="Times New Roman"/>
        </w:rPr>
      </w:pPr>
      <w:r w:rsidRPr="00831007">
        <w:rPr>
          <w:rFonts w:ascii="Times New Roman" w:hAnsi="Times New Roman" w:cs="Times New Roman"/>
        </w:rPr>
        <w:t>- Maximum shear force (SF) = 60.14KN</w:t>
      </w:r>
    </w:p>
    <w:p w14:paraId="357927DE" w14:textId="77777777" w:rsidR="006A0411" w:rsidRPr="00831007" w:rsidRDefault="006A0411" w:rsidP="00073F31">
      <w:pPr>
        <w:rPr>
          <w:rFonts w:ascii="Times New Roman" w:hAnsi="Times New Roman" w:cs="Times New Roman"/>
        </w:rPr>
      </w:pPr>
      <w:r w:rsidRPr="00831007">
        <w:rPr>
          <w:rFonts w:ascii="Times New Roman" w:hAnsi="Times New Roman" w:cs="Times New Roman"/>
        </w:rPr>
        <w:t>- Maximum bending moment (positive) = 45.45KNm</w:t>
      </w:r>
    </w:p>
    <w:p w14:paraId="03FB2DEB" w14:textId="77777777" w:rsidR="006A0411" w:rsidRPr="00831007" w:rsidRDefault="006A0411" w:rsidP="00073F31">
      <w:pPr>
        <w:rPr>
          <w:rFonts w:ascii="Times New Roman" w:hAnsi="Times New Roman" w:cs="Times New Roman"/>
        </w:rPr>
      </w:pPr>
      <w:r w:rsidRPr="00831007">
        <w:rPr>
          <w:rFonts w:ascii="Times New Roman" w:hAnsi="Times New Roman" w:cs="Times New Roman"/>
        </w:rPr>
        <w:t>- Maximum bending moment (negative) = 63.83KNm</w:t>
      </w:r>
    </w:p>
    <w:p w14:paraId="561D41A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5) Reinforcement bar design:</w:t>
      </w:r>
    </w:p>
    <w:p w14:paraId="3B6D514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Assume the flume as a T-beam of 150mm flange thickness, 900mm flange width and 250x350mm web width and depth respectively.</w:t>
      </w:r>
    </w:p>
    <w:p w14:paraId="6BD3086C" w14:textId="77777777" w:rsidR="006549D6" w:rsidRPr="00831007" w:rsidRDefault="006549D6" w:rsidP="00073F31">
      <w:pPr>
        <w:rPr>
          <w:rFonts w:ascii="Times New Roman" w:hAnsi="Times New Roman" w:cs="Times New Roman"/>
        </w:rPr>
      </w:pPr>
    </w:p>
    <w:p w14:paraId="19F700F6" w14:textId="585BCF9B" w:rsidR="006549D6"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c">
            <w:drawing>
              <wp:inline distT="0" distB="0" distL="0" distR="0" wp14:anchorId="0C614087" wp14:editId="70787635">
                <wp:extent cx="3789680" cy="1719580"/>
                <wp:effectExtent l="9525" t="3810" r="1270" b="635"/>
                <wp:docPr id="1226" name="Canvas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3" name="Line 185"/>
                        <wps:cNvCnPr>
                          <a:cxnSpLocks noChangeShapeType="1"/>
                        </wps:cNvCnPr>
                        <wps:spPr bwMode="auto">
                          <a:xfrm>
                            <a:off x="9090" y="571824"/>
                            <a:ext cx="1143680" cy="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86"/>
                        <wps:cNvCnPr>
                          <a:cxnSpLocks noChangeShapeType="1"/>
                        </wps:cNvCnPr>
                        <wps:spPr bwMode="auto">
                          <a:xfrm>
                            <a:off x="9090" y="575932"/>
                            <a:ext cx="0" cy="114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87"/>
                        <wps:cNvCnPr>
                          <a:cxnSpLocks noChangeShapeType="1"/>
                        </wps:cNvCnPr>
                        <wps:spPr bwMode="auto">
                          <a:xfrm>
                            <a:off x="9090" y="690132"/>
                            <a:ext cx="3429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88"/>
                        <wps:cNvCnPr>
                          <a:cxnSpLocks noChangeShapeType="1"/>
                        </wps:cNvCnPr>
                        <wps:spPr bwMode="auto">
                          <a:xfrm>
                            <a:off x="352029" y="690132"/>
                            <a:ext cx="0" cy="458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89"/>
                        <wps:cNvCnPr>
                          <a:cxnSpLocks noChangeShapeType="1"/>
                        </wps:cNvCnPr>
                        <wps:spPr bwMode="auto">
                          <a:xfrm>
                            <a:off x="809831" y="690132"/>
                            <a:ext cx="0" cy="458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90"/>
                        <wps:cNvCnPr>
                          <a:cxnSpLocks noChangeShapeType="1"/>
                        </wps:cNvCnPr>
                        <wps:spPr bwMode="auto">
                          <a:xfrm>
                            <a:off x="809831" y="690132"/>
                            <a:ext cx="3429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91"/>
                        <wps:cNvCnPr>
                          <a:cxnSpLocks noChangeShapeType="1"/>
                        </wps:cNvCnPr>
                        <wps:spPr bwMode="auto">
                          <a:xfrm>
                            <a:off x="1152770" y="575932"/>
                            <a:ext cx="0" cy="114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92"/>
                        <wps:cNvCnPr>
                          <a:cxnSpLocks noChangeShapeType="1"/>
                        </wps:cNvCnPr>
                        <wps:spPr bwMode="auto">
                          <a:xfrm>
                            <a:off x="352029" y="1148578"/>
                            <a:ext cx="457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93"/>
                        <wps:cNvCnPr>
                          <a:cxnSpLocks noChangeShapeType="1"/>
                        </wps:cNvCnPr>
                        <wps:spPr bwMode="auto">
                          <a:xfrm>
                            <a:off x="3441783" y="575932"/>
                            <a:ext cx="0" cy="572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94"/>
                        <wps:cNvCnPr>
                          <a:cxnSpLocks noChangeShapeType="1"/>
                        </wps:cNvCnPr>
                        <wps:spPr bwMode="auto">
                          <a:xfrm>
                            <a:off x="3784722" y="575932"/>
                            <a:ext cx="0" cy="572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95"/>
                        <wps:cNvCnPr>
                          <a:cxnSpLocks noChangeShapeType="1"/>
                        </wps:cNvCnPr>
                        <wps:spPr bwMode="auto">
                          <a:xfrm>
                            <a:off x="3441783" y="575932"/>
                            <a:ext cx="3429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96"/>
                        <wps:cNvCnPr>
                          <a:cxnSpLocks noChangeShapeType="1"/>
                        </wps:cNvCnPr>
                        <wps:spPr bwMode="auto">
                          <a:xfrm>
                            <a:off x="3441783" y="1148578"/>
                            <a:ext cx="3429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97"/>
                        <wps:cNvCnPr>
                          <a:cxnSpLocks noChangeShapeType="1"/>
                        </wps:cNvCnPr>
                        <wps:spPr bwMode="auto">
                          <a:xfrm>
                            <a:off x="5785" y="228401"/>
                            <a:ext cx="0" cy="229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98"/>
                        <wps:cNvCnPr>
                          <a:cxnSpLocks noChangeShapeType="1"/>
                        </wps:cNvCnPr>
                        <wps:spPr bwMode="auto">
                          <a:xfrm>
                            <a:off x="1148638" y="228401"/>
                            <a:ext cx="0" cy="229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99"/>
                        <wps:cNvCnPr>
                          <a:cxnSpLocks noChangeShapeType="1"/>
                        </wps:cNvCnPr>
                        <wps:spPr bwMode="auto">
                          <a:xfrm>
                            <a:off x="5785" y="342601"/>
                            <a:ext cx="11428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8" name="Line 200"/>
                        <wps:cNvCnPr>
                          <a:cxnSpLocks noChangeShapeType="1"/>
                        </wps:cNvCnPr>
                        <wps:spPr bwMode="auto">
                          <a:xfrm>
                            <a:off x="1263502" y="571824"/>
                            <a:ext cx="228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01"/>
                        <wps:cNvCnPr>
                          <a:cxnSpLocks noChangeShapeType="1"/>
                        </wps:cNvCnPr>
                        <wps:spPr bwMode="auto">
                          <a:xfrm>
                            <a:off x="1263502" y="686025"/>
                            <a:ext cx="228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02"/>
                        <wps:cNvCnPr>
                          <a:cxnSpLocks noChangeShapeType="1"/>
                        </wps:cNvCnPr>
                        <wps:spPr bwMode="auto">
                          <a:xfrm>
                            <a:off x="1377540" y="571824"/>
                            <a:ext cx="0" cy="1142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51" name="Line 203"/>
                        <wps:cNvCnPr>
                          <a:cxnSpLocks noChangeShapeType="1"/>
                        </wps:cNvCnPr>
                        <wps:spPr bwMode="auto">
                          <a:xfrm>
                            <a:off x="348723" y="1485428"/>
                            <a:ext cx="0" cy="229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04"/>
                        <wps:cNvCnPr>
                          <a:cxnSpLocks noChangeShapeType="1"/>
                        </wps:cNvCnPr>
                        <wps:spPr bwMode="auto">
                          <a:xfrm>
                            <a:off x="805700" y="1485428"/>
                            <a:ext cx="0" cy="229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05"/>
                        <wps:cNvCnPr>
                          <a:cxnSpLocks noChangeShapeType="1"/>
                        </wps:cNvCnPr>
                        <wps:spPr bwMode="auto">
                          <a:xfrm>
                            <a:off x="348723" y="1600450"/>
                            <a:ext cx="4569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4" name="Line 206"/>
                        <wps:cNvCnPr>
                          <a:cxnSpLocks noChangeShapeType="1"/>
                        </wps:cNvCnPr>
                        <wps:spPr bwMode="auto">
                          <a:xfrm>
                            <a:off x="1377540" y="686025"/>
                            <a:ext cx="0" cy="45680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5" name="Line 207"/>
                        <wps:cNvCnPr>
                          <a:cxnSpLocks noChangeShapeType="1"/>
                        </wps:cNvCnPr>
                        <wps:spPr bwMode="auto">
                          <a:xfrm>
                            <a:off x="1263502" y="1142826"/>
                            <a:ext cx="228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208"/>
                        <wps:cNvCnPr>
                          <a:cxnSpLocks noChangeShapeType="1"/>
                        </wps:cNvCnPr>
                        <wps:spPr bwMode="auto">
                          <a:xfrm>
                            <a:off x="2977370" y="571824"/>
                            <a:ext cx="228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209"/>
                        <wps:cNvCnPr>
                          <a:cxnSpLocks noChangeShapeType="1"/>
                        </wps:cNvCnPr>
                        <wps:spPr bwMode="auto">
                          <a:xfrm>
                            <a:off x="3092233" y="571824"/>
                            <a:ext cx="0" cy="57100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18" name="Line 210"/>
                        <wps:cNvCnPr>
                          <a:cxnSpLocks noChangeShapeType="1"/>
                        </wps:cNvCnPr>
                        <wps:spPr bwMode="auto">
                          <a:xfrm>
                            <a:off x="2977370" y="1142826"/>
                            <a:ext cx="228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Text Box 211"/>
                        <wps:cNvSpPr txBox="1">
                          <a:spLocks noChangeArrowheads="1"/>
                        </wps:cNvSpPr>
                        <wps:spPr bwMode="auto">
                          <a:xfrm>
                            <a:off x="234686" y="0"/>
                            <a:ext cx="685878" cy="228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DD6FC" w14:textId="77777777" w:rsidR="00717D62" w:rsidRDefault="00717D62" w:rsidP="00327A8A">
                              <w:r>
                                <w:t xml:space="preserve">   900</w:t>
                              </w:r>
                            </w:p>
                          </w:txbxContent>
                        </wps:txbx>
                        <wps:bodyPr rot="0" vert="horz" wrap="square" lIns="91440" tIns="45720" rIns="91440" bIns="45720" anchor="t" anchorCtr="0" upright="1">
                          <a:noAutofit/>
                        </wps:bodyPr>
                      </wps:wsp>
                      <wps:wsp>
                        <wps:cNvPr id="1220" name="Text Box 212"/>
                        <wps:cNvSpPr txBox="1">
                          <a:spLocks noChangeArrowheads="1"/>
                        </wps:cNvSpPr>
                        <wps:spPr bwMode="auto">
                          <a:xfrm>
                            <a:off x="1491577" y="457624"/>
                            <a:ext cx="456976" cy="227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542BD" w14:textId="77777777" w:rsidR="00717D62" w:rsidRDefault="00717D62" w:rsidP="00327A8A">
                              <w:r>
                                <w:t>150</w:t>
                              </w:r>
                            </w:p>
                          </w:txbxContent>
                        </wps:txbx>
                        <wps:bodyPr rot="0" vert="horz" wrap="square" lIns="91440" tIns="45720" rIns="91440" bIns="45720" anchor="t" anchorCtr="0" upright="1">
                          <a:noAutofit/>
                        </wps:bodyPr>
                      </wps:wsp>
                      <wps:wsp>
                        <wps:cNvPr id="1221" name="Text Box 213"/>
                        <wps:cNvSpPr txBox="1">
                          <a:spLocks noChangeArrowheads="1"/>
                        </wps:cNvSpPr>
                        <wps:spPr bwMode="auto">
                          <a:xfrm>
                            <a:off x="1491577" y="800225"/>
                            <a:ext cx="457803" cy="228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FBFBF" w14:textId="77777777" w:rsidR="00717D62" w:rsidRDefault="00717D62" w:rsidP="00327A8A">
                              <w:r>
                                <w:t>350</w:t>
                              </w:r>
                            </w:p>
                          </w:txbxContent>
                        </wps:txbx>
                        <wps:bodyPr rot="0" vert="horz" wrap="square" lIns="91440" tIns="45720" rIns="91440" bIns="45720" anchor="t" anchorCtr="0" upright="1">
                          <a:noAutofit/>
                        </wps:bodyPr>
                      </wps:wsp>
                      <wps:wsp>
                        <wps:cNvPr id="1222" name="Text Box 214"/>
                        <wps:cNvSpPr txBox="1">
                          <a:spLocks noChangeArrowheads="1"/>
                        </wps:cNvSpPr>
                        <wps:spPr bwMode="auto">
                          <a:xfrm>
                            <a:off x="348723" y="1257027"/>
                            <a:ext cx="456976" cy="228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C74E6" w14:textId="77777777" w:rsidR="00717D62" w:rsidRDefault="00717D62" w:rsidP="00327A8A">
                              <w:r>
                                <w:t>250</w:t>
                              </w:r>
                            </w:p>
                          </w:txbxContent>
                        </wps:txbx>
                        <wps:bodyPr rot="0" vert="horz" wrap="square" lIns="91440" tIns="45720" rIns="91440" bIns="45720" anchor="t" anchorCtr="0" upright="1">
                          <a:noAutofit/>
                        </wps:bodyPr>
                      </wps:wsp>
                      <wps:wsp>
                        <wps:cNvPr id="1223" name="Text Box 215"/>
                        <wps:cNvSpPr txBox="1">
                          <a:spLocks noChangeArrowheads="1"/>
                        </wps:cNvSpPr>
                        <wps:spPr bwMode="auto">
                          <a:xfrm>
                            <a:off x="2634431" y="800225"/>
                            <a:ext cx="343765" cy="228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36CEB" w14:textId="77777777" w:rsidR="00717D62" w:rsidRDefault="00717D62" w:rsidP="00327A8A">
                              <w:r>
                                <w:t xml:space="preserve"> D</w:t>
                              </w:r>
                            </w:p>
                          </w:txbxContent>
                        </wps:txbx>
                        <wps:bodyPr rot="0" vert="horz" wrap="square" lIns="91440" tIns="45720" rIns="91440" bIns="45720" anchor="t" anchorCtr="0" upright="1">
                          <a:noAutofit/>
                        </wps:bodyPr>
                      </wps:wsp>
                      <wps:wsp>
                        <wps:cNvPr id="1224" name="AutoShape 1350"/>
                        <wps:cNvCnPr>
                          <a:cxnSpLocks noChangeShapeType="1"/>
                          <a:stCxn id="233" idx="1"/>
                        </wps:cNvCnPr>
                        <wps:spPr bwMode="auto">
                          <a:xfrm>
                            <a:off x="1152770" y="572646"/>
                            <a:ext cx="826" cy="8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5" name="AutoShape 1351"/>
                        <wps:cNvCnPr>
                          <a:cxnSpLocks noChangeShapeType="1"/>
                          <a:stCxn id="233" idx="0"/>
                          <a:endCxn id="233" idx="1"/>
                        </wps:cNvCnPr>
                        <wps:spPr bwMode="auto">
                          <a:xfrm>
                            <a:off x="9090" y="571824"/>
                            <a:ext cx="1143680" cy="8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C614087" id="Canvas 183" o:spid="_x0000_s1452" editas="canvas" style="width:298.4pt;height:135.4pt;mso-position-horizontal-relative:char;mso-position-vertical-relative:line" coordsize="37896,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">
                <v:shape id="_x0000_s1453" type="#_x0000_t75" style="position:absolute;width:37896;height:17195;visibility:visible;mso-wrap-style:square">
                  <v:fill o:detectmouseclick="t"/>
                  <v:path o:connecttype="none"/>
                </v:shape>
                <v:line id="Line 185" o:spid="_x0000_s1454" style="position:absolute;visibility:visible;mso-wrap-style:square" from="90,5718" to="11527,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186" o:spid="_x0000_s1455" style="position:absolute;visibility:visible;mso-wrap-style:square" from="90,5759" to="90,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187" o:spid="_x0000_s1456" style="position:absolute;visibility:visible;mso-wrap-style:square" from="90,6901" to="3520,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line id="Line 188" o:spid="_x0000_s1457" style="position:absolute;visibility:visible;mso-wrap-style:square" from="3520,6901" to="3520,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Line 189" o:spid="_x0000_s1458" style="position:absolute;visibility:visible;mso-wrap-style:square" from="8098,6901" to="8098,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190" o:spid="_x0000_s1459" style="position:absolute;visibility:visible;mso-wrap-style:square" from="8098,6901" to="11527,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191" o:spid="_x0000_s1460" style="position:absolute;visibility:visible;mso-wrap-style:square" from="11527,5759" to="11527,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192" o:spid="_x0000_s1461" style="position:absolute;visibility:visible;mso-wrap-style:square" from="3520,11485" to="8098,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193" o:spid="_x0000_s1462" style="position:absolute;visibility:visible;mso-wrap-style:square" from="34417,5759" to="34417,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194" o:spid="_x0000_s1463" style="position:absolute;visibility:visible;mso-wrap-style:square" from="37847,5759" to="37847,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195" o:spid="_x0000_s1464" style="position:absolute;visibility:visible;mso-wrap-style:square" from="34417,5759" to="37847,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196" o:spid="_x0000_s1465" style="position:absolute;visibility:visible;mso-wrap-style:square" from="34417,11485" to="37847,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197" o:spid="_x0000_s1466" style="position:absolute;visibility:visible;mso-wrap-style:square" from="57,2284" to="57,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198" o:spid="_x0000_s1467" style="position:absolute;visibility:visible;mso-wrap-style:square" from="11486,2284" to="11486,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199" o:spid="_x0000_s1468" style="position:absolute;visibility:visible;mso-wrap-style:square" from="57,3426" to="11486,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">
                  <v:stroke startarrow="block" endarrow="block"/>
                </v:line>
                <v:line id="Line 200" o:spid="_x0000_s1469" style="position:absolute;visibility:visible;mso-wrap-style:square" from="12635,5718" to="14915,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201" o:spid="_x0000_s1470" style="position:absolute;visibility:visible;mso-wrap-style:square" from="12635,6860" to="14915,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202" o:spid="_x0000_s1471" style="position:absolute;visibility:visible;mso-wrap-style:square" from="13775,5718" to="13775,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">
                  <v:stroke startarrow="oval" endarrow="oval"/>
                </v:line>
                <v:line id="Line 203" o:spid="_x0000_s1472" style="position:absolute;visibility:visible;mso-wrap-style:square" from="3487,14854" to="3487,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line id="Line 204" o:spid="_x0000_s1473" style="position:absolute;visibility:visible;mso-wrap-style:square" from="8057,14854" to="8057,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Line 205" o:spid="_x0000_s1474" style="position:absolute;visibility:visible;mso-wrap-style:square" from="3487,16004" to="8056,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">
                  <v:stroke startarrow="block" endarrow="block"/>
                </v:line>
                <v:line id="Line 206" o:spid="_x0000_s1475" style="position:absolute;visibility:visible;mso-wrap-style:square" from="13775,6860" to="13775,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">
                  <v:stroke startarrow="block" endarrow="block"/>
                </v:line>
                <v:line id="Line 207" o:spid="_x0000_s1476" style="position:absolute;visibility:visible;mso-wrap-style:square" from="12635,11428" to="14915,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208" o:spid="_x0000_s1477" style="position:absolute;visibility:visible;mso-wrap-style:square" from="29773,5718" to="32062,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"/>
                <v:line id="Line 209" o:spid="_x0000_s1478" style="position:absolute;visibility:visible;mso-wrap-style:square" from="30922,5718" to="30922,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">
                  <v:stroke startarrow="block" endarrow="block"/>
                </v:line>
                <v:line id="Line 210" o:spid="_x0000_s1479" style="position:absolute;visibility:visible;mso-wrap-style:square" from="29773,11428" to="32062,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2h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"/>
                <v:shape id="Text Box 211" o:spid="_x0000_s1480" type="#_x0000_t202" style="position:absolute;left:2346;width:6859;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" stroked="f">
                  <v:textbox>
                    <w:txbxContent>
                      <w:p w14:paraId="74CDD6FC" w14:textId="77777777" w:rsidR="00717D62" w:rsidRDefault="00717D62" w:rsidP="00327A8A">
                        <w:r>
                          <w:t xml:space="preserve">   900</w:t>
                        </w:r>
                      </w:p>
                    </w:txbxContent>
                  </v:textbox>
                </v:shape>
                <v:shape id="Text Box 212" o:spid="_x0000_s1481" type="#_x0000_t202" style="position:absolute;left:14915;top:4576;width:457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" stroked="f">
                  <v:textbox>
                    <w:txbxContent>
                      <w:p w14:paraId="582542BD" w14:textId="77777777" w:rsidR="00717D62" w:rsidRDefault="00717D62" w:rsidP="00327A8A">
                        <w:r>
                          <w:t>150</w:t>
                        </w:r>
                      </w:p>
                    </w:txbxContent>
                  </v:textbox>
                </v:shape>
                <v:shape id="Text Box 213" o:spid="_x0000_s1482" type="#_x0000_t202" style="position:absolute;left:14915;top:8002;width:4578;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" stroked="f">
                  <v:textbox>
                    <w:txbxContent>
                      <w:p w14:paraId="0E9FBFBF" w14:textId="77777777" w:rsidR="00717D62" w:rsidRDefault="00717D62" w:rsidP="00327A8A">
                        <w:r>
                          <w:t>350</w:t>
                        </w:r>
                      </w:p>
                    </w:txbxContent>
                  </v:textbox>
                </v:shape>
                <v:shape id="Text Box 214" o:spid="_x0000_s1483" type="#_x0000_t202" style="position:absolute;left:3487;top:12570;width:4569;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" stroked="f">
                  <v:textbox>
                    <w:txbxContent>
                      <w:p w14:paraId="0A3C74E6" w14:textId="77777777" w:rsidR="00717D62" w:rsidRDefault="00717D62" w:rsidP="00327A8A">
                        <w:r>
                          <w:t>250</w:t>
                        </w:r>
                      </w:p>
                    </w:txbxContent>
                  </v:textbox>
                </v:shape>
                <v:shape id="Text Box 215" o:spid="_x0000_s1484" type="#_x0000_t202" style="position:absolute;left:26344;top:8002;width:3437;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" stroked="f">
                  <v:textbox>
                    <w:txbxContent>
                      <w:p w14:paraId="30D36CEB" w14:textId="77777777" w:rsidR="00717D62" w:rsidRDefault="00717D62" w:rsidP="00327A8A">
                        <w:r>
                          <w:t xml:space="preserve"> D</w:t>
                        </w:r>
                      </w:p>
                    </w:txbxContent>
                  </v:textbox>
                </v:shape>
                <v:shape id="AutoShape 1350" o:spid="_x0000_s1485" type="#_x0000_t32" style="position:absolute;left:11527;top:5726;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">
                  <v:stroke endarrow="block"/>
                </v:shape>
                <v:shape id="AutoShape 1351" o:spid="_x0000_s1486" type="#_x0000_t32" style="position:absolute;left:90;top:5718;width:1143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">
                  <v:stroke endarrow="block"/>
                </v:shape>
                <w10:anchorlock/>
              </v:group>
            </w:pict>
          </mc:Fallback>
        </mc:AlternateContent>
      </w:r>
    </w:p>
    <w:p w14:paraId="33EC9C3C" w14:textId="77777777" w:rsidR="006549D6" w:rsidRPr="00831007" w:rsidRDefault="006549D6" w:rsidP="00073F31">
      <w:pPr>
        <w:rPr>
          <w:rFonts w:ascii="Times New Roman" w:hAnsi="Times New Roman" w:cs="Times New Roman"/>
          <w:b/>
          <w:bCs/>
        </w:rPr>
      </w:pPr>
      <w:r w:rsidRPr="00831007">
        <w:rPr>
          <w:rFonts w:ascii="Times New Roman" w:hAnsi="Times New Roman" w:cs="Times New Roman"/>
        </w:rPr>
        <w:t xml:space="preserve">Assuming one layer of </w:t>
      </w:r>
      <w:r w:rsidRPr="00831007">
        <w:rPr>
          <w:rFonts w:ascii="Cambria Math" w:eastAsia="Arial Unicode MS" w:hAnsi="Cambria Math" w:cs="Cambria Math"/>
        </w:rPr>
        <w:t>∅</w:t>
      </w:r>
      <w:r w:rsidRPr="00831007">
        <w:rPr>
          <w:rFonts w:ascii="Times New Roman" w:hAnsi="Times New Roman" w:cs="Times New Roman"/>
        </w:rPr>
        <w:t xml:space="preserve">14 longitudinal bars and </w:t>
      </w:r>
      <w:r w:rsidRPr="00831007">
        <w:rPr>
          <w:rFonts w:ascii="Times New Roman" w:eastAsia="MS Mincho" w:hAnsi="Times New Roman" w:cs="Times New Roman"/>
        </w:rPr>
        <w:t>ɸ</w:t>
      </w:r>
      <w:r w:rsidRPr="00831007">
        <w:rPr>
          <w:rFonts w:ascii="Times New Roman" w:hAnsi="Times New Roman" w:cs="Times New Roman"/>
        </w:rPr>
        <w:t>6 stirrup and 30mm cover,</w:t>
      </w:r>
    </w:p>
    <w:p w14:paraId="17326C7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d = 500 - </w:t>
      </w:r>
      <w:r w:rsidRPr="00831007">
        <w:rPr>
          <w:rFonts w:ascii="Times New Roman" w:eastAsia="MS Mincho" w:hAnsi="Times New Roman" w:cs="Times New Roman"/>
        </w:rPr>
        <w:t>ɸ</w:t>
      </w:r>
      <w:r w:rsidRPr="00831007">
        <w:rPr>
          <w:rFonts w:ascii="Times New Roman" w:hAnsi="Times New Roman" w:cs="Times New Roman"/>
        </w:rPr>
        <w:t xml:space="preserve">/2 - </w:t>
      </w:r>
      <w:r w:rsidRPr="00831007">
        <w:rPr>
          <w:rFonts w:ascii="Times New Roman" w:eastAsia="MS Mincho" w:hAnsi="Times New Roman" w:cs="Times New Roman"/>
        </w:rPr>
        <w:t>ɸ</w:t>
      </w:r>
      <w:r w:rsidRPr="00831007">
        <w:rPr>
          <w:rFonts w:ascii="Times New Roman" w:hAnsi="Times New Roman" w:cs="Times New Roman"/>
        </w:rPr>
        <w:t>(stirrup) – cover</w:t>
      </w:r>
    </w:p>
    <w:p w14:paraId="04789DD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500 – 14/2 – 6-30</w:t>
      </w:r>
    </w:p>
    <w:p w14:paraId="224C6EA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457mm</w:t>
      </w:r>
    </w:p>
    <w:p w14:paraId="693D572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Trial area of steel:</w:t>
      </w:r>
    </w:p>
    <w:p w14:paraId="714466C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Taking f</w:t>
      </w:r>
      <w:r w:rsidRPr="00831007">
        <w:rPr>
          <w:rFonts w:ascii="Times New Roman" w:hAnsi="Times New Roman" w:cs="Times New Roman"/>
          <w:vertAlign w:val="subscript"/>
        </w:rPr>
        <w:t>s</w:t>
      </w:r>
      <w:r w:rsidRPr="00831007">
        <w:rPr>
          <w:rFonts w:ascii="Times New Roman" w:hAnsi="Times New Roman" w:cs="Times New Roman"/>
        </w:rPr>
        <w:t xml:space="preserve"> = 140N/mm</w:t>
      </w:r>
      <w:r w:rsidRPr="00831007">
        <w:rPr>
          <w:rFonts w:ascii="Times New Roman" w:hAnsi="Times New Roman" w:cs="Times New Roman"/>
          <w:vertAlign w:val="superscript"/>
        </w:rPr>
        <w:t>2</w:t>
      </w:r>
      <w:r w:rsidRPr="00831007">
        <w:rPr>
          <w:rFonts w:ascii="Times New Roman" w:hAnsi="Times New Roman" w:cs="Times New Roman"/>
        </w:rPr>
        <w:t>, Modular ratio (n) = 8 and f</w:t>
      </w:r>
      <w:r w:rsidRPr="00831007">
        <w:rPr>
          <w:rFonts w:ascii="Times New Roman" w:hAnsi="Times New Roman" w:cs="Times New Roman"/>
          <w:vertAlign w:val="subscript"/>
        </w:rPr>
        <w:t>c</w:t>
      </w:r>
      <w:r w:rsidRPr="00831007">
        <w:rPr>
          <w:rFonts w:ascii="Times New Roman" w:hAnsi="Times New Roman" w:cs="Times New Roman"/>
        </w:rPr>
        <w:t xml:space="preserve"> = 6,</w:t>
      </w:r>
    </w:p>
    <w:p w14:paraId="6826C4D1" w14:textId="77777777" w:rsidR="006549D6" w:rsidRPr="00717D62" w:rsidRDefault="006549D6" w:rsidP="00073F31">
      <w:pPr>
        <w:rPr>
          <w:rFonts w:ascii="Times New Roman" w:hAnsi="Times New Roman" w:cs="Times New Roman"/>
        </w:rPr>
      </w:pPr>
      <w:r w:rsidRPr="00717D62">
        <w:rPr>
          <w:rFonts w:ascii="Times New Roman" w:hAnsi="Times New Roman" w:cs="Times New Roman"/>
        </w:rPr>
        <w:t>A</w:t>
      </w:r>
      <w:r w:rsidRPr="00717D62">
        <w:rPr>
          <w:rFonts w:ascii="Times New Roman" w:hAnsi="Times New Roman" w:cs="Times New Roman"/>
          <w:vertAlign w:val="subscript"/>
        </w:rPr>
        <w:t>s</w:t>
      </w:r>
      <w:r w:rsidR="00335CA1" w:rsidRPr="00717D62">
        <w:rPr>
          <w:rFonts w:ascii="Times New Roman" w:hAnsi="Times New Roman" w:cs="Times New Roman"/>
        </w:rPr>
        <w:t xml:space="preserve"> = +M/[fs(d-t/2)] = 45.45</w:t>
      </w:r>
      <w:r w:rsidRPr="00717D62">
        <w:rPr>
          <w:rFonts w:ascii="Times New Roman" w:hAnsi="Times New Roman" w:cs="Times New Roman"/>
        </w:rPr>
        <w:t>*10</w:t>
      </w:r>
      <w:r w:rsidRPr="00717D62">
        <w:rPr>
          <w:rFonts w:ascii="Times New Roman" w:hAnsi="Times New Roman" w:cs="Times New Roman"/>
          <w:vertAlign w:val="superscript"/>
        </w:rPr>
        <w:t>6</w:t>
      </w:r>
      <w:r w:rsidRPr="00717D62">
        <w:rPr>
          <w:rFonts w:ascii="Times New Roman" w:hAnsi="Times New Roman" w:cs="Times New Roman"/>
        </w:rPr>
        <w:t>/ [140(457-150/2)]</w:t>
      </w:r>
    </w:p>
    <w:p w14:paraId="32596383" w14:textId="77777777" w:rsidR="006549D6" w:rsidRPr="00717D62" w:rsidRDefault="00335CA1" w:rsidP="00073F31">
      <w:pPr>
        <w:rPr>
          <w:rFonts w:ascii="Times New Roman" w:hAnsi="Times New Roman" w:cs="Times New Roman"/>
          <w:vertAlign w:val="superscript"/>
        </w:rPr>
      </w:pPr>
      <w:r w:rsidRPr="00717D62">
        <w:rPr>
          <w:rFonts w:ascii="Times New Roman" w:hAnsi="Times New Roman" w:cs="Times New Roman"/>
        </w:rPr>
        <w:t>= +M/ [fs (d-n/3)] = 849.85</w:t>
      </w:r>
      <w:r w:rsidR="006549D6" w:rsidRPr="00717D62">
        <w:rPr>
          <w:rFonts w:ascii="Times New Roman" w:hAnsi="Times New Roman" w:cs="Times New Roman"/>
        </w:rPr>
        <w:t>mm</w:t>
      </w:r>
      <w:r w:rsidR="006549D6" w:rsidRPr="00717D62">
        <w:rPr>
          <w:rFonts w:ascii="Times New Roman" w:hAnsi="Times New Roman" w:cs="Times New Roman"/>
          <w:vertAlign w:val="superscript"/>
        </w:rPr>
        <w:t>2</w:t>
      </w:r>
    </w:p>
    <w:p w14:paraId="2A4B6D6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n = 0.39d.</w:t>
      </w:r>
    </w:p>
    <w:p w14:paraId="2AB1204D" w14:textId="77777777" w:rsidR="006549D6" w:rsidRPr="00717D62" w:rsidRDefault="00335CA1" w:rsidP="00073F31">
      <w:pPr>
        <w:rPr>
          <w:rFonts w:ascii="Times New Roman" w:hAnsi="Times New Roman" w:cs="Times New Roman"/>
          <w:vertAlign w:val="superscript"/>
          <w:lang w:val="fr-FR"/>
        </w:rPr>
      </w:pPr>
      <w:r w:rsidRPr="00717D62">
        <w:rPr>
          <w:rFonts w:ascii="Times New Roman" w:hAnsi="Times New Roman" w:cs="Times New Roman"/>
          <w:lang w:val="fr-FR"/>
        </w:rPr>
        <w:t>ℓ = As/bd = 849.85/ (900*457) = 0.00206 = 2.06</w:t>
      </w:r>
      <w:r w:rsidR="006549D6" w:rsidRPr="00717D62">
        <w:rPr>
          <w:rFonts w:ascii="Times New Roman" w:hAnsi="Times New Roman" w:cs="Times New Roman"/>
          <w:lang w:val="fr-FR"/>
        </w:rPr>
        <w:t>x10</w:t>
      </w:r>
      <w:r w:rsidR="006549D6" w:rsidRPr="00717D62">
        <w:rPr>
          <w:rFonts w:ascii="Times New Roman" w:hAnsi="Times New Roman" w:cs="Times New Roman"/>
          <w:vertAlign w:val="superscript"/>
          <w:lang w:val="fr-FR"/>
        </w:rPr>
        <w:t>-3</w:t>
      </w:r>
    </w:p>
    <w:p w14:paraId="6830E491" w14:textId="77777777" w:rsidR="006549D6" w:rsidRPr="00717D62" w:rsidRDefault="00335CA1" w:rsidP="00073F31">
      <w:pPr>
        <w:rPr>
          <w:rFonts w:ascii="Times New Roman" w:hAnsi="Times New Roman" w:cs="Times New Roman"/>
          <w:lang w:val="fr-FR"/>
        </w:rPr>
      </w:pPr>
      <w:r w:rsidRPr="00717D62">
        <w:rPr>
          <w:rFonts w:ascii="Times New Roman" w:hAnsi="Times New Roman" w:cs="Times New Roman"/>
          <w:lang w:val="fr-FR"/>
        </w:rPr>
        <w:t>ℓn = 2.06</w:t>
      </w:r>
      <w:r w:rsidR="006549D6" w:rsidRPr="00717D62">
        <w:rPr>
          <w:rFonts w:ascii="Times New Roman" w:hAnsi="Times New Roman" w:cs="Times New Roman"/>
          <w:lang w:val="fr-FR"/>
        </w:rPr>
        <w:t>*10</w:t>
      </w:r>
      <w:r w:rsidR="006549D6" w:rsidRPr="00717D62">
        <w:rPr>
          <w:rFonts w:ascii="Times New Roman" w:hAnsi="Times New Roman" w:cs="Times New Roman"/>
          <w:vertAlign w:val="superscript"/>
          <w:lang w:val="fr-FR"/>
        </w:rPr>
        <w:t>-3*</w:t>
      </w:r>
      <w:r w:rsidR="00224A0D" w:rsidRPr="00717D62">
        <w:rPr>
          <w:rFonts w:ascii="Times New Roman" w:hAnsi="Times New Roman" w:cs="Times New Roman"/>
          <w:lang w:val="fr-FR"/>
        </w:rPr>
        <w:t>8 = 1.648</w:t>
      </w:r>
      <w:r w:rsidR="006549D6" w:rsidRPr="00717D62">
        <w:rPr>
          <w:rFonts w:ascii="Times New Roman" w:hAnsi="Times New Roman" w:cs="Times New Roman"/>
          <w:lang w:val="fr-FR"/>
        </w:rPr>
        <w:t>*10</w:t>
      </w:r>
      <w:r w:rsidR="006549D6" w:rsidRPr="00717D62">
        <w:rPr>
          <w:rFonts w:ascii="Times New Roman" w:hAnsi="Times New Roman" w:cs="Times New Roman"/>
          <w:vertAlign w:val="superscript"/>
          <w:lang w:val="fr-FR"/>
        </w:rPr>
        <w:t>-2</w:t>
      </w:r>
    </w:p>
    <w:p w14:paraId="36BD6A2A" w14:textId="77777777" w:rsidR="006549D6" w:rsidRPr="00717D62" w:rsidRDefault="006549D6" w:rsidP="00073F31">
      <w:pPr>
        <w:rPr>
          <w:rFonts w:ascii="Times New Roman" w:hAnsi="Times New Roman" w:cs="Times New Roman"/>
          <w:lang w:val="fr-FR"/>
        </w:rPr>
      </w:pPr>
      <w:r w:rsidRPr="00717D62">
        <w:rPr>
          <w:rFonts w:ascii="Times New Roman" w:hAnsi="Times New Roman" w:cs="Times New Roman"/>
          <w:lang w:val="fr-FR"/>
        </w:rPr>
        <w:t>t/d = 150/457 = 0.3282</w:t>
      </w:r>
    </w:p>
    <w:p w14:paraId="1B9E9EC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k = [ℓn+0.5(t/d)</w:t>
      </w:r>
      <w:r w:rsidRPr="00831007">
        <w:rPr>
          <w:rFonts w:ascii="Times New Roman" w:hAnsi="Times New Roman" w:cs="Times New Roman"/>
          <w:vertAlign w:val="superscript"/>
        </w:rPr>
        <w:t xml:space="preserve"> 2</w:t>
      </w:r>
      <w:r w:rsidRPr="00831007">
        <w:rPr>
          <w:rFonts w:ascii="Times New Roman" w:hAnsi="Times New Roman" w:cs="Times New Roman"/>
        </w:rPr>
        <w:t>]/ [ℓn+ t/d]</w:t>
      </w:r>
    </w:p>
    <w:p w14:paraId="2F3E2A1C" w14:textId="77777777" w:rsidR="006549D6" w:rsidRPr="00831007" w:rsidRDefault="00224A0D" w:rsidP="00073F31">
      <w:pPr>
        <w:rPr>
          <w:rFonts w:ascii="Times New Roman" w:hAnsi="Times New Roman" w:cs="Times New Roman"/>
        </w:rPr>
      </w:pPr>
      <w:r w:rsidRPr="00831007">
        <w:rPr>
          <w:rFonts w:ascii="Times New Roman" w:hAnsi="Times New Roman" w:cs="Times New Roman"/>
        </w:rPr>
        <w:lastRenderedPageBreak/>
        <w:t>= [1.648</w:t>
      </w:r>
      <w:r w:rsidR="006549D6" w:rsidRPr="00831007">
        <w:rPr>
          <w:rFonts w:ascii="Times New Roman" w:hAnsi="Times New Roman" w:cs="Times New Roman"/>
        </w:rPr>
        <w:t>x10</w:t>
      </w:r>
      <w:r w:rsidR="006549D6" w:rsidRPr="00831007">
        <w:rPr>
          <w:rFonts w:ascii="Times New Roman" w:hAnsi="Times New Roman" w:cs="Times New Roman"/>
          <w:vertAlign w:val="superscript"/>
        </w:rPr>
        <w:t>-2</w:t>
      </w:r>
      <w:r w:rsidR="006549D6" w:rsidRPr="00831007">
        <w:rPr>
          <w:rFonts w:ascii="Times New Roman" w:hAnsi="Times New Roman" w:cs="Times New Roman"/>
        </w:rPr>
        <w:t xml:space="preserve"> + 0.5(0.3282)</w:t>
      </w:r>
      <w:r w:rsidR="006549D6" w:rsidRPr="00831007">
        <w:rPr>
          <w:rFonts w:ascii="Times New Roman" w:hAnsi="Times New Roman" w:cs="Times New Roman"/>
          <w:vertAlign w:val="superscript"/>
        </w:rPr>
        <w:t>2</w:t>
      </w:r>
      <w:r w:rsidRPr="00831007">
        <w:rPr>
          <w:rFonts w:ascii="Times New Roman" w:hAnsi="Times New Roman" w:cs="Times New Roman"/>
        </w:rPr>
        <w:t>] / [1.648</w:t>
      </w:r>
      <w:r w:rsidR="006549D6" w:rsidRPr="00831007">
        <w:rPr>
          <w:rFonts w:ascii="Times New Roman" w:hAnsi="Times New Roman" w:cs="Times New Roman"/>
        </w:rPr>
        <w:t>x10</w:t>
      </w:r>
      <w:r w:rsidR="006549D6" w:rsidRPr="00831007">
        <w:rPr>
          <w:rFonts w:ascii="Times New Roman" w:hAnsi="Times New Roman" w:cs="Times New Roman"/>
          <w:vertAlign w:val="superscript"/>
        </w:rPr>
        <w:t>-2</w:t>
      </w:r>
      <w:r w:rsidR="006549D6" w:rsidRPr="00831007">
        <w:rPr>
          <w:rFonts w:ascii="Times New Roman" w:hAnsi="Times New Roman" w:cs="Times New Roman"/>
        </w:rPr>
        <w:t xml:space="preserve"> + 0.3282]</w:t>
      </w:r>
    </w:p>
    <w:p w14:paraId="7EE24AA3" w14:textId="77777777" w:rsidR="006549D6" w:rsidRPr="00831007" w:rsidRDefault="00224A0D" w:rsidP="00073F31">
      <w:pPr>
        <w:rPr>
          <w:rFonts w:ascii="Times New Roman" w:hAnsi="Times New Roman" w:cs="Times New Roman"/>
        </w:rPr>
      </w:pPr>
      <w:r w:rsidRPr="00831007">
        <w:rPr>
          <w:rFonts w:ascii="Times New Roman" w:hAnsi="Times New Roman" w:cs="Times New Roman"/>
        </w:rPr>
        <w:t>= 0.203</w:t>
      </w:r>
    </w:p>
    <w:p w14:paraId="4A564095" w14:textId="77777777" w:rsidR="006549D6" w:rsidRPr="00831007" w:rsidRDefault="00224A0D" w:rsidP="00073F31">
      <w:pPr>
        <w:rPr>
          <w:rFonts w:ascii="Times New Roman" w:hAnsi="Times New Roman" w:cs="Times New Roman"/>
        </w:rPr>
      </w:pPr>
      <w:r w:rsidRPr="00831007">
        <w:rPr>
          <w:rFonts w:ascii="Times New Roman" w:hAnsi="Times New Roman" w:cs="Times New Roman"/>
        </w:rPr>
        <w:t>kd = 0.203*457 = 93.168</w:t>
      </w:r>
      <w:r w:rsidR="006549D6" w:rsidRPr="00831007">
        <w:rPr>
          <w:rFonts w:ascii="Times New Roman" w:hAnsi="Times New Roman" w:cs="Times New Roman"/>
        </w:rPr>
        <w:t>mm &lt; 150mm. Therefore the structure should be designed as rectangular beam. i.e rectangular shape flume.</w:t>
      </w:r>
    </w:p>
    <w:p w14:paraId="69F8673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Check whether the concrete resists the above maximum positive bending moment,</w:t>
      </w:r>
    </w:p>
    <w:p w14:paraId="799CE067" w14:textId="77777777" w:rsidR="006549D6" w:rsidRPr="00831007" w:rsidRDefault="006549D6" w:rsidP="00073F31">
      <w:pPr>
        <w:rPr>
          <w:rFonts w:ascii="Times New Roman" w:hAnsi="Times New Roman" w:cs="Times New Roman"/>
          <w:lang w:val="pt-BR"/>
        </w:rPr>
      </w:pPr>
      <w:r w:rsidRPr="00831007">
        <w:rPr>
          <w:rFonts w:ascii="Times New Roman" w:hAnsi="Times New Roman" w:cs="Times New Roman"/>
          <w:lang w:val="pt-BR"/>
        </w:rPr>
        <w:t>Kb = n/(n+r), where r= fs/fc= 140/6</w:t>
      </w:r>
    </w:p>
    <w:p w14:paraId="1259C270" w14:textId="77777777" w:rsidR="006549D6" w:rsidRPr="00717D62" w:rsidRDefault="006549D6" w:rsidP="00073F31">
      <w:pPr>
        <w:rPr>
          <w:rFonts w:ascii="Times New Roman" w:hAnsi="Times New Roman" w:cs="Times New Roman"/>
          <w:lang w:val="pt-BR"/>
        </w:rPr>
      </w:pPr>
      <w:r w:rsidRPr="00717D62">
        <w:rPr>
          <w:rFonts w:ascii="Times New Roman" w:hAnsi="Times New Roman" w:cs="Times New Roman"/>
          <w:lang w:val="pt-BR"/>
        </w:rPr>
        <w:t>= 8/ (8+140/6)</w:t>
      </w:r>
    </w:p>
    <w:p w14:paraId="1884EF46" w14:textId="77777777" w:rsidR="006549D6" w:rsidRPr="00717D62" w:rsidRDefault="006549D6" w:rsidP="00073F31">
      <w:pPr>
        <w:rPr>
          <w:rFonts w:ascii="Times New Roman" w:hAnsi="Times New Roman" w:cs="Times New Roman"/>
          <w:lang w:val="pt-BR"/>
        </w:rPr>
      </w:pPr>
      <w:r w:rsidRPr="00717D62">
        <w:rPr>
          <w:rFonts w:ascii="Times New Roman" w:hAnsi="Times New Roman" w:cs="Times New Roman"/>
          <w:lang w:val="pt-BR"/>
        </w:rPr>
        <w:t>= 0.2553</w:t>
      </w:r>
    </w:p>
    <w:p w14:paraId="3EDC06D4" w14:textId="77777777" w:rsidR="006549D6" w:rsidRPr="00717D62" w:rsidRDefault="006549D6" w:rsidP="00073F31">
      <w:pPr>
        <w:rPr>
          <w:rFonts w:ascii="Times New Roman" w:hAnsi="Times New Roman" w:cs="Times New Roman"/>
          <w:lang w:val="pt-BR"/>
        </w:rPr>
      </w:pPr>
      <w:r w:rsidRPr="00717D62">
        <w:rPr>
          <w:rFonts w:ascii="Times New Roman" w:hAnsi="Times New Roman" w:cs="Times New Roman"/>
          <w:lang w:val="pt-BR"/>
        </w:rPr>
        <w:t>j</w:t>
      </w:r>
      <w:r w:rsidRPr="00717D62">
        <w:rPr>
          <w:rFonts w:ascii="Times New Roman" w:hAnsi="Times New Roman" w:cs="Times New Roman"/>
          <w:vertAlign w:val="subscript"/>
          <w:lang w:val="pt-BR"/>
        </w:rPr>
        <w:t xml:space="preserve">b </w:t>
      </w:r>
      <w:r w:rsidRPr="00717D62">
        <w:rPr>
          <w:rFonts w:ascii="Times New Roman" w:hAnsi="Times New Roman" w:cs="Times New Roman"/>
          <w:lang w:val="pt-BR"/>
        </w:rPr>
        <w:t>= 1-k</w:t>
      </w:r>
      <w:r w:rsidRPr="00717D62">
        <w:rPr>
          <w:rFonts w:ascii="Times New Roman" w:hAnsi="Times New Roman" w:cs="Times New Roman"/>
          <w:vertAlign w:val="subscript"/>
          <w:lang w:val="pt-BR"/>
        </w:rPr>
        <w:t>b</w:t>
      </w:r>
      <w:r w:rsidRPr="00717D62">
        <w:rPr>
          <w:rFonts w:ascii="Times New Roman" w:hAnsi="Times New Roman" w:cs="Times New Roman"/>
          <w:lang w:val="pt-BR"/>
        </w:rPr>
        <w:t>/3 = 1-0.2553/3 = 0.9149</w:t>
      </w:r>
    </w:p>
    <w:p w14:paraId="19FEC7E9" w14:textId="77777777" w:rsidR="006549D6" w:rsidRPr="00717D62" w:rsidRDefault="006549D6" w:rsidP="00073F31">
      <w:pPr>
        <w:rPr>
          <w:rFonts w:ascii="Times New Roman" w:hAnsi="Times New Roman" w:cs="Times New Roman"/>
          <w:lang w:val="pt-BR"/>
        </w:rPr>
      </w:pPr>
      <w:r w:rsidRPr="00717D62">
        <w:rPr>
          <w:rFonts w:ascii="Times New Roman" w:hAnsi="Times New Roman" w:cs="Times New Roman"/>
          <w:lang w:val="pt-BR"/>
        </w:rPr>
        <w:t>M = fc/2 [kbd</w:t>
      </w:r>
      <w:r w:rsidRPr="00717D62">
        <w:rPr>
          <w:rFonts w:ascii="Times New Roman" w:hAnsi="Times New Roman" w:cs="Times New Roman"/>
          <w:vertAlign w:val="superscript"/>
          <w:lang w:val="pt-BR"/>
        </w:rPr>
        <w:t>2</w:t>
      </w:r>
      <w:r w:rsidRPr="00717D62">
        <w:rPr>
          <w:rFonts w:ascii="Times New Roman" w:hAnsi="Times New Roman" w:cs="Times New Roman"/>
          <w:lang w:val="pt-BR"/>
        </w:rPr>
        <w:t xml:space="preserve"> j</w:t>
      </w:r>
      <w:r w:rsidRPr="00717D62">
        <w:rPr>
          <w:rFonts w:ascii="Times New Roman" w:hAnsi="Times New Roman" w:cs="Times New Roman"/>
          <w:vertAlign w:val="subscript"/>
          <w:lang w:val="pt-BR"/>
        </w:rPr>
        <w:t>b</w:t>
      </w:r>
      <w:r w:rsidRPr="00717D62">
        <w:rPr>
          <w:rFonts w:ascii="Times New Roman" w:hAnsi="Times New Roman" w:cs="Times New Roman"/>
          <w:lang w:val="pt-BR"/>
        </w:rPr>
        <w:t>] → b = 250mm &amp; not 900mm</w:t>
      </w:r>
    </w:p>
    <w:p w14:paraId="5E4807C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6/2 * 0.2553*250*457</w:t>
      </w:r>
      <w:r w:rsidRPr="00831007">
        <w:rPr>
          <w:rFonts w:ascii="Times New Roman" w:hAnsi="Times New Roman" w:cs="Times New Roman"/>
          <w:vertAlign w:val="superscript"/>
        </w:rPr>
        <w:t>2</w:t>
      </w:r>
      <w:r w:rsidRPr="00831007">
        <w:rPr>
          <w:rFonts w:ascii="Times New Roman" w:hAnsi="Times New Roman" w:cs="Times New Roman"/>
        </w:rPr>
        <w:t xml:space="preserve"> *0.9149</w:t>
      </w:r>
    </w:p>
    <w:p w14:paraId="0C5EC70B" w14:textId="77777777" w:rsidR="006549D6" w:rsidRPr="00831007" w:rsidRDefault="00224A0D" w:rsidP="00073F31">
      <w:pPr>
        <w:rPr>
          <w:rFonts w:ascii="Times New Roman" w:hAnsi="Times New Roman" w:cs="Times New Roman"/>
        </w:rPr>
      </w:pPr>
      <w:r w:rsidRPr="00831007">
        <w:rPr>
          <w:rFonts w:ascii="Times New Roman" w:hAnsi="Times New Roman" w:cs="Times New Roman"/>
        </w:rPr>
        <w:t>= 36.59KNm&lt; 45.45</w:t>
      </w:r>
      <w:r w:rsidR="006549D6" w:rsidRPr="00831007">
        <w:rPr>
          <w:rFonts w:ascii="Times New Roman" w:hAnsi="Times New Roman" w:cs="Times New Roman"/>
        </w:rPr>
        <w:t>KNm</w:t>
      </w:r>
    </w:p>
    <w:p w14:paraId="2B06A67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Since M&lt;</w:t>
      </w:r>
      <w:r w:rsidRPr="00831007">
        <w:rPr>
          <w:rFonts w:ascii="Times New Roman" w:hAnsi="Times New Roman" w:cs="Times New Roman"/>
          <w:vertAlign w:val="superscript"/>
        </w:rPr>
        <w:t>+</w:t>
      </w:r>
      <w:r w:rsidRPr="00831007">
        <w:rPr>
          <w:rFonts w:ascii="Times New Roman" w:hAnsi="Times New Roman" w:cs="Times New Roman"/>
        </w:rPr>
        <w:t>B-M</w:t>
      </w:r>
      <w:r w:rsidRPr="00831007">
        <w:rPr>
          <w:rFonts w:ascii="Times New Roman" w:hAnsi="Times New Roman" w:cs="Times New Roman"/>
          <w:vertAlign w:val="subscript"/>
        </w:rPr>
        <w:t>max</w:t>
      </w:r>
      <w:r w:rsidRPr="00831007">
        <w:rPr>
          <w:rFonts w:ascii="Times New Roman" w:hAnsi="Times New Roman" w:cs="Times New Roman"/>
        </w:rPr>
        <w:t xml:space="preserve">, </w:t>
      </w:r>
      <w:r w:rsidRPr="00831007">
        <w:rPr>
          <w:rFonts w:ascii="Times New Roman" w:hAnsi="Times New Roman" w:cs="Times New Roman"/>
          <w:b/>
        </w:rPr>
        <w:t>double reinforcement</w:t>
      </w:r>
      <w:r w:rsidRPr="00831007">
        <w:rPr>
          <w:rFonts w:ascii="Times New Roman" w:hAnsi="Times New Roman" w:cs="Times New Roman"/>
        </w:rPr>
        <w:t xml:space="preserve"> of the beam required.</w:t>
      </w:r>
    </w:p>
    <w:p w14:paraId="392E242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For the tension side (Maximum Positive bending moment)</w:t>
      </w:r>
    </w:p>
    <w:p w14:paraId="3A2D2FE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Total area, As = +B.M/ (fs x d x jb)-for rectangular beam</w:t>
      </w:r>
    </w:p>
    <w:p w14:paraId="72946F6F" w14:textId="77777777" w:rsidR="006549D6" w:rsidRPr="00717D62" w:rsidRDefault="006549D6" w:rsidP="00073F31">
      <w:pPr>
        <w:rPr>
          <w:rFonts w:ascii="Times New Roman" w:hAnsi="Times New Roman" w:cs="Times New Roman"/>
        </w:rPr>
      </w:pPr>
      <w:r w:rsidRPr="00717D62">
        <w:rPr>
          <w:rFonts w:ascii="Times New Roman" w:hAnsi="Times New Roman" w:cs="Times New Roman"/>
        </w:rPr>
        <w:t>= +M/fs (d-n/3)</w:t>
      </w:r>
    </w:p>
    <w:p w14:paraId="4383FB72" w14:textId="77777777" w:rsidR="006549D6" w:rsidRPr="00717D62" w:rsidRDefault="00224A0D" w:rsidP="00073F31">
      <w:pPr>
        <w:rPr>
          <w:rFonts w:ascii="Times New Roman" w:hAnsi="Times New Roman" w:cs="Times New Roman"/>
        </w:rPr>
      </w:pPr>
      <w:r w:rsidRPr="00717D62">
        <w:rPr>
          <w:rFonts w:ascii="Times New Roman" w:hAnsi="Times New Roman" w:cs="Times New Roman"/>
        </w:rPr>
        <w:t>= 45.45</w:t>
      </w:r>
      <w:r w:rsidR="006549D6" w:rsidRPr="00717D62">
        <w:rPr>
          <w:rFonts w:ascii="Times New Roman" w:hAnsi="Times New Roman" w:cs="Times New Roman"/>
        </w:rPr>
        <w:t>*10</w:t>
      </w:r>
      <w:r w:rsidR="006549D6" w:rsidRPr="00717D62">
        <w:rPr>
          <w:rFonts w:ascii="Times New Roman" w:hAnsi="Times New Roman" w:cs="Times New Roman"/>
          <w:vertAlign w:val="superscript"/>
        </w:rPr>
        <w:t>6</w:t>
      </w:r>
      <w:r w:rsidR="006549D6" w:rsidRPr="00717D62">
        <w:rPr>
          <w:rFonts w:ascii="Times New Roman" w:hAnsi="Times New Roman" w:cs="Times New Roman"/>
        </w:rPr>
        <w:t>/ (140*457*0.9149)</w:t>
      </w:r>
    </w:p>
    <w:p w14:paraId="395223A6" w14:textId="77777777" w:rsidR="006549D6" w:rsidRPr="00717D62" w:rsidRDefault="00224A0D" w:rsidP="00073F31">
      <w:pPr>
        <w:rPr>
          <w:rFonts w:ascii="Times New Roman" w:hAnsi="Times New Roman" w:cs="Times New Roman"/>
          <w:vertAlign w:val="superscript"/>
        </w:rPr>
      </w:pPr>
      <w:r w:rsidRPr="00717D62">
        <w:rPr>
          <w:rFonts w:ascii="Times New Roman" w:hAnsi="Times New Roman" w:cs="Times New Roman"/>
        </w:rPr>
        <w:t>= 776.45</w:t>
      </w:r>
      <w:r w:rsidR="006549D6" w:rsidRPr="00717D62">
        <w:rPr>
          <w:rFonts w:ascii="Times New Roman" w:hAnsi="Times New Roman" w:cs="Times New Roman"/>
        </w:rPr>
        <w:t>mm</w:t>
      </w:r>
      <w:r w:rsidR="006549D6" w:rsidRPr="00717D62">
        <w:rPr>
          <w:rFonts w:ascii="Times New Roman" w:hAnsi="Times New Roman" w:cs="Times New Roman"/>
          <w:vertAlign w:val="superscript"/>
        </w:rPr>
        <w:t>2</w:t>
      </w:r>
    </w:p>
    <w:p w14:paraId="1F2E6BF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Single area = πr</w:t>
      </w:r>
      <w:r w:rsidRPr="00831007">
        <w:rPr>
          <w:rFonts w:ascii="Times New Roman" w:hAnsi="Times New Roman" w:cs="Times New Roman"/>
          <w:vertAlign w:val="superscript"/>
        </w:rPr>
        <w:t>2</w:t>
      </w:r>
      <w:r w:rsidRPr="00831007">
        <w:rPr>
          <w:rFonts w:ascii="Times New Roman" w:hAnsi="Times New Roman" w:cs="Times New Roman"/>
        </w:rPr>
        <w:t xml:space="preserve"> = πD</w:t>
      </w:r>
      <w:r w:rsidRPr="00831007">
        <w:rPr>
          <w:rFonts w:ascii="Times New Roman" w:hAnsi="Times New Roman" w:cs="Times New Roman"/>
          <w:vertAlign w:val="superscript"/>
        </w:rPr>
        <w:t>2</w:t>
      </w:r>
      <w:r w:rsidRPr="00831007">
        <w:rPr>
          <w:rFonts w:ascii="Times New Roman" w:hAnsi="Times New Roman" w:cs="Times New Roman"/>
        </w:rPr>
        <w:t>/4 = πx14</w:t>
      </w:r>
      <w:r w:rsidRPr="00831007">
        <w:rPr>
          <w:rFonts w:ascii="Times New Roman" w:hAnsi="Times New Roman" w:cs="Times New Roman"/>
          <w:vertAlign w:val="superscript"/>
        </w:rPr>
        <w:t>2</w:t>
      </w:r>
      <w:r w:rsidRPr="00831007">
        <w:rPr>
          <w:rFonts w:ascii="Times New Roman" w:hAnsi="Times New Roman" w:cs="Times New Roman"/>
        </w:rPr>
        <w:t>/4 = 153.938mm</w:t>
      </w:r>
      <w:r w:rsidRPr="00831007">
        <w:rPr>
          <w:rFonts w:ascii="Times New Roman" w:hAnsi="Times New Roman" w:cs="Times New Roman"/>
          <w:vertAlign w:val="superscript"/>
        </w:rPr>
        <w:t>2</w:t>
      </w:r>
    </w:p>
    <w:p w14:paraId="52F1130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N</w:t>
      </w:r>
      <w:r w:rsidRPr="00831007">
        <w:rPr>
          <w:rFonts w:ascii="Times New Roman" w:hAnsi="Times New Roman" w:cs="Times New Roman"/>
          <w:u w:val="single"/>
          <w:vertAlign w:val="superscript"/>
        </w:rPr>
        <w:t>o</w:t>
      </w:r>
      <w:r w:rsidRPr="00831007">
        <w:rPr>
          <w:rFonts w:ascii="Times New Roman" w:hAnsi="Times New Roman" w:cs="Times New Roman"/>
        </w:rPr>
        <w:t xml:space="preserve"> of bars = 904.92/153.938 = 5.8=6</w:t>
      </w:r>
    </w:p>
    <w:p w14:paraId="0574297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Spacing = 250/6= 41.66mm</w:t>
      </w:r>
    </w:p>
    <w:p w14:paraId="5467BB55"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b/>
        </w:rPr>
        <w:t>∴</w:t>
      </w:r>
      <w:r w:rsidRPr="00831007">
        <w:rPr>
          <w:rFonts w:ascii="Times New Roman" w:hAnsi="Times New Roman" w:cs="Times New Roman"/>
        </w:rPr>
        <w:t xml:space="preserve"> provide 6 No, </w:t>
      </w:r>
      <w:r w:rsidRPr="00831007">
        <w:rPr>
          <w:rFonts w:ascii="Cambria Math" w:eastAsia="Arial Unicode MS" w:hAnsi="Cambria Math" w:cs="Cambria Math"/>
        </w:rPr>
        <w:t>∅</w:t>
      </w:r>
      <w:r w:rsidRPr="00831007">
        <w:rPr>
          <w:rFonts w:ascii="Times New Roman" w:hAnsi="Times New Roman" w:cs="Times New Roman"/>
        </w:rPr>
        <w:t xml:space="preserve">14 </w:t>
      </w:r>
      <w:r w:rsidRPr="00831007">
        <w:rPr>
          <w:rFonts w:ascii="Times New Roman" w:eastAsia="Arial Unicode MS" w:hAnsi="Times New Roman" w:cs="Times New Roman"/>
        </w:rPr>
        <w:t>@</w:t>
      </w:r>
      <w:r w:rsidRPr="00831007">
        <w:rPr>
          <w:rFonts w:ascii="Times New Roman" w:hAnsi="Times New Roman" w:cs="Times New Roman"/>
        </w:rPr>
        <w:t xml:space="preserve"> 4.166cm c/c at the bottom.</w:t>
      </w:r>
    </w:p>
    <w:p w14:paraId="2A8A847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For compression side (Maximum Negative bending moment)</w:t>
      </w:r>
    </w:p>
    <w:p w14:paraId="1F07D7B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r w:rsidRPr="00831007">
        <w:rPr>
          <w:rFonts w:ascii="Times New Roman" w:hAnsi="Times New Roman" w:cs="Times New Roman"/>
          <w:vertAlign w:val="subscript"/>
        </w:rPr>
        <w:t>s</w:t>
      </w:r>
      <w:r w:rsidRPr="00831007">
        <w:rPr>
          <w:rFonts w:ascii="Times New Roman" w:hAnsi="Times New Roman" w:cs="Times New Roman"/>
        </w:rPr>
        <w:t xml:space="preserve"> = -B-M</w:t>
      </w:r>
      <w:r w:rsidRPr="00831007">
        <w:rPr>
          <w:rFonts w:ascii="Times New Roman" w:hAnsi="Times New Roman" w:cs="Times New Roman"/>
          <w:vertAlign w:val="subscript"/>
        </w:rPr>
        <w:t>max</w:t>
      </w:r>
      <w:r w:rsidRPr="00831007">
        <w:rPr>
          <w:rFonts w:ascii="Times New Roman" w:hAnsi="Times New Roman" w:cs="Times New Roman"/>
        </w:rPr>
        <w:t xml:space="preserve"> / fs * d * ja- (for rectangular beam)</w:t>
      </w:r>
    </w:p>
    <w:p w14:paraId="0AEB5A34" w14:textId="77777777" w:rsidR="006549D6" w:rsidRPr="00831007" w:rsidRDefault="00AD3EDF" w:rsidP="00073F31">
      <w:pPr>
        <w:rPr>
          <w:rFonts w:ascii="Times New Roman" w:hAnsi="Times New Roman" w:cs="Times New Roman"/>
          <w:vertAlign w:val="superscript"/>
        </w:rPr>
      </w:pPr>
      <w:r w:rsidRPr="00831007">
        <w:rPr>
          <w:rFonts w:ascii="Times New Roman" w:hAnsi="Times New Roman" w:cs="Times New Roman"/>
        </w:rPr>
        <w:t>=63.83</w:t>
      </w:r>
      <w:r w:rsidR="006549D6" w:rsidRPr="00831007">
        <w:rPr>
          <w:rFonts w:ascii="Times New Roman" w:hAnsi="Times New Roman" w:cs="Times New Roman"/>
        </w:rPr>
        <w:t>* 10</w:t>
      </w:r>
      <w:r w:rsidR="006549D6" w:rsidRPr="00831007">
        <w:rPr>
          <w:rFonts w:ascii="Times New Roman" w:hAnsi="Times New Roman" w:cs="Times New Roman"/>
          <w:vertAlign w:val="superscript"/>
        </w:rPr>
        <w:t>6</w:t>
      </w:r>
      <w:r w:rsidRPr="00831007">
        <w:rPr>
          <w:rFonts w:ascii="Times New Roman" w:hAnsi="Times New Roman" w:cs="Times New Roman"/>
        </w:rPr>
        <w:t>/ 140 *457* 0.9149 = 1090.453</w:t>
      </w:r>
      <w:r w:rsidR="006549D6" w:rsidRPr="00831007">
        <w:rPr>
          <w:rFonts w:ascii="Times New Roman" w:hAnsi="Times New Roman" w:cs="Times New Roman"/>
        </w:rPr>
        <w:t>mm</w:t>
      </w:r>
      <w:r w:rsidR="006549D6" w:rsidRPr="00831007">
        <w:rPr>
          <w:rFonts w:ascii="Times New Roman" w:hAnsi="Times New Roman" w:cs="Times New Roman"/>
          <w:vertAlign w:val="superscript"/>
        </w:rPr>
        <w:t>2</w:t>
      </w:r>
    </w:p>
    <w:p w14:paraId="01F044C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N</w:t>
      </w:r>
      <w:r w:rsidRPr="00831007">
        <w:rPr>
          <w:rFonts w:ascii="Times New Roman" w:hAnsi="Times New Roman" w:cs="Times New Roman"/>
          <w:u w:val="single"/>
          <w:vertAlign w:val="superscript"/>
        </w:rPr>
        <w:t>o</w:t>
      </w:r>
      <w:r w:rsidR="00AD3EDF" w:rsidRPr="00831007">
        <w:rPr>
          <w:rFonts w:ascii="Times New Roman" w:hAnsi="Times New Roman" w:cs="Times New Roman"/>
        </w:rPr>
        <w:t xml:space="preserve"> of bars = 1090.453/153.938 = 7.08</w:t>
      </w:r>
      <w:r w:rsidRPr="00831007">
        <w:rPr>
          <w:rFonts w:ascii="Times New Roman" w:hAnsi="Times New Roman" w:cs="Times New Roman"/>
        </w:rPr>
        <w:t>=7</w:t>
      </w:r>
    </w:p>
    <w:p w14:paraId="798A34A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Spacing = 250/7 = 35.7mm=4cm</w:t>
      </w:r>
    </w:p>
    <w:p w14:paraId="46126EF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Therefore, use 7N</w:t>
      </w:r>
      <w:r w:rsidRPr="00831007">
        <w:rPr>
          <w:rFonts w:ascii="Times New Roman" w:hAnsi="Times New Roman" w:cs="Times New Roman"/>
          <w:u w:val="single"/>
          <w:vertAlign w:val="superscript"/>
        </w:rPr>
        <w:t>o</w:t>
      </w:r>
      <w:r w:rsidRPr="00831007">
        <w:rPr>
          <w:rFonts w:ascii="Times New Roman" w:hAnsi="Times New Roman" w:cs="Times New Roman"/>
        </w:rPr>
        <w:t xml:space="preserve">s, </w:t>
      </w:r>
      <w:r w:rsidRPr="00831007">
        <w:rPr>
          <w:rFonts w:ascii="Cambria Math" w:eastAsia="Arial Unicode MS" w:hAnsi="Cambria Math" w:cs="Cambria Math"/>
        </w:rPr>
        <w:t>∅</w:t>
      </w:r>
      <w:r w:rsidRPr="00831007">
        <w:rPr>
          <w:rFonts w:ascii="Times New Roman" w:hAnsi="Times New Roman" w:cs="Times New Roman"/>
        </w:rPr>
        <w:t xml:space="preserve">14 </w:t>
      </w:r>
      <w:r w:rsidRPr="00831007">
        <w:rPr>
          <w:rFonts w:ascii="Times New Roman" w:eastAsia="Arial Unicode MS" w:hAnsi="Times New Roman" w:cs="Times New Roman"/>
        </w:rPr>
        <w:t>@</w:t>
      </w:r>
      <w:r w:rsidRPr="00831007">
        <w:rPr>
          <w:rFonts w:ascii="Times New Roman" w:hAnsi="Times New Roman" w:cs="Times New Roman"/>
        </w:rPr>
        <w:t>35.7mm c/c at the top.</w:t>
      </w:r>
    </w:p>
    <w:p w14:paraId="4C36EB9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For construction convenience,</w:t>
      </w:r>
    </w:p>
    <w:p w14:paraId="71F8EA1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Use 7N</w:t>
      </w:r>
      <w:r w:rsidRPr="00831007">
        <w:rPr>
          <w:rFonts w:ascii="Times New Roman" w:hAnsi="Times New Roman" w:cs="Times New Roman"/>
          <w:u w:val="single"/>
        </w:rPr>
        <w:t>o</w:t>
      </w:r>
      <w:r w:rsidRPr="00831007">
        <w:rPr>
          <w:rFonts w:ascii="Times New Roman" w:hAnsi="Times New Roman" w:cs="Times New Roman"/>
        </w:rPr>
        <w:t xml:space="preserve">, </w:t>
      </w:r>
      <w:r w:rsidRPr="00831007">
        <w:rPr>
          <w:rFonts w:ascii="Cambria Math" w:eastAsia="Arial Unicode MS" w:hAnsi="Cambria Math" w:cs="Cambria Math"/>
        </w:rPr>
        <w:t>∅</w:t>
      </w:r>
      <w:r w:rsidRPr="00831007">
        <w:rPr>
          <w:rFonts w:ascii="Times New Roman" w:hAnsi="Times New Roman" w:cs="Times New Roman"/>
        </w:rPr>
        <w:t xml:space="preserve">14 </w:t>
      </w:r>
      <w:r w:rsidRPr="00831007">
        <w:rPr>
          <w:rFonts w:ascii="Times New Roman" w:eastAsia="Arial Unicode MS" w:hAnsi="Times New Roman" w:cs="Times New Roman"/>
        </w:rPr>
        <w:t xml:space="preserve">@ </w:t>
      </w:r>
      <w:r w:rsidRPr="00831007">
        <w:rPr>
          <w:rFonts w:ascii="Times New Roman" w:hAnsi="Times New Roman" w:cs="Times New Roman"/>
        </w:rPr>
        <w:t>4cm c/c at the bottom</w:t>
      </w:r>
    </w:p>
    <w:p w14:paraId="7539D70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and use 7N</w:t>
      </w:r>
      <w:r w:rsidRPr="00831007">
        <w:rPr>
          <w:rFonts w:ascii="Times New Roman" w:hAnsi="Times New Roman" w:cs="Times New Roman"/>
          <w:u w:val="single"/>
          <w:vertAlign w:val="superscript"/>
        </w:rPr>
        <w:t>o</w:t>
      </w:r>
      <w:r w:rsidRPr="00831007">
        <w:rPr>
          <w:rFonts w:ascii="Times New Roman" w:hAnsi="Times New Roman" w:cs="Times New Roman"/>
        </w:rPr>
        <w:t xml:space="preserve">, </w:t>
      </w:r>
      <w:r w:rsidRPr="00831007">
        <w:rPr>
          <w:rFonts w:ascii="Cambria Math" w:eastAsia="Arial Unicode MS" w:hAnsi="Cambria Math" w:cs="Cambria Math"/>
        </w:rPr>
        <w:t>∅</w:t>
      </w:r>
      <w:r w:rsidRPr="00831007">
        <w:rPr>
          <w:rFonts w:ascii="Times New Roman" w:hAnsi="Times New Roman" w:cs="Times New Roman"/>
        </w:rPr>
        <w:t xml:space="preserve">14 </w:t>
      </w:r>
      <w:r w:rsidRPr="00831007">
        <w:rPr>
          <w:rFonts w:ascii="Times New Roman" w:eastAsia="Arial Unicode MS" w:hAnsi="Times New Roman" w:cs="Times New Roman"/>
        </w:rPr>
        <w:t>@</w:t>
      </w:r>
      <w:r w:rsidRPr="00831007">
        <w:rPr>
          <w:rFonts w:ascii="Times New Roman" w:hAnsi="Times New Roman" w:cs="Times New Roman"/>
        </w:rPr>
        <w:t xml:space="preserve"> 4cm c/c at the top.</w:t>
      </w:r>
    </w:p>
    <w:p w14:paraId="46FA79C3"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rPr>
        <w:t xml:space="preserve">and </w:t>
      </w:r>
      <w:r w:rsidRPr="00831007">
        <w:rPr>
          <w:rFonts w:ascii="Cambria Math" w:eastAsia="Arial Unicode MS" w:hAnsi="Cambria Math" w:cs="Cambria Math"/>
        </w:rPr>
        <w:t>∅</w:t>
      </w:r>
      <w:r w:rsidRPr="00831007">
        <w:rPr>
          <w:rFonts w:ascii="Times New Roman" w:eastAsia="Arial Unicode MS" w:hAnsi="Times New Roman" w:cs="Times New Roman"/>
        </w:rPr>
        <w:t>6 @ 20cm c/c transverse reinforcement.</w:t>
      </w:r>
    </w:p>
    <w:p w14:paraId="121E086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6) Slab and wall design of the flume</w:t>
      </w:r>
    </w:p>
    <w:p w14:paraId="25362E9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 xml:space="preserve">Spacing of the main bars in slabs should not be greater than </w:t>
      </w:r>
      <w:r w:rsidRPr="00831007">
        <w:rPr>
          <w:rFonts w:ascii="Times New Roman" w:hAnsi="Times New Roman" w:cs="Times New Roman"/>
          <w:b/>
        </w:rPr>
        <w:t>3xthe effective depth of the slab or 450mm or</w:t>
      </w:r>
      <w:r w:rsidRPr="00831007">
        <w:rPr>
          <w:rFonts w:ascii="Times New Roman" w:hAnsi="Times New Roman" w:cs="Times New Roman"/>
        </w:rPr>
        <w:t xml:space="preserve"> it should not be greater than</w:t>
      </w:r>
      <w:r w:rsidRPr="00831007">
        <w:rPr>
          <w:rFonts w:ascii="Times New Roman" w:hAnsi="Times New Roman" w:cs="Times New Roman"/>
          <w:b/>
        </w:rPr>
        <w:t>&gt; 2xthe thickness of the slab.</w:t>
      </w:r>
    </w:p>
    <w:p w14:paraId="2AA62D66"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Spacing of the distribution reinforcement in slabs should not be greater than </w:t>
      </w:r>
      <w:r w:rsidRPr="00831007">
        <w:rPr>
          <w:rFonts w:ascii="Times New Roman" w:hAnsi="Times New Roman" w:cs="Times New Roman"/>
          <w:b/>
        </w:rPr>
        <w:t>5x the effective depth of the slab or 450mm</w:t>
      </w:r>
      <w:r w:rsidRPr="00831007">
        <w:rPr>
          <w:rFonts w:ascii="Times New Roman" w:hAnsi="Times New Roman" w:cs="Times New Roman"/>
        </w:rPr>
        <w:t>. The slabs and walls for the above flume were designed as shown below.</w:t>
      </w:r>
    </w:p>
    <w:p w14:paraId="4428740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i) For the slab, use 6 Nos, </w:t>
      </w:r>
      <w:r w:rsidRPr="00831007">
        <w:rPr>
          <w:rFonts w:ascii="Cambria Math" w:eastAsia="Arial Unicode MS" w:hAnsi="Cambria Math" w:cs="Cambria Math"/>
        </w:rPr>
        <w:t>∅</w:t>
      </w:r>
      <w:r w:rsidRPr="00831007">
        <w:rPr>
          <w:rFonts w:ascii="Times New Roman" w:hAnsi="Times New Roman" w:cs="Times New Roman"/>
        </w:rPr>
        <w:t>12</w:t>
      </w:r>
      <w:r w:rsidRPr="00831007">
        <w:rPr>
          <w:rFonts w:ascii="Times New Roman" w:eastAsia="Arial Unicode MS" w:hAnsi="Times New Roman" w:cs="Times New Roman"/>
        </w:rPr>
        <w:t>@</w:t>
      </w:r>
      <w:r w:rsidRPr="00831007">
        <w:rPr>
          <w:rFonts w:ascii="Times New Roman" w:hAnsi="Times New Roman" w:cs="Times New Roman"/>
        </w:rPr>
        <w:t>10cm c/c for the main bars.</w:t>
      </w:r>
    </w:p>
    <w:p w14:paraId="5EF7FF7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Use the transverse reinforcement bar of </w:t>
      </w:r>
      <w:r w:rsidRPr="00831007">
        <w:rPr>
          <w:rFonts w:ascii="Cambria Math" w:eastAsia="Arial Unicode MS" w:hAnsi="Cambria Math" w:cs="Cambria Math"/>
        </w:rPr>
        <w:t>∅</w:t>
      </w:r>
      <w:r w:rsidRPr="00831007">
        <w:rPr>
          <w:rFonts w:ascii="Times New Roman" w:hAnsi="Times New Roman" w:cs="Times New Roman"/>
        </w:rPr>
        <w:t>6 at 20cm c/c</w:t>
      </w:r>
    </w:p>
    <w:p w14:paraId="6B0F762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ii) For the walls, use 2 N</w:t>
      </w:r>
      <w:r w:rsidRPr="00831007">
        <w:rPr>
          <w:rFonts w:ascii="Times New Roman" w:hAnsi="Times New Roman" w:cs="Times New Roman"/>
          <w:vertAlign w:val="superscript"/>
        </w:rPr>
        <w:t>o</w:t>
      </w:r>
      <w:r w:rsidRPr="00831007">
        <w:rPr>
          <w:rFonts w:ascii="Times New Roman" w:hAnsi="Times New Roman" w:cs="Times New Roman"/>
        </w:rPr>
        <w:t xml:space="preserve">s, </w:t>
      </w:r>
      <w:r w:rsidRPr="00831007">
        <w:rPr>
          <w:rFonts w:ascii="Cambria Math" w:eastAsia="Arial Unicode MS" w:hAnsi="Cambria Math" w:cs="Cambria Math"/>
        </w:rPr>
        <w:t>∅</w:t>
      </w:r>
      <w:r w:rsidRPr="00831007">
        <w:rPr>
          <w:rFonts w:ascii="Times New Roman" w:hAnsi="Times New Roman" w:cs="Times New Roman"/>
        </w:rPr>
        <w:t>12</w:t>
      </w:r>
      <w:r w:rsidRPr="00831007">
        <w:rPr>
          <w:rFonts w:ascii="Times New Roman" w:eastAsia="Arial Unicode MS" w:hAnsi="Times New Roman" w:cs="Times New Roman"/>
        </w:rPr>
        <w:t>@</w:t>
      </w:r>
      <w:r w:rsidRPr="00831007">
        <w:rPr>
          <w:rFonts w:ascii="Times New Roman" w:hAnsi="Times New Roman" w:cs="Times New Roman"/>
        </w:rPr>
        <w:t xml:space="preserve"> 36 cm c/c main bars and transverse bar of </w:t>
      </w:r>
      <w:r w:rsidRPr="00831007">
        <w:rPr>
          <w:rFonts w:ascii="Cambria Math" w:eastAsia="Arial Unicode MS" w:hAnsi="Cambria Math" w:cs="Cambria Math"/>
        </w:rPr>
        <w:t>∅</w:t>
      </w:r>
      <w:r w:rsidRPr="00831007">
        <w:rPr>
          <w:rFonts w:ascii="Times New Roman" w:hAnsi="Times New Roman" w:cs="Times New Roman"/>
        </w:rPr>
        <w:t>6 at 20 cm c/c</w:t>
      </w:r>
    </w:p>
    <w:p w14:paraId="4B34A9C8" w14:textId="77777777" w:rsidR="00EC1727" w:rsidRDefault="006549D6" w:rsidP="00073F31">
      <w:pPr>
        <w:rPr>
          <w:rFonts w:ascii="Times New Roman" w:hAnsi="Times New Roman" w:cs="Times New Roman"/>
        </w:rPr>
      </w:pPr>
      <w:r w:rsidRPr="00831007">
        <w:rPr>
          <w:rFonts w:ascii="Times New Roman" w:hAnsi="Times New Roman" w:cs="Times New Roman"/>
        </w:rPr>
        <w:t>7) Design of column of the flume</w:t>
      </w:r>
    </w:p>
    <w:p w14:paraId="3E6241FC" w14:textId="77777777" w:rsidR="00225E13" w:rsidRDefault="006549D6" w:rsidP="00073F31">
      <w:pPr>
        <w:rPr>
          <w:rFonts w:ascii="Times New Roman" w:hAnsi="Times New Roman" w:cs="Times New Roman"/>
        </w:rPr>
      </w:pPr>
      <w:r w:rsidRPr="00831007">
        <w:rPr>
          <w:rFonts w:ascii="Times New Roman" w:hAnsi="Times New Roman" w:cs="Times New Roman"/>
        </w:rPr>
        <w:t>The maximum height of columns of flume is 4.0m. Assuming the depth or thickness of the column to be 0.20m,</w:t>
      </w:r>
    </w:p>
    <w:p w14:paraId="5A8A42B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w:t>
      </w:r>
      <w:r w:rsidRPr="00831007">
        <w:rPr>
          <w:rFonts w:ascii="Times New Roman" w:hAnsi="Times New Roman" w:cs="Times New Roman"/>
          <w:vertAlign w:val="subscript"/>
        </w:rPr>
        <w:t>e</w:t>
      </w:r>
      <w:r w:rsidRPr="00831007">
        <w:rPr>
          <w:rFonts w:ascii="Times New Roman" w:hAnsi="Times New Roman" w:cs="Times New Roman"/>
        </w:rPr>
        <w:t xml:space="preserve"> = 0.65L for tied column</w:t>
      </w:r>
    </w:p>
    <w:p w14:paraId="052DCB4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Le = effective height</w:t>
      </w:r>
    </w:p>
    <w:p w14:paraId="48DC657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 = height of the column</w:t>
      </w:r>
    </w:p>
    <w:p w14:paraId="4A2D7E0A"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sym w:font="Wingdings 3" w:char="F05D"/>
      </w:r>
      <w:r w:rsidRPr="00831007">
        <w:rPr>
          <w:rFonts w:ascii="Times New Roman" w:hAnsi="Times New Roman" w:cs="Times New Roman"/>
        </w:rPr>
        <w:t xml:space="preserve"> Le = 0.65 x 4 = 2.60m</w:t>
      </w:r>
    </w:p>
    <w:p w14:paraId="4E49307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g = L</w:t>
      </w:r>
      <w:r w:rsidRPr="00831007">
        <w:rPr>
          <w:rFonts w:ascii="Times New Roman" w:hAnsi="Times New Roman" w:cs="Times New Roman"/>
          <w:vertAlign w:val="subscript"/>
        </w:rPr>
        <w:t>ed</w:t>
      </w:r>
      <w:r w:rsidRPr="00831007">
        <w:rPr>
          <w:rFonts w:ascii="Times New Roman" w:hAnsi="Times New Roman" w:cs="Times New Roman"/>
        </w:rPr>
        <w:t>/d, where g = slenderness factor</w:t>
      </w:r>
    </w:p>
    <w:p w14:paraId="68D5B94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w:t>
      </w:r>
      <w:r w:rsidRPr="00831007">
        <w:rPr>
          <w:rFonts w:ascii="Times New Roman" w:hAnsi="Times New Roman" w:cs="Times New Roman"/>
          <w:vertAlign w:val="subscript"/>
        </w:rPr>
        <w:t>ed</w:t>
      </w:r>
      <w:r w:rsidRPr="00831007">
        <w:rPr>
          <w:rFonts w:ascii="Times New Roman" w:hAnsi="Times New Roman" w:cs="Times New Roman"/>
        </w:rPr>
        <w:t xml:space="preserve"> = effective height about depth plane</w:t>
      </w:r>
    </w:p>
    <w:p w14:paraId="6A317D0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 = depth of the section.</w:t>
      </w:r>
    </w:p>
    <w:p w14:paraId="07977EFF"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sym w:font="Wingdings 3" w:char="F05D"/>
      </w:r>
      <w:r w:rsidRPr="00831007">
        <w:rPr>
          <w:rFonts w:ascii="Times New Roman" w:hAnsi="Times New Roman" w:cs="Times New Roman"/>
        </w:rPr>
        <w:t xml:space="preserve"> g = 2.60/0.20 = 13.0</w:t>
      </w:r>
    </w:p>
    <w:p w14:paraId="59EFA83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K/g = 3.45 for rectangular section where K = slenderness ratio</w:t>
      </w:r>
    </w:p>
    <w:p w14:paraId="5A1647C9"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sym w:font="Wingdings 3" w:char="F05D"/>
      </w:r>
      <w:r w:rsidRPr="00831007">
        <w:rPr>
          <w:rFonts w:ascii="Times New Roman" w:hAnsi="Times New Roman" w:cs="Times New Roman"/>
        </w:rPr>
        <w:t xml:space="preserve"> K = 3.45*g = 3.45x13 = 44.85</w:t>
      </w:r>
    </w:p>
    <w:p w14:paraId="23CCCE20" w14:textId="77777777" w:rsidR="000B3FCB" w:rsidRPr="00831007" w:rsidRDefault="006549D6" w:rsidP="00073F31">
      <w:pPr>
        <w:rPr>
          <w:rFonts w:ascii="Times New Roman" w:hAnsi="Times New Roman" w:cs="Times New Roman"/>
        </w:rPr>
      </w:pPr>
      <w:r w:rsidRPr="00831007">
        <w:rPr>
          <w:rFonts w:ascii="Cambria Math" w:eastAsia="Arial Unicode MS" w:hAnsi="Cambria Math" w:cs="Cambria Math"/>
          <w:b/>
        </w:rPr>
        <w:t>∴</w:t>
      </w:r>
      <w:r w:rsidRPr="00831007">
        <w:rPr>
          <w:rFonts w:ascii="Times New Roman" w:hAnsi="Times New Roman" w:cs="Times New Roman"/>
        </w:rPr>
        <w:t xml:space="preserve"> Since K = 44.85 &lt; 45, the column is treated as short column</w:t>
      </w:r>
    </w:p>
    <w:p w14:paraId="030C6EE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WSD of short column</w:t>
      </w:r>
    </w:p>
    <w:p w14:paraId="0F066BA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allowable load carrying capacity of a tied column is given by</w:t>
      </w:r>
    </w:p>
    <w:p w14:paraId="045BDAA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w:t>
      </w:r>
      <w:r w:rsidRPr="00831007">
        <w:rPr>
          <w:rFonts w:ascii="Times New Roman" w:hAnsi="Times New Roman" w:cs="Times New Roman"/>
          <w:vertAlign w:val="subscript"/>
        </w:rPr>
        <w:t>a</w:t>
      </w:r>
      <w:r w:rsidRPr="00831007">
        <w:rPr>
          <w:rFonts w:ascii="Times New Roman" w:hAnsi="Times New Roman" w:cs="Times New Roman"/>
        </w:rPr>
        <w:t xml:space="preserve"> = A</w:t>
      </w:r>
      <w:r w:rsidRPr="00831007">
        <w:rPr>
          <w:rFonts w:ascii="Times New Roman" w:hAnsi="Times New Roman" w:cs="Times New Roman"/>
          <w:vertAlign w:val="subscript"/>
        </w:rPr>
        <w:t>c</w:t>
      </w:r>
      <w:r w:rsidRPr="00831007">
        <w:rPr>
          <w:rFonts w:ascii="Times New Roman" w:eastAsia="Arial Unicode MS" w:hAnsi="Times New Roman" w:cs="Times New Roman"/>
        </w:rPr>
        <w:t xml:space="preserve"> σ</w:t>
      </w:r>
      <w:r w:rsidRPr="00831007">
        <w:rPr>
          <w:rFonts w:ascii="Times New Roman" w:eastAsia="Arial Unicode MS" w:hAnsi="Times New Roman" w:cs="Times New Roman"/>
          <w:vertAlign w:val="subscript"/>
        </w:rPr>
        <w:t>cc</w:t>
      </w:r>
      <w:r w:rsidRPr="00831007">
        <w:rPr>
          <w:rFonts w:ascii="Times New Roman" w:eastAsia="Arial Unicode MS" w:hAnsi="Times New Roman" w:cs="Times New Roman"/>
        </w:rPr>
        <w:t xml:space="preserve"> + A</w:t>
      </w:r>
      <w:r w:rsidRPr="00831007">
        <w:rPr>
          <w:rFonts w:ascii="Times New Roman" w:eastAsia="Arial Unicode MS" w:hAnsi="Times New Roman" w:cs="Times New Roman"/>
          <w:vertAlign w:val="subscript"/>
        </w:rPr>
        <w:t>sc</w:t>
      </w:r>
      <w:r w:rsidRPr="00831007">
        <w:rPr>
          <w:rFonts w:ascii="Times New Roman" w:eastAsia="Arial Unicode MS" w:hAnsi="Times New Roman" w:cs="Times New Roman"/>
        </w:rPr>
        <w:t xml:space="preserve"> σ</w:t>
      </w:r>
      <w:r w:rsidRPr="00831007">
        <w:rPr>
          <w:rFonts w:ascii="Times New Roman" w:eastAsia="Arial Unicode MS" w:hAnsi="Times New Roman" w:cs="Times New Roman"/>
          <w:vertAlign w:val="subscript"/>
        </w:rPr>
        <w:t>sc</w:t>
      </w:r>
    </w:p>
    <w:p w14:paraId="52E111D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P</w:t>
      </w:r>
      <w:r w:rsidRPr="00831007">
        <w:rPr>
          <w:rFonts w:ascii="Times New Roman" w:hAnsi="Times New Roman" w:cs="Times New Roman"/>
          <w:vertAlign w:val="subscript"/>
        </w:rPr>
        <w:t>a</w:t>
      </w:r>
      <w:r w:rsidRPr="00831007">
        <w:rPr>
          <w:rFonts w:ascii="Times New Roman" w:hAnsi="Times New Roman" w:cs="Times New Roman"/>
        </w:rPr>
        <w:t xml:space="preserve"> = allowable load</w:t>
      </w:r>
    </w:p>
    <w:p w14:paraId="1F771E2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r w:rsidRPr="00831007">
        <w:rPr>
          <w:rFonts w:ascii="Times New Roman" w:hAnsi="Times New Roman" w:cs="Times New Roman"/>
          <w:vertAlign w:val="subscript"/>
        </w:rPr>
        <w:t>c</w:t>
      </w:r>
      <w:r w:rsidRPr="00831007">
        <w:rPr>
          <w:rFonts w:ascii="Times New Roman" w:hAnsi="Times New Roman" w:cs="Times New Roman"/>
        </w:rPr>
        <w:t xml:space="preserve"> = Area of column section</w:t>
      </w:r>
    </w:p>
    <w:p w14:paraId="37CCBA53"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σ</w:t>
      </w:r>
      <w:r w:rsidRPr="00831007">
        <w:rPr>
          <w:rFonts w:ascii="Times New Roman" w:hAnsi="Times New Roman" w:cs="Times New Roman"/>
          <w:vertAlign w:val="subscript"/>
        </w:rPr>
        <w:t>cc</w:t>
      </w:r>
      <w:r w:rsidRPr="00831007">
        <w:rPr>
          <w:rFonts w:ascii="Times New Roman" w:hAnsi="Times New Roman" w:cs="Times New Roman"/>
        </w:rPr>
        <w:t xml:space="preserve"> = Compressive stress in concrete</w:t>
      </w:r>
    </w:p>
    <w:p w14:paraId="4414DB2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r w:rsidRPr="00831007">
        <w:rPr>
          <w:rFonts w:ascii="Times New Roman" w:hAnsi="Times New Roman" w:cs="Times New Roman"/>
          <w:vertAlign w:val="subscript"/>
        </w:rPr>
        <w:t>sc</w:t>
      </w:r>
      <w:r w:rsidRPr="00831007">
        <w:rPr>
          <w:rFonts w:ascii="Times New Roman" w:hAnsi="Times New Roman" w:cs="Times New Roman"/>
        </w:rPr>
        <w:t xml:space="preserve"> = Areas of steel in compression</w:t>
      </w:r>
    </w:p>
    <w:p w14:paraId="6F28D25E"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σ</w:t>
      </w:r>
      <w:r w:rsidRPr="00831007">
        <w:rPr>
          <w:rFonts w:ascii="Times New Roman" w:hAnsi="Times New Roman" w:cs="Times New Roman"/>
          <w:vertAlign w:val="subscript"/>
        </w:rPr>
        <w:t>sc</w:t>
      </w:r>
      <w:r w:rsidRPr="00831007">
        <w:rPr>
          <w:rFonts w:ascii="Times New Roman" w:hAnsi="Times New Roman" w:cs="Times New Roman"/>
        </w:rPr>
        <w:t xml:space="preserve"> = Compressive stress in steel</w:t>
      </w:r>
    </w:p>
    <w:p w14:paraId="0C1B4082"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 xml:space="preserve">Taking   </w:t>
      </w:r>
      <w:r w:rsidRPr="00831007">
        <w:rPr>
          <w:rFonts w:ascii="Times New Roman" w:eastAsia="Arial Unicode MS" w:hAnsi="Times New Roman" w:cs="Times New Roman"/>
        </w:rPr>
        <w:t>σ</w:t>
      </w:r>
      <w:r w:rsidRPr="00831007">
        <w:rPr>
          <w:rFonts w:ascii="Times New Roman" w:hAnsi="Times New Roman" w:cs="Times New Roman"/>
          <w:vertAlign w:val="subscript"/>
        </w:rPr>
        <w:t>cc</w:t>
      </w:r>
      <w:r w:rsidRPr="00831007">
        <w:rPr>
          <w:rFonts w:ascii="Times New Roman" w:hAnsi="Times New Roman" w:cs="Times New Roman"/>
        </w:rPr>
        <w:t xml:space="preserve"> = 6MPa, </w:t>
      </w:r>
      <w:r w:rsidRPr="00831007">
        <w:rPr>
          <w:rFonts w:ascii="Cambria Math" w:eastAsia="Arial Unicode MS" w:hAnsi="Cambria Math" w:cs="Cambria Math"/>
        </w:rPr>
        <w:t>∅</w:t>
      </w:r>
      <w:r w:rsidRPr="00831007">
        <w:rPr>
          <w:rFonts w:ascii="Times New Roman" w:hAnsi="Times New Roman" w:cs="Times New Roman"/>
        </w:rPr>
        <w:t xml:space="preserve"> = 14,</w:t>
      </w:r>
      <w:r w:rsidRPr="00831007">
        <w:rPr>
          <w:rFonts w:ascii="Times New Roman" w:eastAsia="Arial Unicode MS" w:hAnsi="Times New Roman" w:cs="Times New Roman"/>
        </w:rPr>
        <w:t xml:space="preserve"> σ</w:t>
      </w:r>
      <w:r w:rsidRPr="00831007">
        <w:rPr>
          <w:rFonts w:ascii="Times New Roman" w:hAnsi="Times New Roman" w:cs="Times New Roman"/>
          <w:vertAlign w:val="subscript"/>
        </w:rPr>
        <w:t>sc</w:t>
      </w:r>
      <w:r w:rsidRPr="00831007">
        <w:rPr>
          <w:rFonts w:ascii="Times New Roman" w:hAnsi="Times New Roman" w:cs="Times New Roman"/>
        </w:rPr>
        <w:t xml:space="preserve"> = 130MPa, and the cross sectional area to be </w:t>
      </w:r>
      <w:r w:rsidRPr="00831007">
        <w:rPr>
          <w:rFonts w:ascii="Times New Roman" w:hAnsi="Times New Roman" w:cs="Times New Roman"/>
          <w:b/>
        </w:rPr>
        <w:t>0.2x0.4,</w:t>
      </w:r>
    </w:p>
    <w:p w14:paraId="0C86857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r w:rsidRPr="00831007">
        <w:rPr>
          <w:rFonts w:ascii="Times New Roman" w:hAnsi="Times New Roman" w:cs="Times New Roman"/>
          <w:vertAlign w:val="subscript"/>
        </w:rPr>
        <w:t>c</w:t>
      </w:r>
      <w:r w:rsidRPr="00831007">
        <w:rPr>
          <w:rFonts w:ascii="Times New Roman" w:hAnsi="Times New Roman" w:cs="Times New Roman"/>
        </w:rPr>
        <w:t xml:space="preserve"> = 0.2 x0.4 = 0.08m</w:t>
      </w:r>
      <w:r w:rsidRPr="00831007">
        <w:rPr>
          <w:rFonts w:ascii="Times New Roman" w:hAnsi="Times New Roman" w:cs="Times New Roman"/>
          <w:vertAlign w:val="superscript"/>
        </w:rPr>
        <w:t>2</w:t>
      </w:r>
    </w:p>
    <w:p w14:paraId="1FBB99C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r w:rsidRPr="00831007">
        <w:rPr>
          <w:rFonts w:ascii="Times New Roman" w:hAnsi="Times New Roman" w:cs="Times New Roman"/>
          <w:vertAlign w:val="subscript"/>
        </w:rPr>
        <w:t>sc</w:t>
      </w:r>
      <w:r w:rsidRPr="00831007">
        <w:rPr>
          <w:rFonts w:ascii="Times New Roman" w:hAnsi="Times New Roman" w:cs="Times New Roman"/>
        </w:rPr>
        <w:t xml:space="preserve"> = 4* π (0.014)</w:t>
      </w:r>
      <w:r w:rsidRPr="00831007">
        <w:rPr>
          <w:rFonts w:ascii="Times New Roman" w:hAnsi="Times New Roman" w:cs="Times New Roman"/>
          <w:vertAlign w:val="superscript"/>
        </w:rPr>
        <w:t>2</w:t>
      </w:r>
      <w:r w:rsidRPr="00831007">
        <w:rPr>
          <w:rFonts w:ascii="Times New Roman" w:hAnsi="Times New Roman" w:cs="Times New Roman"/>
        </w:rPr>
        <w:t>/4 = 6.16x10</w:t>
      </w:r>
      <w:r w:rsidRPr="00831007">
        <w:rPr>
          <w:rFonts w:ascii="Times New Roman" w:hAnsi="Times New Roman" w:cs="Times New Roman"/>
          <w:vertAlign w:val="superscript"/>
        </w:rPr>
        <w:t>-4</w:t>
      </w:r>
      <w:r w:rsidRPr="00831007">
        <w:rPr>
          <w:rFonts w:ascii="Times New Roman" w:hAnsi="Times New Roman" w:cs="Times New Roman"/>
        </w:rPr>
        <w:t>m</w:t>
      </w:r>
      <w:r w:rsidRPr="00831007">
        <w:rPr>
          <w:rFonts w:ascii="Times New Roman" w:hAnsi="Times New Roman" w:cs="Times New Roman"/>
          <w:vertAlign w:val="superscript"/>
        </w:rPr>
        <w:t>2</w:t>
      </w:r>
    </w:p>
    <w:p w14:paraId="7B061AF6"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lastRenderedPageBreak/>
        <w:sym w:font="Wingdings 3" w:char="F05D"/>
      </w:r>
      <w:r w:rsidRPr="00831007">
        <w:rPr>
          <w:rFonts w:ascii="Times New Roman" w:hAnsi="Times New Roman" w:cs="Times New Roman"/>
        </w:rPr>
        <w:t xml:space="preserve"> P</w:t>
      </w:r>
      <w:r w:rsidRPr="00831007">
        <w:rPr>
          <w:rFonts w:ascii="Times New Roman" w:hAnsi="Times New Roman" w:cs="Times New Roman"/>
          <w:vertAlign w:val="subscript"/>
        </w:rPr>
        <w:t>a</w:t>
      </w:r>
      <w:r w:rsidRPr="00831007">
        <w:rPr>
          <w:rFonts w:ascii="Times New Roman" w:hAnsi="Times New Roman" w:cs="Times New Roman"/>
        </w:rPr>
        <w:t xml:space="preserve"> = 0.08 * 6 * 10</w:t>
      </w:r>
      <w:r w:rsidRPr="00831007">
        <w:rPr>
          <w:rFonts w:ascii="Times New Roman" w:hAnsi="Times New Roman" w:cs="Times New Roman"/>
          <w:vertAlign w:val="superscript"/>
        </w:rPr>
        <w:t>6</w:t>
      </w:r>
      <w:r w:rsidRPr="00831007">
        <w:rPr>
          <w:rFonts w:ascii="Times New Roman" w:hAnsi="Times New Roman" w:cs="Times New Roman"/>
        </w:rPr>
        <w:t xml:space="preserve"> + 6.16* 10</w:t>
      </w:r>
      <w:r w:rsidRPr="00831007">
        <w:rPr>
          <w:rFonts w:ascii="Times New Roman" w:hAnsi="Times New Roman" w:cs="Times New Roman"/>
          <w:vertAlign w:val="superscript"/>
        </w:rPr>
        <w:t>-4</w:t>
      </w:r>
      <w:r w:rsidRPr="00831007">
        <w:rPr>
          <w:rFonts w:ascii="Times New Roman" w:hAnsi="Times New Roman" w:cs="Times New Roman"/>
        </w:rPr>
        <w:t>* 130*10</w:t>
      </w:r>
      <w:r w:rsidRPr="00831007">
        <w:rPr>
          <w:rFonts w:ascii="Times New Roman" w:hAnsi="Times New Roman" w:cs="Times New Roman"/>
          <w:vertAlign w:val="superscript"/>
        </w:rPr>
        <w:t>6</w:t>
      </w:r>
    </w:p>
    <w:p w14:paraId="344542C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560KN</w:t>
      </w:r>
    </w:p>
    <w:p w14:paraId="601EDBD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External loads (P</w:t>
      </w:r>
      <w:r w:rsidRPr="00831007">
        <w:rPr>
          <w:rFonts w:ascii="Times New Roman" w:hAnsi="Times New Roman" w:cs="Times New Roman"/>
          <w:vertAlign w:val="subscript"/>
        </w:rPr>
        <w:t>x</w:t>
      </w:r>
      <w:r w:rsidRPr="00831007">
        <w:rPr>
          <w:rFonts w:ascii="Times New Roman" w:hAnsi="Times New Roman" w:cs="Times New Roman"/>
        </w:rPr>
        <w:t>)</w:t>
      </w:r>
    </w:p>
    <w:p w14:paraId="1AE4153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Weight of column = 0.2 * 0.4 *4 *24 = 7.68KN</w:t>
      </w:r>
    </w:p>
    <w:p w14:paraId="3B0E46C7" w14:textId="77777777" w:rsidR="006549D6" w:rsidRPr="00831007" w:rsidRDefault="00301ACA" w:rsidP="00073F31">
      <w:pPr>
        <w:rPr>
          <w:rFonts w:ascii="Times New Roman" w:hAnsi="Times New Roman" w:cs="Times New Roman"/>
        </w:rPr>
      </w:pPr>
      <w:r w:rsidRPr="00831007">
        <w:rPr>
          <w:rFonts w:ascii="Times New Roman" w:hAnsi="Times New Roman" w:cs="Times New Roman"/>
        </w:rPr>
        <w:t>Weight of beam &amp; canal = 16.549KN/m*6 = 99.294</w:t>
      </w:r>
      <w:r w:rsidR="006549D6" w:rsidRPr="00831007">
        <w:rPr>
          <w:rFonts w:ascii="Times New Roman" w:hAnsi="Times New Roman" w:cs="Times New Roman"/>
        </w:rPr>
        <w:t>KN</w:t>
      </w:r>
    </w:p>
    <w:p w14:paraId="2DBE26CC" w14:textId="77777777" w:rsidR="006549D6" w:rsidRPr="00831007" w:rsidRDefault="00301ACA" w:rsidP="00073F31">
      <w:pPr>
        <w:rPr>
          <w:rFonts w:ascii="Times New Roman" w:hAnsi="Times New Roman" w:cs="Times New Roman"/>
        </w:rPr>
      </w:pPr>
      <w:r w:rsidRPr="00831007">
        <w:rPr>
          <w:rFonts w:ascii="Times New Roman" w:hAnsi="Times New Roman" w:cs="Times New Roman"/>
        </w:rPr>
        <w:t>Weight total = 7.68 + 99.294 = 106.974</w:t>
      </w:r>
      <w:r w:rsidR="006549D6" w:rsidRPr="00831007">
        <w:rPr>
          <w:rFonts w:ascii="Times New Roman" w:hAnsi="Times New Roman" w:cs="Times New Roman"/>
        </w:rPr>
        <w:t>KN If W</w:t>
      </w:r>
      <w:r w:rsidR="006549D6" w:rsidRPr="00831007">
        <w:rPr>
          <w:rFonts w:ascii="Times New Roman" w:hAnsi="Times New Roman" w:cs="Times New Roman"/>
          <w:vertAlign w:val="subscript"/>
        </w:rPr>
        <w:t>T</w:t>
      </w:r>
      <w:r w:rsidR="006549D6" w:rsidRPr="00831007">
        <w:rPr>
          <w:rFonts w:ascii="Times New Roman" w:hAnsi="Times New Roman" w:cs="Times New Roman"/>
        </w:rPr>
        <w:t xml:space="preserve"> is multiplied by F.S. of 1.3</w:t>
      </w:r>
    </w:p>
    <w:p w14:paraId="72E3262A" w14:textId="77777777" w:rsidR="006549D6" w:rsidRPr="00831007" w:rsidRDefault="00301ACA" w:rsidP="00073F31">
      <w:pPr>
        <w:rPr>
          <w:rFonts w:ascii="Times New Roman" w:hAnsi="Times New Roman" w:cs="Times New Roman"/>
        </w:rPr>
      </w:pPr>
      <w:r w:rsidRPr="00831007">
        <w:rPr>
          <w:rFonts w:ascii="Times New Roman" w:hAnsi="Times New Roman" w:cs="Times New Roman"/>
        </w:rPr>
        <w:t>Total weight = 106.974</w:t>
      </w:r>
      <w:r w:rsidR="00790944" w:rsidRPr="00831007">
        <w:rPr>
          <w:rFonts w:ascii="Times New Roman" w:hAnsi="Times New Roman" w:cs="Times New Roman"/>
        </w:rPr>
        <w:t>*1.3 = 139.0662</w:t>
      </w:r>
      <w:r w:rsidR="006549D6" w:rsidRPr="00831007">
        <w:rPr>
          <w:rFonts w:ascii="Times New Roman" w:hAnsi="Times New Roman" w:cs="Times New Roman"/>
        </w:rPr>
        <w:t>KN</w:t>
      </w:r>
    </w:p>
    <w:p w14:paraId="0F3C131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Since P</w:t>
      </w:r>
      <w:r w:rsidRPr="00831007">
        <w:rPr>
          <w:rFonts w:ascii="Times New Roman" w:hAnsi="Times New Roman" w:cs="Times New Roman"/>
          <w:vertAlign w:val="subscript"/>
        </w:rPr>
        <w:t>X</w:t>
      </w:r>
      <w:r w:rsidR="00790944" w:rsidRPr="00831007">
        <w:rPr>
          <w:rFonts w:ascii="Times New Roman" w:hAnsi="Times New Roman" w:cs="Times New Roman"/>
        </w:rPr>
        <w:t xml:space="preserve"> = 139.0662</w:t>
      </w:r>
      <w:r w:rsidRPr="00831007">
        <w:rPr>
          <w:rFonts w:ascii="Times New Roman" w:hAnsi="Times New Roman" w:cs="Times New Roman"/>
        </w:rPr>
        <w:t>KN &lt; Pa = 560KN, the cross sectional area (0.2x0.4) and 4 N</w:t>
      </w:r>
      <w:r w:rsidRPr="00831007">
        <w:rPr>
          <w:rFonts w:ascii="Times New Roman" w:hAnsi="Times New Roman" w:cs="Times New Roman"/>
          <w:u w:val="single"/>
          <w:vertAlign w:val="superscript"/>
        </w:rPr>
        <w:t xml:space="preserve">o </w:t>
      </w:r>
      <w:r w:rsidRPr="00831007">
        <w:rPr>
          <w:rFonts w:ascii="Times New Roman" w:hAnsi="Times New Roman" w:cs="Times New Roman"/>
        </w:rPr>
        <w:t xml:space="preserve">s, </w:t>
      </w:r>
      <w:r w:rsidRPr="00831007">
        <w:rPr>
          <w:rFonts w:ascii="Cambria Math" w:eastAsia="Arial Unicode MS" w:hAnsi="Cambria Math" w:cs="Cambria Math"/>
        </w:rPr>
        <w:t>∅</w:t>
      </w:r>
      <w:r w:rsidRPr="00831007">
        <w:rPr>
          <w:rFonts w:ascii="Times New Roman" w:hAnsi="Times New Roman" w:cs="Times New Roman"/>
        </w:rPr>
        <w:t>14</w:t>
      </w:r>
    </w:p>
    <w:p w14:paraId="0EB540A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will be sufficient to carry all the loads:</w:t>
      </w:r>
    </w:p>
    <w:p w14:paraId="5A7F3F8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And also provide </w:t>
      </w:r>
      <w:r w:rsidRPr="00831007">
        <w:rPr>
          <w:rFonts w:ascii="Cambria Math" w:eastAsia="Arial Unicode MS" w:hAnsi="Cambria Math" w:cs="Cambria Math"/>
        </w:rPr>
        <w:t>∅</w:t>
      </w:r>
      <w:r w:rsidRPr="00831007">
        <w:rPr>
          <w:rFonts w:ascii="Times New Roman" w:hAnsi="Times New Roman" w:cs="Times New Roman"/>
        </w:rPr>
        <w:t>6</w:t>
      </w:r>
      <w:r w:rsidRPr="00831007">
        <w:rPr>
          <w:rFonts w:ascii="Times New Roman" w:eastAsia="Arial Unicode MS" w:hAnsi="Times New Roman" w:cs="Times New Roman"/>
        </w:rPr>
        <w:t>@</w:t>
      </w:r>
      <w:r w:rsidRPr="00831007">
        <w:rPr>
          <w:rFonts w:ascii="Times New Roman" w:hAnsi="Times New Roman" w:cs="Times New Roman"/>
        </w:rPr>
        <w:t xml:space="preserve"> 20cm c/c ties.</w:t>
      </w:r>
    </w:p>
    <w:p w14:paraId="5EB61D7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8) Design of foundation/footing</w:t>
      </w:r>
    </w:p>
    <w:p w14:paraId="0B94B01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soil type of the above flume on which the foundation rests is clay soil. Taking the safe bearing capacity for moist clay and sand clay mixture to be 150KN/m</w:t>
      </w:r>
      <w:r w:rsidRPr="00831007">
        <w:rPr>
          <w:rFonts w:ascii="Times New Roman" w:hAnsi="Times New Roman" w:cs="Times New Roman"/>
          <w:vertAlign w:val="superscript"/>
        </w:rPr>
        <w:t>2</w:t>
      </w:r>
      <w:r w:rsidRPr="00831007">
        <w:rPr>
          <w:rFonts w:ascii="Times New Roman" w:hAnsi="Times New Roman" w:cs="Times New Roman"/>
        </w:rPr>
        <w:t>,</w:t>
      </w:r>
    </w:p>
    <w:p w14:paraId="6233A6F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Let the dimension of the footing be LxWxD= 1m*0.9m*1m = 0.9m</w:t>
      </w:r>
      <w:r w:rsidRPr="00831007">
        <w:rPr>
          <w:rFonts w:ascii="Times New Roman" w:hAnsi="Times New Roman" w:cs="Times New Roman"/>
          <w:vertAlign w:val="superscript"/>
        </w:rPr>
        <w:t>3</w:t>
      </w:r>
    </w:p>
    <w:p w14:paraId="72981D7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Total load on the soil</w:t>
      </w:r>
    </w:p>
    <w:p w14:paraId="50AEC3E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Load due to foundation = (1 * 0.9 *1) * 24 = 21.60KN</w:t>
      </w:r>
    </w:p>
    <w:p w14:paraId="5B9F64B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w:t>
      </w:r>
      <w:r w:rsidRPr="00831007">
        <w:rPr>
          <w:rFonts w:ascii="Times New Roman" w:hAnsi="Times New Roman" w:cs="Times New Roman"/>
          <w:vertAlign w:val="subscript"/>
        </w:rPr>
        <w:t>X</w:t>
      </w:r>
      <w:r w:rsidRPr="00831007">
        <w:rPr>
          <w:rFonts w:ascii="Times New Roman" w:hAnsi="Times New Roman" w:cs="Times New Roman"/>
        </w:rPr>
        <w:t xml:space="preserve"> = 141.258KN</w:t>
      </w:r>
    </w:p>
    <w:p w14:paraId="0CE89A5A" w14:textId="77777777" w:rsidR="006549D6" w:rsidRPr="00831007" w:rsidRDefault="00790944" w:rsidP="00073F31">
      <w:pPr>
        <w:rPr>
          <w:rFonts w:ascii="Times New Roman" w:hAnsi="Times New Roman" w:cs="Times New Roman"/>
        </w:rPr>
      </w:pPr>
      <w:r w:rsidRPr="00831007">
        <w:rPr>
          <w:rFonts w:ascii="Times New Roman" w:hAnsi="Times New Roman" w:cs="Times New Roman"/>
        </w:rPr>
        <w:t>Total load = 139.0662 + 21.60 = 160.6662</w:t>
      </w:r>
      <w:r w:rsidR="006549D6" w:rsidRPr="00831007">
        <w:rPr>
          <w:rFonts w:ascii="Times New Roman" w:hAnsi="Times New Roman" w:cs="Times New Roman"/>
        </w:rPr>
        <w:t>KN</w:t>
      </w:r>
    </w:p>
    <w:p w14:paraId="5276338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Safe </w:t>
      </w:r>
      <w:r w:rsidR="00790944" w:rsidRPr="00831007">
        <w:rPr>
          <w:rFonts w:ascii="Times New Roman" w:hAnsi="Times New Roman" w:cs="Times New Roman"/>
        </w:rPr>
        <w:t>area of footing = P/Pa = 160.6662/150 = 1.071</w:t>
      </w:r>
      <w:r w:rsidRPr="00831007">
        <w:rPr>
          <w:rFonts w:ascii="Times New Roman" w:hAnsi="Times New Roman" w:cs="Times New Roman"/>
        </w:rPr>
        <w:t>m</w:t>
      </w:r>
      <w:r w:rsidRPr="00831007">
        <w:rPr>
          <w:rFonts w:ascii="Times New Roman" w:hAnsi="Times New Roman" w:cs="Times New Roman"/>
          <w:vertAlign w:val="superscript"/>
        </w:rPr>
        <w:t>2</w:t>
      </w:r>
    </w:p>
    <w:p w14:paraId="1BA4A5A8" w14:textId="77777777" w:rsidR="006549D6" w:rsidRPr="00831007" w:rsidRDefault="006549D6" w:rsidP="00073F31">
      <w:pPr>
        <w:rPr>
          <w:rFonts w:ascii="Times New Roman" w:hAnsi="Times New Roman" w:cs="Times New Roman"/>
          <w:b/>
        </w:rPr>
      </w:pPr>
      <w:r w:rsidRPr="00831007">
        <w:rPr>
          <w:rFonts w:ascii="Times New Roman" w:hAnsi="Times New Roman" w:cs="Times New Roman"/>
        </w:rPr>
        <w:t>Area provided = L * W = 1*1.1 = 1.1m</w:t>
      </w:r>
      <w:r w:rsidRPr="00831007">
        <w:rPr>
          <w:rFonts w:ascii="Times New Roman" w:hAnsi="Times New Roman" w:cs="Times New Roman"/>
          <w:vertAlign w:val="superscript"/>
        </w:rPr>
        <w:t>2</w:t>
      </w:r>
      <w:r w:rsidRPr="00831007">
        <w:rPr>
          <w:rFonts w:ascii="Times New Roman" w:hAnsi="Times New Roman" w:cs="Times New Roman"/>
          <w:b/>
        </w:rPr>
        <w:t>→safe</w:t>
      </w:r>
    </w:p>
    <w:p w14:paraId="1673D40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Pressure exerted on the soil:</w:t>
      </w:r>
    </w:p>
    <w:p w14:paraId="749AF58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w:t>
      </w:r>
      <w:r w:rsidRPr="00831007">
        <w:rPr>
          <w:rFonts w:ascii="Times New Roman" w:hAnsi="Times New Roman" w:cs="Times New Roman"/>
          <w:vertAlign w:val="subscript"/>
        </w:rPr>
        <w:t>a</w:t>
      </w:r>
      <w:r w:rsidR="00544C2D" w:rsidRPr="00831007">
        <w:rPr>
          <w:rFonts w:ascii="Times New Roman" w:hAnsi="Times New Roman" w:cs="Times New Roman"/>
        </w:rPr>
        <w:t xml:space="preserve"> = P/ (B*L) = 160.6662/1.1 = 146.06</w:t>
      </w:r>
      <w:r w:rsidRPr="00831007">
        <w:rPr>
          <w:rFonts w:ascii="Times New Roman" w:hAnsi="Times New Roman" w:cs="Times New Roman"/>
        </w:rPr>
        <w:t>KN/m</w:t>
      </w:r>
      <w:r w:rsidRPr="00831007">
        <w:rPr>
          <w:rFonts w:ascii="Times New Roman" w:hAnsi="Times New Roman" w:cs="Times New Roman"/>
          <w:vertAlign w:val="superscript"/>
        </w:rPr>
        <w:t>2</w:t>
      </w:r>
    </w:p>
    <w:p w14:paraId="77C91639" w14:textId="77777777" w:rsidR="006549D6" w:rsidRPr="00831007" w:rsidRDefault="00544C2D" w:rsidP="00073F31">
      <w:pPr>
        <w:rPr>
          <w:rFonts w:ascii="Times New Roman" w:hAnsi="Times New Roman" w:cs="Times New Roman"/>
        </w:rPr>
      </w:pPr>
      <w:r w:rsidRPr="00831007">
        <w:rPr>
          <w:rFonts w:ascii="Times New Roman" w:hAnsi="Times New Roman" w:cs="Times New Roman"/>
        </w:rPr>
        <w:t>Since 146.06</w:t>
      </w:r>
      <w:r w:rsidR="006549D6" w:rsidRPr="00831007">
        <w:rPr>
          <w:rFonts w:ascii="Times New Roman" w:hAnsi="Times New Roman" w:cs="Times New Roman"/>
        </w:rPr>
        <w:t>&lt; 150, the soil is safe from settling.</w:t>
      </w:r>
    </w:p>
    <w:p w14:paraId="78668A1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9) Design for bending</w:t>
      </w:r>
    </w:p>
    <w:p w14:paraId="10CD225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Cantilever span of the footing for max B. M is:</w:t>
      </w:r>
    </w:p>
    <w:p w14:paraId="28AA8F0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w:t>
      </w:r>
      <w:r w:rsidRPr="00831007">
        <w:rPr>
          <w:rFonts w:ascii="Times New Roman" w:hAnsi="Times New Roman" w:cs="Times New Roman"/>
          <w:vertAlign w:val="subscript"/>
        </w:rPr>
        <w:t>m</w:t>
      </w:r>
      <w:r w:rsidRPr="00831007">
        <w:rPr>
          <w:rFonts w:ascii="Times New Roman" w:hAnsi="Times New Roman" w:cs="Times New Roman"/>
        </w:rPr>
        <w:t xml:space="preserve"> = B/2 – t/2 where t = thickness of the wall = 0.2m assumed.</w:t>
      </w:r>
    </w:p>
    <w:p w14:paraId="323D3D2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1.1/2 – 0.2/2 = 0.45m</w:t>
      </w:r>
    </w:p>
    <w:p w14:paraId="726003E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load intensity on the footing is q = P</w:t>
      </w:r>
      <w:r w:rsidRPr="00831007">
        <w:rPr>
          <w:rFonts w:ascii="Times New Roman" w:hAnsi="Times New Roman" w:cs="Times New Roman"/>
          <w:b/>
        </w:rPr>
        <w:t>/</w:t>
      </w:r>
      <w:r w:rsidRPr="00831007">
        <w:rPr>
          <w:rFonts w:ascii="Times New Roman" w:hAnsi="Times New Roman" w:cs="Times New Roman"/>
        </w:rPr>
        <w:t>A</w:t>
      </w:r>
    </w:p>
    <w:p w14:paraId="688326C9" w14:textId="77777777" w:rsidR="00544C2D" w:rsidRPr="00831007" w:rsidRDefault="006549D6" w:rsidP="00073F31">
      <w:pPr>
        <w:rPr>
          <w:rFonts w:ascii="Times New Roman" w:hAnsi="Times New Roman" w:cs="Times New Roman"/>
        </w:rPr>
      </w:pPr>
      <w:r w:rsidRPr="00831007">
        <w:rPr>
          <w:rFonts w:ascii="Times New Roman" w:eastAsia="Arial Unicode MS" w:hAnsi="Times New Roman" w:cs="Times New Roman"/>
        </w:rPr>
        <w:sym w:font="Wingdings 3" w:char="F05D"/>
      </w:r>
      <w:r w:rsidRPr="00831007">
        <w:rPr>
          <w:rFonts w:ascii="Times New Roman" w:hAnsi="Times New Roman" w:cs="Times New Roman"/>
        </w:rPr>
        <w:t xml:space="preserve"> q = </w:t>
      </w:r>
      <w:r w:rsidR="00544C2D" w:rsidRPr="00831007">
        <w:rPr>
          <w:rFonts w:ascii="Times New Roman" w:hAnsi="Times New Roman" w:cs="Times New Roman"/>
        </w:rPr>
        <w:t>160.6662/1.1 = 146.06KN/m</w:t>
      </w:r>
      <w:r w:rsidR="00544C2D" w:rsidRPr="00831007">
        <w:rPr>
          <w:rFonts w:ascii="Times New Roman" w:hAnsi="Times New Roman" w:cs="Times New Roman"/>
          <w:vertAlign w:val="superscript"/>
        </w:rPr>
        <w:t>2</w:t>
      </w:r>
    </w:p>
    <w:p w14:paraId="0A73D3C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Maximum bending moment on footing slab:</w:t>
      </w:r>
    </w:p>
    <w:p w14:paraId="188F215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 M = q*L</w:t>
      </w:r>
      <w:r w:rsidRPr="00831007">
        <w:rPr>
          <w:rFonts w:ascii="Times New Roman" w:hAnsi="Times New Roman" w:cs="Times New Roman"/>
          <w:vertAlign w:val="subscript"/>
        </w:rPr>
        <w:t>m</w:t>
      </w:r>
      <w:r w:rsidRPr="00831007">
        <w:rPr>
          <w:rFonts w:ascii="Times New Roman" w:hAnsi="Times New Roman" w:cs="Times New Roman"/>
        </w:rPr>
        <w:t>*L</w:t>
      </w:r>
      <w:r w:rsidRPr="00831007">
        <w:rPr>
          <w:rFonts w:ascii="Times New Roman" w:hAnsi="Times New Roman" w:cs="Times New Roman"/>
          <w:vertAlign w:val="subscript"/>
        </w:rPr>
        <w:t>m</w:t>
      </w:r>
      <w:r w:rsidRPr="00831007">
        <w:rPr>
          <w:rFonts w:ascii="Times New Roman" w:hAnsi="Times New Roman" w:cs="Times New Roman"/>
        </w:rPr>
        <w:t xml:space="preserve">/2 = </w:t>
      </w:r>
      <w:r w:rsidR="00544C2D" w:rsidRPr="00831007">
        <w:rPr>
          <w:rFonts w:ascii="Times New Roman" w:hAnsi="Times New Roman" w:cs="Times New Roman"/>
        </w:rPr>
        <w:t>146.06</w:t>
      </w:r>
      <w:r w:rsidRPr="00831007">
        <w:rPr>
          <w:rFonts w:ascii="Times New Roman" w:hAnsi="Times New Roman" w:cs="Times New Roman"/>
        </w:rPr>
        <w:t>*0.45</w:t>
      </w:r>
      <w:r w:rsidRPr="00831007">
        <w:rPr>
          <w:rFonts w:ascii="Times New Roman" w:hAnsi="Times New Roman" w:cs="Times New Roman"/>
          <w:vertAlign w:val="superscript"/>
        </w:rPr>
        <w:t>2</w:t>
      </w:r>
      <w:r w:rsidR="00544C2D" w:rsidRPr="00831007">
        <w:rPr>
          <w:rFonts w:ascii="Times New Roman" w:hAnsi="Times New Roman" w:cs="Times New Roman"/>
        </w:rPr>
        <w:t>/2 = 14788.575</w:t>
      </w:r>
      <w:r w:rsidRPr="00831007">
        <w:rPr>
          <w:rFonts w:ascii="Times New Roman" w:hAnsi="Times New Roman" w:cs="Times New Roman"/>
        </w:rPr>
        <w:t>Nm/m</w:t>
      </w:r>
    </w:p>
    <w:p w14:paraId="45FF40C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In this flume deign,</w:t>
      </w:r>
    </w:p>
    <w:p w14:paraId="6C65E0C5" w14:textId="77777777" w:rsidR="006549D6" w:rsidRPr="00831007" w:rsidRDefault="006549D6" w:rsidP="00073F31">
      <w:pPr>
        <w:rPr>
          <w:rFonts w:ascii="Times New Roman" w:hAnsi="Times New Roman" w:cs="Times New Roman"/>
          <w:lang w:val="pt-BR"/>
        </w:rPr>
      </w:pPr>
      <w:r w:rsidRPr="00831007">
        <w:rPr>
          <w:rFonts w:ascii="Times New Roman" w:eastAsia="Arial Unicode MS" w:hAnsi="Times New Roman" w:cs="Times New Roman"/>
        </w:rPr>
        <w:t>σ</w:t>
      </w:r>
      <w:r w:rsidRPr="00831007">
        <w:rPr>
          <w:rFonts w:ascii="Times New Roman" w:hAnsi="Times New Roman" w:cs="Times New Roman"/>
          <w:vertAlign w:val="subscript"/>
          <w:lang w:val="pt-BR"/>
        </w:rPr>
        <w:t>c</w:t>
      </w:r>
      <w:r w:rsidRPr="00831007">
        <w:rPr>
          <w:rFonts w:ascii="Times New Roman" w:hAnsi="Times New Roman" w:cs="Times New Roman"/>
          <w:lang w:val="pt-BR"/>
        </w:rPr>
        <w:t>= 6MPa  K</w:t>
      </w:r>
      <w:r w:rsidRPr="00831007">
        <w:rPr>
          <w:rFonts w:ascii="Times New Roman" w:hAnsi="Times New Roman" w:cs="Times New Roman"/>
          <w:vertAlign w:val="subscript"/>
          <w:lang w:val="pt-BR"/>
        </w:rPr>
        <w:t>b</w:t>
      </w:r>
      <w:r w:rsidRPr="00831007">
        <w:rPr>
          <w:rFonts w:ascii="Times New Roman" w:hAnsi="Times New Roman" w:cs="Times New Roman"/>
          <w:lang w:val="pt-BR"/>
        </w:rPr>
        <w:t xml:space="preserve"> = 0.2553, j</w:t>
      </w:r>
      <w:r w:rsidRPr="00831007">
        <w:rPr>
          <w:rFonts w:ascii="Times New Roman" w:hAnsi="Times New Roman" w:cs="Times New Roman"/>
          <w:vertAlign w:val="subscript"/>
          <w:lang w:val="pt-BR"/>
        </w:rPr>
        <w:t>b</w:t>
      </w:r>
      <w:r w:rsidRPr="00831007">
        <w:rPr>
          <w:rFonts w:ascii="Times New Roman" w:hAnsi="Times New Roman" w:cs="Times New Roman"/>
          <w:lang w:val="pt-BR"/>
        </w:rPr>
        <w:t xml:space="preserve"> = 0.9149,</w:t>
      </w:r>
    </w:p>
    <w:p w14:paraId="1B6CDFC7" w14:textId="77777777" w:rsidR="006549D6" w:rsidRPr="00831007" w:rsidRDefault="006549D6" w:rsidP="00073F31">
      <w:pPr>
        <w:rPr>
          <w:rFonts w:ascii="Times New Roman" w:hAnsi="Times New Roman" w:cs="Times New Roman"/>
          <w:lang w:val="pt-BR"/>
        </w:rPr>
      </w:pPr>
      <w:r w:rsidRPr="00831007">
        <w:rPr>
          <w:rFonts w:ascii="Times New Roman" w:hAnsi="Times New Roman" w:cs="Times New Roman"/>
          <w:lang w:val="pt-BR"/>
        </w:rPr>
        <w:lastRenderedPageBreak/>
        <w:t>f</w:t>
      </w:r>
      <w:r w:rsidRPr="00831007">
        <w:rPr>
          <w:rFonts w:ascii="Times New Roman" w:hAnsi="Times New Roman" w:cs="Times New Roman"/>
          <w:vertAlign w:val="subscript"/>
          <w:lang w:val="pt-BR"/>
        </w:rPr>
        <w:t>s</w:t>
      </w:r>
      <w:r w:rsidRPr="00831007">
        <w:rPr>
          <w:rFonts w:ascii="Times New Roman" w:hAnsi="Times New Roman" w:cs="Times New Roman"/>
          <w:lang w:val="pt-BR"/>
        </w:rPr>
        <w:t xml:space="preserve"> = 140N/mm</w:t>
      </w:r>
      <w:r w:rsidRPr="00831007">
        <w:rPr>
          <w:rFonts w:ascii="Times New Roman" w:hAnsi="Times New Roman" w:cs="Times New Roman"/>
          <w:vertAlign w:val="superscript"/>
          <w:lang w:val="pt-BR"/>
        </w:rPr>
        <w:t>2</w:t>
      </w:r>
    </w:p>
    <w:p w14:paraId="3AD192A9" w14:textId="77777777" w:rsidR="006549D6" w:rsidRPr="00831007" w:rsidRDefault="006549D6" w:rsidP="00073F31">
      <w:pPr>
        <w:rPr>
          <w:rFonts w:ascii="Times New Roman" w:hAnsi="Times New Roman" w:cs="Times New Roman"/>
          <w:vertAlign w:val="superscript"/>
        </w:rPr>
      </w:pPr>
      <w:r w:rsidRPr="00831007">
        <w:rPr>
          <w:rFonts w:ascii="Times New Roman" w:hAnsi="Times New Roman" w:cs="Times New Roman"/>
        </w:rPr>
        <w:t>The value of d is therefore, d</w:t>
      </w:r>
      <w:r w:rsidRPr="00831007">
        <w:rPr>
          <w:rFonts w:ascii="Times New Roman" w:hAnsi="Times New Roman" w:cs="Times New Roman"/>
          <w:vertAlign w:val="superscript"/>
        </w:rPr>
        <w:t>2</w:t>
      </w:r>
      <w:r w:rsidRPr="00831007">
        <w:rPr>
          <w:rFonts w:ascii="Times New Roman" w:hAnsi="Times New Roman" w:cs="Times New Roman"/>
        </w:rPr>
        <w:t xml:space="preserve"> ≥ M/kb</w:t>
      </w:r>
      <w:r w:rsidRPr="00831007">
        <w:rPr>
          <w:rFonts w:ascii="Times New Roman" w:eastAsia="Arial Unicode MS" w:hAnsi="Times New Roman" w:cs="Times New Roman"/>
        </w:rPr>
        <w:t xml:space="preserve"> σ</w:t>
      </w:r>
      <w:r w:rsidRPr="00831007">
        <w:rPr>
          <w:rFonts w:ascii="Times New Roman" w:hAnsi="Times New Roman" w:cs="Times New Roman"/>
          <w:vertAlign w:val="subscript"/>
        </w:rPr>
        <w:t>c</w:t>
      </w:r>
      <w:r w:rsidR="00544C2D" w:rsidRPr="00831007">
        <w:rPr>
          <w:rFonts w:ascii="Times New Roman" w:hAnsi="Times New Roman" w:cs="Times New Roman"/>
        </w:rPr>
        <w:t xml:space="preserve"> = 14788.575</w:t>
      </w:r>
      <w:r w:rsidRPr="00831007">
        <w:rPr>
          <w:rFonts w:ascii="Times New Roman" w:hAnsi="Times New Roman" w:cs="Times New Roman"/>
        </w:rPr>
        <w:t>/0.2553*0.9*6*10</w:t>
      </w:r>
      <w:r w:rsidRPr="00831007">
        <w:rPr>
          <w:rFonts w:ascii="Times New Roman" w:hAnsi="Times New Roman" w:cs="Times New Roman"/>
          <w:vertAlign w:val="superscript"/>
        </w:rPr>
        <w:t>6</w:t>
      </w:r>
    </w:p>
    <w:p w14:paraId="14F42E2C" w14:textId="77777777" w:rsidR="006549D6" w:rsidRPr="00831007" w:rsidRDefault="006549D6" w:rsidP="00073F31">
      <w:pPr>
        <w:rPr>
          <w:rFonts w:ascii="Times New Roman" w:hAnsi="Times New Roman" w:cs="Times New Roman"/>
          <w:vertAlign w:val="superscript"/>
        </w:rPr>
      </w:pPr>
      <w:r w:rsidRPr="00831007">
        <w:rPr>
          <w:rFonts w:ascii="Times New Roman" w:hAnsi="Times New Roman" w:cs="Times New Roman"/>
        </w:rPr>
        <w:t>Or d ≥0.1m ≥100mm</w:t>
      </w:r>
    </w:p>
    <w:p w14:paraId="769BFA1D" w14:textId="77777777" w:rsidR="006549D6" w:rsidRPr="00831007" w:rsidRDefault="006549D6" w:rsidP="00073F31">
      <w:pPr>
        <w:rPr>
          <w:rFonts w:ascii="Times New Roman" w:hAnsi="Times New Roman" w:cs="Times New Roman"/>
        </w:rPr>
      </w:pPr>
      <w:r w:rsidRPr="00831007">
        <w:rPr>
          <w:rFonts w:ascii="Cambria Math" w:eastAsia="Arial Unicode MS" w:hAnsi="Cambria Math" w:cs="Cambria Math"/>
        </w:rPr>
        <w:t>∴</w:t>
      </w:r>
      <w:r w:rsidRPr="00831007">
        <w:rPr>
          <w:rFonts w:ascii="Times New Roman" w:hAnsi="Times New Roman" w:cs="Times New Roman"/>
        </w:rPr>
        <w:t xml:space="preserve"> A</w:t>
      </w:r>
      <w:r w:rsidRPr="00831007">
        <w:rPr>
          <w:rFonts w:ascii="Times New Roman" w:hAnsi="Times New Roman" w:cs="Times New Roman"/>
          <w:vertAlign w:val="subscript"/>
        </w:rPr>
        <w:t>s</w:t>
      </w:r>
      <w:r w:rsidRPr="00831007">
        <w:rPr>
          <w:rFonts w:ascii="Times New Roman" w:hAnsi="Times New Roman" w:cs="Times New Roman"/>
        </w:rPr>
        <w:t xml:space="preserve"> = M/ (f</w:t>
      </w:r>
      <w:r w:rsidRPr="00831007">
        <w:rPr>
          <w:rFonts w:ascii="Times New Roman" w:hAnsi="Times New Roman" w:cs="Times New Roman"/>
          <w:vertAlign w:val="subscript"/>
        </w:rPr>
        <w:t>s</w:t>
      </w:r>
      <w:r w:rsidRPr="00831007">
        <w:rPr>
          <w:rFonts w:ascii="Times New Roman" w:hAnsi="Times New Roman" w:cs="Times New Roman"/>
        </w:rPr>
        <w:t xml:space="preserve"> *j</w:t>
      </w:r>
      <w:r w:rsidRPr="00831007">
        <w:rPr>
          <w:rFonts w:ascii="Times New Roman" w:hAnsi="Times New Roman" w:cs="Times New Roman"/>
          <w:vertAlign w:val="subscript"/>
        </w:rPr>
        <w:t>b</w:t>
      </w:r>
      <w:r w:rsidRPr="00831007">
        <w:rPr>
          <w:rFonts w:ascii="Times New Roman" w:hAnsi="Times New Roman" w:cs="Times New Roman"/>
        </w:rPr>
        <w:t xml:space="preserve"> * d)</w:t>
      </w:r>
    </w:p>
    <w:p w14:paraId="58D72A36" w14:textId="77777777" w:rsidR="006549D6" w:rsidRPr="00717D62" w:rsidRDefault="00D05869" w:rsidP="00073F31">
      <w:pPr>
        <w:rPr>
          <w:rFonts w:ascii="Times New Roman" w:hAnsi="Times New Roman" w:cs="Times New Roman"/>
        </w:rPr>
      </w:pPr>
      <w:r w:rsidRPr="00717D62">
        <w:rPr>
          <w:rFonts w:ascii="Times New Roman" w:hAnsi="Times New Roman" w:cs="Times New Roman"/>
        </w:rPr>
        <w:t>=14788.575</w:t>
      </w:r>
      <w:r w:rsidR="006549D6" w:rsidRPr="00717D62">
        <w:rPr>
          <w:rFonts w:ascii="Times New Roman" w:hAnsi="Times New Roman" w:cs="Times New Roman"/>
        </w:rPr>
        <w:t>Nm/(140N/mm</w:t>
      </w:r>
      <w:r w:rsidR="006549D6" w:rsidRPr="00717D62">
        <w:rPr>
          <w:rFonts w:ascii="Times New Roman" w:hAnsi="Times New Roman" w:cs="Times New Roman"/>
          <w:vertAlign w:val="superscript"/>
        </w:rPr>
        <w:t>2</w:t>
      </w:r>
      <w:r w:rsidR="006549D6" w:rsidRPr="00717D62">
        <w:rPr>
          <w:rFonts w:ascii="Times New Roman" w:hAnsi="Times New Roman" w:cs="Times New Roman"/>
        </w:rPr>
        <w:t xml:space="preserve"> * 0.9149 * 0.1m)</w:t>
      </w:r>
    </w:p>
    <w:p w14:paraId="517B473D" w14:textId="77777777" w:rsidR="006549D6" w:rsidRPr="00717D62" w:rsidRDefault="00D05869" w:rsidP="00073F31">
      <w:pPr>
        <w:rPr>
          <w:rFonts w:ascii="Times New Roman" w:hAnsi="Times New Roman" w:cs="Times New Roman"/>
        </w:rPr>
      </w:pPr>
      <w:r w:rsidRPr="00717D62">
        <w:rPr>
          <w:rFonts w:ascii="Times New Roman" w:hAnsi="Times New Roman" w:cs="Times New Roman"/>
        </w:rPr>
        <w:t>= 1154.58</w:t>
      </w:r>
      <w:r w:rsidR="006549D6" w:rsidRPr="00717D62">
        <w:rPr>
          <w:rFonts w:ascii="Times New Roman" w:hAnsi="Times New Roman" w:cs="Times New Roman"/>
        </w:rPr>
        <w:t>mm</w:t>
      </w:r>
      <w:r w:rsidR="006549D6" w:rsidRPr="00717D62">
        <w:rPr>
          <w:rFonts w:ascii="Times New Roman" w:hAnsi="Times New Roman" w:cs="Times New Roman"/>
          <w:vertAlign w:val="superscript"/>
        </w:rPr>
        <w:t>2</w:t>
      </w:r>
    </w:p>
    <w:p w14:paraId="0168BF0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Single area of </w:t>
      </w:r>
      <w:r w:rsidRPr="00831007">
        <w:rPr>
          <w:rFonts w:ascii="Cambria Math" w:eastAsia="Arial Unicode MS" w:hAnsi="Cambria Math" w:cs="Cambria Math"/>
        </w:rPr>
        <w:t>∅</w:t>
      </w:r>
      <w:r w:rsidRPr="00831007">
        <w:rPr>
          <w:rFonts w:ascii="Times New Roman" w:hAnsi="Times New Roman" w:cs="Times New Roman"/>
        </w:rPr>
        <w:t>12 = π *12</w:t>
      </w:r>
      <w:r w:rsidRPr="00831007">
        <w:rPr>
          <w:rFonts w:ascii="Times New Roman" w:hAnsi="Times New Roman" w:cs="Times New Roman"/>
          <w:vertAlign w:val="superscript"/>
        </w:rPr>
        <w:t>2</w:t>
      </w:r>
      <w:r w:rsidRPr="00831007">
        <w:rPr>
          <w:rFonts w:ascii="Times New Roman" w:hAnsi="Times New Roman" w:cs="Times New Roman"/>
        </w:rPr>
        <w:t>/4 =113.04mm</w:t>
      </w:r>
      <w:r w:rsidRPr="00831007">
        <w:rPr>
          <w:rFonts w:ascii="Times New Roman" w:hAnsi="Times New Roman" w:cs="Times New Roman"/>
          <w:vertAlign w:val="superscript"/>
        </w:rPr>
        <w:t>2</w:t>
      </w:r>
    </w:p>
    <w:p w14:paraId="2A7587E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N</w:t>
      </w:r>
      <w:r w:rsidRPr="00831007">
        <w:rPr>
          <w:rFonts w:ascii="Times New Roman" w:hAnsi="Times New Roman" w:cs="Times New Roman"/>
          <w:u w:val="single"/>
          <w:vertAlign w:val="superscript"/>
        </w:rPr>
        <w:t>o</w:t>
      </w:r>
      <w:r w:rsidR="00D05869" w:rsidRPr="00831007">
        <w:rPr>
          <w:rFonts w:ascii="Times New Roman" w:hAnsi="Times New Roman" w:cs="Times New Roman"/>
        </w:rPr>
        <w:t xml:space="preserve"> s = 1154.58</w:t>
      </w:r>
      <w:r w:rsidRPr="00831007">
        <w:rPr>
          <w:rFonts w:ascii="Times New Roman" w:hAnsi="Times New Roman" w:cs="Times New Roman"/>
        </w:rPr>
        <w:t>mm</w:t>
      </w:r>
      <w:r w:rsidRPr="00831007">
        <w:rPr>
          <w:rFonts w:ascii="Times New Roman" w:hAnsi="Times New Roman" w:cs="Times New Roman"/>
          <w:vertAlign w:val="superscript"/>
        </w:rPr>
        <w:t>2</w:t>
      </w:r>
      <w:r w:rsidR="00D05869" w:rsidRPr="00831007">
        <w:rPr>
          <w:rFonts w:ascii="Times New Roman" w:hAnsi="Times New Roman" w:cs="Times New Roman"/>
        </w:rPr>
        <w:t>/113.04 = 10</w:t>
      </w:r>
      <w:r w:rsidRPr="00831007">
        <w:rPr>
          <w:rFonts w:ascii="Times New Roman" w:hAnsi="Times New Roman" w:cs="Times New Roman"/>
        </w:rPr>
        <w:t xml:space="preserve"> N</w:t>
      </w:r>
      <w:r w:rsidRPr="00831007">
        <w:rPr>
          <w:rFonts w:ascii="Times New Roman" w:hAnsi="Times New Roman" w:cs="Times New Roman"/>
          <w:u w:val="single"/>
          <w:vertAlign w:val="superscript"/>
        </w:rPr>
        <w:t>o</w:t>
      </w:r>
      <w:r w:rsidRPr="00831007">
        <w:rPr>
          <w:rFonts w:ascii="Times New Roman" w:hAnsi="Times New Roman" w:cs="Times New Roman"/>
        </w:rPr>
        <w:t xml:space="preserve"> s</w:t>
      </w:r>
    </w:p>
    <w:p w14:paraId="79EA5A6A" w14:textId="77777777" w:rsidR="006549D6" w:rsidRPr="00831007" w:rsidRDefault="00D05869" w:rsidP="00073F31">
      <w:pPr>
        <w:rPr>
          <w:rFonts w:ascii="Times New Roman" w:hAnsi="Times New Roman" w:cs="Times New Roman"/>
        </w:rPr>
      </w:pPr>
      <w:r w:rsidRPr="00831007">
        <w:rPr>
          <w:rFonts w:ascii="Times New Roman" w:hAnsi="Times New Roman" w:cs="Times New Roman"/>
        </w:rPr>
        <w:t>Spacing = (113.04/ 1154.58) * 0.9 = 8.8</w:t>
      </w:r>
      <w:r w:rsidR="006549D6" w:rsidRPr="00831007">
        <w:rPr>
          <w:rFonts w:ascii="Times New Roman" w:hAnsi="Times New Roman" w:cs="Times New Roman"/>
        </w:rPr>
        <w:t>cm</w:t>
      </w:r>
    </w:p>
    <w:p w14:paraId="2E9B8923" w14:textId="77777777" w:rsidR="006549D6" w:rsidRPr="00831007" w:rsidRDefault="006549D6" w:rsidP="00073F31">
      <w:pPr>
        <w:rPr>
          <w:rFonts w:ascii="Times New Roman" w:eastAsia="Arial Unicode MS" w:hAnsi="Times New Roman" w:cs="Times New Roman"/>
        </w:rPr>
      </w:pPr>
      <w:r w:rsidRPr="00831007">
        <w:rPr>
          <w:rFonts w:ascii="Cambria Math" w:eastAsia="Arial Unicode MS" w:hAnsi="Cambria Math" w:cs="Cambria Math"/>
          <w:b/>
        </w:rPr>
        <w:t>∴</w:t>
      </w:r>
      <w:r w:rsidRPr="00831007">
        <w:rPr>
          <w:rFonts w:ascii="Times New Roman" w:hAnsi="Times New Roman" w:cs="Times New Roman"/>
        </w:rPr>
        <w:t xml:space="preserve"> Provide 11N</w:t>
      </w:r>
      <w:r w:rsidRPr="00831007">
        <w:rPr>
          <w:rFonts w:ascii="Times New Roman" w:hAnsi="Times New Roman" w:cs="Times New Roman"/>
          <w:u w:val="single"/>
          <w:vertAlign w:val="superscript"/>
        </w:rPr>
        <w:t>o</w:t>
      </w:r>
      <w:r w:rsidRPr="00831007">
        <w:rPr>
          <w:rFonts w:ascii="Times New Roman" w:hAnsi="Times New Roman" w:cs="Times New Roman"/>
        </w:rPr>
        <w:t xml:space="preserve"> s, </w:t>
      </w:r>
      <w:r w:rsidRPr="00831007">
        <w:rPr>
          <w:rFonts w:ascii="Cambria Math" w:eastAsia="Arial Unicode MS" w:hAnsi="Cambria Math" w:cs="Cambria Math"/>
        </w:rPr>
        <w:t>∅</w:t>
      </w:r>
      <w:r w:rsidRPr="00831007">
        <w:rPr>
          <w:rFonts w:ascii="Times New Roman" w:hAnsi="Times New Roman" w:cs="Times New Roman"/>
        </w:rPr>
        <w:t>12</w:t>
      </w:r>
      <w:r w:rsidRPr="00831007">
        <w:rPr>
          <w:rFonts w:ascii="Times New Roman" w:eastAsia="Arial Unicode MS" w:hAnsi="Times New Roman" w:cs="Times New Roman"/>
        </w:rPr>
        <w:t>@</w:t>
      </w:r>
      <w:r w:rsidRPr="00831007">
        <w:rPr>
          <w:rFonts w:ascii="Times New Roman" w:hAnsi="Times New Roman" w:cs="Times New Roman"/>
        </w:rPr>
        <w:t>8.7 cm c/c main bars and 7 N</w:t>
      </w:r>
      <w:r w:rsidRPr="00831007">
        <w:rPr>
          <w:rFonts w:ascii="Times New Roman" w:hAnsi="Times New Roman" w:cs="Times New Roman"/>
          <w:u w:val="single"/>
          <w:vertAlign w:val="superscript"/>
        </w:rPr>
        <w:t xml:space="preserve">o </w:t>
      </w:r>
      <w:r w:rsidRPr="00831007">
        <w:rPr>
          <w:rFonts w:ascii="Times New Roman" w:hAnsi="Times New Roman" w:cs="Times New Roman"/>
        </w:rPr>
        <w:t xml:space="preserve">s </w:t>
      </w:r>
      <w:r w:rsidRPr="00831007">
        <w:rPr>
          <w:rFonts w:ascii="Cambria Math" w:eastAsia="Arial Unicode MS" w:hAnsi="Cambria Math" w:cs="Cambria Math"/>
        </w:rPr>
        <w:t>∅</w:t>
      </w:r>
      <w:r w:rsidRPr="00831007">
        <w:rPr>
          <w:rFonts w:ascii="Times New Roman" w:eastAsia="Arial Unicode MS" w:hAnsi="Times New Roman" w:cs="Times New Roman"/>
        </w:rPr>
        <w:t>6@15cm c/c transverse bars.</w:t>
      </w:r>
    </w:p>
    <w:p w14:paraId="1FE8BFE2" w14:textId="77777777" w:rsidR="005678F2" w:rsidRDefault="005678F2" w:rsidP="00073F31">
      <w:pPr>
        <w:rPr>
          <w:rFonts w:ascii="Times New Roman" w:eastAsia="Arial Unicode MS" w:hAnsi="Times New Roman" w:cs="Times New Roman"/>
        </w:rPr>
      </w:pPr>
    </w:p>
    <w:p w14:paraId="3F161579"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L</w:t>
      </w:r>
      <w:r w:rsidRPr="00831007">
        <w:rPr>
          <w:rFonts w:ascii="Times New Roman" w:eastAsia="Arial Unicode MS" w:hAnsi="Times New Roman" w:cs="Times New Roman"/>
          <w:vertAlign w:val="subscript"/>
        </w:rPr>
        <w:t>S</w:t>
      </w:r>
      <w:r w:rsidRPr="00831007">
        <w:rPr>
          <w:rFonts w:ascii="Times New Roman" w:eastAsia="Arial Unicode MS" w:hAnsi="Times New Roman" w:cs="Times New Roman"/>
        </w:rPr>
        <w:t xml:space="preserve"> = L</w:t>
      </w:r>
      <w:r w:rsidRPr="00831007">
        <w:rPr>
          <w:rFonts w:ascii="Times New Roman" w:eastAsia="Arial Unicode MS" w:hAnsi="Times New Roman" w:cs="Times New Roman"/>
          <w:vertAlign w:val="subscript"/>
        </w:rPr>
        <w:t>m</w:t>
      </w:r>
      <w:r w:rsidRPr="00831007">
        <w:rPr>
          <w:rFonts w:ascii="Times New Roman" w:eastAsia="Arial Unicode MS" w:hAnsi="Times New Roman" w:cs="Times New Roman"/>
        </w:rPr>
        <w:t>-d = 0.45-0.1 = 0.35</w:t>
      </w:r>
    </w:p>
    <w:p w14:paraId="4D428AAA" w14:textId="77777777" w:rsidR="00225E13" w:rsidRDefault="00D05869" w:rsidP="00073F31">
      <w:pPr>
        <w:rPr>
          <w:rFonts w:ascii="Times New Roman" w:eastAsia="Arial Unicode MS" w:hAnsi="Times New Roman" w:cs="Times New Roman"/>
        </w:rPr>
      </w:pPr>
      <w:r w:rsidRPr="00831007">
        <w:rPr>
          <w:rFonts w:ascii="Times New Roman" w:eastAsia="Arial Unicode MS" w:hAnsi="Times New Roman" w:cs="Times New Roman"/>
        </w:rPr>
        <w:t>Shear force, V = q *Ls = 146.06</w:t>
      </w:r>
      <w:r w:rsidR="005A282B" w:rsidRPr="00831007">
        <w:rPr>
          <w:rFonts w:ascii="Times New Roman" w:eastAsia="Arial Unicode MS" w:hAnsi="Times New Roman" w:cs="Times New Roman"/>
        </w:rPr>
        <w:t>*0.35= 51121</w:t>
      </w:r>
      <w:r w:rsidR="006549D6" w:rsidRPr="00831007">
        <w:rPr>
          <w:rFonts w:ascii="Times New Roman" w:eastAsia="Arial Unicode MS" w:hAnsi="Times New Roman" w:cs="Times New Roman"/>
        </w:rPr>
        <w:t>N/m</w:t>
      </w:r>
    </w:p>
    <w:p w14:paraId="0CCE6F15"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Nominal sh</w:t>
      </w:r>
      <w:r w:rsidR="005A282B" w:rsidRPr="00831007">
        <w:rPr>
          <w:rFonts w:ascii="Times New Roman" w:eastAsia="Arial Unicode MS" w:hAnsi="Times New Roman" w:cs="Times New Roman"/>
        </w:rPr>
        <w:t>ear stress = V/bd = 51121</w:t>
      </w:r>
      <w:r w:rsidRPr="00831007">
        <w:rPr>
          <w:rFonts w:ascii="Times New Roman" w:eastAsia="Arial Unicode MS" w:hAnsi="Times New Roman" w:cs="Times New Roman"/>
        </w:rPr>
        <w:t>/ (0.9*0.1)</w:t>
      </w:r>
    </w:p>
    <w:p w14:paraId="66882B81"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 xml:space="preserve">= 0.57Mpa&lt; 0.3% </w:t>
      </w:r>
      <w:r w:rsidRPr="00831007">
        <w:rPr>
          <w:rFonts w:ascii="Arial Unicode MS" w:eastAsia="Arial Unicode MS" w:hAnsi="Arial Unicode MS" w:cs="Arial Unicode MS"/>
        </w:rPr>
        <w:t>Ⴀ</w:t>
      </w:r>
      <w:r w:rsidRPr="00831007">
        <w:rPr>
          <w:rFonts w:ascii="Times New Roman" w:eastAsia="Arial Unicode MS" w:hAnsi="Times New Roman" w:cs="Times New Roman"/>
        </w:rPr>
        <w:t xml:space="preserve"> for steel (0.24)</w:t>
      </w:r>
      <w:r w:rsidRPr="00831007">
        <w:rPr>
          <w:rFonts w:ascii="Cambria Math" w:eastAsia="Arial Unicode MS" w:hAnsi="Cambria Math" w:cs="Cambria Math"/>
          <w:b/>
        </w:rPr>
        <w:t>∴</w:t>
      </w:r>
      <w:r w:rsidRPr="00831007">
        <w:rPr>
          <w:rFonts w:ascii="Times New Roman" w:eastAsia="Arial Unicode MS" w:hAnsi="Times New Roman" w:cs="Times New Roman"/>
        </w:rPr>
        <w:t xml:space="preserve">Modify d ≥ V/b x </w:t>
      </w:r>
      <w:r w:rsidRPr="00831007">
        <w:rPr>
          <w:rFonts w:ascii="Arial Unicode MS" w:eastAsia="Arial Unicode MS" w:hAnsi="Arial Unicode MS" w:cs="Arial Unicode MS"/>
        </w:rPr>
        <w:t>Ⴀ</w:t>
      </w:r>
      <w:r w:rsidR="005A282B" w:rsidRPr="00831007">
        <w:rPr>
          <w:rFonts w:ascii="Times New Roman" w:eastAsia="Arial Unicode MS" w:hAnsi="Times New Roman" w:cs="Times New Roman"/>
        </w:rPr>
        <w:t>) = 51121</w:t>
      </w:r>
      <w:r w:rsidRPr="00831007">
        <w:rPr>
          <w:rFonts w:ascii="Times New Roman" w:eastAsia="Arial Unicode MS" w:hAnsi="Times New Roman" w:cs="Times New Roman"/>
        </w:rPr>
        <w:t>/ (0.9*0.24)</w:t>
      </w:r>
    </w:p>
    <w:p w14:paraId="10F9DA85"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sym w:font="Wingdings 3" w:char="F05D"/>
      </w:r>
      <w:r w:rsidRPr="00831007">
        <w:rPr>
          <w:rFonts w:ascii="Times New Roman" w:eastAsia="Arial Unicode MS" w:hAnsi="Times New Roman" w:cs="Times New Roman"/>
        </w:rPr>
        <w:t xml:space="preserve"> d ≥ 0.23m</w:t>
      </w:r>
    </w:p>
    <w:p w14:paraId="5C40CDF2" w14:textId="77777777" w:rsidR="006549D6" w:rsidRPr="00831007" w:rsidRDefault="006549D6" w:rsidP="00073F31">
      <w:pPr>
        <w:rPr>
          <w:rFonts w:ascii="Times New Roman" w:eastAsia="Arial Unicode MS" w:hAnsi="Times New Roman" w:cs="Times New Roman"/>
        </w:rPr>
      </w:pPr>
      <w:r w:rsidRPr="00831007">
        <w:rPr>
          <w:rFonts w:ascii="Cambria Math" w:eastAsia="Arial Unicode MS" w:hAnsi="Cambria Math" w:cs="Cambria Math"/>
        </w:rPr>
        <w:t>⇒</w:t>
      </w:r>
      <w:r w:rsidRPr="00831007">
        <w:rPr>
          <w:rFonts w:ascii="Times New Roman" w:eastAsia="Arial Unicode MS" w:hAnsi="Times New Roman" w:cs="Times New Roman"/>
        </w:rPr>
        <w:t xml:space="preserve"> Use = 0.3m</w:t>
      </w:r>
    </w:p>
    <w:p w14:paraId="3D29AE81" w14:textId="77777777" w:rsidR="006549D6" w:rsidRPr="00831007" w:rsidRDefault="006549D6" w:rsidP="00073F31">
      <w:pPr>
        <w:rPr>
          <w:rFonts w:ascii="Times New Roman" w:eastAsia="Arial Unicode MS" w:hAnsi="Times New Roman" w:cs="Times New Roman"/>
        </w:rPr>
      </w:pPr>
      <w:r w:rsidRPr="00831007">
        <w:rPr>
          <w:rFonts w:ascii="Cambria Math" w:eastAsia="Arial Unicode MS" w:hAnsi="Cambria Math" w:cs="Cambria Math"/>
          <w:b/>
        </w:rPr>
        <w:t>∴</w:t>
      </w:r>
      <w:r w:rsidRPr="00831007">
        <w:rPr>
          <w:rFonts w:ascii="Times New Roman" w:eastAsia="Arial Unicode MS" w:hAnsi="Times New Roman" w:cs="Times New Roman"/>
        </w:rPr>
        <w:t xml:space="preserve"> Overall depth, D = d+ cover + 1/2</w:t>
      </w:r>
      <w:r w:rsidRPr="00831007">
        <w:rPr>
          <w:rFonts w:ascii="Times New Roman" w:eastAsia="MS Mincho" w:hAnsi="Times New Roman" w:cs="Times New Roman"/>
        </w:rPr>
        <w:t>ɸ</w:t>
      </w:r>
      <w:r w:rsidRPr="00831007">
        <w:rPr>
          <w:rFonts w:ascii="Times New Roman" w:eastAsia="Arial Unicode MS" w:hAnsi="Times New Roman" w:cs="Times New Roman"/>
        </w:rPr>
        <w:t xml:space="preserve"> of bar</w:t>
      </w:r>
    </w:p>
    <w:p w14:paraId="031872CB"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 0.30+0.094+0.06 = 45cm</w:t>
      </w:r>
    </w:p>
    <w:p w14:paraId="5BF886BF" w14:textId="77777777" w:rsidR="006549D6" w:rsidRPr="00831007" w:rsidRDefault="006549D6" w:rsidP="00073F31">
      <w:pPr>
        <w:rPr>
          <w:rFonts w:ascii="Times New Roman" w:eastAsia="Arial Unicode MS" w:hAnsi="Times New Roman" w:cs="Times New Roman"/>
        </w:rPr>
      </w:pPr>
      <w:r w:rsidRPr="00831007">
        <w:rPr>
          <w:rFonts w:ascii="Cambria Math" w:eastAsia="Arial Unicode MS" w:hAnsi="Cambria Math" w:cs="Cambria Math"/>
        </w:rPr>
        <w:t>∴</w:t>
      </w:r>
      <w:r w:rsidRPr="00831007">
        <w:rPr>
          <w:rFonts w:ascii="Times New Roman" w:eastAsia="Arial Unicode MS" w:hAnsi="Times New Roman" w:cs="Times New Roman"/>
        </w:rPr>
        <w:t xml:space="preserve"> Dimension of</w:t>
      </w:r>
      <w:r w:rsidRPr="00831007">
        <w:rPr>
          <w:rFonts w:ascii="Times New Roman" w:hAnsi="Times New Roman" w:cs="Times New Roman"/>
          <w:b/>
        </w:rPr>
        <w:t xml:space="preserve"> bending</w:t>
      </w:r>
      <w:r w:rsidRPr="00831007">
        <w:rPr>
          <w:rFonts w:ascii="Times New Roman" w:eastAsia="Arial Unicode MS" w:hAnsi="Times New Roman" w:cs="Times New Roman"/>
        </w:rPr>
        <w:t xml:space="preserve"> for footing = (1 x 0.9 x 0.45)</w:t>
      </w:r>
    </w:p>
    <w:p w14:paraId="685645A6" w14:textId="77777777" w:rsidR="00AE14D9" w:rsidRPr="00831007" w:rsidRDefault="00117948" w:rsidP="00073F31">
      <w:pPr>
        <w:pStyle w:val="Heading22"/>
        <w:spacing w:line="360" w:lineRule="auto"/>
        <w:rPr>
          <w:rFonts w:ascii="Times New Roman" w:eastAsia="Arial Unicode MS" w:hAnsi="Times New Roman" w:cs="Times New Roman"/>
        </w:rPr>
      </w:pPr>
      <w:bookmarkStart w:id="586" w:name="_Toc420466282"/>
      <w:bookmarkStart w:id="587" w:name="_Toc470765726"/>
      <w:r w:rsidRPr="00831007">
        <w:rPr>
          <w:rFonts w:ascii="Times New Roman" w:eastAsia="Arial Unicode MS" w:hAnsi="Times New Roman" w:cs="Times New Roman"/>
        </w:rPr>
        <w:t>6.15.</w:t>
      </w:r>
      <w:r w:rsidR="00AE14D9" w:rsidRPr="00831007">
        <w:rPr>
          <w:rFonts w:ascii="Times New Roman" w:eastAsia="Arial Unicode MS" w:hAnsi="Times New Roman" w:cs="Times New Roman"/>
        </w:rPr>
        <w:t>Design of pond storage</w:t>
      </w:r>
      <w:bookmarkEnd w:id="586"/>
      <w:bookmarkEnd w:id="587"/>
    </w:p>
    <w:p w14:paraId="50BAD03D" w14:textId="77777777" w:rsidR="00AC3E0F" w:rsidRPr="00831007" w:rsidRDefault="00DB60B6" w:rsidP="00073F31">
      <w:pPr>
        <w:rPr>
          <w:rFonts w:ascii="Times New Roman" w:hAnsi="Times New Roman" w:cs="Times New Roman"/>
        </w:rPr>
      </w:pPr>
      <w:r w:rsidRPr="00831007">
        <w:rPr>
          <w:rFonts w:ascii="Times New Roman" w:hAnsi="Times New Roman" w:cs="Times New Roman"/>
        </w:rPr>
        <w:t>- 36.2</w:t>
      </w:r>
      <w:r w:rsidR="00AC3E0F" w:rsidRPr="00831007">
        <w:rPr>
          <w:rFonts w:ascii="Times New Roman" w:hAnsi="Times New Roman" w:cs="Times New Roman"/>
        </w:rPr>
        <w:t xml:space="preserve"> l/s flow is to be stored for 14hr an</w:t>
      </w:r>
      <w:r w:rsidR="00F7599A" w:rsidRPr="00831007">
        <w:rPr>
          <w:rFonts w:ascii="Times New Roman" w:hAnsi="Times New Roman" w:cs="Times New Roman"/>
        </w:rPr>
        <w:t>d thus volume of storage is 1824</w:t>
      </w:r>
      <w:r w:rsidR="00AC3E0F" w:rsidRPr="00831007">
        <w:rPr>
          <w:rFonts w:ascii="Times New Roman" w:hAnsi="Times New Roman" w:cs="Times New Roman"/>
        </w:rPr>
        <w:t xml:space="preserve">m3 - For 2.00m useful storage in 1v: 2H inner slope pond, 0.50m dead storage and 0.75m </w:t>
      </w:r>
      <w:r w:rsidR="005B2020" w:rsidRPr="00831007">
        <w:rPr>
          <w:rFonts w:ascii="Times New Roman" w:hAnsi="Times New Roman" w:cs="Times New Roman"/>
        </w:rPr>
        <w:t>free board, 50m at bottom and 60</w:t>
      </w:r>
      <w:r w:rsidR="00AC3E0F" w:rsidRPr="00831007">
        <w:rPr>
          <w:rFonts w:ascii="Times New Roman" w:hAnsi="Times New Roman" w:cs="Times New Roman"/>
        </w:rPr>
        <w:t>m at top square pond with live storage of 2m is enough to store 2700m3 - Top Bank width 3m, inner slope 1V: 2H and outer slope 1v: 1.5H was adopted and analyzed for stability under homogenous clay fil</w:t>
      </w:r>
    </w:p>
    <w:p w14:paraId="29D39352"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This pond structure is located on the secondary canal</w:t>
      </w:r>
      <w:r w:rsidR="004C41F3" w:rsidRPr="00831007">
        <w:rPr>
          <w:rFonts w:ascii="Times New Roman" w:eastAsia="Arial Unicode MS" w:hAnsi="Times New Roman" w:cs="Times New Roman"/>
        </w:rPr>
        <w:t xml:space="preserve"> (SC) on the left side of </w:t>
      </w:r>
      <w:r w:rsidR="004C41F3" w:rsidRPr="00831007">
        <w:rPr>
          <w:rFonts w:ascii="Times New Roman" w:eastAsia="Arial Unicode MS" w:hAnsi="Times New Roman" w:cs="Times New Roman"/>
          <w:b/>
        </w:rPr>
        <w:t>Dildila Aba Oromo</w:t>
      </w:r>
      <w:r w:rsidRPr="00831007">
        <w:rPr>
          <w:rFonts w:ascii="Times New Roman" w:eastAsia="Arial Unicode MS" w:hAnsi="Times New Roman" w:cs="Times New Roman"/>
        </w:rPr>
        <w:t>at station 0+</w:t>
      </w:r>
      <w:r w:rsidRPr="00831007">
        <w:rPr>
          <w:rFonts w:ascii="Times New Roman" w:eastAsia="Arial Unicode MS" w:hAnsi="Times New Roman" w:cs="Times New Roman"/>
          <w:b/>
        </w:rPr>
        <w:t>50(SC-2).</w:t>
      </w:r>
      <w:r w:rsidRPr="00831007">
        <w:rPr>
          <w:rFonts w:ascii="Times New Roman" w:eastAsia="Arial Unicode MS" w:hAnsi="Times New Roman" w:cs="Times New Roman"/>
        </w:rPr>
        <w:t xml:space="preserve"> The maximum net command area after this pond is </w:t>
      </w:r>
      <w:r w:rsidR="004C41F3" w:rsidRPr="00831007">
        <w:rPr>
          <w:rFonts w:ascii="Times New Roman" w:eastAsia="Arial Unicode MS" w:hAnsi="Times New Roman" w:cs="Times New Roman"/>
          <w:b/>
        </w:rPr>
        <w:t>20</w:t>
      </w:r>
      <w:r w:rsidRPr="00831007">
        <w:rPr>
          <w:rFonts w:ascii="Times New Roman" w:eastAsia="Arial Unicode MS" w:hAnsi="Times New Roman" w:cs="Times New Roman"/>
          <w:b/>
        </w:rPr>
        <w:t>ha.</w:t>
      </w:r>
      <w:r w:rsidRPr="00831007">
        <w:rPr>
          <w:rFonts w:ascii="Times New Roman" w:eastAsia="Arial Unicode MS" w:hAnsi="Times New Roman" w:cs="Times New Roman"/>
        </w:rPr>
        <w:t xml:space="preserve"> Taking the duty of the command area to be </w:t>
      </w:r>
      <w:r w:rsidR="004C41F3" w:rsidRPr="00831007">
        <w:rPr>
          <w:rFonts w:ascii="Times New Roman" w:eastAsia="Arial Unicode MS" w:hAnsi="Times New Roman" w:cs="Times New Roman"/>
          <w:b/>
        </w:rPr>
        <w:t>1.81</w:t>
      </w:r>
      <w:r w:rsidRPr="00831007">
        <w:rPr>
          <w:rFonts w:ascii="Times New Roman" w:eastAsia="Arial Unicode MS" w:hAnsi="Times New Roman" w:cs="Times New Roman"/>
          <w:b/>
        </w:rPr>
        <w:t xml:space="preserve"> l/sec/ha</w:t>
      </w:r>
      <w:r w:rsidRPr="00831007">
        <w:rPr>
          <w:rFonts w:ascii="Times New Roman" w:eastAsia="Arial Unicode MS" w:hAnsi="Times New Roman" w:cs="Times New Roman"/>
        </w:rPr>
        <w:t>, the maximum</w:t>
      </w:r>
      <w:r w:rsidR="004C41F3" w:rsidRPr="00831007">
        <w:rPr>
          <w:rFonts w:ascii="Times New Roman" w:eastAsia="Arial Unicode MS" w:hAnsi="Times New Roman" w:cs="Times New Roman"/>
        </w:rPr>
        <w:t xml:space="preserve"> discharge of the area= 1.81x20</w:t>
      </w:r>
      <w:r w:rsidRPr="00831007">
        <w:rPr>
          <w:rFonts w:ascii="Times New Roman" w:eastAsia="Arial Unicode MS" w:hAnsi="Times New Roman" w:cs="Times New Roman"/>
        </w:rPr>
        <w:t xml:space="preserve">= </w:t>
      </w:r>
      <w:r w:rsidR="004C41F3" w:rsidRPr="00831007">
        <w:rPr>
          <w:rFonts w:ascii="Times New Roman" w:eastAsia="Arial Unicode MS" w:hAnsi="Times New Roman" w:cs="Times New Roman"/>
          <w:b/>
        </w:rPr>
        <w:t>36.2</w:t>
      </w:r>
      <w:r w:rsidRPr="00831007">
        <w:rPr>
          <w:rFonts w:ascii="Times New Roman" w:eastAsia="Arial Unicode MS" w:hAnsi="Times New Roman" w:cs="Times New Roman"/>
          <w:b/>
        </w:rPr>
        <w:t>lit/sec</w:t>
      </w:r>
      <w:r w:rsidRPr="00831007">
        <w:rPr>
          <w:rFonts w:ascii="Times New Roman" w:eastAsia="Arial Unicode MS" w:hAnsi="Times New Roman" w:cs="Times New Roman"/>
        </w:rPr>
        <w:t xml:space="preserve">. For the design of the canals and its structures after the pond, </w:t>
      </w:r>
      <w:r w:rsidRPr="00831007">
        <w:rPr>
          <w:rFonts w:ascii="Times New Roman" w:eastAsia="Arial Unicode MS" w:hAnsi="Times New Roman" w:cs="Times New Roman"/>
          <w:b/>
        </w:rPr>
        <w:t>3</w:t>
      </w:r>
      <w:r w:rsidR="004C41F3" w:rsidRPr="00831007">
        <w:rPr>
          <w:rFonts w:ascii="Times New Roman" w:eastAsia="Arial Unicode MS" w:hAnsi="Times New Roman" w:cs="Times New Roman"/>
          <w:b/>
        </w:rPr>
        <w:t>6.2</w:t>
      </w:r>
      <w:r w:rsidRPr="00831007">
        <w:rPr>
          <w:rFonts w:ascii="Times New Roman" w:eastAsia="Arial Unicode MS" w:hAnsi="Times New Roman" w:cs="Times New Roman"/>
          <w:b/>
        </w:rPr>
        <w:t>lit/sec</w:t>
      </w:r>
      <w:r w:rsidRPr="00831007">
        <w:rPr>
          <w:rFonts w:ascii="Times New Roman" w:eastAsia="Arial Unicode MS" w:hAnsi="Times New Roman" w:cs="Times New Roman"/>
        </w:rPr>
        <w:t xml:space="preserve"> was taken.</w:t>
      </w:r>
    </w:p>
    <w:p w14:paraId="34C77E7E"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A)  Assuming 8hrs irrigation time, the maximum volume of water required is:</w:t>
      </w:r>
    </w:p>
    <w:p w14:paraId="644C691C" w14:textId="77777777" w:rsidR="006549D6" w:rsidRPr="00831007" w:rsidRDefault="004C6265" w:rsidP="00073F31">
      <w:pPr>
        <w:rPr>
          <w:rFonts w:ascii="Times New Roman" w:eastAsia="Arial Unicode MS" w:hAnsi="Times New Roman" w:cs="Times New Roman"/>
        </w:rPr>
      </w:pPr>
      <w:r w:rsidRPr="00831007">
        <w:rPr>
          <w:rFonts w:ascii="Times New Roman" w:eastAsia="Arial Unicode MS" w:hAnsi="Times New Roman" w:cs="Times New Roman"/>
        </w:rPr>
        <w:t>V = 36.2</w:t>
      </w:r>
      <w:r w:rsidR="006549D6" w:rsidRPr="00831007">
        <w:rPr>
          <w:rFonts w:ascii="Times New Roman" w:eastAsia="Arial Unicode MS" w:hAnsi="Times New Roman" w:cs="Times New Roman"/>
        </w:rPr>
        <w:t>l/s x 8x60x60 sec</w:t>
      </w:r>
    </w:p>
    <w:p w14:paraId="62693FF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lang w:val="en-GB"/>
        </w:rPr>
        <w:t xml:space="preserve">= </w:t>
      </w:r>
      <w:r w:rsidR="004C6265" w:rsidRPr="00831007">
        <w:rPr>
          <w:rFonts w:ascii="Times New Roman" w:eastAsia="Arial Unicode MS" w:hAnsi="Times New Roman" w:cs="Times New Roman"/>
          <w:lang w:val="en-GB"/>
        </w:rPr>
        <w:t>1042560</w:t>
      </w:r>
      <w:r w:rsidRPr="00831007">
        <w:rPr>
          <w:rFonts w:ascii="Times New Roman" w:eastAsia="Arial Unicode MS" w:hAnsi="Times New Roman" w:cs="Times New Roman"/>
          <w:lang w:val="en-GB"/>
        </w:rPr>
        <w:t>litres.</w:t>
      </w:r>
    </w:p>
    <w:p w14:paraId="7AC8F7E5" w14:textId="77777777" w:rsidR="006549D6" w:rsidRPr="00831007" w:rsidRDefault="004C6265" w:rsidP="00073F31">
      <w:pPr>
        <w:rPr>
          <w:rFonts w:ascii="Times New Roman" w:eastAsia="Arial Unicode MS" w:hAnsi="Times New Roman" w:cs="Times New Roman"/>
          <w:vertAlign w:val="superscript"/>
        </w:rPr>
      </w:pPr>
      <w:r w:rsidRPr="00831007">
        <w:rPr>
          <w:rFonts w:ascii="Times New Roman" w:eastAsia="Arial Unicode MS" w:hAnsi="Times New Roman" w:cs="Times New Roman"/>
        </w:rPr>
        <w:lastRenderedPageBreak/>
        <w:t>= 10425.6</w:t>
      </w:r>
      <w:r w:rsidR="006549D6" w:rsidRPr="00831007">
        <w:rPr>
          <w:rFonts w:ascii="Times New Roman" w:eastAsia="Arial Unicode MS" w:hAnsi="Times New Roman" w:cs="Times New Roman"/>
        </w:rPr>
        <w:t>m</w:t>
      </w:r>
      <w:r w:rsidR="006549D6" w:rsidRPr="00831007">
        <w:rPr>
          <w:rFonts w:ascii="Times New Roman" w:eastAsia="Arial Unicode MS" w:hAnsi="Times New Roman" w:cs="Times New Roman"/>
          <w:vertAlign w:val="superscript"/>
        </w:rPr>
        <w:t>3</w:t>
      </w:r>
    </w:p>
    <w:p w14:paraId="0ADAF95E"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Taking evaporation and percolation loss to be 10%, the total volume will be</w:t>
      </w:r>
    </w:p>
    <w:p w14:paraId="0D9D314A"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V</w:t>
      </w:r>
      <w:r w:rsidRPr="00831007">
        <w:rPr>
          <w:rFonts w:ascii="Times New Roman" w:eastAsia="Arial Unicode MS" w:hAnsi="Times New Roman" w:cs="Times New Roman"/>
          <w:vertAlign w:val="subscript"/>
        </w:rPr>
        <w:t xml:space="preserve">T </w:t>
      </w:r>
      <w:r w:rsidR="004C6265" w:rsidRPr="00831007">
        <w:rPr>
          <w:rFonts w:ascii="Times New Roman" w:eastAsia="Arial Unicode MS" w:hAnsi="Times New Roman" w:cs="Times New Roman"/>
        </w:rPr>
        <w:t>= 10425.6x10%+10425.6</w:t>
      </w:r>
    </w:p>
    <w:p w14:paraId="6278A8D1" w14:textId="77777777" w:rsidR="006549D6" w:rsidRPr="00831007" w:rsidRDefault="004C6265" w:rsidP="00073F31">
      <w:pPr>
        <w:rPr>
          <w:rFonts w:ascii="Times New Roman" w:eastAsia="Arial Unicode MS" w:hAnsi="Times New Roman" w:cs="Times New Roman"/>
        </w:rPr>
      </w:pPr>
      <w:r w:rsidRPr="00831007">
        <w:rPr>
          <w:rFonts w:ascii="Times New Roman" w:eastAsia="Arial Unicode MS" w:hAnsi="Times New Roman" w:cs="Times New Roman"/>
        </w:rPr>
        <w:t>= 11468.16</w:t>
      </w:r>
      <w:r w:rsidR="006549D6" w:rsidRPr="00831007">
        <w:rPr>
          <w:rFonts w:ascii="Times New Roman" w:eastAsia="Arial Unicode MS" w:hAnsi="Times New Roman" w:cs="Times New Roman"/>
        </w:rPr>
        <w:t>m</w:t>
      </w:r>
      <w:r w:rsidR="006549D6" w:rsidRPr="00831007">
        <w:rPr>
          <w:rFonts w:ascii="Times New Roman" w:eastAsia="Arial Unicode MS" w:hAnsi="Times New Roman" w:cs="Times New Roman"/>
          <w:vertAlign w:val="superscript"/>
        </w:rPr>
        <w:t>3</w:t>
      </w:r>
    </w:p>
    <w:p w14:paraId="49F137F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Therefore the pond should be designed to store this much volume of water.</w:t>
      </w:r>
    </w:p>
    <w:p w14:paraId="45FCB0A2"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B)  Storage time</w:t>
      </w:r>
    </w:p>
    <w:p w14:paraId="0A110FA5"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The total di</w:t>
      </w:r>
      <w:r w:rsidR="004C6265" w:rsidRPr="00831007">
        <w:rPr>
          <w:rFonts w:ascii="Times New Roman" w:eastAsia="Arial Unicode MS" w:hAnsi="Times New Roman" w:cs="Times New Roman"/>
        </w:rPr>
        <w:t>scharge entering the pond is 24</w:t>
      </w:r>
      <w:r w:rsidRPr="00831007">
        <w:rPr>
          <w:rFonts w:ascii="Times New Roman" w:eastAsia="Arial Unicode MS" w:hAnsi="Times New Roman" w:cs="Times New Roman"/>
        </w:rPr>
        <w:t>lit/s.</w:t>
      </w:r>
    </w:p>
    <w:p w14:paraId="4B91E9C8" w14:textId="77777777" w:rsidR="006549D6" w:rsidRPr="00717D62" w:rsidRDefault="006549D6" w:rsidP="00073F31">
      <w:pPr>
        <w:rPr>
          <w:rFonts w:ascii="Times New Roman" w:eastAsia="Arial Unicode MS" w:hAnsi="Times New Roman" w:cs="Times New Roman"/>
          <w:lang w:val="fr-FR"/>
        </w:rPr>
      </w:pPr>
      <w:r w:rsidRPr="00831007">
        <w:rPr>
          <w:rFonts w:ascii="Times New Roman" w:eastAsia="Arial Unicode MS" w:hAnsi="Times New Roman" w:cs="Times New Roman"/>
        </w:rPr>
        <w:sym w:font="Wingdings 3" w:char="F05D"/>
      </w:r>
      <w:r w:rsidR="004C6265" w:rsidRPr="00717D62">
        <w:rPr>
          <w:rFonts w:ascii="Times New Roman" w:eastAsia="Arial Unicode MS" w:hAnsi="Times New Roman" w:cs="Times New Roman"/>
          <w:lang w:val="fr-FR"/>
        </w:rPr>
        <w:t>24lit/sec*t = 1042560</w:t>
      </w:r>
      <w:r w:rsidRPr="00717D62">
        <w:rPr>
          <w:rFonts w:ascii="Times New Roman" w:eastAsia="Arial Unicode MS" w:hAnsi="Times New Roman" w:cs="Times New Roman"/>
          <w:lang w:val="fr-FR"/>
        </w:rPr>
        <w:t>lit.</w:t>
      </w:r>
    </w:p>
    <w:p w14:paraId="37C28A61" w14:textId="77777777" w:rsidR="006549D6" w:rsidRPr="00717D62" w:rsidRDefault="006549D6" w:rsidP="00073F31">
      <w:pPr>
        <w:rPr>
          <w:rFonts w:ascii="Times New Roman" w:eastAsia="Arial Unicode MS" w:hAnsi="Times New Roman" w:cs="Times New Roman"/>
          <w:b/>
          <w:lang w:val="fr-FR"/>
        </w:rPr>
      </w:pPr>
      <w:r w:rsidRPr="00831007">
        <w:rPr>
          <w:rFonts w:ascii="Times New Roman" w:eastAsia="Arial Unicode MS" w:hAnsi="Times New Roman" w:cs="Times New Roman"/>
        </w:rPr>
        <w:sym w:font="Wingdings 3" w:char="F05D"/>
      </w:r>
      <w:r w:rsidR="004C6265" w:rsidRPr="00717D62">
        <w:rPr>
          <w:rFonts w:ascii="Times New Roman" w:eastAsia="Arial Unicode MS" w:hAnsi="Times New Roman" w:cs="Times New Roman"/>
          <w:lang w:val="fr-FR"/>
        </w:rPr>
        <w:t xml:space="preserve"> t = 1042560/24=43440sec = 25,278.9sec /3600=   12.06</w:t>
      </w:r>
      <w:r w:rsidRPr="00717D62">
        <w:rPr>
          <w:rFonts w:ascii="Times New Roman" w:eastAsia="Arial Unicode MS" w:hAnsi="Times New Roman" w:cs="Times New Roman"/>
          <w:lang w:val="fr-FR"/>
        </w:rPr>
        <w:t xml:space="preserve">hrs take </w:t>
      </w:r>
      <w:r w:rsidR="004C6265" w:rsidRPr="00717D62">
        <w:rPr>
          <w:rFonts w:ascii="Times New Roman" w:eastAsia="Arial Unicode MS" w:hAnsi="Times New Roman" w:cs="Times New Roman"/>
          <w:b/>
          <w:lang w:val="fr-FR"/>
        </w:rPr>
        <w:t>12</w:t>
      </w:r>
      <w:r w:rsidRPr="00717D62">
        <w:rPr>
          <w:rFonts w:ascii="Times New Roman" w:eastAsia="Arial Unicode MS" w:hAnsi="Times New Roman" w:cs="Times New Roman"/>
          <w:b/>
          <w:lang w:val="fr-FR"/>
        </w:rPr>
        <w:t>hrs.</w:t>
      </w:r>
    </w:p>
    <w:p w14:paraId="3D437438"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C)  Dead storage</w:t>
      </w:r>
    </w:p>
    <w:p w14:paraId="5FCE5F09"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The dead storage capacity for this pond was considered to be 10% of the total storage volume.</w:t>
      </w:r>
    </w:p>
    <w:p w14:paraId="0B20BC2E" w14:textId="77777777" w:rsidR="006549D6" w:rsidRPr="00831007" w:rsidRDefault="00260E6D" w:rsidP="00073F31">
      <w:pPr>
        <w:rPr>
          <w:rFonts w:ascii="Times New Roman" w:eastAsia="Arial Unicode MS" w:hAnsi="Times New Roman" w:cs="Times New Roman"/>
        </w:rPr>
      </w:pPr>
      <w:r w:rsidRPr="00831007">
        <w:rPr>
          <w:rFonts w:ascii="Times New Roman" w:eastAsia="Arial Unicode MS" w:hAnsi="Times New Roman" w:cs="Times New Roman"/>
        </w:rPr>
        <w:t>Dead storage = 10% x 11468.16</w:t>
      </w:r>
      <w:r w:rsidR="006549D6" w:rsidRPr="00831007">
        <w:rPr>
          <w:rFonts w:ascii="Times New Roman" w:eastAsia="Arial Unicode MS" w:hAnsi="Times New Roman" w:cs="Times New Roman"/>
        </w:rPr>
        <w:t>m</w:t>
      </w:r>
      <w:r w:rsidR="006549D6" w:rsidRPr="00831007">
        <w:rPr>
          <w:rFonts w:ascii="Times New Roman" w:eastAsia="Arial Unicode MS" w:hAnsi="Times New Roman" w:cs="Times New Roman"/>
          <w:vertAlign w:val="superscript"/>
        </w:rPr>
        <w:t>3</w:t>
      </w:r>
      <w:r w:rsidR="006549D6" w:rsidRPr="00831007">
        <w:rPr>
          <w:rFonts w:ascii="Times New Roman" w:eastAsia="Arial Unicode MS" w:hAnsi="Times New Roman" w:cs="Times New Roman"/>
        </w:rPr>
        <w:t xml:space="preserve">= </w:t>
      </w:r>
      <w:r w:rsidRPr="00831007">
        <w:rPr>
          <w:rFonts w:ascii="Times New Roman" w:eastAsia="Arial Unicode MS" w:hAnsi="Times New Roman" w:cs="Times New Roman"/>
          <w:b/>
        </w:rPr>
        <w:t>1146.816</w:t>
      </w:r>
      <w:r w:rsidR="006549D6" w:rsidRPr="00831007">
        <w:rPr>
          <w:rFonts w:ascii="Times New Roman" w:eastAsia="Arial Unicode MS" w:hAnsi="Times New Roman" w:cs="Times New Roman"/>
          <w:b/>
        </w:rPr>
        <w:t>m</w:t>
      </w:r>
      <w:r w:rsidR="006549D6" w:rsidRPr="00831007">
        <w:rPr>
          <w:rFonts w:ascii="Times New Roman" w:eastAsia="Arial Unicode MS" w:hAnsi="Times New Roman" w:cs="Times New Roman"/>
          <w:b/>
          <w:vertAlign w:val="superscript"/>
        </w:rPr>
        <w:t>3</w:t>
      </w:r>
    </w:p>
    <w:p w14:paraId="01DFF75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sym w:font="Wingdings 3" w:char="F05D"/>
      </w:r>
      <w:r w:rsidRPr="00831007">
        <w:rPr>
          <w:rFonts w:ascii="Times New Roman" w:eastAsia="Arial Unicode MS" w:hAnsi="Times New Roman" w:cs="Times New Roman"/>
        </w:rPr>
        <w:t>V</w:t>
      </w:r>
      <w:r w:rsidRPr="00831007">
        <w:rPr>
          <w:rFonts w:ascii="Times New Roman" w:eastAsia="Arial Unicode MS" w:hAnsi="Times New Roman" w:cs="Times New Roman"/>
          <w:vertAlign w:val="subscript"/>
        </w:rPr>
        <w:t>total</w:t>
      </w:r>
      <w:r w:rsidR="00260E6D" w:rsidRPr="00831007">
        <w:rPr>
          <w:rFonts w:ascii="Times New Roman" w:eastAsia="Arial Unicode MS" w:hAnsi="Times New Roman" w:cs="Times New Roman"/>
        </w:rPr>
        <w:t xml:space="preserve"> = 11468.16+</w:t>
      </w:r>
      <w:r w:rsidR="00260E6D" w:rsidRPr="00831007">
        <w:rPr>
          <w:rFonts w:ascii="Times New Roman" w:eastAsia="Arial Unicode MS" w:hAnsi="Times New Roman" w:cs="Times New Roman"/>
          <w:b/>
        </w:rPr>
        <w:t>1146.816m</w:t>
      </w:r>
      <w:r w:rsidR="00260E6D" w:rsidRPr="00831007">
        <w:rPr>
          <w:rFonts w:ascii="Times New Roman" w:eastAsia="Arial Unicode MS" w:hAnsi="Times New Roman" w:cs="Times New Roman"/>
          <w:b/>
          <w:vertAlign w:val="superscript"/>
        </w:rPr>
        <w:t>3</w:t>
      </w:r>
      <w:r w:rsidRPr="00831007">
        <w:rPr>
          <w:rFonts w:ascii="Times New Roman" w:eastAsia="Arial Unicode MS" w:hAnsi="Times New Roman" w:cs="Times New Roman"/>
        </w:rPr>
        <w:t xml:space="preserve">= </w:t>
      </w:r>
      <w:r w:rsidR="00260E6D" w:rsidRPr="00831007">
        <w:rPr>
          <w:rFonts w:ascii="Times New Roman" w:eastAsia="Arial Unicode MS" w:hAnsi="Times New Roman" w:cs="Times New Roman"/>
          <w:b/>
        </w:rPr>
        <w:t>12614.976</w:t>
      </w:r>
      <w:r w:rsidRPr="00831007">
        <w:rPr>
          <w:rFonts w:ascii="Times New Roman" w:eastAsia="Arial Unicode MS" w:hAnsi="Times New Roman" w:cs="Times New Roman"/>
          <w:b/>
        </w:rPr>
        <w:t>m</w:t>
      </w:r>
      <w:r w:rsidRPr="00831007">
        <w:rPr>
          <w:rFonts w:ascii="Times New Roman" w:eastAsia="Arial Unicode MS" w:hAnsi="Times New Roman" w:cs="Times New Roman"/>
          <w:b/>
          <w:vertAlign w:val="superscript"/>
        </w:rPr>
        <w:t>3</w:t>
      </w:r>
    </w:p>
    <w:p w14:paraId="0821B601" w14:textId="77777777" w:rsidR="004219FA" w:rsidRPr="00831007" w:rsidRDefault="006549D6" w:rsidP="00073F31">
      <w:pPr>
        <w:rPr>
          <w:rFonts w:ascii="Times New Roman" w:eastAsia="Arial Unicode MS" w:hAnsi="Times New Roman" w:cs="Times New Roman"/>
          <w:vertAlign w:val="superscript"/>
        </w:rPr>
      </w:pPr>
      <w:r w:rsidRPr="00831007">
        <w:rPr>
          <w:rFonts w:ascii="Times New Roman" w:eastAsia="Arial Unicode MS" w:hAnsi="Times New Roman" w:cs="Times New Roman"/>
        </w:rPr>
        <w:t>Assuming the dead storage area to be 40x50m</w:t>
      </w:r>
      <w:r w:rsidRPr="00831007">
        <w:rPr>
          <w:rFonts w:ascii="Times New Roman" w:eastAsia="Arial Unicode MS" w:hAnsi="Times New Roman" w:cs="Times New Roman"/>
          <w:vertAlign w:val="superscript"/>
        </w:rPr>
        <w:t>2</w:t>
      </w:r>
    </w:p>
    <w:p w14:paraId="10500A94" w14:textId="6A702BC3" w:rsidR="006549D6"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724800" behindDoc="0" locked="0" layoutInCell="1" allowOverlap="1" wp14:anchorId="1F738591" wp14:editId="53832D5D">
                <wp:simplePos x="0" y="0"/>
                <wp:positionH relativeFrom="column">
                  <wp:posOffset>2743200</wp:posOffset>
                </wp:positionH>
                <wp:positionV relativeFrom="paragraph">
                  <wp:posOffset>133350</wp:posOffset>
                </wp:positionV>
                <wp:extent cx="342900" cy="228600"/>
                <wp:effectExtent l="9525" t="13335" r="9525" b="5715"/>
                <wp:wrapNone/>
                <wp:docPr id="232"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E5366" id="Line 45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5pt" to="2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"/>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14560" behindDoc="0" locked="0" layoutInCell="1" allowOverlap="1" wp14:anchorId="2DD7CC6A" wp14:editId="46BE1058">
                <wp:simplePos x="0" y="0"/>
                <wp:positionH relativeFrom="column">
                  <wp:posOffset>1485900</wp:posOffset>
                </wp:positionH>
                <wp:positionV relativeFrom="paragraph">
                  <wp:posOffset>133350</wp:posOffset>
                </wp:positionV>
                <wp:extent cx="1600200" cy="0"/>
                <wp:effectExtent l="9525" t="13335" r="9525" b="5715"/>
                <wp:wrapNone/>
                <wp:docPr id="23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46840" id="Line 44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5pt" to="24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"/>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16608" behindDoc="0" locked="0" layoutInCell="1" allowOverlap="1" wp14:anchorId="4AC9D5F3" wp14:editId="5FBA3F6F">
                <wp:simplePos x="0" y="0"/>
                <wp:positionH relativeFrom="column">
                  <wp:posOffset>3086100</wp:posOffset>
                </wp:positionH>
                <wp:positionV relativeFrom="paragraph">
                  <wp:posOffset>133350</wp:posOffset>
                </wp:positionV>
                <wp:extent cx="0" cy="800100"/>
                <wp:effectExtent l="9525" t="13335" r="9525" b="5715"/>
                <wp:wrapNone/>
                <wp:docPr id="230"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02B0" id="Line 44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5pt" to="2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"/>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25824" behindDoc="0" locked="0" layoutInCell="1" allowOverlap="1" wp14:anchorId="3C21A425" wp14:editId="74721511">
                <wp:simplePos x="0" y="0"/>
                <wp:positionH relativeFrom="column">
                  <wp:posOffset>1485900</wp:posOffset>
                </wp:positionH>
                <wp:positionV relativeFrom="paragraph">
                  <wp:posOffset>133350</wp:posOffset>
                </wp:positionV>
                <wp:extent cx="342900" cy="228600"/>
                <wp:effectExtent l="9525" t="13335" r="9525" b="5715"/>
                <wp:wrapNone/>
                <wp:docPr id="229"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E1F35" id="Line 451"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5pt" to="2in,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"/>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23776" behindDoc="0" locked="0" layoutInCell="1" allowOverlap="1" wp14:anchorId="71A2E340" wp14:editId="6B53445E">
                <wp:simplePos x="0" y="0"/>
                <wp:positionH relativeFrom="column">
                  <wp:posOffset>1485900</wp:posOffset>
                </wp:positionH>
                <wp:positionV relativeFrom="paragraph">
                  <wp:posOffset>704850</wp:posOffset>
                </wp:positionV>
                <wp:extent cx="342900" cy="228600"/>
                <wp:effectExtent l="9525" t="13335" r="9525" b="5715"/>
                <wp:wrapNone/>
                <wp:docPr id="228"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F5417" id="Line 449"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5pt" to="2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"/>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19680" behindDoc="0" locked="0" layoutInCell="1" allowOverlap="1" wp14:anchorId="10F4F6DA" wp14:editId="4D8368DE">
                <wp:simplePos x="0" y="0"/>
                <wp:positionH relativeFrom="column">
                  <wp:posOffset>1828800</wp:posOffset>
                </wp:positionH>
                <wp:positionV relativeFrom="paragraph">
                  <wp:posOffset>361950</wp:posOffset>
                </wp:positionV>
                <wp:extent cx="0" cy="342900"/>
                <wp:effectExtent l="9525" t="13335" r="9525" b="5715"/>
                <wp:wrapNone/>
                <wp:docPr id="227"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1FE8F" id="Line 44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8.5pt" to="2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"/>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15584" behindDoc="0" locked="0" layoutInCell="1" allowOverlap="1" wp14:anchorId="20AED28D" wp14:editId="3610C000">
                <wp:simplePos x="0" y="0"/>
                <wp:positionH relativeFrom="column">
                  <wp:posOffset>1485900</wp:posOffset>
                </wp:positionH>
                <wp:positionV relativeFrom="paragraph">
                  <wp:posOffset>133350</wp:posOffset>
                </wp:positionV>
                <wp:extent cx="0" cy="800100"/>
                <wp:effectExtent l="9525" t="13335" r="9525" b="5715"/>
                <wp:wrapNone/>
                <wp:docPr id="22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F9DCE" id="Line 44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5pt" to="1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"/>
            </w:pict>
          </mc:Fallback>
        </mc:AlternateContent>
      </w:r>
      <w:r w:rsidR="008C1486" w:rsidRPr="00831007">
        <w:rPr>
          <w:rFonts w:ascii="Times New Roman" w:eastAsia="Arial Unicode MS" w:hAnsi="Times New Roman" w:cs="Times New Roman"/>
        </w:rPr>
        <w:t>60</w:t>
      </w:r>
    </w:p>
    <w:p w14:paraId="69B27B70" w14:textId="092875A3" w:rsidR="006549D6"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718656" behindDoc="0" locked="0" layoutInCell="1" allowOverlap="1" wp14:anchorId="6DD03E64" wp14:editId="7B79C285">
                <wp:simplePos x="0" y="0"/>
                <wp:positionH relativeFrom="column">
                  <wp:posOffset>1828800</wp:posOffset>
                </wp:positionH>
                <wp:positionV relativeFrom="paragraph">
                  <wp:posOffset>99060</wp:posOffset>
                </wp:positionV>
                <wp:extent cx="914400" cy="0"/>
                <wp:effectExtent l="9525" t="12700" r="9525" b="6350"/>
                <wp:wrapNone/>
                <wp:docPr id="225"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747C" id="Line 44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8pt" to="3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"/>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20704" behindDoc="0" locked="0" layoutInCell="1" allowOverlap="1" wp14:anchorId="68F673FE" wp14:editId="55894A9D">
                <wp:simplePos x="0" y="0"/>
                <wp:positionH relativeFrom="column">
                  <wp:posOffset>2743200</wp:posOffset>
                </wp:positionH>
                <wp:positionV relativeFrom="paragraph">
                  <wp:posOffset>106680</wp:posOffset>
                </wp:positionV>
                <wp:extent cx="0" cy="342900"/>
                <wp:effectExtent l="9525" t="10795" r="9525" b="8255"/>
                <wp:wrapNone/>
                <wp:docPr id="224"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668AF" id="Line 446"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4pt" to="3in,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"/>
            </w:pict>
          </mc:Fallback>
        </mc:AlternateContent>
      </w:r>
      <w:r w:rsidR="00012932" w:rsidRPr="00831007">
        <w:rPr>
          <w:rFonts w:ascii="Times New Roman" w:eastAsia="Arial Unicode MS" w:hAnsi="Times New Roman" w:cs="Times New Roman"/>
        </w:rPr>
        <w:t>50</w:t>
      </w:r>
    </w:p>
    <w:p w14:paraId="7F3664AB" w14:textId="1D7901E5" w:rsidR="006549D6"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721728" behindDoc="0" locked="0" layoutInCell="1" allowOverlap="1" wp14:anchorId="51CCC63E" wp14:editId="5EEF4D65">
                <wp:simplePos x="0" y="0"/>
                <wp:positionH relativeFrom="column">
                  <wp:posOffset>1828800</wp:posOffset>
                </wp:positionH>
                <wp:positionV relativeFrom="paragraph">
                  <wp:posOffset>186690</wp:posOffset>
                </wp:positionV>
                <wp:extent cx="914400" cy="0"/>
                <wp:effectExtent l="9525" t="10795" r="9525" b="8255"/>
                <wp:wrapNone/>
                <wp:docPr id="223"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4FDCE" id="Line 44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7pt" to="3in,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"/>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22752" behindDoc="0" locked="0" layoutInCell="1" allowOverlap="1" wp14:anchorId="37DE12BD" wp14:editId="6053DB13">
                <wp:simplePos x="0" y="0"/>
                <wp:positionH relativeFrom="column">
                  <wp:posOffset>2743200</wp:posOffset>
                </wp:positionH>
                <wp:positionV relativeFrom="paragraph">
                  <wp:posOffset>186690</wp:posOffset>
                </wp:positionV>
                <wp:extent cx="342900" cy="228600"/>
                <wp:effectExtent l="9525" t="10795" r="9525" b="8255"/>
                <wp:wrapNone/>
                <wp:docPr id="22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49C16" id="Line 44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7pt" to="243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"/>
            </w:pict>
          </mc:Fallback>
        </mc:AlternateContent>
      </w:r>
      <w:r w:rsidR="008C1486" w:rsidRPr="00831007">
        <w:rPr>
          <w:rFonts w:ascii="Times New Roman" w:eastAsia="Arial Unicode MS" w:hAnsi="Times New Roman" w:cs="Times New Roman"/>
        </w:rPr>
        <w:t>6050</w:t>
      </w:r>
      <w:r w:rsidR="006549D6" w:rsidRPr="00831007">
        <w:rPr>
          <w:rFonts w:ascii="Times New Roman" w:eastAsia="Arial Unicode MS" w:hAnsi="Times New Roman" w:cs="Times New Roman"/>
        </w:rPr>
        <w:t xml:space="preserve">   dead storage</w:t>
      </w:r>
    </w:p>
    <w:p w14:paraId="64C0E8B5" w14:textId="5CDEBE4B" w:rsidR="006549D6"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717632" behindDoc="0" locked="0" layoutInCell="1" allowOverlap="1" wp14:anchorId="5D81AACF" wp14:editId="73DF697C">
                <wp:simplePos x="0" y="0"/>
                <wp:positionH relativeFrom="column">
                  <wp:posOffset>1485900</wp:posOffset>
                </wp:positionH>
                <wp:positionV relativeFrom="paragraph">
                  <wp:posOffset>173990</wp:posOffset>
                </wp:positionV>
                <wp:extent cx="1600200" cy="0"/>
                <wp:effectExtent l="9525" t="13335" r="9525" b="5715"/>
                <wp:wrapNone/>
                <wp:docPr id="221"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4106D" id="Line 443"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3.7pt" to="24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"/>
            </w:pict>
          </mc:Fallback>
        </mc:AlternateContent>
      </w:r>
    </w:p>
    <w:p w14:paraId="57AC59DE" w14:textId="77777777" w:rsidR="006549D6" w:rsidRPr="00831007" w:rsidRDefault="006549D6" w:rsidP="00073F31">
      <w:pPr>
        <w:rPr>
          <w:rFonts w:ascii="Times New Roman" w:eastAsia="Arial Unicode MS" w:hAnsi="Times New Roman" w:cs="Times New Roman"/>
        </w:rPr>
      </w:pPr>
    </w:p>
    <w:p w14:paraId="0A008BFE" w14:textId="77777777" w:rsidR="006549D6" w:rsidRPr="00831007" w:rsidRDefault="006549D6" w:rsidP="00073F31">
      <w:pPr>
        <w:rPr>
          <w:rFonts w:ascii="Times New Roman" w:eastAsia="Arial Unicode MS" w:hAnsi="Times New Roman" w:cs="Times New Roman"/>
        </w:rPr>
      </w:pPr>
    </w:p>
    <w:p w14:paraId="520749CB" w14:textId="77777777" w:rsidR="006549D6" w:rsidRPr="00831007" w:rsidRDefault="008C1486" w:rsidP="00073F31">
      <w:pPr>
        <w:rPr>
          <w:rFonts w:ascii="Times New Roman" w:hAnsi="Times New Roman" w:cs="Times New Roman"/>
          <w:b/>
        </w:rPr>
      </w:pPr>
      <w:r w:rsidRPr="00831007">
        <w:rPr>
          <w:rFonts w:ascii="Times New Roman" w:eastAsia="Arial Unicode MS" w:hAnsi="Times New Roman" w:cs="Times New Roman"/>
        </w:rPr>
        <w:t>½(60+50) x Hx60</w:t>
      </w:r>
      <w:r w:rsidR="006549D6" w:rsidRPr="00831007">
        <w:rPr>
          <w:rFonts w:ascii="Times New Roman" w:eastAsia="Arial Unicode MS" w:hAnsi="Times New Roman" w:cs="Times New Roman"/>
        </w:rPr>
        <w:t xml:space="preserve">= </w:t>
      </w:r>
      <w:r w:rsidR="00F42C2F" w:rsidRPr="00831007">
        <w:rPr>
          <w:rFonts w:ascii="Times New Roman" w:eastAsia="Arial Unicode MS" w:hAnsi="Times New Roman" w:cs="Times New Roman"/>
          <w:b/>
        </w:rPr>
        <w:t>12614.976</w:t>
      </w:r>
      <w:r w:rsidR="006549D6" w:rsidRPr="00831007">
        <w:rPr>
          <w:rFonts w:ascii="Times New Roman" w:eastAsia="Arial Unicode MS" w:hAnsi="Times New Roman" w:cs="Times New Roman"/>
          <w:b/>
        </w:rPr>
        <w:t>m</w:t>
      </w:r>
      <w:r w:rsidR="006549D6" w:rsidRPr="00831007">
        <w:rPr>
          <w:rFonts w:ascii="Times New Roman" w:eastAsia="Arial Unicode MS" w:hAnsi="Times New Roman" w:cs="Times New Roman"/>
          <w:b/>
          <w:vertAlign w:val="superscript"/>
        </w:rPr>
        <w:t>3</w:t>
      </w:r>
    </w:p>
    <w:p w14:paraId="7CA6C543"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sym w:font="Wingdings 3" w:char="F05D"/>
      </w:r>
      <w:r w:rsidR="008C1486" w:rsidRPr="00831007">
        <w:rPr>
          <w:rFonts w:ascii="Times New Roman" w:hAnsi="Times New Roman" w:cs="Times New Roman"/>
        </w:rPr>
        <w:t>H = 3.8</w:t>
      </w:r>
      <w:r w:rsidRPr="00831007">
        <w:rPr>
          <w:rFonts w:ascii="Times New Roman" w:hAnsi="Times New Roman" w:cs="Times New Roman"/>
        </w:rPr>
        <w:t>m</w:t>
      </w:r>
    </w:p>
    <w:p w14:paraId="24EA9759"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rPr>
        <w:t>Providing a Freeboard and dead storage height of 0.04m, then the height of the pond will be</w:t>
      </w:r>
    </w:p>
    <w:p w14:paraId="56BCFC7C" w14:textId="77777777" w:rsidR="006549D6" w:rsidRPr="00831007" w:rsidRDefault="008C1486" w:rsidP="00073F31">
      <w:pPr>
        <w:rPr>
          <w:rFonts w:ascii="Times New Roman" w:eastAsia="Arial Unicode MS" w:hAnsi="Times New Roman" w:cs="Times New Roman"/>
        </w:rPr>
      </w:pPr>
      <w:r w:rsidRPr="00831007">
        <w:rPr>
          <w:rFonts w:ascii="Times New Roman" w:eastAsia="Arial Unicode MS" w:hAnsi="Times New Roman" w:cs="Times New Roman"/>
        </w:rPr>
        <w:t>H = 3.8</w:t>
      </w:r>
      <w:r w:rsidR="006549D6" w:rsidRPr="00831007">
        <w:rPr>
          <w:rFonts w:ascii="Times New Roman" w:eastAsia="Arial Unicode MS" w:hAnsi="Times New Roman" w:cs="Times New Roman"/>
        </w:rPr>
        <w:t>m+0.04m=</w:t>
      </w:r>
      <w:r w:rsidRPr="00831007">
        <w:rPr>
          <w:rFonts w:ascii="Times New Roman" w:eastAsia="Arial Unicode MS" w:hAnsi="Times New Roman" w:cs="Times New Roman"/>
          <w:b/>
        </w:rPr>
        <w:t>3.84</w:t>
      </w:r>
      <w:r w:rsidR="006549D6" w:rsidRPr="00831007">
        <w:rPr>
          <w:rFonts w:ascii="Times New Roman" w:eastAsia="Arial Unicode MS" w:hAnsi="Times New Roman" w:cs="Times New Roman"/>
          <w:b/>
        </w:rPr>
        <w:t>m</w:t>
      </w:r>
    </w:p>
    <w:p w14:paraId="2B2F0201"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That means, the bed le</w:t>
      </w:r>
      <w:r w:rsidR="008C1486" w:rsidRPr="00831007">
        <w:rPr>
          <w:rFonts w:ascii="Times New Roman" w:eastAsia="Arial Unicode MS" w:hAnsi="Times New Roman" w:cs="Times New Roman"/>
        </w:rPr>
        <w:t xml:space="preserve">vel of the storage should be </w:t>
      </w:r>
      <w:r w:rsidR="008C1486" w:rsidRPr="00831007">
        <w:rPr>
          <w:rFonts w:ascii="Times New Roman" w:eastAsia="Arial Unicode MS" w:hAnsi="Times New Roman" w:cs="Times New Roman"/>
          <w:b/>
        </w:rPr>
        <w:t>3.84</w:t>
      </w:r>
      <w:r w:rsidRPr="00831007">
        <w:rPr>
          <w:rFonts w:ascii="Times New Roman" w:eastAsia="Arial Unicode MS" w:hAnsi="Times New Roman" w:cs="Times New Roman"/>
          <w:b/>
        </w:rPr>
        <w:t>m</w:t>
      </w:r>
      <w:r w:rsidRPr="00831007">
        <w:rPr>
          <w:rFonts w:ascii="Times New Roman" w:eastAsia="Arial Unicode MS" w:hAnsi="Times New Roman" w:cs="Times New Roman"/>
        </w:rPr>
        <w:t xml:space="preserve"> below the inlet bed level of canal.</w:t>
      </w:r>
    </w:p>
    <w:p w14:paraId="456CBBDA" w14:textId="77777777" w:rsidR="006549D6" w:rsidRPr="00831007" w:rsidRDefault="006549D6" w:rsidP="00073F31">
      <w:pPr>
        <w:rPr>
          <w:rFonts w:ascii="Times New Roman" w:eastAsia="Arial Unicode MS" w:hAnsi="Times New Roman" w:cs="Times New Roman"/>
        </w:rPr>
      </w:pPr>
      <w:r w:rsidRPr="00831007">
        <w:rPr>
          <w:rFonts w:ascii="Cambria Math" w:eastAsia="Arial Unicode MS" w:hAnsi="Cambria Math" w:cs="Cambria Math"/>
          <w:b/>
        </w:rPr>
        <w:t>⇒</w:t>
      </w:r>
      <w:r w:rsidRPr="00831007">
        <w:rPr>
          <w:rFonts w:ascii="Times New Roman" w:eastAsia="Arial Unicode MS" w:hAnsi="Times New Roman" w:cs="Times New Roman"/>
          <w:b/>
        </w:rPr>
        <w:t xml:space="preserve">Bed level </w:t>
      </w:r>
      <w:r w:rsidR="00400D55" w:rsidRPr="00831007">
        <w:rPr>
          <w:rFonts w:ascii="Times New Roman" w:eastAsia="Arial Unicode MS" w:hAnsi="Times New Roman" w:cs="Times New Roman"/>
        </w:rPr>
        <w:t>= 2252.981m – 3.84</w:t>
      </w:r>
      <w:r w:rsidRPr="00831007">
        <w:rPr>
          <w:rFonts w:ascii="Times New Roman" w:eastAsia="Arial Unicode MS" w:hAnsi="Times New Roman" w:cs="Times New Roman"/>
        </w:rPr>
        <w:t xml:space="preserve">m = </w:t>
      </w:r>
      <w:r w:rsidR="00400D55" w:rsidRPr="00831007">
        <w:rPr>
          <w:rFonts w:ascii="Times New Roman" w:eastAsia="Arial Unicode MS" w:hAnsi="Times New Roman" w:cs="Times New Roman"/>
          <w:b/>
        </w:rPr>
        <w:t>2249.141</w:t>
      </w:r>
      <w:r w:rsidRPr="00831007">
        <w:rPr>
          <w:rFonts w:ascii="Times New Roman" w:eastAsia="Arial Unicode MS" w:hAnsi="Times New Roman" w:cs="Times New Roman"/>
          <w:b/>
        </w:rPr>
        <w:t>m</w:t>
      </w:r>
    </w:p>
    <w:p w14:paraId="776F6BB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 Storage intake design</w:t>
      </w:r>
    </w:p>
    <w:p w14:paraId="08843D4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In order to fix the intake level of the storage, the dead storage height (h) should be known.</w:t>
      </w:r>
    </w:p>
    <w:p w14:paraId="54306327" w14:textId="77777777" w:rsidR="002F79A8" w:rsidRDefault="002F79A8" w:rsidP="00073F31">
      <w:pPr>
        <w:rPr>
          <w:rFonts w:ascii="Times New Roman" w:hAnsi="Times New Roman" w:cs="Times New Roman"/>
        </w:rPr>
      </w:pPr>
    </w:p>
    <w:p w14:paraId="5F58A123" w14:textId="77777777" w:rsidR="00A407EB" w:rsidRDefault="00A407EB" w:rsidP="00073F31">
      <w:pPr>
        <w:rPr>
          <w:rFonts w:ascii="Times New Roman" w:hAnsi="Times New Roman" w:cs="Times New Roman"/>
        </w:rPr>
      </w:pPr>
    </w:p>
    <w:p w14:paraId="662AB0FA" w14:textId="77777777" w:rsidR="00A407EB" w:rsidRPr="00831007" w:rsidRDefault="00A407EB" w:rsidP="00073F31">
      <w:pPr>
        <w:rPr>
          <w:rFonts w:ascii="Times New Roman" w:hAnsi="Times New Roman" w:cs="Times New Roman"/>
        </w:rPr>
      </w:pPr>
    </w:p>
    <w:p w14:paraId="0ED44AEE" w14:textId="77777777" w:rsidR="006549D6" w:rsidRDefault="006549D6" w:rsidP="00073F31">
      <w:pPr>
        <w:rPr>
          <w:rFonts w:ascii="Times New Roman" w:hAnsi="Times New Roman" w:cs="Times New Roman"/>
        </w:rPr>
      </w:pPr>
    </w:p>
    <w:p w14:paraId="014B335A" w14:textId="77777777" w:rsidR="00D1666B" w:rsidRPr="00831007" w:rsidRDefault="00D1666B" w:rsidP="00073F31">
      <w:pPr>
        <w:rPr>
          <w:rFonts w:ascii="Times New Roman" w:hAnsi="Times New Roman" w:cs="Times New Roman"/>
        </w:rPr>
      </w:pPr>
    </w:p>
    <w:p w14:paraId="3CFDC196" w14:textId="67711710" w:rsidR="006549D6" w:rsidRPr="00831007" w:rsidRDefault="00F259F5" w:rsidP="00073F31">
      <w:pPr>
        <w:rPr>
          <w:rFonts w:ascii="Times New Roman" w:hAnsi="Times New Roman" w:cs="Times New Roman"/>
          <w:b/>
          <w:lang w:val="pt-BR"/>
        </w:rPr>
      </w:pPr>
      <w:r>
        <w:rPr>
          <w:rFonts w:ascii="Times New Roman" w:hAnsi="Times New Roman" w:cs="Times New Roman"/>
          <w:noProof/>
        </w:rPr>
        <w:lastRenderedPageBreak/>
        <mc:AlternateContent>
          <mc:Choice Requires="wps">
            <w:drawing>
              <wp:anchor distT="0" distB="0" distL="114300" distR="114300" simplePos="0" relativeHeight="251737088" behindDoc="0" locked="0" layoutInCell="1" allowOverlap="1" wp14:anchorId="5282B259" wp14:editId="2B2C8EDA">
                <wp:simplePos x="0" y="0"/>
                <wp:positionH relativeFrom="column">
                  <wp:posOffset>1485900</wp:posOffset>
                </wp:positionH>
                <wp:positionV relativeFrom="paragraph">
                  <wp:posOffset>22860</wp:posOffset>
                </wp:positionV>
                <wp:extent cx="914400" cy="15240"/>
                <wp:effectExtent l="9525" t="10160" r="9525" b="12700"/>
                <wp:wrapNone/>
                <wp:docPr id="220"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20B83" id="Line 46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8pt" to="18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"/>
            </w:pict>
          </mc:Fallback>
        </mc:AlternateContent>
      </w:r>
      <w:r>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7B00D06D" wp14:editId="0D50375C">
                <wp:simplePos x="0" y="0"/>
                <wp:positionH relativeFrom="column">
                  <wp:posOffset>4114800</wp:posOffset>
                </wp:positionH>
                <wp:positionV relativeFrom="paragraph">
                  <wp:posOffset>64770</wp:posOffset>
                </wp:positionV>
                <wp:extent cx="228600" cy="228600"/>
                <wp:effectExtent l="9525" t="13970" r="9525" b="5080"/>
                <wp:wrapNone/>
                <wp:docPr id="219"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5632" id="Line 477"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1pt" to="342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"/>
            </w:pict>
          </mc:Fallback>
        </mc:AlternateContent>
      </w:r>
      <w:r>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6948EC77" wp14:editId="5D711160">
                <wp:simplePos x="0" y="0"/>
                <wp:positionH relativeFrom="column">
                  <wp:posOffset>4229100</wp:posOffset>
                </wp:positionH>
                <wp:positionV relativeFrom="paragraph">
                  <wp:posOffset>64770</wp:posOffset>
                </wp:positionV>
                <wp:extent cx="0" cy="1371600"/>
                <wp:effectExtent l="9525" t="13970" r="9525" b="5080"/>
                <wp:wrapNone/>
                <wp:docPr id="218"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4AE5E" id="Line 47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1pt" to="333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"/>
            </w:pict>
          </mc:Fallback>
        </mc:AlternateContent>
      </w:r>
      <w:r>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2DA48FA3" wp14:editId="3E3660EF">
                <wp:simplePos x="0" y="0"/>
                <wp:positionH relativeFrom="column">
                  <wp:posOffset>2743200</wp:posOffset>
                </wp:positionH>
                <wp:positionV relativeFrom="paragraph">
                  <wp:posOffset>38100</wp:posOffset>
                </wp:positionV>
                <wp:extent cx="1028700" cy="0"/>
                <wp:effectExtent l="9525" t="6350" r="9525" b="12700"/>
                <wp:wrapNone/>
                <wp:docPr id="217"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E9F61" id="Line 46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29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"/>
            </w:pict>
          </mc:Fallback>
        </mc:AlternateContent>
      </w:r>
      <w:r w:rsidR="006549D6" w:rsidRPr="00831007">
        <w:rPr>
          <w:rFonts w:ascii="Times New Roman" w:hAnsi="Times New Roman" w:cs="Times New Roman"/>
          <w:b/>
          <w:lang w:val="pt-BR"/>
        </w:rPr>
        <w:t>60</w:t>
      </w:r>
    </w:p>
    <w:p w14:paraId="6DF872AE" w14:textId="143BF132" w:rsidR="006549D6" w:rsidRPr="00831007" w:rsidRDefault="00F259F5" w:rsidP="00073F31">
      <w:pPr>
        <w:rPr>
          <w:rFonts w:ascii="Times New Roman" w:hAnsi="Times New Roman" w:cs="Times New Roman"/>
          <w:lang w:val="pt-BR"/>
        </w:rPr>
      </w:pPr>
      <w:r>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1D27241A" wp14:editId="58216566">
                <wp:simplePos x="0" y="0"/>
                <wp:positionH relativeFrom="column">
                  <wp:posOffset>3342640</wp:posOffset>
                </wp:positionH>
                <wp:positionV relativeFrom="paragraph">
                  <wp:posOffset>33020</wp:posOffset>
                </wp:positionV>
                <wp:extent cx="314960" cy="0"/>
                <wp:effectExtent l="8890" t="54610" r="19050" b="59690"/>
                <wp:wrapNone/>
                <wp:docPr id="216"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F352" id="Line 46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2pt,2.6pt" to="4in,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">
                <v:stroke endarrow="block"/>
              </v:line>
            </w:pict>
          </mc:Fallback>
        </mc:AlternateContent>
      </w:r>
      <w:r>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01A0C2A8" wp14:editId="13F157B6">
                <wp:simplePos x="0" y="0"/>
                <wp:positionH relativeFrom="column">
                  <wp:posOffset>4000500</wp:posOffset>
                </wp:positionH>
                <wp:positionV relativeFrom="paragraph">
                  <wp:posOffset>33020</wp:posOffset>
                </wp:positionV>
                <wp:extent cx="571500" cy="0"/>
                <wp:effectExtent l="9525" t="6985" r="9525" b="12065"/>
                <wp:wrapNone/>
                <wp:docPr id="215"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9FCF3" id="Line 47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6pt" to="5in,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"/>
            </w:pict>
          </mc:Fallback>
        </mc:AlternateContent>
      </w:r>
      <w:r>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0F5845E8" wp14:editId="16C22D61">
                <wp:simplePos x="0" y="0"/>
                <wp:positionH relativeFrom="column">
                  <wp:posOffset>1600200</wp:posOffset>
                </wp:positionH>
                <wp:positionV relativeFrom="paragraph">
                  <wp:posOffset>33020</wp:posOffset>
                </wp:positionV>
                <wp:extent cx="228600" cy="0"/>
                <wp:effectExtent l="19050" t="54610" r="9525" b="59690"/>
                <wp:wrapNone/>
                <wp:docPr id="21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D43C" id="Line 464"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pt" to="2in,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">
                <v:stroke endarrow="block"/>
              </v:line>
            </w:pict>
          </mc:Fallback>
        </mc:AlternateContent>
      </w:r>
      <w:r w:rsidR="006549D6" w:rsidRPr="00831007">
        <w:rPr>
          <w:rFonts w:ascii="Times New Roman" w:hAnsi="Times New Roman" w:cs="Times New Roman"/>
          <w:b/>
          <w:lang w:val="pt-BR"/>
        </w:rPr>
        <w:t xml:space="preserve">5m </w:t>
      </w:r>
      <w:r w:rsidR="006549D6" w:rsidRPr="00831007">
        <w:rPr>
          <w:rFonts w:ascii="Times New Roman" w:hAnsi="Times New Roman" w:cs="Times New Roman"/>
          <w:b/>
          <w:lang w:val="pt-BR"/>
        </w:rPr>
        <w:tab/>
        <w:t>5m</w:t>
      </w:r>
    </w:p>
    <w:p w14:paraId="6F5464AF" w14:textId="08560E16" w:rsidR="006549D6" w:rsidRPr="00831007" w:rsidRDefault="00F259F5" w:rsidP="00073F31">
      <w:pPr>
        <w:rPr>
          <w:rFonts w:ascii="Times New Roman" w:hAnsi="Times New Roman" w:cs="Times New Roman"/>
          <w:lang w:val="pt-BR"/>
        </w:rPr>
      </w:pPr>
      <w:r>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487E8277" wp14:editId="1DEC2BB9">
                <wp:simplePos x="0" y="0"/>
                <wp:positionH relativeFrom="column">
                  <wp:posOffset>2181225</wp:posOffset>
                </wp:positionH>
                <wp:positionV relativeFrom="paragraph">
                  <wp:posOffset>-3810</wp:posOffset>
                </wp:positionV>
                <wp:extent cx="0" cy="1062990"/>
                <wp:effectExtent l="9525" t="13970" r="9525" b="8890"/>
                <wp:wrapNone/>
                <wp:docPr id="21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9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189E7" id="Line 46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3pt" to="171.7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">
                <v:stroke dashstyle="1 1"/>
              </v:line>
            </w:pict>
          </mc:Fallback>
        </mc:AlternateContent>
      </w:r>
      <w:r>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385FE284" wp14:editId="7FF9C4B8">
                <wp:simplePos x="0" y="0"/>
                <wp:positionH relativeFrom="column">
                  <wp:posOffset>1600200</wp:posOffset>
                </wp:positionH>
                <wp:positionV relativeFrom="paragraph">
                  <wp:posOffset>30480</wp:posOffset>
                </wp:positionV>
                <wp:extent cx="581025" cy="1052195"/>
                <wp:effectExtent l="9525" t="10160" r="9525" b="13970"/>
                <wp:wrapNone/>
                <wp:docPr id="21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1052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CB6A0" id="Line 45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pt" to="171.7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"/>
            </w:pict>
          </mc:Fallback>
        </mc:AlternateContent>
      </w:r>
      <w:r>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5181A47D" wp14:editId="74802D9F">
                <wp:simplePos x="0" y="0"/>
                <wp:positionH relativeFrom="column">
                  <wp:posOffset>2971800</wp:posOffset>
                </wp:positionH>
                <wp:positionV relativeFrom="paragraph">
                  <wp:posOffset>30480</wp:posOffset>
                </wp:positionV>
                <wp:extent cx="685800" cy="1028700"/>
                <wp:effectExtent l="9525" t="10160" r="9525" b="8890"/>
                <wp:wrapNone/>
                <wp:docPr id="211"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95ADC" id="Line 459"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pt" to="4in,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"/>
            </w:pict>
          </mc:Fallback>
        </mc:AlternateContent>
      </w:r>
      <w:r>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759034A3" wp14:editId="6CB83F20">
                <wp:simplePos x="0" y="0"/>
                <wp:positionH relativeFrom="column">
                  <wp:posOffset>1600200</wp:posOffset>
                </wp:positionH>
                <wp:positionV relativeFrom="paragraph">
                  <wp:posOffset>30480</wp:posOffset>
                </wp:positionV>
                <wp:extent cx="2057400" cy="0"/>
                <wp:effectExtent l="9525" t="10160" r="9525" b="8890"/>
                <wp:wrapNone/>
                <wp:docPr id="210"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EE829" id="Line 457"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pt" to="4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"/>
            </w:pict>
          </mc:Fallback>
        </mc:AlternateContent>
      </w:r>
      <w:r>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38403A44" wp14:editId="601A579C">
                <wp:simplePos x="0" y="0"/>
                <wp:positionH relativeFrom="column">
                  <wp:posOffset>2971800</wp:posOffset>
                </wp:positionH>
                <wp:positionV relativeFrom="paragraph">
                  <wp:posOffset>30480</wp:posOffset>
                </wp:positionV>
                <wp:extent cx="0" cy="1028700"/>
                <wp:effectExtent l="9525" t="10160" r="9525" b="8890"/>
                <wp:wrapNone/>
                <wp:docPr id="209"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CD76" id="Line 46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pt" to="234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">
                <v:stroke dashstyle="1 1"/>
              </v:line>
            </w:pict>
          </mc:Fallback>
        </mc:AlternateContent>
      </w:r>
    </w:p>
    <w:p w14:paraId="13A787EF" w14:textId="77777777" w:rsidR="006549D6" w:rsidRPr="00831007" w:rsidRDefault="006549D6" w:rsidP="00073F31">
      <w:pPr>
        <w:rPr>
          <w:rFonts w:ascii="Times New Roman" w:hAnsi="Times New Roman" w:cs="Times New Roman"/>
          <w:lang w:val="pt-BR"/>
        </w:rPr>
      </w:pPr>
      <w:r w:rsidRPr="00831007">
        <w:rPr>
          <w:rFonts w:ascii="Times New Roman" w:hAnsi="Times New Roman" w:cs="Times New Roman"/>
          <w:lang w:val="pt-BR"/>
        </w:rPr>
        <w:t>L=60m</w:t>
      </w:r>
    </w:p>
    <w:p w14:paraId="1D16A721" w14:textId="4E7697DA" w:rsidR="006549D6" w:rsidRPr="00831007" w:rsidRDefault="00F259F5" w:rsidP="00073F31">
      <w:pPr>
        <w:rPr>
          <w:rFonts w:ascii="Times New Roman" w:hAnsi="Times New Roman" w:cs="Times New Roman"/>
          <w:b/>
          <w:lang w:val="pt-BR"/>
        </w:rPr>
      </w:pPr>
      <w:r>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13080FA8" wp14:editId="31E58D9D">
                <wp:simplePos x="0" y="0"/>
                <wp:positionH relativeFrom="column">
                  <wp:posOffset>1932940</wp:posOffset>
                </wp:positionH>
                <wp:positionV relativeFrom="paragraph">
                  <wp:posOffset>110490</wp:posOffset>
                </wp:positionV>
                <wp:extent cx="1362075" cy="55880"/>
                <wp:effectExtent l="8890" t="6350" r="10160" b="13970"/>
                <wp:wrapNone/>
                <wp:docPr id="208"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2075" cy="55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252C5" id="Line 463"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pt,8.7pt" to="259.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"/>
            </w:pict>
          </mc:Fallback>
        </mc:AlternateContent>
      </w:r>
      <w:r w:rsidR="006549D6" w:rsidRPr="00831007">
        <w:rPr>
          <w:rFonts w:ascii="Times New Roman" w:hAnsi="Times New Roman" w:cs="Times New Roman"/>
          <w:b/>
          <w:lang w:val="pt-BR"/>
        </w:rPr>
        <w:t>x</w:t>
      </w:r>
      <w:r w:rsidR="006549D6" w:rsidRPr="00831007">
        <w:rPr>
          <w:rFonts w:ascii="Times New Roman" w:hAnsi="Times New Roman" w:cs="Times New Roman"/>
          <w:lang w:val="pt-BR"/>
        </w:rPr>
        <w:tab/>
      </w:r>
      <w:r w:rsidR="006549D6" w:rsidRPr="00831007">
        <w:rPr>
          <w:rFonts w:ascii="Times New Roman" w:hAnsi="Times New Roman" w:cs="Times New Roman"/>
          <w:lang w:val="pt-BR"/>
        </w:rPr>
        <w:tab/>
      </w:r>
      <w:r w:rsidR="006549D6" w:rsidRPr="00831007">
        <w:rPr>
          <w:rFonts w:ascii="Times New Roman" w:hAnsi="Times New Roman" w:cs="Times New Roman"/>
          <w:lang w:val="pt-BR"/>
        </w:rPr>
        <w:tab/>
      </w:r>
      <w:r w:rsidR="006549D6" w:rsidRPr="00831007">
        <w:rPr>
          <w:rFonts w:ascii="Times New Roman" w:hAnsi="Times New Roman" w:cs="Times New Roman"/>
          <w:b/>
          <w:lang w:val="pt-BR"/>
        </w:rPr>
        <w:t xml:space="preserve">H=  </w:t>
      </w:r>
      <w:r w:rsidR="00400D55" w:rsidRPr="00831007">
        <w:rPr>
          <w:rFonts w:ascii="Times New Roman" w:hAnsi="Times New Roman" w:cs="Times New Roman"/>
          <w:b/>
          <w:lang w:val="pt-BR"/>
        </w:rPr>
        <w:t>3.84</w:t>
      </w:r>
      <w:r w:rsidR="006549D6" w:rsidRPr="00831007">
        <w:rPr>
          <w:rFonts w:ascii="Times New Roman" w:hAnsi="Times New Roman" w:cs="Times New Roman"/>
          <w:b/>
          <w:lang w:val="pt-BR"/>
        </w:rPr>
        <w:t>m</w:t>
      </w:r>
    </w:p>
    <w:p w14:paraId="09166586" w14:textId="77777777" w:rsidR="006549D6" w:rsidRPr="00831007" w:rsidRDefault="006549D6" w:rsidP="00073F31">
      <w:pPr>
        <w:rPr>
          <w:rFonts w:ascii="Times New Roman" w:hAnsi="Times New Roman" w:cs="Times New Roman"/>
          <w:lang w:val="pt-BR"/>
        </w:rPr>
      </w:pPr>
    </w:p>
    <w:p w14:paraId="3B417290" w14:textId="6FC31AD7" w:rsidR="006549D6" w:rsidRPr="00831007" w:rsidRDefault="00F259F5" w:rsidP="00073F31">
      <w:pPr>
        <w:rPr>
          <w:rFonts w:ascii="Times New Roman" w:hAnsi="Times New Roman" w:cs="Times New Roman"/>
          <w:lang w:val="pt-BR"/>
        </w:rPr>
      </w:pPr>
      <w:r>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374D686A" wp14:editId="61936CD5">
                <wp:simplePos x="0" y="0"/>
                <wp:positionH relativeFrom="column">
                  <wp:posOffset>2181225</wp:posOffset>
                </wp:positionH>
                <wp:positionV relativeFrom="paragraph">
                  <wp:posOffset>129540</wp:posOffset>
                </wp:positionV>
                <wp:extent cx="800100" cy="0"/>
                <wp:effectExtent l="9525" t="8255" r="9525" b="10795"/>
                <wp:wrapNone/>
                <wp:docPr id="207"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8E222" id="Line 46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10.2pt" to="234.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"/>
            </w:pict>
          </mc:Fallback>
        </mc:AlternateContent>
      </w:r>
      <w:r>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2FAB6FD1" wp14:editId="64DB5D12">
                <wp:simplePos x="0" y="0"/>
                <wp:positionH relativeFrom="column">
                  <wp:posOffset>4114800</wp:posOffset>
                </wp:positionH>
                <wp:positionV relativeFrom="paragraph">
                  <wp:posOffset>11430</wp:posOffset>
                </wp:positionV>
                <wp:extent cx="228600" cy="228600"/>
                <wp:effectExtent l="9525" t="13970" r="9525" b="5080"/>
                <wp:wrapNone/>
                <wp:docPr id="206"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E7597" id="Line 47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pt" to="34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"/>
            </w:pict>
          </mc:Fallback>
        </mc:AlternateContent>
      </w:r>
      <w:r>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5EED7F70" wp14:editId="5FCBC02D">
                <wp:simplePos x="0" y="0"/>
                <wp:positionH relativeFrom="column">
                  <wp:posOffset>4229100</wp:posOffset>
                </wp:positionH>
                <wp:positionV relativeFrom="paragraph">
                  <wp:posOffset>15240</wp:posOffset>
                </wp:positionV>
                <wp:extent cx="0" cy="114300"/>
                <wp:effectExtent l="9525" t="8255" r="9525" b="10795"/>
                <wp:wrapNone/>
                <wp:docPr id="205"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1A7B5" id="Line 47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pt" to="33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"/>
            </w:pict>
          </mc:Fallback>
        </mc:AlternateContent>
      </w:r>
      <w:r>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583ED5B6" wp14:editId="0F03A467">
                <wp:simplePos x="0" y="0"/>
                <wp:positionH relativeFrom="column">
                  <wp:posOffset>4229100</wp:posOffset>
                </wp:positionH>
                <wp:positionV relativeFrom="paragraph">
                  <wp:posOffset>129540</wp:posOffset>
                </wp:positionV>
                <wp:extent cx="0" cy="0"/>
                <wp:effectExtent l="9525" t="8255" r="9525" b="10795"/>
                <wp:wrapNone/>
                <wp:docPr id="204"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359C3" id="Line 47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2pt" to="33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"/>
            </w:pict>
          </mc:Fallback>
        </mc:AlternateContent>
      </w:r>
      <w:r>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7D9981C7" wp14:editId="6BDE7BC9">
                <wp:simplePos x="0" y="0"/>
                <wp:positionH relativeFrom="column">
                  <wp:posOffset>4000500</wp:posOffset>
                </wp:positionH>
                <wp:positionV relativeFrom="paragraph">
                  <wp:posOffset>129540</wp:posOffset>
                </wp:positionV>
                <wp:extent cx="685800" cy="0"/>
                <wp:effectExtent l="9525" t="8255" r="9525" b="10795"/>
                <wp:wrapNone/>
                <wp:docPr id="203"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86461" id="Line 47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2pt" to="36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"/>
            </w:pict>
          </mc:Fallback>
        </mc:AlternateContent>
      </w:r>
      <w:r w:rsidR="006549D6" w:rsidRPr="00831007">
        <w:rPr>
          <w:rFonts w:ascii="Times New Roman" w:hAnsi="Times New Roman" w:cs="Times New Roman"/>
          <w:b/>
        </w:rPr>
        <w:t>θ</w:t>
      </w:r>
      <w:r w:rsidR="006549D6" w:rsidRPr="00831007">
        <w:rPr>
          <w:rFonts w:ascii="Times New Roman" w:eastAsia="Arial Unicode MS" w:hAnsi="Times New Roman" w:cs="Times New Roman"/>
          <w:b/>
          <w:lang w:val="pt-BR"/>
        </w:rPr>
        <w:t>h</w:t>
      </w:r>
      <w:r w:rsidR="006549D6" w:rsidRPr="00831007">
        <w:rPr>
          <w:rFonts w:ascii="Times New Roman" w:hAnsi="Times New Roman" w:cs="Times New Roman"/>
          <w:b/>
        </w:rPr>
        <w:t>θ</w:t>
      </w:r>
    </w:p>
    <w:p w14:paraId="58D4D095" w14:textId="77777777" w:rsidR="006549D6" w:rsidRPr="00831007" w:rsidRDefault="006549D6" w:rsidP="00073F31">
      <w:pPr>
        <w:rPr>
          <w:rFonts w:ascii="Times New Roman" w:hAnsi="Times New Roman" w:cs="Times New Roman"/>
          <w:lang w:val="pt-BR"/>
        </w:rPr>
      </w:pPr>
    </w:p>
    <w:p w14:paraId="7752CEE6" w14:textId="77777777" w:rsidR="006549D6" w:rsidRPr="00831007" w:rsidRDefault="006549D6" w:rsidP="00073F31">
      <w:pPr>
        <w:rPr>
          <w:rFonts w:ascii="Times New Roman" w:hAnsi="Times New Roman" w:cs="Times New Roman"/>
          <w:b/>
          <w:lang w:val="pt-BR"/>
        </w:rPr>
      </w:pPr>
      <w:r w:rsidRPr="00831007">
        <w:rPr>
          <w:rFonts w:ascii="Times New Roman" w:hAnsi="Times New Roman" w:cs="Times New Roman"/>
          <w:b/>
          <w:lang w:val="pt-BR"/>
        </w:rPr>
        <w:t>50m</w:t>
      </w:r>
    </w:p>
    <w:p w14:paraId="3ED8478A" w14:textId="77777777" w:rsidR="006549D6" w:rsidRPr="00831007" w:rsidRDefault="006549D6" w:rsidP="00073F31">
      <w:pPr>
        <w:rPr>
          <w:rFonts w:ascii="Times New Roman" w:hAnsi="Times New Roman" w:cs="Times New Roman"/>
          <w:lang w:val="pt-BR"/>
        </w:rPr>
      </w:pPr>
    </w:p>
    <w:p w14:paraId="0A3D47E3" w14:textId="77777777" w:rsidR="006549D6" w:rsidRPr="00717D62" w:rsidRDefault="006549D6" w:rsidP="00073F31">
      <w:pPr>
        <w:rPr>
          <w:rFonts w:ascii="Times New Roman" w:hAnsi="Times New Roman" w:cs="Times New Roman"/>
          <w:lang w:val="es-ES_tradnl"/>
        </w:rPr>
      </w:pPr>
      <w:r w:rsidRPr="00717D62">
        <w:rPr>
          <w:rFonts w:ascii="Times New Roman" w:hAnsi="Times New Roman" w:cs="Times New Roman"/>
          <w:lang w:val="es-ES_tradnl"/>
        </w:rPr>
        <w:t xml:space="preserve">tan </w:t>
      </w:r>
      <w:r w:rsidRPr="00831007">
        <w:rPr>
          <w:rFonts w:ascii="Times New Roman" w:hAnsi="Times New Roman" w:cs="Times New Roman"/>
        </w:rPr>
        <w:t>θ</w:t>
      </w:r>
      <w:r w:rsidR="00400D55" w:rsidRPr="00717D62">
        <w:rPr>
          <w:rFonts w:ascii="Times New Roman" w:hAnsi="Times New Roman" w:cs="Times New Roman"/>
          <w:lang w:val="es-ES_tradnl"/>
        </w:rPr>
        <w:t xml:space="preserve"> = 5/3.84 = 1.3</w:t>
      </w:r>
      <w:r w:rsidRPr="00717D62">
        <w:rPr>
          <w:rFonts w:ascii="Times New Roman" w:hAnsi="Times New Roman" w:cs="Times New Roman"/>
          <w:lang w:val="es-ES_tradnl"/>
        </w:rPr>
        <w:t>00</w:t>
      </w:r>
    </w:p>
    <w:p w14:paraId="6BFB7F44" w14:textId="77777777" w:rsidR="006549D6" w:rsidRPr="00717D62" w:rsidRDefault="006549D6" w:rsidP="00073F31">
      <w:pPr>
        <w:rPr>
          <w:rFonts w:ascii="Times New Roman" w:hAnsi="Times New Roman" w:cs="Times New Roman"/>
          <w:lang w:val="es-ES_tradnl"/>
        </w:rPr>
      </w:pPr>
      <w:r w:rsidRPr="00717D62">
        <w:rPr>
          <w:rFonts w:ascii="Times New Roman" w:hAnsi="Times New Roman" w:cs="Times New Roman"/>
          <w:lang w:val="es-ES_tradnl"/>
        </w:rPr>
        <w:t xml:space="preserve">tan </w:t>
      </w:r>
      <w:r w:rsidRPr="00831007">
        <w:rPr>
          <w:rFonts w:ascii="Times New Roman" w:hAnsi="Times New Roman" w:cs="Times New Roman"/>
        </w:rPr>
        <w:t>θ</w:t>
      </w:r>
      <w:r w:rsidRPr="00717D62">
        <w:rPr>
          <w:rFonts w:ascii="Times New Roman" w:hAnsi="Times New Roman" w:cs="Times New Roman"/>
          <w:lang w:val="es-ES_tradnl"/>
        </w:rPr>
        <w:t xml:space="preserve"> = x/h </w:t>
      </w:r>
      <w:r w:rsidRPr="00717D62">
        <w:rPr>
          <w:rFonts w:ascii="Cambria Math" w:eastAsia="Arial Unicode MS" w:hAnsi="Cambria Math" w:cs="Cambria Math"/>
          <w:lang w:val="es-ES_tradnl"/>
        </w:rPr>
        <w:t>⇒</w:t>
      </w:r>
      <w:r w:rsidRPr="00717D62">
        <w:rPr>
          <w:rFonts w:ascii="Times New Roman" w:hAnsi="Times New Roman" w:cs="Times New Roman"/>
          <w:lang w:val="es-ES_tradnl"/>
        </w:rPr>
        <w:t xml:space="preserve"> x = h*tan </w:t>
      </w:r>
      <w:r w:rsidRPr="00831007">
        <w:rPr>
          <w:rFonts w:ascii="Times New Roman" w:hAnsi="Times New Roman" w:cs="Times New Roman"/>
        </w:rPr>
        <w:t>θ</w:t>
      </w:r>
    </w:p>
    <w:p w14:paraId="2A4E4F90" w14:textId="77777777" w:rsidR="006549D6" w:rsidRPr="00831007" w:rsidRDefault="006549D6" w:rsidP="00073F31">
      <w:pPr>
        <w:rPr>
          <w:rFonts w:ascii="Times New Roman" w:eastAsia="Arial Unicode MS" w:hAnsi="Times New Roman" w:cs="Times New Roman"/>
        </w:rPr>
      </w:pPr>
      <w:r w:rsidRPr="00831007">
        <w:rPr>
          <w:rFonts w:ascii="Times New Roman" w:hAnsi="Times New Roman" w:cs="Times New Roman"/>
        </w:rPr>
        <w:t xml:space="preserve">Volume of the dead storage is </w:t>
      </w:r>
      <w:r w:rsidR="00D97867" w:rsidRPr="00831007">
        <w:rPr>
          <w:rFonts w:ascii="Times New Roman" w:eastAsia="Arial Unicode MS" w:hAnsi="Times New Roman" w:cs="Times New Roman"/>
          <w:b/>
        </w:rPr>
        <w:t>1146.816</w:t>
      </w:r>
      <w:r w:rsidRPr="00831007">
        <w:rPr>
          <w:rFonts w:ascii="Times New Roman" w:eastAsia="Arial Unicode MS" w:hAnsi="Times New Roman" w:cs="Times New Roman"/>
          <w:b/>
        </w:rPr>
        <w:t>m</w:t>
      </w:r>
      <w:r w:rsidRPr="00831007">
        <w:rPr>
          <w:rFonts w:ascii="Times New Roman" w:eastAsia="Arial Unicode MS" w:hAnsi="Times New Roman" w:cs="Times New Roman"/>
          <w:b/>
          <w:vertAlign w:val="superscript"/>
        </w:rPr>
        <w:t>3</w:t>
      </w:r>
    </w:p>
    <w:p w14:paraId="194F0488" w14:textId="77777777" w:rsidR="006549D6" w:rsidRPr="00717D62" w:rsidRDefault="006549D6" w:rsidP="00073F31">
      <w:pPr>
        <w:rPr>
          <w:rFonts w:ascii="Times New Roman" w:eastAsia="Arial Unicode MS" w:hAnsi="Times New Roman" w:cs="Times New Roman"/>
          <w:lang w:val="pt-BR"/>
        </w:rPr>
      </w:pPr>
      <w:r w:rsidRPr="00831007">
        <w:rPr>
          <w:rFonts w:ascii="Cambria Math" w:eastAsia="Arial Unicode MS" w:hAnsi="Cambria Math" w:cs="Cambria Math"/>
          <w:lang w:val="pt-BR"/>
        </w:rPr>
        <w:t>∴</w:t>
      </w:r>
      <w:r w:rsidR="00D97867" w:rsidRPr="00717D62">
        <w:rPr>
          <w:rFonts w:ascii="Times New Roman" w:eastAsia="Arial Unicode MS" w:hAnsi="Times New Roman" w:cs="Times New Roman"/>
          <w:b/>
          <w:lang w:val="pt-BR"/>
        </w:rPr>
        <w:t>1146.816</w:t>
      </w:r>
      <w:r w:rsidRPr="00717D62">
        <w:rPr>
          <w:rFonts w:ascii="Times New Roman" w:eastAsia="Arial Unicode MS" w:hAnsi="Times New Roman" w:cs="Times New Roman"/>
          <w:b/>
          <w:lang w:val="pt-BR"/>
        </w:rPr>
        <w:t>m</w:t>
      </w:r>
      <w:r w:rsidRPr="00717D62">
        <w:rPr>
          <w:rFonts w:ascii="Times New Roman" w:eastAsia="Arial Unicode MS" w:hAnsi="Times New Roman" w:cs="Times New Roman"/>
          <w:b/>
          <w:vertAlign w:val="superscript"/>
          <w:lang w:val="pt-BR"/>
        </w:rPr>
        <w:t>3</w:t>
      </w:r>
      <w:r w:rsidRPr="00831007">
        <w:rPr>
          <w:rFonts w:ascii="Times New Roman" w:hAnsi="Times New Roman" w:cs="Times New Roman"/>
          <w:lang w:val="pt-BR"/>
        </w:rPr>
        <w:t>= ½ (50+50+2x) * h *60</w:t>
      </w:r>
    </w:p>
    <w:p w14:paraId="076D983F" w14:textId="77777777" w:rsidR="006549D6" w:rsidRPr="00831007" w:rsidRDefault="006549D6" w:rsidP="00073F31">
      <w:pPr>
        <w:rPr>
          <w:rFonts w:ascii="Times New Roman" w:hAnsi="Times New Roman" w:cs="Times New Roman"/>
          <w:lang w:val="pt-BR"/>
        </w:rPr>
      </w:pPr>
      <w:r w:rsidRPr="00831007">
        <w:rPr>
          <w:rFonts w:ascii="Times New Roman" w:hAnsi="Times New Roman" w:cs="Times New Roman"/>
          <w:lang w:val="pt-BR"/>
        </w:rPr>
        <w:t>= (100+2x) x 30h</w:t>
      </w:r>
    </w:p>
    <w:p w14:paraId="12765D44" w14:textId="77777777" w:rsidR="006549D6" w:rsidRPr="00717D62" w:rsidRDefault="006549D6" w:rsidP="00073F31">
      <w:pPr>
        <w:rPr>
          <w:rFonts w:ascii="Times New Roman" w:hAnsi="Times New Roman" w:cs="Times New Roman"/>
          <w:lang w:val="pt-BR"/>
        </w:rPr>
      </w:pPr>
      <w:r w:rsidRPr="00831007">
        <w:rPr>
          <w:rFonts w:ascii="Times New Roman" w:hAnsi="Times New Roman" w:cs="Times New Roman"/>
          <w:lang w:val="pt-BR"/>
        </w:rPr>
        <w:t xml:space="preserve">= (100+2h tan </w:t>
      </w:r>
      <w:r w:rsidRPr="00831007">
        <w:rPr>
          <w:rFonts w:ascii="Times New Roman" w:hAnsi="Times New Roman" w:cs="Times New Roman"/>
        </w:rPr>
        <w:t>θ</w:t>
      </w:r>
      <w:r w:rsidRPr="00831007">
        <w:rPr>
          <w:rFonts w:ascii="Times New Roman" w:hAnsi="Times New Roman" w:cs="Times New Roman"/>
          <w:lang w:val="pt-BR"/>
        </w:rPr>
        <w:t xml:space="preserve">) x 30h   where  </w:t>
      </w:r>
      <w:r w:rsidR="00D97867" w:rsidRPr="00717D62">
        <w:rPr>
          <w:rFonts w:ascii="Times New Roman" w:hAnsi="Times New Roman" w:cs="Times New Roman"/>
          <w:lang w:val="pt-BR"/>
        </w:rPr>
        <w:t xml:space="preserve">tan </w:t>
      </w:r>
      <w:r w:rsidR="00D97867" w:rsidRPr="00831007">
        <w:rPr>
          <w:rFonts w:ascii="Times New Roman" w:hAnsi="Times New Roman" w:cs="Times New Roman"/>
        </w:rPr>
        <w:t>θ</w:t>
      </w:r>
      <w:r w:rsidR="00D97867" w:rsidRPr="00717D62">
        <w:rPr>
          <w:rFonts w:ascii="Times New Roman" w:hAnsi="Times New Roman" w:cs="Times New Roman"/>
          <w:lang w:val="pt-BR"/>
        </w:rPr>
        <w:t xml:space="preserve">  = 1.3</w:t>
      </w:r>
      <w:r w:rsidRPr="00717D62">
        <w:rPr>
          <w:rFonts w:ascii="Times New Roman" w:hAnsi="Times New Roman" w:cs="Times New Roman"/>
          <w:lang w:val="pt-BR"/>
        </w:rPr>
        <w:t>00</w:t>
      </w:r>
    </w:p>
    <w:p w14:paraId="61E4ABE7" w14:textId="77777777" w:rsidR="00025A4F" w:rsidRDefault="00D97867" w:rsidP="00073F31">
      <w:pPr>
        <w:rPr>
          <w:rFonts w:ascii="Times New Roman" w:hAnsi="Times New Roman" w:cs="Times New Roman"/>
        </w:rPr>
      </w:pPr>
      <w:r w:rsidRPr="00831007">
        <w:rPr>
          <w:rFonts w:ascii="Times New Roman" w:hAnsi="Times New Roman" w:cs="Times New Roman"/>
        </w:rPr>
        <w:t>1146.816    =   (100+2h*1.3</w:t>
      </w:r>
      <w:r w:rsidR="006549D6" w:rsidRPr="00831007">
        <w:rPr>
          <w:rFonts w:ascii="Times New Roman" w:hAnsi="Times New Roman" w:cs="Times New Roman"/>
        </w:rPr>
        <w:t>)*30h</w:t>
      </w:r>
    </w:p>
    <w:p w14:paraId="1CA3B195" w14:textId="77777777" w:rsidR="006549D6" w:rsidRPr="00831007" w:rsidRDefault="00D97867" w:rsidP="00073F31">
      <w:pPr>
        <w:rPr>
          <w:rFonts w:ascii="Times New Roman" w:hAnsi="Times New Roman" w:cs="Times New Roman"/>
          <w:lang w:val="pt-BR"/>
        </w:rPr>
      </w:pPr>
      <w:r w:rsidRPr="00831007">
        <w:rPr>
          <w:rFonts w:ascii="Times New Roman" w:hAnsi="Times New Roman" w:cs="Times New Roman"/>
        </w:rPr>
        <w:t>=    3000h+78</w:t>
      </w:r>
      <w:r w:rsidR="006549D6" w:rsidRPr="00831007">
        <w:rPr>
          <w:rFonts w:ascii="Times New Roman" w:hAnsi="Times New Roman" w:cs="Times New Roman"/>
        </w:rPr>
        <w:t>h</w:t>
      </w:r>
      <w:r w:rsidR="006549D6" w:rsidRPr="00831007">
        <w:rPr>
          <w:rFonts w:ascii="Times New Roman" w:hAnsi="Times New Roman" w:cs="Times New Roman"/>
          <w:vertAlign w:val="superscript"/>
        </w:rPr>
        <w:t>2</w:t>
      </w:r>
    </w:p>
    <w:p w14:paraId="4EE073D9" w14:textId="77777777" w:rsidR="006549D6" w:rsidRPr="00831007" w:rsidRDefault="006549D6" w:rsidP="00073F31">
      <w:pPr>
        <w:rPr>
          <w:rFonts w:ascii="Times New Roman" w:hAnsi="Times New Roman" w:cs="Times New Roman"/>
          <w:lang w:val="pt-BR"/>
        </w:rPr>
      </w:pPr>
      <w:r w:rsidRPr="00831007">
        <w:rPr>
          <w:rFonts w:ascii="Times New Roman" w:hAnsi="Times New Roman" w:cs="Times New Roman"/>
        </w:rPr>
        <w:sym w:font="Wingdings 3" w:char="F05D"/>
      </w:r>
      <w:r w:rsidR="00D97867" w:rsidRPr="00831007">
        <w:rPr>
          <w:rFonts w:ascii="Times New Roman" w:hAnsi="Times New Roman" w:cs="Times New Roman"/>
          <w:lang w:val="pt-BR"/>
        </w:rPr>
        <w:t xml:space="preserve"> 78</w:t>
      </w:r>
      <w:r w:rsidRPr="00831007">
        <w:rPr>
          <w:rFonts w:ascii="Times New Roman" w:hAnsi="Times New Roman" w:cs="Times New Roman"/>
          <w:lang w:val="pt-BR"/>
        </w:rPr>
        <w:t>h</w:t>
      </w:r>
      <w:r w:rsidRPr="00831007">
        <w:rPr>
          <w:rFonts w:ascii="Times New Roman" w:hAnsi="Times New Roman" w:cs="Times New Roman"/>
          <w:vertAlign w:val="superscript"/>
          <w:lang w:val="pt-BR"/>
        </w:rPr>
        <w:t>2</w:t>
      </w:r>
      <w:r w:rsidR="00D97867" w:rsidRPr="00831007">
        <w:rPr>
          <w:rFonts w:ascii="Times New Roman" w:hAnsi="Times New Roman" w:cs="Times New Roman"/>
          <w:lang w:val="pt-BR"/>
        </w:rPr>
        <w:t>+3000h – 1146.816</w:t>
      </w:r>
      <w:r w:rsidRPr="00831007">
        <w:rPr>
          <w:rFonts w:ascii="Times New Roman" w:hAnsi="Times New Roman" w:cs="Times New Roman"/>
          <w:lang w:val="pt-BR"/>
        </w:rPr>
        <w:t xml:space="preserve"> = 0</w:t>
      </w:r>
    </w:p>
    <w:p w14:paraId="13C93A0E" w14:textId="77777777" w:rsidR="006549D6" w:rsidRPr="00831007" w:rsidRDefault="00526CDA" w:rsidP="00073F31">
      <w:pPr>
        <w:rPr>
          <w:rFonts w:ascii="Times New Roman" w:hAnsi="Times New Roman" w:cs="Times New Roman"/>
          <w:lang w:val="pt-BR"/>
        </w:rPr>
      </w:pPr>
      <m:oMathPara>
        <m:oMathParaPr>
          <m:jc m:val="left"/>
        </m:oMathParaPr>
        <m:oMath>
          <m:r>
            <m:rPr>
              <m:sty m:val="p"/>
            </m:rPr>
            <w:rPr>
              <w:rFonts w:ascii="Cambria Math" w:hAnsi="Cambria Math" w:cs="Times New Roman"/>
              <w:lang w:val="pt-BR"/>
            </w:rPr>
            <m:t>x=</m:t>
          </m:r>
          <m:f>
            <m:fPr>
              <m:ctrlPr>
                <w:rPr>
                  <w:rFonts w:ascii="Cambria Math" w:hAnsi="Cambria Math" w:cs="Times New Roman"/>
                  <w:lang w:val="pt-BR"/>
                </w:rPr>
              </m:ctrlPr>
            </m:fPr>
            <m:num>
              <m:r>
                <m:rPr>
                  <m:sty m:val="p"/>
                </m:rPr>
                <w:rPr>
                  <w:rFonts w:ascii="Cambria Math" w:hAnsi="Cambria Math" w:cs="Times New Roman"/>
                  <w:lang w:val="pt-BR"/>
                </w:rPr>
                <m:t>-b±</m:t>
              </m:r>
              <m:rad>
                <m:radPr>
                  <m:degHide m:val="1"/>
                  <m:ctrlPr>
                    <w:rPr>
                      <w:rFonts w:ascii="Cambria Math" w:hAnsi="Cambria Math" w:cs="Times New Roman"/>
                      <w:lang w:val="pt-BR"/>
                    </w:rPr>
                  </m:ctrlPr>
                </m:radPr>
                <m:deg/>
                <m:e>
                  <m:sSup>
                    <m:sSupPr>
                      <m:ctrlPr>
                        <w:rPr>
                          <w:rFonts w:ascii="Cambria Math" w:hAnsi="Cambria Math" w:cs="Times New Roman"/>
                          <w:lang w:val="pt-BR"/>
                        </w:rPr>
                      </m:ctrlPr>
                    </m:sSupPr>
                    <m:e>
                      <m:r>
                        <m:rPr>
                          <m:sty m:val="p"/>
                        </m:rPr>
                        <w:rPr>
                          <w:rFonts w:ascii="Cambria Math" w:hAnsi="Cambria Math" w:cs="Times New Roman"/>
                          <w:lang w:val="pt-BR"/>
                        </w:rPr>
                        <m:t>b</m:t>
                      </m:r>
                    </m:e>
                    <m:sup>
                      <m:r>
                        <m:rPr>
                          <m:sty m:val="p"/>
                        </m:rPr>
                        <w:rPr>
                          <w:rFonts w:ascii="Cambria Math" w:hAnsi="Cambria Math" w:cs="Times New Roman"/>
                          <w:lang w:val="pt-BR"/>
                        </w:rPr>
                        <m:t>2</m:t>
                      </m:r>
                    </m:sup>
                  </m:sSup>
                  <m:r>
                    <m:rPr>
                      <m:sty m:val="p"/>
                    </m:rPr>
                    <w:rPr>
                      <w:rFonts w:ascii="Cambria Math" w:hAnsi="Cambria Math" w:cs="Times New Roman"/>
                      <w:lang w:val="pt-BR"/>
                    </w:rPr>
                    <m:t>-4ac</m:t>
                  </m:r>
                </m:e>
              </m:rad>
            </m:num>
            <m:den>
              <m:r>
                <m:rPr>
                  <m:sty m:val="p"/>
                </m:rPr>
                <w:rPr>
                  <w:rFonts w:ascii="Cambria Math" w:hAnsi="Cambria Math" w:cs="Times New Roman"/>
                  <w:lang w:val="pt-BR"/>
                </w:rPr>
                <m:t>2a</m:t>
              </m:r>
            </m:den>
          </m:f>
        </m:oMath>
      </m:oMathPara>
    </w:p>
    <w:p w14:paraId="29C4E5FB" w14:textId="77777777" w:rsidR="00225E13" w:rsidRDefault="00225E13" w:rsidP="00073F31">
      <w:pPr>
        <w:rPr>
          <w:rFonts w:ascii="Times New Roman" w:hAnsi="Times New Roman" w:cs="Times New Roman"/>
        </w:rPr>
      </w:pPr>
    </w:p>
    <w:p w14:paraId="01B79F2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Wingdings 3" w:char="F05D"/>
      </w:r>
      <w:r w:rsidR="00D97867" w:rsidRPr="00831007">
        <w:rPr>
          <w:rFonts w:ascii="Times New Roman" w:hAnsi="Times New Roman" w:cs="Times New Roman"/>
        </w:rPr>
        <w:t xml:space="preserve"> h = 0.386</w:t>
      </w:r>
      <w:r w:rsidRPr="00831007">
        <w:rPr>
          <w:rFonts w:ascii="Times New Roman" w:hAnsi="Times New Roman" w:cs="Times New Roman"/>
        </w:rPr>
        <w:t>m</w:t>
      </w:r>
    </w:p>
    <w:p w14:paraId="7C628F1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If the i</w:t>
      </w:r>
      <w:r w:rsidR="00D97867" w:rsidRPr="00831007">
        <w:rPr>
          <w:rFonts w:ascii="Times New Roman" w:hAnsi="Times New Roman" w:cs="Times New Roman"/>
        </w:rPr>
        <w:t>ntake level is fixed at h = 0.386</w:t>
      </w:r>
      <w:r w:rsidRPr="00831007">
        <w:rPr>
          <w:rFonts w:ascii="Times New Roman" w:hAnsi="Times New Roman" w:cs="Times New Roman"/>
        </w:rPr>
        <w:t>m, the total volume will be:</w:t>
      </w:r>
    </w:p>
    <w:p w14:paraId="6C19187D" w14:textId="77777777" w:rsidR="006549D6" w:rsidRPr="00717D62" w:rsidRDefault="00D97867" w:rsidP="00073F31">
      <w:pPr>
        <w:rPr>
          <w:rFonts w:ascii="Times New Roman" w:hAnsi="Times New Roman" w:cs="Times New Roman"/>
          <w:lang w:val="es-ES_tradnl"/>
        </w:rPr>
      </w:pPr>
      <w:r w:rsidRPr="00717D62">
        <w:rPr>
          <w:rFonts w:ascii="Times New Roman" w:hAnsi="Times New Roman" w:cs="Times New Roman"/>
          <w:lang w:val="es-ES_tradnl"/>
        </w:rPr>
        <w:t xml:space="preserve">x = 0.386 tan </w:t>
      </w:r>
      <w:r w:rsidRPr="00831007">
        <w:rPr>
          <w:rFonts w:ascii="Times New Roman" w:hAnsi="Times New Roman" w:cs="Times New Roman"/>
        </w:rPr>
        <w:t>θ</w:t>
      </w:r>
      <w:r w:rsidRPr="00717D62">
        <w:rPr>
          <w:rFonts w:ascii="Times New Roman" w:hAnsi="Times New Roman" w:cs="Times New Roman"/>
          <w:lang w:val="es-ES_tradnl"/>
        </w:rPr>
        <w:t xml:space="preserve"> = 0.386*1.3 =0.502</w:t>
      </w:r>
      <w:r w:rsidR="006549D6" w:rsidRPr="00717D62">
        <w:rPr>
          <w:rFonts w:ascii="Times New Roman" w:hAnsi="Times New Roman" w:cs="Times New Roman"/>
          <w:lang w:val="es-ES_tradnl"/>
        </w:rPr>
        <w:t>m</w:t>
      </w:r>
    </w:p>
    <w:p w14:paraId="19CD52CC" w14:textId="77777777" w:rsidR="006549D6" w:rsidRPr="00717D62" w:rsidRDefault="00D97867" w:rsidP="00073F31">
      <w:pPr>
        <w:rPr>
          <w:rFonts w:ascii="Times New Roman" w:hAnsi="Times New Roman" w:cs="Times New Roman"/>
          <w:lang w:val="es-ES_tradnl"/>
        </w:rPr>
      </w:pPr>
      <w:r w:rsidRPr="00717D62">
        <w:rPr>
          <w:rFonts w:ascii="Times New Roman" w:hAnsi="Times New Roman" w:cs="Times New Roman"/>
          <w:lang w:val="es-ES_tradnl"/>
        </w:rPr>
        <w:t>2x = 1.004</w:t>
      </w:r>
    </w:p>
    <w:p w14:paraId="74EE186C" w14:textId="77777777" w:rsidR="006549D6" w:rsidRPr="00717D62" w:rsidRDefault="00D97867" w:rsidP="00073F31">
      <w:pPr>
        <w:rPr>
          <w:rFonts w:ascii="Times New Roman" w:hAnsi="Times New Roman" w:cs="Times New Roman"/>
          <w:lang w:val="es-ES_tradnl"/>
        </w:rPr>
      </w:pPr>
      <w:r w:rsidRPr="00717D62">
        <w:rPr>
          <w:rFonts w:ascii="Times New Roman" w:hAnsi="Times New Roman" w:cs="Times New Roman"/>
          <w:lang w:val="es-ES_tradnl"/>
        </w:rPr>
        <w:t>50+1.004= 51.004</w:t>
      </w:r>
      <w:r w:rsidR="006549D6" w:rsidRPr="00717D62">
        <w:rPr>
          <w:rFonts w:ascii="Times New Roman" w:hAnsi="Times New Roman" w:cs="Times New Roman"/>
          <w:lang w:val="es-ES_tradnl"/>
        </w:rPr>
        <w:t>m</w:t>
      </w:r>
    </w:p>
    <w:p w14:paraId="6D2BEFE7" w14:textId="77777777" w:rsidR="006549D6" w:rsidRPr="00717D62" w:rsidRDefault="006549D6" w:rsidP="00073F31">
      <w:pPr>
        <w:rPr>
          <w:rFonts w:ascii="Times New Roman" w:hAnsi="Times New Roman" w:cs="Times New Roman"/>
          <w:lang w:val="es-ES_tradnl"/>
        </w:rPr>
      </w:pPr>
      <w:r w:rsidRPr="00717D62">
        <w:rPr>
          <w:rFonts w:ascii="Cambria Math" w:eastAsia="Arial Unicode MS" w:hAnsi="Cambria Math" w:cs="Cambria Math"/>
          <w:lang w:val="es-ES_tradnl"/>
        </w:rPr>
        <w:t>∴</w:t>
      </w:r>
      <w:r w:rsidR="00D97867" w:rsidRPr="00717D62">
        <w:rPr>
          <w:rFonts w:ascii="Times New Roman" w:hAnsi="Times New Roman" w:cs="Times New Roman"/>
          <w:lang w:val="es-ES_tradnl"/>
        </w:rPr>
        <w:t>V = ½ ((51.004+60) x (3.84-0.386</w:t>
      </w:r>
      <w:r w:rsidRPr="00717D62">
        <w:rPr>
          <w:rFonts w:ascii="Times New Roman" w:hAnsi="Times New Roman" w:cs="Times New Roman"/>
          <w:lang w:val="es-ES_tradnl"/>
        </w:rPr>
        <w:t>) x 60)</w:t>
      </w:r>
    </w:p>
    <w:p w14:paraId="499F56B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V = 55.48*2.26*60</w:t>
      </w:r>
    </w:p>
    <w:p w14:paraId="00CFB189" w14:textId="77777777" w:rsidR="006549D6" w:rsidRPr="00831007" w:rsidRDefault="006549D6" w:rsidP="00073F31">
      <w:pPr>
        <w:rPr>
          <w:rFonts w:ascii="Times New Roman" w:eastAsia="Arial Unicode MS" w:hAnsi="Times New Roman" w:cs="Times New Roman"/>
          <w:vertAlign w:val="superscript"/>
        </w:rPr>
      </w:pPr>
      <w:r w:rsidRPr="00831007">
        <w:rPr>
          <w:rFonts w:ascii="Times New Roman" w:hAnsi="Times New Roman" w:cs="Times New Roman"/>
        </w:rPr>
        <w:t xml:space="preserve">= </w:t>
      </w:r>
      <w:r w:rsidR="003F6BA0" w:rsidRPr="00831007">
        <w:rPr>
          <w:rFonts w:ascii="Times New Roman" w:hAnsi="Times New Roman" w:cs="Times New Roman"/>
        </w:rPr>
        <w:t>11502.2</w:t>
      </w:r>
      <w:r w:rsidRPr="00831007">
        <w:rPr>
          <w:rFonts w:ascii="Times New Roman" w:hAnsi="Times New Roman" w:cs="Times New Roman"/>
        </w:rPr>
        <w:t>m</w:t>
      </w:r>
      <w:r w:rsidRPr="00831007">
        <w:rPr>
          <w:rFonts w:ascii="Times New Roman" w:hAnsi="Times New Roman" w:cs="Times New Roman"/>
          <w:vertAlign w:val="superscript"/>
        </w:rPr>
        <w:t xml:space="preserve">3 </w:t>
      </w:r>
      <w:r w:rsidRPr="00831007">
        <w:rPr>
          <w:rFonts w:ascii="Times New Roman" w:hAnsi="Times New Roman" w:cs="Times New Roman"/>
        </w:rPr>
        <w:t>&gt;</w:t>
      </w:r>
      <w:r w:rsidR="003F6BA0" w:rsidRPr="00831007">
        <w:rPr>
          <w:rFonts w:ascii="Times New Roman" w:eastAsia="Arial Unicode MS" w:hAnsi="Times New Roman" w:cs="Times New Roman"/>
        </w:rPr>
        <w:t>10425.6</w:t>
      </w:r>
      <w:r w:rsidRPr="00831007">
        <w:rPr>
          <w:rFonts w:ascii="Times New Roman" w:eastAsia="Arial Unicode MS" w:hAnsi="Times New Roman" w:cs="Times New Roman"/>
        </w:rPr>
        <w:t>m</w:t>
      </w:r>
      <w:r w:rsidRPr="00831007">
        <w:rPr>
          <w:rFonts w:ascii="Times New Roman" w:eastAsia="Arial Unicode MS" w:hAnsi="Times New Roman" w:cs="Times New Roman"/>
          <w:vertAlign w:val="superscript"/>
        </w:rPr>
        <w:t>3</w:t>
      </w:r>
      <w:r w:rsidRPr="00831007">
        <w:rPr>
          <w:rFonts w:ascii="Times New Roman" w:eastAsia="Arial Unicode MS" w:hAnsi="Times New Roman" w:cs="Times New Roman"/>
        </w:rPr>
        <w:t>→</w:t>
      </w:r>
      <w:r w:rsidRPr="00831007">
        <w:rPr>
          <w:rFonts w:ascii="Times New Roman" w:hAnsi="Times New Roman" w:cs="Times New Roman"/>
        </w:rPr>
        <w:t xml:space="preserve"> Ok</w:t>
      </w:r>
    </w:p>
    <w:p w14:paraId="3ADA879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At h = 2.26m</w:t>
      </w:r>
    </w:p>
    <w:p w14:paraId="6C8FCBB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Q = CA*</w:t>
      </w:r>
      <w:r w:rsidRPr="00831007">
        <w:rPr>
          <w:rFonts w:ascii="Times New Roman" w:hAnsi="Times New Roman" w:cs="Times New Roman"/>
          <w:position w:val="-12"/>
        </w:rPr>
        <w:object w:dxaOrig="639" w:dyaOrig="400" w14:anchorId="0514A742">
          <v:shape id="_x0000_i1041" type="#_x0000_t75" style="width:33pt;height:19.5pt" o:ole="">
            <v:imagedata r:id="rId96" o:title=""/>
          </v:shape>
          <o:OLEObject Type="Embed" ProgID="Equation.3" ShapeID="_x0000_i1041" DrawAspect="Content" ObjectID="_1833119561" r:id="rId97"/>
        </w:object>
      </w:r>
      <w:r w:rsidRPr="00831007">
        <w:rPr>
          <w:rFonts w:ascii="Times New Roman" w:hAnsi="Times New Roman" w:cs="Times New Roman"/>
        </w:rPr>
        <w:t xml:space="preserve">    (orifice formula)</w:t>
      </w:r>
    </w:p>
    <w:p w14:paraId="63875BC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sym w:font="Wingdings 3" w:char="F05D"/>
      </w:r>
      <w:r w:rsidRPr="00831007">
        <w:rPr>
          <w:rFonts w:ascii="Times New Roman" w:hAnsi="Times New Roman" w:cs="Times New Roman"/>
        </w:rPr>
        <w:t xml:space="preserve"> 0.233m</w:t>
      </w:r>
      <w:r w:rsidRPr="00831007">
        <w:rPr>
          <w:rFonts w:ascii="Times New Roman" w:hAnsi="Times New Roman" w:cs="Times New Roman"/>
          <w:vertAlign w:val="superscript"/>
        </w:rPr>
        <w:t>3</w:t>
      </w:r>
      <w:r w:rsidRPr="00831007">
        <w:rPr>
          <w:rFonts w:ascii="Times New Roman" w:hAnsi="Times New Roman" w:cs="Times New Roman"/>
        </w:rPr>
        <w:t xml:space="preserve"> = 0.61 * Π*d</w:t>
      </w:r>
      <w:r w:rsidRPr="00831007">
        <w:rPr>
          <w:rFonts w:ascii="Times New Roman" w:hAnsi="Times New Roman" w:cs="Times New Roman"/>
          <w:vertAlign w:val="superscript"/>
        </w:rPr>
        <w:t>2</w:t>
      </w:r>
      <w:r w:rsidRPr="00831007">
        <w:rPr>
          <w:rFonts w:ascii="Times New Roman" w:hAnsi="Times New Roman" w:cs="Times New Roman"/>
        </w:rPr>
        <w:t>/4*</w:t>
      </w:r>
      <w:r w:rsidRPr="00831007">
        <w:rPr>
          <w:rFonts w:ascii="Times New Roman" w:hAnsi="Times New Roman" w:cs="Times New Roman"/>
          <w:position w:val="-8"/>
        </w:rPr>
        <w:object w:dxaOrig="1520" w:dyaOrig="360" w14:anchorId="04613B1D">
          <v:shape id="_x0000_i1042" type="#_x0000_t75" style="width:67.5pt;height:16pt" o:ole="">
            <v:imagedata r:id="rId98" o:title=""/>
          </v:shape>
          <o:OLEObject Type="Embed" ProgID="Equation.3" ShapeID="_x0000_i1042" DrawAspect="Content" ObjectID="_1833119562" r:id="rId99"/>
        </w:object>
      </w:r>
    </w:p>
    <w:p w14:paraId="5AD9174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0.233 = 0.61*3.14*d</w:t>
      </w:r>
      <w:r w:rsidRPr="00831007">
        <w:rPr>
          <w:rFonts w:ascii="Times New Roman" w:hAnsi="Times New Roman" w:cs="Times New Roman"/>
          <w:vertAlign w:val="superscript"/>
        </w:rPr>
        <w:t>2</w:t>
      </w:r>
      <w:r w:rsidRPr="00831007">
        <w:rPr>
          <w:rFonts w:ascii="Times New Roman" w:hAnsi="Times New Roman" w:cs="Times New Roman"/>
        </w:rPr>
        <w:t>/4*6.66</w:t>
      </w:r>
    </w:p>
    <w:p w14:paraId="555F79F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0.932 =12.75*d</w:t>
      </w:r>
      <w:r w:rsidRPr="00831007">
        <w:rPr>
          <w:rFonts w:ascii="Times New Roman" w:hAnsi="Times New Roman" w:cs="Times New Roman"/>
          <w:vertAlign w:val="superscript"/>
        </w:rPr>
        <w:t>2</w:t>
      </w:r>
    </w:p>
    <w:p w14:paraId="4AD65A1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sym w:font="Wingdings 3" w:char="F05D"/>
      </w:r>
      <w:r w:rsidRPr="00831007">
        <w:rPr>
          <w:rFonts w:ascii="Times New Roman" w:hAnsi="Times New Roman" w:cs="Times New Roman"/>
        </w:rPr>
        <w:t xml:space="preserve">     d = 0.27m</w:t>
      </w:r>
    </w:p>
    <w:p w14:paraId="1C4ACCA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But the above pipe size is not found on the market. Instead, if ф = 30cm is used, the total discharge will be:</w:t>
      </w:r>
    </w:p>
    <w:p w14:paraId="7C9A8B51" w14:textId="4A5E068C" w:rsidR="006549D6" w:rsidRPr="00717D62" w:rsidRDefault="00F259F5" w:rsidP="00073F31">
      <w:pPr>
        <w:rPr>
          <w:rFonts w:ascii="Times New Roman" w:hAnsi="Times New Roman" w:cs="Times New Roman"/>
          <w:lang w:val="nn-NO"/>
        </w:rPr>
      </w:pPr>
      <w:r>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21257A7D" wp14:editId="09137437">
                <wp:simplePos x="0" y="0"/>
                <wp:positionH relativeFrom="column">
                  <wp:posOffset>2514600</wp:posOffset>
                </wp:positionH>
                <wp:positionV relativeFrom="paragraph">
                  <wp:posOffset>26670</wp:posOffset>
                </wp:positionV>
                <wp:extent cx="0" cy="0"/>
                <wp:effectExtent l="9525" t="9525" r="9525" b="9525"/>
                <wp:wrapNone/>
                <wp:docPr id="202"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12345" id="Line 45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pt" to="19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"/>
            </w:pict>
          </mc:Fallback>
        </mc:AlternateContent>
      </w:r>
      <w:r w:rsidR="006549D6" w:rsidRPr="00717D62">
        <w:rPr>
          <w:rFonts w:ascii="Times New Roman" w:hAnsi="Times New Roman" w:cs="Times New Roman"/>
          <w:lang w:val="nn-NO"/>
        </w:rPr>
        <w:t>Q = CA</w:t>
      </w:r>
      <w:r w:rsidR="006549D6" w:rsidRPr="00831007">
        <w:rPr>
          <w:rFonts w:ascii="Times New Roman" w:hAnsi="Times New Roman" w:cs="Times New Roman"/>
        </w:rPr>
        <w:object w:dxaOrig="639" w:dyaOrig="400" w14:anchorId="35D8D4AB">
          <v:shape id="_x0000_i1043" type="#_x0000_t75" style="width:33pt;height:19.5pt" o:ole="">
            <v:imagedata r:id="rId96" o:title=""/>
          </v:shape>
          <o:OLEObject Type="Embed" ProgID="Equation.3" ShapeID="_x0000_i1043" DrawAspect="Content" ObjectID="_1833119563" r:id="rId100"/>
        </w:object>
      </w:r>
      <w:r w:rsidR="006549D6" w:rsidRPr="00717D62">
        <w:rPr>
          <w:rFonts w:ascii="Times New Roman" w:hAnsi="Times New Roman" w:cs="Times New Roman"/>
          <w:lang w:val="nn-NO"/>
        </w:rPr>
        <w:t xml:space="preserve"> =C </w:t>
      </w:r>
      <w:r w:rsidR="006549D6" w:rsidRPr="00831007">
        <w:rPr>
          <w:rFonts w:ascii="Times New Roman" w:hAnsi="Times New Roman" w:cs="Times New Roman"/>
        </w:rPr>
        <w:t>Π</w:t>
      </w:r>
      <w:r w:rsidR="006549D6" w:rsidRPr="00717D62">
        <w:rPr>
          <w:rFonts w:ascii="Times New Roman" w:hAnsi="Times New Roman" w:cs="Times New Roman"/>
          <w:lang w:val="nn-NO"/>
        </w:rPr>
        <w:t xml:space="preserve"> r</w:t>
      </w:r>
      <w:r w:rsidR="006549D6" w:rsidRPr="00717D62">
        <w:rPr>
          <w:rFonts w:ascii="Times New Roman" w:hAnsi="Times New Roman" w:cs="Times New Roman"/>
          <w:vertAlign w:val="superscript"/>
          <w:lang w:val="nn-NO"/>
        </w:rPr>
        <w:t>2</w:t>
      </w:r>
      <w:r w:rsidR="006549D6" w:rsidRPr="00831007">
        <w:rPr>
          <w:rFonts w:ascii="Times New Roman" w:hAnsi="Times New Roman" w:cs="Times New Roman"/>
        </w:rPr>
        <w:object w:dxaOrig="639" w:dyaOrig="400" w14:anchorId="5A6373FE">
          <v:shape id="_x0000_i1044" type="#_x0000_t75" style="width:33pt;height:19.5pt" o:ole="">
            <v:imagedata r:id="rId96" o:title=""/>
          </v:shape>
          <o:OLEObject Type="Embed" ProgID="Equation.3" ShapeID="_x0000_i1044" DrawAspect="Content" ObjectID="_1833119564" r:id="rId101"/>
        </w:object>
      </w:r>
      <w:r w:rsidR="006549D6" w:rsidRPr="00717D62">
        <w:rPr>
          <w:rFonts w:ascii="Times New Roman" w:hAnsi="Times New Roman" w:cs="Times New Roman"/>
          <w:lang w:val="nn-NO"/>
        </w:rPr>
        <w:t xml:space="preserve">= 0.61* </w:t>
      </w:r>
      <w:r w:rsidR="006549D6" w:rsidRPr="00831007">
        <w:rPr>
          <w:rFonts w:ascii="Times New Roman" w:hAnsi="Times New Roman" w:cs="Times New Roman"/>
        </w:rPr>
        <w:t>Π</w:t>
      </w:r>
      <w:r w:rsidR="006549D6" w:rsidRPr="00717D62">
        <w:rPr>
          <w:rFonts w:ascii="Times New Roman" w:hAnsi="Times New Roman" w:cs="Times New Roman"/>
          <w:lang w:val="nn-NO"/>
        </w:rPr>
        <w:t xml:space="preserve"> *0.15</w:t>
      </w:r>
      <w:r w:rsidR="006549D6" w:rsidRPr="00717D62">
        <w:rPr>
          <w:rFonts w:ascii="Times New Roman" w:hAnsi="Times New Roman" w:cs="Times New Roman"/>
          <w:vertAlign w:val="superscript"/>
          <w:lang w:val="nn-NO"/>
        </w:rPr>
        <w:t>2</w:t>
      </w:r>
      <w:r w:rsidR="006549D6" w:rsidRPr="00717D62">
        <w:rPr>
          <w:rFonts w:ascii="Times New Roman" w:hAnsi="Times New Roman" w:cs="Times New Roman"/>
          <w:lang w:val="nn-NO"/>
        </w:rPr>
        <w:t xml:space="preserve"> *</w:t>
      </w:r>
      <w:r w:rsidR="006549D6" w:rsidRPr="00831007">
        <w:rPr>
          <w:rFonts w:ascii="Times New Roman" w:hAnsi="Times New Roman" w:cs="Times New Roman"/>
          <w:position w:val="-8"/>
        </w:rPr>
        <w:object w:dxaOrig="1560" w:dyaOrig="360" w14:anchorId="3465C93E">
          <v:shape id="_x0000_i1045" type="#_x0000_t75" style="width:79pt;height:19pt" o:ole="">
            <v:imagedata r:id="rId102" o:title=""/>
          </v:shape>
          <o:OLEObject Type="Embed" ProgID="Equation.3" ShapeID="_x0000_i1045" DrawAspect="Content" ObjectID="_1833119565" r:id="rId103"/>
        </w:object>
      </w:r>
    </w:p>
    <w:p w14:paraId="4FDFA267" w14:textId="77777777" w:rsidR="006549D6" w:rsidRPr="00717D62" w:rsidRDefault="006549D6" w:rsidP="00073F31">
      <w:pPr>
        <w:rPr>
          <w:rFonts w:ascii="Times New Roman" w:hAnsi="Times New Roman" w:cs="Times New Roman"/>
          <w:lang w:val="nn-NO"/>
        </w:rPr>
      </w:pPr>
      <w:r w:rsidRPr="00717D62">
        <w:rPr>
          <w:rFonts w:ascii="Times New Roman" w:hAnsi="Times New Roman" w:cs="Times New Roman"/>
          <w:lang w:val="nn-NO"/>
        </w:rPr>
        <w:t>=0.61*3.14*0.0225*6.66</w:t>
      </w:r>
    </w:p>
    <w:p w14:paraId="51662C8C" w14:textId="77777777" w:rsidR="006549D6" w:rsidRPr="00717D62" w:rsidRDefault="00933709" w:rsidP="00073F31">
      <w:pPr>
        <w:rPr>
          <w:rFonts w:ascii="Times New Roman" w:eastAsia="Arial Unicode MS" w:hAnsi="Times New Roman" w:cs="Times New Roman"/>
          <w:vertAlign w:val="superscript"/>
          <w:lang w:val="nn-NO"/>
        </w:rPr>
      </w:pPr>
      <w:r w:rsidRPr="00717D62">
        <w:rPr>
          <w:rFonts w:ascii="Times New Roman" w:hAnsi="Times New Roman" w:cs="Times New Roman"/>
          <w:lang w:val="nn-NO"/>
        </w:rPr>
        <w:t>= 286 lit/s &gt; 36</w:t>
      </w:r>
      <w:r w:rsidR="006549D6" w:rsidRPr="00717D62">
        <w:rPr>
          <w:rFonts w:ascii="Times New Roman" w:hAnsi="Times New Roman" w:cs="Times New Roman"/>
          <w:lang w:val="nn-NO"/>
        </w:rPr>
        <w:t xml:space="preserve"> lit/s</w:t>
      </w:r>
      <w:r w:rsidR="006549D6" w:rsidRPr="00717D62">
        <w:rPr>
          <w:rFonts w:ascii="Times New Roman" w:eastAsia="Arial Unicode MS" w:hAnsi="Times New Roman" w:cs="Times New Roman"/>
          <w:lang w:val="nn-NO"/>
        </w:rPr>
        <w:t>→</w:t>
      </w:r>
      <w:r w:rsidR="006549D6" w:rsidRPr="00717D62">
        <w:rPr>
          <w:rFonts w:ascii="Times New Roman" w:hAnsi="Times New Roman" w:cs="Times New Roman"/>
          <w:lang w:val="nn-NO"/>
        </w:rPr>
        <w:t xml:space="preserve"> Ok</w:t>
      </w:r>
    </w:p>
    <w:p w14:paraId="57C7DC9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Therefore, intake bed level of pond</w:t>
      </w:r>
    </w:p>
    <w:p w14:paraId="2967402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Pond level (inlet bed level of canal) – (2.26 + ф/2)</w:t>
      </w:r>
    </w:p>
    <w:p w14:paraId="7914550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w:t>
      </w:r>
      <w:r w:rsidR="00933709" w:rsidRPr="00831007">
        <w:rPr>
          <w:rFonts w:ascii="Times New Roman" w:eastAsia="Arial Unicode MS" w:hAnsi="Times New Roman" w:cs="Times New Roman"/>
        </w:rPr>
        <w:t>2252.981</w:t>
      </w:r>
      <w:r w:rsidRPr="00831007">
        <w:rPr>
          <w:rFonts w:ascii="Times New Roman" w:eastAsia="Arial Unicode MS" w:hAnsi="Times New Roman" w:cs="Times New Roman"/>
        </w:rPr>
        <w:t xml:space="preserve">m </w:t>
      </w:r>
      <w:r w:rsidRPr="00831007">
        <w:rPr>
          <w:rFonts w:ascii="Times New Roman" w:hAnsi="Times New Roman" w:cs="Times New Roman"/>
        </w:rPr>
        <w:t>– (2.26+ 0.15)</w:t>
      </w:r>
    </w:p>
    <w:p w14:paraId="1C0EF757" w14:textId="77777777" w:rsidR="006549D6" w:rsidRPr="00831007" w:rsidRDefault="006C607F" w:rsidP="00073F31">
      <w:pPr>
        <w:rPr>
          <w:rFonts w:ascii="Times New Roman" w:hAnsi="Times New Roman" w:cs="Times New Roman"/>
        </w:rPr>
      </w:pPr>
      <w:r w:rsidRPr="00831007">
        <w:rPr>
          <w:rFonts w:ascii="Times New Roman" w:hAnsi="Times New Roman" w:cs="Times New Roman"/>
        </w:rPr>
        <w:t>= 2250.571</w:t>
      </w:r>
      <w:r w:rsidR="006549D6" w:rsidRPr="00831007">
        <w:rPr>
          <w:rFonts w:ascii="Times New Roman" w:hAnsi="Times New Roman" w:cs="Times New Roman"/>
        </w:rPr>
        <w:t>m</w:t>
      </w:r>
    </w:p>
    <w:p w14:paraId="0533799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CBL at pipe ou</w:t>
      </w:r>
      <w:r w:rsidR="00566B47" w:rsidRPr="00831007">
        <w:rPr>
          <w:rFonts w:ascii="Times New Roman" w:hAnsi="Times New Roman" w:cs="Times New Roman"/>
        </w:rPr>
        <w:t>t let=2248.243</w:t>
      </w:r>
      <w:r w:rsidRPr="00831007">
        <w:rPr>
          <w:rFonts w:ascii="Times New Roman" w:hAnsi="Times New Roman" w:cs="Times New Roman"/>
        </w:rPr>
        <w:t>m.</w:t>
      </w:r>
    </w:p>
    <w:p w14:paraId="22CC0CB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 Fence around the pond</w:t>
      </w:r>
    </w:p>
    <w:p w14:paraId="09109C2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Fence should be constructed around the pond for the safety of animals and human being from falling in to the pond. It was designed to be 2m away from the edge of the pond. The fence is simply wooden pole with lean concrete foundation. The maximum height of the pole is 2m. There is a thorny wire rounding the fence having 25cm c/c spacing.</w:t>
      </w:r>
    </w:p>
    <w:p w14:paraId="5D444010"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F) An over flow spill way</w:t>
      </w:r>
    </w:p>
    <w:p w14:paraId="1E5A9E3A"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An overflow spill way was also provided just at the net full supply level of the pond. It was constructed from masonry and it is rectangular in shape and</w:t>
      </w:r>
      <w:r w:rsidRPr="00831007">
        <w:rPr>
          <w:rFonts w:ascii="Times New Roman" w:hAnsi="Times New Roman" w:cs="Times New Roman"/>
        </w:rPr>
        <w:t xml:space="preserve"> the maximum length of the spill way is about 10m laid horizontally.</w:t>
      </w:r>
    </w:p>
    <w:p w14:paraId="1574C694" w14:textId="77777777" w:rsidR="00C14204" w:rsidRPr="00831007" w:rsidRDefault="00C14204" w:rsidP="00073F31">
      <w:pPr>
        <w:pStyle w:val="Heading22"/>
        <w:spacing w:line="360" w:lineRule="auto"/>
        <w:rPr>
          <w:rFonts w:ascii="Times New Roman" w:eastAsia="Arial Unicode MS" w:hAnsi="Times New Roman" w:cs="Times New Roman"/>
        </w:rPr>
      </w:pPr>
      <w:bookmarkStart w:id="588" w:name="_Toc420466283"/>
      <w:bookmarkStart w:id="589" w:name="_Toc470765727"/>
      <w:r w:rsidRPr="00831007">
        <w:rPr>
          <w:rFonts w:ascii="Times New Roman" w:hAnsi="Times New Roman" w:cs="Times New Roman"/>
        </w:rPr>
        <w:t>6.16 Chute structure</w:t>
      </w:r>
      <w:bookmarkEnd w:id="588"/>
      <w:bookmarkEnd w:id="589"/>
    </w:p>
    <w:p w14:paraId="3BF2D56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This structure is used to convey water to a lower elevation. Because of the high velocity in the chute the entire structure should be lined and should be furnished with a transition at the inlet and with stilling basin &amp; transition at the outlet. There is one chute designe</w:t>
      </w:r>
      <w:r w:rsidR="000975E4" w:rsidRPr="00831007">
        <w:rPr>
          <w:rFonts w:ascii="Times New Roman" w:hAnsi="Times New Roman" w:cs="Times New Roman"/>
        </w:rPr>
        <w:t>d for the main canal (MC-1000-1</w:t>
      </w:r>
      <w:r w:rsidRPr="00831007">
        <w:rPr>
          <w:rFonts w:ascii="Times New Roman" w:hAnsi="Times New Roman" w:cs="Times New Roman"/>
        </w:rPr>
        <w:t>) &amp; one chute for secondary canal (SC</w:t>
      </w:r>
      <w:r w:rsidRPr="00831007">
        <w:rPr>
          <w:rFonts w:ascii="Times New Roman" w:hAnsi="Times New Roman" w:cs="Times New Roman"/>
          <w:vertAlign w:val="subscript"/>
        </w:rPr>
        <w:t>2</w:t>
      </w:r>
      <w:r w:rsidRPr="00831007">
        <w:rPr>
          <w:rFonts w:ascii="Times New Roman" w:hAnsi="Times New Roman" w:cs="Times New Roman"/>
        </w:rPr>
        <w:t>-12).</w:t>
      </w:r>
      <w:r w:rsidRPr="00831007">
        <w:rPr>
          <w:rFonts w:ascii="Times New Roman" w:hAnsi="Times New Roman" w:cs="Times New Roman"/>
          <w:bCs/>
        </w:rPr>
        <w:t>Chute structure is provided where the slope of existing land is steeper than the canal that is going to be constructed and too long to provide other slope braking structure like drop.</w:t>
      </w:r>
    </w:p>
    <w:p w14:paraId="6DF10497" w14:textId="77777777" w:rsidR="00B9380A" w:rsidRDefault="006549D6" w:rsidP="00073F31">
      <w:pPr>
        <w:rPr>
          <w:rFonts w:ascii="Times New Roman" w:hAnsi="Times New Roman" w:cs="Times New Roman"/>
          <w:bCs/>
        </w:rPr>
      </w:pPr>
      <w:r w:rsidRPr="00831007">
        <w:rPr>
          <w:rFonts w:ascii="Times New Roman" w:eastAsia="Arial Unicode MS" w:hAnsi="Times New Roman" w:cs="Times New Roman"/>
        </w:rPr>
        <w:t xml:space="preserve">Toward its beginning, the secondary canal run through profiles of steeply slopes. Therefore chute structure is provided to this canal at this canal at this steeply slope profiles. </w:t>
      </w:r>
      <w:r w:rsidRPr="00831007">
        <w:rPr>
          <w:rFonts w:ascii="Times New Roman" w:hAnsi="Times New Roman" w:cs="Times New Roman"/>
          <w:bCs/>
        </w:rPr>
        <w:t xml:space="preserve">The lengths and chainages of </w:t>
      </w:r>
    </w:p>
    <w:p w14:paraId="5249F596" w14:textId="77777777" w:rsidR="00553494" w:rsidRPr="00831007" w:rsidRDefault="006549D6" w:rsidP="00073F31">
      <w:pPr>
        <w:rPr>
          <w:rFonts w:ascii="Times New Roman" w:hAnsi="Times New Roman" w:cs="Times New Roman"/>
          <w:bCs/>
        </w:rPr>
      </w:pPr>
      <w:r w:rsidRPr="00831007">
        <w:rPr>
          <w:rFonts w:ascii="Times New Roman" w:hAnsi="Times New Roman" w:cs="Times New Roman"/>
          <w:bCs/>
        </w:rPr>
        <w:t>the chute structures are described by the following table:</w:t>
      </w:r>
    </w:p>
    <w:p w14:paraId="7A5F6882" w14:textId="77777777" w:rsidR="00B9380A" w:rsidRDefault="00B9380A" w:rsidP="00073F31">
      <w:pPr>
        <w:rPr>
          <w:rFonts w:ascii="Times New Roman" w:hAnsi="Times New Roman" w:cs="Times New Roman"/>
          <w:b/>
        </w:rPr>
      </w:pPr>
    </w:p>
    <w:p w14:paraId="39394E72" w14:textId="77777777" w:rsidR="00553494" w:rsidRPr="00831007" w:rsidRDefault="00CB13E1" w:rsidP="00073F31">
      <w:pPr>
        <w:rPr>
          <w:rFonts w:ascii="Times New Roman" w:hAnsi="Times New Roman" w:cs="Times New Roman"/>
          <w:b/>
        </w:rPr>
      </w:pPr>
      <w:r w:rsidRPr="00831007">
        <w:rPr>
          <w:rFonts w:ascii="Times New Roman" w:hAnsi="Times New Roman" w:cs="Times New Roman"/>
          <w:b/>
        </w:rPr>
        <w:lastRenderedPageBreak/>
        <w:t>The structural dimension of chute structtures</w:t>
      </w:r>
    </w:p>
    <w:tbl>
      <w:tblPr>
        <w:tblStyle w:val="TableGrid"/>
        <w:tblW w:w="0" w:type="auto"/>
        <w:tblLook w:val="04A0" w:firstRow="1" w:lastRow="0" w:firstColumn="1" w:lastColumn="0" w:noHBand="0" w:noVBand="1"/>
      </w:tblPr>
      <w:tblGrid>
        <w:gridCol w:w="715"/>
        <w:gridCol w:w="823"/>
        <w:gridCol w:w="716"/>
        <w:gridCol w:w="1057"/>
        <w:gridCol w:w="1096"/>
        <w:gridCol w:w="1057"/>
        <w:gridCol w:w="788"/>
        <w:gridCol w:w="740"/>
        <w:gridCol w:w="789"/>
        <w:gridCol w:w="789"/>
        <w:gridCol w:w="740"/>
        <w:gridCol w:w="789"/>
      </w:tblGrid>
      <w:tr w:rsidR="00553494" w:rsidRPr="00831007" w14:paraId="15596071" w14:textId="77777777" w:rsidTr="00553494">
        <w:tc>
          <w:tcPr>
            <w:tcW w:w="890" w:type="dxa"/>
          </w:tcPr>
          <w:p w14:paraId="668331C5"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no</w:t>
            </w:r>
          </w:p>
        </w:tc>
        <w:tc>
          <w:tcPr>
            <w:tcW w:w="890" w:type="dxa"/>
          </w:tcPr>
          <w:p w14:paraId="521941E9"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canal</w:t>
            </w:r>
          </w:p>
        </w:tc>
        <w:tc>
          <w:tcPr>
            <w:tcW w:w="890" w:type="dxa"/>
          </w:tcPr>
          <w:p w14:paraId="2E025E57"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L</w:t>
            </w:r>
          </w:p>
        </w:tc>
        <w:tc>
          <w:tcPr>
            <w:tcW w:w="890" w:type="dxa"/>
          </w:tcPr>
          <w:p w14:paraId="2BE9E927"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U/SCBL</w:t>
            </w:r>
          </w:p>
        </w:tc>
        <w:tc>
          <w:tcPr>
            <w:tcW w:w="890" w:type="dxa"/>
          </w:tcPr>
          <w:p w14:paraId="47A243D3"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ELSTLB</w:t>
            </w:r>
          </w:p>
        </w:tc>
        <w:tc>
          <w:tcPr>
            <w:tcW w:w="890" w:type="dxa"/>
          </w:tcPr>
          <w:p w14:paraId="3710DA82"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D/SCBL</w:t>
            </w:r>
          </w:p>
        </w:tc>
        <w:tc>
          <w:tcPr>
            <w:tcW w:w="890" w:type="dxa"/>
          </w:tcPr>
          <w:p w14:paraId="1C9B7370"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Bs</w:t>
            </w:r>
          </w:p>
        </w:tc>
        <w:tc>
          <w:tcPr>
            <w:tcW w:w="891" w:type="dxa"/>
          </w:tcPr>
          <w:p w14:paraId="12A84ABC"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Ls</w:t>
            </w:r>
          </w:p>
        </w:tc>
        <w:tc>
          <w:tcPr>
            <w:tcW w:w="891" w:type="dxa"/>
          </w:tcPr>
          <w:p w14:paraId="5D47C6DE"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b</w:t>
            </w:r>
          </w:p>
        </w:tc>
        <w:tc>
          <w:tcPr>
            <w:tcW w:w="891" w:type="dxa"/>
          </w:tcPr>
          <w:p w14:paraId="25A511CF"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B</w:t>
            </w:r>
          </w:p>
        </w:tc>
        <w:tc>
          <w:tcPr>
            <w:tcW w:w="891" w:type="dxa"/>
          </w:tcPr>
          <w:p w14:paraId="48A8FFE6"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dw</w:t>
            </w:r>
          </w:p>
        </w:tc>
        <w:tc>
          <w:tcPr>
            <w:tcW w:w="891" w:type="dxa"/>
          </w:tcPr>
          <w:p w14:paraId="166E0242" w14:textId="77777777" w:rsidR="00553494" w:rsidRPr="00831007" w:rsidRDefault="00AB34D5" w:rsidP="00073F31">
            <w:pPr>
              <w:rPr>
                <w:rFonts w:ascii="Times New Roman" w:hAnsi="Times New Roman" w:cs="Times New Roman"/>
              </w:rPr>
            </w:pPr>
            <w:r w:rsidRPr="00831007">
              <w:rPr>
                <w:rFonts w:ascii="Times New Roman" w:hAnsi="Times New Roman" w:cs="Times New Roman"/>
              </w:rPr>
              <w:t>F</w:t>
            </w:r>
            <w:r w:rsidR="00553494" w:rsidRPr="00831007">
              <w:rPr>
                <w:rFonts w:ascii="Times New Roman" w:hAnsi="Times New Roman" w:cs="Times New Roman"/>
              </w:rPr>
              <w:t>b</w:t>
            </w:r>
          </w:p>
        </w:tc>
      </w:tr>
      <w:tr w:rsidR="00553494" w:rsidRPr="00831007" w14:paraId="2D9756F3" w14:textId="77777777" w:rsidTr="00553494">
        <w:tc>
          <w:tcPr>
            <w:tcW w:w="890" w:type="dxa"/>
          </w:tcPr>
          <w:p w14:paraId="20D586F3"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1</w:t>
            </w:r>
          </w:p>
        </w:tc>
        <w:tc>
          <w:tcPr>
            <w:tcW w:w="890" w:type="dxa"/>
          </w:tcPr>
          <w:p w14:paraId="3AA6DF16"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MC</w:t>
            </w:r>
          </w:p>
        </w:tc>
        <w:tc>
          <w:tcPr>
            <w:tcW w:w="890" w:type="dxa"/>
          </w:tcPr>
          <w:p w14:paraId="2EC91B6C"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50</w:t>
            </w:r>
          </w:p>
        </w:tc>
        <w:tc>
          <w:tcPr>
            <w:tcW w:w="890" w:type="dxa"/>
          </w:tcPr>
          <w:p w14:paraId="742DBC32"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2265.05</w:t>
            </w:r>
          </w:p>
        </w:tc>
        <w:tc>
          <w:tcPr>
            <w:tcW w:w="890" w:type="dxa"/>
          </w:tcPr>
          <w:p w14:paraId="1999D2B0"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2261.28</w:t>
            </w:r>
          </w:p>
        </w:tc>
        <w:tc>
          <w:tcPr>
            <w:tcW w:w="890" w:type="dxa"/>
          </w:tcPr>
          <w:p w14:paraId="3D345B9E"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2261.38</w:t>
            </w:r>
          </w:p>
        </w:tc>
        <w:tc>
          <w:tcPr>
            <w:tcW w:w="890" w:type="dxa"/>
          </w:tcPr>
          <w:p w14:paraId="1CAB8049"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0.55</w:t>
            </w:r>
          </w:p>
        </w:tc>
        <w:tc>
          <w:tcPr>
            <w:tcW w:w="891" w:type="dxa"/>
          </w:tcPr>
          <w:p w14:paraId="7A6539B9"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2.3</w:t>
            </w:r>
          </w:p>
        </w:tc>
        <w:tc>
          <w:tcPr>
            <w:tcW w:w="891" w:type="dxa"/>
          </w:tcPr>
          <w:p w14:paraId="186459CF"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0.25</w:t>
            </w:r>
          </w:p>
        </w:tc>
        <w:tc>
          <w:tcPr>
            <w:tcW w:w="891" w:type="dxa"/>
          </w:tcPr>
          <w:p w14:paraId="5CD60761"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0.34</w:t>
            </w:r>
          </w:p>
        </w:tc>
        <w:tc>
          <w:tcPr>
            <w:tcW w:w="891" w:type="dxa"/>
          </w:tcPr>
          <w:p w14:paraId="19E60263"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0.3</w:t>
            </w:r>
          </w:p>
        </w:tc>
        <w:tc>
          <w:tcPr>
            <w:tcW w:w="891" w:type="dxa"/>
          </w:tcPr>
          <w:p w14:paraId="27F643E4" w14:textId="77777777" w:rsidR="00553494" w:rsidRPr="00831007" w:rsidRDefault="00553494" w:rsidP="00073F31">
            <w:pPr>
              <w:rPr>
                <w:rFonts w:ascii="Times New Roman" w:hAnsi="Times New Roman" w:cs="Times New Roman"/>
              </w:rPr>
            </w:pPr>
            <w:r w:rsidRPr="00831007">
              <w:rPr>
                <w:rFonts w:ascii="Times New Roman" w:hAnsi="Times New Roman" w:cs="Times New Roman"/>
              </w:rPr>
              <w:t>0.15</w:t>
            </w:r>
          </w:p>
        </w:tc>
      </w:tr>
    </w:tbl>
    <w:p w14:paraId="21EF68F1" w14:textId="77777777" w:rsidR="00553494" w:rsidRPr="00831007" w:rsidRDefault="00553494" w:rsidP="00073F31">
      <w:pPr>
        <w:rPr>
          <w:rFonts w:ascii="Times New Roman" w:hAnsi="Times New Roman" w:cs="Times New Roman"/>
        </w:rPr>
      </w:pPr>
    </w:p>
    <w:p w14:paraId="7899B605" w14:textId="77777777" w:rsidR="006549D6" w:rsidRPr="00717D62" w:rsidRDefault="000B5D1B" w:rsidP="00073F31">
      <w:pPr>
        <w:rPr>
          <w:rFonts w:ascii="Times New Roman" w:eastAsia="Arial Unicode MS" w:hAnsi="Times New Roman" w:cs="Times New Roman"/>
          <w:lang w:val="fr-FR"/>
        </w:rPr>
      </w:pPr>
      <w:r w:rsidRPr="00717D62">
        <w:rPr>
          <w:rFonts w:ascii="Times New Roman" w:eastAsia="Arial Unicode MS" w:hAnsi="Times New Roman" w:cs="Times New Roman"/>
          <w:lang w:val="fr-FR"/>
        </w:rPr>
        <w:t>Chute structure on mc</w:t>
      </w:r>
      <w:r w:rsidR="006549D6" w:rsidRPr="00717D62">
        <w:rPr>
          <w:rFonts w:ascii="Times New Roman" w:eastAsia="Arial Unicode MS" w:hAnsi="Times New Roman" w:cs="Times New Roman"/>
          <w:lang w:val="fr-FR"/>
        </w:rPr>
        <w:t>(chute-1)</w:t>
      </w:r>
    </w:p>
    <w:p w14:paraId="3BE8E12B"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1. Critical flow Hydraulics</w:t>
      </w:r>
    </w:p>
    <w:p w14:paraId="7012F221" w14:textId="77777777" w:rsidR="006549D6" w:rsidRPr="00831007" w:rsidRDefault="000B5D1B" w:rsidP="00073F31">
      <w:pPr>
        <w:rPr>
          <w:rFonts w:ascii="Times New Roman" w:eastAsia="Arial Unicode MS" w:hAnsi="Times New Roman" w:cs="Times New Roman"/>
        </w:rPr>
      </w:pPr>
      <w:r w:rsidRPr="00831007">
        <w:rPr>
          <w:rFonts w:ascii="Times New Roman" w:eastAsia="Arial Unicode MS" w:hAnsi="Times New Roman" w:cs="Times New Roman"/>
        </w:rPr>
        <w:t>- Discharge, Q = 0.034</w:t>
      </w:r>
      <w:r w:rsidR="006549D6" w:rsidRPr="00831007">
        <w:rPr>
          <w:rFonts w:ascii="Times New Roman" w:eastAsia="Arial Unicode MS" w:hAnsi="Times New Roman" w:cs="Times New Roman"/>
        </w:rPr>
        <w:t>m</w:t>
      </w:r>
      <w:r w:rsidR="006549D6" w:rsidRPr="00831007">
        <w:rPr>
          <w:rFonts w:ascii="Times New Roman" w:eastAsia="Arial Unicode MS" w:hAnsi="Times New Roman" w:cs="Times New Roman"/>
          <w:vertAlign w:val="superscript"/>
        </w:rPr>
        <w:t>3</w:t>
      </w:r>
      <w:r w:rsidRPr="00831007">
        <w:rPr>
          <w:rFonts w:ascii="Times New Roman" w:eastAsia="Arial Unicode MS" w:hAnsi="Times New Roman" w:cs="Times New Roman"/>
        </w:rPr>
        <w:t>/s</w:t>
      </w:r>
    </w:p>
    <w:p w14:paraId="21DFCF15"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 Flow depth, d</w:t>
      </w:r>
      <w:r w:rsidRPr="00831007">
        <w:rPr>
          <w:rFonts w:ascii="Times New Roman" w:eastAsia="Arial Unicode MS" w:hAnsi="Times New Roman" w:cs="Times New Roman"/>
          <w:vertAlign w:val="subscript"/>
        </w:rPr>
        <w:t>1</w:t>
      </w:r>
      <w:r w:rsidR="000B5D1B" w:rsidRPr="00831007">
        <w:rPr>
          <w:rFonts w:ascii="Times New Roman" w:eastAsia="Arial Unicode MS" w:hAnsi="Times New Roman" w:cs="Times New Roman"/>
        </w:rPr>
        <w:t xml:space="preserve"> = 0.7</w:t>
      </w:r>
      <w:r w:rsidRPr="00831007">
        <w:rPr>
          <w:rFonts w:ascii="Times New Roman" w:eastAsia="Arial Unicode MS" w:hAnsi="Times New Roman" w:cs="Times New Roman"/>
        </w:rPr>
        <w:t>m</w:t>
      </w:r>
    </w:p>
    <w:p w14:paraId="22180C1B" w14:textId="77777777" w:rsidR="006549D6" w:rsidRPr="00831007" w:rsidRDefault="00AD457F" w:rsidP="00073F31">
      <w:pPr>
        <w:rPr>
          <w:rFonts w:ascii="Times New Roman" w:eastAsia="Arial Unicode MS" w:hAnsi="Times New Roman" w:cs="Times New Roman"/>
        </w:rPr>
      </w:pPr>
      <w:r w:rsidRPr="00831007">
        <w:rPr>
          <w:rFonts w:ascii="Times New Roman" w:eastAsia="Arial Unicode MS" w:hAnsi="Times New Roman" w:cs="Times New Roman"/>
        </w:rPr>
        <w:t>- Flow velocity, Vo = 0.3</w:t>
      </w:r>
      <w:r w:rsidR="006549D6" w:rsidRPr="00831007">
        <w:rPr>
          <w:rFonts w:ascii="Times New Roman" w:eastAsia="Arial Unicode MS" w:hAnsi="Times New Roman" w:cs="Times New Roman"/>
        </w:rPr>
        <w:t>9m/s</w:t>
      </w:r>
    </w:p>
    <w:p w14:paraId="0F95397C"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 xml:space="preserve">- EL.A = </w:t>
      </w:r>
      <w:r w:rsidR="000B5D1B" w:rsidRPr="00831007">
        <w:rPr>
          <w:rFonts w:ascii="Times New Roman" w:eastAsia="Arial Unicode MS" w:hAnsi="Times New Roman" w:cs="Times New Roman"/>
        </w:rPr>
        <w:t>2265.05m</w:t>
      </w:r>
      <w:r w:rsidRPr="00831007">
        <w:rPr>
          <w:rFonts w:ascii="Times New Roman" w:eastAsia="Arial Unicode MS" w:hAnsi="Times New Roman" w:cs="Times New Roman"/>
        </w:rPr>
        <w:t>(canal bed) chute inlet</w:t>
      </w:r>
    </w:p>
    <w:p w14:paraId="6ACAFD12"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 xml:space="preserve">- EL.B = </w:t>
      </w:r>
      <w:r w:rsidR="00AD457F" w:rsidRPr="00831007">
        <w:rPr>
          <w:rFonts w:ascii="Times New Roman" w:eastAsia="Arial Unicode MS" w:hAnsi="Times New Roman" w:cs="Times New Roman"/>
        </w:rPr>
        <w:t>2261.38</w:t>
      </w:r>
      <w:r w:rsidR="00763C5E" w:rsidRPr="00831007">
        <w:rPr>
          <w:rFonts w:ascii="Times New Roman" w:eastAsia="Arial Unicode MS" w:hAnsi="Times New Roman" w:cs="Times New Roman"/>
        </w:rPr>
        <w:t>m</w:t>
      </w:r>
      <w:r w:rsidRPr="00831007">
        <w:rPr>
          <w:rFonts w:ascii="Times New Roman" w:eastAsia="Arial Unicode MS" w:hAnsi="Times New Roman" w:cs="Times New Roman"/>
        </w:rPr>
        <w:t>(chute outlet canal bed)</w:t>
      </w:r>
      <w:r w:rsidR="00AD457F" w:rsidRPr="00831007">
        <w:rPr>
          <w:rFonts w:ascii="Times New Roman" w:eastAsia="Arial Unicode MS" w:hAnsi="Times New Roman" w:cs="Times New Roman"/>
        </w:rPr>
        <w:t xml:space="preserve"> 2261.38</w:t>
      </w:r>
      <w:r w:rsidR="000B5D1B" w:rsidRPr="00831007">
        <w:rPr>
          <w:rFonts w:ascii="Times New Roman" w:hAnsi="Times New Roman" w:cs="Times New Roman"/>
        </w:rPr>
        <w:t xml:space="preserve">  -0.7</w:t>
      </w:r>
    </w:p>
    <w:p w14:paraId="085B9022" w14:textId="77777777" w:rsidR="006549D6" w:rsidRPr="00831007" w:rsidRDefault="00AD457F" w:rsidP="00073F31">
      <w:pPr>
        <w:rPr>
          <w:rFonts w:ascii="Times New Roman" w:eastAsia="Arial Unicode MS" w:hAnsi="Times New Roman" w:cs="Times New Roman"/>
        </w:rPr>
      </w:pPr>
      <w:r w:rsidRPr="00831007">
        <w:rPr>
          <w:rFonts w:ascii="Times New Roman" w:eastAsia="Arial Unicode MS" w:hAnsi="Times New Roman" w:cs="Times New Roman"/>
        </w:rPr>
        <w:t>- Length, L = 49</w:t>
      </w:r>
      <w:r w:rsidR="006549D6" w:rsidRPr="00831007">
        <w:rPr>
          <w:rFonts w:ascii="Times New Roman" w:eastAsia="Arial Unicode MS" w:hAnsi="Times New Roman" w:cs="Times New Roman"/>
        </w:rPr>
        <w:t>m</w:t>
      </w:r>
    </w:p>
    <w:p w14:paraId="3BB50DBE"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d</w:t>
      </w:r>
      <w:r w:rsidRPr="00831007">
        <w:rPr>
          <w:rFonts w:ascii="Times New Roman" w:eastAsia="Arial Unicode MS" w:hAnsi="Times New Roman" w:cs="Times New Roman"/>
          <w:vertAlign w:val="subscript"/>
        </w:rPr>
        <w:t>3</w:t>
      </w:r>
      <w:r w:rsidR="00AD457F" w:rsidRPr="00831007">
        <w:rPr>
          <w:rFonts w:ascii="Times New Roman" w:eastAsia="Arial Unicode MS" w:hAnsi="Times New Roman" w:cs="Times New Roman"/>
        </w:rPr>
        <w:t xml:space="preserve"> = 0.7</w:t>
      </w:r>
      <w:r w:rsidRPr="00831007">
        <w:rPr>
          <w:rFonts w:ascii="Times New Roman" w:eastAsia="Arial Unicode MS" w:hAnsi="Times New Roman" w:cs="Times New Roman"/>
        </w:rPr>
        <w:t>m</w:t>
      </w:r>
    </w:p>
    <w:p w14:paraId="2BDCFE01"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V</w:t>
      </w:r>
      <w:r w:rsidRPr="00831007">
        <w:rPr>
          <w:rFonts w:ascii="Times New Roman" w:eastAsia="Arial Unicode MS" w:hAnsi="Times New Roman" w:cs="Times New Roman"/>
          <w:vertAlign w:val="subscript"/>
        </w:rPr>
        <w:t>3</w:t>
      </w:r>
      <w:r w:rsidR="00AD457F" w:rsidRPr="00831007">
        <w:rPr>
          <w:rFonts w:ascii="Times New Roman" w:eastAsia="Arial Unicode MS" w:hAnsi="Times New Roman" w:cs="Times New Roman"/>
        </w:rPr>
        <w:t xml:space="preserve"> = 0.3</w:t>
      </w:r>
      <w:r w:rsidRPr="00831007">
        <w:rPr>
          <w:rFonts w:ascii="Times New Roman" w:eastAsia="Arial Unicode MS" w:hAnsi="Times New Roman" w:cs="Times New Roman"/>
        </w:rPr>
        <w:t>9m/s</w:t>
      </w:r>
    </w:p>
    <w:p w14:paraId="580926E2"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Width of notch; bc = 0.734Q/d</w:t>
      </w:r>
      <w:r w:rsidRPr="00831007">
        <w:rPr>
          <w:rFonts w:ascii="Times New Roman" w:eastAsia="Arial Unicode MS" w:hAnsi="Times New Roman" w:cs="Times New Roman"/>
          <w:vertAlign w:val="subscript"/>
        </w:rPr>
        <w:t>0</w:t>
      </w:r>
      <w:r w:rsidRPr="00831007">
        <w:rPr>
          <w:rFonts w:ascii="Times New Roman" w:eastAsia="Arial Unicode MS" w:hAnsi="Times New Roman" w:cs="Times New Roman"/>
          <w:vertAlign w:val="superscript"/>
        </w:rPr>
        <w:t>3/2</w:t>
      </w:r>
      <w:r w:rsidR="00AD457F" w:rsidRPr="00831007">
        <w:rPr>
          <w:rFonts w:ascii="Times New Roman" w:eastAsia="Arial Unicode MS" w:hAnsi="Times New Roman" w:cs="Times New Roman"/>
        </w:rPr>
        <w:t xml:space="preserve"> = 0.734*(0.034)/(0.7</w:t>
      </w:r>
      <w:r w:rsidRPr="00831007">
        <w:rPr>
          <w:rFonts w:ascii="Times New Roman" w:eastAsia="Arial Unicode MS" w:hAnsi="Times New Roman" w:cs="Times New Roman"/>
        </w:rPr>
        <w:t>)</w:t>
      </w:r>
      <w:r w:rsidRPr="00831007">
        <w:rPr>
          <w:rFonts w:ascii="Times New Roman" w:eastAsia="Arial Unicode MS" w:hAnsi="Times New Roman" w:cs="Times New Roman"/>
          <w:vertAlign w:val="superscript"/>
        </w:rPr>
        <w:t>3/2</w:t>
      </w:r>
      <w:r w:rsidR="00A1234C" w:rsidRPr="00831007">
        <w:rPr>
          <w:rFonts w:ascii="Times New Roman" w:eastAsia="Arial Unicode MS" w:hAnsi="Times New Roman" w:cs="Times New Roman"/>
        </w:rPr>
        <w:t xml:space="preserve"> = 0.042</w:t>
      </w:r>
      <w:r w:rsidRPr="00831007">
        <w:rPr>
          <w:rFonts w:ascii="Times New Roman" w:eastAsia="Arial Unicode MS" w:hAnsi="Times New Roman" w:cs="Times New Roman"/>
        </w:rPr>
        <w:t>m</w:t>
      </w:r>
    </w:p>
    <w:p w14:paraId="7225809E"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Unit Discharge, q</w:t>
      </w:r>
      <w:r w:rsidRPr="00831007">
        <w:rPr>
          <w:rFonts w:ascii="Times New Roman" w:eastAsia="Arial Unicode MS" w:hAnsi="Times New Roman" w:cs="Times New Roman"/>
          <w:vertAlign w:val="subscript"/>
        </w:rPr>
        <w:t xml:space="preserve">c </w:t>
      </w:r>
      <w:r w:rsidR="00A1234C" w:rsidRPr="00831007">
        <w:rPr>
          <w:rFonts w:ascii="Times New Roman" w:eastAsia="Arial Unicode MS" w:hAnsi="Times New Roman" w:cs="Times New Roman"/>
        </w:rPr>
        <w:t>= Q/bc = 0.034/0.042= 0.809</w:t>
      </w:r>
      <w:r w:rsidRPr="00831007">
        <w:rPr>
          <w:rFonts w:ascii="Times New Roman" w:eastAsia="Arial Unicode MS" w:hAnsi="Times New Roman" w:cs="Times New Roman"/>
        </w:rPr>
        <w:t>m</w:t>
      </w:r>
      <w:r w:rsidRPr="00831007">
        <w:rPr>
          <w:rFonts w:ascii="Times New Roman" w:eastAsia="Arial Unicode MS" w:hAnsi="Times New Roman" w:cs="Times New Roman"/>
          <w:vertAlign w:val="superscript"/>
        </w:rPr>
        <w:t>3</w:t>
      </w:r>
      <w:r w:rsidRPr="00831007">
        <w:rPr>
          <w:rFonts w:ascii="Times New Roman" w:eastAsia="Arial Unicode MS" w:hAnsi="Times New Roman" w:cs="Times New Roman"/>
        </w:rPr>
        <w:t>/s/m</w:t>
      </w:r>
    </w:p>
    <w:p w14:paraId="23C42968"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Critical depth, dc = (qc</w:t>
      </w:r>
      <w:r w:rsidRPr="00831007">
        <w:rPr>
          <w:rFonts w:ascii="Times New Roman" w:eastAsia="Arial Unicode MS" w:hAnsi="Times New Roman" w:cs="Times New Roman"/>
          <w:vertAlign w:val="superscript"/>
        </w:rPr>
        <w:t>2</w:t>
      </w:r>
      <w:r w:rsidRPr="00831007">
        <w:rPr>
          <w:rFonts w:ascii="Times New Roman" w:eastAsia="Arial Unicode MS" w:hAnsi="Times New Roman" w:cs="Times New Roman"/>
        </w:rPr>
        <w:t>/g)</w:t>
      </w:r>
      <w:r w:rsidRPr="00831007">
        <w:rPr>
          <w:rFonts w:ascii="Times New Roman" w:eastAsia="Arial Unicode MS" w:hAnsi="Times New Roman" w:cs="Times New Roman"/>
          <w:vertAlign w:val="superscript"/>
        </w:rPr>
        <w:t>1/3</w:t>
      </w:r>
      <w:r w:rsidR="00A1234C" w:rsidRPr="00831007">
        <w:rPr>
          <w:rFonts w:ascii="Times New Roman" w:eastAsia="Arial Unicode MS" w:hAnsi="Times New Roman" w:cs="Times New Roman"/>
        </w:rPr>
        <w:t xml:space="preserve"> = [(0.809</w:t>
      </w:r>
      <w:r w:rsidRPr="00831007">
        <w:rPr>
          <w:rFonts w:ascii="Times New Roman" w:eastAsia="Arial Unicode MS" w:hAnsi="Times New Roman" w:cs="Times New Roman"/>
        </w:rPr>
        <w:t>)</w:t>
      </w:r>
      <w:r w:rsidRPr="00831007">
        <w:rPr>
          <w:rFonts w:ascii="Times New Roman" w:eastAsia="Arial Unicode MS" w:hAnsi="Times New Roman" w:cs="Times New Roman"/>
          <w:vertAlign w:val="superscript"/>
        </w:rPr>
        <w:t>2</w:t>
      </w:r>
      <w:r w:rsidRPr="00831007">
        <w:rPr>
          <w:rFonts w:ascii="Times New Roman" w:eastAsia="Arial Unicode MS" w:hAnsi="Times New Roman" w:cs="Times New Roman"/>
        </w:rPr>
        <w:t>/9.81)</w:t>
      </w:r>
      <w:r w:rsidRPr="00831007">
        <w:rPr>
          <w:rFonts w:ascii="Times New Roman" w:eastAsia="Arial Unicode MS" w:hAnsi="Times New Roman" w:cs="Times New Roman"/>
          <w:vertAlign w:val="superscript"/>
        </w:rPr>
        <w:t>1/3</w:t>
      </w:r>
      <w:r w:rsidR="00A1234C" w:rsidRPr="00831007">
        <w:rPr>
          <w:rFonts w:ascii="Times New Roman" w:eastAsia="Arial Unicode MS" w:hAnsi="Times New Roman" w:cs="Times New Roman"/>
        </w:rPr>
        <w:t xml:space="preserve"> = 0.41</w:t>
      </w:r>
      <w:r w:rsidRPr="00831007">
        <w:rPr>
          <w:rFonts w:ascii="Times New Roman" w:eastAsia="Arial Unicode MS" w:hAnsi="Times New Roman" w:cs="Times New Roman"/>
        </w:rPr>
        <w:t>m</w:t>
      </w:r>
    </w:p>
    <w:p w14:paraId="377545E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 xml:space="preserve">Critical velocity, Vc = qc/dc = </w:t>
      </w:r>
      <w:r w:rsidR="00A1234C" w:rsidRPr="00831007">
        <w:rPr>
          <w:rFonts w:ascii="Times New Roman" w:eastAsia="Arial Unicode MS" w:hAnsi="Times New Roman" w:cs="Times New Roman"/>
        </w:rPr>
        <w:t>0.809/0.41= 1.97</w:t>
      </w:r>
      <w:r w:rsidRPr="00831007">
        <w:rPr>
          <w:rFonts w:ascii="Times New Roman" w:eastAsia="Arial Unicode MS" w:hAnsi="Times New Roman" w:cs="Times New Roman"/>
        </w:rPr>
        <w:t>m/s</w:t>
      </w:r>
    </w:p>
    <w:p w14:paraId="2908C2C8"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Velocity head, h</w:t>
      </w:r>
      <w:r w:rsidRPr="00831007">
        <w:rPr>
          <w:rFonts w:ascii="Times New Roman" w:eastAsia="Arial Unicode MS" w:hAnsi="Times New Roman" w:cs="Times New Roman"/>
          <w:vertAlign w:val="subscript"/>
        </w:rPr>
        <w:t>vc</w:t>
      </w:r>
      <w:r w:rsidRPr="00831007">
        <w:rPr>
          <w:rFonts w:ascii="Times New Roman" w:eastAsia="Arial Unicode MS" w:hAnsi="Times New Roman" w:cs="Times New Roman"/>
        </w:rPr>
        <w:t xml:space="preserve"> = V</w:t>
      </w:r>
      <w:r w:rsidRPr="00831007">
        <w:rPr>
          <w:rFonts w:ascii="Times New Roman" w:eastAsia="Arial Unicode MS" w:hAnsi="Times New Roman" w:cs="Times New Roman"/>
          <w:vertAlign w:val="subscript"/>
        </w:rPr>
        <w:t>c</w:t>
      </w:r>
      <w:r w:rsidRPr="00831007">
        <w:rPr>
          <w:rFonts w:ascii="Times New Roman" w:eastAsia="Arial Unicode MS" w:hAnsi="Times New Roman" w:cs="Times New Roman"/>
          <w:vertAlign w:val="superscript"/>
        </w:rPr>
        <w:t>2</w:t>
      </w:r>
      <w:r w:rsidR="00A1234C" w:rsidRPr="00831007">
        <w:rPr>
          <w:rFonts w:ascii="Times New Roman" w:eastAsia="Arial Unicode MS" w:hAnsi="Times New Roman" w:cs="Times New Roman"/>
        </w:rPr>
        <w:t>/2g = (1.97</w:t>
      </w:r>
      <w:r w:rsidRPr="00831007">
        <w:rPr>
          <w:rFonts w:ascii="Times New Roman" w:eastAsia="Arial Unicode MS" w:hAnsi="Times New Roman" w:cs="Times New Roman"/>
        </w:rPr>
        <w:t>)</w:t>
      </w:r>
      <w:r w:rsidRPr="00831007">
        <w:rPr>
          <w:rFonts w:ascii="Times New Roman" w:eastAsia="Arial Unicode MS" w:hAnsi="Times New Roman" w:cs="Times New Roman"/>
          <w:vertAlign w:val="superscript"/>
        </w:rPr>
        <w:t>2</w:t>
      </w:r>
      <w:r w:rsidR="00A1234C" w:rsidRPr="00831007">
        <w:rPr>
          <w:rFonts w:ascii="Times New Roman" w:eastAsia="Arial Unicode MS" w:hAnsi="Times New Roman" w:cs="Times New Roman"/>
        </w:rPr>
        <w:t>/2*9.81 = 0.198</w:t>
      </w:r>
      <w:r w:rsidRPr="00831007">
        <w:rPr>
          <w:rFonts w:ascii="Times New Roman" w:eastAsia="Arial Unicode MS" w:hAnsi="Times New Roman" w:cs="Times New Roman"/>
        </w:rPr>
        <w:t>m</w:t>
      </w:r>
    </w:p>
    <w:p w14:paraId="50254E25" w14:textId="77777777" w:rsidR="006549D6" w:rsidRPr="00831007" w:rsidRDefault="00A1234C" w:rsidP="00073F31">
      <w:pPr>
        <w:rPr>
          <w:rFonts w:ascii="Times New Roman" w:eastAsia="Arial Unicode MS" w:hAnsi="Times New Roman" w:cs="Times New Roman"/>
        </w:rPr>
      </w:pPr>
      <w:r w:rsidRPr="00831007">
        <w:rPr>
          <w:rFonts w:ascii="Times New Roman" w:eastAsia="Arial Unicode MS" w:hAnsi="Times New Roman" w:cs="Times New Roman"/>
        </w:rPr>
        <w:t>Water area, Ac = bc*dc = 0. 042*0.41 = 0.0176</w:t>
      </w:r>
      <w:r w:rsidR="006549D6" w:rsidRPr="00831007">
        <w:rPr>
          <w:rFonts w:ascii="Times New Roman" w:eastAsia="Arial Unicode MS" w:hAnsi="Times New Roman" w:cs="Times New Roman"/>
        </w:rPr>
        <w:t>m</w:t>
      </w:r>
      <w:r w:rsidR="006549D6" w:rsidRPr="00831007">
        <w:rPr>
          <w:rFonts w:ascii="Times New Roman" w:eastAsia="Arial Unicode MS" w:hAnsi="Times New Roman" w:cs="Times New Roman"/>
          <w:vertAlign w:val="superscript"/>
        </w:rPr>
        <w:t>2</w:t>
      </w:r>
    </w:p>
    <w:p w14:paraId="4233B2F7"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w:t>
      </w:r>
      <w:r w:rsidR="00A1234C" w:rsidRPr="00831007">
        <w:rPr>
          <w:rFonts w:ascii="Times New Roman" w:eastAsia="Arial Unicode MS" w:hAnsi="Times New Roman" w:cs="Times New Roman"/>
        </w:rPr>
        <w:t>etted perimeter, Pc =bc+2dc=0.042+2*0.41</w:t>
      </w:r>
      <w:r w:rsidR="00320B23" w:rsidRPr="00831007">
        <w:rPr>
          <w:rFonts w:ascii="Times New Roman" w:eastAsia="Arial Unicode MS" w:hAnsi="Times New Roman" w:cs="Times New Roman"/>
        </w:rPr>
        <w:t>= 0.862</w:t>
      </w:r>
      <w:r w:rsidRPr="00831007">
        <w:rPr>
          <w:rFonts w:ascii="Times New Roman" w:eastAsia="Arial Unicode MS" w:hAnsi="Times New Roman" w:cs="Times New Roman"/>
        </w:rPr>
        <w:t>m</w:t>
      </w:r>
    </w:p>
    <w:p w14:paraId="5465792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Hydraulic radius, R</w:t>
      </w:r>
      <w:r w:rsidRPr="00831007">
        <w:rPr>
          <w:rFonts w:ascii="Times New Roman" w:eastAsia="Arial Unicode MS" w:hAnsi="Times New Roman" w:cs="Times New Roman"/>
          <w:vertAlign w:val="subscript"/>
        </w:rPr>
        <w:t xml:space="preserve">C </w:t>
      </w:r>
      <w:r w:rsidR="00320B23" w:rsidRPr="00831007">
        <w:rPr>
          <w:rFonts w:ascii="Times New Roman" w:eastAsia="Arial Unicode MS" w:hAnsi="Times New Roman" w:cs="Times New Roman"/>
        </w:rPr>
        <w:t>= Ac/Pc = 0.0176/0.862 = 0. 02</w:t>
      </w:r>
      <w:r w:rsidRPr="00831007">
        <w:rPr>
          <w:rFonts w:ascii="Times New Roman" w:eastAsia="Arial Unicode MS" w:hAnsi="Times New Roman" w:cs="Times New Roman"/>
        </w:rPr>
        <w:t>m</w:t>
      </w:r>
    </w:p>
    <w:p w14:paraId="53E6D68A"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Water surface slope, Ic = [nVc/Rc</w:t>
      </w:r>
      <w:r w:rsidRPr="00831007">
        <w:rPr>
          <w:rFonts w:ascii="Times New Roman" w:eastAsia="Arial Unicode MS" w:hAnsi="Times New Roman" w:cs="Times New Roman"/>
          <w:vertAlign w:val="superscript"/>
        </w:rPr>
        <w:t>2/3]2</w:t>
      </w:r>
      <w:r w:rsidRPr="00831007">
        <w:rPr>
          <w:rFonts w:ascii="Times New Roman" w:eastAsia="Arial Unicode MS" w:hAnsi="Times New Roman" w:cs="Times New Roman"/>
        </w:rPr>
        <w:t xml:space="preserve"> = [0.015</w:t>
      </w:r>
      <w:r w:rsidR="008C195F" w:rsidRPr="00831007">
        <w:rPr>
          <w:rFonts w:ascii="Times New Roman" w:eastAsia="Arial Unicode MS" w:hAnsi="Times New Roman" w:cs="Times New Roman"/>
        </w:rPr>
        <w:t>*1.98</w:t>
      </w:r>
      <w:r w:rsidR="00AD25DF" w:rsidRPr="00831007">
        <w:rPr>
          <w:rFonts w:ascii="Times New Roman" w:eastAsia="Arial Unicode MS" w:hAnsi="Times New Roman" w:cs="Times New Roman"/>
        </w:rPr>
        <w:t>/(0.0</w:t>
      </w:r>
      <w:r w:rsidR="008C195F" w:rsidRPr="00831007">
        <w:rPr>
          <w:rFonts w:ascii="Times New Roman" w:eastAsia="Arial Unicode MS" w:hAnsi="Times New Roman" w:cs="Times New Roman"/>
        </w:rPr>
        <w:t>2</w:t>
      </w:r>
      <w:r w:rsidRPr="00831007">
        <w:rPr>
          <w:rFonts w:ascii="Times New Roman" w:eastAsia="Arial Unicode MS" w:hAnsi="Times New Roman" w:cs="Times New Roman"/>
        </w:rPr>
        <w:t>)</w:t>
      </w:r>
      <w:r w:rsidRPr="00831007">
        <w:rPr>
          <w:rFonts w:ascii="Times New Roman" w:eastAsia="Arial Unicode MS" w:hAnsi="Times New Roman" w:cs="Times New Roman"/>
          <w:vertAlign w:val="superscript"/>
        </w:rPr>
        <w:t>2/3</w:t>
      </w:r>
      <w:r w:rsidRPr="00831007">
        <w:rPr>
          <w:rFonts w:ascii="Times New Roman" w:eastAsia="Arial Unicode MS" w:hAnsi="Times New Roman" w:cs="Times New Roman"/>
        </w:rPr>
        <w:t>]</w:t>
      </w:r>
      <w:r w:rsidRPr="00831007">
        <w:rPr>
          <w:rFonts w:ascii="Times New Roman" w:eastAsia="Arial Unicode MS" w:hAnsi="Times New Roman" w:cs="Times New Roman"/>
          <w:vertAlign w:val="superscript"/>
        </w:rPr>
        <w:t>2</w:t>
      </w:r>
    </w:p>
    <w:p w14:paraId="59C15D80" w14:textId="77777777" w:rsidR="00C718A0" w:rsidRDefault="00C718A0" w:rsidP="00073F31">
      <w:pPr>
        <w:rPr>
          <w:rFonts w:ascii="Times New Roman" w:eastAsia="Arial Unicode MS" w:hAnsi="Times New Roman" w:cs="Times New Roman"/>
        </w:rPr>
      </w:pPr>
    </w:p>
    <w:p w14:paraId="6A2CCA85" w14:textId="77777777" w:rsidR="006549D6" w:rsidRPr="00831007" w:rsidRDefault="00AD25DF" w:rsidP="00073F31">
      <w:pPr>
        <w:rPr>
          <w:rFonts w:ascii="Times New Roman" w:eastAsia="Arial Unicode MS" w:hAnsi="Times New Roman" w:cs="Times New Roman"/>
        </w:rPr>
      </w:pPr>
      <w:r w:rsidRPr="00831007">
        <w:rPr>
          <w:rFonts w:ascii="Times New Roman" w:eastAsia="Arial Unicode MS" w:hAnsi="Times New Roman" w:cs="Times New Roman"/>
        </w:rPr>
        <w:t xml:space="preserve">Ic = </w:t>
      </w:r>
      <w:r w:rsidR="008C195F" w:rsidRPr="00831007">
        <w:rPr>
          <w:rFonts w:ascii="Times New Roman" w:eastAsia="Arial Unicode MS" w:hAnsi="Times New Roman" w:cs="Times New Roman"/>
        </w:rPr>
        <w:t>0</w:t>
      </w:r>
      <w:r w:rsidR="00472871" w:rsidRPr="00831007">
        <w:rPr>
          <w:rFonts w:ascii="Times New Roman" w:eastAsia="Arial Unicode MS" w:hAnsi="Times New Roman" w:cs="Times New Roman"/>
        </w:rPr>
        <w:t>.1667~0.0056 use it</w:t>
      </w:r>
    </w:p>
    <w:p w14:paraId="5362340C" w14:textId="77777777" w:rsidR="006549D6" w:rsidRPr="00831007" w:rsidRDefault="006549D6" w:rsidP="00073F31">
      <w:pPr>
        <w:rPr>
          <w:rFonts w:ascii="Times New Roman" w:eastAsia="Arial Unicode MS" w:hAnsi="Times New Roman" w:cs="Times New Roman"/>
        </w:rPr>
      </w:pPr>
    </w:p>
    <w:p w14:paraId="79738121" w14:textId="0BF689DB" w:rsidR="006549D6" w:rsidRPr="00831007" w:rsidRDefault="00F259F5" w:rsidP="00073F31">
      <w:pPr>
        <w:rPr>
          <w:rFonts w:ascii="Times New Roman" w:eastAsia="Arial Unicode MS"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754496" behindDoc="0" locked="0" layoutInCell="1" allowOverlap="1" wp14:anchorId="3FE60D90" wp14:editId="659B2565">
                <wp:simplePos x="0" y="0"/>
                <wp:positionH relativeFrom="column">
                  <wp:posOffset>161290</wp:posOffset>
                </wp:positionH>
                <wp:positionV relativeFrom="paragraph">
                  <wp:posOffset>996950</wp:posOffset>
                </wp:positionV>
                <wp:extent cx="4029075" cy="19050"/>
                <wp:effectExtent l="8890" t="8890" r="10160" b="10160"/>
                <wp:wrapNone/>
                <wp:docPr id="201"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90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C856B" id="AutoShape 479" o:spid="_x0000_s1026" type="#_x0000_t32" style="position:absolute;margin-left:12.7pt;margin-top:78.5pt;width:317.25pt;height: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"/>
            </w:pict>
          </mc:Fallback>
        </mc:AlternateContent>
      </w:r>
      <w:r w:rsidRPr="00831007">
        <w:rPr>
          <w:rFonts w:ascii="Times New Roman" w:hAnsi="Times New Roman" w:cs="Times New Roman"/>
          <w:noProof/>
        </w:rPr>
        <w:drawing>
          <wp:inline distT="0" distB="0" distL="0" distR="0" wp14:anchorId="77A3366F" wp14:editId="222F7590">
            <wp:extent cx="4051300" cy="1016000"/>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F2DC7D9"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2. Energy calculation:</w:t>
      </w:r>
    </w:p>
    <w:p w14:paraId="7A58A938"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At section C</w:t>
      </w:r>
    </w:p>
    <w:p w14:paraId="3660BDEF"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lastRenderedPageBreak/>
        <w:t xml:space="preserve">- EL.A = </w:t>
      </w:r>
      <w:r w:rsidR="00AD25DF" w:rsidRPr="00831007">
        <w:rPr>
          <w:rFonts w:ascii="Times New Roman" w:eastAsia="Arial Unicode MS" w:hAnsi="Times New Roman" w:cs="Times New Roman"/>
        </w:rPr>
        <w:t xml:space="preserve">2265.05m </w:t>
      </w:r>
      <w:r w:rsidRPr="00831007">
        <w:rPr>
          <w:rFonts w:ascii="Times New Roman" w:eastAsia="Arial Unicode MS" w:hAnsi="Times New Roman" w:cs="Times New Roman"/>
        </w:rPr>
        <w:t>(canal bed) chute inlet</w:t>
      </w:r>
    </w:p>
    <w:p w14:paraId="38634594"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rPr>
        <w:t xml:space="preserve">- EL.B = </w:t>
      </w:r>
      <w:r w:rsidR="00763C5E" w:rsidRPr="00831007">
        <w:rPr>
          <w:rFonts w:ascii="Times New Roman" w:eastAsia="Arial Unicode MS" w:hAnsi="Times New Roman" w:cs="Times New Roman"/>
        </w:rPr>
        <w:t xml:space="preserve">2261.38m </w:t>
      </w:r>
      <w:r w:rsidRPr="00831007">
        <w:rPr>
          <w:rFonts w:ascii="Times New Roman" w:eastAsia="Arial Unicode MS" w:hAnsi="Times New Roman" w:cs="Times New Roman"/>
        </w:rPr>
        <w:t>(chute outlet canal bed)</w:t>
      </w:r>
    </w:p>
    <w:p w14:paraId="53710ABE"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dc =</w:t>
      </w:r>
      <w:r w:rsidR="00763C5E" w:rsidRPr="00831007">
        <w:rPr>
          <w:rFonts w:ascii="Times New Roman" w:eastAsia="Arial Unicode MS" w:hAnsi="Times New Roman" w:cs="Times New Roman"/>
        </w:rPr>
        <w:t>0.42m</w:t>
      </w:r>
    </w:p>
    <w:p w14:paraId="32B5FBE8"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hvc =</w:t>
      </w:r>
      <w:r w:rsidR="00763C5E" w:rsidRPr="00831007">
        <w:rPr>
          <w:rFonts w:ascii="Times New Roman" w:eastAsia="Arial Unicode MS" w:hAnsi="Times New Roman" w:cs="Times New Roman"/>
        </w:rPr>
        <w:t>0.198m</w:t>
      </w:r>
    </w:p>
    <w:p w14:paraId="0A8DC7CE"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Z = ( EL.</w:t>
      </w:r>
      <w:r w:rsidRPr="00831007">
        <w:rPr>
          <w:rFonts w:ascii="Times New Roman" w:eastAsia="Arial Unicode MS" w:hAnsi="Times New Roman" w:cs="Times New Roman"/>
          <w:vertAlign w:val="subscript"/>
        </w:rPr>
        <w:t>A</w:t>
      </w:r>
      <w:r w:rsidRPr="00831007">
        <w:rPr>
          <w:rFonts w:ascii="Times New Roman" w:eastAsia="Arial Unicode MS" w:hAnsi="Times New Roman" w:cs="Times New Roman"/>
        </w:rPr>
        <w:t>-EL.</w:t>
      </w:r>
      <w:r w:rsidRPr="00831007">
        <w:rPr>
          <w:rFonts w:ascii="Times New Roman" w:eastAsia="Arial Unicode MS" w:hAnsi="Times New Roman" w:cs="Times New Roman"/>
          <w:vertAlign w:val="subscript"/>
        </w:rPr>
        <w:t>B</w:t>
      </w:r>
      <w:r w:rsidRPr="00831007">
        <w:rPr>
          <w:rFonts w:ascii="Times New Roman" w:eastAsia="Arial Unicode MS" w:hAnsi="Times New Roman" w:cs="Times New Roman"/>
        </w:rPr>
        <w:t>) +0.1 (assumed)</w:t>
      </w:r>
    </w:p>
    <w:p w14:paraId="7C36D91D" w14:textId="77777777" w:rsidR="006549D6" w:rsidRPr="00717D62" w:rsidRDefault="006549D6" w:rsidP="00073F31">
      <w:pPr>
        <w:rPr>
          <w:rFonts w:ascii="Times New Roman" w:eastAsia="Arial Unicode MS" w:hAnsi="Times New Roman" w:cs="Times New Roman"/>
          <w:lang w:val="pl-PL"/>
        </w:rPr>
      </w:pPr>
      <w:r w:rsidRPr="00717D62">
        <w:rPr>
          <w:rFonts w:ascii="Times New Roman" w:eastAsia="Arial Unicode MS" w:hAnsi="Times New Roman" w:cs="Times New Roman"/>
          <w:lang w:val="pl-PL"/>
        </w:rPr>
        <w:t xml:space="preserve">= </w:t>
      </w:r>
      <w:r w:rsidR="00763C5E" w:rsidRPr="00717D62">
        <w:rPr>
          <w:rFonts w:ascii="Times New Roman" w:eastAsia="Arial Unicode MS" w:hAnsi="Times New Roman" w:cs="Times New Roman"/>
          <w:lang w:val="pl-PL"/>
        </w:rPr>
        <w:t xml:space="preserve">2265.05m </w:t>
      </w:r>
      <w:r w:rsidRPr="00717D62">
        <w:rPr>
          <w:rFonts w:ascii="Times New Roman" w:eastAsia="Arial Unicode MS" w:hAnsi="Times New Roman" w:cs="Times New Roman"/>
          <w:lang w:val="pl-PL"/>
        </w:rPr>
        <w:t>-</w:t>
      </w:r>
      <w:r w:rsidR="00763C5E" w:rsidRPr="00717D62">
        <w:rPr>
          <w:rFonts w:ascii="Times New Roman" w:eastAsia="Arial Unicode MS" w:hAnsi="Times New Roman" w:cs="Times New Roman"/>
          <w:lang w:val="pl-PL"/>
        </w:rPr>
        <w:t>2261.38m = 3.77</w:t>
      </w:r>
      <w:r w:rsidRPr="00717D62">
        <w:rPr>
          <w:rFonts w:ascii="Times New Roman" w:eastAsia="Arial Unicode MS" w:hAnsi="Times New Roman" w:cs="Times New Roman"/>
          <w:lang w:val="pl-PL"/>
        </w:rPr>
        <w:t>m</w:t>
      </w:r>
    </w:p>
    <w:p w14:paraId="5F341EFA" w14:textId="77777777" w:rsidR="006549D6" w:rsidRPr="00717D62" w:rsidRDefault="006549D6" w:rsidP="00073F31">
      <w:pPr>
        <w:rPr>
          <w:rFonts w:ascii="Times New Roman" w:eastAsia="Arial Unicode MS" w:hAnsi="Times New Roman" w:cs="Times New Roman"/>
          <w:lang w:val="pl-PL"/>
        </w:rPr>
      </w:pPr>
      <w:r w:rsidRPr="00717D62">
        <w:rPr>
          <w:rFonts w:ascii="Times New Roman" w:eastAsia="Arial Unicode MS" w:hAnsi="Times New Roman" w:cs="Times New Roman"/>
          <w:lang w:val="pl-PL"/>
        </w:rPr>
        <w:t>E</w:t>
      </w:r>
      <w:r w:rsidRPr="00717D62">
        <w:rPr>
          <w:rFonts w:ascii="Times New Roman" w:eastAsia="Arial Unicode MS" w:hAnsi="Times New Roman" w:cs="Times New Roman"/>
          <w:vertAlign w:val="subscript"/>
          <w:lang w:val="pl-PL"/>
        </w:rPr>
        <w:t>C</w:t>
      </w:r>
      <w:r w:rsidRPr="00717D62">
        <w:rPr>
          <w:rFonts w:ascii="Times New Roman" w:eastAsia="Arial Unicode MS" w:hAnsi="Times New Roman" w:cs="Times New Roman"/>
          <w:lang w:val="pl-PL"/>
        </w:rPr>
        <w:t xml:space="preserve"> = dc+hvc+Z = </w:t>
      </w:r>
      <w:r w:rsidR="00763C5E" w:rsidRPr="00717D62">
        <w:rPr>
          <w:rFonts w:ascii="Times New Roman" w:eastAsia="Arial Unicode MS" w:hAnsi="Times New Roman" w:cs="Times New Roman"/>
          <w:lang w:val="pl-PL"/>
        </w:rPr>
        <w:t>0.42</w:t>
      </w:r>
      <w:r w:rsidRPr="00717D62">
        <w:rPr>
          <w:rFonts w:ascii="Times New Roman" w:eastAsia="Arial Unicode MS" w:hAnsi="Times New Roman" w:cs="Times New Roman"/>
          <w:lang w:val="pl-PL"/>
        </w:rPr>
        <w:t>+</w:t>
      </w:r>
      <w:r w:rsidR="00763C5E" w:rsidRPr="00717D62">
        <w:rPr>
          <w:rFonts w:ascii="Times New Roman" w:eastAsia="Arial Unicode MS" w:hAnsi="Times New Roman" w:cs="Times New Roman"/>
          <w:lang w:val="pl-PL"/>
        </w:rPr>
        <w:t>0.198</w:t>
      </w:r>
      <w:r w:rsidRPr="00717D62">
        <w:rPr>
          <w:rFonts w:ascii="Times New Roman" w:eastAsia="Arial Unicode MS" w:hAnsi="Times New Roman" w:cs="Times New Roman"/>
          <w:lang w:val="pl-PL"/>
        </w:rPr>
        <w:t>+</w:t>
      </w:r>
      <w:r w:rsidR="00763C5E" w:rsidRPr="00717D62">
        <w:rPr>
          <w:rFonts w:ascii="Times New Roman" w:eastAsia="Arial Unicode MS" w:hAnsi="Times New Roman" w:cs="Times New Roman"/>
          <w:lang w:val="pl-PL"/>
        </w:rPr>
        <w:t>3.77</w:t>
      </w:r>
    </w:p>
    <w:p w14:paraId="6D9536F5" w14:textId="77777777" w:rsidR="006549D6" w:rsidRPr="00831007" w:rsidRDefault="006549D6" w:rsidP="00073F31">
      <w:pPr>
        <w:rPr>
          <w:rFonts w:ascii="Times New Roman" w:eastAsia="Arial Unicode MS" w:hAnsi="Times New Roman" w:cs="Times New Roman"/>
        </w:rPr>
      </w:pPr>
      <w:r w:rsidRPr="00831007">
        <w:rPr>
          <w:rFonts w:ascii="Cambria Math" w:eastAsia="Arial Unicode MS" w:hAnsi="Cambria Math" w:cs="Cambria Math"/>
        </w:rPr>
        <w:t>⇛</w:t>
      </w:r>
      <w:r w:rsidRPr="00831007">
        <w:rPr>
          <w:rFonts w:ascii="Times New Roman" w:eastAsia="Arial Unicode MS" w:hAnsi="Times New Roman" w:cs="Times New Roman"/>
        </w:rPr>
        <w:t xml:space="preserve"> E</w:t>
      </w:r>
      <w:r w:rsidRPr="00831007">
        <w:rPr>
          <w:rFonts w:ascii="Times New Roman" w:eastAsia="Arial Unicode MS" w:hAnsi="Times New Roman" w:cs="Times New Roman"/>
          <w:vertAlign w:val="subscript"/>
        </w:rPr>
        <w:t>C</w:t>
      </w:r>
      <w:r w:rsidRPr="00831007">
        <w:rPr>
          <w:rFonts w:ascii="Times New Roman" w:eastAsia="Arial Unicode MS" w:hAnsi="Times New Roman" w:cs="Times New Roman"/>
        </w:rPr>
        <w:t xml:space="preserve"> = </w:t>
      </w:r>
      <w:r w:rsidR="00763C5E" w:rsidRPr="00831007">
        <w:rPr>
          <w:rFonts w:ascii="Times New Roman" w:eastAsia="Arial Unicode MS" w:hAnsi="Times New Roman" w:cs="Times New Roman"/>
        </w:rPr>
        <w:t>4.388</w:t>
      </w:r>
    </w:p>
    <w:p w14:paraId="106A428D"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Energy at section 1</w:t>
      </w:r>
    </w:p>
    <w:p w14:paraId="5787E447" w14:textId="77777777" w:rsidR="00472871" w:rsidRPr="00831007" w:rsidRDefault="00472871" w:rsidP="00073F31">
      <w:pPr>
        <w:rPr>
          <w:rFonts w:ascii="Times New Roman" w:eastAsia="Arial Unicode MS" w:hAnsi="Times New Roman" w:cs="Times New Roman"/>
          <w:vertAlign w:val="subscript"/>
        </w:rPr>
      </w:pPr>
      <w:r w:rsidRPr="00831007">
        <w:rPr>
          <w:rFonts w:ascii="Times New Roman" w:eastAsia="Arial Unicode MS" w:hAnsi="Times New Roman" w:cs="Times New Roman"/>
        </w:rPr>
        <w:t>E</w:t>
      </w:r>
      <w:r w:rsidRPr="00831007">
        <w:rPr>
          <w:rFonts w:ascii="Times New Roman" w:eastAsia="Arial Unicode MS" w:hAnsi="Times New Roman" w:cs="Times New Roman"/>
          <w:vertAlign w:val="subscript"/>
        </w:rPr>
        <w:t>C</w:t>
      </w:r>
      <w:r w:rsidRPr="00831007">
        <w:rPr>
          <w:rFonts w:ascii="Times New Roman" w:eastAsia="Arial Unicode MS" w:hAnsi="Times New Roman" w:cs="Times New Roman"/>
        </w:rPr>
        <w:t xml:space="preserve"> =E</w:t>
      </w:r>
      <w:r w:rsidRPr="00831007">
        <w:rPr>
          <w:rFonts w:ascii="Times New Roman" w:eastAsia="Arial Unicode MS" w:hAnsi="Times New Roman" w:cs="Times New Roman"/>
          <w:vertAlign w:val="subscript"/>
        </w:rPr>
        <w:t>1</w:t>
      </w:r>
    </w:p>
    <w:p w14:paraId="134D5575" w14:textId="77777777" w:rsidR="00472871" w:rsidRPr="00717D62" w:rsidRDefault="00472871" w:rsidP="00073F31">
      <w:pPr>
        <w:rPr>
          <w:rFonts w:ascii="Times New Roman" w:eastAsia="Arial Unicode MS" w:hAnsi="Times New Roman" w:cs="Times New Roman"/>
          <w:lang w:val="fr-FR"/>
        </w:rPr>
      </w:pPr>
      <w:r w:rsidRPr="00717D62">
        <w:rPr>
          <w:rFonts w:ascii="Times New Roman" w:eastAsia="Arial Unicode MS" w:hAnsi="Times New Roman" w:cs="Times New Roman"/>
          <w:lang w:val="fr-FR"/>
        </w:rPr>
        <w:t>Calaculation values</w:t>
      </w:r>
    </w:p>
    <w:p w14:paraId="18D41EEE" w14:textId="77777777" w:rsidR="00472871" w:rsidRPr="00717D62" w:rsidRDefault="00472871" w:rsidP="00073F31">
      <w:pPr>
        <w:rPr>
          <w:rFonts w:ascii="Times New Roman" w:eastAsia="Arial Unicode MS" w:hAnsi="Times New Roman" w:cs="Times New Roman"/>
          <w:lang w:val="fr-FR"/>
        </w:rPr>
      </w:pPr>
      <w:r w:rsidRPr="00717D62">
        <w:rPr>
          <w:rFonts w:ascii="Times New Roman" w:eastAsia="Arial Unicode MS" w:hAnsi="Times New Roman" w:cs="Times New Roman"/>
          <w:lang w:val="fr-FR"/>
        </w:rPr>
        <w:t>d1</w:t>
      </w:r>
      <w:r w:rsidRPr="00717D62">
        <w:rPr>
          <w:rFonts w:ascii="Times New Roman" w:eastAsia="Arial Unicode MS" w:hAnsi="Times New Roman" w:cs="Times New Roman"/>
          <w:b/>
          <w:lang w:val="fr-FR"/>
        </w:rPr>
        <w:t>=</w:t>
      </w:r>
      <w:r w:rsidRPr="00717D62">
        <w:rPr>
          <w:rFonts w:ascii="Times New Roman" w:eastAsia="Arial Unicode MS" w:hAnsi="Times New Roman" w:cs="Times New Roman"/>
          <w:lang w:val="fr-FR"/>
        </w:rPr>
        <w:t>0.4</w:t>
      </w:r>
    </w:p>
    <w:p w14:paraId="1CB3577F" w14:textId="77777777" w:rsidR="00472871" w:rsidRPr="00717D62" w:rsidRDefault="00472871" w:rsidP="00073F31">
      <w:pPr>
        <w:rPr>
          <w:rFonts w:ascii="Times New Roman" w:eastAsia="Arial Unicode MS" w:hAnsi="Times New Roman" w:cs="Times New Roman"/>
          <w:lang w:val="fr-FR"/>
        </w:rPr>
      </w:pPr>
      <w:r w:rsidRPr="00717D62">
        <w:rPr>
          <w:rFonts w:ascii="Times New Roman" w:eastAsia="Arial Unicode MS" w:hAnsi="Times New Roman" w:cs="Times New Roman"/>
          <w:lang w:val="fr-FR"/>
        </w:rPr>
        <w:t>bc=b1=0.042</w:t>
      </w:r>
    </w:p>
    <w:p w14:paraId="27305E1B" w14:textId="77777777" w:rsidR="00472871" w:rsidRPr="00717D62" w:rsidRDefault="00472871"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A= d1 * b1 =0.4*0.042=0.0168</w:t>
      </w:r>
    </w:p>
    <w:p w14:paraId="059709C7" w14:textId="77777777" w:rsidR="00472871" w:rsidRPr="00717D62" w:rsidRDefault="00326424" w:rsidP="00073F31">
      <w:pPr>
        <w:rPr>
          <w:rFonts w:ascii="Times New Roman" w:hAnsi="Times New Roman" w:cs="Times New Roman"/>
          <w:lang w:val="pt-BR"/>
        </w:rPr>
      </w:pPr>
      <w:r w:rsidRPr="00717D62">
        <w:rPr>
          <w:rFonts w:ascii="Times New Roman" w:hAnsi="Times New Roman" w:cs="Times New Roman"/>
          <w:lang w:val="pt-BR"/>
        </w:rPr>
        <w:t>V</w:t>
      </w:r>
      <w:r w:rsidRPr="00717D62">
        <w:rPr>
          <w:rFonts w:ascii="Times New Roman" w:hAnsi="Times New Roman" w:cs="Times New Roman"/>
          <w:vertAlign w:val="subscript"/>
          <w:lang w:val="pt-BR"/>
        </w:rPr>
        <w:t>1</w:t>
      </w:r>
      <w:r w:rsidRPr="00717D62">
        <w:rPr>
          <w:rFonts w:ascii="Times New Roman" w:hAnsi="Times New Roman" w:cs="Times New Roman"/>
          <w:lang w:val="pt-BR"/>
        </w:rPr>
        <w:t>=Q/A</w:t>
      </w:r>
      <w:r w:rsidRPr="00717D62">
        <w:rPr>
          <w:rFonts w:ascii="Times New Roman" w:hAnsi="Times New Roman" w:cs="Times New Roman"/>
          <w:vertAlign w:val="subscript"/>
          <w:lang w:val="pt-BR"/>
        </w:rPr>
        <w:t>1 =</w:t>
      </w:r>
      <w:r w:rsidRPr="00717D62">
        <w:rPr>
          <w:rFonts w:ascii="Times New Roman" w:hAnsi="Times New Roman" w:cs="Times New Roman"/>
          <w:lang w:val="pt-BR"/>
        </w:rPr>
        <w:t>0.034/0.0168=2m/s</w:t>
      </w:r>
    </w:p>
    <w:p w14:paraId="0E5ED437" w14:textId="77777777" w:rsidR="00326424" w:rsidRPr="00717D62" w:rsidRDefault="00326424" w:rsidP="00073F31">
      <w:pPr>
        <w:rPr>
          <w:rFonts w:ascii="Times New Roman" w:hAnsi="Times New Roman" w:cs="Times New Roman"/>
          <w:lang w:val="pt-BR"/>
        </w:rPr>
      </w:pPr>
      <w:r w:rsidRPr="00717D62">
        <w:rPr>
          <w:rFonts w:ascii="Times New Roman" w:hAnsi="Times New Roman" w:cs="Times New Roman"/>
          <w:lang w:val="pt-BR"/>
        </w:rPr>
        <w:t>hv</w:t>
      </w:r>
      <w:r w:rsidRPr="00717D62">
        <w:rPr>
          <w:rFonts w:ascii="Times New Roman" w:hAnsi="Times New Roman" w:cs="Times New Roman"/>
          <w:vertAlign w:val="subscript"/>
          <w:lang w:val="pt-BR"/>
        </w:rPr>
        <w:t>1</w:t>
      </w:r>
      <w:r w:rsidRPr="00717D62">
        <w:rPr>
          <w:rFonts w:ascii="Times New Roman" w:hAnsi="Times New Roman" w:cs="Times New Roman"/>
          <w:lang w:val="pt-BR"/>
        </w:rPr>
        <w:t>=v</w:t>
      </w:r>
      <w:r w:rsidRPr="00717D62">
        <w:rPr>
          <w:rFonts w:ascii="Times New Roman" w:hAnsi="Times New Roman" w:cs="Times New Roman"/>
          <w:vertAlign w:val="subscript"/>
          <w:lang w:val="pt-BR"/>
        </w:rPr>
        <w:t>1</w:t>
      </w:r>
      <w:r w:rsidRPr="00717D62">
        <w:rPr>
          <w:rFonts w:ascii="Times New Roman" w:hAnsi="Times New Roman" w:cs="Times New Roman"/>
          <w:vertAlign w:val="superscript"/>
          <w:lang w:val="pt-BR"/>
        </w:rPr>
        <w:t>2</w:t>
      </w:r>
      <w:r w:rsidRPr="00717D62">
        <w:rPr>
          <w:rFonts w:ascii="Times New Roman" w:hAnsi="Times New Roman" w:cs="Times New Roman"/>
          <w:lang w:val="pt-BR"/>
        </w:rPr>
        <w:t>/(2g)=0.2</w:t>
      </w:r>
    </w:p>
    <w:p w14:paraId="66FFE8F1" w14:textId="77777777" w:rsidR="00326424" w:rsidRPr="00717D62" w:rsidRDefault="00326424" w:rsidP="00073F31">
      <w:pPr>
        <w:rPr>
          <w:rFonts w:ascii="Times New Roman" w:hAnsi="Times New Roman" w:cs="Times New Roman"/>
          <w:lang w:val="pt-BR"/>
        </w:rPr>
      </w:pPr>
      <w:r w:rsidRPr="00717D62">
        <w:rPr>
          <w:rFonts w:ascii="Times New Roman" w:hAnsi="Times New Roman" w:cs="Times New Roman"/>
          <w:lang w:val="pt-BR"/>
        </w:rPr>
        <w:t>P1=b1+2d1=0.842</w:t>
      </w:r>
    </w:p>
    <w:p w14:paraId="029850C7" w14:textId="77777777" w:rsidR="00326424" w:rsidRPr="00717D62" w:rsidRDefault="00326424" w:rsidP="00073F31">
      <w:pPr>
        <w:rPr>
          <w:rFonts w:ascii="Times New Roman" w:hAnsi="Times New Roman" w:cs="Times New Roman"/>
          <w:lang w:val="pt-BR"/>
        </w:rPr>
      </w:pPr>
      <w:r w:rsidRPr="00717D62">
        <w:rPr>
          <w:rFonts w:ascii="Times New Roman" w:hAnsi="Times New Roman" w:cs="Times New Roman"/>
          <w:lang w:val="pt-BR"/>
        </w:rPr>
        <w:t>R</w:t>
      </w:r>
      <w:r w:rsidRPr="00717D62">
        <w:rPr>
          <w:rFonts w:ascii="Times New Roman" w:hAnsi="Times New Roman" w:cs="Times New Roman"/>
          <w:vertAlign w:val="subscript"/>
          <w:lang w:val="pt-BR"/>
        </w:rPr>
        <w:t>1</w:t>
      </w:r>
      <w:r w:rsidRPr="00717D62">
        <w:rPr>
          <w:rFonts w:ascii="Times New Roman" w:hAnsi="Times New Roman" w:cs="Times New Roman"/>
          <w:lang w:val="pt-BR"/>
        </w:rPr>
        <w:t>=A</w:t>
      </w:r>
      <w:r w:rsidRPr="00717D62">
        <w:rPr>
          <w:rFonts w:ascii="Times New Roman" w:hAnsi="Times New Roman" w:cs="Times New Roman"/>
          <w:vertAlign w:val="subscript"/>
          <w:lang w:val="pt-BR"/>
        </w:rPr>
        <w:t>1</w:t>
      </w:r>
      <w:r w:rsidRPr="00717D62">
        <w:rPr>
          <w:rFonts w:ascii="Times New Roman" w:hAnsi="Times New Roman" w:cs="Times New Roman"/>
          <w:lang w:val="pt-BR"/>
        </w:rPr>
        <w:t>/P</w:t>
      </w:r>
      <w:r w:rsidRPr="00717D62">
        <w:rPr>
          <w:rFonts w:ascii="Times New Roman" w:hAnsi="Times New Roman" w:cs="Times New Roman"/>
          <w:vertAlign w:val="subscript"/>
          <w:lang w:val="pt-BR"/>
        </w:rPr>
        <w:t>1</w:t>
      </w:r>
      <w:r w:rsidRPr="00717D62">
        <w:rPr>
          <w:rFonts w:ascii="Times New Roman" w:hAnsi="Times New Roman" w:cs="Times New Roman"/>
          <w:lang w:val="pt-BR"/>
        </w:rPr>
        <w:t>=0.0199m</w:t>
      </w:r>
    </w:p>
    <w:p w14:paraId="285F9300" w14:textId="77777777" w:rsidR="006712F8" w:rsidRPr="00717D62" w:rsidRDefault="006712F8" w:rsidP="00073F31">
      <w:pPr>
        <w:rPr>
          <w:rFonts w:ascii="Times New Roman" w:hAnsi="Times New Roman" w:cs="Times New Roman"/>
          <w:lang w:val="pt-BR"/>
        </w:rPr>
      </w:pPr>
      <w:r w:rsidRPr="00717D62">
        <w:rPr>
          <w:rFonts w:ascii="Times New Roman" w:hAnsi="Times New Roman" w:cs="Times New Roman"/>
          <w:lang w:val="pt-BR"/>
        </w:rPr>
        <w:t>I</w:t>
      </w:r>
      <w:r w:rsidRPr="00717D62">
        <w:rPr>
          <w:rFonts w:ascii="Times New Roman" w:hAnsi="Times New Roman" w:cs="Times New Roman"/>
          <w:vertAlign w:val="subscript"/>
          <w:lang w:val="pt-BR"/>
        </w:rPr>
        <w:t>1</w:t>
      </w:r>
      <w:r w:rsidRPr="00717D62">
        <w:rPr>
          <w:rFonts w:ascii="Times New Roman" w:hAnsi="Times New Roman" w:cs="Times New Roman"/>
          <w:lang w:val="pt-BR"/>
        </w:rPr>
        <w:t>=(nv</w:t>
      </w:r>
      <w:r w:rsidRPr="00717D62">
        <w:rPr>
          <w:rFonts w:ascii="Times New Roman" w:hAnsi="Times New Roman" w:cs="Times New Roman"/>
          <w:vertAlign w:val="subscript"/>
          <w:lang w:val="pt-BR"/>
        </w:rPr>
        <w:t>1</w:t>
      </w:r>
      <w:r w:rsidRPr="00717D62">
        <w:rPr>
          <w:rFonts w:ascii="Times New Roman" w:hAnsi="Times New Roman" w:cs="Times New Roman"/>
          <w:lang w:val="pt-BR"/>
        </w:rPr>
        <w:t>/R</w:t>
      </w:r>
      <w:r w:rsidRPr="00717D62">
        <w:rPr>
          <w:rFonts w:ascii="Times New Roman" w:hAnsi="Times New Roman" w:cs="Times New Roman"/>
          <w:vertAlign w:val="subscript"/>
          <w:lang w:val="pt-BR"/>
        </w:rPr>
        <w:t>1</w:t>
      </w:r>
      <w:r w:rsidRPr="00717D62">
        <w:rPr>
          <w:rFonts w:ascii="Times New Roman" w:hAnsi="Times New Roman" w:cs="Times New Roman"/>
          <w:vertAlign w:val="superscript"/>
          <w:lang w:val="pt-BR"/>
        </w:rPr>
        <w:t>2/3</w:t>
      </w:r>
      <w:r w:rsidRPr="00717D62">
        <w:rPr>
          <w:rFonts w:ascii="Times New Roman" w:hAnsi="Times New Roman" w:cs="Times New Roman"/>
          <w:lang w:val="pt-BR"/>
        </w:rPr>
        <w:t>)</w:t>
      </w:r>
      <w:r w:rsidRPr="00717D62">
        <w:rPr>
          <w:rFonts w:ascii="Times New Roman" w:hAnsi="Times New Roman" w:cs="Times New Roman"/>
          <w:vertAlign w:val="superscript"/>
          <w:lang w:val="pt-BR"/>
        </w:rPr>
        <w:t>2</w:t>
      </w:r>
      <w:r w:rsidRPr="00717D62">
        <w:rPr>
          <w:rFonts w:ascii="Times New Roman" w:hAnsi="Times New Roman" w:cs="Times New Roman"/>
          <w:lang w:val="pt-BR"/>
        </w:rPr>
        <w:t>=0.17</w:t>
      </w:r>
    </w:p>
    <w:p w14:paraId="75971D06" w14:textId="77777777" w:rsidR="006712F8" w:rsidRPr="00717D62" w:rsidRDefault="006712F8" w:rsidP="00073F31">
      <w:pPr>
        <w:rPr>
          <w:rFonts w:ascii="Times New Roman" w:hAnsi="Times New Roman" w:cs="Times New Roman"/>
          <w:lang w:val="de-DE"/>
        </w:rPr>
      </w:pPr>
      <w:r w:rsidRPr="00717D62">
        <w:rPr>
          <w:rFonts w:ascii="Times New Roman" w:hAnsi="Times New Roman" w:cs="Times New Roman"/>
          <w:lang w:val="de-DE"/>
        </w:rPr>
        <w:t>I</w:t>
      </w:r>
      <w:r w:rsidRPr="00717D62">
        <w:rPr>
          <w:rFonts w:ascii="Times New Roman" w:hAnsi="Times New Roman" w:cs="Times New Roman"/>
          <w:vertAlign w:val="subscript"/>
          <w:lang w:val="de-DE"/>
        </w:rPr>
        <w:t>m</w:t>
      </w:r>
      <w:r w:rsidRPr="00717D62">
        <w:rPr>
          <w:rFonts w:ascii="Times New Roman" w:hAnsi="Times New Roman" w:cs="Times New Roman"/>
          <w:lang w:val="de-DE"/>
        </w:rPr>
        <w:t>=(I</w:t>
      </w:r>
      <w:r w:rsidRPr="00717D62">
        <w:rPr>
          <w:rFonts w:ascii="Times New Roman" w:hAnsi="Times New Roman" w:cs="Times New Roman"/>
          <w:vertAlign w:val="subscript"/>
          <w:lang w:val="de-DE"/>
        </w:rPr>
        <w:t>c</w:t>
      </w:r>
      <w:r w:rsidRPr="00717D62">
        <w:rPr>
          <w:rFonts w:ascii="Times New Roman" w:hAnsi="Times New Roman" w:cs="Times New Roman"/>
          <w:lang w:val="de-DE"/>
        </w:rPr>
        <w:t>+I</w:t>
      </w:r>
      <w:r w:rsidRPr="00717D62">
        <w:rPr>
          <w:rFonts w:ascii="Times New Roman" w:hAnsi="Times New Roman" w:cs="Times New Roman"/>
          <w:vertAlign w:val="subscript"/>
          <w:lang w:val="de-DE"/>
        </w:rPr>
        <w:t>1</w:t>
      </w:r>
      <w:r w:rsidRPr="00717D62">
        <w:rPr>
          <w:rFonts w:ascii="Times New Roman" w:hAnsi="Times New Roman" w:cs="Times New Roman"/>
          <w:lang w:val="de-DE"/>
        </w:rPr>
        <w:t>)/2=</w:t>
      </w:r>
      <w:r w:rsidR="00D44AC6" w:rsidRPr="00717D62">
        <w:rPr>
          <w:rFonts w:ascii="Times New Roman" w:hAnsi="Times New Roman" w:cs="Times New Roman"/>
          <w:lang w:val="de-DE"/>
        </w:rPr>
        <w:t>(</w:t>
      </w:r>
      <w:r w:rsidRPr="00717D62">
        <w:rPr>
          <w:rFonts w:ascii="Times New Roman" w:hAnsi="Times New Roman" w:cs="Times New Roman"/>
          <w:lang w:val="de-DE"/>
        </w:rPr>
        <w:t>0.0056+0.1</w:t>
      </w:r>
      <w:r w:rsidR="00D44AC6" w:rsidRPr="00717D62">
        <w:rPr>
          <w:rFonts w:ascii="Times New Roman" w:hAnsi="Times New Roman" w:cs="Times New Roman"/>
          <w:lang w:val="de-DE"/>
        </w:rPr>
        <w:t>2)/2=0.0878</w:t>
      </w:r>
    </w:p>
    <w:p w14:paraId="41415E99" w14:textId="77777777" w:rsidR="006712F8" w:rsidRPr="00717D62" w:rsidRDefault="00D44AC6" w:rsidP="00073F31">
      <w:pPr>
        <w:rPr>
          <w:rFonts w:ascii="Times New Roman" w:hAnsi="Times New Roman" w:cs="Times New Roman"/>
          <w:lang w:val="de-DE"/>
        </w:rPr>
      </w:pPr>
      <w:r w:rsidRPr="00717D62">
        <w:rPr>
          <w:rFonts w:ascii="Times New Roman" w:hAnsi="Times New Roman" w:cs="Times New Roman"/>
          <w:lang w:val="de-DE"/>
        </w:rPr>
        <w:t>hfl=I</w:t>
      </w:r>
      <w:r w:rsidRPr="00717D62">
        <w:rPr>
          <w:rFonts w:ascii="Times New Roman" w:hAnsi="Times New Roman" w:cs="Times New Roman"/>
          <w:vertAlign w:val="subscript"/>
          <w:lang w:val="de-DE"/>
        </w:rPr>
        <w:t>m</w:t>
      </w:r>
      <w:r w:rsidRPr="00717D62">
        <w:rPr>
          <w:rFonts w:ascii="Times New Roman" w:hAnsi="Times New Roman" w:cs="Times New Roman"/>
          <w:lang w:val="de-DE"/>
        </w:rPr>
        <w:t>*L=4.3022</w:t>
      </w:r>
    </w:p>
    <w:p w14:paraId="03D6F152" w14:textId="77777777" w:rsidR="00D44AC6" w:rsidRPr="00717D62" w:rsidRDefault="00D44AC6" w:rsidP="00073F31">
      <w:pPr>
        <w:rPr>
          <w:rFonts w:ascii="Times New Roman" w:hAnsi="Times New Roman" w:cs="Times New Roman"/>
          <w:lang w:val="de-DE"/>
        </w:rPr>
      </w:pPr>
      <w:r w:rsidRPr="00717D62">
        <w:rPr>
          <w:rFonts w:ascii="Times New Roman" w:hAnsi="Times New Roman" w:cs="Times New Roman"/>
          <w:lang w:val="de-DE"/>
        </w:rPr>
        <w:t>E</w:t>
      </w:r>
      <w:r w:rsidRPr="00717D62">
        <w:rPr>
          <w:rFonts w:ascii="Times New Roman" w:hAnsi="Times New Roman" w:cs="Times New Roman"/>
          <w:vertAlign w:val="subscript"/>
          <w:lang w:val="de-DE"/>
        </w:rPr>
        <w:t>1</w:t>
      </w:r>
      <w:r w:rsidRPr="00717D62">
        <w:rPr>
          <w:rFonts w:ascii="Times New Roman" w:hAnsi="Times New Roman" w:cs="Times New Roman"/>
          <w:lang w:val="de-DE"/>
        </w:rPr>
        <w:t>=d</w:t>
      </w:r>
      <w:r w:rsidRPr="00717D62">
        <w:rPr>
          <w:rFonts w:ascii="Times New Roman" w:hAnsi="Times New Roman" w:cs="Times New Roman"/>
          <w:vertAlign w:val="subscript"/>
          <w:lang w:val="de-DE"/>
        </w:rPr>
        <w:t>1</w:t>
      </w:r>
      <w:r w:rsidRPr="00717D62">
        <w:rPr>
          <w:rFonts w:ascii="Times New Roman" w:hAnsi="Times New Roman" w:cs="Times New Roman"/>
          <w:lang w:val="de-DE"/>
        </w:rPr>
        <w:t>+hv</w:t>
      </w:r>
      <w:r w:rsidRPr="00717D62">
        <w:rPr>
          <w:rFonts w:ascii="Times New Roman" w:hAnsi="Times New Roman" w:cs="Times New Roman"/>
          <w:vertAlign w:val="subscript"/>
          <w:lang w:val="de-DE"/>
        </w:rPr>
        <w:t>1</w:t>
      </w:r>
      <w:r w:rsidRPr="00717D62">
        <w:rPr>
          <w:rFonts w:ascii="Times New Roman" w:hAnsi="Times New Roman" w:cs="Times New Roman"/>
          <w:lang w:val="de-DE"/>
        </w:rPr>
        <w:t>+hfl=4.9~4.377</w:t>
      </w:r>
    </w:p>
    <w:p w14:paraId="67F4932E" w14:textId="77777777" w:rsidR="006712F8" w:rsidRPr="00717D62" w:rsidRDefault="006549D6" w:rsidP="00073F31">
      <w:pPr>
        <w:rPr>
          <w:rFonts w:ascii="Times New Roman" w:eastAsia="Arial Unicode MS" w:hAnsi="Times New Roman" w:cs="Times New Roman"/>
          <w:lang w:val="de-DE"/>
        </w:rPr>
      </w:pPr>
      <w:r w:rsidRPr="00717D62">
        <w:rPr>
          <w:rFonts w:ascii="Times New Roman" w:eastAsia="Arial Unicode MS" w:hAnsi="Times New Roman" w:cs="Times New Roman"/>
          <w:lang w:val="de-DE"/>
        </w:rPr>
        <w:t>4. Conjugate depth after ju</w:t>
      </w:r>
      <w:r w:rsidR="00D44AC6" w:rsidRPr="00717D62">
        <w:rPr>
          <w:rFonts w:ascii="Times New Roman" w:eastAsia="Arial Unicode MS" w:hAnsi="Times New Roman" w:cs="Times New Roman"/>
          <w:lang w:val="de-DE"/>
        </w:rPr>
        <w:t>mp</w:t>
      </w:r>
    </w:p>
    <w:p w14:paraId="2CBF34FD" w14:textId="77777777" w:rsidR="00321E33" w:rsidRPr="00831007" w:rsidRDefault="006549D6" w:rsidP="00073F31">
      <w:pPr>
        <w:rPr>
          <w:rFonts w:ascii="Times New Roman" w:eastAsia="Arial Unicode MS" w:hAnsi="Times New Roman" w:cs="Times New Roman"/>
          <w:b/>
        </w:rPr>
      </w:pPr>
      <w:r w:rsidRPr="00831007">
        <w:rPr>
          <w:rFonts w:ascii="Times New Roman" w:eastAsia="Arial Unicode MS" w:hAnsi="Times New Roman" w:cs="Times New Roman"/>
        </w:rPr>
        <w:t>- Froude number, Fr = V</w:t>
      </w:r>
      <w:r w:rsidRPr="00831007">
        <w:rPr>
          <w:rFonts w:ascii="Times New Roman" w:eastAsia="Arial Unicode MS" w:hAnsi="Times New Roman" w:cs="Times New Roman"/>
          <w:vertAlign w:val="subscript"/>
        </w:rPr>
        <w:t>1</w:t>
      </w:r>
      <w:r w:rsidRPr="00831007">
        <w:rPr>
          <w:rFonts w:ascii="Times New Roman" w:eastAsia="Arial Unicode MS" w:hAnsi="Times New Roman" w:cs="Times New Roman"/>
        </w:rPr>
        <w:t>/</w:t>
      </w:r>
      <w:r w:rsidRPr="00831007">
        <w:rPr>
          <w:rFonts w:ascii="Times New Roman" w:eastAsia="Arial Unicode MS" w:hAnsi="Times New Roman" w:cs="Times New Roman"/>
          <w:position w:val="-12"/>
        </w:rPr>
        <w:object w:dxaOrig="620" w:dyaOrig="400" w14:anchorId="4B6C3A75">
          <v:shape id="_x0000_i1047" type="#_x0000_t75" style="width:32pt;height:19.5pt" o:ole="">
            <v:imagedata r:id="rId105" o:title=""/>
          </v:shape>
          <o:OLEObject Type="Embed" ProgID="Equation.3" ShapeID="_x0000_i1047" DrawAspect="Content" ObjectID="_1833119566" r:id="rId106"/>
        </w:object>
      </w:r>
      <w:r w:rsidR="00FE070F" w:rsidRPr="00831007">
        <w:rPr>
          <w:rFonts w:ascii="Times New Roman" w:eastAsia="Arial Unicode MS" w:hAnsi="Times New Roman" w:cs="Times New Roman"/>
        </w:rPr>
        <w:t>= 2</w:t>
      </w:r>
      <w:r w:rsidRPr="00831007">
        <w:rPr>
          <w:rFonts w:ascii="Times New Roman" w:eastAsia="Arial Unicode MS" w:hAnsi="Times New Roman" w:cs="Times New Roman"/>
        </w:rPr>
        <w:t>/</w:t>
      </w:r>
      <w:r w:rsidR="00FE070F" w:rsidRPr="00831007">
        <w:rPr>
          <w:rFonts w:ascii="Times New Roman" w:eastAsia="Arial Unicode MS" w:hAnsi="Times New Roman" w:cs="Times New Roman"/>
          <w:position w:val="-8"/>
        </w:rPr>
        <w:object w:dxaOrig="1140" w:dyaOrig="360" w14:anchorId="120B7758">
          <v:shape id="_x0000_i1048" type="#_x0000_t75" style="width:57pt;height:19pt" o:ole="">
            <v:imagedata r:id="rId107" o:title=""/>
          </v:shape>
          <o:OLEObject Type="Embed" ProgID="Equation.3" ShapeID="_x0000_i1048" DrawAspect="Content" ObjectID="_1833119567" r:id="rId108"/>
        </w:object>
      </w:r>
      <w:r w:rsidR="00FE070F" w:rsidRPr="00831007">
        <w:rPr>
          <w:rFonts w:ascii="Times New Roman" w:eastAsia="Arial Unicode MS" w:hAnsi="Times New Roman" w:cs="Times New Roman"/>
        </w:rPr>
        <w:t xml:space="preserve"> = 1</w:t>
      </w:r>
    </w:p>
    <w:p w14:paraId="3E608941" w14:textId="77777777" w:rsidR="006549D6" w:rsidRPr="00831007" w:rsidRDefault="006549D6" w:rsidP="00073F31">
      <w:pPr>
        <w:rPr>
          <w:rFonts w:ascii="Times New Roman" w:eastAsia="Arial Unicode MS" w:hAnsi="Times New Roman" w:cs="Times New Roman"/>
          <w:b/>
        </w:rPr>
      </w:pPr>
      <w:r w:rsidRPr="00831007">
        <w:rPr>
          <w:rFonts w:ascii="Times New Roman" w:eastAsia="Arial Unicode MS" w:hAnsi="Times New Roman" w:cs="Times New Roman"/>
        </w:rPr>
        <w:t>- Conjugate depth, d2 = d1/2 [</w:t>
      </w:r>
      <w:r w:rsidRPr="00831007">
        <w:rPr>
          <w:rFonts w:ascii="Times New Roman" w:eastAsia="Arial Unicode MS" w:hAnsi="Times New Roman" w:cs="Times New Roman"/>
          <w:position w:val="-12"/>
        </w:rPr>
        <w:object w:dxaOrig="1020" w:dyaOrig="460" w14:anchorId="5CEE2077">
          <v:shape id="_x0000_i1049" type="#_x0000_t75" style="width:50pt;height:22.5pt" o:ole="">
            <v:imagedata r:id="rId109" o:title=""/>
          </v:shape>
          <o:OLEObject Type="Embed" ProgID="Equation.3" ShapeID="_x0000_i1049" DrawAspect="Content" ObjectID="_1833119568" r:id="rId110"/>
        </w:object>
      </w:r>
      <w:r w:rsidR="00FE070F" w:rsidRPr="00831007">
        <w:rPr>
          <w:rFonts w:ascii="Times New Roman" w:eastAsia="Arial Unicode MS" w:hAnsi="Times New Roman" w:cs="Times New Roman"/>
        </w:rPr>
        <w:t>-1] = 0.4</w:t>
      </w:r>
      <w:r w:rsidRPr="00831007">
        <w:rPr>
          <w:rFonts w:ascii="Times New Roman" w:eastAsia="Arial Unicode MS" w:hAnsi="Times New Roman" w:cs="Times New Roman"/>
        </w:rPr>
        <w:t>/2[</w:t>
      </w:r>
      <w:r w:rsidR="00275DDD" w:rsidRPr="00831007">
        <w:rPr>
          <w:rFonts w:ascii="Times New Roman" w:eastAsia="Arial Unicode MS" w:hAnsi="Times New Roman" w:cs="Times New Roman"/>
          <w:position w:val="-12"/>
        </w:rPr>
        <w:object w:dxaOrig="1520" w:dyaOrig="440" w14:anchorId="36606998">
          <v:shape id="_x0000_i1050" type="#_x0000_t75" style="width:76pt;height:22.5pt" o:ole="">
            <v:imagedata r:id="rId111" o:title=""/>
          </v:shape>
          <o:OLEObject Type="Embed" ProgID="Equation.3" ShapeID="_x0000_i1050" DrawAspect="Content" ObjectID="_1833119569" r:id="rId112"/>
        </w:object>
      </w:r>
      <w:r w:rsidRPr="00831007">
        <w:rPr>
          <w:rFonts w:ascii="Times New Roman" w:eastAsia="Arial Unicode MS" w:hAnsi="Times New Roman" w:cs="Times New Roman"/>
        </w:rPr>
        <w:t>]</w:t>
      </w:r>
    </w:p>
    <w:p w14:paraId="187E570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d</w:t>
      </w:r>
      <w:r w:rsidRPr="00831007">
        <w:rPr>
          <w:rFonts w:ascii="Times New Roman" w:eastAsia="Arial Unicode MS" w:hAnsi="Times New Roman" w:cs="Times New Roman"/>
          <w:vertAlign w:val="subscript"/>
        </w:rPr>
        <w:t>2</w:t>
      </w:r>
      <w:r w:rsidR="00FE070F" w:rsidRPr="00831007">
        <w:rPr>
          <w:rFonts w:ascii="Times New Roman" w:eastAsia="Arial Unicode MS" w:hAnsi="Times New Roman" w:cs="Times New Roman"/>
        </w:rPr>
        <w:t xml:space="preserve"> = 0.56</w:t>
      </w:r>
      <w:r w:rsidRPr="00831007">
        <w:rPr>
          <w:rFonts w:ascii="Times New Roman" w:eastAsia="Arial Unicode MS" w:hAnsi="Times New Roman" w:cs="Times New Roman"/>
        </w:rPr>
        <w:t>m</w:t>
      </w:r>
    </w:p>
    <w:p w14:paraId="41DEA920"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5. Stilling Basin</w:t>
      </w:r>
    </w:p>
    <w:p w14:paraId="160AFFD4"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 xml:space="preserve">- </w:t>
      </w:r>
      <w:r w:rsidR="00275DDD" w:rsidRPr="00831007">
        <w:rPr>
          <w:rFonts w:ascii="Times New Roman" w:eastAsia="Arial Unicode MS" w:hAnsi="Times New Roman" w:cs="Times New Roman"/>
        </w:rPr>
        <w:t>Length, L = 4*d2 = 4*0.56 = 2.3</w:t>
      </w:r>
      <w:r w:rsidR="00D80549" w:rsidRPr="00831007">
        <w:rPr>
          <w:rFonts w:ascii="Times New Roman" w:eastAsia="Arial Unicode MS" w:hAnsi="Times New Roman" w:cs="Times New Roman"/>
        </w:rPr>
        <w:t>m</w:t>
      </w:r>
    </w:p>
    <w:p w14:paraId="3F051B44"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 Width, B = 18.46</w:t>
      </w:r>
      <w:r w:rsidRPr="00831007">
        <w:rPr>
          <w:rFonts w:ascii="Times New Roman" w:eastAsia="Arial Unicode MS" w:hAnsi="Times New Roman" w:cs="Times New Roman"/>
          <w:position w:val="-12"/>
        </w:rPr>
        <w:object w:dxaOrig="420" w:dyaOrig="400" w14:anchorId="2BBFC96E">
          <v:shape id="_x0000_i1051" type="#_x0000_t75" style="width:22pt;height:19.5pt" o:ole="">
            <v:imagedata r:id="rId113" o:title=""/>
          </v:shape>
          <o:OLEObject Type="Embed" ProgID="Equation.3" ShapeID="_x0000_i1051" DrawAspect="Content" ObjectID="_1833119570" r:id="rId114"/>
        </w:object>
      </w:r>
      <w:r w:rsidRPr="00831007">
        <w:rPr>
          <w:rFonts w:ascii="Times New Roman" w:eastAsia="Arial Unicode MS" w:hAnsi="Times New Roman" w:cs="Times New Roman"/>
        </w:rPr>
        <w:t>/ (Q+9.91) = 18.46</w:t>
      </w:r>
      <w:r w:rsidR="00D80549" w:rsidRPr="00831007">
        <w:rPr>
          <w:rFonts w:ascii="Times New Roman" w:eastAsia="Arial Unicode MS" w:hAnsi="Times New Roman" w:cs="Times New Roman"/>
          <w:position w:val="-8"/>
        </w:rPr>
        <w:object w:dxaOrig="800" w:dyaOrig="360" w14:anchorId="779F594C">
          <v:shape id="_x0000_i1052" type="#_x0000_t75" style="width:39pt;height:19pt" o:ole="">
            <v:imagedata r:id="rId115" o:title=""/>
          </v:shape>
          <o:OLEObject Type="Embed" ProgID="Equation.3" ShapeID="_x0000_i1052" DrawAspect="Content" ObjectID="_1833119571" r:id="rId116"/>
        </w:object>
      </w:r>
      <w:r w:rsidR="00D80549" w:rsidRPr="00831007">
        <w:rPr>
          <w:rFonts w:ascii="Times New Roman" w:eastAsia="Arial Unicode MS" w:hAnsi="Times New Roman" w:cs="Times New Roman"/>
        </w:rPr>
        <w:t>/ (0.034+9.91) = 0.34</w:t>
      </w:r>
      <w:r w:rsidRPr="00831007">
        <w:rPr>
          <w:rFonts w:ascii="Times New Roman" w:eastAsia="Arial Unicode MS" w:hAnsi="Times New Roman" w:cs="Times New Roman"/>
        </w:rPr>
        <w:t>m</w:t>
      </w:r>
    </w:p>
    <w:p w14:paraId="41F3E2D5"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 Bottom elevation (EL.C)</w:t>
      </w:r>
    </w:p>
    <w:p w14:paraId="4451EB22" w14:textId="77777777" w:rsidR="006549D6" w:rsidRPr="00717D62" w:rsidRDefault="006549D6"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V</w:t>
      </w:r>
      <w:r w:rsidRPr="00717D62">
        <w:rPr>
          <w:rFonts w:ascii="Times New Roman" w:eastAsia="Arial Unicode MS" w:hAnsi="Times New Roman" w:cs="Times New Roman"/>
          <w:vertAlign w:val="subscript"/>
          <w:lang w:val="pt-BR"/>
        </w:rPr>
        <w:t>2</w:t>
      </w:r>
      <w:r w:rsidRPr="00717D62">
        <w:rPr>
          <w:rFonts w:ascii="Times New Roman" w:eastAsia="Arial Unicode MS" w:hAnsi="Times New Roman" w:cs="Times New Roman"/>
          <w:lang w:val="pt-BR"/>
        </w:rPr>
        <w:t xml:space="preserve"> = q</w:t>
      </w:r>
      <w:r w:rsidRPr="00717D62">
        <w:rPr>
          <w:rFonts w:ascii="Times New Roman" w:eastAsia="Arial Unicode MS" w:hAnsi="Times New Roman" w:cs="Times New Roman"/>
          <w:vertAlign w:val="subscript"/>
          <w:lang w:val="pt-BR"/>
        </w:rPr>
        <w:t>c</w:t>
      </w:r>
      <w:r w:rsidRPr="00717D62">
        <w:rPr>
          <w:rFonts w:ascii="Times New Roman" w:eastAsia="Arial Unicode MS" w:hAnsi="Times New Roman" w:cs="Times New Roman"/>
          <w:lang w:val="pt-BR"/>
        </w:rPr>
        <w:t>/d</w:t>
      </w:r>
      <w:r w:rsidRPr="00717D62">
        <w:rPr>
          <w:rFonts w:ascii="Times New Roman" w:eastAsia="Arial Unicode MS" w:hAnsi="Times New Roman" w:cs="Times New Roman"/>
          <w:vertAlign w:val="subscript"/>
          <w:lang w:val="pt-BR"/>
        </w:rPr>
        <w:t>2</w:t>
      </w:r>
      <w:r w:rsidR="00D80549" w:rsidRPr="00717D62">
        <w:rPr>
          <w:rFonts w:ascii="Times New Roman" w:eastAsia="Arial Unicode MS" w:hAnsi="Times New Roman" w:cs="Times New Roman"/>
          <w:lang w:val="pt-BR"/>
        </w:rPr>
        <w:t xml:space="preserve"> = 0.809/0.56 = 1.44</w:t>
      </w:r>
      <w:r w:rsidRPr="00717D62">
        <w:rPr>
          <w:rFonts w:ascii="Times New Roman" w:eastAsia="Arial Unicode MS" w:hAnsi="Times New Roman" w:cs="Times New Roman"/>
          <w:lang w:val="pt-BR"/>
        </w:rPr>
        <w:t>m/s</w:t>
      </w:r>
    </w:p>
    <w:p w14:paraId="15B64475" w14:textId="77777777" w:rsidR="006549D6" w:rsidRPr="00717D62" w:rsidRDefault="006549D6"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t>hv</w:t>
      </w:r>
      <w:r w:rsidRPr="00717D62">
        <w:rPr>
          <w:rFonts w:ascii="Times New Roman" w:eastAsia="Arial Unicode MS" w:hAnsi="Times New Roman" w:cs="Times New Roman"/>
          <w:vertAlign w:val="subscript"/>
          <w:lang w:val="pt-BR"/>
        </w:rPr>
        <w:t>2</w:t>
      </w:r>
      <w:r w:rsidRPr="00717D62">
        <w:rPr>
          <w:rFonts w:ascii="Times New Roman" w:eastAsia="Arial Unicode MS" w:hAnsi="Times New Roman" w:cs="Times New Roman"/>
          <w:lang w:val="pt-BR"/>
        </w:rPr>
        <w:t xml:space="preserve"> = V</w:t>
      </w:r>
      <w:r w:rsidRPr="00717D62">
        <w:rPr>
          <w:rFonts w:ascii="Times New Roman" w:eastAsia="Arial Unicode MS" w:hAnsi="Times New Roman" w:cs="Times New Roman"/>
          <w:vertAlign w:val="subscript"/>
          <w:lang w:val="pt-BR"/>
        </w:rPr>
        <w:t>2</w:t>
      </w:r>
      <w:r w:rsidRPr="00717D62">
        <w:rPr>
          <w:rFonts w:ascii="Times New Roman" w:eastAsia="Arial Unicode MS" w:hAnsi="Times New Roman" w:cs="Times New Roman"/>
          <w:vertAlign w:val="superscript"/>
          <w:lang w:val="pt-BR"/>
        </w:rPr>
        <w:t>2</w:t>
      </w:r>
      <w:r w:rsidR="00D80549" w:rsidRPr="00717D62">
        <w:rPr>
          <w:rFonts w:ascii="Times New Roman" w:eastAsia="Arial Unicode MS" w:hAnsi="Times New Roman" w:cs="Times New Roman"/>
          <w:lang w:val="pt-BR"/>
        </w:rPr>
        <w:t>/2g = (1.44</w:t>
      </w:r>
      <w:r w:rsidRPr="00717D62">
        <w:rPr>
          <w:rFonts w:ascii="Times New Roman" w:eastAsia="Arial Unicode MS" w:hAnsi="Times New Roman" w:cs="Times New Roman"/>
          <w:lang w:val="pt-BR"/>
        </w:rPr>
        <w:t>)</w:t>
      </w:r>
      <w:r w:rsidRPr="00717D62">
        <w:rPr>
          <w:rFonts w:ascii="Times New Roman" w:eastAsia="Arial Unicode MS" w:hAnsi="Times New Roman" w:cs="Times New Roman"/>
          <w:vertAlign w:val="superscript"/>
          <w:lang w:val="pt-BR"/>
        </w:rPr>
        <w:t>2</w:t>
      </w:r>
      <w:r w:rsidR="00D80549" w:rsidRPr="00717D62">
        <w:rPr>
          <w:rFonts w:ascii="Times New Roman" w:eastAsia="Arial Unicode MS" w:hAnsi="Times New Roman" w:cs="Times New Roman"/>
          <w:lang w:val="pt-BR"/>
        </w:rPr>
        <w:t>/ (2*9.81) = 0.11</w:t>
      </w:r>
      <w:r w:rsidRPr="00717D62">
        <w:rPr>
          <w:rFonts w:ascii="Times New Roman" w:eastAsia="Arial Unicode MS" w:hAnsi="Times New Roman" w:cs="Times New Roman"/>
          <w:lang w:val="pt-BR"/>
        </w:rPr>
        <w:t>m</w:t>
      </w:r>
    </w:p>
    <w:p w14:paraId="0C6CEC76" w14:textId="77777777" w:rsidR="00F23EC7" w:rsidRPr="00717D62" w:rsidRDefault="006549D6" w:rsidP="00073F31">
      <w:pPr>
        <w:rPr>
          <w:rFonts w:ascii="Times New Roman" w:eastAsia="Arial Unicode MS" w:hAnsi="Times New Roman" w:cs="Times New Roman"/>
          <w:lang w:val="pt-BR"/>
        </w:rPr>
      </w:pPr>
      <w:r w:rsidRPr="00717D62">
        <w:rPr>
          <w:rFonts w:ascii="Times New Roman" w:eastAsia="Arial Unicode MS" w:hAnsi="Times New Roman" w:cs="Times New Roman"/>
          <w:lang w:val="pt-BR"/>
        </w:rPr>
        <w:lastRenderedPageBreak/>
        <w:t>E</w:t>
      </w:r>
      <w:r w:rsidRPr="00717D62">
        <w:rPr>
          <w:rFonts w:ascii="Times New Roman" w:eastAsia="Arial Unicode MS" w:hAnsi="Times New Roman" w:cs="Times New Roman"/>
          <w:vertAlign w:val="subscript"/>
          <w:lang w:val="pt-BR"/>
        </w:rPr>
        <w:t>2</w:t>
      </w:r>
      <w:r w:rsidRPr="00717D62">
        <w:rPr>
          <w:rFonts w:ascii="Times New Roman" w:eastAsia="Arial Unicode MS" w:hAnsi="Times New Roman" w:cs="Times New Roman"/>
          <w:lang w:val="pt-BR"/>
        </w:rPr>
        <w:t xml:space="preserve"> = d</w:t>
      </w:r>
      <w:r w:rsidRPr="00717D62">
        <w:rPr>
          <w:rFonts w:ascii="Times New Roman" w:eastAsia="Arial Unicode MS" w:hAnsi="Times New Roman" w:cs="Times New Roman"/>
          <w:vertAlign w:val="subscript"/>
          <w:lang w:val="pt-BR"/>
        </w:rPr>
        <w:t>2</w:t>
      </w:r>
      <w:r w:rsidRPr="00717D62">
        <w:rPr>
          <w:rFonts w:ascii="Times New Roman" w:eastAsia="Arial Unicode MS" w:hAnsi="Times New Roman" w:cs="Times New Roman"/>
          <w:lang w:val="pt-BR"/>
        </w:rPr>
        <w:t>+hv</w:t>
      </w:r>
      <w:r w:rsidRPr="00717D62">
        <w:rPr>
          <w:rFonts w:ascii="Times New Roman" w:eastAsia="Arial Unicode MS" w:hAnsi="Times New Roman" w:cs="Times New Roman"/>
          <w:vertAlign w:val="subscript"/>
          <w:lang w:val="pt-BR"/>
        </w:rPr>
        <w:t>2</w:t>
      </w:r>
      <w:r w:rsidR="00D80549" w:rsidRPr="00717D62">
        <w:rPr>
          <w:rFonts w:ascii="Times New Roman" w:eastAsia="Arial Unicode MS" w:hAnsi="Times New Roman" w:cs="Times New Roman"/>
          <w:lang w:val="pt-BR"/>
        </w:rPr>
        <w:t xml:space="preserve"> = 0.56+0.11 = 0.67</w:t>
      </w:r>
      <w:r w:rsidRPr="00717D62">
        <w:rPr>
          <w:rFonts w:ascii="Times New Roman" w:eastAsia="Arial Unicode MS" w:hAnsi="Times New Roman" w:cs="Times New Roman"/>
          <w:lang w:val="pt-BR"/>
        </w:rPr>
        <w:t>m</w:t>
      </w:r>
      <w:r w:rsidR="00D80549" w:rsidRPr="00717D62">
        <w:rPr>
          <w:rFonts w:ascii="Times New Roman" w:eastAsia="Arial Unicode MS" w:hAnsi="Times New Roman" w:cs="Times New Roman"/>
          <w:lang w:val="pt-BR"/>
        </w:rPr>
        <w:t xml:space="preserve"> use E2=0.8</w:t>
      </w:r>
    </w:p>
    <w:p w14:paraId="49B827EF" w14:textId="77777777" w:rsidR="00F23EC7" w:rsidRPr="00717D62" w:rsidRDefault="00F23EC7" w:rsidP="00073F31">
      <w:pPr>
        <w:rPr>
          <w:rFonts w:ascii="Times New Roman" w:eastAsia="Arial Unicode MS" w:hAnsi="Times New Roman" w:cs="Times New Roman"/>
          <w:lang w:val="pt-BR"/>
        </w:rPr>
      </w:pPr>
    </w:p>
    <w:p w14:paraId="38E0D716"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E</w:t>
      </w:r>
      <w:r w:rsidRPr="00831007">
        <w:rPr>
          <w:rFonts w:ascii="Times New Roman" w:eastAsia="Arial Unicode MS" w:hAnsi="Times New Roman" w:cs="Times New Roman"/>
          <w:vertAlign w:val="subscript"/>
        </w:rPr>
        <w:t>3</w:t>
      </w:r>
      <w:r w:rsidRPr="00831007">
        <w:rPr>
          <w:rFonts w:ascii="Times New Roman" w:eastAsia="Arial Unicode MS" w:hAnsi="Times New Roman" w:cs="Times New Roman"/>
        </w:rPr>
        <w:t xml:space="preserve"> = d</w:t>
      </w:r>
      <w:r w:rsidRPr="00831007">
        <w:rPr>
          <w:rFonts w:ascii="Times New Roman" w:eastAsia="Arial Unicode MS" w:hAnsi="Times New Roman" w:cs="Times New Roman"/>
          <w:vertAlign w:val="subscript"/>
        </w:rPr>
        <w:t>3</w:t>
      </w:r>
      <w:r w:rsidRPr="00831007">
        <w:rPr>
          <w:rFonts w:ascii="Times New Roman" w:eastAsia="Arial Unicode MS" w:hAnsi="Times New Roman" w:cs="Times New Roman"/>
        </w:rPr>
        <w:t>+hv</w:t>
      </w:r>
      <w:r w:rsidRPr="00831007">
        <w:rPr>
          <w:rFonts w:ascii="Times New Roman" w:eastAsia="Arial Unicode MS" w:hAnsi="Times New Roman" w:cs="Times New Roman"/>
          <w:vertAlign w:val="subscript"/>
        </w:rPr>
        <w:t>3</w:t>
      </w:r>
      <w:r w:rsidR="00D80549" w:rsidRPr="00831007">
        <w:rPr>
          <w:rFonts w:ascii="Times New Roman" w:eastAsia="Arial Unicode MS" w:hAnsi="Times New Roman" w:cs="Times New Roman"/>
        </w:rPr>
        <w:t xml:space="preserve"> = 0.7+ (0.39</w:t>
      </w:r>
      <w:r w:rsidRPr="00831007">
        <w:rPr>
          <w:rFonts w:ascii="Times New Roman" w:eastAsia="Arial Unicode MS" w:hAnsi="Times New Roman" w:cs="Times New Roman"/>
        </w:rPr>
        <w:t>)</w:t>
      </w:r>
      <w:r w:rsidRPr="00831007">
        <w:rPr>
          <w:rFonts w:ascii="Times New Roman" w:eastAsia="Arial Unicode MS" w:hAnsi="Times New Roman" w:cs="Times New Roman"/>
          <w:vertAlign w:val="superscript"/>
        </w:rPr>
        <w:t>2</w:t>
      </w:r>
      <w:r w:rsidR="00D80549" w:rsidRPr="00831007">
        <w:rPr>
          <w:rFonts w:ascii="Times New Roman" w:eastAsia="Arial Unicode MS" w:hAnsi="Times New Roman" w:cs="Times New Roman"/>
        </w:rPr>
        <w:t>/ (2*9.81) = 0.707</w:t>
      </w:r>
      <w:r w:rsidRPr="00831007">
        <w:rPr>
          <w:rFonts w:ascii="Times New Roman" w:eastAsia="Arial Unicode MS" w:hAnsi="Times New Roman" w:cs="Times New Roman"/>
        </w:rPr>
        <w:t>m</w:t>
      </w:r>
    </w:p>
    <w:p w14:paraId="24A849F9"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Leap height, a = E</w:t>
      </w:r>
      <w:r w:rsidRPr="00831007">
        <w:rPr>
          <w:rFonts w:ascii="Times New Roman" w:eastAsia="Arial Unicode MS" w:hAnsi="Times New Roman" w:cs="Times New Roman"/>
          <w:vertAlign w:val="subscript"/>
        </w:rPr>
        <w:t>2</w:t>
      </w:r>
      <w:r w:rsidRPr="00831007">
        <w:rPr>
          <w:rFonts w:ascii="Times New Roman" w:eastAsia="Arial Unicode MS" w:hAnsi="Times New Roman" w:cs="Times New Roman"/>
        </w:rPr>
        <w:t>-E</w:t>
      </w:r>
      <w:r w:rsidRPr="00831007">
        <w:rPr>
          <w:rFonts w:ascii="Times New Roman" w:eastAsia="Arial Unicode MS" w:hAnsi="Times New Roman" w:cs="Times New Roman"/>
          <w:vertAlign w:val="subscript"/>
        </w:rPr>
        <w:t>3</w:t>
      </w:r>
      <w:r w:rsidR="00D80549" w:rsidRPr="00831007">
        <w:rPr>
          <w:rFonts w:ascii="Times New Roman" w:eastAsia="Arial Unicode MS" w:hAnsi="Times New Roman" w:cs="Times New Roman"/>
        </w:rPr>
        <w:t xml:space="preserve"> = 0.8-0.707=0.09</w:t>
      </w:r>
      <w:r w:rsidRPr="00831007">
        <w:rPr>
          <w:rFonts w:ascii="Times New Roman" w:eastAsia="Arial Unicode MS" w:hAnsi="Times New Roman" w:cs="Times New Roman"/>
        </w:rPr>
        <w:t xml:space="preserve"> use= 0.1m</w:t>
      </w:r>
    </w:p>
    <w:p w14:paraId="672AAD45" w14:textId="77777777" w:rsidR="00F23EC7" w:rsidRDefault="006549D6" w:rsidP="00073F31">
      <w:pPr>
        <w:rPr>
          <w:rFonts w:ascii="Times New Roman" w:hAnsi="Times New Roman" w:cs="Times New Roman"/>
        </w:rPr>
      </w:pPr>
      <w:r w:rsidRPr="00831007">
        <w:rPr>
          <w:rFonts w:ascii="Times New Roman" w:eastAsia="Arial Unicode MS" w:hAnsi="Times New Roman" w:cs="Times New Roman"/>
        </w:rPr>
        <w:t xml:space="preserve">E1.C = El.B -a = </w:t>
      </w:r>
      <w:r w:rsidR="00D80549" w:rsidRPr="00831007">
        <w:rPr>
          <w:rFonts w:ascii="Times New Roman" w:hAnsi="Times New Roman" w:cs="Times New Roman"/>
        </w:rPr>
        <w:t>2261.38</w:t>
      </w:r>
      <w:r w:rsidRPr="00831007">
        <w:rPr>
          <w:rFonts w:ascii="Times New Roman" w:eastAsia="Arial Unicode MS" w:hAnsi="Times New Roman" w:cs="Times New Roman"/>
        </w:rPr>
        <w:t xml:space="preserve">-0.1m = </w:t>
      </w:r>
      <w:r w:rsidR="00D80549" w:rsidRPr="00831007">
        <w:rPr>
          <w:rFonts w:ascii="Times New Roman" w:hAnsi="Times New Roman" w:cs="Times New Roman"/>
        </w:rPr>
        <w:t>2261.28</w:t>
      </w:r>
    </w:p>
    <w:p w14:paraId="6B462BC5" w14:textId="77777777" w:rsidR="00F23EC7" w:rsidRDefault="00F23EC7" w:rsidP="00073F31">
      <w:pPr>
        <w:rPr>
          <w:rFonts w:ascii="Times New Roman" w:hAnsi="Times New Roman" w:cs="Times New Roman"/>
        </w:rPr>
      </w:pPr>
    </w:p>
    <w:p w14:paraId="7E0A207F" w14:textId="77777777" w:rsidR="00F23EC7" w:rsidRPr="00831007" w:rsidRDefault="00F23EC7" w:rsidP="00073F31">
      <w:pPr>
        <w:rPr>
          <w:rFonts w:ascii="Times New Roman" w:hAnsi="Times New Roman" w:cs="Times New Roman"/>
        </w:rPr>
      </w:pPr>
    </w:p>
    <w:p w14:paraId="658D92C2" w14:textId="77777777" w:rsidR="006549D6" w:rsidRPr="00831007" w:rsidRDefault="008933B9"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3731BEBB" wp14:editId="0A6EEB2C">
            <wp:extent cx="4705350" cy="19025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a:srcRect/>
                    <a:stretch>
                      <a:fillRect/>
                    </a:stretch>
                  </pic:blipFill>
                  <pic:spPr bwMode="auto">
                    <a:xfrm>
                      <a:off x="0" y="0"/>
                      <a:ext cx="4708152" cy="1903676"/>
                    </a:xfrm>
                    <a:prstGeom prst="rect">
                      <a:avLst/>
                    </a:prstGeom>
                    <a:noFill/>
                    <a:ln w="9525">
                      <a:noFill/>
                      <a:miter lim="800000"/>
                      <a:headEnd/>
                      <a:tailEnd/>
                    </a:ln>
                  </pic:spPr>
                </pic:pic>
              </a:graphicData>
            </a:graphic>
          </wp:inline>
        </w:drawing>
      </w:r>
    </w:p>
    <w:p w14:paraId="0344089A" w14:textId="77777777" w:rsidR="003C75EE" w:rsidRPr="00831007" w:rsidRDefault="003C75EE" w:rsidP="00073F31">
      <w:pPr>
        <w:pStyle w:val="Heading22"/>
        <w:spacing w:line="360" w:lineRule="auto"/>
        <w:rPr>
          <w:rFonts w:ascii="Times New Roman" w:hAnsi="Times New Roman" w:cs="Times New Roman"/>
        </w:rPr>
      </w:pPr>
      <w:bookmarkStart w:id="590" w:name="_Toc420466284"/>
      <w:bookmarkStart w:id="591" w:name="_Toc470765728"/>
      <w:r w:rsidRPr="00831007">
        <w:rPr>
          <w:rFonts w:ascii="Times New Roman" w:hAnsi="Times New Roman" w:cs="Times New Roman"/>
        </w:rPr>
        <w:t>6.17.Drop strcture</w:t>
      </w:r>
      <w:bookmarkEnd w:id="590"/>
      <w:bookmarkEnd w:id="591"/>
    </w:p>
    <w:p w14:paraId="640AB38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This is designed to dissipate excess water energy as a result of steep gradient along the main canal alignment and to keep the longitudinal slope of the canal with in acceptable limit so as to avoid non- permissible rapid flow in the canals. There are five (5) vertical drops</w:t>
      </w:r>
      <w:r w:rsidRPr="00831007">
        <w:rPr>
          <w:rFonts w:ascii="Times New Roman" w:hAnsi="Times New Roman" w:cs="Times New Roman"/>
          <w:bCs/>
        </w:rPr>
        <w:t>(USBRType)</w:t>
      </w:r>
      <w:r w:rsidRPr="00831007">
        <w:rPr>
          <w:rFonts w:ascii="Times New Roman" w:hAnsi="Times New Roman" w:cs="Times New Roman"/>
        </w:rPr>
        <w:t xml:space="preserve"> two drops on MC &amp; three vertical drops on S.C designed for the system as shown in the Drawing.</w:t>
      </w:r>
    </w:p>
    <w:p w14:paraId="0996ACCD" w14:textId="77777777" w:rsidR="001B331E" w:rsidRPr="00831007" w:rsidRDefault="001B331E" w:rsidP="00073F31">
      <w:pPr>
        <w:rPr>
          <w:rFonts w:ascii="Times New Roman" w:hAnsi="Times New Roman" w:cs="Times New Roman"/>
        </w:rPr>
      </w:pPr>
      <w:r w:rsidRPr="00831007">
        <w:rPr>
          <w:rFonts w:ascii="Times New Roman" w:hAnsi="Times New Roman" w:cs="Times New Roman"/>
        </w:rPr>
        <w:t>Discharge Q, upstream water depth h1, upstream water velocity V1, downstream water depth h2, downstream water velocity V2 and drop ht Z</w:t>
      </w:r>
    </w:p>
    <w:p w14:paraId="746FDBA8" w14:textId="77777777" w:rsidR="007B2337" w:rsidRPr="00831007" w:rsidRDefault="007B2337" w:rsidP="00073F31">
      <w:pPr>
        <w:rPr>
          <w:rFonts w:ascii="Times New Roman" w:hAnsi="Times New Roman" w:cs="Times New Roman"/>
        </w:rPr>
      </w:pPr>
      <w:r w:rsidRPr="00831007">
        <w:rPr>
          <w:rFonts w:ascii="Times New Roman" w:hAnsi="Times New Roman" w:cs="Times New Roman"/>
        </w:rPr>
        <w:t>rop width = bc=0.734 Q/(h1)1.5</w:t>
      </w:r>
    </w:p>
    <w:p w14:paraId="024ABC2A" w14:textId="77777777" w:rsidR="007B2337" w:rsidRPr="00831007" w:rsidRDefault="007B2337" w:rsidP="00073F31">
      <w:pPr>
        <w:rPr>
          <w:rFonts w:ascii="Times New Roman" w:hAnsi="Times New Roman" w:cs="Times New Roman"/>
        </w:rPr>
      </w:pPr>
      <w:r w:rsidRPr="00831007">
        <w:rPr>
          <w:rFonts w:ascii="Times New Roman" w:hAnsi="Times New Roman" w:cs="Times New Roman"/>
        </w:rPr>
        <w:t>Unit discharge=q=Q/bc</w:t>
      </w:r>
    </w:p>
    <w:p w14:paraId="08213BC0" w14:textId="77777777" w:rsidR="007B2337" w:rsidRPr="00831007" w:rsidRDefault="007B2337" w:rsidP="00073F31">
      <w:pPr>
        <w:rPr>
          <w:rFonts w:ascii="Times New Roman" w:hAnsi="Times New Roman" w:cs="Times New Roman"/>
          <w:i/>
          <w:iCs/>
        </w:rPr>
      </w:pPr>
      <w:r w:rsidRPr="00831007">
        <w:rPr>
          <w:rFonts w:ascii="Times New Roman" w:hAnsi="Times New Roman" w:cs="Times New Roman"/>
        </w:rPr>
        <w:t xml:space="preserve">Critical depth = hc = (q2/g)1/3 </w:t>
      </w:r>
      <w:r w:rsidRPr="00831007">
        <w:rPr>
          <w:rFonts w:ascii="Times New Roman" w:hAnsi="Times New Roman" w:cs="Times New Roman"/>
          <w:i/>
          <w:iCs/>
        </w:rPr>
        <w:t>Stilling basin:</w:t>
      </w:r>
    </w:p>
    <w:p w14:paraId="7DFDF9D5" w14:textId="77777777" w:rsidR="007B2337" w:rsidRPr="00831007" w:rsidRDefault="007B2337" w:rsidP="00073F31">
      <w:pPr>
        <w:rPr>
          <w:rFonts w:ascii="Times New Roman" w:hAnsi="Times New Roman" w:cs="Times New Roman"/>
        </w:rPr>
      </w:pPr>
      <w:r w:rsidRPr="00831007">
        <w:rPr>
          <w:rFonts w:ascii="Times New Roman" w:hAnsi="Times New Roman" w:cs="Times New Roman"/>
        </w:rPr>
        <w:t>Basin width, B=18.46(Q)½/(Q+9.91)</w:t>
      </w:r>
    </w:p>
    <w:p w14:paraId="13666359" w14:textId="77777777" w:rsidR="00AA56AF" w:rsidRPr="00717D62" w:rsidRDefault="007B2337" w:rsidP="00073F31">
      <w:pPr>
        <w:rPr>
          <w:rFonts w:ascii="Times New Roman" w:hAnsi="Times New Roman" w:cs="Times New Roman"/>
          <w:lang w:val="pl-PL"/>
        </w:rPr>
      </w:pPr>
      <w:r w:rsidRPr="00717D62">
        <w:rPr>
          <w:rFonts w:ascii="Times New Roman" w:hAnsi="Times New Roman" w:cs="Times New Roman"/>
          <w:lang w:val="pl-PL"/>
        </w:rPr>
        <w:t>Basin length = L=[2.5+1.1(hc/z)+(hc/z)3](z*hc)0.5</w:t>
      </w:r>
    </w:p>
    <w:p w14:paraId="59FE0527" w14:textId="77777777" w:rsidR="007B2337" w:rsidRPr="00831007" w:rsidRDefault="007B2337" w:rsidP="00073F31">
      <w:pPr>
        <w:rPr>
          <w:rFonts w:ascii="Times New Roman" w:hAnsi="Times New Roman" w:cs="Times New Roman"/>
        </w:rPr>
      </w:pPr>
      <w:r w:rsidRPr="00831007">
        <w:rPr>
          <w:rFonts w:ascii="Times New Roman" w:hAnsi="Times New Roman" w:cs="Times New Roman"/>
        </w:rPr>
        <w:t>Lip height a =hc/2</w:t>
      </w:r>
    </w:p>
    <w:p w14:paraId="01188F60" w14:textId="77777777" w:rsidR="00225E13" w:rsidRDefault="007B2337" w:rsidP="00073F31">
      <w:pPr>
        <w:rPr>
          <w:rFonts w:ascii="Times New Roman" w:hAnsi="Times New Roman" w:cs="Times New Roman"/>
        </w:rPr>
      </w:pPr>
      <w:r w:rsidRPr="00831007">
        <w:rPr>
          <w:rFonts w:ascii="Times New Roman" w:hAnsi="Times New Roman" w:cs="Times New Roman"/>
        </w:rPr>
        <w:t>Protection work at upstream and downstream= 1.2+1.5Q1/</w:t>
      </w:r>
    </w:p>
    <w:p w14:paraId="26410010" w14:textId="77777777" w:rsidR="00483C30" w:rsidRPr="00831007" w:rsidRDefault="006549D6" w:rsidP="00073F31">
      <w:pPr>
        <w:rPr>
          <w:rFonts w:ascii="Times New Roman" w:hAnsi="Times New Roman" w:cs="Times New Roman"/>
        </w:rPr>
      </w:pPr>
      <w:r w:rsidRPr="00831007">
        <w:rPr>
          <w:rFonts w:ascii="Times New Roman" w:hAnsi="Times New Roman" w:cs="Times New Roman"/>
        </w:rPr>
        <w:t>These are provided to make the slope of the old main canal compatible with our design slope.</w:t>
      </w:r>
    </w:p>
    <w:p w14:paraId="26AC236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 On main canal- </w:t>
      </w:r>
      <w:r w:rsidR="008F4C02" w:rsidRPr="00831007">
        <w:rPr>
          <w:rFonts w:ascii="Times New Roman" w:hAnsi="Times New Roman" w:cs="Times New Roman"/>
        </w:rPr>
        <w:t>2,</w:t>
      </w:r>
      <w:r w:rsidRPr="00831007">
        <w:rPr>
          <w:rFonts w:ascii="Times New Roman" w:hAnsi="Times New Roman" w:cs="Times New Roman"/>
        </w:rPr>
        <w:t xml:space="preserve">there is two drop of </w:t>
      </w:r>
      <w:r w:rsidR="008F4C02" w:rsidRPr="00831007">
        <w:rPr>
          <w:rFonts w:ascii="Times New Roman" w:hAnsi="Times New Roman" w:cs="Times New Roman"/>
        </w:rPr>
        <w:t>1.5</w:t>
      </w:r>
      <w:r w:rsidRPr="00831007">
        <w:rPr>
          <w:rFonts w:ascii="Times New Roman" w:hAnsi="Times New Roman" w:cs="Times New Roman"/>
        </w:rPr>
        <w:t>0m height.</w:t>
      </w:r>
    </w:p>
    <w:p w14:paraId="34D71799" w14:textId="77777777" w:rsidR="006549D6" w:rsidRPr="00831007" w:rsidRDefault="008F4C02" w:rsidP="00073F31">
      <w:pPr>
        <w:rPr>
          <w:rFonts w:ascii="Times New Roman" w:hAnsi="Times New Roman" w:cs="Times New Roman"/>
        </w:rPr>
      </w:pPr>
      <w:r w:rsidRPr="00831007">
        <w:rPr>
          <w:rFonts w:ascii="Times New Roman" w:hAnsi="Times New Roman" w:cs="Times New Roman"/>
        </w:rPr>
        <w:t>· On secondary canal –3</w:t>
      </w:r>
      <w:r w:rsidR="006549D6" w:rsidRPr="00831007">
        <w:rPr>
          <w:rFonts w:ascii="Times New Roman" w:hAnsi="Times New Roman" w:cs="Times New Roman"/>
        </w:rPr>
        <w:t>, there are three drops of 1m height. All of the</w:t>
      </w:r>
    </w:p>
    <w:p w14:paraId="3AB11D5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drops are vertical drops (USBR type).</w:t>
      </w:r>
    </w:p>
    <w:p w14:paraId="37C053A3" w14:textId="77777777" w:rsidR="00C93075" w:rsidRPr="00831007" w:rsidRDefault="006549D6" w:rsidP="00073F31">
      <w:pPr>
        <w:rPr>
          <w:rFonts w:ascii="Times New Roman" w:hAnsi="Times New Roman" w:cs="Times New Roman"/>
        </w:rPr>
      </w:pPr>
      <w:r w:rsidRPr="00831007">
        <w:rPr>
          <w:rFonts w:ascii="Times New Roman" w:hAnsi="Times New Roman" w:cs="Times New Roman"/>
        </w:rPr>
        <w:lastRenderedPageBreak/>
        <w:t>Table 7.3.2 Drop Type, location &amp; its elevation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053"/>
        <w:gridCol w:w="869"/>
        <w:gridCol w:w="1080"/>
        <w:gridCol w:w="1350"/>
        <w:gridCol w:w="1080"/>
        <w:gridCol w:w="720"/>
        <w:gridCol w:w="540"/>
        <w:gridCol w:w="847"/>
        <w:gridCol w:w="773"/>
        <w:gridCol w:w="900"/>
        <w:gridCol w:w="718"/>
      </w:tblGrid>
      <w:tr w:rsidR="00017678" w:rsidRPr="00C93075" w14:paraId="420F48E4" w14:textId="77777777" w:rsidTr="00017678">
        <w:trPr>
          <w:trHeight w:val="390"/>
        </w:trPr>
        <w:tc>
          <w:tcPr>
            <w:tcW w:w="526" w:type="dxa"/>
            <w:vMerge w:val="restart"/>
          </w:tcPr>
          <w:p w14:paraId="68556416"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No</w:t>
            </w:r>
          </w:p>
        </w:tc>
        <w:tc>
          <w:tcPr>
            <w:tcW w:w="1053" w:type="dxa"/>
            <w:vMerge w:val="restart"/>
          </w:tcPr>
          <w:p w14:paraId="2EED91F6"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Types of canal</w:t>
            </w:r>
          </w:p>
        </w:tc>
        <w:tc>
          <w:tcPr>
            <w:tcW w:w="869" w:type="dxa"/>
            <w:vMerge w:val="restart"/>
          </w:tcPr>
          <w:p w14:paraId="6B054868"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Station</w:t>
            </w:r>
          </w:p>
        </w:tc>
        <w:tc>
          <w:tcPr>
            <w:tcW w:w="2430" w:type="dxa"/>
            <w:gridSpan w:val="2"/>
          </w:tcPr>
          <w:p w14:paraId="44B7A6E8"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Canal bed Elevation</w:t>
            </w:r>
          </w:p>
        </w:tc>
        <w:tc>
          <w:tcPr>
            <w:tcW w:w="1080" w:type="dxa"/>
            <w:vMerge w:val="restart"/>
          </w:tcPr>
          <w:p w14:paraId="548AE620"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Drop height(H)</w:t>
            </w:r>
          </w:p>
          <w:p w14:paraId="6FAB3D47"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(m)</w:t>
            </w:r>
          </w:p>
        </w:tc>
        <w:tc>
          <w:tcPr>
            <w:tcW w:w="720" w:type="dxa"/>
            <w:vMerge w:val="restart"/>
          </w:tcPr>
          <w:p w14:paraId="175ABCF7"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Drop width</w:t>
            </w:r>
          </w:p>
        </w:tc>
        <w:tc>
          <w:tcPr>
            <w:tcW w:w="540" w:type="dxa"/>
            <w:vMerge w:val="restart"/>
          </w:tcPr>
          <w:p w14:paraId="0F100010"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Bw</w:t>
            </w:r>
          </w:p>
        </w:tc>
        <w:tc>
          <w:tcPr>
            <w:tcW w:w="847" w:type="dxa"/>
            <w:vMerge w:val="restart"/>
          </w:tcPr>
          <w:p w14:paraId="73DF1F5B"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BL</w:t>
            </w:r>
          </w:p>
        </w:tc>
        <w:tc>
          <w:tcPr>
            <w:tcW w:w="773" w:type="dxa"/>
            <w:vMerge w:val="restart"/>
          </w:tcPr>
          <w:p w14:paraId="51C2D314"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Lipheight</w:t>
            </w:r>
          </w:p>
        </w:tc>
        <w:tc>
          <w:tcPr>
            <w:tcW w:w="900" w:type="dxa"/>
            <w:vMerge w:val="restart"/>
          </w:tcPr>
          <w:p w14:paraId="3A288B32"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U/s &amp;D/s transition</w:t>
            </w:r>
          </w:p>
        </w:tc>
        <w:tc>
          <w:tcPr>
            <w:tcW w:w="718" w:type="dxa"/>
            <w:vMerge w:val="restart"/>
          </w:tcPr>
          <w:p w14:paraId="4070CA57"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Remark</w:t>
            </w:r>
          </w:p>
        </w:tc>
      </w:tr>
      <w:tr w:rsidR="00017678" w:rsidRPr="00C93075" w14:paraId="3BEA92DC" w14:textId="77777777" w:rsidTr="00017678">
        <w:trPr>
          <w:trHeight w:val="435"/>
        </w:trPr>
        <w:tc>
          <w:tcPr>
            <w:tcW w:w="526" w:type="dxa"/>
            <w:vMerge/>
          </w:tcPr>
          <w:p w14:paraId="5F6C3223" w14:textId="77777777" w:rsidR="00017678" w:rsidRPr="00C93075" w:rsidRDefault="00017678" w:rsidP="00073F31">
            <w:pPr>
              <w:rPr>
                <w:rFonts w:ascii="Times New Roman" w:hAnsi="Times New Roman" w:cs="Times New Roman"/>
                <w:sz w:val="22"/>
              </w:rPr>
            </w:pPr>
          </w:p>
        </w:tc>
        <w:tc>
          <w:tcPr>
            <w:tcW w:w="1053" w:type="dxa"/>
            <w:vMerge/>
          </w:tcPr>
          <w:p w14:paraId="54CC445A" w14:textId="77777777" w:rsidR="00017678" w:rsidRPr="00C93075" w:rsidRDefault="00017678" w:rsidP="00073F31">
            <w:pPr>
              <w:rPr>
                <w:rFonts w:ascii="Times New Roman" w:hAnsi="Times New Roman" w:cs="Times New Roman"/>
                <w:sz w:val="22"/>
              </w:rPr>
            </w:pPr>
          </w:p>
        </w:tc>
        <w:tc>
          <w:tcPr>
            <w:tcW w:w="869" w:type="dxa"/>
            <w:vMerge/>
          </w:tcPr>
          <w:p w14:paraId="3B671028" w14:textId="77777777" w:rsidR="00017678" w:rsidRPr="00C93075" w:rsidRDefault="00017678" w:rsidP="00073F31">
            <w:pPr>
              <w:rPr>
                <w:rFonts w:ascii="Times New Roman" w:hAnsi="Times New Roman" w:cs="Times New Roman"/>
                <w:sz w:val="22"/>
              </w:rPr>
            </w:pPr>
          </w:p>
        </w:tc>
        <w:tc>
          <w:tcPr>
            <w:tcW w:w="1080" w:type="dxa"/>
          </w:tcPr>
          <w:p w14:paraId="7BE391BD"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Up stream</w:t>
            </w:r>
          </w:p>
        </w:tc>
        <w:tc>
          <w:tcPr>
            <w:tcW w:w="1350" w:type="dxa"/>
          </w:tcPr>
          <w:p w14:paraId="645AFD3D"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Down stream</w:t>
            </w:r>
          </w:p>
        </w:tc>
        <w:tc>
          <w:tcPr>
            <w:tcW w:w="1080" w:type="dxa"/>
            <w:vMerge/>
          </w:tcPr>
          <w:p w14:paraId="11B1F77D" w14:textId="77777777" w:rsidR="00017678" w:rsidRPr="00C93075" w:rsidRDefault="00017678" w:rsidP="00073F31">
            <w:pPr>
              <w:rPr>
                <w:rFonts w:ascii="Times New Roman" w:hAnsi="Times New Roman" w:cs="Times New Roman"/>
                <w:sz w:val="22"/>
              </w:rPr>
            </w:pPr>
          </w:p>
        </w:tc>
        <w:tc>
          <w:tcPr>
            <w:tcW w:w="720" w:type="dxa"/>
            <w:vMerge/>
          </w:tcPr>
          <w:p w14:paraId="73702038" w14:textId="77777777" w:rsidR="00017678" w:rsidRPr="00C93075" w:rsidRDefault="00017678" w:rsidP="00073F31">
            <w:pPr>
              <w:rPr>
                <w:rFonts w:ascii="Times New Roman" w:hAnsi="Times New Roman" w:cs="Times New Roman"/>
                <w:sz w:val="22"/>
              </w:rPr>
            </w:pPr>
          </w:p>
        </w:tc>
        <w:tc>
          <w:tcPr>
            <w:tcW w:w="540" w:type="dxa"/>
            <w:vMerge/>
          </w:tcPr>
          <w:p w14:paraId="2F90EBD2" w14:textId="77777777" w:rsidR="00017678" w:rsidRPr="00C93075" w:rsidRDefault="00017678" w:rsidP="00073F31">
            <w:pPr>
              <w:rPr>
                <w:rFonts w:ascii="Times New Roman" w:hAnsi="Times New Roman" w:cs="Times New Roman"/>
                <w:sz w:val="22"/>
              </w:rPr>
            </w:pPr>
          </w:p>
        </w:tc>
        <w:tc>
          <w:tcPr>
            <w:tcW w:w="847" w:type="dxa"/>
            <w:vMerge/>
          </w:tcPr>
          <w:p w14:paraId="65B3AB48" w14:textId="77777777" w:rsidR="00017678" w:rsidRPr="00C93075" w:rsidRDefault="00017678" w:rsidP="00073F31">
            <w:pPr>
              <w:rPr>
                <w:rFonts w:ascii="Times New Roman" w:hAnsi="Times New Roman" w:cs="Times New Roman"/>
                <w:sz w:val="22"/>
              </w:rPr>
            </w:pPr>
          </w:p>
        </w:tc>
        <w:tc>
          <w:tcPr>
            <w:tcW w:w="773" w:type="dxa"/>
            <w:vMerge/>
          </w:tcPr>
          <w:p w14:paraId="38BEDAC0" w14:textId="77777777" w:rsidR="00017678" w:rsidRPr="00C93075" w:rsidRDefault="00017678" w:rsidP="00073F31">
            <w:pPr>
              <w:rPr>
                <w:rFonts w:ascii="Times New Roman" w:hAnsi="Times New Roman" w:cs="Times New Roman"/>
                <w:sz w:val="22"/>
              </w:rPr>
            </w:pPr>
          </w:p>
        </w:tc>
        <w:tc>
          <w:tcPr>
            <w:tcW w:w="900" w:type="dxa"/>
            <w:vMerge/>
          </w:tcPr>
          <w:p w14:paraId="0CDAB951" w14:textId="77777777" w:rsidR="00017678" w:rsidRPr="00C93075" w:rsidRDefault="00017678" w:rsidP="00073F31">
            <w:pPr>
              <w:rPr>
                <w:rFonts w:ascii="Times New Roman" w:hAnsi="Times New Roman" w:cs="Times New Roman"/>
                <w:sz w:val="22"/>
              </w:rPr>
            </w:pPr>
          </w:p>
        </w:tc>
        <w:tc>
          <w:tcPr>
            <w:tcW w:w="718" w:type="dxa"/>
            <w:vMerge/>
          </w:tcPr>
          <w:p w14:paraId="3E04096E" w14:textId="77777777" w:rsidR="00017678" w:rsidRPr="00C93075" w:rsidRDefault="00017678" w:rsidP="00073F31">
            <w:pPr>
              <w:rPr>
                <w:rFonts w:ascii="Times New Roman" w:hAnsi="Times New Roman" w:cs="Times New Roman"/>
                <w:sz w:val="22"/>
              </w:rPr>
            </w:pPr>
          </w:p>
        </w:tc>
      </w:tr>
      <w:tr w:rsidR="00017678" w:rsidRPr="00C93075" w14:paraId="3078F239" w14:textId="77777777" w:rsidTr="00017678">
        <w:trPr>
          <w:trHeight w:val="368"/>
        </w:trPr>
        <w:tc>
          <w:tcPr>
            <w:tcW w:w="526" w:type="dxa"/>
          </w:tcPr>
          <w:p w14:paraId="3110C9DB"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1</w:t>
            </w:r>
          </w:p>
        </w:tc>
        <w:tc>
          <w:tcPr>
            <w:tcW w:w="1053" w:type="dxa"/>
          </w:tcPr>
          <w:p w14:paraId="6C1C986B"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MC</w:t>
            </w:r>
          </w:p>
        </w:tc>
        <w:tc>
          <w:tcPr>
            <w:tcW w:w="869" w:type="dxa"/>
          </w:tcPr>
          <w:p w14:paraId="2010341D"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900-950</w:t>
            </w:r>
          </w:p>
        </w:tc>
        <w:tc>
          <w:tcPr>
            <w:tcW w:w="1080" w:type="dxa"/>
          </w:tcPr>
          <w:p w14:paraId="28ABFE19"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2268.08</w:t>
            </w:r>
          </w:p>
          <w:p w14:paraId="693FDC72" w14:textId="77777777" w:rsidR="00017678" w:rsidRPr="00C93075" w:rsidRDefault="00017678" w:rsidP="00073F31">
            <w:pPr>
              <w:rPr>
                <w:rFonts w:ascii="Times New Roman" w:hAnsi="Times New Roman" w:cs="Times New Roman"/>
                <w:sz w:val="22"/>
              </w:rPr>
            </w:pPr>
          </w:p>
        </w:tc>
        <w:tc>
          <w:tcPr>
            <w:tcW w:w="1350" w:type="dxa"/>
          </w:tcPr>
          <w:p w14:paraId="51F8F9AC"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2266.59</w:t>
            </w:r>
          </w:p>
        </w:tc>
        <w:tc>
          <w:tcPr>
            <w:tcW w:w="1080" w:type="dxa"/>
          </w:tcPr>
          <w:p w14:paraId="578F29C7"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1.5</w:t>
            </w:r>
          </w:p>
        </w:tc>
        <w:tc>
          <w:tcPr>
            <w:tcW w:w="720" w:type="dxa"/>
          </w:tcPr>
          <w:p w14:paraId="2A429F85"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0.4</w:t>
            </w:r>
          </w:p>
        </w:tc>
        <w:tc>
          <w:tcPr>
            <w:tcW w:w="540" w:type="dxa"/>
          </w:tcPr>
          <w:p w14:paraId="58EE7E31"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0.6</w:t>
            </w:r>
          </w:p>
        </w:tc>
        <w:tc>
          <w:tcPr>
            <w:tcW w:w="847" w:type="dxa"/>
          </w:tcPr>
          <w:p w14:paraId="506C0593"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0.85</w:t>
            </w:r>
          </w:p>
        </w:tc>
        <w:tc>
          <w:tcPr>
            <w:tcW w:w="773" w:type="dxa"/>
          </w:tcPr>
          <w:p w14:paraId="5B1EC832"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0.1</w:t>
            </w:r>
          </w:p>
        </w:tc>
        <w:tc>
          <w:tcPr>
            <w:tcW w:w="900" w:type="dxa"/>
          </w:tcPr>
          <w:p w14:paraId="46F3004D"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1.55</w:t>
            </w:r>
          </w:p>
        </w:tc>
        <w:tc>
          <w:tcPr>
            <w:tcW w:w="718" w:type="dxa"/>
          </w:tcPr>
          <w:p w14:paraId="735F7784"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vertical drop</w:t>
            </w:r>
          </w:p>
        </w:tc>
      </w:tr>
      <w:tr w:rsidR="00017678" w:rsidRPr="00C93075" w14:paraId="388FB106" w14:textId="77777777" w:rsidTr="00017678">
        <w:trPr>
          <w:trHeight w:val="341"/>
        </w:trPr>
        <w:tc>
          <w:tcPr>
            <w:tcW w:w="526" w:type="dxa"/>
          </w:tcPr>
          <w:p w14:paraId="2AF14482"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w:t>
            </w:r>
          </w:p>
        </w:tc>
        <w:tc>
          <w:tcPr>
            <w:tcW w:w="1053" w:type="dxa"/>
          </w:tcPr>
          <w:p w14:paraId="04DDF3DD"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Mc</w:t>
            </w:r>
          </w:p>
        </w:tc>
        <w:tc>
          <w:tcPr>
            <w:tcW w:w="869" w:type="dxa"/>
          </w:tcPr>
          <w:p w14:paraId="51E12772"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950-1000</w:t>
            </w:r>
          </w:p>
        </w:tc>
        <w:tc>
          <w:tcPr>
            <w:tcW w:w="1080" w:type="dxa"/>
          </w:tcPr>
          <w:p w14:paraId="45B3292A"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2266.59</w:t>
            </w:r>
          </w:p>
        </w:tc>
        <w:tc>
          <w:tcPr>
            <w:tcW w:w="1350" w:type="dxa"/>
          </w:tcPr>
          <w:p w14:paraId="053F078E"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2265.05</w:t>
            </w:r>
          </w:p>
        </w:tc>
        <w:tc>
          <w:tcPr>
            <w:tcW w:w="1080" w:type="dxa"/>
          </w:tcPr>
          <w:p w14:paraId="5E117726"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1.5</w:t>
            </w:r>
          </w:p>
        </w:tc>
        <w:tc>
          <w:tcPr>
            <w:tcW w:w="720" w:type="dxa"/>
          </w:tcPr>
          <w:p w14:paraId="5F14DF38" w14:textId="77777777" w:rsidR="00017678" w:rsidRPr="00C93075" w:rsidRDefault="00017678" w:rsidP="00073F31">
            <w:pPr>
              <w:rPr>
                <w:rFonts w:ascii="Times New Roman" w:hAnsi="Times New Roman" w:cs="Times New Roman"/>
                <w:sz w:val="22"/>
              </w:rPr>
            </w:pPr>
          </w:p>
        </w:tc>
        <w:tc>
          <w:tcPr>
            <w:tcW w:w="540" w:type="dxa"/>
          </w:tcPr>
          <w:p w14:paraId="3EC44F32" w14:textId="77777777" w:rsidR="00017678" w:rsidRPr="00C93075" w:rsidRDefault="00017678" w:rsidP="00073F31">
            <w:pPr>
              <w:rPr>
                <w:rFonts w:ascii="Times New Roman" w:hAnsi="Times New Roman" w:cs="Times New Roman"/>
                <w:sz w:val="22"/>
              </w:rPr>
            </w:pPr>
          </w:p>
        </w:tc>
        <w:tc>
          <w:tcPr>
            <w:tcW w:w="847" w:type="dxa"/>
          </w:tcPr>
          <w:p w14:paraId="0C1F0191" w14:textId="77777777" w:rsidR="00017678" w:rsidRPr="00C93075" w:rsidRDefault="00017678" w:rsidP="00073F31">
            <w:pPr>
              <w:rPr>
                <w:rFonts w:ascii="Times New Roman" w:hAnsi="Times New Roman" w:cs="Times New Roman"/>
                <w:sz w:val="22"/>
              </w:rPr>
            </w:pPr>
          </w:p>
        </w:tc>
        <w:tc>
          <w:tcPr>
            <w:tcW w:w="773" w:type="dxa"/>
          </w:tcPr>
          <w:p w14:paraId="1C8BC755" w14:textId="77777777" w:rsidR="00017678" w:rsidRPr="00C93075" w:rsidRDefault="00017678" w:rsidP="00073F31">
            <w:pPr>
              <w:rPr>
                <w:rFonts w:ascii="Times New Roman" w:hAnsi="Times New Roman" w:cs="Times New Roman"/>
                <w:sz w:val="22"/>
              </w:rPr>
            </w:pPr>
          </w:p>
        </w:tc>
        <w:tc>
          <w:tcPr>
            <w:tcW w:w="900" w:type="dxa"/>
          </w:tcPr>
          <w:p w14:paraId="396ACF70" w14:textId="77777777" w:rsidR="00017678" w:rsidRPr="00C93075" w:rsidRDefault="00017678" w:rsidP="00073F31">
            <w:pPr>
              <w:rPr>
                <w:rFonts w:ascii="Times New Roman" w:hAnsi="Times New Roman" w:cs="Times New Roman"/>
                <w:sz w:val="22"/>
              </w:rPr>
            </w:pPr>
          </w:p>
        </w:tc>
        <w:tc>
          <w:tcPr>
            <w:tcW w:w="718" w:type="dxa"/>
          </w:tcPr>
          <w:p w14:paraId="51A4C112"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vertical drop</w:t>
            </w:r>
          </w:p>
        </w:tc>
      </w:tr>
      <w:tr w:rsidR="00017678" w:rsidRPr="00C93075" w14:paraId="66382B82" w14:textId="77777777" w:rsidTr="00017678">
        <w:tc>
          <w:tcPr>
            <w:tcW w:w="526" w:type="dxa"/>
          </w:tcPr>
          <w:p w14:paraId="7B86F2B7"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3</w:t>
            </w:r>
          </w:p>
        </w:tc>
        <w:tc>
          <w:tcPr>
            <w:tcW w:w="1053" w:type="dxa"/>
          </w:tcPr>
          <w:p w14:paraId="031A57E3"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SC</w:t>
            </w:r>
          </w:p>
        </w:tc>
        <w:tc>
          <w:tcPr>
            <w:tcW w:w="869" w:type="dxa"/>
          </w:tcPr>
          <w:p w14:paraId="24AA4741"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200-250</w:t>
            </w:r>
          </w:p>
        </w:tc>
        <w:tc>
          <w:tcPr>
            <w:tcW w:w="1080" w:type="dxa"/>
          </w:tcPr>
          <w:p w14:paraId="337C4D67"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2251.747</w:t>
            </w:r>
          </w:p>
          <w:p w14:paraId="42B22928" w14:textId="77777777" w:rsidR="00017678" w:rsidRPr="00C93075" w:rsidRDefault="00017678" w:rsidP="00073F31">
            <w:pPr>
              <w:rPr>
                <w:rFonts w:ascii="Times New Roman" w:hAnsi="Times New Roman" w:cs="Times New Roman"/>
                <w:sz w:val="22"/>
              </w:rPr>
            </w:pPr>
          </w:p>
        </w:tc>
        <w:tc>
          <w:tcPr>
            <w:tcW w:w="1350" w:type="dxa"/>
          </w:tcPr>
          <w:p w14:paraId="47E1BAF9"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2250.7984</w:t>
            </w:r>
          </w:p>
        </w:tc>
        <w:tc>
          <w:tcPr>
            <w:tcW w:w="1080" w:type="dxa"/>
          </w:tcPr>
          <w:p w14:paraId="39CEBB53"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1</w:t>
            </w:r>
          </w:p>
        </w:tc>
        <w:tc>
          <w:tcPr>
            <w:tcW w:w="720" w:type="dxa"/>
          </w:tcPr>
          <w:p w14:paraId="4AF522F6" w14:textId="77777777" w:rsidR="00017678" w:rsidRPr="00C93075" w:rsidRDefault="00017678" w:rsidP="00073F31">
            <w:pPr>
              <w:rPr>
                <w:rFonts w:ascii="Times New Roman" w:hAnsi="Times New Roman" w:cs="Times New Roman"/>
                <w:sz w:val="22"/>
              </w:rPr>
            </w:pPr>
          </w:p>
        </w:tc>
        <w:tc>
          <w:tcPr>
            <w:tcW w:w="540" w:type="dxa"/>
          </w:tcPr>
          <w:p w14:paraId="394B1FF8" w14:textId="77777777" w:rsidR="00017678" w:rsidRPr="00C93075" w:rsidRDefault="00017678" w:rsidP="00073F31">
            <w:pPr>
              <w:rPr>
                <w:rFonts w:ascii="Times New Roman" w:hAnsi="Times New Roman" w:cs="Times New Roman"/>
                <w:sz w:val="22"/>
              </w:rPr>
            </w:pPr>
          </w:p>
        </w:tc>
        <w:tc>
          <w:tcPr>
            <w:tcW w:w="847" w:type="dxa"/>
          </w:tcPr>
          <w:p w14:paraId="12163674" w14:textId="77777777" w:rsidR="00017678" w:rsidRPr="00C93075" w:rsidRDefault="00017678" w:rsidP="00073F31">
            <w:pPr>
              <w:rPr>
                <w:rFonts w:ascii="Times New Roman" w:hAnsi="Times New Roman" w:cs="Times New Roman"/>
                <w:sz w:val="22"/>
              </w:rPr>
            </w:pPr>
          </w:p>
        </w:tc>
        <w:tc>
          <w:tcPr>
            <w:tcW w:w="773" w:type="dxa"/>
          </w:tcPr>
          <w:p w14:paraId="7933ACF2" w14:textId="77777777" w:rsidR="00017678" w:rsidRPr="00C93075" w:rsidRDefault="00017678" w:rsidP="00073F31">
            <w:pPr>
              <w:rPr>
                <w:rFonts w:ascii="Times New Roman" w:hAnsi="Times New Roman" w:cs="Times New Roman"/>
                <w:sz w:val="22"/>
              </w:rPr>
            </w:pPr>
          </w:p>
        </w:tc>
        <w:tc>
          <w:tcPr>
            <w:tcW w:w="900" w:type="dxa"/>
          </w:tcPr>
          <w:p w14:paraId="4E7EB194" w14:textId="77777777" w:rsidR="00017678" w:rsidRPr="00C93075" w:rsidRDefault="00017678" w:rsidP="00073F31">
            <w:pPr>
              <w:rPr>
                <w:rFonts w:ascii="Times New Roman" w:hAnsi="Times New Roman" w:cs="Times New Roman"/>
                <w:sz w:val="22"/>
              </w:rPr>
            </w:pPr>
          </w:p>
        </w:tc>
        <w:tc>
          <w:tcPr>
            <w:tcW w:w="718" w:type="dxa"/>
          </w:tcPr>
          <w:p w14:paraId="6D6F69BB"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vertical drop</w:t>
            </w:r>
          </w:p>
        </w:tc>
      </w:tr>
      <w:tr w:rsidR="00017678" w:rsidRPr="00C93075" w14:paraId="562F997C" w14:textId="77777777" w:rsidTr="00017678">
        <w:tc>
          <w:tcPr>
            <w:tcW w:w="526" w:type="dxa"/>
          </w:tcPr>
          <w:p w14:paraId="13EA0EBE"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4</w:t>
            </w:r>
          </w:p>
        </w:tc>
        <w:tc>
          <w:tcPr>
            <w:tcW w:w="1053" w:type="dxa"/>
          </w:tcPr>
          <w:p w14:paraId="154453CF"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SC</w:t>
            </w:r>
          </w:p>
        </w:tc>
        <w:tc>
          <w:tcPr>
            <w:tcW w:w="869" w:type="dxa"/>
          </w:tcPr>
          <w:p w14:paraId="794FFC4B"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350-392</w:t>
            </w:r>
          </w:p>
        </w:tc>
        <w:tc>
          <w:tcPr>
            <w:tcW w:w="1080" w:type="dxa"/>
          </w:tcPr>
          <w:p w14:paraId="0C8ED01F"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2250.377</w:t>
            </w:r>
          </w:p>
          <w:p w14:paraId="5DD2E6F0" w14:textId="77777777" w:rsidR="00017678" w:rsidRPr="00C93075" w:rsidRDefault="00017678" w:rsidP="00073F31">
            <w:pPr>
              <w:rPr>
                <w:rFonts w:ascii="Times New Roman" w:hAnsi="Times New Roman" w:cs="Times New Roman"/>
                <w:sz w:val="22"/>
              </w:rPr>
            </w:pPr>
          </w:p>
        </w:tc>
        <w:tc>
          <w:tcPr>
            <w:tcW w:w="1350" w:type="dxa"/>
          </w:tcPr>
          <w:p w14:paraId="7EF26F6F"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2249.13</w:t>
            </w:r>
          </w:p>
        </w:tc>
        <w:tc>
          <w:tcPr>
            <w:tcW w:w="1080" w:type="dxa"/>
          </w:tcPr>
          <w:p w14:paraId="35A9E4E5"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1</w:t>
            </w:r>
          </w:p>
        </w:tc>
        <w:tc>
          <w:tcPr>
            <w:tcW w:w="720" w:type="dxa"/>
          </w:tcPr>
          <w:p w14:paraId="51BEEA80" w14:textId="77777777" w:rsidR="00017678" w:rsidRPr="00C93075" w:rsidRDefault="00017678" w:rsidP="00073F31">
            <w:pPr>
              <w:rPr>
                <w:rFonts w:ascii="Times New Roman" w:hAnsi="Times New Roman" w:cs="Times New Roman"/>
                <w:sz w:val="22"/>
              </w:rPr>
            </w:pPr>
          </w:p>
        </w:tc>
        <w:tc>
          <w:tcPr>
            <w:tcW w:w="540" w:type="dxa"/>
          </w:tcPr>
          <w:p w14:paraId="24370B04" w14:textId="77777777" w:rsidR="00017678" w:rsidRPr="00C93075" w:rsidRDefault="00017678" w:rsidP="00073F31">
            <w:pPr>
              <w:rPr>
                <w:rFonts w:ascii="Times New Roman" w:hAnsi="Times New Roman" w:cs="Times New Roman"/>
                <w:sz w:val="22"/>
              </w:rPr>
            </w:pPr>
          </w:p>
        </w:tc>
        <w:tc>
          <w:tcPr>
            <w:tcW w:w="847" w:type="dxa"/>
          </w:tcPr>
          <w:p w14:paraId="6EAE5C1C" w14:textId="77777777" w:rsidR="00017678" w:rsidRPr="00C93075" w:rsidRDefault="00017678" w:rsidP="00073F31">
            <w:pPr>
              <w:rPr>
                <w:rFonts w:ascii="Times New Roman" w:hAnsi="Times New Roman" w:cs="Times New Roman"/>
                <w:sz w:val="22"/>
              </w:rPr>
            </w:pPr>
          </w:p>
        </w:tc>
        <w:tc>
          <w:tcPr>
            <w:tcW w:w="773" w:type="dxa"/>
          </w:tcPr>
          <w:p w14:paraId="32109F33" w14:textId="77777777" w:rsidR="00017678" w:rsidRPr="00C93075" w:rsidRDefault="00017678" w:rsidP="00073F31">
            <w:pPr>
              <w:rPr>
                <w:rFonts w:ascii="Times New Roman" w:hAnsi="Times New Roman" w:cs="Times New Roman"/>
                <w:sz w:val="22"/>
              </w:rPr>
            </w:pPr>
          </w:p>
        </w:tc>
        <w:tc>
          <w:tcPr>
            <w:tcW w:w="900" w:type="dxa"/>
          </w:tcPr>
          <w:p w14:paraId="42B83946" w14:textId="77777777" w:rsidR="00017678" w:rsidRPr="00C93075" w:rsidRDefault="00017678" w:rsidP="00073F31">
            <w:pPr>
              <w:rPr>
                <w:rFonts w:ascii="Times New Roman" w:hAnsi="Times New Roman" w:cs="Times New Roman"/>
                <w:sz w:val="22"/>
              </w:rPr>
            </w:pPr>
          </w:p>
        </w:tc>
        <w:tc>
          <w:tcPr>
            <w:tcW w:w="718" w:type="dxa"/>
          </w:tcPr>
          <w:p w14:paraId="307A12CA"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vertical drop</w:t>
            </w:r>
          </w:p>
        </w:tc>
      </w:tr>
      <w:tr w:rsidR="00017678" w:rsidRPr="00C93075" w14:paraId="2984F667" w14:textId="77777777" w:rsidTr="00017678">
        <w:tc>
          <w:tcPr>
            <w:tcW w:w="526" w:type="dxa"/>
          </w:tcPr>
          <w:p w14:paraId="7B201C89"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5</w:t>
            </w:r>
          </w:p>
        </w:tc>
        <w:tc>
          <w:tcPr>
            <w:tcW w:w="1053" w:type="dxa"/>
          </w:tcPr>
          <w:p w14:paraId="19F3A297"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SC</w:t>
            </w:r>
          </w:p>
        </w:tc>
        <w:tc>
          <w:tcPr>
            <w:tcW w:w="869" w:type="dxa"/>
          </w:tcPr>
          <w:p w14:paraId="32B14735"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493-544</w:t>
            </w:r>
          </w:p>
        </w:tc>
        <w:tc>
          <w:tcPr>
            <w:tcW w:w="1080" w:type="dxa"/>
          </w:tcPr>
          <w:p w14:paraId="5605999D"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2249.239</w:t>
            </w:r>
          </w:p>
          <w:p w14:paraId="2FE30250" w14:textId="77777777" w:rsidR="00017678" w:rsidRPr="00C93075" w:rsidRDefault="00017678" w:rsidP="00073F31">
            <w:pPr>
              <w:rPr>
                <w:rFonts w:ascii="Times New Roman" w:hAnsi="Times New Roman" w:cs="Times New Roman"/>
                <w:sz w:val="22"/>
              </w:rPr>
            </w:pPr>
          </w:p>
        </w:tc>
        <w:tc>
          <w:tcPr>
            <w:tcW w:w="1350" w:type="dxa"/>
          </w:tcPr>
          <w:p w14:paraId="32DC8E94"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2247.805</w:t>
            </w:r>
          </w:p>
        </w:tc>
        <w:tc>
          <w:tcPr>
            <w:tcW w:w="1080" w:type="dxa"/>
          </w:tcPr>
          <w:p w14:paraId="5256A399"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1</w:t>
            </w:r>
          </w:p>
        </w:tc>
        <w:tc>
          <w:tcPr>
            <w:tcW w:w="720" w:type="dxa"/>
          </w:tcPr>
          <w:p w14:paraId="60CF0AA2" w14:textId="77777777" w:rsidR="00017678" w:rsidRPr="00C93075" w:rsidRDefault="00017678" w:rsidP="00073F31">
            <w:pPr>
              <w:rPr>
                <w:rFonts w:ascii="Times New Roman" w:hAnsi="Times New Roman" w:cs="Times New Roman"/>
                <w:sz w:val="22"/>
              </w:rPr>
            </w:pPr>
          </w:p>
        </w:tc>
        <w:tc>
          <w:tcPr>
            <w:tcW w:w="540" w:type="dxa"/>
          </w:tcPr>
          <w:p w14:paraId="01D7D1D5" w14:textId="77777777" w:rsidR="00017678" w:rsidRPr="00C93075" w:rsidRDefault="00017678" w:rsidP="00073F31">
            <w:pPr>
              <w:rPr>
                <w:rFonts w:ascii="Times New Roman" w:hAnsi="Times New Roman" w:cs="Times New Roman"/>
                <w:sz w:val="22"/>
              </w:rPr>
            </w:pPr>
          </w:p>
        </w:tc>
        <w:tc>
          <w:tcPr>
            <w:tcW w:w="847" w:type="dxa"/>
          </w:tcPr>
          <w:p w14:paraId="4F9977D9" w14:textId="77777777" w:rsidR="00017678" w:rsidRPr="00C93075" w:rsidRDefault="00017678" w:rsidP="00073F31">
            <w:pPr>
              <w:rPr>
                <w:rFonts w:ascii="Times New Roman" w:hAnsi="Times New Roman" w:cs="Times New Roman"/>
                <w:sz w:val="22"/>
              </w:rPr>
            </w:pPr>
          </w:p>
        </w:tc>
        <w:tc>
          <w:tcPr>
            <w:tcW w:w="773" w:type="dxa"/>
          </w:tcPr>
          <w:p w14:paraId="4D97A4C3" w14:textId="77777777" w:rsidR="00017678" w:rsidRPr="00C93075" w:rsidRDefault="00017678" w:rsidP="00073F31">
            <w:pPr>
              <w:rPr>
                <w:rFonts w:ascii="Times New Roman" w:hAnsi="Times New Roman" w:cs="Times New Roman"/>
                <w:sz w:val="22"/>
              </w:rPr>
            </w:pPr>
          </w:p>
        </w:tc>
        <w:tc>
          <w:tcPr>
            <w:tcW w:w="900" w:type="dxa"/>
          </w:tcPr>
          <w:p w14:paraId="4D98B105" w14:textId="77777777" w:rsidR="00017678" w:rsidRPr="00C93075" w:rsidRDefault="00017678" w:rsidP="00073F31">
            <w:pPr>
              <w:rPr>
                <w:rFonts w:ascii="Times New Roman" w:hAnsi="Times New Roman" w:cs="Times New Roman"/>
                <w:sz w:val="22"/>
              </w:rPr>
            </w:pPr>
          </w:p>
        </w:tc>
        <w:tc>
          <w:tcPr>
            <w:tcW w:w="718" w:type="dxa"/>
          </w:tcPr>
          <w:p w14:paraId="75CBE108" w14:textId="77777777" w:rsidR="00017678" w:rsidRPr="00C93075" w:rsidRDefault="00017678" w:rsidP="00073F31">
            <w:pPr>
              <w:rPr>
                <w:rFonts w:ascii="Times New Roman" w:hAnsi="Times New Roman" w:cs="Times New Roman"/>
                <w:sz w:val="22"/>
              </w:rPr>
            </w:pPr>
            <w:r w:rsidRPr="00C93075">
              <w:rPr>
                <w:rFonts w:ascii="Times New Roman" w:hAnsi="Times New Roman" w:cs="Times New Roman"/>
                <w:sz w:val="22"/>
              </w:rPr>
              <w:t>vertical drop</w:t>
            </w:r>
          </w:p>
        </w:tc>
      </w:tr>
    </w:tbl>
    <w:p w14:paraId="6CEDA90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w:t>
      </w:r>
      <w:r w:rsidR="008E5A2E" w:rsidRPr="00831007">
        <w:rPr>
          <w:rFonts w:ascii="Times New Roman" w:hAnsi="Times New Roman" w:cs="Times New Roman"/>
        </w:rPr>
        <w:t xml:space="preserve"> Design of vertical drops (H=1.5</w:t>
      </w:r>
      <w:r w:rsidRPr="00831007">
        <w:rPr>
          <w:rFonts w:ascii="Times New Roman" w:hAnsi="Times New Roman" w:cs="Times New Roman"/>
        </w:rPr>
        <w:t xml:space="preserve">m) on main canal </w:t>
      </w:r>
      <w:r w:rsidR="003F0BD9" w:rsidRPr="00831007">
        <w:rPr>
          <w:rFonts w:ascii="Times New Roman" w:hAnsi="Times New Roman" w:cs="Times New Roman"/>
        </w:rPr>
        <w:t>-2</w:t>
      </w:r>
    </w:p>
    <w:p w14:paraId="747B5D8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Critical flow hydraulics</w:t>
      </w:r>
    </w:p>
    <w:p w14:paraId="3BC08738" w14:textId="77777777" w:rsidR="006549D6" w:rsidRPr="00831007" w:rsidRDefault="00033C51" w:rsidP="00073F31">
      <w:pPr>
        <w:rPr>
          <w:rFonts w:ascii="Times New Roman" w:hAnsi="Times New Roman" w:cs="Times New Roman"/>
        </w:rPr>
      </w:pPr>
      <w:r w:rsidRPr="00831007">
        <w:rPr>
          <w:rFonts w:ascii="Times New Roman" w:hAnsi="Times New Roman" w:cs="Times New Roman"/>
        </w:rPr>
        <w:t>a) Design discharge, Q= 0.034</w:t>
      </w:r>
      <w:r w:rsidR="006549D6" w:rsidRPr="00831007">
        <w:rPr>
          <w:rFonts w:ascii="Times New Roman" w:hAnsi="Times New Roman" w:cs="Times New Roman"/>
        </w:rPr>
        <w:t>m</w:t>
      </w:r>
      <w:r w:rsidR="006549D6" w:rsidRPr="00831007">
        <w:rPr>
          <w:rFonts w:ascii="Times New Roman" w:hAnsi="Times New Roman" w:cs="Times New Roman"/>
          <w:vertAlign w:val="superscript"/>
        </w:rPr>
        <w:t>3</w:t>
      </w:r>
      <w:r w:rsidR="006549D6" w:rsidRPr="00831007">
        <w:rPr>
          <w:rFonts w:ascii="Times New Roman" w:hAnsi="Times New Roman" w:cs="Times New Roman"/>
        </w:rPr>
        <w:t>/sec</w:t>
      </w:r>
    </w:p>
    <w:p w14:paraId="64105492" w14:textId="77777777" w:rsidR="006549D6" w:rsidRPr="00831007" w:rsidRDefault="00033C51" w:rsidP="00073F31">
      <w:pPr>
        <w:rPr>
          <w:rFonts w:ascii="Times New Roman" w:hAnsi="Times New Roman" w:cs="Times New Roman"/>
        </w:rPr>
      </w:pPr>
      <w:r w:rsidRPr="00831007">
        <w:rPr>
          <w:rFonts w:ascii="Times New Roman" w:hAnsi="Times New Roman" w:cs="Times New Roman"/>
        </w:rPr>
        <w:t>b) Height of drop, H= 1.5</w:t>
      </w:r>
      <w:r w:rsidR="006549D6" w:rsidRPr="00831007">
        <w:rPr>
          <w:rFonts w:ascii="Times New Roman" w:hAnsi="Times New Roman" w:cs="Times New Roman"/>
        </w:rPr>
        <w:t>m</w:t>
      </w:r>
    </w:p>
    <w:p w14:paraId="61894E1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 Width of drop, b</w:t>
      </w:r>
      <w:r w:rsidRPr="00831007">
        <w:rPr>
          <w:rFonts w:ascii="Times New Roman" w:hAnsi="Times New Roman" w:cs="Times New Roman"/>
          <w:vertAlign w:val="subscript"/>
        </w:rPr>
        <w:t>c</w:t>
      </w:r>
      <w:r w:rsidRPr="00831007">
        <w:rPr>
          <w:rFonts w:ascii="Times New Roman" w:hAnsi="Times New Roman" w:cs="Times New Roman"/>
        </w:rPr>
        <w:t xml:space="preserve"> = 0.734Q/ (d</w:t>
      </w:r>
      <w:r w:rsidRPr="00831007">
        <w:rPr>
          <w:rFonts w:ascii="Times New Roman" w:hAnsi="Times New Roman" w:cs="Times New Roman"/>
          <w:vertAlign w:val="subscript"/>
        </w:rPr>
        <w:t>1</w:t>
      </w:r>
      <w:r w:rsidRPr="00831007">
        <w:rPr>
          <w:rFonts w:ascii="Times New Roman" w:hAnsi="Times New Roman" w:cs="Times New Roman"/>
        </w:rPr>
        <w:t>)</w:t>
      </w:r>
      <w:r w:rsidRPr="00831007">
        <w:rPr>
          <w:rFonts w:ascii="Times New Roman" w:hAnsi="Times New Roman" w:cs="Times New Roman"/>
          <w:vertAlign w:val="superscript"/>
        </w:rPr>
        <w:t>3/2</w:t>
      </w:r>
      <w:r w:rsidR="00033C51" w:rsidRPr="00831007">
        <w:rPr>
          <w:rFonts w:ascii="Times New Roman" w:hAnsi="Times New Roman" w:cs="Times New Roman"/>
        </w:rPr>
        <w:t xml:space="preserve"> = 0.734(0.034)/ (0.7</w:t>
      </w:r>
      <w:r w:rsidRPr="00831007">
        <w:rPr>
          <w:rFonts w:ascii="Times New Roman" w:hAnsi="Times New Roman" w:cs="Times New Roman"/>
        </w:rPr>
        <w:t>)</w:t>
      </w:r>
      <w:r w:rsidRPr="00831007">
        <w:rPr>
          <w:rFonts w:ascii="Times New Roman" w:hAnsi="Times New Roman" w:cs="Times New Roman"/>
          <w:vertAlign w:val="superscript"/>
        </w:rPr>
        <w:t>3/2</w:t>
      </w:r>
      <w:r w:rsidR="00033C51" w:rsidRPr="00831007">
        <w:rPr>
          <w:rFonts w:ascii="Times New Roman" w:hAnsi="Times New Roman" w:cs="Times New Roman"/>
        </w:rPr>
        <w:t xml:space="preserve"> = 0.043m where d1=0.07</w:t>
      </w:r>
      <w:r w:rsidRPr="00831007">
        <w:rPr>
          <w:rFonts w:ascii="Times New Roman" w:hAnsi="Times New Roman" w:cs="Times New Roman"/>
        </w:rPr>
        <w:t>m</w:t>
      </w:r>
    </w:p>
    <w:p w14:paraId="6B859528" w14:textId="77777777" w:rsidR="006549D6" w:rsidRPr="00717D62" w:rsidRDefault="006549D6" w:rsidP="00073F31">
      <w:pPr>
        <w:rPr>
          <w:rFonts w:ascii="Times New Roman" w:hAnsi="Times New Roman" w:cs="Times New Roman"/>
          <w:lang w:val="fr-FR"/>
        </w:rPr>
      </w:pPr>
      <w:r w:rsidRPr="00717D62">
        <w:rPr>
          <w:rFonts w:ascii="Times New Roman" w:hAnsi="Times New Roman" w:cs="Times New Roman"/>
          <w:lang w:val="fr-FR"/>
        </w:rPr>
        <w:t>d) Unit discharge, q = Q/b</w:t>
      </w:r>
      <w:r w:rsidRPr="00717D62">
        <w:rPr>
          <w:rFonts w:ascii="Times New Roman" w:hAnsi="Times New Roman" w:cs="Times New Roman"/>
          <w:vertAlign w:val="subscript"/>
          <w:lang w:val="fr-FR"/>
        </w:rPr>
        <w:t>c</w:t>
      </w:r>
      <w:r w:rsidR="00033C51" w:rsidRPr="00717D62">
        <w:rPr>
          <w:rFonts w:ascii="Times New Roman" w:hAnsi="Times New Roman" w:cs="Times New Roman"/>
          <w:lang w:val="fr-FR"/>
        </w:rPr>
        <w:t xml:space="preserve"> =0.034/0.043= 0.0.798</w:t>
      </w:r>
      <w:r w:rsidRPr="00717D62">
        <w:rPr>
          <w:rFonts w:ascii="Times New Roman" w:hAnsi="Times New Roman" w:cs="Times New Roman"/>
          <w:lang w:val="fr-FR"/>
        </w:rPr>
        <w:t>m</w:t>
      </w:r>
      <w:r w:rsidRPr="00717D62">
        <w:rPr>
          <w:rFonts w:ascii="Times New Roman" w:hAnsi="Times New Roman" w:cs="Times New Roman"/>
          <w:vertAlign w:val="superscript"/>
          <w:lang w:val="fr-FR"/>
        </w:rPr>
        <w:t>3</w:t>
      </w:r>
      <w:r w:rsidRPr="00717D62">
        <w:rPr>
          <w:rFonts w:ascii="Times New Roman" w:hAnsi="Times New Roman" w:cs="Times New Roman"/>
          <w:lang w:val="fr-FR"/>
        </w:rPr>
        <w:t>/sec/m</w:t>
      </w:r>
    </w:p>
    <w:p w14:paraId="7EB8005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 Critical depth, d</w:t>
      </w:r>
      <w:r w:rsidRPr="00831007">
        <w:rPr>
          <w:rFonts w:ascii="Times New Roman" w:hAnsi="Times New Roman" w:cs="Times New Roman"/>
          <w:vertAlign w:val="subscript"/>
        </w:rPr>
        <w:t>c</w:t>
      </w:r>
      <w:r w:rsidRPr="00831007">
        <w:rPr>
          <w:rFonts w:ascii="Times New Roman" w:hAnsi="Times New Roman" w:cs="Times New Roman"/>
        </w:rPr>
        <w:t xml:space="preserve"> = [q</w:t>
      </w:r>
      <w:r w:rsidRPr="00831007">
        <w:rPr>
          <w:rFonts w:ascii="Times New Roman" w:hAnsi="Times New Roman" w:cs="Times New Roman"/>
          <w:vertAlign w:val="superscript"/>
        </w:rPr>
        <w:t>2</w:t>
      </w:r>
      <w:r w:rsidRPr="00831007">
        <w:rPr>
          <w:rFonts w:ascii="Times New Roman" w:hAnsi="Times New Roman" w:cs="Times New Roman"/>
        </w:rPr>
        <w:t>/g]</w:t>
      </w:r>
      <w:r w:rsidRPr="00831007">
        <w:rPr>
          <w:rFonts w:ascii="Times New Roman" w:hAnsi="Times New Roman" w:cs="Times New Roman"/>
          <w:vertAlign w:val="superscript"/>
        </w:rPr>
        <w:t xml:space="preserve"> 1/3</w:t>
      </w:r>
      <w:r w:rsidRPr="00831007">
        <w:rPr>
          <w:rFonts w:ascii="Times New Roman" w:hAnsi="Times New Roman" w:cs="Times New Roman"/>
        </w:rPr>
        <w:t xml:space="preserve"> = (0.</w:t>
      </w:r>
      <w:r w:rsidR="00033C51" w:rsidRPr="00831007">
        <w:rPr>
          <w:rFonts w:ascii="Times New Roman" w:hAnsi="Times New Roman" w:cs="Times New Roman"/>
        </w:rPr>
        <w:t>798</w:t>
      </w:r>
      <w:r w:rsidRPr="00831007">
        <w:rPr>
          <w:rFonts w:ascii="Times New Roman" w:hAnsi="Times New Roman" w:cs="Times New Roman"/>
          <w:vertAlign w:val="superscript"/>
        </w:rPr>
        <w:t>2</w:t>
      </w:r>
      <w:r w:rsidRPr="00831007">
        <w:rPr>
          <w:rFonts w:ascii="Times New Roman" w:hAnsi="Times New Roman" w:cs="Times New Roman"/>
        </w:rPr>
        <w:t>/9.81)</w:t>
      </w:r>
      <w:r w:rsidRPr="00831007">
        <w:rPr>
          <w:rFonts w:ascii="Times New Roman" w:hAnsi="Times New Roman" w:cs="Times New Roman"/>
          <w:vertAlign w:val="superscript"/>
        </w:rPr>
        <w:t>1/3</w:t>
      </w:r>
      <w:r w:rsidR="00033C51" w:rsidRPr="00831007">
        <w:rPr>
          <w:rFonts w:ascii="Times New Roman" w:hAnsi="Times New Roman" w:cs="Times New Roman"/>
        </w:rPr>
        <w:t>= 0.</w:t>
      </w:r>
      <w:r w:rsidRPr="00831007">
        <w:rPr>
          <w:rFonts w:ascii="Times New Roman" w:hAnsi="Times New Roman" w:cs="Times New Roman"/>
        </w:rPr>
        <w:t>4m</w:t>
      </w:r>
    </w:p>
    <w:p w14:paraId="73F1D72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2. Stilling basin</w:t>
      </w:r>
    </w:p>
    <w:p w14:paraId="1FD7F35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 Lip height, a= d</w:t>
      </w:r>
      <w:r w:rsidRPr="00831007">
        <w:rPr>
          <w:rFonts w:ascii="Times New Roman" w:hAnsi="Times New Roman" w:cs="Times New Roman"/>
          <w:vertAlign w:val="subscript"/>
        </w:rPr>
        <w:t>c</w:t>
      </w:r>
      <w:r w:rsidR="00F6617F" w:rsidRPr="00831007">
        <w:rPr>
          <w:rFonts w:ascii="Times New Roman" w:hAnsi="Times New Roman" w:cs="Times New Roman"/>
        </w:rPr>
        <w:t>/2=0.4/2= 0.2</w:t>
      </w:r>
      <w:r w:rsidRPr="00831007">
        <w:rPr>
          <w:rFonts w:ascii="Times New Roman" w:hAnsi="Times New Roman" w:cs="Times New Roman"/>
        </w:rPr>
        <w:t>m</w:t>
      </w:r>
    </w:p>
    <w:p w14:paraId="3AA05542" w14:textId="77777777" w:rsidR="006549D6" w:rsidRPr="00717D62" w:rsidRDefault="006549D6" w:rsidP="00073F31">
      <w:pPr>
        <w:rPr>
          <w:rFonts w:ascii="Times New Roman" w:hAnsi="Times New Roman" w:cs="Times New Roman"/>
          <w:lang w:val="pt-BR"/>
        </w:rPr>
      </w:pPr>
      <w:r w:rsidRPr="00717D62">
        <w:rPr>
          <w:rFonts w:ascii="Times New Roman" w:hAnsi="Times New Roman" w:cs="Times New Roman"/>
          <w:bCs/>
          <w:lang w:val="pt-BR"/>
        </w:rPr>
        <w:t xml:space="preserve">b) </w:t>
      </w:r>
      <w:r w:rsidRPr="00717D62">
        <w:rPr>
          <w:rFonts w:ascii="Times New Roman" w:hAnsi="Times New Roman" w:cs="Times New Roman"/>
          <w:lang w:val="pt-BR"/>
        </w:rPr>
        <w:t>Length, L = [2.5+ (1.1 d</w:t>
      </w:r>
      <w:r w:rsidRPr="00717D62">
        <w:rPr>
          <w:rFonts w:ascii="Times New Roman" w:hAnsi="Times New Roman" w:cs="Times New Roman"/>
          <w:vertAlign w:val="subscript"/>
          <w:lang w:val="pt-BR"/>
        </w:rPr>
        <w:t>c</w:t>
      </w:r>
      <w:r w:rsidRPr="00717D62">
        <w:rPr>
          <w:rFonts w:ascii="Times New Roman" w:hAnsi="Times New Roman" w:cs="Times New Roman"/>
          <w:lang w:val="pt-BR"/>
        </w:rPr>
        <w:t>/H) +0.7 (d</w:t>
      </w:r>
      <w:r w:rsidRPr="00717D62">
        <w:rPr>
          <w:rFonts w:ascii="Times New Roman" w:hAnsi="Times New Roman" w:cs="Times New Roman"/>
          <w:vertAlign w:val="subscript"/>
          <w:lang w:val="pt-BR"/>
        </w:rPr>
        <w:t>c</w:t>
      </w:r>
      <w:r w:rsidRPr="00717D62">
        <w:rPr>
          <w:rFonts w:ascii="Times New Roman" w:hAnsi="Times New Roman" w:cs="Times New Roman"/>
          <w:lang w:val="pt-BR"/>
        </w:rPr>
        <w:t>/H)</w:t>
      </w:r>
      <w:r w:rsidRPr="00717D62">
        <w:rPr>
          <w:rFonts w:ascii="Times New Roman" w:hAnsi="Times New Roman" w:cs="Times New Roman"/>
          <w:vertAlign w:val="superscript"/>
          <w:lang w:val="pt-BR"/>
        </w:rPr>
        <w:t xml:space="preserve"> 3</w:t>
      </w:r>
      <w:r w:rsidR="001501CE" w:rsidRPr="00717D62">
        <w:rPr>
          <w:rFonts w:ascii="Times New Roman" w:hAnsi="Times New Roman" w:cs="Times New Roman"/>
          <w:lang w:val="pt-BR"/>
        </w:rPr>
        <w:t>] √(Hdc) = 2.81</w:t>
      </w:r>
      <w:r w:rsidRPr="00717D62">
        <w:rPr>
          <w:rFonts w:ascii="Times New Roman" w:hAnsi="Times New Roman" w:cs="Times New Roman"/>
          <w:lang w:val="pt-BR"/>
        </w:rPr>
        <w:t>m</w:t>
      </w:r>
    </w:p>
    <w:p w14:paraId="33F3A55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 Width, B= [(18.46</w:t>
      </w:r>
      <w:r w:rsidR="001501CE" w:rsidRPr="00831007">
        <w:rPr>
          <w:rFonts w:ascii="Times New Roman" w:hAnsi="Times New Roman" w:cs="Times New Roman"/>
        </w:rPr>
        <w:t>√Q)/ (Q+9.91)]= 0.34</w:t>
      </w:r>
      <w:r w:rsidRPr="00831007">
        <w:rPr>
          <w:rFonts w:ascii="Times New Roman" w:hAnsi="Times New Roman" w:cs="Times New Roman"/>
        </w:rPr>
        <w:t>m</w:t>
      </w:r>
    </w:p>
    <w:p w14:paraId="251A9E59" w14:textId="77777777" w:rsidR="006549D6" w:rsidRPr="00831007" w:rsidRDefault="005E5544" w:rsidP="00073F31">
      <w:pPr>
        <w:rPr>
          <w:rFonts w:ascii="Times New Roman" w:hAnsi="Times New Roman" w:cs="Times New Roman"/>
        </w:rPr>
      </w:pPr>
      <w:r w:rsidRPr="00831007">
        <w:rPr>
          <w:rFonts w:ascii="Times New Roman" w:hAnsi="Times New Roman" w:cs="Times New Roman"/>
          <w:noProof/>
          <w:lang w:eastAsia="zh-CN"/>
        </w:rPr>
        <w:lastRenderedPageBreak/>
        <w:drawing>
          <wp:inline distT="0" distB="0" distL="0" distR="0" wp14:anchorId="5C40A54A" wp14:editId="3711EB77">
            <wp:extent cx="5267325" cy="29527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a:srcRect/>
                    <a:stretch>
                      <a:fillRect/>
                    </a:stretch>
                  </pic:blipFill>
                  <pic:spPr bwMode="auto">
                    <a:xfrm>
                      <a:off x="0" y="0"/>
                      <a:ext cx="5286295" cy="2963384"/>
                    </a:xfrm>
                    <a:prstGeom prst="rect">
                      <a:avLst/>
                    </a:prstGeom>
                    <a:noFill/>
                    <a:ln w="9525">
                      <a:noFill/>
                      <a:miter lim="800000"/>
                      <a:headEnd/>
                      <a:tailEnd/>
                    </a:ln>
                  </pic:spPr>
                </pic:pic>
              </a:graphicData>
            </a:graphic>
          </wp:inline>
        </w:drawing>
      </w:r>
    </w:p>
    <w:p w14:paraId="09398876" w14:textId="77777777" w:rsidR="006549D6" w:rsidRPr="00831007" w:rsidRDefault="00D50693" w:rsidP="00073F31">
      <w:pPr>
        <w:rPr>
          <w:rFonts w:ascii="Times New Roman" w:hAnsi="Times New Roman" w:cs="Times New Roman"/>
        </w:rPr>
      </w:pPr>
      <w:r w:rsidRPr="00831007">
        <w:rPr>
          <w:rFonts w:ascii="Times New Roman" w:hAnsi="Times New Roman" w:cs="Times New Roman"/>
        </w:rPr>
        <w:t>Design of vertical drops (H=1.5)</w:t>
      </w:r>
    </w:p>
    <w:p w14:paraId="7F34DF5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Critical flow hydraulics</w:t>
      </w:r>
    </w:p>
    <w:p w14:paraId="2A683F6E" w14:textId="77777777" w:rsidR="006549D6" w:rsidRPr="00831007" w:rsidRDefault="00FD3EE9" w:rsidP="00073F31">
      <w:pPr>
        <w:rPr>
          <w:rFonts w:ascii="Times New Roman" w:hAnsi="Times New Roman" w:cs="Times New Roman"/>
        </w:rPr>
      </w:pPr>
      <w:r w:rsidRPr="00831007">
        <w:rPr>
          <w:rFonts w:ascii="Times New Roman" w:hAnsi="Times New Roman" w:cs="Times New Roman"/>
        </w:rPr>
        <w:t>a) Design discharge, Q= 0.034</w:t>
      </w:r>
      <w:r w:rsidR="006549D6" w:rsidRPr="00831007">
        <w:rPr>
          <w:rFonts w:ascii="Times New Roman" w:hAnsi="Times New Roman" w:cs="Times New Roman"/>
        </w:rPr>
        <w:t>m</w:t>
      </w:r>
      <w:r w:rsidR="006549D6" w:rsidRPr="00831007">
        <w:rPr>
          <w:rFonts w:ascii="Times New Roman" w:hAnsi="Times New Roman" w:cs="Times New Roman"/>
          <w:vertAlign w:val="superscript"/>
        </w:rPr>
        <w:t>3</w:t>
      </w:r>
      <w:r w:rsidR="006549D6" w:rsidRPr="00831007">
        <w:rPr>
          <w:rFonts w:ascii="Times New Roman" w:hAnsi="Times New Roman" w:cs="Times New Roman"/>
        </w:rPr>
        <w:t>/sec</w:t>
      </w:r>
    </w:p>
    <w:p w14:paraId="7C56358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 Height of drop, H= 1m</w:t>
      </w:r>
    </w:p>
    <w:p w14:paraId="124F67D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 Width of drop, b</w:t>
      </w:r>
      <w:r w:rsidRPr="00831007">
        <w:rPr>
          <w:rFonts w:ascii="Times New Roman" w:hAnsi="Times New Roman" w:cs="Times New Roman"/>
          <w:vertAlign w:val="subscript"/>
        </w:rPr>
        <w:t>c</w:t>
      </w:r>
      <w:r w:rsidRPr="00831007">
        <w:rPr>
          <w:rFonts w:ascii="Times New Roman" w:hAnsi="Times New Roman" w:cs="Times New Roman"/>
        </w:rPr>
        <w:t xml:space="preserve"> = 0.734Q/ (d</w:t>
      </w:r>
      <w:r w:rsidRPr="00831007">
        <w:rPr>
          <w:rFonts w:ascii="Times New Roman" w:hAnsi="Times New Roman" w:cs="Times New Roman"/>
          <w:vertAlign w:val="subscript"/>
        </w:rPr>
        <w:t>1</w:t>
      </w:r>
      <w:r w:rsidRPr="00831007">
        <w:rPr>
          <w:rFonts w:ascii="Times New Roman" w:hAnsi="Times New Roman" w:cs="Times New Roman"/>
        </w:rPr>
        <w:t>)</w:t>
      </w:r>
      <w:r w:rsidRPr="00831007">
        <w:rPr>
          <w:rFonts w:ascii="Times New Roman" w:hAnsi="Times New Roman" w:cs="Times New Roman"/>
          <w:vertAlign w:val="superscript"/>
        </w:rPr>
        <w:t>3/2</w:t>
      </w:r>
      <w:r w:rsidR="00FD3EE9" w:rsidRPr="00831007">
        <w:rPr>
          <w:rFonts w:ascii="Times New Roman" w:hAnsi="Times New Roman" w:cs="Times New Roman"/>
        </w:rPr>
        <w:t xml:space="preserve"> = 0.734(0.034</w:t>
      </w:r>
      <w:r w:rsidRPr="00831007">
        <w:rPr>
          <w:rFonts w:ascii="Times New Roman" w:hAnsi="Times New Roman" w:cs="Times New Roman"/>
        </w:rPr>
        <w:t>)/ (0.3</w:t>
      </w:r>
      <w:r w:rsidR="00FD3EE9" w:rsidRPr="00831007">
        <w:rPr>
          <w:rFonts w:ascii="Times New Roman" w:hAnsi="Times New Roman" w:cs="Times New Roman"/>
        </w:rPr>
        <w:t>4</w:t>
      </w:r>
      <w:r w:rsidRPr="00831007">
        <w:rPr>
          <w:rFonts w:ascii="Times New Roman" w:hAnsi="Times New Roman" w:cs="Times New Roman"/>
        </w:rPr>
        <w:t>)</w:t>
      </w:r>
      <w:r w:rsidRPr="00831007">
        <w:rPr>
          <w:rFonts w:ascii="Times New Roman" w:hAnsi="Times New Roman" w:cs="Times New Roman"/>
          <w:vertAlign w:val="superscript"/>
        </w:rPr>
        <w:t>3/2</w:t>
      </w:r>
      <w:r w:rsidR="00FD3EE9" w:rsidRPr="00831007">
        <w:rPr>
          <w:rFonts w:ascii="Times New Roman" w:hAnsi="Times New Roman" w:cs="Times New Roman"/>
        </w:rPr>
        <w:t xml:space="preserve"> = 0.13</w:t>
      </w:r>
      <w:r w:rsidRPr="00831007">
        <w:rPr>
          <w:rFonts w:ascii="Times New Roman" w:hAnsi="Times New Roman" w:cs="Times New Roman"/>
        </w:rPr>
        <w:t>m where d1=0.3</w:t>
      </w:r>
      <w:r w:rsidR="00FD3EE9" w:rsidRPr="00831007">
        <w:rPr>
          <w:rFonts w:ascii="Times New Roman" w:hAnsi="Times New Roman" w:cs="Times New Roman"/>
        </w:rPr>
        <w:t>4</w:t>
      </w:r>
      <w:r w:rsidRPr="00831007">
        <w:rPr>
          <w:rFonts w:ascii="Times New Roman" w:hAnsi="Times New Roman" w:cs="Times New Roman"/>
        </w:rPr>
        <w:t>m</w:t>
      </w:r>
    </w:p>
    <w:p w14:paraId="0B4F4BCC" w14:textId="77777777" w:rsidR="006549D6" w:rsidRPr="00717D62" w:rsidRDefault="006549D6" w:rsidP="00073F31">
      <w:pPr>
        <w:rPr>
          <w:rFonts w:ascii="Times New Roman" w:hAnsi="Times New Roman" w:cs="Times New Roman"/>
          <w:lang w:val="fr-FR"/>
        </w:rPr>
      </w:pPr>
      <w:r w:rsidRPr="00717D62">
        <w:rPr>
          <w:rFonts w:ascii="Times New Roman" w:hAnsi="Times New Roman" w:cs="Times New Roman"/>
          <w:lang w:val="fr-FR"/>
        </w:rPr>
        <w:t>d) Unit discharge, q = Q/b</w:t>
      </w:r>
      <w:r w:rsidRPr="00717D62">
        <w:rPr>
          <w:rFonts w:ascii="Times New Roman" w:hAnsi="Times New Roman" w:cs="Times New Roman"/>
          <w:vertAlign w:val="subscript"/>
          <w:lang w:val="fr-FR"/>
        </w:rPr>
        <w:t>c</w:t>
      </w:r>
      <w:r w:rsidR="00562782" w:rsidRPr="00717D62">
        <w:rPr>
          <w:rFonts w:ascii="Times New Roman" w:hAnsi="Times New Roman" w:cs="Times New Roman"/>
          <w:lang w:val="fr-FR"/>
        </w:rPr>
        <w:t xml:space="preserve"> =0.034/0.13= 0.27</w:t>
      </w:r>
      <w:r w:rsidRPr="00717D62">
        <w:rPr>
          <w:rFonts w:ascii="Times New Roman" w:hAnsi="Times New Roman" w:cs="Times New Roman"/>
          <w:lang w:val="fr-FR"/>
        </w:rPr>
        <w:t>m</w:t>
      </w:r>
      <w:r w:rsidRPr="00717D62">
        <w:rPr>
          <w:rFonts w:ascii="Times New Roman" w:hAnsi="Times New Roman" w:cs="Times New Roman"/>
          <w:vertAlign w:val="superscript"/>
          <w:lang w:val="fr-FR"/>
        </w:rPr>
        <w:t>3</w:t>
      </w:r>
      <w:r w:rsidRPr="00717D62">
        <w:rPr>
          <w:rFonts w:ascii="Times New Roman" w:hAnsi="Times New Roman" w:cs="Times New Roman"/>
          <w:lang w:val="fr-FR"/>
        </w:rPr>
        <w:t>/sec/m</w:t>
      </w:r>
    </w:p>
    <w:p w14:paraId="7C1B766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e) Critical depth, d</w:t>
      </w:r>
      <w:r w:rsidRPr="00831007">
        <w:rPr>
          <w:rFonts w:ascii="Times New Roman" w:hAnsi="Times New Roman" w:cs="Times New Roman"/>
          <w:vertAlign w:val="subscript"/>
        </w:rPr>
        <w:t>c</w:t>
      </w:r>
      <w:r w:rsidRPr="00831007">
        <w:rPr>
          <w:rFonts w:ascii="Times New Roman" w:hAnsi="Times New Roman" w:cs="Times New Roman"/>
        </w:rPr>
        <w:t xml:space="preserve"> = [q</w:t>
      </w:r>
      <w:r w:rsidRPr="00831007">
        <w:rPr>
          <w:rFonts w:ascii="Times New Roman" w:hAnsi="Times New Roman" w:cs="Times New Roman"/>
          <w:vertAlign w:val="superscript"/>
        </w:rPr>
        <w:t>2</w:t>
      </w:r>
      <w:r w:rsidRPr="00831007">
        <w:rPr>
          <w:rFonts w:ascii="Times New Roman" w:hAnsi="Times New Roman" w:cs="Times New Roman"/>
        </w:rPr>
        <w:t>/g]</w:t>
      </w:r>
      <w:r w:rsidRPr="00831007">
        <w:rPr>
          <w:rFonts w:ascii="Times New Roman" w:hAnsi="Times New Roman" w:cs="Times New Roman"/>
          <w:vertAlign w:val="superscript"/>
        </w:rPr>
        <w:t xml:space="preserve"> 1/3</w:t>
      </w:r>
      <w:r w:rsidRPr="00831007">
        <w:rPr>
          <w:rFonts w:ascii="Times New Roman" w:hAnsi="Times New Roman" w:cs="Times New Roman"/>
        </w:rPr>
        <w:t xml:space="preserve"> = (0.2</w:t>
      </w:r>
      <w:r w:rsidR="00562782" w:rsidRPr="00831007">
        <w:rPr>
          <w:rFonts w:ascii="Times New Roman" w:hAnsi="Times New Roman" w:cs="Times New Roman"/>
        </w:rPr>
        <w:t>7</w:t>
      </w:r>
      <w:r w:rsidRPr="00831007">
        <w:rPr>
          <w:rFonts w:ascii="Times New Roman" w:hAnsi="Times New Roman" w:cs="Times New Roman"/>
          <w:vertAlign w:val="superscript"/>
        </w:rPr>
        <w:t>2</w:t>
      </w:r>
      <w:r w:rsidRPr="00831007">
        <w:rPr>
          <w:rFonts w:ascii="Times New Roman" w:hAnsi="Times New Roman" w:cs="Times New Roman"/>
        </w:rPr>
        <w:t>/9.81)</w:t>
      </w:r>
      <w:r w:rsidRPr="00831007">
        <w:rPr>
          <w:rFonts w:ascii="Times New Roman" w:hAnsi="Times New Roman" w:cs="Times New Roman"/>
          <w:vertAlign w:val="superscript"/>
        </w:rPr>
        <w:t>1/3</w:t>
      </w:r>
      <w:r w:rsidR="00562782" w:rsidRPr="00831007">
        <w:rPr>
          <w:rFonts w:ascii="Times New Roman" w:hAnsi="Times New Roman" w:cs="Times New Roman"/>
        </w:rPr>
        <w:t>= 0.195</w:t>
      </w:r>
      <w:r w:rsidRPr="00831007">
        <w:rPr>
          <w:rFonts w:ascii="Times New Roman" w:hAnsi="Times New Roman" w:cs="Times New Roman"/>
        </w:rPr>
        <w:t>m</w:t>
      </w:r>
    </w:p>
    <w:p w14:paraId="449AF89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2. Stilling basin</w:t>
      </w:r>
    </w:p>
    <w:p w14:paraId="0840376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 Lip height, a= d</w:t>
      </w:r>
      <w:r w:rsidRPr="00831007">
        <w:rPr>
          <w:rFonts w:ascii="Times New Roman" w:hAnsi="Times New Roman" w:cs="Times New Roman"/>
          <w:vertAlign w:val="subscript"/>
        </w:rPr>
        <w:t>c</w:t>
      </w:r>
      <w:r w:rsidR="00BB374A" w:rsidRPr="00831007">
        <w:rPr>
          <w:rFonts w:ascii="Times New Roman" w:hAnsi="Times New Roman" w:cs="Times New Roman"/>
        </w:rPr>
        <w:t>/2=0.195</w:t>
      </w:r>
      <w:r w:rsidRPr="00831007">
        <w:rPr>
          <w:rFonts w:ascii="Times New Roman" w:hAnsi="Times New Roman" w:cs="Times New Roman"/>
        </w:rPr>
        <w:t>/2= 0</w:t>
      </w:r>
      <w:r w:rsidR="00BB374A" w:rsidRPr="00831007">
        <w:rPr>
          <w:rFonts w:ascii="Times New Roman" w:hAnsi="Times New Roman" w:cs="Times New Roman"/>
        </w:rPr>
        <w:t>.098</w:t>
      </w:r>
      <w:r w:rsidRPr="00831007">
        <w:rPr>
          <w:rFonts w:ascii="Times New Roman" w:hAnsi="Times New Roman" w:cs="Times New Roman"/>
        </w:rPr>
        <w:t>m</w:t>
      </w:r>
    </w:p>
    <w:p w14:paraId="2299AC14" w14:textId="77777777" w:rsidR="006549D6" w:rsidRPr="00717D62" w:rsidRDefault="006549D6" w:rsidP="00073F31">
      <w:pPr>
        <w:rPr>
          <w:rFonts w:ascii="Times New Roman" w:hAnsi="Times New Roman" w:cs="Times New Roman"/>
          <w:lang w:val="pt-BR"/>
        </w:rPr>
      </w:pPr>
      <w:r w:rsidRPr="00717D62">
        <w:rPr>
          <w:rFonts w:ascii="Times New Roman" w:hAnsi="Times New Roman" w:cs="Times New Roman"/>
          <w:bCs/>
          <w:lang w:val="pt-BR"/>
        </w:rPr>
        <w:t xml:space="preserve">b) </w:t>
      </w:r>
      <w:r w:rsidRPr="00717D62">
        <w:rPr>
          <w:rFonts w:ascii="Times New Roman" w:hAnsi="Times New Roman" w:cs="Times New Roman"/>
          <w:lang w:val="pt-BR"/>
        </w:rPr>
        <w:t>Length, L = [2.5+ (1.1 d</w:t>
      </w:r>
      <w:r w:rsidRPr="00717D62">
        <w:rPr>
          <w:rFonts w:ascii="Times New Roman" w:hAnsi="Times New Roman" w:cs="Times New Roman"/>
          <w:vertAlign w:val="subscript"/>
          <w:lang w:val="pt-BR"/>
        </w:rPr>
        <w:t>c</w:t>
      </w:r>
      <w:r w:rsidRPr="00717D62">
        <w:rPr>
          <w:rFonts w:ascii="Times New Roman" w:hAnsi="Times New Roman" w:cs="Times New Roman"/>
          <w:lang w:val="pt-BR"/>
        </w:rPr>
        <w:t>/H) +0.7 (d</w:t>
      </w:r>
      <w:r w:rsidRPr="00717D62">
        <w:rPr>
          <w:rFonts w:ascii="Times New Roman" w:hAnsi="Times New Roman" w:cs="Times New Roman"/>
          <w:vertAlign w:val="subscript"/>
          <w:lang w:val="pt-BR"/>
        </w:rPr>
        <w:t>c</w:t>
      </w:r>
      <w:r w:rsidRPr="00717D62">
        <w:rPr>
          <w:rFonts w:ascii="Times New Roman" w:hAnsi="Times New Roman" w:cs="Times New Roman"/>
          <w:lang w:val="pt-BR"/>
        </w:rPr>
        <w:t>/H)</w:t>
      </w:r>
      <w:r w:rsidRPr="00717D62">
        <w:rPr>
          <w:rFonts w:ascii="Times New Roman" w:hAnsi="Times New Roman" w:cs="Times New Roman"/>
          <w:vertAlign w:val="superscript"/>
          <w:lang w:val="pt-BR"/>
        </w:rPr>
        <w:t xml:space="preserve"> 3</w:t>
      </w:r>
      <w:r w:rsidRPr="00717D62">
        <w:rPr>
          <w:rFonts w:ascii="Times New Roman" w:hAnsi="Times New Roman" w:cs="Times New Roman"/>
          <w:lang w:val="pt-BR"/>
        </w:rPr>
        <w:t>]</w:t>
      </w:r>
      <w:r w:rsidR="00AE1690" w:rsidRPr="00717D62">
        <w:rPr>
          <w:rFonts w:ascii="Times New Roman" w:hAnsi="Times New Roman" w:cs="Times New Roman"/>
          <w:lang w:val="pt-BR"/>
        </w:rPr>
        <w:t xml:space="preserve"> √ (Hdc) = 2.72</w:t>
      </w:r>
      <w:r w:rsidRPr="00717D62">
        <w:rPr>
          <w:rFonts w:ascii="Times New Roman" w:hAnsi="Times New Roman" w:cs="Times New Roman"/>
          <w:lang w:val="pt-BR"/>
        </w:rPr>
        <w:t>m</w:t>
      </w:r>
    </w:p>
    <w:p w14:paraId="7C6B504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 Width</w:t>
      </w:r>
      <w:r w:rsidR="00AE1690" w:rsidRPr="00831007">
        <w:rPr>
          <w:rFonts w:ascii="Times New Roman" w:hAnsi="Times New Roman" w:cs="Times New Roman"/>
        </w:rPr>
        <w:t>, B= [(18.46√Q)/ (Q+9.91)]= 0.34m</w:t>
      </w:r>
    </w:p>
    <w:p w14:paraId="3BF4C6C2" w14:textId="77777777" w:rsidR="006549D6" w:rsidRPr="00831007" w:rsidRDefault="004E2DE0" w:rsidP="00073F31">
      <w:pPr>
        <w:pStyle w:val="Heading22"/>
        <w:spacing w:line="360" w:lineRule="auto"/>
        <w:rPr>
          <w:rFonts w:ascii="Times New Roman" w:hAnsi="Times New Roman" w:cs="Times New Roman"/>
        </w:rPr>
      </w:pPr>
      <w:bookmarkStart w:id="592" w:name="_Toc420466285"/>
      <w:bookmarkStart w:id="593" w:name="_Toc470765729"/>
      <w:r w:rsidRPr="00831007">
        <w:rPr>
          <w:rFonts w:ascii="Times New Roman" w:hAnsi="Times New Roman" w:cs="Times New Roman"/>
        </w:rPr>
        <w:t>6.18 Division Box</w:t>
      </w:r>
      <w:bookmarkEnd w:id="592"/>
      <w:bookmarkEnd w:id="593"/>
    </w:p>
    <w:p w14:paraId="3879D53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Division boxes are provided in order to distribute water from a canal to different branching canals.</w:t>
      </w:r>
    </w:p>
    <w:p w14:paraId="34F5AFE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These are structures used to distribute the required canal discharge from the main, secondary or tertiary canals that is to be conveyed to the required point.</w:t>
      </w:r>
    </w:p>
    <w:p w14:paraId="5069A2E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Division boxes are proportional flow dividing structures in the command area and gate operated as the farmers practically use rotational irrigation.</w:t>
      </w:r>
    </w:p>
    <w:p w14:paraId="7F9B7964" w14:textId="77777777" w:rsidR="00730F33" w:rsidRDefault="006549D6" w:rsidP="00073F31">
      <w:pPr>
        <w:rPr>
          <w:rFonts w:ascii="Times New Roman" w:hAnsi="Times New Roman" w:cs="Times New Roman"/>
        </w:rPr>
      </w:pPr>
      <w:r w:rsidRPr="00831007">
        <w:rPr>
          <w:rFonts w:ascii="Times New Roman" w:hAnsi="Times New Roman" w:cs="Times New Roman"/>
        </w:rPr>
        <w:t xml:space="preserve">Division box are provided on main canal and Branch canals at the station on which the irrigation water </w:t>
      </w:r>
    </w:p>
    <w:p w14:paraId="0A8CECBD" w14:textId="77777777" w:rsidR="00730F33" w:rsidRDefault="006549D6" w:rsidP="00073F31">
      <w:pPr>
        <w:rPr>
          <w:rFonts w:ascii="Times New Roman" w:hAnsi="Times New Roman" w:cs="Times New Roman"/>
        </w:rPr>
      </w:pPr>
      <w:r w:rsidRPr="00831007">
        <w:rPr>
          <w:rFonts w:ascii="Times New Roman" w:hAnsi="Times New Roman" w:cs="Times New Roman"/>
        </w:rPr>
        <w:t xml:space="preserve">divided to Branch canal and secondary canals, so that the design of such structures will be made based on </w:t>
      </w:r>
    </w:p>
    <w:p w14:paraId="5B62C86E" w14:textId="77777777" w:rsidR="00730F33" w:rsidRDefault="00730F33" w:rsidP="00073F31">
      <w:pPr>
        <w:rPr>
          <w:rFonts w:ascii="Times New Roman" w:hAnsi="Times New Roman" w:cs="Times New Roman"/>
        </w:rPr>
      </w:pPr>
    </w:p>
    <w:p w14:paraId="77AFFF85" w14:textId="77777777" w:rsidR="00730F33" w:rsidRDefault="00730F33" w:rsidP="00073F31">
      <w:pPr>
        <w:rPr>
          <w:rFonts w:ascii="Times New Roman" w:hAnsi="Times New Roman" w:cs="Times New Roman"/>
        </w:rPr>
      </w:pPr>
    </w:p>
    <w:p w14:paraId="35EA902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required irrigation water to the area which covered by such canals</w:t>
      </w:r>
    </w:p>
    <w:p w14:paraId="02A9AF65" w14:textId="77777777" w:rsidR="00730F33" w:rsidRDefault="003174D6" w:rsidP="00073F31">
      <w:pPr>
        <w:rPr>
          <w:rFonts w:ascii="Times New Roman" w:hAnsi="Times New Roman" w:cs="Times New Roman"/>
        </w:rPr>
      </w:pPr>
      <w:bookmarkStart w:id="594" w:name="_Toc32568798"/>
      <w:r w:rsidRPr="00831007">
        <w:rPr>
          <w:rFonts w:ascii="Times New Roman" w:hAnsi="Times New Roman" w:cs="Times New Roman"/>
        </w:rPr>
        <w:t>There is one division boxes at MC (1) to devide the main canal to the night storage &amp; to the secondary cana</w:t>
      </w:r>
      <w:r w:rsidR="00870CA6" w:rsidRPr="00831007">
        <w:rPr>
          <w:rFonts w:ascii="Times New Roman" w:hAnsi="Times New Roman" w:cs="Times New Roman"/>
        </w:rPr>
        <w:t>l and both are operated by gate.</w:t>
      </w:r>
      <w:bookmarkEnd w:id="594"/>
    </w:p>
    <w:p w14:paraId="42BA6D23" w14:textId="77777777" w:rsidR="00C93075" w:rsidRPr="00831007" w:rsidRDefault="003174D6" w:rsidP="00073F31">
      <w:pPr>
        <w:rPr>
          <w:rFonts w:ascii="Times New Roman" w:hAnsi="Times New Roman" w:cs="Times New Roman"/>
        </w:rPr>
      </w:pPr>
      <w:r w:rsidRPr="00831007">
        <w:rPr>
          <w:rFonts w:ascii="Times New Roman" w:hAnsi="Times New Roman" w:cs="Times New Roman"/>
        </w:rPr>
        <w:t>Sample Design of DB</w:t>
      </w:r>
    </w:p>
    <w:p w14:paraId="04F9C172"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Station: MC1(DB1) to MC2(DB2) to SC ( to night storage) or(DB3)</w:t>
      </w:r>
    </w:p>
    <w:p w14:paraId="7C7EE1D7"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Using broad crested weir formula, Q= CLh</w:t>
      </w:r>
      <w:r w:rsidRPr="00831007">
        <w:rPr>
          <w:rFonts w:ascii="Times New Roman" w:hAnsi="Times New Roman" w:cs="Times New Roman"/>
          <w:vertAlign w:val="superscript"/>
        </w:rPr>
        <w:t>3/2</w:t>
      </w:r>
    </w:p>
    <w:p w14:paraId="2AAAF47C"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Where Q= discharge through rectangular opening, 0.034m</w:t>
      </w:r>
      <w:r w:rsidRPr="00831007">
        <w:rPr>
          <w:rFonts w:ascii="Times New Roman" w:hAnsi="Times New Roman" w:cs="Times New Roman"/>
          <w:vertAlign w:val="superscript"/>
        </w:rPr>
        <w:t>3</w:t>
      </w:r>
      <w:r w:rsidRPr="00831007">
        <w:rPr>
          <w:rFonts w:ascii="Times New Roman" w:hAnsi="Times New Roman" w:cs="Times New Roman"/>
        </w:rPr>
        <w:t>/s</w:t>
      </w:r>
    </w:p>
    <w:p w14:paraId="7B720ACA"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c = coefficient of discharge, C= 1.7</w:t>
      </w:r>
    </w:p>
    <w:p w14:paraId="6114EE1A"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L = effective length of crest form, in m</w:t>
      </w:r>
    </w:p>
    <w:p w14:paraId="7AFF4C0F"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h = flow depth over the weir, m</w:t>
      </w:r>
    </w:p>
    <w:p w14:paraId="2F15DBE1"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Assuming equal c &amp;sill height, S for two or three divided canals, the proportion is: Q</w:t>
      </w:r>
      <w:r w:rsidRPr="00831007">
        <w:rPr>
          <w:rFonts w:ascii="Times New Roman" w:hAnsi="Times New Roman" w:cs="Times New Roman"/>
          <w:vertAlign w:val="subscript"/>
        </w:rPr>
        <w:t>1</w:t>
      </w:r>
      <w:r w:rsidRPr="00831007">
        <w:rPr>
          <w:rFonts w:ascii="Times New Roman" w:hAnsi="Times New Roman" w:cs="Times New Roman"/>
        </w:rPr>
        <w:t>/Q</w:t>
      </w:r>
      <w:r w:rsidRPr="00831007">
        <w:rPr>
          <w:rFonts w:ascii="Times New Roman" w:hAnsi="Times New Roman" w:cs="Times New Roman"/>
          <w:vertAlign w:val="subscript"/>
        </w:rPr>
        <w:t>2</w:t>
      </w:r>
      <w:r w:rsidRPr="00831007">
        <w:rPr>
          <w:rFonts w:ascii="Times New Roman" w:hAnsi="Times New Roman" w:cs="Times New Roman"/>
        </w:rPr>
        <w:t xml:space="preserve"> = Q</w:t>
      </w:r>
      <w:r w:rsidRPr="00831007">
        <w:rPr>
          <w:rFonts w:ascii="Times New Roman" w:hAnsi="Times New Roman" w:cs="Times New Roman"/>
          <w:vertAlign w:val="subscript"/>
        </w:rPr>
        <w:t>2</w:t>
      </w:r>
      <w:r w:rsidRPr="00831007">
        <w:rPr>
          <w:rFonts w:ascii="Times New Roman" w:hAnsi="Times New Roman" w:cs="Times New Roman"/>
        </w:rPr>
        <w:t>/Q</w:t>
      </w:r>
      <w:r w:rsidRPr="00831007">
        <w:rPr>
          <w:rFonts w:ascii="Times New Roman" w:hAnsi="Times New Roman" w:cs="Times New Roman"/>
          <w:vertAlign w:val="subscript"/>
        </w:rPr>
        <w:t>3</w:t>
      </w:r>
      <w:r w:rsidRPr="00831007">
        <w:rPr>
          <w:rFonts w:ascii="Times New Roman" w:hAnsi="Times New Roman" w:cs="Times New Roman"/>
        </w:rPr>
        <w:t>= L</w:t>
      </w:r>
      <w:r w:rsidRPr="00831007">
        <w:rPr>
          <w:rFonts w:ascii="Times New Roman" w:hAnsi="Times New Roman" w:cs="Times New Roman"/>
          <w:vertAlign w:val="subscript"/>
        </w:rPr>
        <w:t>1</w:t>
      </w:r>
      <w:r w:rsidRPr="00831007">
        <w:rPr>
          <w:rFonts w:ascii="Times New Roman" w:hAnsi="Times New Roman" w:cs="Times New Roman"/>
        </w:rPr>
        <w:t>/L</w:t>
      </w:r>
      <w:r w:rsidRPr="00831007">
        <w:rPr>
          <w:rFonts w:ascii="Times New Roman" w:hAnsi="Times New Roman" w:cs="Times New Roman"/>
          <w:vertAlign w:val="subscript"/>
        </w:rPr>
        <w:t>2</w:t>
      </w:r>
      <w:r w:rsidRPr="00831007">
        <w:rPr>
          <w:rFonts w:ascii="Times New Roman" w:hAnsi="Times New Roman" w:cs="Times New Roman"/>
        </w:rPr>
        <w:t>=L</w:t>
      </w:r>
      <w:r w:rsidRPr="00831007">
        <w:rPr>
          <w:rFonts w:ascii="Times New Roman" w:hAnsi="Times New Roman" w:cs="Times New Roman"/>
          <w:vertAlign w:val="subscript"/>
        </w:rPr>
        <w:t>2</w:t>
      </w:r>
      <w:r w:rsidRPr="00831007">
        <w:rPr>
          <w:rFonts w:ascii="Times New Roman" w:hAnsi="Times New Roman" w:cs="Times New Roman"/>
        </w:rPr>
        <w:t>/L</w:t>
      </w:r>
      <w:r w:rsidRPr="00831007">
        <w:rPr>
          <w:rFonts w:ascii="Times New Roman" w:hAnsi="Times New Roman" w:cs="Times New Roman"/>
          <w:vertAlign w:val="subscript"/>
        </w:rPr>
        <w:t>3</w:t>
      </w:r>
    </w:p>
    <w:p w14:paraId="74A10719"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Where Q</w:t>
      </w:r>
      <w:r w:rsidRPr="00831007">
        <w:rPr>
          <w:rFonts w:ascii="Times New Roman" w:hAnsi="Times New Roman" w:cs="Times New Roman"/>
          <w:vertAlign w:val="subscript"/>
        </w:rPr>
        <w:t>1</w:t>
      </w:r>
      <w:r w:rsidRPr="00831007">
        <w:rPr>
          <w:rFonts w:ascii="Times New Roman" w:hAnsi="Times New Roman" w:cs="Times New Roman"/>
        </w:rPr>
        <w:t>= flow in the first canal(MC1)</w:t>
      </w:r>
    </w:p>
    <w:p w14:paraId="609A4B68"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Q</w:t>
      </w:r>
      <w:r w:rsidRPr="00831007">
        <w:rPr>
          <w:rFonts w:ascii="Times New Roman" w:hAnsi="Times New Roman" w:cs="Times New Roman"/>
          <w:vertAlign w:val="subscript"/>
        </w:rPr>
        <w:t>2</w:t>
      </w:r>
      <w:r w:rsidRPr="00831007">
        <w:rPr>
          <w:rFonts w:ascii="Times New Roman" w:hAnsi="Times New Roman" w:cs="Times New Roman"/>
        </w:rPr>
        <w:t>= flow in the 2</w:t>
      </w:r>
      <w:r w:rsidRPr="00831007">
        <w:rPr>
          <w:rFonts w:ascii="Times New Roman" w:hAnsi="Times New Roman" w:cs="Times New Roman"/>
          <w:vertAlign w:val="superscript"/>
        </w:rPr>
        <w:t>nd</w:t>
      </w:r>
      <w:r w:rsidRPr="00831007">
        <w:rPr>
          <w:rFonts w:ascii="Times New Roman" w:hAnsi="Times New Roman" w:cs="Times New Roman"/>
        </w:rPr>
        <w:t xml:space="preserve"> canal(MC2)and</w:t>
      </w:r>
    </w:p>
    <w:p w14:paraId="1A4BC267"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Q</w:t>
      </w:r>
      <w:r w:rsidRPr="00831007">
        <w:rPr>
          <w:rFonts w:ascii="Times New Roman" w:hAnsi="Times New Roman" w:cs="Times New Roman"/>
          <w:vertAlign w:val="subscript"/>
        </w:rPr>
        <w:t>3</w:t>
      </w:r>
      <w:r w:rsidRPr="00831007">
        <w:rPr>
          <w:rFonts w:ascii="Times New Roman" w:hAnsi="Times New Roman" w:cs="Times New Roman"/>
        </w:rPr>
        <w:t>= flow in the 3</w:t>
      </w:r>
      <w:r w:rsidRPr="00831007">
        <w:rPr>
          <w:rFonts w:ascii="Times New Roman" w:hAnsi="Times New Roman" w:cs="Times New Roman"/>
          <w:vertAlign w:val="superscript"/>
        </w:rPr>
        <w:t>rd</w:t>
      </w:r>
      <w:r w:rsidRPr="00831007">
        <w:rPr>
          <w:rFonts w:ascii="Times New Roman" w:hAnsi="Times New Roman" w:cs="Times New Roman"/>
        </w:rPr>
        <w:t xml:space="preserve"> canal(SC)</w:t>
      </w:r>
    </w:p>
    <w:p w14:paraId="676DB94A"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L</w:t>
      </w:r>
      <w:r w:rsidRPr="00831007">
        <w:rPr>
          <w:rFonts w:ascii="Times New Roman" w:hAnsi="Times New Roman" w:cs="Times New Roman"/>
          <w:vertAlign w:val="subscript"/>
        </w:rPr>
        <w:t>1</w:t>
      </w:r>
      <w:r w:rsidRPr="00831007">
        <w:rPr>
          <w:rFonts w:ascii="Times New Roman" w:hAnsi="Times New Roman" w:cs="Times New Roman"/>
        </w:rPr>
        <w:t>= crest length of opening a cross the first canal(MC1)</w:t>
      </w:r>
    </w:p>
    <w:p w14:paraId="776A3DD8"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L</w:t>
      </w:r>
      <w:r w:rsidRPr="00831007">
        <w:rPr>
          <w:rFonts w:ascii="Times New Roman" w:hAnsi="Times New Roman" w:cs="Times New Roman"/>
          <w:vertAlign w:val="subscript"/>
        </w:rPr>
        <w:t>2</w:t>
      </w:r>
      <w:r w:rsidRPr="00831007">
        <w:rPr>
          <w:rFonts w:ascii="Times New Roman" w:hAnsi="Times New Roman" w:cs="Times New Roman"/>
        </w:rPr>
        <w:t>= crest length of opening a cross the 2</w:t>
      </w:r>
      <w:r w:rsidRPr="00831007">
        <w:rPr>
          <w:rFonts w:ascii="Times New Roman" w:hAnsi="Times New Roman" w:cs="Times New Roman"/>
          <w:vertAlign w:val="superscript"/>
        </w:rPr>
        <w:t>nd</w:t>
      </w:r>
      <w:r w:rsidRPr="00831007">
        <w:rPr>
          <w:rFonts w:ascii="Times New Roman" w:hAnsi="Times New Roman" w:cs="Times New Roman"/>
        </w:rPr>
        <w:t xml:space="preserve"> canal(MC2)</w:t>
      </w:r>
    </w:p>
    <w:p w14:paraId="41D3923C"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L</w:t>
      </w:r>
      <w:r w:rsidRPr="00831007">
        <w:rPr>
          <w:rFonts w:ascii="Times New Roman" w:hAnsi="Times New Roman" w:cs="Times New Roman"/>
          <w:vertAlign w:val="subscript"/>
        </w:rPr>
        <w:t>3</w:t>
      </w:r>
      <w:r w:rsidRPr="00831007">
        <w:rPr>
          <w:rFonts w:ascii="Times New Roman" w:hAnsi="Times New Roman" w:cs="Times New Roman"/>
        </w:rPr>
        <w:t>= crest length of opening a cross the 3</w:t>
      </w:r>
      <w:r w:rsidRPr="00831007">
        <w:rPr>
          <w:rFonts w:ascii="Times New Roman" w:hAnsi="Times New Roman" w:cs="Times New Roman"/>
          <w:vertAlign w:val="superscript"/>
        </w:rPr>
        <w:t>rd</w:t>
      </w:r>
      <w:r w:rsidRPr="00831007">
        <w:rPr>
          <w:rFonts w:ascii="Times New Roman" w:hAnsi="Times New Roman" w:cs="Times New Roman"/>
        </w:rPr>
        <w:t xml:space="preserve"> canal(SC)</w:t>
      </w:r>
    </w:p>
    <w:p w14:paraId="6C9DF0EB" w14:textId="77777777" w:rsidR="003174D6" w:rsidRPr="00831007" w:rsidRDefault="00E151B9" w:rsidP="00073F31">
      <w:pPr>
        <w:rPr>
          <w:rFonts w:ascii="Times New Roman" w:hAnsi="Times New Roman" w:cs="Times New Roman"/>
        </w:rPr>
      </w:pPr>
      <w:r w:rsidRPr="00831007">
        <w:rPr>
          <w:rFonts w:ascii="Times New Roman" w:hAnsi="Times New Roman" w:cs="Times New Roman"/>
          <w:noProof/>
          <w:lang w:eastAsia="zh-CN"/>
        </w:rPr>
        <w:drawing>
          <wp:inline distT="0" distB="0" distL="0" distR="0" wp14:anchorId="4582F711" wp14:editId="4C4D21EA">
            <wp:extent cx="4924425" cy="1524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a:srcRect/>
                    <a:stretch>
                      <a:fillRect/>
                    </a:stretch>
                  </pic:blipFill>
                  <pic:spPr bwMode="auto">
                    <a:xfrm>
                      <a:off x="0" y="0"/>
                      <a:ext cx="4924425" cy="1524000"/>
                    </a:xfrm>
                    <a:prstGeom prst="rect">
                      <a:avLst/>
                    </a:prstGeom>
                    <a:noFill/>
                    <a:ln w="9525">
                      <a:noFill/>
                      <a:miter lim="800000"/>
                      <a:headEnd/>
                      <a:tailEnd/>
                    </a:ln>
                  </pic:spPr>
                </pic:pic>
              </a:graphicData>
            </a:graphic>
          </wp:inline>
        </w:drawing>
      </w:r>
    </w:p>
    <w:p w14:paraId="02306182" w14:textId="77777777" w:rsidR="003174D6" w:rsidRPr="00831007" w:rsidRDefault="003174D6" w:rsidP="00073F31">
      <w:pPr>
        <w:rPr>
          <w:rFonts w:ascii="Times New Roman" w:hAnsi="Times New Roman" w:cs="Times New Roman"/>
        </w:rPr>
      </w:pPr>
    </w:p>
    <w:p w14:paraId="15196EB4" w14:textId="77777777" w:rsidR="003174D6" w:rsidRPr="00717D62" w:rsidRDefault="003174D6" w:rsidP="00073F31">
      <w:pPr>
        <w:rPr>
          <w:rFonts w:ascii="Times New Roman" w:hAnsi="Times New Roman" w:cs="Times New Roman"/>
          <w:bCs/>
          <w:lang w:val="pt-BR"/>
        </w:rPr>
      </w:pPr>
      <w:r w:rsidRPr="00717D62">
        <w:rPr>
          <w:rFonts w:ascii="Times New Roman" w:hAnsi="Times New Roman" w:cs="Times New Roman"/>
          <w:lang w:val="pt-BR"/>
        </w:rPr>
        <w:t>Q</w:t>
      </w:r>
      <w:r w:rsidRPr="00717D62">
        <w:rPr>
          <w:rFonts w:ascii="Times New Roman" w:hAnsi="Times New Roman" w:cs="Times New Roman"/>
          <w:vertAlign w:val="subscript"/>
          <w:lang w:val="pt-BR"/>
        </w:rPr>
        <w:t>1</w:t>
      </w:r>
      <w:r w:rsidRPr="00717D62">
        <w:rPr>
          <w:rFonts w:ascii="Times New Roman" w:hAnsi="Times New Roman" w:cs="Times New Roman"/>
          <w:lang w:val="pt-BR"/>
        </w:rPr>
        <w:t xml:space="preserve"> = C</w:t>
      </w:r>
      <w:r w:rsidRPr="00717D62">
        <w:rPr>
          <w:rFonts w:ascii="Times New Roman" w:hAnsi="Times New Roman" w:cs="Times New Roman"/>
          <w:vertAlign w:val="subscript"/>
          <w:lang w:val="pt-BR"/>
        </w:rPr>
        <w:t>L1*</w:t>
      </w:r>
      <w:r w:rsidRPr="00717D62">
        <w:rPr>
          <w:rFonts w:ascii="Times New Roman" w:hAnsi="Times New Roman" w:cs="Times New Roman"/>
          <w:lang w:val="pt-BR"/>
        </w:rPr>
        <w:t>(h)3/2 &amp; L</w:t>
      </w:r>
      <w:r w:rsidRPr="00717D62">
        <w:rPr>
          <w:rFonts w:ascii="Times New Roman" w:hAnsi="Times New Roman" w:cs="Times New Roman"/>
          <w:vertAlign w:val="subscript"/>
          <w:lang w:val="pt-BR"/>
        </w:rPr>
        <w:t>1</w:t>
      </w:r>
      <w:r w:rsidRPr="00717D62">
        <w:rPr>
          <w:rFonts w:ascii="Times New Roman" w:hAnsi="Times New Roman" w:cs="Times New Roman"/>
          <w:lang w:val="pt-BR"/>
        </w:rPr>
        <w:t>= Q1/ch3/2, L</w:t>
      </w:r>
      <w:r w:rsidRPr="00717D62">
        <w:rPr>
          <w:rFonts w:ascii="Times New Roman" w:hAnsi="Times New Roman" w:cs="Times New Roman"/>
          <w:vertAlign w:val="subscript"/>
          <w:lang w:val="pt-BR"/>
        </w:rPr>
        <w:t>2</w:t>
      </w:r>
      <w:r w:rsidRPr="00717D62">
        <w:rPr>
          <w:rFonts w:ascii="Times New Roman" w:hAnsi="Times New Roman" w:cs="Times New Roman"/>
          <w:lang w:val="pt-BR"/>
        </w:rPr>
        <w:t>= L1xQ</w:t>
      </w:r>
      <w:r w:rsidRPr="00717D62">
        <w:rPr>
          <w:rFonts w:ascii="Times New Roman" w:hAnsi="Times New Roman" w:cs="Times New Roman"/>
          <w:vertAlign w:val="subscript"/>
          <w:lang w:val="pt-BR"/>
        </w:rPr>
        <w:t>2</w:t>
      </w:r>
      <w:r w:rsidRPr="00717D62">
        <w:rPr>
          <w:rFonts w:ascii="Times New Roman" w:hAnsi="Times New Roman" w:cs="Times New Roman"/>
          <w:lang w:val="pt-BR"/>
        </w:rPr>
        <w:t>/Q</w:t>
      </w:r>
      <w:r w:rsidRPr="00717D62">
        <w:rPr>
          <w:rFonts w:ascii="Times New Roman" w:hAnsi="Times New Roman" w:cs="Times New Roman"/>
          <w:vertAlign w:val="subscript"/>
          <w:lang w:val="pt-BR"/>
        </w:rPr>
        <w:t>1</w:t>
      </w:r>
      <w:r w:rsidRPr="00717D62">
        <w:rPr>
          <w:rFonts w:ascii="Times New Roman" w:hAnsi="Times New Roman" w:cs="Times New Roman"/>
          <w:lang w:val="pt-BR"/>
        </w:rPr>
        <w:t>,  L</w:t>
      </w:r>
      <w:r w:rsidRPr="00717D62">
        <w:rPr>
          <w:rFonts w:ascii="Times New Roman" w:hAnsi="Times New Roman" w:cs="Times New Roman"/>
          <w:vertAlign w:val="subscript"/>
          <w:lang w:val="pt-BR"/>
        </w:rPr>
        <w:t>3</w:t>
      </w:r>
      <w:r w:rsidRPr="00717D62">
        <w:rPr>
          <w:rFonts w:ascii="Times New Roman" w:hAnsi="Times New Roman" w:cs="Times New Roman"/>
          <w:lang w:val="pt-BR"/>
        </w:rPr>
        <w:t>= (Q</w:t>
      </w:r>
      <w:r w:rsidRPr="00717D62">
        <w:rPr>
          <w:rFonts w:ascii="Times New Roman" w:hAnsi="Times New Roman" w:cs="Times New Roman"/>
          <w:vertAlign w:val="subscript"/>
          <w:lang w:val="pt-BR"/>
        </w:rPr>
        <w:t>3</w:t>
      </w:r>
      <w:r w:rsidRPr="00717D62">
        <w:rPr>
          <w:rFonts w:ascii="Times New Roman" w:hAnsi="Times New Roman" w:cs="Times New Roman"/>
          <w:lang w:val="pt-BR"/>
        </w:rPr>
        <w:t>/Q</w:t>
      </w:r>
      <w:r w:rsidRPr="00717D62">
        <w:rPr>
          <w:rFonts w:ascii="Times New Roman" w:hAnsi="Times New Roman" w:cs="Times New Roman"/>
          <w:vertAlign w:val="subscript"/>
          <w:lang w:val="pt-BR"/>
        </w:rPr>
        <w:t>2</w:t>
      </w:r>
      <w:r w:rsidRPr="00717D62">
        <w:rPr>
          <w:rFonts w:ascii="Times New Roman" w:hAnsi="Times New Roman" w:cs="Times New Roman"/>
          <w:lang w:val="pt-BR"/>
        </w:rPr>
        <w:t>)xL</w:t>
      </w:r>
      <w:r w:rsidRPr="00717D62">
        <w:rPr>
          <w:rFonts w:ascii="Times New Roman" w:hAnsi="Times New Roman" w:cs="Times New Roman"/>
          <w:vertAlign w:val="subscript"/>
          <w:lang w:val="pt-BR"/>
        </w:rPr>
        <w:t>2</w:t>
      </w:r>
    </w:p>
    <w:p w14:paraId="0BB8A4E5"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The total depth of the DB is the total depth of the incoming canal plus some free board, D</w:t>
      </w:r>
      <w:r w:rsidRPr="00831007">
        <w:rPr>
          <w:rFonts w:ascii="Times New Roman" w:hAnsi="Times New Roman" w:cs="Times New Roman"/>
          <w:vertAlign w:val="subscript"/>
        </w:rPr>
        <w:t>DB</w:t>
      </w:r>
      <w:r w:rsidR="00BE737E" w:rsidRPr="00831007">
        <w:rPr>
          <w:rFonts w:ascii="Times New Roman" w:hAnsi="Times New Roman" w:cs="Times New Roman"/>
        </w:rPr>
        <w:t>= d</w:t>
      </w:r>
      <w:r w:rsidRPr="00831007">
        <w:rPr>
          <w:rFonts w:ascii="Times New Roman" w:hAnsi="Times New Roman" w:cs="Times New Roman"/>
        </w:rPr>
        <w:t>+ fb, D</w:t>
      </w:r>
      <w:r w:rsidRPr="00831007">
        <w:rPr>
          <w:rFonts w:ascii="Times New Roman" w:hAnsi="Times New Roman" w:cs="Times New Roman"/>
          <w:vertAlign w:val="subscript"/>
        </w:rPr>
        <w:t>DB-2</w:t>
      </w:r>
      <w:r w:rsidR="00BE737E" w:rsidRPr="00831007">
        <w:rPr>
          <w:rFonts w:ascii="Times New Roman" w:hAnsi="Times New Roman" w:cs="Times New Roman"/>
        </w:rPr>
        <w:t>= 0.</w:t>
      </w:r>
      <w:r w:rsidR="00B36E4C" w:rsidRPr="00831007">
        <w:rPr>
          <w:rFonts w:ascii="Times New Roman" w:hAnsi="Times New Roman" w:cs="Times New Roman"/>
        </w:rPr>
        <w:t>3</w:t>
      </w:r>
      <w:r w:rsidR="00511EFD" w:rsidRPr="00831007">
        <w:rPr>
          <w:rFonts w:ascii="Times New Roman" w:hAnsi="Times New Roman" w:cs="Times New Roman"/>
        </w:rPr>
        <w:t>0+0.16</w:t>
      </w:r>
      <w:r w:rsidR="00B36E4C" w:rsidRPr="00831007">
        <w:rPr>
          <w:rFonts w:ascii="Times New Roman" w:hAnsi="Times New Roman" w:cs="Times New Roman"/>
        </w:rPr>
        <w:t>=0.46</w:t>
      </w:r>
      <w:r w:rsidRPr="00831007">
        <w:rPr>
          <w:rFonts w:ascii="Times New Roman" w:hAnsi="Times New Roman" w:cs="Times New Roman"/>
        </w:rPr>
        <w:t>0m</w:t>
      </w:r>
    </w:p>
    <w:p w14:paraId="459AA3D5"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The width of the DB is B= b+2xmxD</w:t>
      </w:r>
    </w:p>
    <w:p w14:paraId="588BF686"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Where b= bed width of the incoming canal, b= 0.20m</w:t>
      </w:r>
    </w:p>
    <w:p w14:paraId="0C7D4BD9"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m= side slope of the incoming canal, m= 1.5m</w:t>
      </w:r>
    </w:p>
    <w:p w14:paraId="3DD37D27"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D= total dep</w:t>
      </w:r>
      <w:r w:rsidR="00BE737E" w:rsidRPr="00831007">
        <w:rPr>
          <w:rFonts w:ascii="Times New Roman" w:hAnsi="Times New Roman" w:cs="Times New Roman"/>
        </w:rPr>
        <w:t>th of the incoming canal, D= 0.46</w:t>
      </w:r>
      <w:r w:rsidRPr="00831007">
        <w:rPr>
          <w:rFonts w:ascii="Times New Roman" w:hAnsi="Times New Roman" w:cs="Times New Roman"/>
        </w:rPr>
        <w:t>(50)m</w:t>
      </w:r>
    </w:p>
    <w:p w14:paraId="75751948" w14:textId="77777777" w:rsidR="00483C30" w:rsidRPr="00831007" w:rsidRDefault="00511EFD" w:rsidP="00073F31">
      <w:pPr>
        <w:rPr>
          <w:rFonts w:ascii="Times New Roman" w:hAnsi="Times New Roman" w:cs="Times New Roman"/>
        </w:rPr>
      </w:pPr>
      <w:r w:rsidRPr="00831007">
        <w:rPr>
          <w:rFonts w:ascii="Times New Roman" w:hAnsi="Times New Roman" w:cs="Times New Roman"/>
        </w:rPr>
        <w:lastRenderedPageBreak/>
        <w:t>Therefore, B= b+2xmx0.3 = 1.1</w:t>
      </w:r>
      <w:r w:rsidR="003174D6" w:rsidRPr="00831007">
        <w:rPr>
          <w:rFonts w:ascii="Times New Roman" w:hAnsi="Times New Roman" w:cs="Times New Roman"/>
        </w:rPr>
        <w:t>0m</w:t>
      </w:r>
    </w:p>
    <w:p w14:paraId="2857D060"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Q</w:t>
      </w:r>
      <w:r w:rsidRPr="00831007">
        <w:rPr>
          <w:rFonts w:ascii="Times New Roman" w:hAnsi="Times New Roman" w:cs="Times New Roman"/>
          <w:vertAlign w:val="subscript"/>
        </w:rPr>
        <w:t>MC</w:t>
      </w:r>
      <w:r w:rsidRPr="00831007">
        <w:rPr>
          <w:rFonts w:ascii="Times New Roman" w:hAnsi="Times New Roman" w:cs="Times New Roman"/>
        </w:rPr>
        <w:t>= 0.034m</w:t>
      </w:r>
      <w:r w:rsidRPr="00831007">
        <w:rPr>
          <w:rFonts w:ascii="Times New Roman" w:hAnsi="Times New Roman" w:cs="Times New Roman"/>
          <w:vertAlign w:val="superscript"/>
        </w:rPr>
        <w:t>3</w:t>
      </w:r>
      <w:r w:rsidRPr="00831007">
        <w:rPr>
          <w:rFonts w:ascii="Times New Roman" w:hAnsi="Times New Roman" w:cs="Times New Roman"/>
        </w:rPr>
        <w:t>/s, QSC= 0.0</w:t>
      </w:r>
      <w:r w:rsidR="00851723" w:rsidRPr="00831007">
        <w:rPr>
          <w:rFonts w:ascii="Times New Roman" w:hAnsi="Times New Roman" w:cs="Times New Roman"/>
        </w:rPr>
        <w:t>24</w:t>
      </w:r>
      <w:r w:rsidRPr="00831007">
        <w:rPr>
          <w:rFonts w:ascii="Times New Roman" w:hAnsi="Times New Roman" w:cs="Times New Roman"/>
        </w:rPr>
        <w:t>m</w:t>
      </w:r>
      <w:r w:rsidRPr="00831007">
        <w:rPr>
          <w:rFonts w:ascii="Times New Roman" w:hAnsi="Times New Roman" w:cs="Times New Roman"/>
          <w:vertAlign w:val="superscript"/>
        </w:rPr>
        <w:t>3</w:t>
      </w:r>
      <w:r w:rsidRPr="00831007">
        <w:rPr>
          <w:rFonts w:ascii="Times New Roman" w:hAnsi="Times New Roman" w:cs="Times New Roman"/>
        </w:rPr>
        <w:t xml:space="preserve">/s </w:t>
      </w:r>
      <w:r w:rsidR="00870CA6" w:rsidRPr="00831007">
        <w:rPr>
          <w:rFonts w:ascii="Times New Roman" w:hAnsi="Times New Roman" w:cs="Times New Roman"/>
        </w:rPr>
        <w:t xml:space="preserve"> andQmc</w:t>
      </w:r>
      <w:r w:rsidR="00870CA6" w:rsidRPr="00831007">
        <w:rPr>
          <w:rFonts w:ascii="Times New Roman" w:hAnsi="Times New Roman" w:cs="Times New Roman"/>
          <w:vertAlign w:val="subscript"/>
        </w:rPr>
        <w:t>2</w:t>
      </w:r>
      <w:r w:rsidR="00870CA6" w:rsidRPr="00831007">
        <w:rPr>
          <w:rFonts w:ascii="Times New Roman" w:hAnsi="Times New Roman" w:cs="Times New Roman"/>
        </w:rPr>
        <w:t>=</w:t>
      </w:r>
      <w:r w:rsidR="00851723" w:rsidRPr="00831007">
        <w:rPr>
          <w:rFonts w:ascii="Times New Roman" w:hAnsi="Times New Roman" w:cs="Times New Roman"/>
        </w:rPr>
        <w:t>0.01m3/s</w:t>
      </w:r>
    </w:p>
    <w:p w14:paraId="4BE1B809"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L</w:t>
      </w:r>
      <w:r w:rsidRPr="00831007">
        <w:rPr>
          <w:rFonts w:ascii="Times New Roman" w:hAnsi="Times New Roman" w:cs="Times New Roman"/>
          <w:vertAlign w:val="subscript"/>
        </w:rPr>
        <w:t>1</w:t>
      </w:r>
      <w:r w:rsidRPr="00831007">
        <w:rPr>
          <w:rFonts w:ascii="Times New Roman" w:hAnsi="Times New Roman" w:cs="Times New Roman"/>
        </w:rPr>
        <w:t xml:space="preserve"> = QSC/Ch</w:t>
      </w:r>
      <w:r w:rsidRPr="00831007">
        <w:rPr>
          <w:rFonts w:ascii="Times New Roman" w:hAnsi="Times New Roman" w:cs="Times New Roman"/>
          <w:vertAlign w:val="superscript"/>
        </w:rPr>
        <w:t>3/2</w:t>
      </w:r>
      <w:r w:rsidRPr="00831007">
        <w:rPr>
          <w:rFonts w:ascii="Times New Roman" w:hAnsi="Times New Roman" w:cs="Times New Roman"/>
        </w:rPr>
        <w:t xml:space="preserve"> = 0.2m, h is 0.15m, L1 is an opening to </w:t>
      </w:r>
      <w:r w:rsidR="00CF5D4D" w:rsidRPr="00831007">
        <w:rPr>
          <w:rFonts w:ascii="Times New Roman" w:hAnsi="Times New Roman" w:cs="Times New Roman"/>
        </w:rPr>
        <w:t>mc and sc</w:t>
      </w:r>
    </w:p>
    <w:p w14:paraId="2D5DFDD9"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L</w:t>
      </w:r>
      <w:r w:rsidRPr="00831007">
        <w:rPr>
          <w:rFonts w:ascii="Times New Roman" w:hAnsi="Times New Roman" w:cs="Times New Roman"/>
          <w:vertAlign w:val="subscript"/>
        </w:rPr>
        <w:t>2</w:t>
      </w:r>
      <w:r w:rsidRPr="00831007">
        <w:rPr>
          <w:rFonts w:ascii="Times New Roman" w:hAnsi="Times New Roman" w:cs="Times New Roman"/>
        </w:rPr>
        <w:t xml:space="preserve"> = L</w:t>
      </w:r>
      <w:r w:rsidRPr="00831007">
        <w:rPr>
          <w:rFonts w:ascii="Times New Roman" w:hAnsi="Times New Roman" w:cs="Times New Roman"/>
          <w:vertAlign w:val="subscript"/>
        </w:rPr>
        <w:t>1</w:t>
      </w:r>
      <w:r w:rsidRPr="00831007">
        <w:rPr>
          <w:rFonts w:ascii="Times New Roman" w:hAnsi="Times New Roman" w:cs="Times New Roman"/>
        </w:rPr>
        <w:t>xQ</w:t>
      </w:r>
      <w:r w:rsidR="00357D16" w:rsidRPr="00831007">
        <w:rPr>
          <w:rFonts w:ascii="Times New Roman" w:hAnsi="Times New Roman" w:cs="Times New Roman"/>
        </w:rPr>
        <w:t>mc</w:t>
      </w:r>
      <w:r w:rsidRPr="00831007">
        <w:rPr>
          <w:rFonts w:ascii="Times New Roman" w:hAnsi="Times New Roman" w:cs="Times New Roman"/>
        </w:rPr>
        <w:t>/QSC= 0.</w:t>
      </w:r>
      <w:r w:rsidR="00357D16" w:rsidRPr="00831007">
        <w:rPr>
          <w:rFonts w:ascii="Times New Roman" w:hAnsi="Times New Roman" w:cs="Times New Roman"/>
        </w:rPr>
        <w:t>28</w:t>
      </w:r>
      <w:r w:rsidRPr="00831007">
        <w:rPr>
          <w:rFonts w:ascii="Times New Roman" w:hAnsi="Times New Roman" w:cs="Times New Roman"/>
        </w:rPr>
        <w:t>m L</w:t>
      </w:r>
      <w:r w:rsidRPr="00831007">
        <w:rPr>
          <w:rFonts w:ascii="Times New Roman" w:hAnsi="Times New Roman" w:cs="Times New Roman"/>
          <w:vertAlign w:val="subscript"/>
        </w:rPr>
        <w:t>2</w:t>
      </w:r>
      <w:r w:rsidRPr="00831007">
        <w:rPr>
          <w:rFonts w:ascii="Times New Roman" w:hAnsi="Times New Roman" w:cs="Times New Roman"/>
        </w:rPr>
        <w:t xml:space="preserve"> is an opening to SC1</w:t>
      </w:r>
    </w:p>
    <w:p w14:paraId="09E039BD"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L</w:t>
      </w:r>
      <w:r w:rsidRPr="00831007">
        <w:rPr>
          <w:rFonts w:ascii="Times New Roman" w:hAnsi="Times New Roman" w:cs="Times New Roman"/>
          <w:vertAlign w:val="subscript"/>
        </w:rPr>
        <w:t>3</w:t>
      </w:r>
      <w:r w:rsidRPr="00831007">
        <w:rPr>
          <w:rFonts w:ascii="Times New Roman" w:hAnsi="Times New Roman" w:cs="Times New Roman"/>
        </w:rPr>
        <w:t>=L</w:t>
      </w:r>
      <w:r w:rsidRPr="00831007">
        <w:rPr>
          <w:rFonts w:ascii="Times New Roman" w:hAnsi="Times New Roman" w:cs="Times New Roman"/>
          <w:vertAlign w:val="subscript"/>
        </w:rPr>
        <w:t>2</w:t>
      </w:r>
      <w:r w:rsidRPr="00831007">
        <w:rPr>
          <w:rFonts w:ascii="Times New Roman" w:hAnsi="Times New Roman" w:cs="Times New Roman"/>
        </w:rPr>
        <w:t>×QMC</w:t>
      </w:r>
      <w:r w:rsidR="00357D16" w:rsidRPr="00831007">
        <w:rPr>
          <w:rFonts w:ascii="Times New Roman" w:hAnsi="Times New Roman" w:cs="Times New Roman"/>
        </w:rPr>
        <w:t>2/QSC</w:t>
      </w:r>
      <w:r w:rsidRPr="00831007">
        <w:rPr>
          <w:rFonts w:ascii="Times New Roman" w:hAnsi="Times New Roman" w:cs="Times New Roman"/>
        </w:rPr>
        <w:t>=0.</w:t>
      </w:r>
      <w:r w:rsidR="00357D16" w:rsidRPr="00831007">
        <w:rPr>
          <w:rFonts w:ascii="Times New Roman" w:hAnsi="Times New Roman" w:cs="Times New Roman"/>
        </w:rPr>
        <w:t>12</w:t>
      </w:r>
      <w:r w:rsidRPr="00831007">
        <w:rPr>
          <w:rFonts w:ascii="Times New Roman" w:hAnsi="Times New Roman" w:cs="Times New Roman"/>
        </w:rPr>
        <w:t>m L</w:t>
      </w:r>
      <w:r w:rsidRPr="00831007">
        <w:rPr>
          <w:rFonts w:ascii="Times New Roman" w:hAnsi="Times New Roman" w:cs="Times New Roman"/>
          <w:vertAlign w:val="subscript"/>
        </w:rPr>
        <w:t>3</w:t>
      </w:r>
      <w:r w:rsidRPr="00831007">
        <w:rPr>
          <w:rFonts w:ascii="Times New Roman" w:hAnsi="Times New Roman" w:cs="Times New Roman"/>
        </w:rPr>
        <w:t xml:space="preserve"> is an opening to MC</w:t>
      </w:r>
      <w:r w:rsidR="00357D16" w:rsidRPr="00831007">
        <w:rPr>
          <w:rFonts w:ascii="Times New Roman" w:hAnsi="Times New Roman" w:cs="Times New Roman"/>
          <w:vertAlign w:val="subscript"/>
        </w:rPr>
        <w:t>2</w:t>
      </w:r>
    </w:p>
    <w:p w14:paraId="7A13BB35" w14:textId="77777777" w:rsidR="003174D6" w:rsidRPr="00831007" w:rsidRDefault="003174D6" w:rsidP="00073F31">
      <w:pPr>
        <w:rPr>
          <w:rFonts w:ascii="Times New Roman" w:hAnsi="Times New Roman" w:cs="Times New Roman"/>
        </w:rPr>
      </w:pPr>
      <w:r w:rsidRPr="00831007">
        <w:rPr>
          <w:rFonts w:ascii="Times New Roman" w:hAnsi="Times New Roman" w:cs="Times New Roman"/>
        </w:rPr>
        <w:t xml:space="preserve">Depth, D= </w:t>
      </w:r>
      <w:r w:rsidR="00B36E4C" w:rsidRPr="00831007">
        <w:rPr>
          <w:rFonts w:ascii="Times New Roman" w:hAnsi="Times New Roman" w:cs="Times New Roman"/>
        </w:rPr>
        <w:t>0.3</w:t>
      </w:r>
      <w:r w:rsidR="00357D16" w:rsidRPr="00831007">
        <w:rPr>
          <w:rFonts w:ascii="Times New Roman" w:hAnsi="Times New Roman" w:cs="Times New Roman"/>
        </w:rPr>
        <w:t>+0.16</w:t>
      </w:r>
      <w:r w:rsidRPr="00831007">
        <w:rPr>
          <w:rFonts w:ascii="Times New Roman" w:hAnsi="Times New Roman" w:cs="Times New Roman"/>
        </w:rPr>
        <w:t xml:space="preserve">= </w:t>
      </w:r>
      <w:r w:rsidR="00B36E4C" w:rsidRPr="00831007">
        <w:rPr>
          <w:rFonts w:ascii="Times New Roman" w:hAnsi="Times New Roman" w:cs="Times New Roman"/>
          <w:b/>
        </w:rPr>
        <w:t>0.46</w:t>
      </w:r>
      <w:r w:rsidRPr="00831007">
        <w:rPr>
          <w:rFonts w:ascii="Times New Roman" w:hAnsi="Times New Roman" w:cs="Times New Roman"/>
          <w:b/>
        </w:rPr>
        <w:t>0m</w:t>
      </w:r>
    </w:p>
    <w:p w14:paraId="6201DF41" w14:textId="77777777" w:rsidR="004E2DE0" w:rsidRPr="00831007" w:rsidRDefault="003174D6" w:rsidP="00073F31">
      <w:pPr>
        <w:rPr>
          <w:rFonts w:ascii="Times New Roman" w:hAnsi="Times New Roman" w:cs="Times New Roman"/>
          <w:b/>
        </w:rPr>
      </w:pPr>
      <w:r w:rsidRPr="00831007">
        <w:rPr>
          <w:rFonts w:ascii="Times New Roman" w:hAnsi="Times New Roman" w:cs="Times New Roman"/>
        </w:rPr>
        <w:t>Bottom width, B= 2x1.5x0.</w:t>
      </w:r>
      <w:r w:rsidR="00511EFD" w:rsidRPr="00831007">
        <w:rPr>
          <w:rFonts w:ascii="Times New Roman" w:hAnsi="Times New Roman" w:cs="Times New Roman"/>
        </w:rPr>
        <w:t>3</w:t>
      </w:r>
      <w:r w:rsidRPr="00831007">
        <w:rPr>
          <w:rFonts w:ascii="Times New Roman" w:hAnsi="Times New Roman" w:cs="Times New Roman"/>
        </w:rPr>
        <w:t>+0.</w:t>
      </w:r>
      <w:r w:rsidR="00D171EB" w:rsidRPr="00831007">
        <w:rPr>
          <w:rFonts w:ascii="Times New Roman" w:hAnsi="Times New Roman" w:cs="Times New Roman"/>
        </w:rPr>
        <w:t>2</w:t>
      </w:r>
      <w:r w:rsidRPr="00831007">
        <w:rPr>
          <w:rFonts w:ascii="Times New Roman" w:hAnsi="Times New Roman" w:cs="Times New Roman"/>
        </w:rPr>
        <w:t xml:space="preserve">0 = </w:t>
      </w:r>
      <w:r w:rsidR="00511EFD" w:rsidRPr="00831007">
        <w:rPr>
          <w:rFonts w:ascii="Times New Roman" w:hAnsi="Times New Roman" w:cs="Times New Roman"/>
        </w:rPr>
        <w:t>1.1</w:t>
      </w:r>
      <w:r w:rsidRPr="00831007">
        <w:rPr>
          <w:rFonts w:ascii="Times New Roman" w:hAnsi="Times New Roman" w:cs="Times New Roman"/>
        </w:rPr>
        <w:t xml:space="preserve">m, use </w:t>
      </w:r>
      <w:r w:rsidRPr="00831007">
        <w:rPr>
          <w:rFonts w:ascii="Times New Roman" w:hAnsi="Times New Roman" w:cs="Times New Roman"/>
          <w:b/>
        </w:rPr>
        <w:t>B=</w:t>
      </w:r>
      <w:r w:rsidR="00511EFD" w:rsidRPr="00831007">
        <w:rPr>
          <w:rFonts w:ascii="Times New Roman" w:hAnsi="Times New Roman" w:cs="Times New Roman"/>
          <w:b/>
        </w:rPr>
        <w:t>1.1</w:t>
      </w:r>
      <w:bookmarkStart w:id="595" w:name="_Toc414393487"/>
    </w:p>
    <w:p w14:paraId="7CDEBC51" w14:textId="77777777" w:rsidR="006549D6" w:rsidRPr="00831007" w:rsidRDefault="004E2DE0" w:rsidP="00073F31">
      <w:pPr>
        <w:pStyle w:val="Heading22"/>
        <w:spacing w:line="360" w:lineRule="auto"/>
        <w:rPr>
          <w:rFonts w:ascii="Times New Roman" w:hAnsi="Times New Roman" w:cs="Times New Roman"/>
        </w:rPr>
      </w:pPr>
      <w:bookmarkStart w:id="596" w:name="_Toc420466286"/>
      <w:bookmarkStart w:id="597" w:name="_Toc470765730"/>
      <w:bookmarkEnd w:id="595"/>
      <w:r w:rsidRPr="00831007">
        <w:rPr>
          <w:rFonts w:ascii="Times New Roman" w:hAnsi="Times New Roman" w:cs="Times New Roman"/>
        </w:rPr>
        <w:t>6.19 Drainage pipe Culvert</w:t>
      </w:r>
      <w:bookmarkEnd w:id="596"/>
      <w:bookmarkEnd w:id="597"/>
    </w:p>
    <w:p w14:paraId="07EB6B5C"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Drainage Culverts are provided in this project to pass safely floods and stream flows from the upstream under irrigation canal to the downstream for which the bed level of the canal is above the stream or gorge bed level. Those, the size of the pipes are fixed considering the size of the gorge in addition to collected flood from these catchments.</w:t>
      </w:r>
    </w:p>
    <w:p w14:paraId="6D826CAE" w14:textId="77777777" w:rsidR="006549D6" w:rsidRPr="00831007" w:rsidRDefault="006549D6" w:rsidP="00073F31">
      <w:pPr>
        <w:rPr>
          <w:rFonts w:ascii="Times New Roman" w:hAnsi="Times New Roman" w:cs="Times New Roman"/>
        </w:rPr>
      </w:pPr>
      <w:r w:rsidRPr="00831007">
        <w:rPr>
          <w:rFonts w:ascii="Times New Roman" w:eastAsia="Arial Unicode MS" w:hAnsi="Times New Roman" w:cs="Times New Roman"/>
          <w:b/>
        </w:rPr>
        <w:t>Sample Design</w:t>
      </w:r>
      <w:r w:rsidRPr="00831007">
        <w:rPr>
          <w:rFonts w:ascii="Times New Roman" w:eastAsia="Arial Unicode MS" w:hAnsi="Times New Roman" w:cs="Times New Roman"/>
        </w:rPr>
        <w:t xml:space="preserve"> (Culvert n</w:t>
      </w:r>
      <w:r w:rsidRPr="00831007">
        <w:rPr>
          <w:rFonts w:ascii="Times New Roman" w:eastAsia="Arial Unicode MS" w:hAnsi="Times New Roman" w:cs="Times New Roman"/>
          <w:u w:val="single"/>
        </w:rPr>
        <w:t xml:space="preserve">o </w:t>
      </w:r>
      <w:r w:rsidR="00975073" w:rsidRPr="00831007">
        <w:rPr>
          <w:rFonts w:ascii="Times New Roman" w:eastAsia="Arial Unicode MS" w:hAnsi="Times New Roman" w:cs="Times New Roman"/>
        </w:rPr>
        <w:t>1, station MC-200m</w:t>
      </w:r>
      <w:r w:rsidRPr="00831007">
        <w:rPr>
          <w:rFonts w:ascii="Times New Roman" w:eastAsia="Arial Unicode MS" w:hAnsi="Times New Roman" w:cs="Times New Roman"/>
        </w:rPr>
        <w:t>)</w:t>
      </w:r>
    </w:p>
    <w:p w14:paraId="3F903B42"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Given data: -</w:t>
      </w:r>
    </w:p>
    <w:p w14:paraId="1B3E2A1F"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Catchment’s area, A</w:t>
      </w:r>
      <w:r w:rsidRPr="00831007">
        <w:rPr>
          <w:rFonts w:ascii="Times New Roman" w:eastAsia="Arial Unicode MS" w:hAnsi="Times New Roman" w:cs="Times New Roman"/>
          <w:vertAlign w:val="subscript"/>
        </w:rPr>
        <w:t>c</w:t>
      </w:r>
      <w:r w:rsidRPr="00831007">
        <w:rPr>
          <w:rFonts w:ascii="Times New Roman" w:eastAsia="Arial Unicode MS" w:hAnsi="Times New Roman" w:cs="Times New Roman"/>
        </w:rPr>
        <w:t>= 0.3km</w:t>
      </w:r>
      <w:r w:rsidRPr="00831007">
        <w:rPr>
          <w:rFonts w:ascii="Times New Roman" w:eastAsia="Arial Unicode MS" w:hAnsi="Times New Roman" w:cs="Times New Roman"/>
          <w:vertAlign w:val="superscript"/>
        </w:rPr>
        <w:t>2</w:t>
      </w:r>
    </w:p>
    <w:p w14:paraId="3AE2A441"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Specific Discharge, q = 0.5m</w:t>
      </w:r>
      <w:r w:rsidRPr="00831007">
        <w:rPr>
          <w:rFonts w:ascii="Times New Roman" w:eastAsia="Arial Unicode MS" w:hAnsi="Times New Roman" w:cs="Times New Roman"/>
          <w:vertAlign w:val="superscript"/>
        </w:rPr>
        <w:t>3</w:t>
      </w:r>
      <w:r w:rsidRPr="00831007">
        <w:rPr>
          <w:rFonts w:ascii="Times New Roman" w:eastAsia="Arial Unicode MS" w:hAnsi="Times New Roman" w:cs="Times New Roman"/>
        </w:rPr>
        <w:t>/sec/km</w:t>
      </w:r>
      <w:r w:rsidRPr="00831007">
        <w:rPr>
          <w:rFonts w:ascii="Times New Roman" w:eastAsia="Arial Unicode MS" w:hAnsi="Times New Roman" w:cs="Times New Roman"/>
          <w:vertAlign w:val="superscript"/>
        </w:rPr>
        <w:t>2</w:t>
      </w:r>
    </w:p>
    <w:p w14:paraId="23C425E9"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Vo = 1.0m/sec (Assumed)</w:t>
      </w:r>
    </w:p>
    <w:p w14:paraId="36EF1C62"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Design calculation</w:t>
      </w:r>
    </w:p>
    <w:p w14:paraId="0E20B30C" w14:textId="77777777" w:rsidR="00A73FD5"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Therefore,</w:t>
      </w:r>
    </w:p>
    <w:p w14:paraId="178185DD" w14:textId="77777777" w:rsidR="006549D6" w:rsidRPr="00831007" w:rsidRDefault="006549D6" w:rsidP="00073F31">
      <w:pPr>
        <w:rPr>
          <w:rFonts w:ascii="Times New Roman" w:eastAsia="Arial Unicode MS" w:hAnsi="Times New Roman" w:cs="Times New Roman"/>
        </w:rPr>
      </w:pPr>
      <w:r w:rsidRPr="00831007">
        <w:rPr>
          <w:rFonts w:ascii="Times New Roman" w:eastAsia="Arial Unicode MS" w:hAnsi="Times New Roman" w:cs="Times New Roman"/>
        </w:rPr>
        <w:t>Qd, Design Discharge, = Ac*q = 0.3*0.5 = 0.15m</w:t>
      </w:r>
      <w:r w:rsidRPr="00831007">
        <w:rPr>
          <w:rFonts w:ascii="Times New Roman" w:eastAsia="Arial Unicode MS" w:hAnsi="Times New Roman" w:cs="Times New Roman"/>
          <w:vertAlign w:val="superscript"/>
        </w:rPr>
        <w:t>3</w:t>
      </w:r>
      <w:r w:rsidRPr="00831007">
        <w:rPr>
          <w:rFonts w:ascii="Times New Roman" w:eastAsia="Arial Unicode MS" w:hAnsi="Times New Roman" w:cs="Times New Roman"/>
        </w:rPr>
        <w:t>/sec.</w:t>
      </w:r>
    </w:p>
    <w:p w14:paraId="5EF93318" w14:textId="77777777" w:rsidR="006549D6" w:rsidRPr="00831007" w:rsidRDefault="006549D6" w:rsidP="00073F31">
      <w:pPr>
        <w:rPr>
          <w:rFonts w:ascii="Times New Roman" w:eastAsia="Arial Unicode MS" w:hAnsi="Times New Roman" w:cs="Times New Roman"/>
          <w:vertAlign w:val="superscript"/>
          <w:lang w:val="pt-BR"/>
        </w:rPr>
      </w:pPr>
      <w:r w:rsidRPr="00831007">
        <w:rPr>
          <w:rFonts w:ascii="Times New Roman" w:eastAsia="Arial Unicode MS" w:hAnsi="Times New Roman" w:cs="Times New Roman"/>
          <w:lang w:val="pt-BR"/>
        </w:rPr>
        <w:t>A</w:t>
      </w:r>
      <w:r w:rsidRPr="00831007">
        <w:rPr>
          <w:rFonts w:ascii="Times New Roman" w:eastAsia="Arial Unicode MS" w:hAnsi="Times New Roman" w:cs="Times New Roman"/>
          <w:vertAlign w:val="subscript"/>
          <w:lang w:val="pt-BR"/>
        </w:rPr>
        <w:t>o,</w:t>
      </w:r>
      <w:r w:rsidRPr="00831007">
        <w:rPr>
          <w:rFonts w:ascii="Times New Roman" w:eastAsia="Arial Unicode MS" w:hAnsi="Times New Roman" w:cs="Times New Roman"/>
          <w:lang w:val="pt-BR"/>
        </w:rPr>
        <w:t xml:space="preserve"> Estimated pipe area from </w:t>
      </w:r>
      <w:r w:rsidRPr="00717D62">
        <w:rPr>
          <w:rFonts w:ascii="Times New Roman" w:eastAsia="Arial Unicode MS" w:hAnsi="Times New Roman" w:cs="Times New Roman"/>
          <w:lang w:val="pt-BR"/>
        </w:rPr>
        <w:t>Qd ,</w:t>
      </w:r>
      <w:r w:rsidRPr="00831007">
        <w:rPr>
          <w:rFonts w:ascii="Times New Roman" w:eastAsia="Arial Unicode MS" w:hAnsi="Times New Roman" w:cs="Times New Roman"/>
          <w:lang w:val="pt-BR"/>
        </w:rPr>
        <w:t xml:space="preserve"> A</w:t>
      </w:r>
      <w:r w:rsidRPr="00831007">
        <w:rPr>
          <w:rFonts w:ascii="Times New Roman" w:eastAsia="Arial Unicode MS" w:hAnsi="Times New Roman" w:cs="Times New Roman"/>
          <w:vertAlign w:val="subscript"/>
          <w:lang w:val="pt-BR"/>
        </w:rPr>
        <w:t>o</w:t>
      </w:r>
      <w:r w:rsidRPr="00831007">
        <w:rPr>
          <w:rFonts w:ascii="Times New Roman" w:eastAsia="Arial Unicode MS" w:hAnsi="Times New Roman" w:cs="Times New Roman"/>
          <w:lang w:val="pt-BR"/>
        </w:rPr>
        <w:t>= Q/V</w:t>
      </w:r>
      <w:r w:rsidRPr="00831007">
        <w:rPr>
          <w:rFonts w:ascii="Times New Roman" w:eastAsia="Arial Unicode MS" w:hAnsi="Times New Roman" w:cs="Times New Roman"/>
          <w:vertAlign w:val="subscript"/>
          <w:lang w:val="pt-BR"/>
        </w:rPr>
        <w:t>o</w:t>
      </w:r>
      <w:r w:rsidRPr="00831007">
        <w:rPr>
          <w:rFonts w:ascii="Times New Roman" w:eastAsia="Arial Unicode MS" w:hAnsi="Times New Roman" w:cs="Times New Roman"/>
          <w:lang w:val="pt-BR"/>
        </w:rPr>
        <w:t xml:space="preserve"> = </w:t>
      </w:r>
      <w:r w:rsidRPr="00717D62">
        <w:rPr>
          <w:rFonts w:ascii="Times New Roman" w:eastAsia="Arial Unicode MS" w:hAnsi="Times New Roman" w:cs="Times New Roman"/>
          <w:lang w:val="pt-BR"/>
        </w:rPr>
        <w:t>0.15</w:t>
      </w:r>
      <w:r w:rsidRPr="00831007">
        <w:rPr>
          <w:rFonts w:ascii="Times New Roman" w:eastAsia="Arial Unicode MS" w:hAnsi="Times New Roman" w:cs="Times New Roman"/>
          <w:lang w:val="pt-BR"/>
        </w:rPr>
        <w:t>/1= 0.15m</w:t>
      </w:r>
      <w:r w:rsidRPr="00831007">
        <w:rPr>
          <w:rFonts w:ascii="Times New Roman" w:eastAsia="Arial Unicode MS" w:hAnsi="Times New Roman" w:cs="Times New Roman"/>
          <w:vertAlign w:val="superscript"/>
          <w:lang w:val="pt-BR"/>
        </w:rPr>
        <w:t>2</w:t>
      </w:r>
    </w:p>
    <w:p w14:paraId="192A0852" w14:textId="77777777" w:rsidR="006549D6" w:rsidRPr="00831007" w:rsidRDefault="006549D6"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D, Pipe diameter D= √ (1.485*A</w:t>
      </w:r>
      <w:r w:rsidRPr="00831007">
        <w:rPr>
          <w:rFonts w:ascii="Times New Roman" w:eastAsia="Arial Unicode MS" w:hAnsi="Times New Roman" w:cs="Times New Roman"/>
          <w:vertAlign w:val="subscript"/>
          <w:lang w:val="pt-BR"/>
        </w:rPr>
        <w:t>o)</w:t>
      </w:r>
      <w:r w:rsidRPr="00831007">
        <w:rPr>
          <w:rFonts w:ascii="Times New Roman" w:eastAsia="Arial Unicode MS" w:hAnsi="Times New Roman" w:cs="Times New Roman"/>
          <w:lang w:val="pt-BR"/>
        </w:rPr>
        <w:t xml:space="preserve"> =√ (1.485*0.15)= 0.472m------take, D=0.5m</w:t>
      </w:r>
    </w:p>
    <w:p w14:paraId="7C8DFB24" w14:textId="77777777" w:rsidR="006549D6" w:rsidRPr="00717D62" w:rsidRDefault="006549D6" w:rsidP="00073F31">
      <w:pPr>
        <w:rPr>
          <w:rFonts w:ascii="Times New Roman" w:eastAsia="Arial Unicode MS" w:hAnsi="Times New Roman" w:cs="Times New Roman"/>
          <w:vertAlign w:val="superscript"/>
        </w:rPr>
      </w:pPr>
      <w:r w:rsidRPr="00717D62">
        <w:rPr>
          <w:rFonts w:ascii="Times New Roman" w:eastAsia="Arial Unicode MS" w:hAnsi="Times New Roman" w:cs="Times New Roman"/>
        </w:rPr>
        <w:t xml:space="preserve">A, Calculated wetted area A = </w:t>
      </w:r>
      <w:r w:rsidRPr="00831007">
        <w:rPr>
          <w:rFonts w:ascii="Times New Roman" w:eastAsia="Arial Unicode MS" w:hAnsi="Times New Roman" w:cs="Times New Roman"/>
        </w:rPr>
        <w:t>π</w:t>
      </w:r>
      <w:r w:rsidRPr="00717D62">
        <w:rPr>
          <w:rFonts w:ascii="Times New Roman" w:eastAsia="Arial Unicode MS" w:hAnsi="Times New Roman" w:cs="Times New Roman"/>
        </w:rPr>
        <w:t>D</w:t>
      </w:r>
      <w:r w:rsidRPr="00717D62">
        <w:rPr>
          <w:rFonts w:ascii="Times New Roman" w:eastAsia="Arial Unicode MS" w:hAnsi="Times New Roman" w:cs="Times New Roman"/>
          <w:vertAlign w:val="superscript"/>
        </w:rPr>
        <w:t>2</w:t>
      </w:r>
      <w:r w:rsidRPr="00717D62">
        <w:rPr>
          <w:rFonts w:ascii="Times New Roman" w:eastAsia="Arial Unicode MS" w:hAnsi="Times New Roman" w:cs="Times New Roman"/>
        </w:rPr>
        <w:t xml:space="preserve">/4 = </w:t>
      </w:r>
      <w:r w:rsidRPr="00831007">
        <w:rPr>
          <w:rFonts w:ascii="Times New Roman" w:eastAsia="Arial Unicode MS" w:hAnsi="Times New Roman" w:cs="Times New Roman"/>
        </w:rPr>
        <w:t>π</w:t>
      </w:r>
      <w:r w:rsidRPr="00717D62">
        <w:rPr>
          <w:rFonts w:ascii="Times New Roman" w:eastAsia="Arial Unicode MS" w:hAnsi="Times New Roman" w:cs="Times New Roman"/>
        </w:rPr>
        <w:t>*(0.5)</w:t>
      </w:r>
      <w:r w:rsidRPr="00717D62">
        <w:rPr>
          <w:rFonts w:ascii="Times New Roman" w:eastAsia="Arial Unicode MS" w:hAnsi="Times New Roman" w:cs="Times New Roman"/>
          <w:vertAlign w:val="superscript"/>
        </w:rPr>
        <w:t xml:space="preserve"> 2</w:t>
      </w:r>
      <w:r w:rsidRPr="00717D62">
        <w:rPr>
          <w:rFonts w:ascii="Times New Roman" w:eastAsia="Arial Unicode MS" w:hAnsi="Times New Roman" w:cs="Times New Roman"/>
        </w:rPr>
        <w:t>/4 =0.168m</w:t>
      </w:r>
      <w:r w:rsidRPr="00717D62">
        <w:rPr>
          <w:rFonts w:ascii="Times New Roman" w:eastAsia="Arial Unicode MS" w:hAnsi="Times New Roman" w:cs="Times New Roman"/>
          <w:vertAlign w:val="superscript"/>
        </w:rPr>
        <w:t>2</w:t>
      </w:r>
    </w:p>
    <w:p w14:paraId="6DE88D9C" w14:textId="77777777" w:rsidR="006549D6" w:rsidRPr="00831007" w:rsidRDefault="006549D6"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 xml:space="preserve">P,perimeter , P = </w:t>
      </w:r>
      <w:r w:rsidRPr="00831007">
        <w:rPr>
          <w:rFonts w:ascii="Times New Roman" w:eastAsia="Arial Unicode MS" w:hAnsi="Times New Roman" w:cs="Times New Roman"/>
        </w:rPr>
        <w:t>π</w:t>
      </w:r>
      <w:r w:rsidRPr="00831007">
        <w:rPr>
          <w:rFonts w:ascii="Times New Roman" w:eastAsia="Arial Unicode MS" w:hAnsi="Times New Roman" w:cs="Times New Roman"/>
          <w:lang w:val="pt-BR"/>
        </w:rPr>
        <w:t>D =</w:t>
      </w:r>
      <w:r w:rsidRPr="00831007">
        <w:rPr>
          <w:rFonts w:ascii="Times New Roman" w:eastAsia="Arial Unicode MS" w:hAnsi="Times New Roman" w:cs="Times New Roman"/>
        </w:rPr>
        <w:t>π*0.5=1.57m</w:t>
      </w:r>
    </w:p>
    <w:p w14:paraId="0D8D8B7E" w14:textId="77777777" w:rsidR="006549D6" w:rsidRPr="00831007" w:rsidRDefault="006549D6" w:rsidP="00073F31">
      <w:pPr>
        <w:rPr>
          <w:rFonts w:ascii="Times New Roman" w:eastAsia="Arial Unicode MS" w:hAnsi="Times New Roman" w:cs="Times New Roman"/>
          <w:lang w:val="pt-BR"/>
        </w:rPr>
      </w:pPr>
      <w:r w:rsidRPr="00831007">
        <w:rPr>
          <w:rFonts w:ascii="Times New Roman" w:eastAsia="Arial Unicode MS" w:hAnsi="Times New Roman" w:cs="Times New Roman"/>
          <w:lang w:val="pt-BR"/>
        </w:rPr>
        <w:t>R, Hyd. radius  R = A/P =</w:t>
      </w:r>
      <w:r w:rsidRPr="00831007">
        <w:rPr>
          <w:rFonts w:ascii="Times New Roman" w:eastAsia="Arial Unicode MS" w:hAnsi="Times New Roman" w:cs="Times New Roman"/>
          <w:position w:val="-6"/>
        </w:rPr>
        <w:object w:dxaOrig="220" w:dyaOrig="220" w14:anchorId="461AE693">
          <v:shape id="_x0000_i1053" type="#_x0000_t75" style="width:12.5pt;height:15pt" o:ole="">
            <v:imagedata r:id="rId120" o:title=""/>
          </v:shape>
          <o:OLEObject Type="Embed" ProgID="Equation.3" ShapeID="_x0000_i1053" DrawAspect="Content" ObjectID="_1833119572" r:id="rId121"/>
        </w:object>
      </w:r>
      <w:r w:rsidRPr="00831007">
        <w:rPr>
          <w:rFonts w:ascii="Times New Roman" w:eastAsia="Arial Unicode MS" w:hAnsi="Times New Roman" w:cs="Times New Roman"/>
          <w:lang w:val="pt-BR"/>
        </w:rPr>
        <w:t>D</w:t>
      </w:r>
      <w:r w:rsidRPr="00831007">
        <w:rPr>
          <w:rFonts w:ascii="Times New Roman" w:eastAsia="Arial Unicode MS" w:hAnsi="Times New Roman" w:cs="Times New Roman"/>
          <w:vertAlign w:val="superscript"/>
          <w:lang w:val="pt-BR"/>
        </w:rPr>
        <w:t>2</w:t>
      </w:r>
      <w:r w:rsidRPr="00831007">
        <w:rPr>
          <w:rFonts w:ascii="Times New Roman" w:eastAsia="Arial Unicode MS" w:hAnsi="Times New Roman" w:cs="Times New Roman"/>
          <w:lang w:val="pt-BR"/>
        </w:rPr>
        <w:t>/4</w:t>
      </w:r>
      <w:r w:rsidRPr="00831007">
        <w:rPr>
          <w:rFonts w:ascii="Times New Roman" w:eastAsia="Arial Unicode MS" w:hAnsi="Times New Roman" w:cs="Times New Roman"/>
        </w:rPr>
        <w:t>π</w:t>
      </w:r>
      <w:r w:rsidRPr="00831007">
        <w:rPr>
          <w:rFonts w:ascii="Times New Roman" w:eastAsia="Arial Unicode MS" w:hAnsi="Times New Roman" w:cs="Times New Roman"/>
          <w:lang w:val="pt-BR"/>
        </w:rPr>
        <w:t>D =D/4 =0.5/4=0.125m</w:t>
      </w:r>
    </w:p>
    <w:p w14:paraId="0A2D10F5" w14:textId="77777777" w:rsidR="006549D6" w:rsidRPr="00717D62" w:rsidRDefault="006549D6" w:rsidP="00073F31">
      <w:pPr>
        <w:rPr>
          <w:rFonts w:ascii="Times New Roman" w:eastAsia="Arial Unicode MS" w:hAnsi="Times New Roman" w:cs="Times New Roman"/>
        </w:rPr>
      </w:pPr>
      <w:r w:rsidRPr="00717D62">
        <w:rPr>
          <w:rFonts w:ascii="Times New Roman" w:eastAsia="Arial Unicode MS" w:hAnsi="Times New Roman" w:cs="Times New Roman"/>
        </w:rPr>
        <w:t xml:space="preserve">V,Calculated velocity V = Q/A = </w:t>
      </w:r>
      <w:r w:rsidRPr="00831007">
        <w:rPr>
          <w:rFonts w:ascii="Times New Roman" w:eastAsia="Arial Unicode MS" w:hAnsi="Times New Roman" w:cs="Times New Roman"/>
        </w:rPr>
        <w:t>0.15</w:t>
      </w:r>
      <w:r w:rsidRPr="00717D62">
        <w:rPr>
          <w:rFonts w:ascii="Times New Roman" w:eastAsia="Arial Unicode MS" w:hAnsi="Times New Roman" w:cs="Times New Roman"/>
        </w:rPr>
        <w:t>/0.168=0.89m/s</w:t>
      </w:r>
    </w:p>
    <w:p w14:paraId="7DF0329C" w14:textId="77777777" w:rsidR="006549D6" w:rsidRPr="00717D62" w:rsidRDefault="006549D6" w:rsidP="00073F31">
      <w:pPr>
        <w:rPr>
          <w:rFonts w:ascii="Times New Roman" w:eastAsia="Arial Unicode MS" w:hAnsi="Times New Roman" w:cs="Times New Roman"/>
          <w:lang w:val="nn-NO"/>
        </w:rPr>
      </w:pPr>
      <w:r w:rsidRPr="00717D62">
        <w:rPr>
          <w:rFonts w:ascii="Times New Roman" w:eastAsia="Arial Unicode MS" w:hAnsi="Times New Roman" w:cs="Times New Roman"/>
          <w:lang w:val="nn-NO"/>
        </w:rPr>
        <w:t>I,Slope  I= [nv/R</w:t>
      </w:r>
      <w:r w:rsidRPr="00717D62">
        <w:rPr>
          <w:rFonts w:ascii="Times New Roman" w:eastAsia="Arial Unicode MS" w:hAnsi="Times New Roman" w:cs="Times New Roman"/>
          <w:vertAlign w:val="superscript"/>
          <w:lang w:val="nn-NO"/>
        </w:rPr>
        <w:t>2/3</w:t>
      </w:r>
      <w:r w:rsidRPr="00717D62">
        <w:rPr>
          <w:rFonts w:ascii="Times New Roman" w:eastAsia="Arial Unicode MS" w:hAnsi="Times New Roman" w:cs="Times New Roman"/>
          <w:lang w:val="nn-NO"/>
        </w:rPr>
        <w:t>]</w:t>
      </w:r>
      <w:r w:rsidRPr="00717D62">
        <w:rPr>
          <w:rFonts w:ascii="Times New Roman" w:eastAsia="Arial Unicode MS" w:hAnsi="Times New Roman" w:cs="Times New Roman"/>
          <w:vertAlign w:val="superscript"/>
          <w:lang w:val="nn-NO"/>
        </w:rPr>
        <w:t>2</w:t>
      </w:r>
      <w:r w:rsidRPr="00717D62">
        <w:rPr>
          <w:rFonts w:ascii="Times New Roman" w:eastAsia="Arial Unicode MS" w:hAnsi="Times New Roman" w:cs="Times New Roman"/>
          <w:lang w:val="nn-NO"/>
        </w:rPr>
        <w:t xml:space="preserve"> = [0.014*0.89/(0.125</w:t>
      </w:r>
      <w:r w:rsidRPr="00717D62">
        <w:rPr>
          <w:rFonts w:ascii="Times New Roman" w:eastAsia="Arial Unicode MS" w:hAnsi="Times New Roman" w:cs="Times New Roman"/>
          <w:vertAlign w:val="superscript"/>
          <w:lang w:val="nn-NO"/>
        </w:rPr>
        <w:t>2/3</w:t>
      </w:r>
      <w:r w:rsidRPr="00717D62">
        <w:rPr>
          <w:rFonts w:ascii="Times New Roman" w:eastAsia="Arial Unicode MS" w:hAnsi="Times New Roman" w:cs="Times New Roman"/>
          <w:lang w:val="nn-NO"/>
        </w:rPr>
        <w:t>)]</w:t>
      </w:r>
      <w:r w:rsidRPr="00717D62">
        <w:rPr>
          <w:rFonts w:ascii="Times New Roman" w:eastAsia="Arial Unicode MS" w:hAnsi="Times New Roman" w:cs="Times New Roman"/>
          <w:vertAlign w:val="superscript"/>
          <w:lang w:val="nn-NO"/>
        </w:rPr>
        <w:t>2</w:t>
      </w:r>
      <w:r w:rsidRPr="00717D62">
        <w:rPr>
          <w:rFonts w:ascii="Times New Roman" w:eastAsia="Arial Unicode MS" w:hAnsi="Times New Roman" w:cs="Times New Roman"/>
          <w:lang w:val="nn-NO"/>
        </w:rPr>
        <w:t xml:space="preserve"> = 0.002</w:t>
      </w:r>
    </w:p>
    <w:p w14:paraId="02D27FF0" w14:textId="77777777" w:rsidR="006549D6" w:rsidRPr="00717D62" w:rsidRDefault="006549D6" w:rsidP="00073F31">
      <w:pPr>
        <w:rPr>
          <w:rFonts w:ascii="Times New Roman" w:eastAsia="Arial Unicode MS" w:hAnsi="Times New Roman" w:cs="Times New Roman"/>
        </w:rPr>
      </w:pPr>
      <w:r w:rsidRPr="00831007">
        <w:rPr>
          <w:rFonts w:ascii="Times New Roman" w:eastAsia="Arial Unicode MS" w:hAnsi="Times New Roman" w:cs="Times New Roman"/>
          <w:lang w:val="it-IT"/>
        </w:rPr>
        <w:t>Δ</w:t>
      </w:r>
      <w:r w:rsidRPr="00717D62">
        <w:rPr>
          <w:rFonts w:ascii="Times New Roman" w:eastAsia="Arial Unicode MS" w:hAnsi="Times New Roman" w:cs="Times New Roman"/>
        </w:rPr>
        <w:t>H,Head difference = I*L = 0.002*3=0.006m</w:t>
      </w:r>
    </w:p>
    <w:p w14:paraId="6082D800" w14:textId="77777777" w:rsidR="006549D6" w:rsidRPr="00717D62" w:rsidRDefault="006549D6" w:rsidP="00073F31">
      <w:pPr>
        <w:rPr>
          <w:rFonts w:ascii="Times New Roman" w:eastAsia="Arial Unicode MS" w:hAnsi="Times New Roman" w:cs="Times New Roman"/>
        </w:rPr>
      </w:pPr>
      <w:r w:rsidRPr="00717D62">
        <w:rPr>
          <w:rFonts w:ascii="Times New Roman" w:eastAsia="Arial Unicode MS" w:hAnsi="Times New Roman" w:cs="Times New Roman"/>
        </w:rPr>
        <w:t>d,Water depth  d = 0.80D = 0.80*0.5 = 0.4m</w:t>
      </w:r>
    </w:p>
    <w:p w14:paraId="16A57296" w14:textId="77777777" w:rsidR="006549D6" w:rsidRPr="00717D62" w:rsidRDefault="006549D6" w:rsidP="00073F31">
      <w:pPr>
        <w:rPr>
          <w:rFonts w:ascii="Times New Roman" w:eastAsia="Arial Unicode MS" w:hAnsi="Times New Roman" w:cs="Times New Roman"/>
        </w:rPr>
      </w:pPr>
    </w:p>
    <w:p w14:paraId="6429B543" w14:textId="77777777" w:rsidR="006549D6" w:rsidRPr="00831007" w:rsidRDefault="006549D6" w:rsidP="00073F31">
      <w:pPr>
        <w:rPr>
          <w:rFonts w:ascii="Times New Roman" w:eastAsia="Arial Unicode MS" w:hAnsi="Times New Roman" w:cs="Times New Roman"/>
        </w:rPr>
      </w:pPr>
    </w:p>
    <w:p w14:paraId="2F1BC433" w14:textId="77777777" w:rsidR="006549D6" w:rsidRPr="00831007" w:rsidRDefault="006549D6" w:rsidP="00073F31">
      <w:pPr>
        <w:rPr>
          <w:rFonts w:ascii="Times New Roman" w:eastAsia="Arial Unicode MS" w:hAnsi="Times New Roman" w:cs="Times New Roman"/>
        </w:rPr>
        <w:sectPr w:rsidR="006549D6" w:rsidRPr="00831007" w:rsidSect="00B9380A">
          <w:pgSz w:w="11909" w:h="16834" w:code="9"/>
          <w:pgMar w:top="720" w:right="720" w:bottom="2340" w:left="1080" w:header="576" w:footer="576" w:gutter="0"/>
          <w:pgNumType w:start="157"/>
          <w:cols w:space="720"/>
          <w:docGrid w:linePitch="360"/>
        </w:sectPr>
      </w:pPr>
    </w:p>
    <w:p w14:paraId="5742B1D7"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lastRenderedPageBreak/>
        <w:t>Table7.</w:t>
      </w:r>
      <w:r w:rsidR="00403D55" w:rsidRPr="00831007">
        <w:rPr>
          <w:rFonts w:ascii="Times New Roman" w:hAnsi="Times New Roman" w:cs="Times New Roman"/>
        </w:rPr>
        <w:fldChar w:fldCharType="begin"/>
      </w:r>
      <w:r w:rsidR="00FE5EC7" w:rsidRPr="00831007">
        <w:rPr>
          <w:rFonts w:ascii="Times New Roman" w:hAnsi="Times New Roman" w:cs="Times New Roman"/>
        </w:rPr>
        <w:instrText xml:space="preserve"> SEQ Table_7. \* ARABIC </w:instrText>
      </w:r>
      <w:r w:rsidR="00403D55" w:rsidRPr="00831007">
        <w:rPr>
          <w:rFonts w:ascii="Times New Roman" w:hAnsi="Times New Roman" w:cs="Times New Roman"/>
        </w:rPr>
        <w:fldChar w:fldCharType="separate"/>
      </w:r>
      <w:r w:rsidR="00BE4990">
        <w:rPr>
          <w:rFonts w:ascii="Times New Roman" w:hAnsi="Times New Roman" w:cs="Times New Roman"/>
          <w:noProof/>
        </w:rPr>
        <w:t>1</w:t>
      </w:r>
      <w:r w:rsidR="00403D55" w:rsidRPr="00831007">
        <w:rPr>
          <w:rFonts w:ascii="Times New Roman" w:hAnsi="Times New Roman" w:cs="Times New Roman"/>
        </w:rPr>
        <w:fldChar w:fldCharType="end"/>
      </w:r>
      <w:r w:rsidRPr="00831007">
        <w:rPr>
          <w:rFonts w:ascii="Times New Roman" w:hAnsi="Times New Roman" w:cs="Times New Roman"/>
        </w:rPr>
        <w:t>. Stations of pipe culverts and its hydraulic parameters</w:t>
      </w:r>
    </w:p>
    <w:tbl>
      <w:tblPr>
        <w:tblpPr w:leftFromText="180" w:rightFromText="180" w:vertAnchor="text" w:horzAnchor="margin" w:tblpY="148"/>
        <w:tblW w:w="1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929"/>
        <w:gridCol w:w="900"/>
        <w:gridCol w:w="1170"/>
        <w:gridCol w:w="1170"/>
        <w:gridCol w:w="1179"/>
        <w:gridCol w:w="1069"/>
        <w:gridCol w:w="1070"/>
        <w:gridCol w:w="1069"/>
        <w:gridCol w:w="1070"/>
        <w:gridCol w:w="1069"/>
        <w:gridCol w:w="1070"/>
        <w:gridCol w:w="1069"/>
        <w:gridCol w:w="1070"/>
      </w:tblGrid>
      <w:tr w:rsidR="00407C49" w:rsidRPr="001A3962" w14:paraId="06843A45" w14:textId="77777777" w:rsidTr="001A3962">
        <w:trPr>
          <w:cantSplit/>
          <w:trHeight w:hRule="exact" w:val="2083"/>
        </w:trPr>
        <w:tc>
          <w:tcPr>
            <w:tcW w:w="1069" w:type="dxa"/>
            <w:tcBorders>
              <w:top w:val="single" w:sz="4" w:space="0" w:color="auto"/>
              <w:left w:val="single" w:sz="4" w:space="0" w:color="auto"/>
              <w:right w:val="single" w:sz="4" w:space="0" w:color="auto"/>
            </w:tcBorders>
            <w:vAlign w:val="center"/>
          </w:tcPr>
          <w:p w14:paraId="34AD72BA" w14:textId="77777777" w:rsidR="00407C49" w:rsidRPr="00717D62" w:rsidRDefault="00407C49" w:rsidP="001A3962">
            <w:pPr>
              <w:jc w:val="center"/>
              <w:rPr>
                <w:rFonts w:ascii="Times New Roman" w:hAnsi="Times New Roman" w:cs="Times New Roman"/>
                <w:sz w:val="18"/>
                <w:szCs w:val="18"/>
              </w:rPr>
            </w:pPr>
          </w:p>
          <w:p w14:paraId="7D171971"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At necessary station</w:t>
            </w:r>
          </w:p>
          <w:p w14:paraId="7A37F603" w14:textId="77777777" w:rsidR="00407C49" w:rsidRPr="001A3962" w:rsidRDefault="00407C49" w:rsidP="001A3962">
            <w:pPr>
              <w:jc w:val="center"/>
              <w:rPr>
                <w:rFonts w:ascii="Times New Roman" w:hAnsi="Times New Roman" w:cs="Times New Roman"/>
                <w:sz w:val="18"/>
                <w:szCs w:val="18"/>
              </w:rPr>
            </w:pPr>
          </w:p>
          <w:p w14:paraId="4FE5DBEE" w14:textId="77777777" w:rsidR="00407C49" w:rsidRPr="001A3962" w:rsidRDefault="00407C49" w:rsidP="001A3962">
            <w:pPr>
              <w:jc w:val="center"/>
              <w:rPr>
                <w:rFonts w:ascii="Times New Roman" w:hAnsi="Times New Roman" w:cs="Times New Roman"/>
                <w:sz w:val="18"/>
                <w:szCs w:val="18"/>
              </w:rPr>
            </w:pPr>
          </w:p>
          <w:p w14:paraId="403329A1" w14:textId="77777777" w:rsidR="00407C49" w:rsidRPr="001A3962" w:rsidRDefault="00407C49" w:rsidP="001A3962">
            <w:pPr>
              <w:jc w:val="center"/>
              <w:rPr>
                <w:rFonts w:ascii="Times New Roman" w:hAnsi="Times New Roman" w:cs="Times New Roman"/>
                <w:sz w:val="18"/>
                <w:szCs w:val="18"/>
              </w:rPr>
            </w:pPr>
          </w:p>
          <w:p w14:paraId="05D0DC1C" w14:textId="77777777" w:rsidR="00407C49" w:rsidRPr="001A3962" w:rsidRDefault="00407C49" w:rsidP="001A3962">
            <w:pPr>
              <w:jc w:val="center"/>
              <w:rPr>
                <w:rFonts w:ascii="Times New Roman" w:hAnsi="Times New Roman" w:cs="Times New Roman"/>
                <w:sz w:val="18"/>
                <w:szCs w:val="18"/>
              </w:rPr>
            </w:pPr>
          </w:p>
          <w:p w14:paraId="3898D0C0" w14:textId="77777777" w:rsidR="00407C49" w:rsidRPr="001A3962" w:rsidRDefault="00407C49" w:rsidP="001A3962">
            <w:pPr>
              <w:jc w:val="center"/>
              <w:rPr>
                <w:rFonts w:ascii="Times New Roman" w:hAnsi="Times New Roman" w:cs="Times New Roman"/>
                <w:sz w:val="18"/>
                <w:szCs w:val="18"/>
              </w:rPr>
            </w:pPr>
          </w:p>
        </w:tc>
        <w:tc>
          <w:tcPr>
            <w:tcW w:w="929" w:type="dxa"/>
            <w:tcBorders>
              <w:top w:val="single" w:sz="4" w:space="0" w:color="auto"/>
              <w:left w:val="single" w:sz="4" w:space="0" w:color="auto"/>
              <w:right w:val="single" w:sz="4" w:space="0" w:color="auto"/>
            </w:tcBorders>
            <w:vAlign w:val="center"/>
          </w:tcPr>
          <w:p w14:paraId="598D2087"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Catchment’s area, Ac</w:t>
            </w:r>
          </w:p>
          <w:p w14:paraId="1625BF86" w14:textId="77777777" w:rsidR="00407C49" w:rsidRPr="001A3962" w:rsidRDefault="00407C49" w:rsidP="001A3962">
            <w:pPr>
              <w:jc w:val="center"/>
              <w:rPr>
                <w:rFonts w:ascii="Times New Roman" w:hAnsi="Times New Roman" w:cs="Times New Roman"/>
                <w:sz w:val="18"/>
                <w:szCs w:val="18"/>
              </w:rPr>
            </w:pPr>
          </w:p>
        </w:tc>
        <w:tc>
          <w:tcPr>
            <w:tcW w:w="900" w:type="dxa"/>
            <w:tcBorders>
              <w:top w:val="single" w:sz="4" w:space="0" w:color="auto"/>
              <w:left w:val="single" w:sz="4" w:space="0" w:color="auto"/>
              <w:right w:val="single" w:sz="4" w:space="0" w:color="auto"/>
            </w:tcBorders>
            <w:vAlign w:val="center"/>
          </w:tcPr>
          <w:p w14:paraId="41314169" w14:textId="77777777" w:rsidR="00407C49" w:rsidRPr="001A3962" w:rsidRDefault="00407C49" w:rsidP="001A3962">
            <w:pPr>
              <w:jc w:val="center"/>
              <w:rPr>
                <w:rFonts w:ascii="Times New Roman" w:hAnsi="Times New Roman" w:cs="Times New Roman"/>
                <w:sz w:val="18"/>
                <w:szCs w:val="18"/>
              </w:rPr>
            </w:pPr>
          </w:p>
          <w:p w14:paraId="19A728CC" w14:textId="77777777" w:rsidR="00407C49" w:rsidRPr="001A3962" w:rsidRDefault="00407C49" w:rsidP="001A3962">
            <w:pPr>
              <w:jc w:val="center"/>
              <w:rPr>
                <w:rFonts w:ascii="Times New Roman" w:hAnsi="Times New Roman" w:cs="Times New Roman"/>
                <w:sz w:val="18"/>
                <w:szCs w:val="18"/>
              </w:rPr>
            </w:pPr>
          </w:p>
          <w:p w14:paraId="3CD4D0CF"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q</w:t>
            </w:r>
          </w:p>
          <w:p w14:paraId="4B5B5F9A" w14:textId="77777777" w:rsidR="00407C49" w:rsidRPr="001A3962" w:rsidRDefault="00407C49" w:rsidP="001A3962">
            <w:pPr>
              <w:jc w:val="center"/>
              <w:rPr>
                <w:rFonts w:ascii="Times New Roman" w:hAnsi="Times New Roman" w:cs="Times New Roman"/>
                <w:sz w:val="18"/>
                <w:szCs w:val="18"/>
              </w:rPr>
            </w:pPr>
          </w:p>
          <w:p w14:paraId="0B6F7EF3"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Specific discharge</w:t>
            </w:r>
          </w:p>
          <w:p w14:paraId="4F65E840" w14:textId="77777777" w:rsidR="00407C49" w:rsidRPr="001A3962" w:rsidRDefault="00407C49" w:rsidP="001A3962">
            <w:pPr>
              <w:jc w:val="center"/>
              <w:rPr>
                <w:rFonts w:ascii="Times New Roman" w:hAnsi="Times New Roman" w:cs="Times New Roman"/>
                <w:sz w:val="18"/>
                <w:szCs w:val="18"/>
              </w:rPr>
            </w:pPr>
          </w:p>
        </w:tc>
        <w:tc>
          <w:tcPr>
            <w:tcW w:w="1170" w:type="dxa"/>
            <w:tcBorders>
              <w:top w:val="single" w:sz="4" w:space="0" w:color="auto"/>
              <w:left w:val="single" w:sz="4" w:space="0" w:color="auto"/>
              <w:right w:val="single" w:sz="4" w:space="0" w:color="auto"/>
            </w:tcBorders>
            <w:vAlign w:val="center"/>
          </w:tcPr>
          <w:p w14:paraId="138BAD07" w14:textId="77777777" w:rsidR="00407C49" w:rsidRPr="001A3962" w:rsidRDefault="00407C49" w:rsidP="001A3962">
            <w:pPr>
              <w:jc w:val="center"/>
              <w:rPr>
                <w:rFonts w:ascii="Times New Roman" w:hAnsi="Times New Roman" w:cs="Times New Roman"/>
                <w:sz w:val="18"/>
                <w:szCs w:val="18"/>
              </w:rPr>
            </w:pPr>
          </w:p>
          <w:p w14:paraId="7079ADD9" w14:textId="77777777" w:rsidR="00407C49" w:rsidRPr="001A3962" w:rsidRDefault="00407C49" w:rsidP="001A3962">
            <w:pPr>
              <w:jc w:val="center"/>
              <w:rPr>
                <w:rFonts w:ascii="Times New Roman" w:hAnsi="Times New Roman" w:cs="Times New Roman"/>
                <w:sz w:val="18"/>
                <w:szCs w:val="18"/>
              </w:rPr>
            </w:pPr>
          </w:p>
          <w:p w14:paraId="070F428A"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Assumed</w:t>
            </w:r>
          </w:p>
          <w:p w14:paraId="6F786067"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Velocity, Vo</w:t>
            </w:r>
          </w:p>
          <w:p w14:paraId="78173910" w14:textId="77777777" w:rsidR="00407C49" w:rsidRPr="001A3962" w:rsidRDefault="00407C49" w:rsidP="001A3962">
            <w:pPr>
              <w:jc w:val="center"/>
              <w:rPr>
                <w:rFonts w:ascii="Times New Roman" w:hAnsi="Times New Roman" w:cs="Times New Roman"/>
                <w:sz w:val="18"/>
                <w:szCs w:val="18"/>
              </w:rPr>
            </w:pPr>
          </w:p>
        </w:tc>
        <w:tc>
          <w:tcPr>
            <w:tcW w:w="1170" w:type="dxa"/>
            <w:tcBorders>
              <w:top w:val="single" w:sz="4" w:space="0" w:color="auto"/>
              <w:left w:val="single" w:sz="4" w:space="0" w:color="auto"/>
              <w:right w:val="single" w:sz="4" w:space="0" w:color="auto"/>
            </w:tcBorders>
            <w:vAlign w:val="center"/>
          </w:tcPr>
          <w:p w14:paraId="2DF51F83"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Designed discharge,</w:t>
            </w:r>
          </w:p>
          <w:p w14:paraId="2FC6B271" w14:textId="77777777" w:rsidR="00407C49" w:rsidRPr="001A3962" w:rsidRDefault="00407C49" w:rsidP="001A3962">
            <w:pPr>
              <w:jc w:val="center"/>
              <w:rPr>
                <w:rFonts w:ascii="Times New Roman" w:hAnsi="Times New Roman" w:cs="Times New Roman"/>
                <w:bCs/>
                <w:iCs/>
                <w:sz w:val="18"/>
                <w:szCs w:val="18"/>
              </w:rPr>
            </w:pPr>
            <w:r w:rsidRPr="001A3962">
              <w:rPr>
                <w:rFonts w:ascii="Times New Roman" w:hAnsi="Times New Roman" w:cs="Times New Roman"/>
                <w:bCs/>
                <w:iCs/>
                <w:sz w:val="18"/>
                <w:szCs w:val="18"/>
              </w:rPr>
              <w:t>Qd=</w:t>
            </w:r>
            <w:r w:rsidRPr="001A3962">
              <w:rPr>
                <w:rFonts w:ascii="Times New Roman" w:eastAsia="Arial Unicode MS" w:hAnsi="Times New Roman" w:cs="Times New Roman"/>
                <w:sz w:val="18"/>
                <w:szCs w:val="18"/>
              </w:rPr>
              <w:t xml:space="preserve"> Ac*q</w:t>
            </w:r>
          </w:p>
          <w:p w14:paraId="74B86852" w14:textId="77777777" w:rsidR="00407C49" w:rsidRPr="001A3962" w:rsidRDefault="00407C49" w:rsidP="001A3962">
            <w:pPr>
              <w:jc w:val="center"/>
              <w:rPr>
                <w:rFonts w:ascii="Times New Roman" w:hAnsi="Times New Roman" w:cs="Times New Roman"/>
                <w:sz w:val="18"/>
                <w:szCs w:val="18"/>
              </w:rPr>
            </w:pPr>
          </w:p>
        </w:tc>
        <w:tc>
          <w:tcPr>
            <w:tcW w:w="1179" w:type="dxa"/>
            <w:tcBorders>
              <w:top w:val="single" w:sz="4" w:space="0" w:color="auto"/>
              <w:left w:val="single" w:sz="4" w:space="0" w:color="auto"/>
              <w:right w:val="single" w:sz="4" w:space="0" w:color="auto"/>
            </w:tcBorders>
            <w:vAlign w:val="center"/>
          </w:tcPr>
          <w:p w14:paraId="618718BC" w14:textId="77777777" w:rsidR="00407C49" w:rsidRPr="001A3962" w:rsidRDefault="00407C49" w:rsidP="001A3962">
            <w:pPr>
              <w:jc w:val="center"/>
              <w:rPr>
                <w:rFonts w:ascii="Times New Roman" w:hAnsi="Times New Roman" w:cs="Times New Roman"/>
                <w:sz w:val="18"/>
                <w:szCs w:val="18"/>
              </w:rPr>
            </w:pPr>
          </w:p>
          <w:p w14:paraId="16CCC362" w14:textId="77777777" w:rsidR="00407C49" w:rsidRPr="001A3962" w:rsidRDefault="00407C49" w:rsidP="001A3962">
            <w:pPr>
              <w:jc w:val="center"/>
              <w:rPr>
                <w:rFonts w:ascii="Times New Roman" w:hAnsi="Times New Roman" w:cs="Times New Roman"/>
                <w:sz w:val="18"/>
                <w:szCs w:val="18"/>
              </w:rPr>
            </w:pPr>
          </w:p>
          <w:p w14:paraId="48704D55" w14:textId="77777777" w:rsidR="00407C49" w:rsidRPr="001A3962" w:rsidRDefault="00407C49" w:rsidP="001A3962">
            <w:pPr>
              <w:jc w:val="center"/>
              <w:rPr>
                <w:rFonts w:ascii="Times New Roman" w:hAnsi="Times New Roman" w:cs="Times New Roman"/>
                <w:sz w:val="18"/>
                <w:szCs w:val="18"/>
              </w:rPr>
            </w:pPr>
          </w:p>
          <w:p w14:paraId="1753A1B4" w14:textId="77777777" w:rsidR="00407C49" w:rsidRPr="001A3962" w:rsidRDefault="00407C49" w:rsidP="001A3962">
            <w:pPr>
              <w:jc w:val="center"/>
              <w:rPr>
                <w:rFonts w:ascii="Times New Roman" w:hAnsi="Times New Roman" w:cs="Times New Roman"/>
                <w:sz w:val="18"/>
                <w:szCs w:val="18"/>
              </w:rPr>
            </w:pPr>
          </w:p>
          <w:p w14:paraId="7E6F3879" w14:textId="77777777" w:rsidR="00407C49" w:rsidRPr="001A3962" w:rsidRDefault="00407C49" w:rsidP="001A3962">
            <w:pPr>
              <w:jc w:val="center"/>
              <w:rPr>
                <w:rFonts w:ascii="Times New Roman" w:hAnsi="Times New Roman" w:cs="Times New Roman"/>
                <w:sz w:val="18"/>
                <w:szCs w:val="18"/>
              </w:rPr>
            </w:pPr>
          </w:p>
          <w:p w14:paraId="0BD6821B"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Ao=</w:t>
            </w:r>
            <w:r w:rsidRPr="001A3962">
              <w:rPr>
                <w:rFonts w:ascii="Times New Roman" w:eastAsia="Arial Unicode MS" w:hAnsi="Times New Roman" w:cs="Times New Roman"/>
                <w:sz w:val="18"/>
                <w:szCs w:val="18"/>
                <w:lang w:val="pt-BR"/>
              </w:rPr>
              <w:t xml:space="preserve"> Q/V</w:t>
            </w:r>
            <w:r w:rsidRPr="001A3962">
              <w:rPr>
                <w:rFonts w:ascii="Times New Roman" w:eastAsia="Arial Unicode MS" w:hAnsi="Times New Roman" w:cs="Times New Roman"/>
                <w:sz w:val="18"/>
                <w:szCs w:val="18"/>
                <w:vertAlign w:val="subscript"/>
                <w:lang w:val="pt-BR"/>
              </w:rPr>
              <w:t>o</w:t>
            </w:r>
          </w:p>
          <w:p w14:paraId="3F49FAEF" w14:textId="77777777" w:rsidR="00407C49" w:rsidRPr="001A3962" w:rsidRDefault="00407C49" w:rsidP="001A3962">
            <w:pPr>
              <w:jc w:val="center"/>
              <w:rPr>
                <w:rFonts w:ascii="Times New Roman" w:hAnsi="Times New Roman" w:cs="Times New Roman"/>
                <w:sz w:val="18"/>
                <w:szCs w:val="18"/>
              </w:rPr>
            </w:pPr>
          </w:p>
        </w:tc>
        <w:tc>
          <w:tcPr>
            <w:tcW w:w="1069" w:type="dxa"/>
            <w:tcBorders>
              <w:top w:val="single" w:sz="4" w:space="0" w:color="auto"/>
              <w:left w:val="single" w:sz="4" w:space="0" w:color="auto"/>
              <w:right w:val="single" w:sz="4" w:space="0" w:color="auto"/>
            </w:tcBorders>
            <w:vAlign w:val="center"/>
          </w:tcPr>
          <w:p w14:paraId="142C7459" w14:textId="77777777" w:rsidR="00407C49" w:rsidRPr="001A3962" w:rsidRDefault="00407C49" w:rsidP="001A3962">
            <w:pPr>
              <w:jc w:val="center"/>
              <w:rPr>
                <w:rFonts w:ascii="Times New Roman" w:hAnsi="Times New Roman" w:cs="Times New Roman"/>
                <w:sz w:val="18"/>
                <w:szCs w:val="18"/>
              </w:rPr>
            </w:pPr>
          </w:p>
          <w:p w14:paraId="087845CA" w14:textId="77777777" w:rsidR="00407C49" w:rsidRPr="001A3962" w:rsidRDefault="00407C49" w:rsidP="001A3962">
            <w:pPr>
              <w:jc w:val="center"/>
              <w:rPr>
                <w:rFonts w:ascii="Times New Roman" w:hAnsi="Times New Roman" w:cs="Times New Roman"/>
                <w:sz w:val="18"/>
                <w:szCs w:val="18"/>
              </w:rPr>
            </w:pPr>
          </w:p>
          <w:p w14:paraId="091A067E"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Diameter of pipe,</w:t>
            </w:r>
          </w:p>
          <w:p w14:paraId="4677B46A"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D=</w:t>
            </w:r>
            <w:r w:rsidRPr="001A3962">
              <w:rPr>
                <w:rFonts w:ascii="Times New Roman" w:eastAsia="Arial Unicode MS" w:hAnsi="Times New Roman" w:cs="Times New Roman"/>
                <w:sz w:val="18"/>
                <w:szCs w:val="18"/>
                <w:lang w:val="pt-BR"/>
              </w:rPr>
              <w:t>√ (1.485*A</w:t>
            </w:r>
            <w:r w:rsidRPr="001A3962">
              <w:rPr>
                <w:rFonts w:ascii="Times New Roman" w:eastAsia="Arial Unicode MS" w:hAnsi="Times New Roman" w:cs="Times New Roman"/>
                <w:sz w:val="18"/>
                <w:szCs w:val="18"/>
                <w:vertAlign w:val="subscript"/>
                <w:lang w:val="pt-BR"/>
              </w:rPr>
              <w:t>o)</w:t>
            </w:r>
          </w:p>
          <w:p w14:paraId="79511986" w14:textId="77777777" w:rsidR="00407C49" w:rsidRPr="001A3962" w:rsidRDefault="00407C49" w:rsidP="001A3962">
            <w:pPr>
              <w:jc w:val="center"/>
              <w:rPr>
                <w:rFonts w:ascii="Times New Roman" w:hAnsi="Times New Roman" w:cs="Times New Roman"/>
                <w:sz w:val="18"/>
                <w:szCs w:val="18"/>
              </w:rPr>
            </w:pPr>
          </w:p>
        </w:tc>
        <w:tc>
          <w:tcPr>
            <w:tcW w:w="1070" w:type="dxa"/>
            <w:tcBorders>
              <w:top w:val="single" w:sz="4" w:space="0" w:color="auto"/>
              <w:left w:val="single" w:sz="4" w:space="0" w:color="auto"/>
              <w:right w:val="single" w:sz="4" w:space="0" w:color="auto"/>
            </w:tcBorders>
            <w:vAlign w:val="center"/>
          </w:tcPr>
          <w:p w14:paraId="374D33C6" w14:textId="77777777" w:rsidR="00407C49" w:rsidRPr="001A3962" w:rsidRDefault="00407C49" w:rsidP="001A3962">
            <w:pPr>
              <w:jc w:val="center"/>
              <w:rPr>
                <w:rFonts w:ascii="Times New Roman" w:hAnsi="Times New Roman" w:cs="Times New Roman"/>
                <w:sz w:val="18"/>
                <w:szCs w:val="18"/>
              </w:rPr>
            </w:pPr>
          </w:p>
          <w:p w14:paraId="27C803C7" w14:textId="77777777" w:rsidR="00407C49" w:rsidRPr="001A3962" w:rsidRDefault="00407C49" w:rsidP="001A3962">
            <w:pPr>
              <w:jc w:val="center"/>
              <w:rPr>
                <w:rFonts w:ascii="Times New Roman" w:hAnsi="Times New Roman" w:cs="Times New Roman"/>
                <w:sz w:val="18"/>
                <w:szCs w:val="18"/>
              </w:rPr>
            </w:pPr>
          </w:p>
          <w:p w14:paraId="3F45C2C2"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Wetted area,</w:t>
            </w:r>
          </w:p>
          <w:p w14:paraId="724D61AB"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A=</w:t>
            </w:r>
            <w:r w:rsidRPr="001A3962">
              <w:rPr>
                <w:rFonts w:ascii="Times New Roman" w:eastAsia="Arial Unicode MS" w:hAnsi="Times New Roman" w:cs="Times New Roman"/>
                <w:sz w:val="18"/>
                <w:szCs w:val="18"/>
              </w:rPr>
              <w:t xml:space="preserve"> π</w:t>
            </w:r>
            <w:r w:rsidRPr="001A3962">
              <w:rPr>
                <w:rFonts w:ascii="Times New Roman" w:eastAsia="Arial Unicode MS" w:hAnsi="Times New Roman" w:cs="Times New Roman"/>
                <w:sz w:val="18"/>
                <w:szCs w:val="18"/>
                <w:lang w:val="pt-BR"/>
              </w:rPr>
              <w:t>D</w:t>
            </w:r>
            <w:r w:rsidRPr="001A3962">
              <w:rPr>
                <w:rFonts w:ascii="Times New Roman" w:eastAsia="Arial Unicode MS" w:hAnsi="Times New Roman" w:cs="Times New Roman"/>
                <w:sz w:val="18"/>
                <w:szCs w:val="18"/>
                <w:vertAlign w:val="superscript"/>
                <w:lang w:val="pt-BR"/>
              </w:rPr>
              <w:t>2</w:t>
            </w:r>
            <w:r w:rsidRPr="001A3962">
              <w:rPr>
                <w:rFonts w:ascii="Times New Roman" w:eastAsia="Arial Unicode MS" w:hAnsi="Times New Roman" w:cs="Times New Roman"/>
                <w:sz w:val="18"/>
                <w:szCs w:val="18"/>
                <w:lang w:val="pt-BR"/>
              </w:rPr>
              <w:t>/4</w:t>
            </w:r>
          </w:p>
          <w:p w14:paraId="1DA8CB1E" w14:textId="77777777" w:rsidR="00407C49" w:rsidRPr="001A3962" w:rsidRDefault="00407C49" w:rsidP="001A3962">
            <w:pPr>
              <w:jc w:val="center"/>
              <w:rPr>
                <w:rFonts w:ascii="Times New Roman" w:hAnsi="Times New Roman" w:cs="Times New Roman"/>
                <w:sz w:val="18"/>
                <w:szCs w:val="18"/>
              </w:rPr>
            </w:pPr>
          </w:p>
        </w:tc>
        <w:tc>
          <w:tcPr>
            <w:tcW w:w="1069" w:type="dxa"/>
            <w:tcBorders>
              <w:top w:val="single" w:sz="4" w:space="0" w:color="auto"/>
              <w:left w:val="single" w:sz="4" w:space="0" w:color="auto"/>
              <w:right w:val="single" w:sz="4" w:space="0" w:color="auto"/>
            </w:tcBorders>
            <w:vAlign w:val="center"/>
          </w:tcPr>
          <w:p w14:paraId="6F850A3F" w14:textId="77777777" w:rsidR="00407C49" w:rsidRPr="001A3962" w:rsidRDefault="00407C49" w:rsidP="001A3962">
            <w:pPr>
              <w:jc w:val="center"/>
              <w:rPr>
                <w:rFonts w:ascii="Times New Roman" w:hAnsi="Times New Roman" w:cs="Times New Roman"/>
                <w:sz w:val="18"/>
                <w:szCs w:val="18"/>
              </w:rPr>
            </w:pPr>
          </w:p>
          <w:p w14:paraId="5DE7169C" w14:textId="77777777" w:rsidR="00407C49" w:rsidRPr="001A3962" w:rsidRDefault="00407C49" w:rsidP="001A3962">
            <w:pPr>
              <w:jc w:val="center"/>
              <w:rPr>
                <w:rFonts w:ascii="Times New Roman" w:hAnsi="Times New Roman" w:cs="Times New Roman"/>
                <w:sz w:val="18"/>
                <w:szCs w:val="18"/>
              </w:rPr>
            </w:pPr>
          </w:p>
          <w:p w14:paraId="055B451A"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Hyd. radius,</w:t>
            </w:r>
          </w:p>
          <w:p w14:paraId="1976B58A"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R=</w:t>
            </w:r>
            <w:r w:rsidRPr="001A3962">
              <w:rPr>
                <w:rFonts w:ascii="Times New Roman" w:eastAsia="Arial Unicode MS" w:hAnsi="Times New Roman" w:cs="Times New Roman"/>
                <w:sz w:val="18"/>
                <w:szCs w:val="18"/>
                <w:lang w:val="pt-BR"/>
              </w:rPr>
              <w:t xml:space="preserve"> D/4</w:t>
            </w:r>
          </w:p>
          <w:p w14:paraId="7A1F205C" w14:textId="77777777" w:rsidR="00407C49" w:rsidRPr="001A3962" w:rsidRDefault="00407C49" w:rsidP="001A3962">
            <w:pPr>
              <w:jc w:val="center"/>
              <w:rPr>
                <w:rFonts w:ascii="Times New Roman" w:hAnsi="Times New Roman" w:cs="Times New Roman"/>
                <w:sz w:val="18"/>
                <w:szCs w:val="18"/>
              </w:rPr>
            </w:pPr>
          </w:p>
        </w:tc>
        <w:tc>
          <w:tcPr>
            <w:tcW w:w="1070" w:type="dxa"/>
            <w:tcBorders>
              <w:top w:val="single" w:sz="4" w:space="0" w:color="auto"/>
              <w:left w:val="single" w:sz="4" w:space="0" w:color="auto"/>
              <w:right w:val="single" w:sz="4" w:space="0" w:color="auto"/>
            </w:tcBorders>
            <w:vAlign w:val="center"/>
          </w:tcPr>
          <w:p w14:paraId="1729503A" w14:textId="77777777" w:rsidR="00407C49" w:rsidRPr="001A3962" w:rsidRDefault="00407C49" w:rsidP="001A3962">
            <w:pPr>
              <w:jc w:val="center"/>
              <w:rPr>
                <w:rFonts w:ascii="Times New Roman" w:hAnsi="Times New Roman" w:cs="Times New Roman"/>
                <w:sz w:val="18"/>
                <w:szCs w:val="18"/>
              </w:rPr>
            </w:pPr>
          </w:p>
          <w:p w14:paraId="26F77CA4" w14:textId="77777777" w:rsidR="00407C49" w:rsidRPr="001A3962" w:rsidRDefault="00407C49" w:rsidP="001A3962">
            <w:pPr>
              <w:jc w:val="center"/>
              <w:rPr>
                <w:rFonts w:ascii="Times New Roman" w:hAnsi="Times New Roman" w:cs="Times New Roman"/>
                <w:sz w:val="18"/>
                <w:szCs w:val="18"/>
              </w:rPr>
            </w:pPr>
          </w:p>
          <w:p w14:paraId="7F75628F"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Velocity,</w:t>
            </w:r>
          </w:p>
          <w:p w14:paraId="555316FD"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V=</w:t>
            </w:r>
            <w:r w:rsidRPr="001A3962">
              <w:rPr>
                <w:rFonts w:ascii="Times New Roman" w:eastAsia="Arial Unicode MS" w:hAnsi="Times New Roman" w:cs="Times New Roman"/>
                <w:sz w:val="18"/>
                <w:szCs w:val="18"/>
                <w:lang w:val="pt-BR"/>
              </w:rPr>
              <w:t xml:space="preserve"> Q/A</w:t>
            </w:r>
          </w:p>
          <w:p w14:paraId="6FA5B84E" w14:textId="77777777" w:rsidR="00407C49" w:rsidRPr="001A3962" w:rsidRDefault="00407C49" w:rsidP="001A3962">
            <w:pPr>
              <w:jc w:val="center"/>
              <w:rPr>
                <w:rFonts w:ascii="Times New Roman" w:hAnsi="Times New Roman" w:cs="Times New Roman"/>
                <w:sz w:val="18"/>
                <w:szCs w:val="18"/>
              </w:rPr>
            </w:pPr>
          </w:p>
        </w:tc>
        <w:tc>
          <w:tcPr>
            <w:tcW w:w="1069" w:type="dxa"/>
            <w:tcBorders>
              <w:top w:val="single" w:sz="4" w:space="0" w:color="auto"/>
              <w:left w:val="single" w:sz="4" w:space="0" w:color="auto"/>
              <w:right w:val="single" w:sz="4" w:space="0" w:color="auto"/>
            </w:tcBorders>
            <w:vAlign w:val="center"/>
          </w:tcPr>
          <w:p w14:paraId="439C84B8"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Slope,</w:t>
            </w:r>
          </w:p>
          <w:p w14:paraId="669C4E66"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I=</w:t>
            </w:r>
            <w:r w:rsidRPr="001A3962">
              <w:rPr>
                <w:rFonts w:ascii="Times New Roman" w:eastAsia="Arial Unicode MS" w:hAnsi="Times New Roman" w:cs="Times New Roman"/>
                <w:sz w:val="18"/>
                <w:szCs w:val="18"/>
                <w:lang w:val="pt-BR"/>
              </w:rPr>
              <w:t>[nv/R</w:t>
            </w:r>
            <w:r w:rsidRPr="001A3962">
              <w:rPr>
                <w:rFonts w:ascii="Times New Roman" w:eastAsia="Arial Unicode MS" w:hAnsi="Times New Roman" w:cs="Times New Roman"/>
                <w:sz w:val="18"/>
                <w:szCs w:val="18"/>
                <w:vertAlign w:val="superscript"/>
                <w:lang w:val="pt-BR"/>
              </w:rPr>
              <w:t>2/3</w:t>
            </w:r>
            <w:r w:rsidRPr="001A3962">
              <w:rPr>
                <w:rFonts w:ascii="Times New Roman" w:eastAsia="Arial Unicode MS" w:hAnsi="Times New Roman" w:cs="Times New Roman"/>
                <w:sz w:val="18"/>
                <w:szCs w:val="18"/>
                <w:lang w:val="pt-BR"/>
              </w:rPr>
              <w:t>]</w:t>
            </w:r>
            <w:r w:rsidRPr="001A3962">
              <w:rPr>
                <w:rFonts w:ascii="Times New Roman" w:eastAsia="Arial Unicode MS" w:hAnsi="Times New Roman" w:cs="Times New Roman"/>
                <w:sz w:val="18"/>
                <w:szCs w:val="18"/>
                <w:vertAlign w:val="superscript"/>
                <w:lang w:val="pt-BR"/>
              </w:rPr>
              <w:t>2</w:t>
            </w:r>
          </w:p>
          <w:p w14:paraId="15788ACE" w14:textId="77777777" w:rsidR="00407C49" w:rsidRPr="001A3962" w:rsidRDefault="00407C49" w:rsidP="001A3962">
            <w:pPr>
              <w:jc w:val="center"/>
              <w:rPr>
                <w:rFonts w:ascii="Times New Roman" w:hAnsi="Times New Roman" w:cs="Times New Roman"/>
                <w:sz w:val="18"/>
                <w:szCs w:val="18"/>
              </w:rPr>
            </w:pPr>
          </w:p>
        </w:tc>
        <w:tc>
          <w:tcPr>
            <w:tcW w:w="1070" w:type="dxa"/>
            <w:tcBorders>
              <w:top w:val="single" w:sz="4" w:space="0" w:color="auto"/>
              <w:left w:val="single" w:sz="4" w:space="0" w:color="auto"/>
              <w:right w:val="single" w:sz="4" w:space="0" w:color="auto"/>
            </w:tcBorders>
            <w:vAlign w:val="center"/>
          </w:tcPr>
          <w:p w14:paraId="4C71BBF4"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Head difference</w:t>
            </w:r>
          </w:p>
          <w:p w14:paraId="4244658B"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ΔH</w:t>
            </w:r>
            <w:r w:rsidRPr="00717D62">
              <w:rPr>
                <w:rFonts w:ascii="Times New Roman" w:eastAsia="Arial Unicode MS" w:hAnsi="Times New Roman" w:cs="Times New Roman"/>
                <w:sz w:val="18"/>
                <w:szCs w:val="18"/>
              </w:rPr>
              <w:t>= I*L</w:t>
            </w:r>
          </w:p>
        </w:tc>
        <w:tc>
          <w:tcPr>
            <w:tcW w:w="1069" w:type="dxa"/>
            <w:tcBorders>
              <w:top w:val="single" w:sz="4" w:space="0" w:color="auto"/>
              <w:left w:val="single" w:sz="4" w:space="0" w:color="auto"/>
              <w:right w:val="single" w:sz="4" w:space="0" w:color="auto"/>
            </w:tcBorders>
            <w:vAlign w:val="center"/>
          </w:tcPr>
          <w:p w14:paraId="54F86088"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Water depth,</w:t>
            </w:r>
          </w:p>
          <w:p w14:paraId="579C35D8"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d=</w:t>
            </w:r>
            <w:r w:rsidRPr="001A3962">
              <w:rPr>
                <w:rFonts w:ascii="Times New Roman" w:eastAsia="Arial Unicode MS" w:hAnsi="Times New Roman" w:cs="Times New Roman"/>
                <w:sz w:val="18"/>
                <w:szCs w:val="18"/>
                <w:lang w:val="it-IT"/>
              </w:rPr>
              <w:t>0.80D</w:t>
            </w:r>
          </w:p>
          <w:p w14:paraId="1ECA83A6" w14:textId="77777777" w:rsidR="00407C49" w:rsidRPr="001A3962" w:rsidRDefault="00407C49" w:rsidP="001A3962">
            <w:pPr>
              <w:jc w:val="center"/>
              <w:rPr>
                <w:rFonts w:ascii="Times New Roman" w:hAnsi="Times New Roman" w:cs="Times New Roman"/>
                <w:sz w:val="18"/>
                <w:szCs w:val="18"/>
              </w:rPr>
            </w:pPr>
          </w:p>
        </w:tc>
        <w:tc>
          <w:tcPr>
            <w:tcW w:w="1070" w:type="dxa"/>
            <w:tcBorders>
              <w:top w:val="single" w:sz="4" w:space="0" w:color="auto"/>
              <w:left w:val="single" w:sz="4" w:space="0" w:color="auto"/>
              <w:right w:val="single" w:sz="4" w:space="0" w:color="auto"/>
            </w:tcBorders>
            <w:vAlign w:val="center"/>
          </w:tcPr>
          <w:p w14:paraId="5A294B86"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Pipe Length,</w:t>
            </w:r>
          </w:p>
          <w:p w14:paraId="7D4333CF" w14:textId="77777777" w:rsidR="00407C49" w:rsidRPr="001A3962" w:rsidRDefault="00407C49" w:rsidP="001A3962">
            <w:pPr>
              <w:jc w:val="center"/>
              <w:rPr>
                <w:rFonts w:ascii="Times New Roman" w:hAnsi="Times New Roman" w:cs="Times New Roman"/>
                <w:sz w:val="18"/>
                <w:szCs w:val="18"/>
              </w:rPr>
            </w:pPr>
            <w:r w:rsidRPr="001A3962">
              <w:rPr>
                <w:rFonts w:ascii="Times New Roman" w:hAnsi="Times New Roman" w:cs="Times New Roman"/>
                <w:sz w:val="18"/>
                <w:szCs w:val="18"/>
              </w:rPr>
              <w:t>L</w:t>
            </w:r>
          </w:p>
          <w:p w14:paraId="16278E21" w14:textId="77777777" w:rsidR="00407C49" w:rsidRPr="001A3962" w:rsidRDefault="00407C49" w:rsidP="001A3962">
            <w:pPr>
              <w:jc w:val="center"/>
              <w:rPr>
                <w:rFonts w:ascii="Times New Roman" w:hAnsi="Times New Roman" w:cs="Times New Roman"/>
                <w:sz w:val="18"/>
                <w:szCs w:val="18"/>
              </w:rPr>
            </w:pPr>
          </w:p>
        </w:tc>
      </w:tr>
      <w:tr w:rsidR="00407C49" w:rsidRPr="00831007" w14:paraId="1844749F" w14:textId="77777777" w:rsidTr="001A3962">
        <w:trPr>
          <w:cantSplit/>
          <w:trHeight w:val="375"/>
        </w:trPr>
        <w:tc>
          <w:tcPr>
            <w:tcW w:w="1069" w:type="dxa"/>
            <w:tcBorders>
              <w:top w:val="single" w:sz="4" w:space="0" w:color="auto"/>
              <w:left w:val="single" w:sz="4" w:space="0" w:color="auto"/>
              <w:bottom w:val="single" w:sz="4" w:space="0" w:color="auto"/>
              <w:right w:val="single" w:sz="4" w:space="0" w:color="auto"/>
            </w:tcBorders>
          </w:tcPr>
          <w:p w14:paraId="19BC17F9" w14:textId="77777777" w:rsidR="006549D6" w:rsidRPr="00831007" w:rsidRDefault="00CC7683" w:rsidP="001A3962">
            <w:pPr>
              <w:jc w:val="center"/>
              <w:rPr>
                <w:rFonts w:ascii="Times New Roman" w:hAnsi="Times New Roman" w:cs="Times New Roman"/>
                <w:lang w:val="it-IT"/>
              </w:rPr>
            </w:pPr>
            <w:r w:rsidRPr="00831007">
              <w:rPr>
                <w:rFonts w:ascii="Times New Roman" w:hAnsi="Times New Roman" w:cs="Times New Roman"/>
                <w:lang w:val="it-IT"/>
              </w:rPr>
              <w:t>no</w:t>
            </w:r>
          </w:p>
        </w:tc>
        <w:tc>
          <w:tcPr>
            <w:tcW w:w="929" w:type="dxa"/>
            <w:tcBorders>
              <w:top w:val="single" w:sz="4" w:space="0" w:color="auto"/>
              <w:left w:val="single" w:sz="4" w:space="0" w:color="auto"/>
              <w:bottom w:val="single" w:sz="4" w:space="0" w:color="auto"/>
              <w:right w:val="single" w:sz="4" w:space="0" w:color="auto"/>
            </w:tcBorders>
          </w:tcPr>
          <w:p w14:paraId="5FF07A0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km</w:t>
            </w:r>
            <w:r w:rsidRPr="00831007">
              <w:rPr>
                <w:rFonts w:ascii="Times New Roman" w:hAnsi="Times New Roman" w:cs="Times New Roman"/>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278759AF"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perscript"/>
              </w:rPr>
              <w:t>3</w:t>
            </w:r>
            <w:r w:rsidRPr="00831007">
              <w:rPr>
                <w:rFonts w:ascii="Times New Roman" w:hAnsi="Times New Roman" w:cs="Times New Roman"/>
              </w:rPr>
              <w:t>/s/km</w:t>
            </w:r>
            <w:r w:rsidRPr="00831007">
              <w:rPr>
                <w:rFonts w:ascii="Times New Roman" w:hAnsi="Times New Roman" w:cs="Times New Roman"/>
                <w:vertAlign w:val="superscript"/>
              </w:rPr>
              <w:t>2</w:t>
            </w:r>
          </w:p>
        </w:tc>
        <w:tc>
          <w:tcPr>
            <w:tcW w:w="1170" w:type="dxa"/>
            <w:tcBorders>
              <w:top w:val="single" w:sz="4" w:space="0" w:color="auto"/>
              <w:left w:val="single" w:sz="4" w:space="0" w:color="auto"/>
              <w:bottom w:val="single" w:sz="4" w:space="0" w:color="auto"/>
              <w:right w:val="single" w:sz="4" w:space="0" w:color="auto"/>
            </w:tcBorders>
          </w:tcPr>
          <w:p w14:paraId="0E8845F3"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m/sec</w:t>
            </w:r>
          </w:p>
        </w:tc>
        <w:tc>
          <w:tcPr>
            <w:tcW w:w="1170" w:type="dxa"/>
            <w:tcBorders>
              <w:top w:val="single" w:sz="4" w:space="0" w:color="auto"/>
              <w:left w:val="single" w:sz="4" w:space="0" w:color="auto"/>
              <w:bottom w:val="single" w:sz="4" w:space="0" w:color="auto"/>
              <w:right w:val="single" w:sz="4" w:space="0" w:color="auto"/>
            </w:tcBorders>
          </w:tcPr>
          <w:p w14:paraId="1CF037AC"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perscript"/>
              </w:rPr>
              <w:t>3</w:t>
            </w:r>
            <w:r w:rsidRPr="00831007">
              <w:rPr>
                <w:rFonts w:ascii="Times New Roman" w:hAnsi="Times New Roman" w:cs="Times New Roman"/>
              </w:rPr>
              <w:t>/sec</w:t>
            </w:r>
          </w:p>
        </w:tc>
        <w:tc>
          <w:tcPr>
            <w:tcW w:w="1179" w:type="dxa"/>
            <w:tcBorders>
              <w:top w:val="single" w:sz="4" w:space="0" w:color="auto"/>
              <w:left w:val="single" w:sz="4" w:space="0" w:color="auto"/>
              <w:bottom w:val="single" w:sz="4" w:space="0" w:color="auto"/>
              <w:right w:val="single" w:sz="4" w:space="0" w:color="auto"/>
            </w:tcBorders>
          </w:tcPr>
          <w:p w14:paraId="46948465"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perscript"/>
              </w:rPr>
              <w:t>2</w:t>
            </w:r>
          </w:p>
        </w:tc>
        <w:tc>
          <w:tcPr>
            <w:tcW w:w="1069" w:type="dxa"/>
            <w:tcBorders>
              <w:top w:val="single" w:sz="4" w:space="0" w:color="auto"/>
              <w:left w:val="single" w:sz="4" w:space="0" w:color="auto"/>
              <w:bottom w:val="single" w:sz="4" w:space="0" w:color="auto"/>
              <w:right w:val="single" w:sz="4" w:space="0" w:color="auto"/>
            </w:tcBorders>
          </w:tcPr>
          <w:p w14:paraId="4AA7F866"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w:t>
            </w:r>
          </w:p>
        </w:tc>
        <w:tc>
          <w:tcPr>
            <w:tcW w:w="1070" w:type="dxa"/>
            <w:tcBorders>
              <w:top w:val="single" w:sz="4" w:space="0" w:color="auto"/>
              <w:left w:val="single" w:sz="4" w:space="0" w:color="auto"/>
              <w:bottom w:val="single" w:sz="4" w:space="0" w:color="auto"/>
              <w:right w:val="single" w:sz="4" w:space="0" w:color="auto"/>
            </w:tcBorders>
          </w:tcPr>
          <w:p w14:paraId="28F13580"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w:t>
            </w:r>
            <w:r w:rsidRPr="00831007">
              <w:rPr>
                <w:rFonts w:ascii="Times New Roman" w:hAnsi="Times New Roman" w:cs="Times New Roman"/>
                <w:vertAlign w:val="superscript"/>
              </w:rPr>
              <w:t>2</w:t>
            </w:r>
          </w:p>
        </w:tc>
        <w:tc>
          <w:tcPr>
            <w:tcW w:w="1069" w:type="dxa"/>
            <w:tcBorders>
              <w:top w:val="single" w:sz="4" w:space="0" w:color="auto"/>
              <w:left w:val="single" w:sz="4" w:space="0" w:color="auto"/>
              <w:bottom w:val="single" w:sz="4" w:space="0" w:color="auto"/>
              <w:right w:val="single" w:sz="4" w:space="0" w:color="auto"/>
            </w:tcBorders>
          </w:tcPr>
          <w:p w14:paraId="489E3E2D"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w:t>
            </w:r>
          </w:p>
        </w:tc>
        <w:tc>
          <w:tcPr>
            <w:tcW w:w="1070" w:type="dxa"/>
            <w:tcBorders>
              <w:top w:val="single" w:sz="4" w:space="0" w:color="auto"/>
              <w:left w:val="single" w:sz="4" w:space="0" w:color="auto"/>
              <w:bottom w:val="single" w:sz="4" w:space="0" w:color="auto"/>
              <w:right w:val="single" w:sz="4" w:space="0" w:color="auto"/>
            </w:tcBorders>
          </w:tcPr>
          <w:p w14:paraId="79C4138B"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m/s</w:t>
            </w:r>
          </w:p>
        </w:tc>
        <w:tc>
          <w:tcPr>
            <w:tcW w:w="1069" w:type="dxa"/>
            <w:tcBorders>
              <w:top w:val="single" w:sz="4" w:space="0" w:color="auto"/>
              <w:left w:val="single" w:sz="4" w:space="0" w:color="auto"/>
              <w:bottom w:val="single" w:sz="4" w:space="0" w:color="auto"/>
              <w:right w:val="single" w:sz="4" w:space="0" w:color="auto"/>
            </w:tcBorders>
          </w:tcPr>
          <w:p w14:paraId="722EBB79"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m/m</w:t>
            </w:r>
          </w:p>
        </w:tc>
        <w:tc>
          <w:tcPr>
            <w:tcW w:w="1070" w:type="dxa"/>
            <w:tcBorders>
              <w:top w:val="single" w:sz="4" w:space="0" w:color="auto"/>
              <w:left w:val="single" w:sz="4" w:space="0" w:color="auto"/>
              <w:bottom w:val="single" w:sz="4" w:space="0" w:color="auto"/>
              <w:right w:val="single" w:sz="4" w:space="0" w:color="auto"/>
            </w:tcBorders>
          </w:tcPr>
          <w:p w14:paraId="05DAF417" w14:textId="77777777" w:rsidR="006549D6" w:rsidRPr="00831007" w:rsidRDefault="008D2124" w:rsidP="001A3962">
            <w:pPr>
              <w:jc w:val="center"/>
              <w:rPr>
                <w:rFonts w:ascii="Times New Roman" w:hAnsi="Times New Roman" w:cs="Times New Roman"/>
              </w:rPr>
            </w:pPr>
            <w:r w:rsidRPr="00831007">
              <w:rPr>
                <w:rFonts w:ascii="Times New Roman" w:hAnsi="Times New Roman" w:cs="Times New Roman"/>
              </w:rPr>
              <w:t>M</w:t>
            </w:r>
          </w:p>
        </w:tc>
        <w:tc>
          <w:tcPr>
            <w:tcW w:w="1069" w:type="dxa"/>
            <w:tcBorders>
              <w:top w:val="single" w:sz="4" w:space="0" w:color="auto"/>
              <w:left w:val="single" w:sz="4" w:space="0" w:color="auto"/>
              <w:bottom w:val="single" w:sz="4" w:space="0" w:color="auto"/>
              <w:right w:val="single" w:sz="4" w:space="0" w:color="auto"/>
            </w:tcBorders>
          </w:tcPr>
          <w:p w14:paraId="3BD2D5D2"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w:t>
            </w:r>
          </w:p>
        </w:tc>
        <w:tc>
          <w:tcPr>
            <w:tcW w:w="1070" w:type="dxa"/>
            <w:tcBorders>
              <w:top w:val="single" w:sz="4" w:space="0" w:color="auto"/>
              <w:left w:val="single" w:sz="4" w:space="0" w:color="auto"/>
              <w:bottom w:val="single" w:sz="4" w:space="0" w:color="auto"/>
              <w:right w:val="single" w:sz="4" w:space="0" w:color="auto"/>
            </w:tcBorders>
          </w:tcPr>
          <w:p w14:paraId="2261AD5C"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m</w:t>
            </w:r>
          </w:p>
        </w:tc>
      </w:tr>
      <w:tr w:rsidR="00407C49" w:rsidRPr="00831007" w14:paraId="368A8B8C" w14:textId="77777777" w:rsidTr="001A3962">
        <w:trPr>
          <w:cantSplit/>
          <w:trHeight w:val="449"/>
        </w:trPr>
        <w:tc>
          <w:tcPr>
            <w:tcW w:w="1069" w:type="dxa"/>
            <w:tcBorders>
              <w:top w:val="single" w:sz="4" w:space="0" w:color="auto"/>
              <w:left w:val="single" w:sz="4" w:space="0" w:color="auto"/>
              <w:bottom w:val="single" w:sz="4" w:space="0" w:color="auto"/>
              <w:right w:val="single" w:sz="4" w:space="0" w:color="auto"/>
            </w:tcBorders>
          </w:tcPr>
          <w:p w14:paraId="153AB535" w14:textId="77777777" w:rsidR="006549D6" w:rsidRPr="00831007" w:rsidRDefault="00CC7683" w:rsidP="001A3962">
            <w:pPr>
              <w:jc w:val="center"/>
              <w:rPr>
                <w:rFonts w:ascii="Times New Roman" w:hAnsi="Times New Roman" w:cs="Times New Roman"/>
              </w:rPr>
            </w:pPr>
            <w:r w:rsidRPr="00831007">
              <w:rPr>
                <w:rFonts w:ascii="Times New Roman" w:hAnsi="Times New Roman" w:cs="Times New Roman"/>
              </w:rPr>
              <w:t>1</w:t>
            </w:r>
          </w:p>
        </w:tc>
        <w:tc>
          <w:tcPr>
            <w:tcW w:w="929" w:type="dxa"/>
            <w:tcBorders>
              <w:top w:val="single" w:sz="4" w:space="0" w:color="auto"/>
              <w:left w:val="single" w:sz="4" w:space="0" w:color="auto"/>
              <w:bottom w:val="single" w:sz="4" w:space="0" w:color="auto"/>
              <w:right w:val="single" w:sz="4" w:space="0" w:color="auto"/>
            </w:tcBorders>
          </w:tcPr>
          <w:p w14:paraId="084663A3" w14:textId="77777777" w:rsidR="006549D6" w:rsidRPr="00831007" w:rsidRDefault="006549D6" w:rsidP="001A3962">
            <w:pPr>
              <w:jc w:val="center"/>
              <w:rPr>
                <w:rFonts w:ascii="Times New Roman" w:hAnsi="Times New Roman" w:cs="Times New Roman"/>
              </w:rPr>
            </w:pPr>
            <w:r w:rsidRPr="00831007">
              <w:rPr>
                <w:rFonts w:ascii="Times New Roman" w:eastAsia="Arial Unicode MS"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tcPr>
          <w:p w14:paraId="0F690C3B" w14:textId="77777777" w:rsidR="006549D6" w:rsidRPr="00831007" w:rsidRDefault="006549D6" w:rsidP="001A3962">
            <w:pPr>
              <w:jc w:val="center"/>
              <w:rPr>
                <w:rFonts w:ascii="Times New Roman" w:hAnsi="Times New Roman" w:cs="Times New Roman"/>
              </w:rPr>
            </w:pPr>
            <w:r w:rsidRPr="00831007">
              <w:rPr>
                <w:rFonts w:ascii="Times New Roman" w:eastAsia="Arial Unicode MS" w:hAnsi="Times New Roman" w:cs="Times New Roman"/>
              </w:rPr>
              <w:t>0.5</w:t>
            </w:r>
          </w:p>
        </w:tc>
        <w:tc>
          <w:tcPr>
            <w:tcW w:w="1170" w:type="dxa"/>
            <w:tcBorders>
              <w:top w:val="single" w:sz="4" w:space="0" w:color="auto"/>
              <w:left w:val="single" w:sz="4" w:space="0" w:color="auto"/>
              <w:bottom w:val="single" w:sz="4" w:space="0" w:color="auto"/>
              <w:right w:val="single" w:sz="4" w:space="0" w:color="auto"/>
            </w:tcBorders>
          </w:tcPr>
          <w:p w14:paraId="4C06E6C2" w14:textId="77777777" w:rsidR="006549D6" w:rsidRPr="00831007" w:rsidRDefault="006549D6" w:rsidP="001A3962">
            <w:pPr>
              <w:jc w:val="center"/>
              <w:rPr>
                <w:rFonts w:ascii="Times New Roman" w:hAnsi="Times New Roman" w:cs="Times New Roman"/>
              </w:rPr>
            </w:pPr>
            <w:r w:rsidRPr="00831007">
              <w:rPr>
                <w:rFonts w:ascii="Times New Roman" w:eastAsia="Arial Unicode MS" w:hAnsi="Times New Roman" w:cs="Times New Roman"/>
              </w:rPr>
              <w:t>1</w:t>
            </w:r>
          </w:p>
        </w:tc>
        <w:tc>
          <w:tcPr>
            <w:tcW w:w="1170" w:type="dxa"/>
            <w:tcBorders>
              <w:top w:val="single" w:sz="4" w:space="0" w:color="auto"/>
              <w:left w:val="single" w:sz="4" w:space="0" w:color="auto"/>
              <w:bottom w:val="single" w:sz="4" w:space="0" w:color="auto"/>
              <w:right w:val="single" w:sz="4" w:space="0" w:color="auto"/>
            </w:tcBorders>
          </w:tcPr>
          <w:p w14:paraId="3FCF8A93" w14:textId="77777777" w:rsidR="006549D6" w:rsidRPr="00831007" w:rsidRDefault="006549D6" w:rsidP="001A3962">
            <w:pPr>
              <w:jc w:val="center"/>
              <w:rPr>
                <w:rFonts w:ascii="Times New Roman" w:hAnsi="Times New Roman" w:cs="Times New Roman"/>
              </w:rPr>
            </w:pPr>
            <w:r w:rsidRPr="00831007">
              <w:rPr>
                <w:rFonts w:ascii="Times New Roman" w:eastAsia="Arial Unicode MS" w:hAnsi="Times New Roman" w:cs="Times New Roman"/>
              </w:rPr>
              <w:t>0.15</w:t>
            </w:r>
          </w:p>
        </w:tc>
        <w:tc>
          <w:tcPr>
            <w:tcW w:w="1179" w:type="dxa"/>
            <w:tcBorders>
              <w:top w:val="single" w:sz="4" w:space="0" w:color="auto"/>
              <w:left w:val="single" w:sz="4" w:space="0" w:color="auto"/>
              <w:bottom w:val="single" w:sz="4" w:space="0" w:color="auto"/>
              <w:right w:val="single" w:sz="4" w:space="0" w:color="auto"/>
            </w:tcBorders>
          </w:tcPr>
          <w:p w14:paraId="18040B09" w14:textId="77777777" w:rsidR="006549D6" w:rsidRPr="00831007" w:rsidRDefault="006549D6" w:rsidP="001A3962">
            <w:pPr>
              <w:jc w:val="center"/>
              <w:rPr>
                <w:rFonts w:ascii="Times New Roman" w:hAnsi="Times New Roman" w:cs="Times New Roman"/>
              </w:rPr>
            </w:pPr>
            <w:r w:rsidRPr="00831007">
              <w:rPr>
                <w:rFonts w:ascii="Times New Roman" w:eastAsia="Arial Unicode MS" w:hAnsi="Times New Roman" w:cs="Times New Roman"/>
                <w:lang w:val="pt-BR"/>
              </w:rPr>
              <w:t>0.15</w:t>
            </w:r>
          </w:p>
        </w:tc>
        <w:tc>
          <w:tcPr>
            <w:tcW w:w="1069" w:type="dxa"/>
            <w:tcBorders>
              <w:top w:val="single" w:sz="4" w:space="0" w:color="auto"/>
              <w:left w:val="single" w:sz="4" w:space="0" w:color="auto"/>
              <w:bottom w:val="single" w:sz="4" w:space="0" w:color="auto"/>
              <w:right w:val="single" w:sz="4" w:space="0" w:color="auto"/>
            </w:tcBorders>
          </w:tcPr>
          <w:p w14:paraId="6E2825B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0.5</w:t>
            </w:r>
          </w:p>
        </w:tc>
        <w:tc>
          <w:tcPr>
            <w:tcW w:w="1070" w:type="dxa"/>
            <w:tcBorders>
              <w:top w:val="single" w:sz="4" w:space="0" w:color="auto"/>
              <w:left w:val="single" w:sz="4" w:space="0" w:color="auto"/>
              <w:bottom w:val="single" w:sz="4" w:space="0" w:color="auto"/>
              <w:right w:val="single" w:sz="4" w:space="0" w:color="auto"/>
            </w:tcBorders>
          </w:tcPr>
          <w:p w14:paraId="153CE32F"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0.168</w:t>
            </w:r>
          </w:p>
        </w:tc>
        <w:tc>
          <w:tcPr>
            <w:tcW w:w="1069" w:type="dxa"/>
            <w:tcBorders>
              <w:top w:val="single" w:sz="4" w:space="0" w:color="auto"/>
              <w:left w:val="single" w:sz="4" w:space="0" w:color="auto"/>
              <w:bottom w:val="single" w:sz="4" w:space="0" w:color="auto"/>
              <w:right w:val="single" w:sz="4" w:space="0" w:color="auto"/>
            </w:tcBorders>
          </w:tcPr>
          <w:p w14:paraId="5BE450F9"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0.125</w:t>
            </w:r>
          </w:p>
        </w:tc>
        <w:tc>
          <w:tcPr>
            <w:tcW w:w="1070" w:type="dxa"/>
            <w:tcBorders>
              <w:top w:val="single" w:sz="4" w:space="0" w:color="auto"/>
              <w:left w:val="single" w:sz="4" w:space="0" w:color="auto"/>
              <w:bottom w:val="single" w:sz="4" w:space="0" w:color="auto"/>
              <w:right w:val="single" w:sz="4" w:space="0" w:color="auto"/>
            </w:tcBorders>
          </w:tcPr>
          <w:p w14:paraId="6103448F" w14:textId="77777777" w:rsidR="006549D6" w:rsidRPr="00831007" w:rsidRDefault="006549D6" w:rsidP="001A3962">
            <w:pPr>
              <w:jc w:val="center"/>
              <w:rPr>
                <w:rFonts w:ascii="Times New Roman" w:hAnsi="Times New Roman" w:cs="Times New Roman"/>
              </w:rPr>
            </w:pPr>
            <w:r w:rsidRPr="00831007">
              <w:rPr>
                <w:rFonts w:ascii="Times New Roman" w:eastAsia="Arial Unicode MS" w:hAnsi="Times New Roman" w:cs="Times New Roman"/>
                <w:lang w:val="pt-BR"/>
              </w:rPr>
              <w:t>0.89</w:t>
            </w:r>
          </w:p>
        </w:tc>
        <w:tc>
          <w:tcPr>
            <w:tcW w:w="1069" w:type="dxa"/>
            <w:tcBorders>
              <w:top w:val="single" w:sz="4" w:space="0" w:color="auto"/>
              <w:left w:val="single" w:sz="4" w:space="0" w:color="auto"/>
              <w:bottom w:val="single" w:sz="4" w:space="0" w:color="auto"/>
              <w:right w:val="single" w:sz="4" w:space="0" w:color="auto"/>
            </w:tcBorders>
          </w:tcPr>
          <w:p w14:paraId="556A1590"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0.002</w:t>
            </w:r>
          </w:p>
        </w:tc>
        <w:tc>
          <w:tcPr>
            <w:tcW w:w="1070" w:type="dxa"/>
            <w:tcBorders>
              <w:top w:val="single" w:sz="4" w:space="0" w:color="auto"/>
              <w:left w:val="single" w:sz="4" w:space="0" w:color="auto"/>
              <w:bottom w:val="single" w:sz="4" w:space="0" w:color="auto"/>
              <w:right w:val="single" w:sz="4" w:space="0" w:color="auto"/>
            </w:tcBorders>
          </w:tcPr>
          <w:p w14:paraId="61CA1991"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0.006</w:t>
            </w:r>
          </w:p>
        </w:tc>
        <w:tc>
          <w:tcPr>
            <w:tcW w:w="1069" w:type="dxa"/>
            <w:tcBorders>
              <w:top w:val="single" w:sz="4" w:space="0" w:color="auto"/>
              <w:left w:val="single" w:sz="4" w:space="0" w:color="auto"/>
              <w:bottom w:val="single" w:sz="4" w:space="0" w:color="auto"/>
              <w:right w:val="single" w:sz="4" w:space="0" w:color="auto"/>
            </w:tcBorders>
          </w:tcPr>
          <w:p w14:paraId="2143AAD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0.4</w:t>
            </w:r>
          </w:p>
        </w:tc>
        <w:tc>
          <w:tcPr>
            <w:tcW w:w="1070" w:type="dxa"/>
            <w:tcBorders>
              <w:top w:val="single" w:sz="4" w:space="0" w:color="auto"/>
              <w:left w:val="single" w:sz="4" w:space="0" w:color="auto"/>
              <w:bottom w:val="single" w:sz="4" w:space="0" w:color="auto"/>
              <w:right w:val="single" w:sz="4" w:space="0" w:color="auto"/>
            </w:tcBorders>
          </w:tcPr>
          <w:p w14:paraId="3BFEBC4C"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3</w:t>
            </w:r>
          </w:p>
        </w:tc>
      </w:tr>
      <w:tr w:rsidR="00407C49" w:rsidRPr="00831007" w14:paraId="4E0D2319" w14:textId="77777777" w:rsidTr="001A3962">
        <w:trPr>
          <w:trHeight w:hRule="exact" w:val="310"/>
        </w:trPr>
        <w:tc>
          <w:tcPr>
            <w:tcW w:w="1069" w:type="dxa"/>
            <w:tcBorders>
              <w:top w:val="single" w:sz="4" w:space="0" w:color="auto"/>
              <w:left w:val="single" w:sz="4" w:space="0" w:color="auto"/>
              <w:bottom w:val="single" w:sz="4" w:space="0" w:color="auto"/>
              <w:right w:val="single" w:sz="4" w:space="0" w:color="auto"/>
            </w:tcBorders>
          </w:tcPr>
          <w:p w14:paraId="7C184ED3" w14:textId="77777777" w:rsidR="00CC7683" w:rsidRPr="00831007" w:rsidRDefault="00CC7683" w:rsidP="001A3962">
            <w:pPr>
              <w:jc w:val="center"/>
              <w:rPr>
                <w:rFonts w:ascii="Times New Roman" w:hAnsi="Times New Roman" w:cs="Times New Roman"/>
              </w:rPr>
            </w:pPr>
            <w:r w:rsidRPr="00831007">
              <w:rPr>
                <w:rFonts w:ascii="Times New Roman" w:hAnsi="Times New Roman" w:cs="Times New Roman"/>
              </w:rPr>
              <w:t>2</w:t>
            </w:r>
          </w:p>
        </w:tc>
        <w:tc>
          <w:tcPr>
            <w:tcW w:w="929" w:type="dxa"/>
            <w:tcBorders>
              <w:top w:val="single" w:sz="4" w:space="0" w:color="auto"/>
              <w:left w:val="single" w:sz="4" w:space="0" w:color="auto"/>
              <w:bottom w:val="single" w:sz="4" w:space="0" w:color="auto"/>
              <w:right w:val="single" w:sz="4" w:space="0" w:color="auto"/>
            </w:tcBorders>
          </w:tcPr>
          <w:p w14:paraId="4B94F41B"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0.25</w:t>
            </w:r>
          </w:p>
        </w:tc>
        <w:tc>
          <w:tcPr>
            <w:tcW w:w="900" w:type="dxa"/>
            <w:tcBorders>
              <w:top w:val="single" w:sz="4" w:space="0" w:color="auto"/>
              <w:left w:val="single" w:sz="4" w:space="0" w:color="auto"/>
              <w:bottom w:val="single" w:sz="4" w:space="0" w:color="auto"/>
              <w:right w:val="single" w:sz="4" w:space="0" w:color="auto"/>
            </w:tcBorders>
          </w:tcPr>
          <w:p w14:paraId="2C65889A"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0.20</w:t>
            </w:r>
          </w:p>
        </w:tc>
        <w:tc>
          <w:tcPr>
            <w:tcW w:w="1170" w:type="dxa"/>
            <w:tcBorders>
              <w:top w:val="single" w:sz="4" w:space="0" w:color="auto"/>
              <w:left w:val="single" w:sz="4" w:space="0" w:color="auto"/>
              <w:bottom w:val="single" w:sz="4" w:space="0" w:color="auto"/>
              <w:right w:val="single" w:sz="4" w:space="0" w:color="auto"/>
            </w:tcBorders>
          </w:tcPr>
          <w:p w14:paraId="4E3638C9"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0.5</w:t>
            </w:r>
          </w:p>
        </w:tc>
        <w:tc>
          <w:tcPr>
            <w:tcW w:w="1170" w:type="dxa"/>
            <w:tcBorders>
              <w:top w:val="single" w:sz="4" w:space="0" w:color="auto"/>
              <w:left w:val="single" w:sz="4" w:space="0" w:color="auto"/>
              <w:bottom w:val="single" w:sz="4" w:space="0" w:color="auto"/>
              <w:right w:val="single" w:sz="4" w:space="0" w:color="auto"/>
            </w:tcBorders>
          </w:tcPr>
          <w:p w14:paraId="112D63B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0.05</w:t>
            </w:r>
          </w:p>
        </w:tc>
        <w:tc>
          <w:tcPr>
            <w:tcW w:w="1179" w:type="dxa"/>
            <w:tcBorders>
              <w:top w:val="single" w:sz="4" w:space="0" w:color="auto"/>
              <w:left w:val="single" w:sz="4" w:space="0" w:color="auto"/>
              <w:bottom w:val="single" w:sz="4" w:space="0" w:color="auto"/>
              <w:right w:val="single" w:sz="4" w:space="0" w:color="auto"/>
            </w:tcBorders>
          </w:tcPr>
          <w:p w14:paraId="15583902"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0.10</w:t>
            </w:r>
          </w:p>
        </w:tc>
        <w:tc>
          <w:tcPr>
            <w:tcW w:w="1069" w:type="dxa"/>
            <w:tcBorders>
              <w:top w:val="single" w:sz="4" w:space="0" w:color="auto"/>
              <w:left w:val="single" w:sz="4" w:space="0" w:color="auto"/>
              <w:bottom w:val="single" w:sz="4" w:space="0" w:color="auto"/>
              <w:right w:val="single" w:sz="4" w:space="0" w:color="auto"/>
            </w:tcBorders>
          </w:tcPr>
          <w:p w14:paraId="748FB20D"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0.4</w:t>
            </w:r>
          </w:p>
        </w:tc>
        <w:tc>
          <w:tcPr>
            <w:tcW w:w="1070" w:type="dxa"/>
            <w:tcBorders>
              <w:top w:val="single" w:sz="4" w:space="0" w:color="auto"/>
              <w:left w:val="single" w:sz="4" w:space="0" w:color="auto"/>
              <w:bottom w:val="single" w:sz="4" w:space="0" w:color="auto"/>
              <w:right w:val="single" w:sz="4" w:space="0" w:color="auto"/>
            </w:tcBorders>
          </w:tcPr>
          <w:p w14:paraId="47AEA2F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0.10</w:t>
            </w:r>
          </w:p>
        </w:tc>
        <w:tc>
          <w:tcPr>
            <w:tcW w:w="1069" w:type="dxa"/>
            <w:tcBorders>
              <w:top w:val="single" w:sz="4" w:space="0" w:color="auto"/>
              <w:left w:val="single" w:sz="4" w:space="0" w:color="auto"/>
              <w:bottom w:val="single" w:sz="4" w:space="0" w:color="auto"/>
              <w:right w:val="single" w:sz="4" w:space="0" w:color="auto"/>
            </w:tcBorders>
          </w:tcPr>
          <w:p w14:paraId="11AFD74C"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0.11</w:t>
            </w:r>
          </w:p>
        </w:tc>
        <w:tc>
          <w:tcPr>
            <w:tcW w:w="1070" w:type="dxa"/>
            <w:tcBorders>
              <w:top w:val="single" w:sz="4" w:space="0" w:color="auto"/>
              <w:left w:val="single" w:sz="4" w:space="0" w:color="auto"/>
              <w:bottom w:val="single" w:sz="4" w:space="0" w:color="auto"/>
              <w:right w:val="single" w:sz="4" w:space="0" w:color="auto"/>
            </w:tcBorders>
          </w:tcPr>
          <w:p w14:paraId="21E33D1A"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0.499</w:t>
            </w:r>
          </w:p>
        </w:tc>
        <w:tc>
          <w:tcPr>
            <w:tcW w:w="1069" w:type="dxa"/>
            <w:tcBorders>
              <w:top w:val="single" w:sz="4" w:space="0" w:color="auto"/>
              <w:left w:val="single" w:sz="4" w:space="0" w:color="auto"/>
              <w:bottom w:val="single" w:sz="4" w:space="0" w:color="auto"/>
              <w:right w:val="single" w:sz="4" w:space="0" w:color="auto"/>
            </w:tcBorders>
          </w:tcPr>
          <w:p w14:paraId="25ABD4A8"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0.00085</w:t>
            </w:r>
          </w:p>
        </w:tc>
        <w:tc>
          <w:tcPr>
            <w:tcW w:w="1070" w:type="dxa"/>
            <w:tcBorders>
              <w:top w:val="single" w:sz="4" w:space="0" w:color="auto"/>
              <w:left w:val="single" w:sz="4" w:space="0" w:color="auto"/>
              <w:bottom w:val="single" w:sz="4" w:space="0" w:color="auto"/>
              <w:right w:val="single" w:sz="4" w:space="0" w:color="auto"/>
            </w:tcBorders>
          </w:tcPr>
          <w:p w14:paraId="4C09EC13"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0.0025</w:t>
            </w:r>
          </w:p>
        </w:tc>
        <w:tc>
          <w:tcPr>
            <w:tcW w:w="1069" w:type="dxa"/>
            <w:tcBorders>
              <w:top w:val="single" w:sz="4" w:space="0" w:color="auto"/>
              <w:left w:val="single" w:sz="4" w:space="0" w:color="auto"/>
              <w:bottom w:val="single" w:sz="4" w:space="0" w:color="auto"/>
              <w:right w:val="single" w:sz="4" w:space="0" w:color="auto"/>
            </w:tcBorders>
          </w:tcPr>
          <w:p w14:paraId="33B273D6"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0.32</w:t>
            </w:r>
          </w:p>
        </w:tc>
        <w:tc>
          <w:tcPr>
            <w:tcW w:w="1070" w:type="dxa"/>
            <w:tcBorders>
              <w:top w:val="single" w:sz="4" w:space="0" w:color="auto"/>
              <w:left w:val="single" w:sz="4" w:space="0" w:color="auto"/>
              <w:bottom w:val="single" w:sz="4" w:space="0" w:color="auto"/>
              <w:right w:val="single" w:sz="4" w:space="0" w:color="auto"/>
            </w:tcBorders>
          </w:tcPr>
          <w:p w14:paraId="6012B7E6"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3</w:t>
            </w:r>
          </w:p>
          <w:p w14:paraId="4925E69E" w14:textId="77777777" w:rsidR="006549D6" w:rsidRPr="00831007" w:rsidRDefault="006549D6" w:rsidP="001A3962">
            <w:pPr>
              <w:jc w:val="center"/>
              <w:rPr>
                <w:rFonts w:ascii="Times New Roman" w:hAnsi="Times New Roman" w:cs="Times New Roman"/>
              </w:rPr>
            </w:pPr>
          </w:p>
        </w:tc>
      </w:tr>
      <w:tr w:rsidR="00407C49" w:rsidRPr="00831007" w14:paraId="695661CD" w14:textId="77777777" w:rsidTr="001A3962">
        <w:trPr>
          <w:trHeight w:val="405"/>
        </w:trPr>
        <w:tc>
          <w:tcPr>
            <w:tcW w:w="1069" w:type="dxa"/>
            <w:tcBorders>
              <w:top w:val="single" w:sz="4" w:space="0" w:color="auto"/>
              <w:left w:val="single" w:sz="4" w:space="0" w:color="auto"/>
              <w:right w:val="single" w:sz="4" w:space="0" w:color="auto"/>
            </w:tcBorders>
          </w:tcPr>
          <w:p w14:paraId="69085EE8" w14:textId="77777777" w:rsidR="006549D6" w:rsidRPr="00831007" w:rsidRDefault="00CC7683" w:rsidP="001A3962">
            <w:pPr>
              <w:jc w:val="center"/>
              <w:rPr>
                <w:rFonts w:ascii="Times New Roman" w:hAnsi="Times New Roman" w:cs="Times New Roman"/>
              </w:rPr>
            </w:pPr>
            <w:r w:rsidRPr="00831007">
              <w:rPr>
                <w:rFonts w:ascii="Times New Roman" w:hAnsi="Times New Roman" w:cs="Times New Roman"/>
              </w:rPr>
              <w:t>3</w:t>
            </w:r>
          </w:p>
        </w:tc>
        <w:tc>
          <w:tcPr>
            <w:tcW w:w="929" w:type="dxa"/>
            <w:tcBorders>
              <w:top w:val="single" w:sz="4" w:space="0" w:color="auto"/>
              <w:left w:val="single" w:sz="4" w:space="0" w:color="auto"/>
              <w:right w:val="single" w:sz="4" w:space="0" w:color="auto"/>
            </w:tcBorders>
          </w:tcPr>
          <w:p w14:paraId="012DC88C"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0.25</w:t>
            </w:r>
          </w:p>
        </w:tc>
        <w:tc>
          <w:tcPr>
            <w:tcW w:w="900" w:type="dxa"/>
            <w:tcBorders>
              <w:top w:val="single" w:sz="4" w:space="0" w:color="auto"/>
              <w:left w:val="single" w:sz="4" w:space="0" w:color="auto"/>
              <w:right w:val="single" w:sz="4" w:space="0" w:color="auto"/>
            </w:tcBorders>
          </w:tcPr>
          <w:p w14:paraId="5473434D"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0.30</w:t>
            </w:r>
          </w:p>
        </w:tc>
        <w:tc>
          <w:tcPr>
            <w:tcW w:w="1170" w:type="dxa"/>
            <w:tcBorders>
              <w:top w:val="single" w:sz="4" w:space="0" w:color="auto"/>
              <w:left w:val="single" w:sz="4" w:space="0" w:color="auto"/>
              <w:right w:val="single" w:sz="4" w:space="0" w:color="auto"/>
            </w:tcBorders>
          </w:tcPr>
          <w:p w14:paraId="64E9D3C3"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1.25</w:t>
            </w:r>
          </w:p>
        </w:tc>
        <w:tc>
          <w:tcPr>
            <w:tcW w:w="1170" w:type="dxa"/>
            <w:tcBorders>
              <w:top w:val="single" w:sz="4" w:space="0" w:color="auto"/>
              <w:left w:val="single" w:sz="4" w:space="0" w:color="auto"/>
              <w:right w:val="single" w:sz="4" w:space="0" w:color="auto"/>
            </w:tcBorders>
          </w:tcPr>
          <w:p w14:paraId="796DCFA1"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0.075</w:t>
            </w:r>
          </w:p>
        </w:tc>
        <w:tc>
          <w:tcPr>
            <w:tcW w:w="1179" w:type="dxa"/>
            <w:tcBorders>
              <w:top w:val="single" w:sz="4" w:space="0" w:color="auto"/>
              <w:left w:val="single" w:sz="4" w:space="0" w:color="auto"/>
              <w:right w:val="single" w:sz="4" w:space="0" w:color="auto"/>
            </w:tcBorders>
          </w:tcPr>
          <w:p w14:paraId="04C353FF"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0.06</w:t>
            </w:r>
          </w:p>
        </w:tc>
        <w:tc>
          <w:tcPr>
            <w:tcW w:w="1069" w:type="dxa"/>
            <w:tcBorders>
              <w:top w:val="single" w:sz="4" w:space="0" w:color="auto"/>
              <w:left w:val="single" w:sz="4" w:space="0" w:color="auto"/>
              <w:right w:val="single" w:sz="4" w:space="0" w:color="auto"/>
            </w:tcBorders>
          </w:tcPr>
          <w:p w14:paraId="5479FE88"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w:t>
            </w:r>
          </w:p>
        </w:tc>
        <w:tc>
          <w:tcPr>
            <w:tcW w:w="1070" w:type="dxa"/>
            <w:tcBorders>
              <w:top w:val="single" w:sz="4" w:space="0" w:color="auto"/>
              <w:left w:val="single" w:sz="4" w:space="0" w:color="auto"/>
              <w:right w:val="single" w:sz="4" w:space="0" w:color="auto"/>
            </w:tcBorders>
          </w:tcPr>
          <w:p w14:paraId="67267747"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0.061</w:t>
            </w:r>
          </w:p>
        </w:tc>
        <w:tc>
          <w:tcPr>
            <w:tcW w:w="1069" w:type="dxa"/>
            <w:tcBorders>
              <w:top w:val="single" w:sz="4" w:space="0" w:color="auto"/>
              <w:left w:val="single" w:sz="4" w:space="0" w:color="auto"/>
              <w:right w:val="single" w:sz="4" w:space="0" w:color="auto"/>
            </w:tcBorders>
          </w:tcPr>
          <w:p w14:paraId="49BAD0C2"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0.091</w:t>
            </w:r>
          </w:p>
        </w:tc>
        <w:tc>
          <w:tcPr>
            <w:tcW w:w="1070" w:type="dxa"/>
            <w:tcBorders>
              <w:top w:val="single" w:sz="4" w:space="0" w:color="auto"/>
              <w:left w:val="single" w:sz="4" w:space="0" w:color="auto"/>
              <w:right w:val="single" w:sz="4" w:space="0" w:color="auto"/>
            </w:tcBorders>
          </w:tcPr>
          <w:p w14:paraId="1EE786E2"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1.237</w:t>
            </w:r>
          </w:p>
        </w:tc>
        <w:tc>
          <w:tcPr>
            <w:tcW w:w="1069" w:type="dxa"/>
            <w:tcBorders>
              <w:top w:val="single" w:sz="4" w:space="0" w:color="auto"/>
              <w:left w:val="single" w:sz="4" w:space="0" w:color="auto"/>
              <w:right w:val="single" w:sz="4" w:space="0" w:color="auto"/>
            </w:tcBorders>
          </w:tcPr>
          <w:p w14:paraId="332E4EDD"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0.007</w:t>
            </w:r>
          </w:p>
        </w:tc>
        <w:tc>
          <w:tcPr>
            <w:tcW w:w="1070" w:type="dxa"/>
            <w:tcBorders>
              <w:top w:val="single" w:sz="4" w:space="0" w:color="auto"/>
              <w:left w:val="single" w:sz="4" w:space="0" w:color="auto"/>
              <w:right w:val="single" w:sz="4" w:space="0" w:color="auto"/>
            </w:tcBorders>
          </w:tcPr>
          <w:p w14:paraId="1294480F"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0.022</w:t>
            </w:r>
          </w:p>
        </w:tc>
        <w:tc>
          <w:tcPr>
            <w:tcW w:w="1069" w:type="dxa"/>
            <w:tcBorders>
              <w:top w:val="single" w:sz="4" w:space="0" w:color="auto"/>
              <w:left w:val="single" w:sz="4" w:space="0" w:color="auto"/>
              <w:right w:val="single" w:sz="4" w:space="0" w:color="auto"/>
            </w:tcBorders>
          </w:tcPr>
          <w:p w14:paraId="5D9D1DC5"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0.24</w:t>
            </w:r>
          </w:p>
        </w:tc>
        <w:tc>
          <w:tcPr>
            <w:tcW w:w="1070" w:type="dxa"/>
            <w:tcBorders>
              <w:top w:val="single" w:sz="4" w:space="0" w:color="auto"/>
              <w:left w:val="single" w:sz="4" w:space="0" w:color="auto"/>
              <w:right w:val="single" w:sz="4" w:space="0" w:color="auto"/>
            </w:tcBorders>
          </w:tcPr>
          <w:p w14:paraId="6F8C02DA"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3</w:t>
            </w:r>
          </w:p>
        </w:tc>
      </w:tr>
      <w:tr w:rsidR="00407C49" w:rsidRPr="00831007" w14:paraId="3FF4104F" w14:textId="77777777" w:rsidTr="001A3962">
        <w:trPr>
          <w:trHeight w:val="408"/>
        </w:trPr>
        <w:tc>
          <w:tcPr>
            <w:tcW w:w="1069" w:type="dxa"/>
            <w:tcBorders>
              <w:top w:val="single" w:sz="4" w:space="0" w:color="auto"/>
              <w:left w:val="single" w:sz="4" w:space="0" w:color="auto"/>
              <w:right w:val="single" w:sz="4" w:space="0" w:color="auto"/>
            </w:tcBorders>
          </w:tcPr>
          <w:p w14:paraId="31F2D203" w14:textId="77777777" w:rsidR="006549D6" w:rsidRPr="00831007" w:rsidRDefault="00CC7683" w:rsidP="001A3962">
            <w:pPr>
              <w:jc w:val="center"/>
              <w:rPr>
                <w:rFonts w:ascii="Times New Roman" w:hAnsi="Times New Roman" w:cs="Times New Roman"/>
              </w:rPr>
            </w:pPr>
            <w:r w:rsidRPr="00831007">
              <w:rPr>
                <w:rFonts w:ascii="Times New Roman" w:hAnsi="Times New Roman" w:cs="Times New Roman"/>
              </w:rPr>
              <w:t>4</w:t>
            </w:r>
          </w:p>
        </w:tc>
        <w:tc>
          <w:tcPr>
            <w:tcW w:w="929" w:type="dxa"/>
            <w:tcBorders>
              <w:top w:val="single" w:sz="4" w:space="0" w:color="auto"/>
              <w:left w:val="single" w:sz="4" w:space="0" w:color="auto"/>
              <w:right w:val="single" w:sz="4" w:space="0" w:color="auto"/>
            </w:tcBorders>
          </w:tcPr>
          <w:p w14:paraId="4B6F7D14"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0.25</w:t>
            </w:r>
          </w:p>
        </w:tc>
        <w:tc>
          <w:tcPr>
            <w:tcW w:w="900" w:type="dxa"/>
            <w:tcBorders>
              <w:top w:val="single" w:sz="4" w:space="0" w:color="auto"/>
              <w:left w:val="single" w:sz="4" w:space="0" w:color="auto"/>
              <w:right w:val="single" w:sz="4" w:space="0" w:color="auto"/>
            </w:tcBorders>
          </w:tcPr>
          <w:p w14:paraId="0F1E46C1"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0.30</w:t>
            </w:r>
          </w:p>
        </w:tc>
        <w:tc>
          <w:tcPr>
            <w:tcW w:w="1170" w:type="dxa"/>
            <w:tcBorders>
              <w:top w:val="single" w:sz="4" w:space="0" w:color="auto"/>
              <w:left w:val="single" w:sz="4" w:space="0" w:color="auto"/>
              <w:right w:val="single" w:sz="4" w:space="0" w:color="auto"/>
            </w:tcBorders>
          </w:tcPr>
          <w:p w14:paraId="178D0F77"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1.25</w:t>
            </w:r>
          </w:p>
        </w:tc>
        <w:tc>
          <w:tcPr>
            <w:tcW w:w="1170" w:type="dxa"/>
            <w:tcBorders>
              <w:top w:val="single" w:sz="4" w:space="0" w:color="auto"/>
              <w:left w:val="single" w:sz="4" w:space="0" w:color="auto"/>
              <w:right w:val="single" w:sz="4" w:space="0" w:color="auto"/>
            </w:tcBorders>
          </w:tcPr>
          <w:p w14:paraId="1997084C"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0.075</w:t>
            </w:r>
          </w:p>
        </w:tc>
        <w:tc>
          <w:tcPr>
            <w:tcW w:w="1179" w:type="dxa"/>
            <w:tcBorders>
              <w:top w:val="single" w:sz="4" w:space="0" w:color="auto"/>
              <w:left w:val="single" w:sz="4" w:space="0" w:color="auto"/>
              <w:right w:val="single" w:sz="4" w:space="0" w:color="auto"/>
            </w:tcBorders>
          </w:tcPr>
          <w:p w14:paraId="52260AB3"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0.06</w:t>
            </w:r>
          </w:p>
        </w:tc>
        <w:tc>
          <w:tcPr>
            <w:tcW w:w="1069" w:type="dxa"/>
            <w:tcBorders>
              <w:top w:val="single" w:sz="4" w:space="0" w:color="auto"/>
              <w:left w:val="single" w:sz="4" w:space="0" w:color="auto"/>
              <w:right w:val="single" w:sz="4" w:space="0" w:color="auto"/>
            </w:tcBorders>
          </w:tcPr>
          <w:p w14:paraId="18754C9F"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w:t>
            </w:r>
          </w:p>
        </w:tc>
        <w:tc>
          <w:tcPr>
            <w:tcW w:w="1070" w:type="dxa"/>
            <w:tcBorders>
              <w:top w:val="single" w:sz="4" w:space="0" w:color="auto"/>
              <w:left w:val="single" w:sz="4" w:space="0" w:color="auto"/>
              <w:right w:val="single" w:sz="4" w:space="0" w:color="auto"/>
            </w:tcBorders>
          </w:tcPr>
          <w:p w14:paraId="67093033"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0.061</w:t>
            </w:r>
          </w:p>
        </w:tc>
        <w:tc>
          <w:tcPr>
            <w:tcW w:w="1069" w:type="dxa"/>
            <w:tcBorders>
              <w:top w:val="single" w:sz="4" w:space="0" w:color="auto"/>
              <w:left w:val="single" w:sz="4" w:space="0" w:color="auto"/>
              <w:right w:val="single" w:sz="4" w:space="0" w:color="auto"/>
            </w:tcBorders>
          </w:tcPr>
          <w:p w14:paraId="668AF675"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0.091</w:t>
            </w:r>
          </w:p>
        </w:tc>
        <w:tc>
          <w:tcPr>
            <w:tcW w:w="1070" w:type="dxa"/>
            <w:tcBorders>
              <w:top w:val="single" w:sz="4" w:space="0" w:color="auto"/>
              <w:left w:val="single" w:sz="4" w:space="0" w:color="auto"/>
              <w:right w:val="single" w:sz="4" w:space="0" w:color="auto"/>
            </w:tcBorders>
          </w:tcPr>
          <w:p w14:paraId="7C1DCFDA"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1.237</w:t>
            </w:r>
          </w:p>
        </w:tc>
        <w:tc>
          <w:tcPr>
            <w:tcW w:w="1069" w:type="dxa"/>
            <w:tcBorders>
              <w:top w:val="single" w:sz="4" w:space="0" w:color="auto"/>
              <w:left w:val="single" w:sz="4" w:space="0" w:color="auto"/>
              <w:right w:val="single" w:sz="4" w:space="0" w:color="auto"/>
            </w:tcBorders>
          </w:tcPr>
          <w:p w14:paraId="1EBBC6DF"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0.007</w:t>
            </w:r>
          </w:p>
        </w:tc>
        <w:tc>
          <w:tcPr>
            <w:tcW w:w="1070" w:type="dxa"/>
            <w:tcBorders>
              <w:top w:val="single" w:sz="4" w:space="0" w:color="auto"/>
              <w:left w:val="single" w:sz="4" w:space="0" w:color="auto"/>
              <w:right w:val="single" w:sz="4" w:space="0" w:color="auto"/>
            </w:tcBorders>
          </w:tcPr>
          <w:p w14:paraId="24C92969"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0.022</w:t>
            </w:r>
          </w:p>
        </w:tc>
        <w:tc>
          <w:tcPr>
            <w:tcW w:w="1069" w:type="dxa"/>
            <w:tcBorders>
              <w:top w:val="single" w:sz="4" w:space="0" w:color="auto"/>
              <w:left w:val="single" w:sz="4" w:space="0" w:color="auto"/>
              <w:right w:val="single" w:sz="4" w:space="0" w:color="auto"/>
            </w:tcBorders>
          </w:tcPr>
          <w:p w14:paraId="54467729"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0.24</w:t>
            </w:r>
          </w:p>
        </w:tc>
        <w:tc>
          <w:tcPr>
            <w:tcW w:w="1070" w:type="dxa"/>
            <w:tcBorders>
              <w:top w:val="single" w:sz="4" w:space="0" w:color="auto"/>
              <w:left w:val="single" w:sz="4" w:space="0" w:color="auto"/>
              <w:right w:val="single" w:sz="4" w:space="0" w:color="auto"/>
            </w:tcBorders>
          </w:tcPr>
          <w:p w14:paraId="2E564DD1"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3</w:t>
            </w:r>
          </w:p>
        </w:tc>
      </w:tr>
      <w:tr w:rsidR="00407C49" w:rsidRPr="00831007" w14:paraId="30CA2152" w14:textId="77777777" w:rsidTr="001A3962">
        <w:trPr>
          <w:trHeight w:val="386"/>
        </w:trPr>
        <w:tc>
          <w:tcPr>
            <w:tcW w:w="1069" w:type="dxa"/>
            <w:tcBorders>
              <w:top w:val="single" w:sz="4" w:space="0" w:color="auto"/>
              <w:left w:val="single" w:sz="4" w:space="0" w:color="auto"/>
              <w:right w:val="single" w:sz="4" w:space="0" w:color="auto"/>
            </w:tcBorders>
          </w:tcPr>
          <w:p w14:paraId="1122882F" w14:textId="77777777" w:rsidR="006549D6" w:rsidRPr="00831007" w:rsidRDefault="00CC7683" w:rsidP="001A3962">
            <w:pPr>
              <w:jc w:val="center"/>
              <w:rPr>
                <w:rFonts w:ascii="Times New Roman" w:hAnsi="Times New Roman" w:cs="Times New Roman"/>
              </w:rPr>
            </w:pPr>
            <w:r w:rsidRPr="00831007">
              <w:rPr>
                <w:rFonts w:ascii="Times New Roman" w:hAnsi="Times New Roman" w:cs="Times New Roman"/>
              </w:rPr>
              <w:t>5</w:t>
            </w:r>
          </w:p>
        </w:tc>
        <w:tc>
          <w:tcPr>
            <w:tcW w:w="929" w:type="dxa"/>
            <w:tcBorders>
              <w:top w:val="single" w:sz="4" w:space="0" w:color="auto"/>
              <w:left w:val="single" w:sz="4" w:space="0" w:color="auto"/>
              <w:right w:val="single" w:sz="4" w:space="0" w:color="auto"/>
            </w:tcBorders>
          </w:tcPr>
          <w:p w14:paraId="74CF329C"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0.20</w:t>
            </w:r>
          </w:p>
        </w:tc>
        <w:tc>
          <w:tcPr>
            <w:tcW w:w="900" w:type="dxa"/>
            <w:tcBorders>
              <w:top w:val="single" w:sz="4" w:space="0" w:color="auto"/>
              <w:left w:val="single" w:sz="4" w:space="0" w:color="auto"/>
              <w:right w:val="single" w:sz="4" w:space="0" w:color="auto"/>
            </w:tcBorders>
          </w:tcPr>
          <w:p w14:paraId="4BD58C13"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0.50</w:t>
            </w:r>
          </w:p>
        </w:tc>
        <w:tc>
          <w:tcPr>
            <w:tcW w:w="1170" w:type="dxa"/>
            <w:tcBorders>
              <w:top w:val="single" w:sz="4" w:space="0" w:color="auto"/>
              <w:left w:val="single" w:sz="4" w:space="0" w:color="auto"/>
              <w:right w:val="single" w:sz="4" w:space="0" w:color="auto"/>
            </w:tcBorders>
          </w:tcPr>
          <w:p w14:paraId="5A6B830D"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1.00</w:t>
            </w:r>
          </w:p>
        </w:tc>
        <w:tc>
          <w:tcPr>
            <w:tcW w:w="1170" w:type="dxa"/>
            <w:tcBorders>
              <w:top w:val="single" w:sz="4" w:space="0" w:color="auto"/>
              <w:left w:val="single" w:sz="4" w:space="0" w:color="auto"/>
              <w:right w:val="single" w:sz="4" w:space="0" w:color="auto"/>
            </w:tcBorders>
          </w:tcPr>
          <w:p w14:paraId="698F74D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0.100</w:t>
            </w:r>
          </w:p>
        </w:tc>
        <w:tc>
          <w:tcPr>
            <w:tcW w:w="1179" w:type="dxa"/>
            <w:tcBorders>
              <w:top w:val="single" w:sz="4" w:space="0" w:color="auto"/>
              <w:left w:val="single" w:sz="4" w:space="0" w:color="auto"/>
              <w:right w:val="single" w:sz="4" w:space="0" w:color="auto"/>
            </w:tcBorders>
          </w:tcPr>
          <w:p w14:paraId="3F835F1C"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0.10</w:t>
            </w:r>
          </w:p>
        </w:tc>
        <w:tc>
          <w:tcPr>
            <w:tcW w:w="1069" w:type="dxa"/>
            <w:tcBorders>
              <w:top w:val="single" w:sz="4" w:space="0" w:color="auto"/>
              <w:left w:val="single" w:sz="4" w:space="0" w:color="auto"/>
              <w:right w:val="single" w:sz="4" w:space="0" w:color="auto"/>
            </w:tcBorders>
          </w:tcPr>
          <w:p w14:paraId="2DE495A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0.4</w:t>
            </w:r>
          </w:p>
        </w:tc>
        <w:tc>
          <w:tcPr>
            <w:tcW w:w="1070" w:type="dxa"/>
            <w:tcBorders>
              <w:top w:val="single" w:sz="4" w:space="0" w:color="auto"/>
              <w:left w:val="single" w:sz="4" w:space="0" w:color="auto"/>
              <w:right w:val="single" w:sz="4" w:space="0" w:color="auto"/>
            </w:tcBorders>
          </w:tcPr>
          <w:p w14:paraId="354F0C41"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0.108</w:t>
            </w:r>
          </w:p>
        </w:tc>
        <w:tc>
          <w:tcPr>
            <w:tcW w:w="1069" w:type="dxa"/>
            <w:tcBorders>
              <w:top w:val="single" w:sz="4" w:space="0" w:color="auto"/>
              <w:left w:val="single" w:sz="4" w:space="0" w:color="auto"/>
              <w:right w:val="single" w:sz="4" w:space="0" w:color="auto"/>
            </w:tcBorders>
          </w:tcPr>
          <w:p w14:paraId="3495DD80"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0.122</w:t>
            </w:r>
          </w:p>
        </w:tc>
        <w:tc>
          <w:tcPr>
            <w:tcW w:w="1070" w:type="dxa"/>
            <w:tcBorders>
              <w:top w:val="single" w:sz="4" w:space="0" w:color="auto"/>
              <w:left w:val="single" w:sz="4" w:space="0" w:color="auto"/>
              <w:right w:val="single" w:sz="4" w:space="0" w:color="auto"/>
            </w:tcBorders>
          </w:tcPr>
          <w:p w14:paraId="745F40B4"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0.928</w:t>
            </w:r>
          </w:p>
        </w:tc>
        <w:tc>
          <w:tcPr>
            <w:tcW w:w="1069" w:type="dxa"/>
            <w:tcBorders>
              <w:top w:val="single" w:sz="4" w:space="0" w:color="auto"/>
              <w:left w:val="single" w:sz="4" w:space="0" w:color="auto"/>
              <w:right w:val="single" w:sz="4" w:space="0" w:color="auto"/>
            </w:tcBorders>
          </w:tcPr>
          <w:p w14:paraId="054224F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0.003</w:t>
            </w:r>
          </w:p>
        </w:tc>
        <w:tc>
          <w:tcPr>
            <w:tcW w:w="1070" w:type="dxa"/>
            <w:tcBorders>
              <w:top w:val="single" w:sz="4" w:space="0" w:color="auto"/>
              <w:left w:val="single" w:sz="4" w:space="0" w:color="auto"/>
              <w:right w:val="single" w:sz="4" w:space="0" w:color="auto"/>
            </w:tcBorders>
          </w:tcPr>
          <w:p w14:paraId="5591D174"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0.008</w:t>
            </w:r>
          </w:p>
        </w:tc>
        <w:tc>
          <w:tcPr>
            <w:tcW w:w="1069" w:type="dxa"/>
            <w:tcBorders>
              <w:top w:val="single" w:sz="4" w:space="0" w:color="auto"/>
              <w:left w:val="single" w:sz="4" w:space="0" w:color="auto"/>
              <w:right w:val="single" w:sz="4" w:space="0" w:color="auto"/>
            </w:tcBorders>
          </w:tcPr>
          <w:p w14:paraId="561D3D49"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0.32</w:t>
            </w:r>
          </w:p>
        </w:tc>
        <w:tc>
          <w:tcPr>
            <w:tcW w:w="1070" w:type="dxa"/>
            <w:tcBorders>
              <w:top w:val="single" w:sz="4" w:space="0" w:color="auto"/>
              <w:left w:val="single" w:sz="4" w:space="0" w:color="auto"/>
              <w:right w:val="single" w:sz="4" w:space="0" w:color="auto"/>
            </w:tcBorders>
          </w:tcPr>
          <w:p w14:paraId="3AC4F3CF"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3</w:t>
            </w:r>
          </w:p>
        </w:tc>
      </w:tr>
      <w:tr w:rsidR="00407C49" w:rsidRPr="00831007" w14:paraId="7716A635" w14:textId="77777777" w:rsidTr="001A3962">
        <w:trPr>
          <w:trHeight w:val="405"/>
        </w:trPr>
        <w:tc>
          <w:tcPr>
            <w:tcW w:w="1069" w:type="dxa"/>
            <w:tcBorders>
              <w:top w:val="single" w:sz="4" w:space="0" w:color="auto"/>
              <w:left w:val="single" w:sz="4" w:space="0" w:color="auto"/>
              <w:right w:val="single" w:sz="4" w:space="0" w:color="auto"/>
            </w:tcBorders>
          </w:tcPr>
          <w:p w14:paraId="556D0774" w14:textId="77777777" w:rsidR="006549D6" w:rsidRPr="00831007" w:rsidRDefault="00CC7683" w:rsidP="001A3962">
            <w:pPr>
              <w:jc w:val="center"/>
              <w:rPr>
                <w:rFonts w:ascii="Times New Roman" w:hAnsi="Times New Roman" w:cs="Times New Roman"/>
              </w:rPr>
            </w:pPr>
            <w:r w:rsidRPr="00831007">
              <w:rPr>
                <w:rFonts w:ascii="Times New Roman" w:hAnsi="Times New Roman" w:cs="Times New Roman"/>
              </w:rPr>
              <w:t>6</w:t>
            </w:r>
          </w:p>
        </w:tc>
        <w:tc>
          <w:tcPr>
            <w:tcW w:w="929" w:type="dxa"/>
            <w:tcBorders>
              <w:top w:val="single" w:sz="4" w:space="0" w:color="auto"/>
              <w:left w:val="single" w:sz="4" w:space="0" w:color="auto"/>
              <w:right w:val="single" w:sz="4" w:space="0" w:color="auto"/>
            </w:tcBorders>
          </w:tcPr>
          <w:p w14:paraId="52C3BD9D"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0.25</w:t>
            </w:r>
          </w:p>
        </w:tc>
        <w:tc>
          <w:tcPr>
            <w:tcW w:w="900" w:type="dxa"/>
            <w:tcBorders>
              <w:top w:val="single" w:sz="4" w:space="0" w:color="auto"/>
              <w:left w:val="single" w:sz="4" w:space="0" w:color="auto"/>
              <w:right w:val="single" w:sz="4" w:space="0" w:color="auto"/>
            </w:tcBorders>
          </w:tcPr>
          <w:p w14:paraId="3A4E0D06"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0.30</w:t>
            </w:r>
          </w:p>
        </w:tc>
        <w:tc>
          <w:tcPr>
            <w:tcW w:w="1170" w:type="dxa"/>
            <w:tcBorders>
              <w:top w:val="single" w:sz="4" w:space="0" w:color="auto"/>
              <w:left w:val="single" w:sz="4" w:space="0" w:color="auto"/>
              <w:right w:val="single" w:sz="4" w:space="0" w:color="auto"/>
            </w:tcBorders>
          </w:tcPr>
          <w:p w14:paraId="5F56629D"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1.25</w:t>
            </w:r>
          </w:p>
        </w:tc>
        <w:tc>
          <w:tcPr>
            <w:tcW w:w="1170" w:type="dxa"/>
            <w:tcBorders>
              <w:top w:val="single" w:sz="4" w:space="0" w:color="auto"/>
              <w:left w:val="single" w:sz="4" w:space="0" w:color="auto"/>
              <w:right w:val="single" w:sz="4" w:space="0" w:color="auto"/>
            </w:tcBorders>
          </w:tcPr>
          <w:p w14:paraId="10120D29"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0.075</w:t>
            </w:r>
          </w:p>
        </w:tc>
        <w:tc>
          <w:tcPr>
            <w:tcW w:w="1179" w:type="dxa"/>
            <w:tcBorders>
              <w:top w:val="single" w:sz="4" w:space="0" w:color="auto"/>
              <w:left w:val="single" w:sz="4" w:space="0" w:color="auto"/>
              <w:right w:val="single" w:sz="4" w:space="0" w:color="auto"/>
            </w:tcBorders>
          </w:tcPr>
          <w:p w14:paraId="1F8F957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0.06</w:t>
            </w:r>
          </w:p>
        </w:tc>
        <w:tc>
          <w:tcPr>
            <w:tcW w:w="1069" w:type="dxa"/>
            <w:tcBorders>
              <w:top w:val="single" w:sz="4" w:space="0" w:color="auto"/>
              <w:left w:val="single" w:sz="4" w:space="0" w:color="auto"/>
              <w:right w:val="single" w:sz="4" w:space="0" w:color="auto"/>
            </w:tcBorders>
          </w:tcPr>
          <w:p w14:paraId="6266D412"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w:t>
            </w:r>
          </w:p>
        </w:tc>
        <w:tc>
          <w:tcPr>
            <w:tcW w:w="1070" w:type="dxa"/>
            <w:tcBorders>
              <w:top w:val="single" w:sz="4" w:space="0" w:color="auto"/>
              <w:left w:val="single" w:sz="4" w:space="0" w:color="auto"/>
              <w:right w:val="single" w:sz="4" w:space="0" w:color="auto"/>
            </w:tcBorders>
          </w:tcPr>
          <w:p w14:paraId="1DE29374"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0.061</w:t>
            </w:r>
          </w:p>
        </w:tc>
        <w:tc>
          <w:tcPr>
            <w:tcW w:w="1069" w:type="dxa"/>
            <w:tcBorders>
              <w:top w:val="single" w:sz="4" w:space="0" w:color="auto"/>
              <w:left w:val="single" w:sz="4" w:space="0" w:color="auto"/>
              <w:right w:val="single" w:sz="4" w:space="0" w:color="auto"/>
            </w:tcBorders>
          </w:tcPr>
          <w:p w14:paraId="183F859C"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0.091</w:t>
            </w:r>
          </w:p>
        </w:tc>
        <w:tc>
          <w:tcPr>
            <w:tcW w:w="1070" w:type="dxa"/>
            <w:tcBorders>
              <w:top w:val="single" w:sz="4" w:space="0" w:color="auto"/>
              <w:left w:val="single" w:sz="4" w:space="0" w:color="auto"/>
              <w:right w:val="single" w:sz="4" w:space="0" w:color="auto"/>
            </w:tcBorders>
          </w:tcPr>
          <w:p w14:paraId="57F57B8D"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1.237</w:t>
            </w:r>
          </w:p>
        </w:tc>
        <w:tc>
          <w:tcPr>
            <w:tcW w:w="1069" w:type="dxa"/>
            <w:tcBorders>
              <w:top w:val="single" w:sz="4" w:space="0" w:color="auto"/>
              <w:left w:val="single" w:sz="4" w:space="0" w:color="auto"/>
              <w:right w:val="single" w:sz="4" w:space="0" w:color="auto"/>
            </w:tcBorders>
          </w:tcPr>
          <w:p w14:paraId="7F91ADCE"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0.007</w:t>
            </w:r>
          </w:p>
        </w:tc>
        <w:tc>
          <w:tcPr>
            <w:tcW w:w="1070" w:type="dxa"/>
            <w:tcBorders>
              <w:top w:val="single" w:sz="4" w:space="0" w:color="auto"/>
              <w:left w:val="single" w:sz="4" w:space="0" w:color="auto"/>
              <w:right w:val="single" w:sz="4" w:space="0" w:color="auto"/>
            </w:tcBorders>
          </w:tcPr>
          <w:p w14:paraId="12C5B305"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0.022</w:t>
            </w:r>
          </w:p>
        </w:tc>
        <w:tc>
          <w:tcPr>
            <w:tcW w:w="1069" w:type="dxa"/>
            <w:tcBorders>
              <w:top w:val="single" w:sz="4" w:space="0" w:color="auto"/>
              <w:left w:val="single" w:sz="4" w:space="0" w:color="auto"/>
              <w:right w:val="single" w:sz="4" w:space="0" w:color="auto"/>
            </w:tcBorders>
          </w:tcPr>
          <w:p w14:paraId="457191F8"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0.24</w:t>
            </w:r>
          </w:p>
        </w:tc>
        <w:tc>
          <w:tcPr>
            <w:tcW w:w="1070" w:type="dxa"/>
            <w:tcBorders>
              <w:top w:val="single" w:sz="4" w:space="0" w:color="auto"/>
              <w:left w:val="single" w:sz="4" w:space="0" w:color="auto"/>
              <w:right w:val="single" w:sz="4" w:space="0" w:color="auto"/>
            </w:tcBorders>
          </w:tcPr>
          <w:p w14:paraId="30F9B80D"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3</w:t>
            </w:r>
          </w:p>
        </w:tc>
      </w:tr>
      <w:tr w:rsidR="00407C49" w:rsidRPr="00831007" w14:paraId="6E39087A" w14:textId="77777777" w:rsidTr="001A3962">
        <w:trPr>
          <w:trHeight w:val="467"/>
        </w:trPr>
        <w:tc>
          <w:tcPr>
            <w:tcW w:w="1069" w:type="dxa"/>
            <w:tcBorders>
              <w:top w:val="single" w:sz="4" w:space="0" w:color="auto"/>
              <w:left w:val="single" w:sz="4" w:space="0" w:color="auto"/>
              <w:bottom w:val="single" w:sz="4" w:space="0" w:color="auto"/>
              <w:right w:val="single" w:sz="4" w:space="0" w:color="auto"/>
            </w:tcBorders>
          </w:tcPr>
          <w:p w14:paraId="3AF33724" w14:textId="77777777" w:rsidR="006549D6" w:rsidRPr="00831007" w:rsidRDefault="00CC7683" w:rsidP="001A3962">
            <w:pPr>
              <w:jc w:val="center"/>
              <w:rPr>
                <w:rFonts w:ascii="Times New Roman" w:hAnsi="Times New Roman" w:cs="Times New Roman"/>
              </w:rPr>
            </w:pPr>
            <w:r w:rsidRPr="00831007">
              <w:rPr>
                <w:rFonts w:ascii="Times New Roman" w:hAnsi="Times New Roman" w:cs="Times New Roman"/>
              </w:rPr>
              <w:t>7</w:t>
            </w:r>
          </w:p>
        </w:tc>
        <w:tc>
          <w:tcPr>
            <w:tcW w:w="929" w:type="dxa"/>
            <w:tcBorders>
              <w:top w:val="single" w:sz="4" w:space="0" w:color="auto"/>
              <w:left w:val="single" w:sz="4" w:space="0" w:color="auto"/>
              <w:bottom w:val="single" w:sz="4" w:space="0" w:color="auto"/>
              <w:right w:val="single" w:sz="4" w:space="0" w:color="auto"/>
            </w:tcBorders>
          </w:tcPr>
          <w:p w14:paraId="1F972B89"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0.35</w:t>
            </w:r>
          </w:p>
        </w:tc>
        <w:tc>
          <w:tcPr>
            <w:tcW w:w="900" w:type="dxa"/>
            <w:tcBorders>
              <w:top w:val="single" w:sz="4" w:space="0" w:color="auto"/>
              <w:left w:val="single" w:sz="4" w:space="0" w:color="auto"/>
              <w:bottom w:val="single" w:sz="4" w:space="0" w:color="auto"/>
              <w:right w:val="single" w:sz="4" w:space="0" w:color="auto"/>
            </w:tcBorders>
          </w:tcPr>
          <w:p w14:paraId="056DD6E1"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0.25</w:t>
            </w:r>
          </w:p>
        </w:tc>
        <w:tc>
          <w:tcPr>
            <w:tcW w:w="1170" w:type="dxa"/>
            <w:tcBorders>
              <w:top w:val="single" w:sz="4" w:space="0" w:color="auto"/>
              <w:left w:val="single" w:sz="4" w:space="0" w:color="auto"/>
              <w:bottom w:val="single" w:sz="4" w:space="0" w:color="auto"/>
              <w:right w:val="single" w:sz="4" w:space="0" w:color="auto"/>
            </w:tcBorders>
          </w:tcPr>
          <w:p w14:paraId="61D91A60"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0.25</w:t>
            </w:r>
          </w:p>
        </w:tc>
        <w:tc>
          <w:tcPr>
            <w:tcW w:w="1170" w:type="dxa"/>
            <w:tcBorders>
              <w:top w:val="single" w:sz="4" w:space="0" w:color="auto"/>
              <w:left w:val="single" w:sz="4" w:space="0" w:color="auto"/>
              <w:bottom w:val="single" w:sz="4" w:space="0" w:color="auto"/>
              <w:right w:val="single" w:sz="4" w:space="0" w:color="auto"/>
            </w:tcBorders>
          </w:tcPr>
          <w:p w14:paraId="60D5CE42"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0.087</w:t>
            </w:r>
          </w:p>
        </w:tc>
        <w:tc>
          <w:tcPr>
            <w:tcW w:w="1179" w:type="dxa"/>
            <w:tcBorders>
              <w:top w:val="single" w:sz="4" w:space="0" w:color="auto"/>
              <w:left w:val="single" w:sz="4" w:space="0" w:color="auto"/>
              <w:bottom w:val="single" w:sz="4" w:space="0" w:color="auto"/>
              <w:right w:val="single" w:sz="4" w:space="0" w:color="auto"/>
            </w:tcBorders>
          </w:tcPr>
          <w:p w14:paraId="05569DB6"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0.35</w:t>
            </w:r>
          </w:p>
        </w:tc>
        <w:tc>
          <w:tcPr>
            <w:tcW w:w="1069" w:type="dxa"/>
            <w:tcBorders>
              <w:top w:val="single" w:sz="4" w:space="0" w:color="auto"/>
              <w:left w:val="single" w:sz="4" w:space="0" w:color="auto"/>
              <w:bottom w:val="single" w:sz="4" w:space="0" w:color="auto"/>
              <w:right w:val="single" w:sz="4" w:space="0" w:color="auto"/>
            </w:tcBorders>
          </w:tcPr>
          <w:p w14:paraId="66ECF986"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0.7</w:t>
            </w:r>
          </w:p>
        </w:tc>
        <w:tc>
          <w:tcPr>
            <w:tcW w:w="1070" w:type="dxa"/>
            <w:tcBorders>
              <w:top w:val="single" w:sz="4" w:space="0" w:color="auto"/>
              <w:left w:val="single" w:sz="4" w:space="0" w:color="auto"/>
              <w:bottom w:val="single" w:sz="4" w:space="0" w:color="auto"/>
              <w:right w:val="single" w:sz="4" w:space="0" w:color="auto"/>
            </w:tcBorders>
          </w:tcPr>
          <w:p w14:paraId="2C2D828A"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0.35</w:t>
            </w:r>
          </w:p>
        </w:tc>
        <w:tc>
          <w:tcPr>
            <w:tcW w:w="1069" w:type="dxa"/>
            <w:tcBorders>
              <w:top w:val="single" w:sz="4" w:space="0" w:color="auto"/>
              <w:left w:val="single" w:sz="4" w:space="0" w:color="auto"/>
              <w:bottom w:val="single" w:sz="4" w:space="0" w:color="auto"/>
              <w:right w:val="single" w:sz="4" w:space="0" w:color="auto"/>
            </w:tcBorders>
          </w:tcPr>
          <w:p w14:paraId="68F5C172"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0.23</w:t>
            </w:r>
          </w:p>
        </w:tc>
        <w:tc>
          <w:tcPr>
            <w:tcW w:w="1070" w:type="dxa"/>
            <w:tcBorders>
              <w:top w:val="single" w:sz="4" w:space="0" w:color="auto"/>
              <w:left w:val="single" w:sz="4" w:space="0" w:color="auto"/>
              <w:bottom w:val="single" w:sz="4" w:space="0" w:color="auto"/>
              <w:right w:val="single" w:sz="4" w:space="0" w:color="auto"/>
            </w:tcBorders>
          </w:tcPr>
          <w:p w14:paraId="370B2009"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0.25</w:t>
            </w:r>
          </w:p>
        </w:tc>
        <w:tc>
          <w:tcPr>
            <w:tcW w:w="1069" w:type="dxa"/>
            <w:tcBorders>
              <w:top w:val="single" w:sz="4" w:space="0" w:color="auto"/>
              <w:left w:val="single" w:sz="4" w:space="0" w:color="auto"/>
              <w:bottom w:val="single" w:sz="4" w:space="0" w:color="auto"/>
              <w:right w:val="single" w:sz="4" w:space="0" w:color="auto"/>
            </w:tcBorders>
          </w:tcPr>
          <w:p w14:paraId="40D8C925"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0.00009</w:t>
            </w:r>
          </w:p>
        </w:tc>
        <w:tc>
          <w:tcPr>
            <w:tcW w:w="1070" w:type="dxa"/>
            <w:tcBorders>
              <w:top w:val="single" w:sz="4" w:space="0" w:color="auto"/>
              <w:left w:val="single" w:sz="4" w:space="0" w:color="auto"/>
              <w:bottom w:val="single" w:sz="4" w:space="0" w:color="auto"/>
              <w:right w:val="single" w:sz="4" w:space="0" w:color="auto"/>
            </w:tcBorders>
          </w:tcPr>
          <w:p w14:paraId="57A95C0B"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0.00027</w:t>
            </w:r>
          </w:p>
        </w:tc>
        <w:tc>
          <w:tcPr>
            <w:tcW w:w="1069" w:type="dxa"/>
            <w:tcBorders>
              <w:top w:val="single" w:sz="4" w:space="0" w:color="auto"/>
              <w:left w:val="single" w:sz="4" w:space="0" w:color="auto"/>
              <w:bottom w:val="single" w:sz="4" w:space="0" w:color="auto"/>
              <w:right w:val="single" w:sz="4" w:space="0" w:color="auto"/>
            </w:tcBorders>
          </w:tcPr>
          <w:p w14:paraId="173CF667"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0.56</w:t>
            </w:r>
          </w:p>
        </w:tc>
        <w:tc>
          <w:tcPr>
            <w:tcW w:w="1070" w:type="dxa"/>
            <w:tcBorders>
              <w:top w:val="single" w:sz="4" w:space="0" w:color="auto"/>
              <w:left w:val="single" w:sz="4" w:space="0" w:color="auto"/>
              <w:bottom w:val="single" w:sz="4" w:space="0" w:color="auto"/>
              <w:right w:val="single" w:sz="4" w:space="0" w:color="auto"/>
            </w:tcBorders>
          </w:tcPr>
          <w:p w14:paraId="18C5902F" w14:textId="77777777" w:rsidR="006549D6" w:rsidRPr="00831007" w:rsidRDefault="006549D6" w:rsidP="001A3962">
            <w:pPr>
              <w:jc w:val="center"/>
              <w:rPr>
                <w:rFonts w:ascii="Times New Roman" w:hAnsi="Times New Roman" w:cs="Times New Roman"/>
              </w:rPr>
            </w:pPr>
            <w:r w:rsidRPr="00831007">
              <w:rPr>
                <w:rFonts w:ascii="Times New Roman" w:hAnsi="Times New Roman" w:cs="Times New Roman"/>
              </w:rPr>
              <w:t>3</w:t>
            </w:r>
          </w:p>
        </w:tc>
      </w:tr>
    </w:tbl>
    <w:p w14:paraId="1D07335F" w14:textId="77777777" w:rsidR="00850AFF" w:rsidRDefault="00850AFF" w:rsidP="00073F31">
      <w:pPr>
        <w:rPr>
          <w:rFonts w:ascii="Times New Roman" w:hAnsi="Times New Roman" w:cs="Times New Roman"/>
        </w:rPr>
      </w:pPr>
    </w:p>
    <w:p w14:paraId="384A9183" w14:textId="77777777" w:rsidR="00850AFF" w:rsidRPr="00850AFF" w:rsidRDefault="00850AFF" w:rsidP="00073F31">
      <w:pPr>
        <w:tabs>
          <w:tab w:val="left" w:pos="13995"/>
        </w:tabs>
        <w:rPr>
          <w:rFonts w:ascii="Times New Roman" w:hAnsi="Times New Roman" w:cs="Times New Roman"/>
        </w:rPr>
      </w:pPr>
      <w:r>
        <w:rPr>
          <w:rFonts w:ascii="Times New Roman" w:hAnsi="Times New Roman" w:cs="Times New Roman"/>
        </w:rPr>
        <w:tab/>
      </w:r>
    </w:p>
    <w:p w14:paraId="1FBD2BCE" w14:textId="77777777" w:rsidR="00850AFF" w:rsidRPr="00850AFF" w:rsidRDefault="00850AFF" w:rsidP="00073F31">
      <w:pPr>
        <w:rPr>
          <w:rFonts w:ascii="Times New Roman" w:hAnsi="Times New Roman" w:cs="Times New Roman"/>
        </w:rPr>
      </w:pPr>
    </w:p>
    <w:p w14:paraId="37462FD0" w14:textId="77777777" w:rsidR="00850AFF" w:rsidRDefault="00850AFF" w:rsidP="00073F31">
      <w:pPr>
        <w:rPr>
          <w:rFonts w:ascii="Times New Roman" w:hAnsi="Times New Roman" w:cs="Times New Roman"/>
        </w:rPr>
      </w:pPr>
    </w:p>
    <w:p w14:paraId="1AA51E53" w14:textId="77777777" w:rsidR="001A3962" w:rsidRPr="00850AFF" w:rsidRDefault="001A3962" w:rsidP="00073F31">
      <w:pPr>
        <w:rPr>
          <w:rFonts w:ascii="Times New Roman" w:hAnsi="Times New Roman" w:cs="Times New Roman"/>
        </w:rPr>
      </w:pPr>
    </w:p>
    <w:p w14:paraId="4B890EDF" w14:textId="77777777" w:rsidR="004155A2" w:rsidRPr="00831007" w:rsidRDefault="004155A2" w:rsidP="00073F31">
      <w:pPr>
        <w:pStyle w:val="Heading22"/>
        <w:spacing w:line="360" w:lineRule="auto"/>
        <w:rPr>
          <w:rFonts w:ascii="Times New Roman" w:hAnsi="Times New Roman" w:cs="Times New Roman"/>
        </w:rPr>
      </w:pPr>
      <w:bookmarkStart w:id="598" w:name="_Toc420466287"/>
      <w:bookmarkStart w:id="599" w:name="_Toc470765731"/>
      <w:r w:rsidRPr="00831007">
        <w:rPr>
          <w:rFonts w:ascii="Times New Roman" w:hAnsi="Times New Roman" w:cs="Times New Roman"/>
        </w:rPr>
        <w:lastRenderedPageBreak/>
        <w:t>6.20 Road crossing box culvert</w:t>
      </w:r>
      <w:bookmarkEnd w:id="598"/>
      <w:bookmarkEnd w:id="599"/>
    </w:p>
    <w:p w14:paraId="640C6E1B" w14:textId="77777777" w:rsidR="004155A2" w:rsidRPr="00831007" w:rsidRDefault="004155A2" w:rsidP="00073F31">
      <w:pPr>
        <w:rPr>
          <w:rFonts w:ascii="Times New Roman" w:hAnsi="Times New Roman" w:cs="Times New Roman"/>
        </w:rPr>
      </w:pPr>
      <w:r w:rsidRPr="00831007">
        <w:rPr>
          <w:rFonts w:ascii="Times New Roman" w:hAnsi="Times New Roman" w:cs="Times New Roman"/>
        </w:rPr>
        <w:t>These structures are laid on the main canal  andsecondary canal crossing the main road .For the structure a box culvert having similar depth and width with the parent canal is designed. The Bridge is designed for providing bearing capacity to heavy trucks. The thickness of RCC used in the bridge is 0.30m and it has double RCC. The culvert extends from station 396  SC up to SC 404. That means , the maximum width of the road was assumed to be 8m.</w:t>
      </w:r>
    </w:p>
    <w:p w14:paraId="4BE8EDA1" w14:textId="77777777" w:rsidR="004155A2" w:rsidRPr="00831007" w:rsidRDefault="004155A2" w:rsidP="00073F31">
      <w:pPr>
        <w:rPr>
          <w:rFonts w:ascii="Times New Roman" w:hAnsi="Times New Roman" w:cs="Times New Roman"/>
        </w:rPr>
      </w:pPr>
      <w:r w:rsidRPr="00831007">
        <w:rPr>
          <w:rFonts w:ascii="Times New Roman" w:hAnsi="Times New Roman" w:cs="Times New Roman"/>
        </w:rPr>
        <w:t xml:space="preserve">The location of the </w:t>
      </w:r>
      <w:r w:rsidRPr="00831007">
        <w:rPr>
          <w:rFonts w:ascii="Times New Roman" w:hAnsi="Times New Roman" w:cs="Times New Roman"/>
          <w:iCs/>
        </w:rPr>
        <w:t>road crossing irrigation box culvert</w:t>
      </w:r>
      <w:r w:rsidRPr="00831007">
        <w:rPr>
          <w:rFonts w:ascii="Times New Roman" w:hAnsi="Times New Roman" w:cs="Times New Roman"/>
        </w:rPr>
        <w:t xml:space="preserve"> is at MC-1221$ at sc-392. There locations and dimensions are shown in the drawing.</w:t>
      </w:r>
    </w:p>
    <w:p w14:paraId="41F121F0" w14:textId="77777777" w:rsidR="004155A2" w:rsidRPr="00831007" w:rsidRDefault="004155A2" w:rsidP="00073F31">
      <w:pPr>
        <w:rPr>
          <w:rFonts w:ascii="Times New Roman" w:hAnsi="Times New Roman" w:cs="Times New Roman"/>
        </w:rPr>
      </w:pPr>
      <w:r w:rsidRPr="00831007">
        <w:rPr>
          <w:rFonts w:ascii="Times New Roman" w:hAnsi="Times New Roman" w:cs="Times New Roman"/>
        </w:rPr>
        <w:t>The design procedure</w:t>
      </w:r>
    </w:p>
    <w:p w14:paraId="5AAFD5F8" w14:textId="77777777" w:rsidR="004155A2" w:rsidRPr="00831007" w:rsidRDefault="004155A2" w:rsidP="00073F31">
      <w:pPr>
        <w:rPr>
          <w:rFonts w:ascii="Times New Roman" w:hAnsi="Times New Roman" w:cs="Times New Roman"/>
        </w:rPr>
      </w:pPr>
      <w:r w:rsidRPr="00831007">
        <w:rPr>
          <w:rFonts w:ascii="Times New Roman" w:hAnsi="Times New Roman" w:cs="Times New Roman"/>
        </w:rPr>
        <w:t>Hydraulic calculation</w:t>
      </w:r>
    </w:p>
    <w:p w14:paraId="26B06682" w14:textId="77777777" w:rsidR="00850AFF" w:rsidRPr="00850AFF" w:rsidRDefault="00850AFF" w:rsidP="00073F31">
      <w:pPr>
        <w:rPr>
          <w:rFonts w:ascii="Times New Roman" w:hAnsi="Times New Roman" w:cs="Times New Roman"/>
        </w:rPr>
      </w:pPr>
    </w:p>
    <w:p w14:paraId="585953C7" w14:textId="77777777" w:rsidR="00850AFF" w:rsidRPr="00850AFF" w:rsidRDefault="00850AFF" w:rsidP="00073F31">
      <w:pPr>
        <w:rPr>
          <w:rFonts w:ascii="Times New Roman" w:hAnsi="Times New Roman" w:cs="Times New Roman"/>
        </w:rPr>
      </w:pPr>
    </w:p>
    <w:p w14:paraId="75EFEF3A" w14:textId="77777777" w:rsidR="00850AFF" w:rsidRPr="00850AFF" w:rsidRDefault="00850AFF" w:rsidP="00073F31">
      <w:pPr>
        <w:rPr>
          <w:rFonts w:ascii="Times New Roman" w:hAnsi="Times New Roman" w:cs="Times New Roman"/>
        </w:rPr>
      </w:pPr>
    </w:p>
    <w:p w14:paraId="10B98088" w14:textId="77777777" w:rsidR="00850AFF" w:rsidRPr="00850AFF" w:rsidRDefault="00850AFF" w:rsidP="00073F31">
      <w:pPr>
        <w:rPr>
          <w:rFonts w:ascii="Times New Roman" w:hAnsi="Times New Roman" w:cs="Times New Roman"/>
        </w:rPr>
      </w:pPr>
    </w:p>
    <w:p w14:paraId="378489A5" w14:textId="77777777" w:rsidR="00850AFF" w:rsidRPr="00850AFF" w:rsidRDefault="00850AFF" w:rsidP="00073F31">
      <w:pPr>
        <w:rPr>
          <w:rFonts w:ascii="Times New Roman" w:hAnsi="Times New Roman" w:cs="Times New Roman"/>
        </w:rPr>
      </w:pPr>
    </w:p>
    <w:p w14:paraId="72A1472B" w14:textId="77777777" w:rsidR="00850AFF" w:rsidRPr="00850AFF" w:rsidRDefault="00850AFF" w:rsidP="00073F31">
      <w:pPr>
        <w:rPr>
          <w:rFonts w:ascii="Times New Roman" w:hAnsi="Times New Roman" w:cs="Times New Roman"/>
        </w:rPr>
      </w:pPr>
    </w:p>
    <w:p w14:paraId="303440B9" w14:textId="77777777" w:rsidR="00850AFF" w:rsidRPr="00850AFF" w:rsidRDefault="00850AFF" w:rsidP="00073F31">
      <w:pPr>
        <w:rPr>
          <w:rFonts w:ascii="Times New Roman" w:hAnsi="Times New Roman" w:cs="Times New Roman"/>
        </w:rPr>
      </w:pPr>
    </w:p>
    <w:p w14:paraId="5FA3B5AC" w14:textId="77777777" w:rsidR="00850AFF" w:rsidRPr="00850AFF" w:rsidRDefault="00850AFF" w:rsidP="00073F31">
      <w:pPr>
        <w:rPr>
          <w:rFonts w:ascii="Times New Roman" w:hAnsi="Times New Roman" w:cs="Times New Roman"/>
        </w:rPr>
      </w:pPr>
    </w:p>
    <w:p w14:paraId="267D77BB" w14:textId="77777777" w:rsidR="00850AFF" w:rsidRPr="00850AFF" w:rsidRDefault="00850AFF" w:rsidP="00073F31">
      <w:pPr>
        <w:rPr>
          <w:rFonts w:ascii="Times New Roman" w:hAnsi="Times New Roman" w:cs="Times New Roman"/>
        </w:rPr>
      </w:pPr>
    </w:p>
    <w:p w14:paraId="3666F828" w14:textId="77777777" w:rsidR="00850AFF" w:rsidRPr="00850AFF" w:rsidRDefault="00850AFF" w:rsidP="00073F31">
      <w:pPr>
        <w:rPr>
          <w:rFonts w:ascii="Times New Roman" w:hAnsi="Times New Roman" w:cs="Times New Roman"/>
        </w:rPr>
      </w:pPr>
    </w:p>
    <w:p w14:paraId="274AEB5A" w14:textId="77777777" w:rsidR="00850AFF" w:rsidRPr="00850AFF" w:rsidRDefault="00850AFF" w:rsidP="00073F31">
      <w:pPr>
        <w:rPr>
          <w:rFonts w:ascii="Times New Roman" w:hAnsi="Times New Roman" w:cs="Times New Roman"/>
        </w:rPr>
      </w:pPr>
    </w:p>
    <w:p w14:paraId="0033A6DA" w14:textId="77777777" w:rsidR="00850AFF" w:rsidRPr="00850AFF" w:rsidRDefault="00850AFF" w:rsidP="00073F31">
      <w:pPr>
        <w:rPr>
          <w:rFonts w:ascii="Times New Roman" w:hAnsi="Times New Roman" w:cs="Times New Roman"/>
        </w:rPr>
      </w:pPr>
    </w:p>
    <w:p w14:paraId="5894B3CA" w14:textId="77777777" w:rsidR="00850AFF" w:rsidRPr="00850AFF" w:rsidRDefault="00850AFF" w:rsidP="00073F31">
      <w:pPr>
        <w:rPr>
          <w:rFonts w:ascii="Times New Roman" w:hAnsi="Times New Roman" w:cs="Times New Roman"/>
        </w:rPr>
      </w:pPr>
    </w:p>
    <w:p w14:paraId="5BC227DF" w14:textId="77777777" w:rsidR="00137976" w:rsidRPr="00850AFF" w:rsidRDefault="00137976" w:rsidP="00073F31">
      <w:pPr>
        <w:rPr>
          <w:rFonts w:ascii="Times New Roman" w:hAnsi="Times New Roman" w:cs="Times New Roman"/>
        </w:rPr>
        <w:sectPr w:rsidR="00137976" w:rsidRPr="00850AFF" w:rsidSect="000C1157">
          <w:pgSz w:w="16834" w:h="11909" w:orient="landscape" w:code="9"/>
          <w:pgMar w:top="720" w:right="1411" w:bottom="720" w:left="1627" w:header="720" w:footer="720" w:gutter="0"/>
          <w:cols w:space="720"/>
          <w:docGrid w:linePitch="326"/>
        </w:sectPr>
      </w:pPr>
    </w:p>
    <w:tbl>
      <w:tblPr>
        <w:tblpPr w:leftFromText="180" w:rightFromText="180" w:vertAnchor="text" w:horzAnchor="page" w:tblpX="1" w:tblpY="-1289"/>
        <w:tblW w:w="1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3"/>
      </w:tblGrid>
      <w:tr w:rsidR="00EC57CD" w:rsidRPr="00831007" w14:paraId="5538A564" w14:textId="77777777" w:rsidTr="00EC57CD">
        <w:trPr>
          <w:trHeight w:val="360"/>
        </w:trPr>
        <w:tc>
          <w:tcPr>
            <w:tcW w:w="14973" w:type="dxa"/>
            <w:tcBorders>
              <w:top w:val="single" w:sz="4" w:space="0" w:color="auto"/>
              <w:left w:val="nil"/>
              <w:bottom w:val="nil"/>
              <w:right w:val="nil"/>
            </w:tcBorders>
          </w:tcPr>
          <w:p w14:paraId="428075EC" w14:textId="77777777" w:rsidR="00EC57CD" w:rsidRPr="00831007" w:rsidRDefault="00EC57CD" w:rsidP="00073F31">
            <w:pPr>
              <w:rPr>
                <w:rFonts w:ascii="Times New Roman" w:hAnsi="Times New Roman" w:cs="Times New Roman"/>
              </w:rPr>
            </w:pPr>
          </w:p>
        </w:tc>
      </w:tr>
    </w:tbl>
    <w:p w14:paraId="792DD22E" w14:textId="77777777" w:rsidR="006549D6" w:rsidRPr="00831007" w:rsidRDefault="006549D6" w:rsidP="00073F31">
      <w:pPr>
        <w:rPr>
          <w:rFonts w:ascii="Times New Roman" w:hAnsi="Times New Roman" w:cs="Times New Roman"/>
        </w:rPr>
      </w:pPr>
    </w:p>
    <w:p w14:paraId="6DE51B48" w14:textId="77777777" w:rsidR="006549D6" w:rsidRPr="00831007" w:rsidRDefault="006549D6" w:rsidP="00073F31">
      <w:pPr>
        <w:rPr>
          <w:rFonts w:ascii="Times New Roman" w:hAnsi="Times New Roman" w:cs="Times New Roman"/>
        </w:rPr>
      </w:pPr>
    </w:p>
    <w:p w14:paraId="09547AA4" w14:textId="77777777" w:rsidR="005C617F" w:rsidRPr="00831007" w:rsidRDefault="002D6489" w:rsidP="00073F31">
      <w:pPr>
        <w:rPr>
          <w:rFonts w:ascii="Times New Roman" w:hAnsi="Times New Roman" w:cs="Times New Roman"/>
        </w:rPr>
      </w:pPr>
      <w:r w:rsidRPr="00831007">
        <w:rPr>
          <w:rFonts w:ascii="Times New Roman" w:hAnsi="Times New Roman" w:cs="Times New Roman"/>
        </w:rPr>
        <w:object w:dxaOrig="14520" w:dyaOrig="8070" w14:anchorId="110C63B5">
          <v:shape id="_x0000_i1054" type="#_x0000_t75" style="width:405pt;height:161.5pt" o:ole="">
            <v:imagedata r:id="rId122" o:title=""/>
          </v:shape>
          <o:OLEObject Type="Embed" ProgID="AutoCAD.Drawing.17" ShapeID="_x0000_i1054" DrawAspect="Content" ObjectID="_1833119573" r:id="rId123"/>
        </w:object>
      </w:r>
    </w:p>
    <w:p w14:paraId="08F1A53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Hydraulic characteristics of the canal</w:t>
      </w:r>
    </w:p>
    <w:p w14:paraId="395B2AC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Hydraulic characteristics of these box culverts are the same as that of parent or mother    canal.</w:t>
      </w:r>
    </w:p>
    <w:p w14:paraId="79861126" w14:textId="77777777" w:rsidR="00EC57CD" w:rsidRPr="00831007" w:rsidRDefault="006549D6" w:rsidP="00073F31">
      <w:pPr>
        <w:rPr>
          <w:rFonts w:ascii="Times New Roman" w:hAnsi="Times New Roman" w:cs="Times New Roman"/>
        </w:rPr>
      </w:pPr>
      <w:r w:rsidRPr="00831007">
        <w:rPr>
          <w:rFonts w:ascii="Times New Roman" w:hAnsi="Times New Roman" w:cs="Times New Roman"/>
        </w:rPr>
        <w:t>2) Structural design</w:t>
      </w:r>
    </w:p>
    <w:p w14:paraId="274CE9B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Design conditions</w:t>
      </w:r>
    </w:p>
    <w:p w14:paraId="4CAF2F0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Allowable Stress, ∂ca (concrete)=55Kg/cm</w:t>
      </w:r>
      <w:r w:rsidRPr="00831007">
        <w:rPr>
          <w:rFonts w:ascii="Times New Roman" w:hAnsi="Times New Roman" w:cs="Times New Roman"/>
          <w:vertAlign w:val="superscript"/>
        </w:rPr>
        <w:t>2</w:t>
      </w:r>
    </w:p>
    <w:p w14:paraId="77AD058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∂sa  (reinforcement) =1400Kg/cm</w:t>
      </w:r>
      <w:r w:rsidRPr="00831007">
        <w:rPr>
          <w:rFonts w:ascii="Times New Roman" w:hAnsi="Times New Roman" w:cs="Times New Roman"/>
          <w:vertAlign w:val="superscript"/>
        </w:rPr>
        <w:t>2</w:t>
      </w:r>
    </w:p>
    <w:p w14:paraId="43BAC76B" w14:textId="77777777" w:rsidR="006549D6" w:rsidRPr="00831007" w:rsidRDefault="006549D6" w:rsidP="00073F31">
      <w:pPr>
        <w:rPr>
          <w:rFonts w:ascii="Times New Roman" w:hAnsi="Times New Roman" w:cs="Times New Roman"/>
          <w:vertAlign w:val="superscript"/>
        </w:rPr>
      </w:pPr>
      <w:r w:rsidRPr="00831007">
        <w:rPr>
          <w:rFonts w:ascii="Times New Roman" w:hAnsi="Times New Roman" w:cs="Times New Roman"/>
        </w:rPr>
        <w:t>ﺝ</w:t>
      </w:r>
      <w:r w:rsidRPr="00831007">
        <w:rPr>
          <w:rFonts w:ascii="Times New Roman" w:hAnsi="Times New Roman" w:cs="Times New Roman"/>
          <w:vertAlign w:val="subscript"/>
        </w:rPr>
        <w:t>a</w:t>
      </w:r>
      <w:r w:rsidRPr="00831007">
        <w:rPr>
          <w:rFonts w:ascii="Times New Roman" w:hAnsi="Times New Roman" w:cs="Times New Roman"/>
        </w:rPr>
        <w:t xml:space="preserve"> (Shear) =9.5Kg/cm</w:t>
      </w:r>
      <w:r w:rsidRPr="00831007">
        <w:rPr>
          <w:rFonts w:ascii="Times New Roman" w:hAnsi="Times New Roman" w:cs="Times New Roman"/>
          <w:vertAlign w:val="superscript"/>
        </w:rPr>
        <w:t>2</w:t>
      </w:r>
    </w:p>
    <w:p w14:paraId="6F811B9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maximum load assumed here in the analysis of the slab was 28 tone (28,000kg)</w:t>
      </w:r>
    </w:p>
    <w:p w14:paraId="470BD01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  Moment from the bridge cross section</w:t>
      </w:r>
    </w:p>
    <w:p w14:paraId="2B3AB53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 moment to be calculated should be considered across the canal flow.</w:t>
      </w:r>
    </w:p>
    <w:p w14:paraId="06477F1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Assuming the value of C = 30cm,</w:t>
      </w:r>
    </w:p>
    <w:p w14:paraId="7FE342FC" w14:textId="77777777" w:rsidR="006549D6" w:rsidRPr="00831007" w:rsidRDefault="00303C18" w:rsidP="00073F31">
      <w:pPr>
        <w:rPr>
          <w:rFonts w:ascii="Times New Roman" w:hAnsi="Times New Roman" w:cs="Times New Roman"/>
        </w:rPr>
      </w:pPr>
      <w:r w:rsidRPr="00831007">
        <w:rPr>
          <w:rFonts w:ascii="Times New Roman" w:hAnsi="Times New Roman" w:cs="Times New Roman"/>
        </w:rPr>
        <w:t>L=b+2*d=0.2+2*0.7=1.6</w:t>
      </w:r>
      <w:r w:rsidR="006549D6" w:rsidRPr="00831007">
        <w:rPr>
          <w:rFonts w:ascii="Times New Roman" w:hAnsi="Times New Roman" w:cs="Times New Roman"/>
        </w:rPr>
        <w:t>m, L is length of cross section (m)</w:t>
      </w:r>
    </w:p>
    <w:p w14:paraId="4C8DAF2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P=28.0tone, P is the load transferred by a tire (t)</w:t>
      </w:r>
    </w:p>
    <w:p w14:paraId="7284B9A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Bending moment, B</w:t>
      </w:r>
      <w:r w:rsidRPr="00831007">
        <w:rPr>
          <w:rFonts w:ascii="Times New Roman" w:hAnsi="Times New Roman" w:cs="Times New Roman"/>
          <w:vertAlign w:val="subscript"/>
        </w:rPr>
        <w:t>M</w:t>
      </w:r>
      <w:r w:rsidR="00303C18" w:rsidRPr="00831007">
        <w:rPr>
          <w:rFonts w:ascii="Times New Roman" w:hAnsi="Times New Roman" w:cs="Times New Roman"/>
        </w:rPr>
        <w:t>=P*L/4 =28*1.6/4=11.2</w:t>
      </w:r>
      <w:r w:rsidRPr="00831007">
        <w:rPr>
          <w:rFonts w:ascii="Times New Roman" w:hAnsi="Times New Roman" w:cs="Times New Roman"/>
        </w:rPr>
        <w:t>tm=</w:t>
      </w:r>
      <w:r w:rsidR="00303C18" w:rsidRPr="00831007">
        <w:rPr>
          <w:rFonts w:ascii="Times New Roman" w:hAnsi="Times New Roman" w:cs="Times New Roman"/>
        </w:rPr>
        <w:t>1120</w:t>
      </w:r>
      <w:r w:rsidRPr="00831007">
        <w:rPr>
          <w:rFonts w:ascii="Times New Roman" w:hAnsi="Times New Roman" w:cs="Times New Roman"/>
        </w:rPr>
        <w:t>000Kg.cm</w:t>
      </w:r>
    </w:p>
    <w:p w14:paraId="68D29FF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Note: The central point load, P is exerted by one tire at the center of culvert section.</w:t>
      </w:r>
    </w:p>
    <w:p w14:paraId="734ED8F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Shear force, ﺝ=P/2=28/2=14 tone=14000Kg</w:t>
      </w:r>
    </w:p>
    <w:p w14:paraId="32E62B3C" w14:textId="77777777" w:rsidR="006549D6" w:rsidRPr="00831007" w:rsidRDefault="006549D6" w:rsidP="00073F31">
      <w:pPr>
        <w:rPr>
          <w:rFonts w:ascii="Times New Roman" w:hAnsi="Times New Roman" w:cs="Times New Roman"/>
        </w:rPr>
      </w:pPr>
    </w:p>
    <w:p w14:paraId="43157CEE"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object w:dxaOrig="14520" w:dyaOrig="8070" w14:anchorId="2359C31D">
          <v:shape id="_x0000_i1055" type="#_x0000_t75" style="width:481.5pt;height:268pt" o:ole="">
            <v:imagedata r:id="rId124" o:title=""/>
          </v:shape>
          <o:OLEObject Type="Embed" ProgID="AutoCAD.Drawing.17" ShapeID="_x0000_i1055" DrawAspect="Content" ObjectID="_1833119574" r:id="rId125"/>
        </w:object>
      </w:r>
    </w:p>
    <w:p w14:paraId="2A66920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  Reinforcement.</w:t>
      </w:r>
    </w:p>
    <w:p w14:paraId="3BFCC8A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Both the tensile and compression zones of the concrete is reinforced</w:t>
      </w:r>
    </w:p>
    <w:p w14:paraId="6BAB35D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ị. Effective depth of reinforcement</w:t>
      </w:r>
    </w:p>
    <w:p w14:paraId="223C69C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Assume t = 36cm and a cover of 5cm, where t = thickness of slab.</w:t>
      </w:r>
    </w:p>
    <w:p w14:paraId="02B27221"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d</w:t>
      </w:r>
      <w:r w:rsidRPr="00831007">
        <w:rPr>
          <w:rFonts w:ascii="Times New Roman" w:hAnsi="Times New Roman" w:cs="Times New Roman"/>
          <w:b/>
          <w:vertAlign w:val="subscript"/>
        </w:rPr>
        <w:t>1</w:t>
      </w:r>
      <w:r w:rsidRPr="00831007">
        <w:rPr>
          <w:rFonts w:ascii="Times New Roman" w:hAnsi="Times New Roman" w:cs="Times New Roman"/>
        </w:rPr>
        <w:t>= t –5cm, where t is thickness of concrete,</w:t>
      </w:r>
    </w:p>
    <w:p w14:paraId="12D0FB0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Say, t=36cm→</w:t>
      </w:r>
      <w:r w:rsidRPr="00831007">
        <w:rPr>
          <w:rFonts w:ascii="Times New Roman" w:hAnsi="Times New Roman" w:cs="Times New Roman"/>
          <w:b/>
        </w:rPr>
        <w:t xml:space="preserve"> d</w:t>
      </w:r>
      <w:r w:rsidRPr="00831007">
        <w:rPr>
          <w:rFonts w:ascii="Times New Roman" w:hAnsi="Times New Roman" w:cs="Times New Roman"/>
          <w:b/>
          <w:vertAlign w:val="subscript"/>
        </w:rPr>
        <w:t>1</w:t>
      </w:r>
      <w:r w:rsidRPr="00831007">
        <w:rPr>
          <w:rFonts w:ascii="Times New Roman" w:hAnsi="Times New Roman" w:cs="Times New Roman"/>
        </w:rPr>
        <w:t>=36-5=31cm.</w:t>
      </w:r>
    </w:p>
    <w:p w14:paraId="763A5D3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M = 8.5bd</w:t>
      </w:r>
      <w:r w:rsidRPr="00831007">
        <w:rPr>
          <w:rFonts w:ascii="Times New Roman" w:hAnsi="Times New Roman" w:cs="Times New Roman"/>
          <w:vertAlign w:val="superscript"/>
        </w:rPr>
        <w:t>2</w:t>
      </w:r>
      <w:r w:rsidRPr="00831007">
        <w:rPr>
          <w:rFonts w:ascii="Times New Roman" w:hAnsi="Times New Roman" w:cs="Times New Roman"/>
        </w:rPr>
        <w:t xml:space="preserve"> for rectangular beam</w:t>
      </w:r>
    </w:p>
    <w:p w14:paraId="3816B729"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d</w:t>
      </w:r>
      <w:r w:rsidRPr="00831007">
        <w:rPr>
          <w:rFonts w:ascii="Times New Roman" w:hAnsi="Times New Roman" w:cs="Times New Roman"/>
          <w:b/>
          <w:vertAlign w:val="subscript"/>
        </w:rPr>
        <w:t>2</w:t>
      </w:r>
      <w:r w:rsidRPr="00831007">
        <w:rPr>
          <w:rFonts w:ascii="Times New Roman" w:hAnsi="Times New Roman" w:cs="Times New Roman"/>
        </w:rPr>
        <w:t>= 0.334 √ (BM/b) =</w:t>
      </w:r>
      <w:r w:rsidRPr="00831007">
        <w:rPr>
          <w:rFonts w:ascii="Times New Roman" w:hAnsi="Times New Roman" w:cs="Times New Roman"/>
          <w:b/>
        </w:rPr>
        <w:t xml:space="preserve"> d</w:t>
      </w:r>
      <w:r w:rsidRPr="00831007">
        <w:rPr>
          <w:rFonts w:ascii="Times New Roman" w:hAnsi="Times New Roman" w:cs="Times New Roman"/>
          <w:b/>
          <w:vertAlign w:val="subscript"/>
        </w:rPr>
        <w:t>2</w:t>
      </w:r>
      <w:r w:rsidRPr="00831007">
        <w:rPr>
          <w:rFonts w:ascii="Times New Roman" w:hAnsi="Times New Roman" w:cs="Times New Roman"/>
        </w:rPr>
        <w:t>=C*(BM/b)</w:t>
      </w:r>
      <w:r w:rsidRPr="00831007">
        <w:rPr>
          <w:rFonts w:ascii="Times New Roman" w:hAnsi="Times New Roman" w:cs="Times New Roman"/>
          <w:vertAlign w:val="superscript"/>
        </w:rPr>
        <w:t xml:space="preserve"> ½</w:t>
      </w:r>
      <w:r w:rsidRPr="00831007">
        <w:rPr>
          <w:rFonts w:ascii="Times New Roman" w:hAnsi="Times New Roman" w:cs="Times New Roman"/>
        </w:rPr>
        <w:t>=</w:t>
      </w:r>
      <w:r w:rsidR="00303C18" w:rsidRPr="00831007">
        <w:rPr>
          <w:rFonts w:ascii="Times New Roman" w:hAnsi="Times New Roman" w:cs="Times New Roman"/>
        </w:rPr>
        <w:t>0.334* (1120</w:t>
      </w:r>
      <w:r w:rsidRPr="00831007">
        <w:rPr>
          <w:rFonts w:ascii="Times New Roman" w:hAnsi="Times New Roman" w:cs="Times New Roman"/>
        </w:rPr>
        <w:t>000/100)</w:t>
      </w:r>
      <w:r w:rsidRPr="00831007">
        <w:rPr>
          <w:rFonts w:ascii="Times New Roman" w:hAnsi="Times New Roman" w:cs="Times New Roman"/>
          <w:vertAlign w:val="superscript"/>
        </w:rPr>
        <w:t xml:space="preserve"> ½</w:t>
      </w:r>
      <w:r w:rsidR="00303C18" w:rsidRPr="00831007">
        <w:rPr>
          <w:rFonts w:ascii="Times New Roman" w:hAnsi="Times New Roman" w:cs="Times New Roman"/>
        </w:rPr>
        <w:t xml:space="preserve"> = 61.16</w:t>
      </w:r>
      <w:r w:rsidRPr="00831007">
        <w:rPr>
          <w:rFonts w:ascii="Times New Roman" w:hAnsi="Times New Roman" w:cs="Times New Roman"/>
        </w:rPr>
        <w:t>cm</w:t>
      </w:r>
    </w:p>
    <w:p w14:paraId="5A7D71F1" w14:textId="77777777" w:rsidR="006549D6" w:rsidRPr="00831007" w:rsidRDefault="00713A26" w:rsidP="00073F31">
      <w:pPr>
        <w:rPr>
          <w:rFonts w:ascii="Times New Roman" w:hAnsi="Times New Roman" w:cs="Times New Roman"/>
        </w:rPr>
      </w:pPr>
      <w:r w:rsidRPr="00831007">
        <w:rPr>
          <w:rFonts w:ascii="Times New Roman" w:hAnsi="Times New Roman" w:cs="Times New Roman"/>
          <w:b/>
        </w:rPr>
        <w:t>d</w:t>
      </w:r>
      <w:r w:rsidRPr="00831007">
        <w:rPr>
          <w:rFonts w:ascii="Times New Roman" w:hAnsi="Times New Roman" w:cs="Times New Roman"/>
          <w:b/>
          <w:vertAlign w:val="subscript"/>
        </w:rPr>
        <w:t>2</w:t>
      </w:r>
      <w:r w:rsidRPr="00831007">
        <w:rPr>
          <w:rFonts w:ascii="Times New Roman" w:hAnsi="Times New Roman" w:cs="Times New Roman"/>
        </w:rPr>
        <w:t>=C*(BM/b)</w:t>
      </w:r>
      <w:r w:rsidRPr="00831007">
        <w:rPr>
          <w:rFonts w:ascii="Times New Roman" w:hAnsi="Times New Roman" w:cs="Times New Roman"/>
          <w:vertAlign w:val="superscript"/>
        </w:rPr>
        <w:t xml:space="preserve"> ½</w:t>
      </w:r>
      <w:r w:rsidRPr="00831007">
        <w:rPr>
          <w:rFonts w:ascii="Times New Roman" w:hAnsi="Times New Roman" w:cs="Times New Roman"/>
        </w:rPr>
        <w:t>=0.334* (1120000/100)</w:t>
      </w:r>
      <w:r w:rsidRPr="00831007">
        <w:rPr>
          <w:rFonts w:ascii="Times New Roman" w:hAnsi="Times New Roman" w:cs="Times New Roman"/>
          <w:vertAlign w:val="superscript"/>
        </w:rPr>
        <w:t xml:space="preserve"> ½</w:t>
      </w:r>
      <w:r w:rsidRPr="00831007">
        <w:rPr>
          <w:rFonts w:ascii="Times New Roman" w:hAnsi="Times New Roman" w:cs="Times New Roman"/>
        </w:rPr>
        <w:t xml:space="preserve"> = 61.16cm</w:t>
      </w:r>
    </w:p>
    <w:p w14:paraId="1989006C"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→d</w:t>
      </w:r>
      <w:r w:rsidRPr="00831007">
        <w:rPr>
          <w:rFonts w:ascii="Times New Roman" w:hAnsi="Times New Roman" w:cs="Times New Roman"/>
          <w:b/>
          <w:vertAlign w:val="subscript"/>
        </w:rPr>
        <w:t>2</w:t>
      </w:r>
      <w:r w:rsidRPr="00831007">
        <w:rPr>
          <w:rFonts w:ascii="Times New Roman" w:hAnsi="Times New Roman" w:cs="Times New Roman"/>
        </w:rPr>
        <w:t>=</w:t>
      </w:r>
      <w:r w:rsidR="00713A26" w:rsidRPr="00831007">
        <w:rPr>
          <w:rFonts w:ascii="Times New Roman" w:hAnsi="Times New Roman" w:cs="Times New Roman"/>
        </w:rPr>
        <w:t>61.16cm</w:t>
      </w:r>
    </w:p>
    <w:p w14:paraId="37E1E8D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C=0.334</w:t>
      </w:r>
    </w:p>
    <w:p w14:paraId="70AEE72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b=unit cross section=100cm</w:t>
      </w:r>
    </w:p>
    <w:p w14:paraId="00E7D6D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For check, </w:t>
      </w:r>
      <w:r w:rsidRPr="00831007">
        <w:rPr>
          <w:rFonts w:ascii="Times New Roman" w:hAnsi="Times New Roman" w:cs="Times New Roman"/>
          <w:b/>
        </w:rPr>
        <w:t>d1&lt; d</w:t>
      </w:r>
      <w:r w:rsidRPr="00831007">
        <w:rPr>
          <w:rFonts w:ascii="Times New Roman" w:hAnsi="Times New Roman" w:cs="Times New Roman"/>
          <w:b/>
          <w:vertAlign w:val="subscript"/>
        </w:rPr>
        <w:t>2</w:t>
      </w:r>
      <w:r w:rsidRPr="00831007">
        <w:rPr>
          <w:rFonts w:ascii="Times New Roman" w:hAnsi="Times New Roman" w:cs="Times New Roman"/>
        </w:rPr>
        <w:t xml:space="preserve"> since 31&lt;31.24--------ok!</w:t>
      </w:r>
    </w:p>
    <w:p w14:paraId="592889D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Providing a cover of 5cm, the overall depth will be 31+5 = 36cm</w:t>
      </w:r>
    </w:p>
    <w:p w14:paraId="033D7B6B" w14:textId="77777777" w:rsidR="006549D6" w:rsidRPr="00717D62" w:rsidRDefault="006549D6" w:rsidP="00073F31">
      <w:pPr>
        <w:rPr>
          <w:rFonts w:ascii="Times New Roman" w:hAnsi="Times New Roman" w:cs="Times New Roman"/>
          <w:lang w:val="fr-FR"/>
        </w:rPr>
      </w:pPr>
      <w:r w:rsidRPr="00717D62">
        <w:rPr>
          <w:rFonts w:ascii="Times New Roman" w:hAnsi="Times New Roman" w:cs="Times New Roman"/>
          <w:lang w:val="fr-FR"/>
        </w:rPr>
        <w:t>ị ị. Main Reinforcement (tensile)</w:t>
      </w:r>
    </w:p>
    <w:p w14:paraId="68B4632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r w:rsidRPr="00831007">
        <w:rPr>
          <w:rFonts w:ascii="Times New Roman" w:hAnsi="Times New Roman" w:cs="Times New Roman"/>
          <w:vertAlign w:val="subscript"/>
        </w:rPr>
        <w:t>st</w:t>
      </w:r>
      <w:r w:rsidRPr="00831007">
        <w:rPr>
          <w:rFonts w:ascii="Times New Roman" w:hAnsi="Times New Roman" w:cs="Times New Roman"/>
        </w:rPr>
        <w:t>= C*(BM</w:t>
      </w:r>
      <w:r w:rsidRPr="00831007">
        <w:rPr>
          <w:rFonts w:ascii="Times New Roman" w:hAnsi="Times New Roman" w:cs="Times New Roman"/>
          <w:vertAlign w:val="subscript"/>
        </w:rPr>
        <w:t>*</w:t>
      </w:r>
      <w:r w:rsidRPr="00831007">
        <w:rPr>
          <w:rFonts w:ascii="Times New Roman" w:hAnsi="Times New Roman" w:cs="Times New Roman"/>
        </w:rPr>
        <w:t>b)</w:t>
      </w:r>
      <w:r w:rsidRPr="00831007">
        <w:rPr>
          <w:rFonts w:ascii="Times New Roman" w:hAnsi="Times New Roman" w:cs="Times New Roman"/>
          <w:vertAlign w:val="superscript"/>
        </w:rPr>
        <w:t xml:space="preserve"> 1/2</w:t>
      </w:r>
      <w:r w:rsidRPr="00831007">
        <w:rPr>
          <w:rFonts w:ascii="Times New Roman" w:hAnsi="Times New Roman" w:cs="Times New Roman"/>
        </w:rPr>
        <w:t>=0.00244*(</w:t>
      </w:r>
      <w:r w:rsidR="00396980" w:rsidRPr="00831007">
        <w:rPr>
          <w:rFonts w:ascii="Times New Roman" w:hAnsi="Times New Roman" w:cs="Times New Roman"/>
        </w:rPr>
        <w:t>1120</w:t>
      </w:r>
      <w:r w:rsidRPr="00831007">
        <w:rPr>
          <w:rFonts w:ascii="Times New Roman" w:hAnsi="Times New Roman" w:cs="Times New Roman"/>
        </w:rPr>
        <w:t>000*100)</w:t>
      </w:r>
      <w:r w:rsidRPr="00831007">
        <w:rPr>
          <w:rFonts w:ascii="Times New Roman" w:hAnsi="Times New Roman" w:cs="Times New Roman"/>
          <w:vertAlign w:val="superscript"/>
        </w:rPr>
        <w:t xml:space="preserve"> 1/2</w:t>
      </w:r>
      <w:r w:rsidR="00396980" w:rsidRPr="00831007">
        <w:rPr>
          <w:rFonts w:ascii="Times New Roman" w:hAnsi="Times New Roman" w:cs="Times New Roman"/>
        </w:rPr>
        <w:t>=25.82</w:t>
      </w:r>
      <w:r w:rsidR="00216B1E" w:rsidRPr="00831007">
        <w:rPr>
          <w:rFonts w:ascii="Times New Roman" w:hAnsi="Times New Roman" w:cs="Times New Roman"/>
        </w:rPr>
        <w:t>c</w:t>
      </w:r>
      <w:r w:rsidRPr="00831007">
        <w:rPr>
          <w:rFonts w:ascii="Times New Roman" w:hAnsi="Times New Roman" w:cs="Times New Roman"/>
        </w:rPr>
        <w:t>m</w:t>
      </w:r>
      <w:r w:rsidRPr="00831007">
        <w:rPr>
          <w:rFonts w:ascii="Times New Roman" w:hAnsi="Times New Roman" w:cs="Times New Roman"/>
          <w:vertAlign w:val="superscript"/>
        </w:rPr>
        <w:t>2</w:t>
      </w:r>
    </w:p>
    <w:p w14:paraId="6B4DB51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C=0.00244</w:t>
      </w:r>
    </w:p>
    <w:p w14:paraId="1F298BAD" w14:textId="77777777" w:rsidR="006549D6" w:rsidRPr="00831007" w:rsidRDefault="00216B1E" w:rsidP="00073F31">
      <w:pPr>
        <w:rPr>
          <w:rFonts w:ascii="Times New Roman" w:hAnsi="Times New Roman" w:cs="Times New Roman"/>
        </w:rPr>
      </w:pPr>
      <w:r w:rsidRPr="00831007">
        <w:rPr>
          <w:rFonts w:ascii="Times New Roman" w:hAnsi="Times New Roman" w:cs="Times New Roman"/>
        </w:rPr>
        <w:t>If Ф18</w:t>
      </w:r>
      <w:r w:rsidR="006549D6" w:rsidRPr="00831007">
        <w:rPr>
          <w:rFonts w:ascii="Times New Roman" w:hAnsi="Times New Roman" w:cs="Times New Roman"/>
        </w:rPr>
        <w:t>mm@ 8cm interval is used, the total area of reinforcement per meter will be,</w:t>
      </w:r>
    </w:p>
    <w:p w14:paraId="17E02E9D" w14:textId="77777777" w:rsidR="006549D6" w:rsidRPr="00717D62" w:rsidRDefault="006549D6" w:rsidP="00073F31">
      <w:pPr>
        <w:rPr>
          <w:rFonts w:ascii="Times New Roman" w:hAnsi="Times New Roman" w:cs="Times New Roman"/>
          <w:vertAlign w:val="superscript"/>
          <w:lang w:val="pl-PL"/>
        </w:rPr>
      </w:pPr>
      <w:r w:rsidRPr="00717D62">
        <w:rPr>
          <w:rFonts w:ascii="Times New Roman" w:hAnsi="Times New Roman" w:cs="Times New Roman"/>
          <w:lang w:val="pl-PL"/>
        </w:rPr>
        <w:t>(</w:t>
      </w:r>
      <w:r w:rsidRPr="00831007">
        <w:rPr>
          <w:rFonts w:ascii="Times New Roman" w:hAnsi="Times New Roman" w:cs="Times New Roman"/>
        </w:rPr>
        <w:t>π</w:t>
      </w:r>
      <w:r w:rsidRPr="00717D62">
        <w:rPr>
          <w:rFonts w:ascii="Times New Roman" w:hAnsi="Times New Roman" w:cs="Times New Roman"/>
          <w:lang w:val="pl-PL"/>
        </w:rPr>
        <w:t xml:space="preserve"> *D</w:t>
      </w:r>
      <w:r w:rsidRPr="00717D62">
        <w:rPr>
          <w:rFonts w:ascii="Times New Roman" w:hAnsi="Times New Roman" w:cs="Times New Roman"/>
          <w:vertAlign w:val="superscript"/>
          <w:lang w:val="pl-PL"/>
        </w:rPr>
        <w:t>2</w:t>
      </w:r>
      <w:r w:rsidRPr="00717D62">
        <w:rPr>
          <w:rFonts w:ascii="Times New Roman" w:hAnsi="Times New Roman" w:cs="Times New Roman"/>
          <w:lang w:val="pl-PL"/>
        </w:rPr>
        <w:t>/4)*100cm/8cm= (</w:t>
      </w:r>
      <w:r w:rsidR="00216B1E" w:rsidRPr="00831007">
        <w:rPr>
          <w:rFonts w:ascii="Times New Roman" w:hAnsi="Times New Roman" w:cs="Times New Roman"/>
        </w:rPr>
        <w:t>π</w:t>
      </w:r>
      <w:r w:rsidR="00216B1E" w:rsidRPr="00717D62">
        <w:rPr>
          <w:rFonts w:ascii="Times New Roman" w:hAnsi="Times New Roman" w:cs="Times New Roman"/>
          <w:lang w:val="pl-PL"/>
        </w:rPr>
        <w:t>*1.8</w:t>
      </w:r>
      <w:r w:rsidRPr="00717D62">
        <w:rPr>
          <w:rFonts w:ascii="Times New Roman" w:hAnsi="Times New Roman" w:cs="Times New Roman"/>
          <w:vertAlign w:val="superscript"/>
          <w:lang w:val="pl-PL"/>
        </w:rPr>
        <w:t>2</w:t>
      </w:r>
      <w:r w:rsidRPr="00717D62">
        <w:rPr>
          <w:rFonts w:ascii="Times New Roman" w:hAnsi="Times New Roman" w:cs="Times New Roman"/>
          <w:lang w:val="pl-PL"/>
        </w:rPr>
        <w:t>/4)*100/8=25.12cm</w:t>
      </w:r>
      <w:r w:rsidRPr="00717D62">
        <w:rPr>
          <w:rFonts w:ascii="Times New Roman" w:hAnsi="Times New Roman" w:cs="Times New Roman"/>
          <w:vertAlign w:val="superscript"/>
          <w:lang w:val="pl-PL"/>
        </w:rPr>
        <w:t>2</w:t>
      </w:r>
    </w:p>
    <w:p w14:paraId="0E68EA72" w14:textId="77777777" w:rsidR="006549D6" w:rsidRPr="00717D62" w:rsidRDefault="00216B1E" w:rsidP="00073F31">
      <w:pPr>
        <w:rPr>
          <w:rFonts w:ascii="Times New Roman" w:hAnsi="Times New Roman" w:cs="Times New Roman"/>
          <w:lang w:val="pl-PL"/>
        </w:rPr>
      </w:pPr>
      <w:r w:rsidRPr="00717D62">
        <w:rPr>
          <w:rFonts w:ascii="Times New Roman" w:hAnsi="Times New Roman" w:cs="Times New Roman"/>
          <w:lang w:val="pl-PL"/>
        </w:rPr>
        <w:t>Since 31.8&lt;25.8</w:t>
      </w:r>
      <w:r w:rsidR="006549D6" w:rsidRPr="00717D62">
        <w:rPr>
          <w:rFonts w:ascii="Times New Roman" w:hAnsi="Times New Roman" w:cs="Times New Roman"/>
          <w:lang w:val="pl-PL"/>
        </w:rPr>
        <w:t>2----------ok!</w:t>
      </w:r>
    </w:p>
    <w:p w14:paraId="69F6CDB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ịịị. Negative reinforcement (compression)</w:t>
      </w:r>
    </w:p>
    <w:p w14:paraId="3C3F999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r w:rsidRPr="00831007">
        <w:rPr>
          <w:rFonts w:ascii="Times New Roman" w:hAnsi="Times New Roman" w:cs="Times New Roman"/>
          <w:vertAlign w:val="subscript"/>
        </w:rPr>
        <w:t>sc</w:t>
      </w:r>
      <w:r w:rsidRPr="00831007">
        <w:rPr>
          <w:rFonts w:ascii="Times New Roman" w:hAnsi="Times New Roman" w:cs="Times New Roman"/>
        </w:rPr>
        <w:t>=Area of compressive reinforcement of steel</w:t>
      </w:r>
    </w:p>
    <w:p w14:paraId="6EF3E5B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=0.2* A</w:t>
      </w:r>
      <w:r w:rsidRPr="00831007">
        <w:rPr>
          <w:rFonts w:ascii="Times New Roman" w:hAnsi="Times New Roman" w:cs="Times New Roman"/>
          <w:vertAlign w:val="subscript"/>
        </w:rPr>
        <w:t>st</w:t>
      </w:r>
      <w:r w:rsidR="001E5076" w:rsidRPr="00831007">
        <w:rPr>
          <w:rFonts w:ascii="Times New Roman" w:hAnsi="Times New Roman" w:cs="Times New Roman"/>
        </w:rPr>
        <w:t>=0.2*25.82=5.164</w:t>
      </w:r>
      <w:r w:rsidRPr="00831007">
        <w:rPr>
          <w:rFonts w:ascii="Times New Roman" w:hAnsi="Times New Roman" w:cs="Times New Roman"/>
        </w:rPr>
        <w:t>cm</w:t>
      </w:r>
      <w:r w:rsidRPr="00831007">
        <w:rPr>
          <w:rFonts w:ascii="Times New Roman" w:hAnsi="Times New Roman" w:cs="Times New Roman"/>
          <w:vertAlign w:val="superscript"/>
        </w:rPr>
        <w:t>2</w:t>
      </w:r>
    </w:p>
    <w:p w14:paraId="1DC139C3" w14:textId="77777777" w:rsidR="006549D6" w:rsidRPr="00831007" w:rsidRDefault="001E5076" w:rsidP="00073F31">
      <w:pPr>
        <w:rPr>
          <w:rFonts w:ascii="Times New Roman" w:hAnsi="Times New Roman" w:cs="Times New Roman"/>
        </w:rPr>
      </w:pPr>
      <w:r w:rsidRPr="00831007">
        <w:rPr>
          <w:rFonts w:ascii="Times New Roman" w:hAnsi="Times New Roman" w:cs="Times New Roman"/>
        </w:rPr>
        <w:t>If Ф16</w:t>
      </w:r>
      <w:r w:rsidR="006549D6" w:rsidRPr="00831007">
        <w:rPr>
          <w:rFonts w:ascii="Times New Roman" w:hAnsi="Times New Roman" w:cs="Times New Roman"/>
        </w:rPr>
        <w:t>mm steel bar with spacing of 25cm is used, then the total area of compressiv</w:t>
      </w:r>
      <w:r w:rsidR="00007146" w:rsidRPr="00831007">
        <w:rPr>
          <w:rFonts w:ascii="Times New Roman" w:hAnsi="Times New Roman" w:cs="Times New Roman"/>
        </w:rPr>
        <w:t>e reinforcement per meter is Ф16</w:t>
      </w:r>
      <w:r w:rsidR="006549D6" w:rsidRPr="00831007">
        <w:rPr>
          <w:rFonts w:ascii="Times New Roman" w:hAnsi="Times New Roman" w:cs="Times New Roman"/>
        </w:rPr>
        <w:t>mm@ 25cm = (π*1.2</w:t>
      </w:r>
      <w:r w:rsidR="006549D6" w:rsidRPr="00831007">
        <w:rPr>
          <w:rFonts w:ascii="Times New Roman" w:hAnsi="Times New Roman" w:cs="Times New Roman"/>
          <w:vertAlign w:val="superscript"/>
        </w:rPr>
        <w:t>2</w:t>
      </w:r>
      <w:r w:rsidRPr="00831007">
        <w:rPr>
          <w:rFonts w:ascii="Times New Roman" w:hAnsi="Times New Roman" w:cs="Times New Roman"/>
        </w:rPr>
        <w:t>/4)*100/25=8.042</w:t>
      </w:r>
      <w:r w:rsidR="006549D6" w:rsidRPr="00831007">
        <w:rPr>
          <w:rFonts w:ascii="Times New Roman" w:hAnsi="Times New Roman" w:cs="Times New Roman"/>
        </w:rPr>
        <w:t>cm</w:t>
      </w:r>
      <w:r w:rsidR="006549D6" w:rsidRPr="00831007">
        <w:rPr>
          <w:rFonts w:ascii="Times New Roman" w:hAnsi="Times New Roman" w:cs="Times New Roman"/>
          <w:vertAlign w:val="superscript"/>
        </w:rPr>
        <w:t>2</w:t>
      </w:r>
    </w:p>
    <w:p w14:paraId="18D1A703" w14:textId="77777777" w:rsidR="006549D6" w:rsidRPr="00831007" w:rsidRDefault="001E5076" w:rsidP="00073F31">
      <w:pPr>
        <w:rPr>
          <w:rFonts w:ascii="Times New Roman" w:hAnsi="Times New Roman" w:cs="Times New Roman"/>
        </w:rPr>
      </w:pPr>
      <w:r w:rsidRPr="00831007">
        <w:rPr>
          <w:rFonts w:ascii="Times New Roman" w:hAnsi="Times New Roman" w:cs="Times New Roman"/>
        </w:rPr>
        <w:t>Since 8.042</w:t>
      </w:r>
      <w:r w:rsidR="006549D6" w:rsidRPr="00831007">
        <w:rPr>
          <w:rFonts w:ascii="Times New Roman" w:hAnsi="Times New Roman" w:cs="Times New Roman"/>
        </w:rPr>
        <w:t>cm</w:t>
      </w:r>
      <w:r w:rsidR="006549D6" w:rsidRPr="00831007">
        <w:rPr>
          <w:rFonts w:ascii="Times New Roman" w:hAnsi="Times New Roman" w:cs="Times New Roman"/>
          <w:vertAlign w:val="superscript"/>
        </w:rPr>
        <w:t>2</w:t>
      </w:r>
      <w:r w:rsidR="006549D6" w:rsidRPr="00831007">
        <w:rPr>
          <w:rFonts w:ascii="Times New Roman" w:hAnsi="Times New Roman" w:cs="Times New Roman"/>
        </w:rPr>
        <w:t>&gt;4.44cm</w:t>
      </w:r>
      <w:r w:rsidR="006549D6" w:rsidRPr="00831007">
        <w:rPr>
          <w:rFonts w:ascii="Times New Roman" w:hAnsi="Times New Roman" w:cs="Times New Roman"/>
          <w:vertAlign w:val="superscript"/>
        </w:rPr>
        <w:t>2</w:t>
      </w:r>
      <w:r w:rsidR="006549D6" w:rsidRPr="00831007">
        <w:rPr>
          <w:rFonts w:ascii="Times New Roman" w:hAnsi="Times New Roman" w:cs="Times New Roman"/>
        </w:rPr>
        <w:t>--------ok!</w:t>
      </w:r>
    </w:p>
    <w:p w14:paraId="3E00E84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ịv. Distribution bars</w:t>
      </w:r>
    </w:p>
    <w:p w14:paraId="43DB722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t>
      </w:r>
      <w:r w:rsidRPr="00831007">
        <w:rPr>
          <w:rFonts w:ascii="Times New Roman" w:hAnsi="Times New Roman" w:cs="Times New Roman"/>
          <w:vertAlign w:val="subscript"/>
        </w:rPr>
        <w:t>sd</w:t>
      </w:r>
      <w:r w:rsidRPr="00831007">
        <w:rPr>
          <w:rFonts w:ascii="Times New Roman" w:hAnsi="Times New Roman" w:cs="Times New Roman"/>
        </w:rPr>
        <w:t>=Area of distribution bars reinforcement</w:t>
      </w:r>
    </w:p>
    <w:p w14:paraId="54B77997" w14:textId="77777777" w:rsidR="00783C7C" w:rsidRPr="00831007" w:rsidRDefault="00783C7C" w:rsidP="00073F31">
      <w:pPr>
        <w:rPr>
          <w:rFonts w:ascii="Times New Roman" w:hAnsi="Times New Roman" w:cs="Times New Roman"/>
        </w:rPr>
      </w:pPr>
      <w:r w:rsidRPr="00831007">
        <w:rPr>
          <w:rFonts w:ascii="Times New Roman" w:hAnsi="Times New Roman" w:cs="Times New Roman"/>
        </w:rPr>
        <w:t>=0.2* A</w:t>
      </w:r>
      <w:r w:rsidRPr="00831007">
        <w:rPr>
          <w:rFonts w:ascii="Times New Roman" w:hAnsi="Times New Roman" w:cs="Times New Roman"/>
          <w:vertAlign w:val="subscript"/>
        </w:rPr>
        <w:t>st</w:t>
      </w:r>
      <w:r w:rsidRPr="00831007">
        <w:rPr>
          <w:rFonts w:ascii="Times New Roman" w:hAnsi="Times New Roman" w:cs="Times New Roman"/>
        </w:rPr>
        <w:t>=0.2*25.82=5.164cm</w:t>
      </w:r>
      <w:r w:rsidRPr="00831007">
        <w:rPr>
          <w:rFonts w:ascii="Times New Roman" w:hAnsi="Times New Roman" w:cs="Times New Roman"/>
          <w:vertAlign w:val="superscript"/>
        </w:rPr>
        <w:t>2</w:t>
      </w:r>
    </w:p>
    <w:p w14:paraId="1DC088DF" w14:textId="77777777" w:rsidR="006549D6" w:rsidRPr="00831007" w:rsidRDefault="00783C7C" w:rsidP="00073F31">
      <w:pPr>
        <w:rPr>
          <w:rFonts w:ascii="Times New Roman" w:hAnsi="Times New Roman" w:cs="Times New Roman"/>
        </w:rPr>
      </w:pPr>
      <w:r w:rsidRPr="00831007">
        <w:rPr>
          <w:rFonts w:ascii="Times New Roman" w:hAnsi="Times New Roman" w:cs="Times New Roman"/>
        </w:rPr>
        <w:t>If Ф12</w:t>
      </w:r>
      <w:r w:rsidR="006549D6" w:rsidRPr="00831007">
        <w:rPr>
          <w:rFonts w:ascii="Times New Roman" w:hAnsi="Times New Roman" w:cs="Times New Roman"/>
        </w:rPr>
        <w:t>mm steel bar with 17cm interval is used, the total area of distribution</w:t>
      </w:r>
    </w:p>
    <w:p w14:paraId="7E4FA5E1"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bars r</w:t>
      </w:r>
      <w:r w:rsidR="00783C7C" w:rsidRPr="00831007">
        <w:rPr>
          <w:rFonts w:ascii="Times New Roman" w:hAnsi="Times New Roman" w:cs="Times New Roman"/>
        </w:rPr>
        <w:t>einforcement per meter is (π*1.2</w:t>
      </w:r>
      <w:r w:rsidRPr="00831007">
        <w:rPr>
          <w:rFonts w:ascii="Times New Roman" w:hAnsi="Times New Roman" w:cs="Times New Roman"/>
          <w:vertAlign w:val="superscript"/>
        </w:rPr>
        <w:t>2</w:t>
      </w:r>
      <w:r w:rsidRPr="00831007">
        <w:rPr>
          <w:rFonts w:ascii="Times New Roman" w:hAnsi="Times New Roman" w:cs="Times New Roman"/>
        </w:rPr>
        <w:t>cm/4)/100/17=</w:t>
      </w:r>
      <w:r w:rsidR="00783C7C" w:rsidRPr="00831007">
        <w:rPr>
          <w:rFonts w:ascii="Times New Roman" w:hAnsi="Times New Roman" w:cs="Times New Roman"/>
        </w:rPr>
        <w:t>6.65cm2</w:t>
      </w:r>
    </w:p>
    <w:p w14:paraId="509BA4E5"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xml:space="preserve">Since </w:t>
      </w:r>
      <w:r w:rsidR="00783C7C" w:rsidRPr="00831007">
        <w:rPr>
          <w:rFonts w:ascii="Times New Roman" w:hAnsi="Times New Roman" w:cs="Times New Roman"/>
        </w:rPr>
        <w:t>5.164cm</w:t>
      </w:r>
      <w:r w:rsidR="00783C7C" w:rsidRPr="00831007">
        <w:rPr>
          <w:rFonts w:ascii="Times New Roman" w:hAnsi="Times New Roman" w:cs="Times New Roman"/>
          <w:vertAlign w:val="superscript"/>
        </w:rPr>
        <w:t>2</w:t>
      </w:r>
      <w:r w:rsidRPr="00831007">
        <w:rPr>
          <w:rFonts w:ascii="Times New Roman" w:hAnsi="Times New Roman" w:cs="Times New Roman"/>
        </w:rPr>
        <w:t>&lt;</w:t>
      </w:r>
      <w:r w:rsidR="00783C7C" w:rsidRPr="00831007">
        <w:rPr>
          <w:rFonts w:ascii="Times New Roman" w:hAnsi="Times New Roman" w:cs="Times New Roman"/>
        </w:rPr>
        <w:t>6.65cm2</w:t>
      </w:r>
      <w:r w:rsidRPr="00831007">
        <w:rPr>
          <w:rFonts w:ascii="Times New Roman" w:hAnsi="Times New Roman" w:cs="Times New Roman"/>
        </w:rPr>
        <w:t>-------ok!</w:t>
      </w:r>
    </w:p>
    <w:p w14:paraId="7E11BE4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 Shear Stress.</w:t>
      </w:r>
    </w:p>
    <w:p w14:paraId="09BDA8E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ﺝ=S/ (b*j*d), where: ﺝ=Shear Stress</w:t>
      </w:r>
    </w:p>
    <w:p w14:paraId="4C044F3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b=Unit cross section=1m=100cm</w:t>
      </w:r>
    </w:p>
    <w:p w14:paraId="5C6114B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j=Effective depth factor, =7/8</w:t>
      </w:r>
    </w:p>
    <w:p w14:paraId="1365128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d=Effective depth, =31cm</w:t>
      </w:r>
    </w:p>
    <w:p w14:paraId="2785125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Shear force(S)= P/2=28/2=14t=14000Kg</w:t>
      </w:r>
    </w:p>
    <w:p w14:paraId="371DAE7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P=Central point load, =28 tone</w:t>
      </w:r>
    </w:p>
    <w:p w14:paraId="08BB8FD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→ﺝ= [14000/ (100*(7/8)*31)] =5.16Kg/cm</w:t>
      </w:r>
      <w:r w:rsidRPr="00831007">
        <w:rPr>
          <w:rFonts w:ascii="Times New Roman" w:hAnsi="Times New Roman" w:cs="Times New Roman"/>
          <w:vertAlign w:val="superscript"/>
        </w:rPr>
        <w:t>2</w:t>
      </w:r>
    </w:p>
    <w:p w14:paraId="1E89AE7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Since 5.16Kg/cm</w:t>
      </w:r>
      <w:r w:rsidRPr="00831007">
        <w:rPr>
          <w:rFonts w:ascii="Times New Roman" w:hAnsi="Times New Roman" w:cs="Times New Roman"/>
          <w:vertAlign w:val="superscript"/>
        </w:rPr>
        <w:t>2</w:t>
      </w:r>
      <w:r w:rsidRPr="00831007">
        <w:rPr>
          <w:rFonts w:ascii="Times New Roman" w:hAnsi="Times New Roman" w:cs="Times New Roman"/>
        </w:rPr>
        <w:t>&lt;9.5Kg/cm</w:t>
      </w:r>
      <w:r w:rsidRPr="00831007">
        <w:rPr>
          <w:rFonts w:ascii="Times New Roman" w:hAnsi="Times New Roman" w:cs="Times New Roman"/>
          <w:vertAlign w:val="superscript"/>
        </w:rPr>
        <w:t>2</w:t>
      </w:r>
      <w:r w:rsidRPr="00831007">
        <w:rPr>
          <w:rFonts w:ascii="Times New Roman" w:hAnsi="Times New Roman" w:cs="Times New Roman"/>
        </w:rPr>
        <w:t xml:space="preserve"> (allowable) -----safe!</w:t>
      </w:r>
    </w:p>
    <w:p w14:paraId="22F75ED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 Foundation</w:t>
      </w:r>
    </w:p>
    <w:p w14:paraId="06FDC30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Area of soil to be stressed in the foundation, As=(C+W/2)*2a</w:t>
      </w:r>
    </w:p>
    <w:p w14:paraId="5030DA55" w14:textId="77777777" w:rsidR="006549D6" w:rsidRPr="00831007" w:rsidRDefault="006549D6" w:rsidP="00073F31">
      <w:pPr>
        <w:rPr>
          <w:rFonts w:ascii="Times New Roman" w:hAnsi="Times New Roman" w:cs="Times New Roman"/>
          <w:b/>
          <w:bCs/>
        </w:rPr>
      </w:pPr>
      <w:r w:rsidRPr="00831007">
        <w:rPr>
          <w:rFonts w:ascii="Times New Roman" w:hAnsi="Times New Roman" w:cs="Times New Roman"/>
        </w:rPr>
        <w:t>Where: C=the length from highly stressed extremes to one of the adjacent truck</w:t>
      </w:r>
    </w:p>
    <w:p w14:paraId="7D34DE7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=1.25m is used</w:t>
      </w:r>
    </w:p>
    <w:p w14:paraId="7046A70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 the distance between two adjacent tires. Take W=2.5m</w:t>
      </w:r>
    </w:p>
    <w:p w14:paraId="6181F1A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a=Width of masonry foundation wall (one side) that carries the self weight,</w:t>
      </w:r>
    </w:p>
    <w:p w14:paraId="511FC21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Use, a=0.9m</w:t>
      </w:r>
    </w:p>
    <w:p w14:paraId="4A650DC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Hence, As= (1.25+2.5/2)*2*0.9=4.5m</w:t>
      </w:r>
      <w:r w:rsidRPr="00831007">
        <w:rPr>
          <w:rFonts w:ascii="Times New Roman" w:hAnsi="Times New Roman" w:cs="Times New Roman"/>
          <w:vertAlign w:val="superscript"/>
        </w:rPr>
        <w:t>2</w:t>
      </w:r>
    </w:p>
    <w:p w14:paraId="21CF1C1C" w14:textId="77777777" w:rsidR="00686440" w:rsidRPr="00831007" w:rsidRDefault="006D53E2" w:rsidP="00073F31">
      <w:pPr>
        <w:rPr>
          <w:rFonts w:ascii="Times New Roman" w:hAnsi="Times New Roman" w:cs="Times New Roman"/>
        </w:rPr>
      </w:pPr>
      <w:r w:rsidRPr="00831007">
        <w:rPr>
          <w:rFonts w:ascii="Times New Roman" w:hAnsi="Times New Roman" w:cs="Times New Roman"/>
        </w:rPr>
        <w:object w:dxaOrig="14520" w:dyaOrig="8070" w14:anchorId="459EF764">
          <v:shape id="_x0000_i1056" type="#_x0000_t75" style="width:242.5pt;height:181.5pt" o:ole="">
            <v:imagedata r:id="rId126" o:title=""/>
          </v:shape>
          <o:OLEObject Type="Embed" ProgID="AutoCAD.Drawing.17" ShapeID="_x0000_i1056" DrawAspect="Content" ObjectID="_1833119575" r:id="rId127"/>
        </w:object>
      </w:r>
    </w:p>
    <w:p w14:paraId="21761F3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Loads</w:t>
      </w:r>
    </w:p>
    <w:p w14:paraId="4B982791" w14:textId="77777777" w:rsidR="006549D6" w:rsidRPr="00831007" w:rsidRDefault="006549D6" w:rsidP="00073F31">
      <w:pPr>
        <w:rPr>
          <w:rFonts w:ascii="Times New Roman" w:hAnsi="Times New Roman" w:cs="Times New Roman"/>
        </w:rPr>
      </w:pPr>
      <w:r w:rsidRPr="00831007">
        <w:rPr>
          <w:rFonts w:ascii="Times New Roman" w:hAnsi="Times New Roman" w:cs="Times New Roman"/>
          <w:b/>
          <w:bCs/>
        </w:rPr>
        <w:t xml:space="preserve">ị. Live loads=i*P, </w:t>
      </w:r>
      <w:r w:rsidRPr="00831007">
        <w:rPr>
          <w:rFonts w:ascii="Times New Roman" w:hAnsi="Times New Roman" w:cs="Times New Roman"/>
        </w:rPr>
        <w:t>where</w:t>
      </w:r>
      <w:r w:rsidRPr="00831007">
        <w:rPr>
          <w:rFonts w:ascii="Times New Roman" w:hAnsi="Times New Roman" w:cs="Times New Roman"/>
          <w:b/>
          <w:bCs/>
        </w:rPr>
        <w:t>: i=</w:t>
      </w:r>
      <w:r w:rsidRPr="00831007">
        <w:rPr>
          <w:rFonts w:ascii="Times New Roman" w:hAnsi="Times New Roman" w:cs="Times New Roman"/>
        </w:rPr>
        <w:t>1.3, it is a factor of safety.</w:t>
      </w:r>
    </w:p>
    <w:p w14:paraId="2732D46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P=Central point load =28 tone.</w:t>
      </w:r>
    </w:p>
    <w:p w14:paraId="640BF88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Hence Live Load=1.3*28=36.4tone</w:t>
      </w:r>
    </w:p>
    <w:p w14:paraId="3A4AC703" w14:textId="77777777" w:rsidR="006549D6" w:rsidRPr="00831007" w:rsidRDefault="006549D6" w:rsidP="00073F31">
      <w:pPr>
        <w:rPr>
          <w:rFonts w:ascii="Times New Roman" w:hAnsi="Times New Roman" w:cs="Times New Roman"/>
        </w:rPr>
      </w:pPr>
      <w:r w:rsidRPr="00831007">
        <w:rPr>
          <w:rFonts w:ascii="Times New Roman" w:hAnsi="Times New Roman" w:cs="Times New Roman"/>
          <w:b/>
          <w:bCs/>
        </w:rPr>
        <w:t>ị ị. Dead Load =</w:t>
      </w:r>
      <w:r w:rsidRPr="00831007">
        <w:rPr>
          <w:rFonts w:ascii="Times New Roman" w:hAnsi="Times New Roman" w:cs="Times New Roman"/>
        </w:rPr>
        <w:t>Weight of span of masonry wall plus weight of concrete</w:t>
      </w:r>
    </w:p>
    <w:p w14:paraId="61C181C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Weight of concrete=Span volume of concrete times its specific weight, γc=2.3t/m</w:t>
      </w:r>
      <w:r w:rsidRPr="00831007">
        <w:rPr>
          <w:rFonts w:ascii="Times New Roman" w:hAnsi="Times New Roman" w:cs="Times New Roman"/>
          <w:vertAlign w:val="superscript"/>
        </w:rPr>
        <w:t>3</w:t>
      </w:r>
    </w:p>
    <w:p w14:paraId="579B7D6A"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Volume=L*T* Ir*γc</w:t>
      </w:r>
    </w:p>
    <w:p w14:paraId="03271D1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Where: L=Concrete span length</w:t>
      </w:r>
    </w:p>
    <w:p w14:paraId="0E94673C"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T=Total concrete thickness</w:t>
      </w:r>
    </w:p>
    <w:p w14:paraId="6E4914C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Ir=(C+W/2) =1.25+2.5/2=2.5m</w:t>
      </w:r>
    </w:p>
    <w:p w14:paraId="04AF1F0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Weight of concrete =2*0.37*2.5*2.3=4.25tone</w:t>
      </w:r>
    </w:p>
    <w:p w14:paraId="4D468924"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Weight of masonry wall=Volume of masonry wall*its specific weight (γm=2.0t/m</w:t>
      </w:r>
      <w:r w:rsidRPr="00831007">
        <w:rPr>
          <w:rFonts w:ascii="Times New Roman" w:hAnsi="Times New Roman" w:cs="Times New Roman"/>
          <w:vertAlign w:val="superscript"/>
        </w:rPr>
        <w:t>3</w:t>
      </w:r>
    </w:p>
    <w:p w14:paraId="260800F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Considering a unit masonry cross section:</w:t>
      </w:r>
    </w:p>
    <w:p w14:paraId="1C1B0517"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Volume = {2*(0.8*0.8)) + (0.3*0.65) + (1/2*2(0.65*0.31))</w:t>
      </w:r>
    </w:p>
    <w:p w14:paraId="539EFDA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 (1.28+0.195+0.201) =1.67m</w:t>
      </w:r>
      <w:r w:rsidRPr="00831007">
        <w:rPr>
          <w:rFonts w:ascii="Times New Roman" w:hAnsi="Times New Roman" w:cs="Times New Roman"/>
          <w:vertAlign w:val="superscript"/>
        </w:rPr>
        <w:t>3</w:t>
      </w:r>
    </w:p>
    <w:p w14:paraId="1575AF4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→Weight=1.67*2=3.35</w:t>
      </w:r>
    </w:p>
    <w:p w14:paraId="5ED23F29"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Therefore: total dead load=(4.25*40%) +3.35=5.05tone</w:t>
      </w:r>
    </w:p>
    <w:p w14:paraId="42CDF83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Live Load=36.4tone</w:t>
      </w:r>
    </w:p>
    <w:p w14:paraId="72B8142B"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Total load=5.05+36.4=41.45t</w:t>
      </w:r>
    </w:p>
    <w:p w14:paraId="1AEAACA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Calculated bearing capacity=</w:t>
      </w:r>
      <w:r w:rsidRPr="00831007">
        <w:rPr>
          <w:rFonts w:ascii="Times New Roman" w:hAnsi="Times New Roman" w:cs="Times New Roman"/>
          <w:u w:val="single"/>
        </w:rPr>
        <w:t>Total load</w:t>
      </w:r>
    </w:p>
    <w:p w14:paraId="37EF812D"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Stressed area of foundation</w:t>
      </w:r>
    </w:p>
    <w:p w14:paraId="7A3B7FC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w:t>
      </w:r>
      <w:r w:rsidRPr="00831007">
        <w:rPr>
          <w:rFonts w:ascii="Times New Roman" w:hAnsi="Times New Roman" w:cs="Times New Roman"/>
          <w:u w:val="single"/>
        </w:rPr>
        <w:t>41.45</w:t>
      </w:r>
    </w:p>
    <w:p w14:paraId="57A0D1E0"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4.5</w:t>
      </w:r>
      <w:r w:rsidRPr="00831007">
        <w:rPr>
          <w:rFonts w:ascii="Times New Roman" w:hAnsi="Times New Roman" w:cs="Times New Roman"/>
        </w:rPr>
        <w:tab/>
        <w:t xml:space="preserve">     =9.21t/m</w:t>
      </w:r>
      <w:r w:rsidRPr="00831007">
        <w:rPr>
          <w:rFonts w:ascii="Times New Roman" w:hAnsi="Times New Roman" w:cs="Times New Roman"/>
          <w:vertAlign w:val="superscript"/>
        </w:rPr>
        <w:t>2</w:t>
      </w:r>
    </w:p>
    <w:p w14:paraId="4FA0523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And this value should be less or equal to the allowable bearing capacity of medium stiff cohesive clay soil i.e10t/m</w:t>
      </w:r>
      <w:r w:rsidRPr="00831007">
        <w:rPr>
          <w:rFonts w:ascii="Times New Roman" w:hAnsi="Times New Roman" w:cs="Times New Roman"/>
          <w:vertAlign w:val="superscript"/>
        </w:rPr>
        <w:t>2</w:t>
      </w:r>
    </w:p>
    <w:p w14:paraId="547F11FF"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Since 9.21</w:t>
      </w:r>
      <w:r w:rsidRPr="00831007">
        <w:rPr>
          <w:rFonts w:ascii="Times New Roman" w:hAnsi="Times New Roman" w:cs="Times New Roman"/>
          <w:u w:val="single"/>
        </w:rPr>
        <w:t>&lt;</w:t>
      </w:r>
      <w:r w:rsidRPr="00831007">
        <w:rPr>
          <w:rFonts w:ascii="Times New Roman" w:hAnsi="Times New Roman" w:cs="Times New Roman"/>
        </w:rPr>
        <w:t>10------------safe!</w:t>
      </w:r>
    </w:p>
    <w:p w14:paraId="29E253CE" w14:textId="77777777" w:rsidR="006549D6" w:rsidRPr="00831007" w:rsidRDefault="006549D6" w:rsidP="00073F31">
      <w:pPr>
        <w:rPr>
          <w:rFonts w:ascii="Times New Roman" w:hAnsi="Times New Roman" w:cs="Times New Roman"/>
        </w:rPr>
      </w:pPr>
      <w:r w:rsidRPr="00831007">
        <w:rPr>
          <w:rFonts w:ascii="Times New Roman" w:hAnsi="Times New Roman" w:cs="Times New Roman"/>
          <w:b/>
        </w:rPr>
        <w:t>NOTE:</w:t>
      </w:r>
      <w:r w:rsidRPr="00831007">
        <w:rPr>
          <w:rFonts w:ascii="Times New Roman" w:hAnsi="Times New Roman" w:cs="Times New Roman"/>
        </w:rPr>
        <w:t xml:space="preserve"> The construction material for the masonry part should be the selected one and the stone should be well brushed. Mix ratio for masonry should be 1:3 and that of concrete should be 1:2:4.</w:t>
      </w:r>
    </w:p>
    <w:p w14:paraId="6AB5DC73" w14:textId="77777777" w:rsidR="006D53E2" w:rsidRPr="00831007" w:rsidRDefault="006D53E2" w:rsidP="00073F31">
      <w:pPr>
        <w:pStyle w:val="Heading22"/>
        <w:spacing w:line="360" w:lineRule="auto"/>
        <w:rPr>
          <w:rFonts w:ascii="Times New Roman" w:hAnsi="Times New Roman" w:cs="Times New Roman"/>
        </w:rPr>
      </w:pPr>
      <w:bookmarkStart w:id="600" w:name="_Toc420466288"/>
      <w:bookmarkStart w:id="601" w:name="_Toc470765732"/>
      <w:r w:rsidRPr="00831007">
        <w:rPr>
          <w:rFonts w:ascii="Times New Roman" w:hAnsi="Times New Roman" w:cs="Times New Roman"/>
        </w:rPr>
        <w:t>6.21.Design of foot bridge</w:t>
      </w:r>
      <w:bookmarkEnd w:id="600"/>
      <w:bookmarkEnd w:id="601"/>
    </w:p>
    <w:p w14:paraId="5DD72714" w14:textId="77777777" w:rsidR="00EC66C7" w:rsidRPr="00831007" w:rsidRDefault="007A2186" w:rsidP="00073F31">
      <w:pPr>
        <w:rPr>
          <w:rFonts w:ascii="Times New Roman" w:hAnsi="Times New Roman" w:cs="Times New Roman"/>
        </w:rPr>
      </w:pPr>
      <w:r w:rsidRPr="00831007">
        <w:rPr>
          <w:rFonts w:ascii="Times New Roman" w:hAnsi="Times New Roman" w:cs="Times New Roman"/>
        </w:rPr>
        <w:t>A 10</w:t>
      </w:r>
      <w:r w:rsidR="00EC66C7" w:rsidRPr="00831007">
        <w:rPr>
          <w:rFonts w:ascii="Times New Roman" w:hAnsi="Times New Roman" w:cs="Times New Roman"/>
        </w:rPr>
        <w:t xml:space="preserve">m long RCC that is 0.10m this is supported by a 30cm masonry wall of the canal. The slope of the box canal under the footbridge is similar to that of the parent canal. The place of the footbridge is on main canal at </w:t>
      </w:r>
      <w:r w:rsidR="00292D3F" w:rsidRPr="00831007">
        <w:rPr>
          <w:rFonts w:ascii="Times New Roman" w:hAnsi="Times New Roman" w:cs="Times New Roman"/>
        </w:rPr>
        <w:t>1600m</w:t>
      </w:r>
      <w:r w:rsidR="00EC66C7" w:rsidRPr="00831007">
        <w:rPr>
          <w:rFonts w:ascii="Times New Roman" w:hAnsi="Times New Roman" w:cs="Times New Roman"/>
        </w:rPr>
        <w:t>,</w:t>
      </w:r>
      <w:r w:rsidR="00292D3F" w:rsidRPr="00831007">
        <w:rPr>
          <w:rFonts w:ascii="Times New Roman" w:hAnsi="Times New Roman" w:cs="Times New Roman"/>
        </w:rPr>
        <w:t>on secondry  canal at 396 m</w:t>
      </w:r>
      <w:r w:rsidR="00EC66C7" w:rsidRPr="00831007">
        <w:rPr>
          <w:rFonts w:ascii="Times New Roman" w:hAnsi="Times New Roman" w:cs="Times New Roman"/>
        </w:rPr>
        <w:t>distance from main canal but if it is required they construct additionally.</w:t>
      </w:r>
    </w:p>
    <w:p w14:paraId="22031B69" w14:textId="77777777" w:rsidR="00EC66C7" w:rsidRPr="00831007" w:rsidRDefault="00867E83" w:rsidP="00073F31">
      <w:pPr>
        <w:rPr>
          <w:rFonts w:ascii="Times New Roman" w:hAnsi="Times New Roman" w:cs="Times New Roman"/>
        </w:rPr>
      </w:pPr>
      <w:r w:rsidRPr="00831007">
        <w:rPr>
          <w:rFonts w:ascii="Times New Roman" w:hAnsi="Times New Roman" w:cs="Times New Roman"/>
        </w:rPr>
        <w:t>The concrete is reinforced by Φ12</w:t>
      </w:r>
      <w:r w:rsidR="00EC66C7" w:rsidRPr="00831007">
        <w:rPr>
          <w:rFonts w:ascii="Times New Roman" w:hAnsi="Times New Roman" w:cs="Times New Roman"/>
        </w:rPr>
        <w:t>mm@ 200mm center to center in the tensile zone only.</w:t>
      </w:r>
    </w:p>
    <w:p w14:paraId="6C3F4942" w14:textId="77777777" w:rsidR="00EC66C7" w:rsidRPr="00831007" w:rsidRDefault="00EC66C7" w:rsidP="00073F31">
      <w:pPr>
        <w:rPr>
          <w:rFonts w:ascii="Times New Roman" w:hAnsi="Times New Roman" w:cs="Times New Roman"/>
        </w:rPr>
      </w:pPr>
      <w:r w:rsidRPr="00831007">
        <w:rPr>
          <w:rFonts w:ascii="Times New Roman" w:hAnsi="Times New Roman" w:cs="Times New Roman"/>
        </w:rPr>
        <w:t>Sample design</w:t>
      </w:r>
    </w:p>
    <w:p w14:paraId="52EA5912" w14:textId="77777777" w:rsidR="00EC66C7" w:rsidRPr="00831007" w:rsidRDefault="00EC66C7" w:rsidP="00073F31">
      <w:pPr>
        <w:rPr>
          <w:rFonts w:ascii="Times New Roman" w:hAnsi="Times New Roman" w:cs="Times New Roman"/>
        </w:rPr>
      </w:pPr>
      <w:r w:rsidRPr="00831007">
        <w:rPr>
          <w:rFonts w:ascii="Times New Roman" w:hAnsi="Times New Roman" w:cs="Times New Roman"/>
        </w:rPr>
        <w:t>Canal MC Location at required place on this canal Using rectangular canal cross section under the foot bridge, Q= Qparent, d</w:t>
      </w:r>
      <w:r w:rsidRPr="00831007">
        <w:rPr>
          <w:rFonts w:ascii="Times New Roman" w:hAnsi="Times New Roman" w:cs="Times New Roman"/>
          <w:vertAlign w:val="subscript"/>
        </w:rPr>
        <w:t>canal</w:t>
      </w:r>
      <w:r w:rsidRPr="00831007">
        <w:rPr>
          <w:rFonts w:ascii="Times New Roman" w:hAnsi="Times New Roman" w:cs="Times New Roman"/>
        </w:rPr>
        <w:t>=d</w:t>
      </w:r>
      <w:r w:rsidRPr="00831007">
        <w:rPr>
          <w:rFonts w:ascii="Times New Roman" w:hAnsi="Times New Roman" w:cs="Times New Roman"/>
          <w:vertAlign w:val="subscript"/>
        </w:rPr>
        <w:t>culvert</w:t>
      </w:r>
      <w:r w:rsidR="00366F6F" w:rsidRPr="00831007">
        <w:rPr>
          <w:rFonts w:ascii="Times New Roman" w:hAnsi="Times New Roman" w:cs="Times New Roman"/>
        </w:rPr>
        <w:t>=0.47m, fb=0.15</w:t>
      </w:r>
      <w:r w:rsidRPr="00831007">
        <w:rPr>
          <w:rFonts w:ascii="Times New Roman" w:hAnsi="Times New Roman" w:cs="Times New Roman"/>
        </w:rPr>
        <w:t>0m, D= 0.45m, n= 0.014 &amp; S= 0.001</w:t>
      </w:r>
    </w:p>
    <w:p w14:paraId="0367D731" w14:textId="77777777" w:rsidR="00EC66C7" w:rsidRPr="00831007" w:rsidRDefault="00EC66C7" w:rsidP="00073F31">
      <w:pPr>
        <w:rPr>
          <w:rFonts w:ascii="Times New Roman" w:hAnsi="Times New Roman" w:cs="Times New Roman"/>
        </w:rPr>
      </w:pPr>
      <w:r w:rsidRPr="00717D62">
        <w:rPr>
          <w:rFonts w:ascii="Times New Roman" w:hAnsi="Times New Roman" w:cs="Times New Roman"/>
          <w:lang w:val="pt-BR"/>
        </w:rPr>
        <w:t>Vo= (Qo/bo*do)=(1/n)*Ro</w:t>
      </w:r>
      <w:r w:rsidRPr="00717D62">
        <w:rPr>
          <w:rFonts w:ascii="Times New Roman" w:hAnsi="Times New Roman" w:cs="Times New Roman"/>
          <w:vertAlign w:val="superscript"/>
          <w:lang w:val="pt-BR"/>
        </w:rPr>
        <w:t>2/3</w:t>
      </w:r>
      <w:r w:rsidRPr="00717D62">
        <w:rPr>
          <w:rFonts w:ascii="Times New Roman" w:hAnsi="Times New Roman" w:cs="Times New Roman"/>
          <w:lang w:val="pt-BR"/>
        </w:rPr>
        <w:t>* So</w:t>
      </w:r>
      <w:r w:rsidRPr="00717D62">
        <w:rPr>
          <w:rFonts w:ascii="Times New Roman" w:hAnsi="Times New Roman" w:cs="Times New Roman"/>
          <w:vertAlign w:val="superscript"/>
          <w:lang w:val="pt-BR"/>
        </w:rPr>
        <w:t xml:space="preserve"> (1/2). </w:t>
      </w:r>
      <w:r w:rsidRPr="00831007">
        <w:rPr>
          <w:rFonts w:ascii="Times New Roman" w:hAnsi="Times New Roman" w:cs="Times New Roman"/>
        </w:rPr>
        <w:t>From which by trial &amp; error, bo =0.90m for Vo=0.89m/s.</w:t>
      </w:r>
    </w:p>
    <w:p w14:paraId="41B72980" w14:textId="77777777" w:rsidR="00EC66C7" w:rsidRPr="00831007" w:rsidRDefault="00EC66C7" w:rsidP="00073F31">
      <w:pPr>
        <w:rPr>
          <w:rFonts w:ascii="Times New Roman" w:hAnsi="Times New Roman" w:cs="Times New Roman"/>
        </w:rPr>
      </w:pPr>
      <w:r w:rsidRPr="00831007">
        <w:rPr>
          <w:rFonts w:ascii="Times New Roman" w:hAnsi="Times New Roman" w:cs="Times New Roman"/>
        </w:rPr>
        <w:t>Structural design of foot bridges</w:t>
      </w:r>
    </w:p>
    <w:p w14:paraId="2ABFDDE8" w14:textId="77777777" w:rsidR="00EC66C7" w:rsidRPr="00831007" w:rsidRDefault="007A2186" w:rsidP="00073F31">
      <w:pPr>
        <w:rPr>
          <w:rFonts w:ascii="Times New Roman" w:hAnsi="Times New Roman" w:cs="Times New Roman"/>
        </w:rPr>
      </w:pPr>
      <w:r w:rsidRPr="00831007">
        <w:rPr>
          <w:rFonts w:ascii="Times New Roman" w:hAnsi="Times New Roman" w:cs="Times New Roman"/>
        </w:rPr>
        <w:t>A 10</w:t>
      </w:r>
      <w:r w:rsidR="00EC66C7" w:rsidRPr="00831007">
        <w:rPr>
          <w:rFonts w:ascii="Times New Roman" w:hAnsi="Times New Roman" w:cs="Times New Roman"/>
        </w:rPr>
        <w:t>m long and a (bo +0.60m) wide RCC lies on a 30cm thick canal wall. The RCC is reinforced by 8mm steel bar @200mm center to center in the tensile zone. The thickness of the concrete is 10cm.</w:t>
      </w:r>
    </w:p>
    <w:p w14:paraId="1DB0CEEC" w14:textId="506974ED" w:rsidR="00EC66C7" w:rsidRPr="00831007" w:rsidRDefault="00F259F5" w:rsidP="00073F31">
      <w:pPr>
        <w:rPr>
          <w:rFonts w:ascii="Times New Roman" w:hAnsi="Times New Roman" w:cs="Times New Roman"/>
        </w:rPr>
      </w:pPr>
      <w:r>
        <w:rPr>
          <w:rFonts w:ascii="Times New Roman" w:hAnsi="Times New Roman" w:cs="Times New Roman"/>
          <w:noProof/>
        </w:rPr>
        <mc:AlternateContent>
          <mc:Choice Requires="wpc">
            <w:drawing>
              <wp:inline distT="0" distB="0" distL="0" distR="0" wp14:anchorId="7E859895" wp14:editId="7F252E2D">
                <wp:extent cx="3543300" cy="2971800"/>
                <wp:effectExtent l="9525" t="0" r="0" b="2540"/>
                <wp:docPr id="1280" name="Canvas 1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7" name="Text Box 1282"/>
                        <wps:cNvSpPr txBox="1">
                          <a:spLocks noChangeArrowheads="1"/>
                        </wps:cNvSpPr>
                        <wps:spPr bwMode="auto">
                          <a:xfrm>
                            <a:off x="571500" y="457029"/>
                            <a:ext cx="571500" cy="228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6554D" w14:textId="77777777" w:rsidR="00717D62" w:rsidRDefault="00717D62" w:rsidP="00327A8A">
                              <w:r>
                                <w:t>RCC</w:t>
                              </w:r>
                            </w:p>
                          </w:txbxContent>
                        </wps:txbx>
                        <wps:bodyPr rot="0" vert="horz" wrap="square" lIns="91440" tIns="45720" rIns="91440" bIns="45720" anchor="t" anchorCtr="0" upright="1">
                          <a:noAutofit/>
                        </wps:bodyPr>
                      </wps:wsp>
                      <wps:wsp>
                        <wps:cNvPr id="168" name="Text Box 1283"/>
                        <wps:cNvSpPr txBox="1">
                          <a:spLocks noChangeArrowheads="1"/>
                        </wps:cNvSpPr>
                        <wps:spPr bwMode="auto">
                          <a:xfrm>
                            <a:off x="342900" y="2400699"/>
                            <a:ext cx="685800" cy="2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EDFDA" w14:textId="77777777" w:rsidR="00717D62" w:rsidRDefault="00717D62" w:rsidP="00327A8A">
                              <w:r>
                                <w:t>0.45m</w:t>
                              </w:r>
                            </w:p>
                          </w:txbxContent>
                        </wps:txbx>
                        <wps:bodyPr rot="0" vert="horz" wrap="square" lIns="91440" tIns="45720" rIns="91440" bIns="45720" anchor="t" anchorCtr="0" upright="1">
                          <a:noAutofit/>
                        </wps:bodyPr>
                      </wps:wsp>
                      <wps:wsp>
                        <wps:cNvPr id="169" name="Text Box 1284"/>
                        <wps:cNvSpPr txBox="1">
                          <a:spLocks noChangeArrowheads="1"/>
                        </wps:cNvSpPr>
                        <wps:spPr bwMode="auto">
                          <a:xfrm>
                            <a:off x="2286000" y="2400699"/>
                            <a:ext cx="685800" cy="333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0ACC0" w14:textId="77777777" w:rsidR="00717D62" w:rsidRDefault="00717D62" w:rsidP="00327A8A">
                              <w:r>
                                <w:t xml:space="preserve"> 0.45m</w:t>
                              </w:r>
                            </w:p>
                          </w:txbxContent>
                        </wps:txbx>
                        <wps:bodyPr rot="0" vert="horz" wrap="square" lIns="91440" tIns="45720" rIns="91440" bIns="45720" anchor="t" anchorCtr="0" upright="1">
                          <a:noAutofit/>
                        </wps:bodyPr>
                      </wps:wsp>
                      <wps:wsp>
                        <wps:cNvPr id="171" name="Text Box 1285"/>
                        <wps:cNvSpPr txBox="1">
                          <a:spLocks noChangeArrowheads="1"/>
                        </wps:cNvSpPr>
                        <wps:spPr bwMode="auto">
                          <a:xfrm>
                            <a:off x="1371600" y="2400699"/>
                            <a:ext cx="457200" cy="333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7E124" w14:textId="77777777" w:rsidR="00717D62" w:rsidRDefault="00717D62" w:rsidP="00327A8A">
                              <w:r>
                                <w:t>bo</w:t>
                              </w:r>
                            </w:p>
                          </w:txbxContent>
                        </wps:txbx>
                        <wps:bodyPr rot="0" vert="horz" wrap="square" lIns="91440" tIns="45720" rIns="91440" bIns="45720" anchor="t" anchorCtr="0" upright="1">
                          <a:noAutofit/>
                        </wps:bodyPr>
                      </wps:wsp>
                      <wps:wsp>
                        <wps:cNvPr id="173" name="Text Box 1286"/>
                        <wps:cNvSpPr txBox="1">
                          <a:spLocks noChangeArrowheads="1"/>
                        </wps:cNvSpPr>
                        <wps:spPr bwMode="auto">
                          <a:xfrm>
                            <a:off x="1600200" y="1934040"/>
                            <a:ext cx="685800" cy="333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88E07" w14:textId="77777777" w:rsidR="00717D62" w:rsidRDefault="00717D62" w:rsidP="00327A8A">
                              <w:r>
                                <w:t>0.30m</w:t>
                              </w:r>
                            </w:p>
                          </w:txbxContent>
                        </wps:txbx>
                        <wps:bodyPr rot="0" vert="horz" wrap="square" lIns="91440" tIns="45720" rIns="91440" bIns="45720" anchor="t" anchorCtr="0" upright="1">
                          <a:noAutofit/>
                        </wps:bodyPr>
                      </wps:wsp>
                      <wps:wsp>
                        <wps:cNvPr id="174" name="Text Box 1287"/>
                        <wps:cNvSpPr txBox="1">
                          <a:spLocks noChangeArrowheads="1"/>
                        </wps:cNvSpPr>
                        <wps:spPr bwMode="auto">
                          <a:xfrm>
                            <a:off x="2628900" y="685914"/>
                            <a:ext cx="914400" cy="230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97CB8" w14:textId="77777777" w:rsidR="00717D62" w:rsidRDefault="00717D62" w:rsidP="00327A8A">
                              <w:r>
                                <w:t>t = 0.10m</w:t>
                              </w:r>
                            </w:p>
                          </w:txbxContent>
                        </wps:txbx>
                        <wps:bodyPr rot="0" vert="horz" wrap="square" lIns="91440" tIns="45720" rIns="91440" bIns="45720" anchor="t" anchorCtr="0" upright="1">
                          <a:noAutofit/>
                        </wps:bodyPr>
                      </wps:wsp>
                      <wps:wsp>
                        <wps:cNvPr id="175" name="Text Box 1288"/>
                        <wps:cNvSpPr txBox="1">
                          <a:spLocks noChangeArrowheads="1"/>
                        </wps:cNvSpPr>
                        <wps:spPr bwMode="auto">
                          <a:xfrm>
                            <a:off x="1600200" y="1257756"/>
                            <a:ext cx="342900" cy="228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B6A79" w14:textId="77777777" w:rsidR="00717D62" w:rsidRDefault="00717D62" w:rsidP="00327A8A">
                              <w:r>
                                <w:t>D</w:t>
                              </w:r>
                            </w:p>
                          </w:txbxContent>
                        </wps:txbx>
                        <wps:bodyPr rot="0" vert="horz" wrap="square" lIns="91440" tIns="45720" rIns="91440" bIns="45720" anchor="t" anchorCtr="0" upright="1">
                          <a:noAutofit/>
                        </wps:bodyPr>
                      </wps:wsp>
                      <wps:wsp>
                        <wps:cNvPr id="176" name="Text Box 1289"/>
                        <wps:cNvSpPr txBox="1">
                          <a:spLocks noChangeArrowheads="1"/>
                        </wps:cNvSpPr>
                        <wps:spPr bwMode="auto">
                          <a:xfrm>
                            <a:off x="1371600" y="342957"/>
                            <a:ext cx="914400" cy="228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E8431" w14:textId="77777777" w:rsidR="00717D62" w:rsidRDefault="00717D62" w:rsidP="00327A8A">
                              <w:r>
                                <w:t>L=0.6+bo</w:t>
                              </w:r>
                            </w:p>
                          </w:txbxContent>
                        </wps:txbx>
                        <wps:bodyPr rot="0" vert="horz" wrap="square" lIns="91440" tIns="45720" rIns="91440" bIns="45720" anchor="t" anchorCtr="0" upright="1">
                          <a:noAutofit/>
                        </wps:bodyPr>
                      </wps:wsp>
                      <wps:wsp>
                        <wps:cNvPr id="178" name="Line 1290"/>
                        <wps:cNvCnPr>
                          <a:cxnSpLocks noChangeShapeType="1"/>
                        </wps:cNvCnPr>
                        <wps:spPr bwMode="auto">
                          <a:xfrm>
                            <a:off x="1028700" y="914799"/>
                            <a:ext cx="0" cy="1028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291"/>
                        <wps:cNvCnPr>
                          <a:cxnSpLocks noChangeShapeType="1"/>
                        </wps:cNvCnPr>
                        <wps:spPr bwMode="auto">
                          <a:xfrm>
                            <a:off x="1028700" y="1942929"/>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292"/>
                        <wps:cNvCnPr>
                          <a:cxnSpLocks noChangeShapeType="1"/>
                        </wps:cNvCnPr>
                        <wps:spPr bwMode="auto">
                          <a:xfrm>
                            <a:off x="800100" y="914799"/>
                            <a:ext cx="171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93"/>
                        <wps:cNvCnPr>
                          <a:cxnSpLocks noChangeShapeType="1"/>
                        </wps:cNvCnPr>
                        <wps:spPr bwMode="auto">
                          <a:xfrm flipV="1">
                            <a:off x="2286000" y="914799"/>
                            <a:ext cx="0" cy="1028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294"/>
                        <wps:cNvCnPr>
                          <a:cxnSpLocks noChangeShapeType="1"/>
                        </wps:cNvCnPr>
                        <wps:spPr bwMode="auto">
                          <a:xfrm flipV="1">
                            <a:off x="800100" y="799986"/>
                            <a:ext cx="0" cy="1148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295"/>
                        <wps:cNvCnPr>
                          <a:cxnSpLocks noChangeShapeType="1"/>
                        </wps:cNvCnPr>
                        <wps:spPr bwMode="auto">
                          <a:xfrm>
                            <a:off x="800100" y="799986"/>
                            <a:ext cx="171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296"/>
                        <wps:cNvCnPr>
                          <a:cxnSpLocks noChangeShapeType="1"/>
                        </wps:cNvCnPr>
                        <wps:spPr bwMode="auto">
                          <a:xfrm>
                            <a:off x="2514600" y="799986"/>
                            <a:ext cx="0" cy="1148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297"/>
                        <wps:cNvCnPr>
                          <a:cxnSpLocks noChangeShapeType="1"/>
                        </wps:cNvCnPr>
                        <wps:spPr bwMode="auto">
                          <a:xfrm flipH="1">
                            <a:off x="342900" y="914799"/>
                            <a:ext cx="457200" cy="13710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298"/>
                        <wps:cNvCnPr>
                          <a:cxnSpLocks noChangeShapeType="1"/>
                        </wps:cNvCnPr>
                        <wps:spPr bwMode="auto">
                          <a:xfrm>
                            <a:off x="2514600" y="914799"/>
                            <a:ext cx="457200" cy="13710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299"/>
                        <wps:cNvCnPr>
                          <a:cxnSpLocks noChangeShapeType="1"/>
                        </wps:cNvCnPr>
                        <wps:spPr bwMode="auto">
                          <a:xfrm>
                            <a:off x="342900" y="2285886"/>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300"/>
                        <wps:cNvCnPr>
                          <a:cxnSpLocks noChangeShapeType="1"/>
                        </wps:cNvCnPr>
                        <wps:spPr bwMode="auto">
                          <a:xfrm>
                            <a:off x="1600200" y="571842"/>
                            <a:ext cx="0" cy="194292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 name="Line 1301"/>
                        <wps:cNvCnPr>
                          <a:cxnSpLocks noChangeShapeType="1"/>
                        </wps:cNvCnPr>
                        <wps:spPr bwMode="auto">
                          <a:xfrm flipH="1">
                            <a:off x="1485900" y="1828857"/>
                            <a:ext cx="228600" cy="228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302"/>
                        <wps:cNvCnPr>
                          <a:cxnSpLocks noChangeShapeType="1"/>
                        </wps:cNvCnPr>
                        <wps:spPr bwMode="auto">
                          <a:xfrm flipH="1">
                            <a:off x="1485900" y="2171814"/>
                            <a:ext cx="228600" cy="228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303"/>
                        <wps:cNvCnPr>
                          <a:cxnSpLocks noChangeShapeType="1"/>
                        </wps:cNvCnPr>
                        <wps:spPr bwMode="auto">
                          <a:xfrm>
                            <a:off x="0" y="2628843"/>
                            <a:ext cx="3086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 name="Line 1304"/>
                        <wps:cNvCnPr>
                          <a:cxnSpLocks noChangeShapeType="1"/>
                        </wps:cNvCnPr>
                        <wps:spPr bwMode="auto">
                          <a:xfrm>
                            <a:off x="342900" y="2514771"/>
                            <a:ext cx="762" cy="228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305"/>
                        <wps:cNvCnPr>
                          <a:cxnSpLocks noChangeShapeType="1"/>
                        </wps:cNvCnPr>
                        <wps:spPr bwMode="auto">
                          <a:xfrm>
                            <a:off x="2971800" y="2514771"/>
                            <a:ext cx="0" cy="228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06"/>
                        <wps:cNvCnPr>
                          <a:cxnSpLocks noChangeShapeType="1"/>
                        </wps:cNvCnPr>
                        <wps:spPr bwMode="auto">
                          <a:xfrm>
                            <a:off x="457200" y="342957"/>
                            <a:ext cx="21717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 name="Line 1307"/>
                        <wps:cNvCnPr>
                          <a:cxnSpLocks noChangeShapeType="1"/>
                        </wps:cNvCnPr>
                        <wps:spPr bwMode="auto">
                          <a:xfrm>
                            <a:off x="800100" y="228885"/>
                            <a:ext cx="0" cy="228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08"/>
                        <wps:cNvCnPr>
                          <a:cxnSpLocks noChangeShapeType="1"/>
                        </wps:cNvCnPr>
                        <wps:spPr bwMode="auto">
                          <a:xfrm>
                            <a:off x="2514600" y="228885"/>
                            <a:ext cx="0" cy="228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309"/>
                        <wps:cNvCnPr>
                          <a:cxnSpLocks noChangeShapeType="1"/>
                        </wps:cNvCnPr>
                        <wps:spPr bwMode="auto">
                          <a:xfrm>
                            <a:off x="1028700" y="2514771"/>
                            <a:ext cx="0" cy="228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310"/>
                        <wps:cNvCnPr>
                          <a:cxnSpLocks noChangeShapeType="1"/>
                        </wps:cNvCnPr>
                        <wps:spPr bwMode="auto">
                          <a:xfrm>
                            <a:off x="2286000" y="2514771"/>
                            <a:ext cx="0" cy="228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311"/>
                        <wps:cNvCnPr>
                          <a:cxnSpLocks noChangeShapeType="1"/>
                        </wps:cNvCnPr>
                        <wps:spPr bwMode="auto">
                          <a:xfrm>
                            <a:off x="1028700" y="571842"/>
                            <a:ext cx="342900"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E859895" id="Canvas 1280" o:spid="_x0000_s1487" editas="canvas" style="width:279pt;height:234pt;mso-position-horizontal-relative:char;mso-position-vertical-relative:line" coordsize="35433,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">
                <v:shape id="_x0000_s1488" type="#_x0000_t75" style="position:absolute;width:35433;height:29718;visibility:visible;mso-wrap-style:square">
                  <v:fill o:detectmouseclick="t"/>
                  <v:path o:connecttype="none"/>
                </v:shape>
                <v:shape id="Text Box 1282" o:spid="_x0000_s1489" type="#_x0000_t202" style="position:absolute;left:5715;top:4570;width:571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14:paraId="1D26554D" w14:textId="77777777" w:rsidR="00717D62" w:rsidRDefault="00717D62" w:rsidP="00327A8A">
                        <w:r>
                          <w:t>RCC</w:t>
                        </w:r>
                      </w:p>
                    </w:txbxContent>
                  </v:textbox>
                </v:shape>
                <v:shape id="Text Box 1283" o:spid="_x0000_s1490" type="#_x0000_t202" style="position:absolute;left:3429;top:24006;width:685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14:paraId="2B4EDFDA" w14:textId="77777777" w:rsidR="00717D62" w:rsidRDefault="00717D62" w:rsidP="00327A8A">
                        <w:r>
                          <w:t>0.45m</w:t>
                        </w:r>
                      </w:p>
                    </w:txbxContent>
                  </v:textbox>
                </v:shape>
                <v:shape id="Text Box 1284" o:spid="_x0000_s1491" type="#_x0000_t202" style="position:absolute;left:22860;top:24006;width:685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" stroked="f">
                  <v:textbox>
                    <w:txbxContent>
                      <w:p w14:paraId="53E0ACC0" w14:textId="77777777" w:rsidR="00717D62" w:rsidRDefault="00717D62" w:rsidP="00327A8A">
                        <w:r>
                          <w:t xml:space="preserve"> 0.45m</w:t>
                        </w:r>
                      </w:p>
                    </w:txbxContent>
                  </v:textbox>
                </v:shape>
                <v:shape id="Text Box 1285" o:spid="_x0000_s1492" type="#_x0000_t202" style="position:absolute;left:13716;top:24006;width:457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3547E124" w14:textId="77777777" w:rsidR="00717D62" w:rsidRDefault="00717D62" w:rsidP="00327A8A">
                        <w:r>
                          <w:t>bo</w:t>
                        </w:r>
                      </w:p>
                    </w:txbxContent>
                  </v:textbox>
                </v:shape>
                <v:shape id="Text Box 1286" o:spid="_x0000_s1493" type="#_x0000_t202" style="position:absolute;left:16002;top:19340;width:685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14:paraId="69A88E07" w14:textId="77777777" w:rsidR="00717D62" w:rsidRDefault="00717D62" w:rsidP="00327A8A">
                        <w:r>
                          <w:t>0.30m</w:t>
                        </w:r>
                      </w:p>
                    </w:txbxContent>
                  </v:textbox>
                </v:shape>
                <v:shape id="Text Box 1287" o:spid="_x0000_s1494" type="#_x0000_t202" style="position:absolute;left:26289;top:6859;width:9144;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14:paraId="58E97CB8" w14:textId="77777777" w:rsidR="00717D62" w:rsidRDefault="00717D62" w:rsidP="00327A8A">
                        <w:r>
                          <w:t>t = 0.10m</w:t>
                        </w:r>
                      </w:p>
                    </w:txbxContent>
                  </v:textbox>
                </v:shape>
                <v:shape id="Text Box 1288" o:spid="_x0000_s1495" type="#_x0000_t202" style="position:absolute;left:16002;top:12577;width:342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14:paraId="2E1B6A79" w14:textId="77777777" w:rsidR="00717D62" w:rsidRDefault="00717D62" w:rsidP="00327A8A">
                        <w:r>
                          <w:t>D</w:t>
                        </w:r>
                      </w:p>
                    </w:txbxContent>
                  </v:textbox>
                </v:shape>
                <v:shape id="Text Box 1289" o:spid="_x0000_s1496" type="#_x0000_t202" style="position:absolute;left:13716;top:3429;width:9144;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136E8431" w14:textId="77777777" w:rsidR="00717D62" w:rsidRDefault="00717D62" w:rsidP="00327A8A">
                        <w:r>
                          <w:t>L=0.6+bo</w:t>
                        </w:r>
                      </w:p>
                    </w:txbxContent>
                  </v:textbox>
                </v:shape>
                <v:line id="Line 1290" o:spid="_x0000_s1497" style="position:absolute;visibility:visible;mso-wrap-style:square" from="10287,9147" to="1028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" strokeweight="1.5pt"/>
                <v:line id="Line 1291" o:spid="_x0000_s1498" style="position:absolute;visibility:visible;mso-wrap-style:square" from="10287,19429" to="22860,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" strokeweight="1.5pt"/>
                <v:line id="Line 1292" o:spid="_x0000_s1499" style="position:absolute;visibility:visible;mso-wrap-style:square" from="8001,9147" to="25146,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" strokeweight="1.5pt"/>
                <v:line id="Line 1293" o:spid="_x0000_s1500" style="position:absolute;flip:y;visibility:visible;mso-wrap-style:square" from="22860,9147" to="22860,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" strokeweight="1.5pt"/>
                <v:line id="Line 1294" o:spid="_x0000_s1501" style="position:absolute;flip:y;visibility:visible;mso-wrap-style:square" from="8001,7999" to="8001,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" strokeweight="1.5pt"/>
                <v:line id="Line 1295" o:spid="_x0000_s1502" style="position:absolute;visibility:visible;mso-wrap-style:square" from="8001,7999" to="25146,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" strokeweight="1.5pt"/>
                <v:line id="Line 1296" o:spid="_x0000_s1503" style="position:absolute;visibility:visible;mso-wrap-style:square" from="25146,7999" to="25146,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" strokeweight="1.5pt"/>
                <v:line id="Line 1297" o:spid="_x0000_s1504" style="position:absolute;flip:x;visibility:visible;mso-wrap-style:square" from="3429,9147" to="8001,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" strokeweight="1.5pt"/>
                <v:line id="Line 1298" o:spid="_x0000_s1505" style="position:absolute;visibility:visible;mso-wrap-style:square" from="25146,9147" to="29718,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" strokeweight="1.5pt"/>
                <v:line id="Line 1299" o:spid="_x0000_s1506" style="position:absolute;visibility:visible;mso-wrap-style:square" from="3429,22858" to="29718,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" strokeweight="1.5pt"/>
                <v:line id="Line 1300" o:spid="_x0000_s1507" style="position:absolute;visibility:visible;mso-wrap-style:square" from="16002,5718" to="16002,2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">
                  <v:stroke dashstyle="1 1" endcap="round"/>
                </v:line>
                <v:line id="Line 1301" o:spid="_x0000_s1508" style="position:absolute;flip:x;visibility:visible;mso-wrap-style:square" from="14859,18288" to="17145,2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line id="Line 1302" o:spid="_x0000_s1509" style="position:absolute;flip:x;visibility:visible;mso-wrap-style:square" from="14859,21718" to="17145,2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1303" o:spid="_x0000_s1510" style="position:absolute;visibility:visible;mso-wrap-style:square" from="0,26288" to="30861,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">
                  <v:stroke dashstyle="1 1" endcap="round"/>
                </v:line>
                <v:line id="Line 1304" o:spid="_x0000_s1511" style="position:absolute;visibility:visible;mso-wrap-style:square" from="3429,25147" to="3436,2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1305" o:spid="_x0000_s1512" style="position:absolute;visibility:visible;mso-wrap-style:square" from="29718,25147" to="29718,2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1306" o:spid="_x0000_s1513" style="position:absolute;visibility:visible;mso-wrap-style:square" from="4572,3429" to="2628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">
                  <v:stroke dashstyle="1 1" endcap="round"/>
                </v:line>
                <v:line id="Line 1307" o:spid="_x0000_s1514" style="position:absolute;visibility:visible;mso-wrap-style:square" from="8001,2288" to="800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1308" o:spid="_x0000_s1515" style="position:absolute;visibility:visible;mso-wrap-style:square" from="25146,2288" to="25146,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1309" o:spid="_x0000_s1516" style="position:absolute;visibility:visible;mso-wrap-style:square" from="10287,25147" to="10287,2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1310" o:spid="_x0000_s1517" style="position:absolute;visibility:visible;mso-wrap-style:square" from="22860,25147" to="22860,2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1311" o:spid="_x0000_s1518" style="position:absolute;visibility:visible;mso-wrap-style:square" from="10287,5718" to="13716,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w10:anchorlock/>
              </v:group>
            </w:pict>
          </mc:Fallback>
        </mc:AlternateContent>
      </w:r>
      <w:bookmarkStart w:id="602" w:name="_Toc32569810"/>
      <w:bookmarkStart w:id="603" w:name="_Toc32570331"/>
      <w:bookmarkStart w:id="604" w:name="_Toc32570429"/>
      <w:bookmarkStart w:id="605" w:name="_Toc32665713"/>
      <w:bookmarkStart w:id="606" w:name="_Toc32666349"/>
      <w:bookmarkStart w:id="607" w:name="_Toc32666471"/>
      <w:bookmarkStart w:id="608" w:name="_Toc35070011"/>
      <w:bookmarkStart w:id="609" w:name="_Toc62455448"/>
      <w:bookmarkStart w:id="610" w:name="_Toc295074650"/>
      <w:bookmarkStart w:id="611" w:name="_Toc296986421"/>
    </w:p>
    <w:bookmarkEnd w:id="602"/>
    <w:bookmarkEnd w:id="603"/>
    <w:bookmarkEnd w:id="604"/>
    <w:bookmarkEnd w:id="605"/>
    <w:bookmarkEnd w:id="606"/>
    <w:bookmarkEnd w:id="607"/>
    <w:bookmarkEnd w:id="608"/>
    <w:bookmarkEnd w:id="609"/>
    <w:bookmarkEnd w:id="610"/>
    <w:bookmarkEnd w:id="611"/>
    <w:p w14:paraId="22FEEBB5" w14:textId="77777777" w:rsidR="006549D6" w:rsidRPr="00831007" w:rsidRDefault="006549D6" w:rsidP="00073F31">
      <w:pPr>
        <w:rPr>
          <w:rFonts w:ascii="Times New Roman" w:hAnsi="Times New Roman" w:cs="Times New Roman"/>
        </w:rPr>
      </w:pPr>
    </w:p>
    <w:p w14:paraId="28A54C88"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Design of bed Bar with slab</w:t>
      </w:r>
    </w:p>
    <w:p w14:paraId="6875C5B6"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Bed bars are nothing but frame works constructed on earthen channel having the same hydraulic dimensions as that of the channel.</w:t>
      </w:r>
    </w:p>
    <w:p w14:paraId="092EBBD3"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lastRenderedPageBreak/>
        <w:t>Bed bar is nothing but it is a structure made of wood, steel, masonry or concrete having the same shape as the earthen canal. The bed bar was cov</w:t>
      </w:r>
      <w:r w:rsidR="00366F6F" w:rsidRPr="00831007">
        <w:rPr>
          <w:rFonts w:ascii="Times New Roman" w:hAnsi="Times New Roman" w:cs="Times New Roman"/>
        </w:rPr>
        <w:t>ered with a 10cm thick slab of 10</w:t>
      </w:r>
      <w:r w:rsidRPr="00831007">
        <w:rPr>
          <w:rFonts w:ascii="Times New Roman" w:hAnsi="Times New Roman" w:cs="Times New Roman"/>
        </w:rPr>
        <w:t xml:space="preserve">m (two meters) length serving as animals and human being crossing. The structural design of the slab is same to that of the foot bridge above. The location of the bed bars is at </w:t>
      </w:r>
      <w:r w:rsidR="00C0012A" w:rsidRPr="00831007">
        <w:rPr>
          <w:rFonts w:ascii="Times New Roman" w:hAnsi="Times New Roman" w:cs="Times New Roman"/>
        </w:rPr>
        <w:t xml:space="preserve"> necessary station.</w:t>
      </w:r>
    </w:p>
    <w:p w14:paraId="60E845EC" w14:textId="5D81ECAC" w:rsidR="006549D6" w:rsidRPr="00831007" w:rsidRDefault="00F259F5" w:rsidP="00073F31">
      <w:pPr>
        <w:rPr>
          <w:rFonts w:ascii="Times New Roman" w:hAnsi="Times New Roman" w:cs="Times New Roman"/>
        </w:rPr>
      </w:pPr>
      <w:r>
        <w:rPr>
          <w:rFonts w:ascii="Times New Roman" w:hAnsi="Times New Roman" w:cs="Times New Roman"/>
          <w:noProof/>
        </w:rPr>
        <mc:AlternateContent>
          <mc:Choice Requires="wpc">
            <w:drawing>
              <wp:inline distT="0" distB="0" distL="0" distR="0" wp14:anchorId="143039E4" wp14:editId="30E85E99">
                <wp:extent cx="6078855" cy="2435225"/>
                <wp:effectExtent l="0" t="0" r="0" b="0"/>
                <wp:docPr id="166"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Line 111"/>
                        <wps:cNvCnPr>
                          <a:cxnSpLocks noChangeShapeType="1"/>
                        </wps:cNvCnPr>
                        <wps:spPr bwMode="auto">
                          <a:xfrm>
                            <a:off x="2083801" y="805176"/>
                            <a:ext cx="1028691" cy="1029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12"/>
                        <wps:cNvCnPr>
                          <a:cxnSpLocks noChangeShapeType="1"/>
                        </wps:cNvCnPr>
                        <wps:spPr bwMode="auto">
                          <a:xfrm>
                            <a:off x="3112493" y="1834421"/>
                            <a:ext cx="6860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13"/>
                        <wps:cNvCnPr>
                          <a:cxnSpLocks noChangeShapeType="1"/>
                        </wps:cNvCnPr>
                        <wps:spPr bwMode="auto">
                          <a:xfrm flipV="1">
                            <a:off x="3798562" y="805176"/>
                            <a:ext cx="1028691" cy="1029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14"/>
                        <wps:cNvCnPr>
                          <a:cxnSpLocks noChangeShapeType="1"/>
                        </wps:cNvCnPr>
                        <wps:spPr bwMode="auto">
                          <a:xfrm flipH="1">
                            <a:off x="1740354" y="805176"/>
                            <a:ext cx="3434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15"/>
                        <wps:cNvCnPr>
                          <a:cxnSpLocks noChangeShapeType="1"/>
                        </wps:cNvCnPr>
                        <wps:spPr bwMode="auto">
                          <a:xfrm>
                            <a:off x="4827253" y="805176"/>
                            <a:ext cx="342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16"/>
                        <wps:cNvCnPr>
                          <a:cxnSpLocks noChangeShapeType="1"/>
                        </wps:cNvCnPr>
                        <wps:spPr bwMode="auto">
                          <a:xfrm>
                            <a:off x="1740354" y="805176"/>
                            <a:ext cx="1257381" cy="1258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17"/>
                        <wps:cNvCnPr>
                          <a:cxnSpLocks noChangeShapeType="1"/>
                        </wps:cNvCnPr>
                        <wps:spPr bwMode="auto">
                          <a:xfrm>
                            <a:off x="2997735" y="2063416"/>
                            <a:ext cx="914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18"/>
                        <wps:cNvCnPr>
                          <a:cxnSpLocks noChangeShapeType="1"/>
                        </wps:cNvCnPr>
                        <wps:spPr bwMode="auto">
                          <a:xfrm flipV="1">
                            <a:off x="3912494" y="805176"/>
                            <a:ext cx="1257381" cy="1258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19"/>
                        <wps:cNvCnPr>
                          <a:cxnSpLocks noChangeShapeType="1"/>
                        </wps:cNvCnPr>
                        <wps:spPr bwMode="auto">
                          <a:xfrm>
                            <a:off x="1735400" y="686164"/>
                            <a:ext cx="4954" cy="119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0"/>
                        <wps:cNvCnPr>
                          <a:cxnSpLocks noChangeShapeType="1"/>
                        </wps:cNvCnPr>
                        <wps:spPr bwMode="auto">
                          <a:xfrm>
                            <a:off x="1849333" y="686164"/>
                            <a:ext cx="3314763"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21"/>
                        <wps:cNvCnPr>
                          <a:cxnSpLocks noChangeShapeType="1"/>
                        </wps:cNvCnPr>
                        <wps:spPr bwMode="auto">
                          <a:xfrm>
                            <a:off x="5164096" y="686164"/>
                            <a:ext cx="5779" cy="119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22"/>
                        <wps:cNvCnPr>
                          <a:cxnSpLocks noChangeShapeType="1"/>
                        </wps:cNvCnPr>
                        <wps:spPr bwMode="auto">
                          <a:xfrm>
                            <a:off x="2083801" y="805176"/>
                            <a:ext cx="27434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23"/>
                        <wps:cNvCnPr>
                          <a:cxnSpLocks noChangeShapeType="1"/>
                        </wps:cNvCnPr>
                        <wps:spPr bwMode="auto">
                          <a:xfrm>
                            <a:off x="1278021" y="686164"/>
                            <a:ext cx="22869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24"/>
                        <wps:cNvCnPr>
                          <a:cxnSpLocks noChangeShapeType="1"/>
                        </wps:cNvCnPr>
                        <wps:spPr bwMode="auto">
                          <a:xfrm>
                            <a:off x="1278021" y="799430"/>
                            <a:ext cx="228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5"/>
                        <wps:cNvCnPr>
                          <a:cxnSpLocks noChangeShapeType="1"/>
                        </wps:cNvCnPr>
                        <wps:spPr bwMode="auto">
                          <a:xfrm>
                            <a:off x="1278021" y="1257420"/>
                            <a:ext cx="22869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6"/>
                        <wps:cNvCnPr>
                          <a:cxnSpLocks noChangeShapeType="1"/>
                        </wps:cNvCnPr>
                        <wps:spPr bwMode="auto">
                          <a:xfrm>
                            <a:off x="1278021" y="1829497"/>
                            <a:ext cx="22869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7"/>
                        <wps:cNvCnPr>
                          <a:cxnSpLocks noChangeShapeType="1"/>
                        </wps:cNvCnPr>
                        <wps:spPr bwMode="auto">
                          <a:xfrm flipH="1">
                            <a:off x="1392779" y="799430"/>
                            <a:ext cx="826" cy="4579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128"/>
                        <wps:cNvCnPr>
                          <a:cxnSpLocks noChangeShapeType="1"/>
                        </wps:cNvCnPr>
                        <wps:spPr bwMode="auto">
                          <a:xfrm>
                            <a:off x="1392779" y="1257420"/>
                            <a:ext cx="0" cy="57207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Line 129"/>
                        <wps:cNvCnPr>
                          <a:cxnSpLocks noChangeShapeType="1"/>
                        </wps:cNvCnPr>
                        <wps:spPr bwMode="auto">
                          <a:xfrm>
                            <a:off x="1735400" y="228174"/>
                            <a:ext cx="0" cy="228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30"/>
                        <wps:cNvCnPr>
                          <a:cxnSpLocks noChangeShapeType="1"/>
                        </wps:cNvCnPr>
                        <wps:spPr bwMode="auto">
                          <a:xfrm>
                            <a:off x="5164096" y="228174"/>
                            <a:ext cx="0" cy="228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31"/>
                        <wps:cNvCnPr>
                          <a:cxnSpLocks noChangeShapeType="1"/>
                        </wps:cNvCnPr>
                        <wps:spPr bwMode="auto">
                          <a:xfrm>
                            <a:off x="1735400" y="343082"/>
                            <a:ext cx="342869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Line 132"/>
                        <wps:cNvCnPr>
                          <a:cxnSpLocks noChangeShapeType="1"/>
                        </wps:cNvCnPr>
                        <wps:spPr bwMode="auto">
                          <a:xfrm>
                            <a:off x="3106713" y="1372328"/>
                            <a:ext cx="0" cy="228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33"/>
                        <wps:cNvCnPr>
                          <a:cxnSpLocks noChangeShapeType="1"/>
                        </wps:cNvCnPr>
                        <wps:spPr bwMode="auto">
                          <a:xfrm>
                            <a:off x="3792783" y="1372328"/>
                            <a:ext cx="0" cy="228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34"/>
                        <wps:cNvCnPr>
                          <a:cxnSpLocks noChangeShapeType="1"/>
                        </wps:cNvCnPr>
                        <wps:spPr bwMode="auto">
                          <a:xfrm>
                            <a:off x="3106713" y="1486415"/>
                            <a:ext cx="68606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AutoShape 135"/>
                        <wps:cNvSpPr>
                          <a:spLocks noChangeArrowheads="1"/>
                        </wps:cNvSpPr>
                        <wps:spPr bwMode="auto">
                          <a:xfrm>
                            <a:off x="2878024" y="1143333"/>
                            <a:ext cx="115583" cy="114087"/>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Line 136"/>
                        <wps:cNvCnPr>
                          <a:cxnSpLocks noChangeShapeType="1"/>
                        </wps:cNvCnPr>
                        <wps:spPr bwMode="auto">
                          <a:xfrm>
                            <a:off x="2878024" y="1257420"/>
                            <a:ext cx="115583"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Freeform 137"/>
                        <wps:cNvSpPr>
                          <a:spLocks/>
                        </wps:cNvSpPr>
                        <wps:spPr bwMode="auto">
                          <a:xfrm>
                            <a:off x="1945102" y="800251"/>
                            <a:ext cx="3010119" cy="1163031"/>
                          </a:xfrm>
                          <a:custGeom>
                            <a:avLst/>
                            <a:gdLst>
                              <a:gd name="T0" fmla="*/ 30 w 4740"/>
                              <a:gd name="T1" fmla="*/ 0 h 1830"/>
                              <a:gd name="T2" fmla="*/ 30 w 4740"/>
                              <a:gd name="T3" fmla="*/ 180 h 1830"/>
                              <a:gd name="T4" fmla="*/ 210 w 4740"/>
                              <a:gd name="T5" fmla="*/ 180 h 1830"/>
                              <a:gd name="T6" fmla="*/ 210 w 4740"/>
                              <a:gd name="T7" fmla="*/ 360 h 1830"/>
                              <a:gd name="T8" fmla="*/ 390 w 4740"/>
                              <a:gd name="T9" fmla="*/ 360 h 1830"/>
                              <a:gd name="T10" fmla="*/ 390 w 4740"/>
                              <a:gd name="T11" fmla="*/ 540 h 1830"/>
                              <a:gd name="T12" fmla="*/ 570 w 4740"/>
                              <a:gd name="T13" fmla="*/ 540 h 1830"/>
                              <a:gd name="T14" fmla="*/ 570 w 4740"/>
                              <a:gd name="T15" fmla="*/ 720 h 1830"/>
                              <a:gd name="T16" fmla="*/ 750 w 4740"/>
                              <a:gd name="T17" fmla="*/ 720 h 1830"/>
                              <a:gd name="T18" fmla="*/ 750 w 4740"/>
                              <a:gd name="T19" fmla="*/ 900 h 1830"/>
                              <a:gd name="T20" fmla="*/ 930 w 4740"/>
                              <a:gd name="T21" fmla="*/ 900 h 1830"/>
                              <a:gd name="T22" fmla="*/ 930 w 4740"/>
                              <a:gd name="T23" fmla="*/ 1080 h 1830"/>
                              <a:gd name="T24" fmla="*/ 1110 w 4740"/>
                              <a:gd name="T25" fmla="*/ 1080 h 1830"/>
                              <a:gd name="T26" fmla="*/ 1110 w 4740"/>
                              <a:gd name="T27" fmla="*/ 1260 h 1830"/>
                              <a:gd name="T28" fmla="*/ 1290 w 4740"/>
                              <a:gd name="T29" fmla="*/ 1260 h 1830"/>
                              <a:gd name="T30" fmla="*/ 1290 w 4740"/>
                              <a:gd name="T31" fmla="*/ 1440 h 1830"/>
                              <a:gd name="T32" fmla="*/ 1470 w 4740"/>
                              <a:gd name="T33" fmla="*/ 1440 h 1830"/>
                              <a:gd name="T34" fmla="*/ 1470 w 4740"/>
                              <a:gd name="T35" fmla="*/ 1620 h 1830"/>
                              <a:gd name="T36" fmla="*/ 1650 w 4740"/>
                              <a:gd name="T37" fmla="*/ 1620 h 1830"/>
                              <a:gd name="T38" fmla="*/ 1650 w 4740"/>
                              <a:gd name="T39" fmla="*/ 1800 h 1830"/>
                              <a:gd name="T40" fmla="*/ 1830 w 4740"/>
                              <a:gd name="T41" fmla="*/ 1800 h 1830"/>
                              <a:gd name="T42" fmla="*/ 2010 w 4740"/>
                              <a:gd name="T43" fmla="*/ 1620 h 1830"/>
                              <a:gd name="T44" fmla="*/ 2190 w 4740"/>
                              <a:gd name="T45" fmla="*/ 1800 h 1830"/>
                              <a:gd name="T46" fmla="*/ 2550 w 4740"/>
                              <a:gd name="T47" fmla="*/ 1620 h 1830"/>
                              <a:gd name="T48" fmla="*/ 2730 w 4740"/>
                              <a:gd name="T49" fmla="*/ 1800 h 1830"/>
                              <a:gd name="T50" fmla="*/ 3090 w 4740"/>
                              <a:gd name="T51" fmla="*/ 1620 h 1830"/>
                              <a:gd name="T52" fmla="*/ 3270 w 4740"/>
                              <a:gd name="T53" fmla="*/ 1800 h 1830"/>
                              <a:gd name="T54" fmla="*/ 3270 w 4740"/>
                              <a:gd name="T55" fmla="*/ 1440 h 1830"/>
                              <a:gd name="T56" fmla="*/ 3450 w 4740"/>
                              <a:gd name="T57" fmla="*/ 1440 h 1830"/>
                              <a:gd name="T58" fmla="*/ 3450 w 4740"/>
                              <a:gd name="T59" fmla="*/ 1260 h 1830"/>
                              <a:gd name="T60" fmla="*/ 3630 w 4740"/>
                              <a:gd name="T61" fmla="*/ 1260 h 1830"/>
                              <a:gd name="T62" fmla="*/ 3630 w 4740"/>
                              <a:gd name="T63" fmla="*/ 1080 h 1830"/>
                              <a:gd name="T64" fmla="*/ 3810 w 4740"/>
                              <a:gd name="T65" fmla="*/ 1080 h 1830"/>
                              <a:gd name="T66" fmla="*/ 3810 w 4740"/>
                              <a:gd name="T67" fmla="*/ 720 h 1830"/>
                              <a:gd name="T68" fmla="*/ 3990 w 4740"/>
                              <a:gd name="T69" fmla="*/ 900 h 1830"/>
                              <a:gd name="T70" fmla="*/ 3990 w 4740"/>
                              <a:gd name="T71" fmla="*/ 720 h 1830"/>
                              <a:gd name="T72" fmla="*/ 4170 w 4740"/>
                              <a:gd name="T73" fmla="*/ 720 h 1830"/>
                              <a:gd name="T74" fmla="*/ 4170 w 4740"/>
                              <a:gd name="T75" fmla="*/ 540 h 1830"/>
                              <a:gd name="T76" fmla="*/ 4350 w 4740"/>
                              <a:gd name="T77" fmla="*/ 540 h 1830"/>
                              <a:gd name="T78" fmla="*/ 4350 w 4740"/>
                              <a:gd name="T79" fmla="*/ 360 h 1830"/>
                              <a:gd name="T80" fmla="*/ 4530 w 4740"/>
                              <a:gd name="T81" fmla="*/ 360 h 1830"/>
                              <a:gd name="T82" fmla="*/ 4530 w 4740"/>
                              <a:gd name="T83" fmla="*/ 180 h 1830"/>
                              <a:gd name="T84" fmla="*/ 4710 w 4740"/>
                              <a:gd name="T85" fmla="*/ 180 h 1830"/>
                              <a:gd name="T86" fmla="*/ 4710 w 4740"/>
                              <a:gd name="T87" fmla="*/ 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40" h="1830">
                                <a:moveTo>
                                  <a:pt x="30" y="0"/>
                                </a:moveTo>
                                <a:cubicBezTo>
                                  <a:pt x="15" y="75"/>
                                  <a:pt x="0" y="150"/>
                                  <a:pt x="30" y="180"/>
                                </a:cubicBezTo>
                                <a:cubicBezTo>
                                  <a:pt x="60" y="210"/>
                                  <a:pt x="180" y="150"/>
                                  <a:pt x="210" y="180"/>
                                </a:cubicBezTo>
                                <a:cubicBezTo>
                                  <a:pt x="240" y="210"/>
                                  <a:pt x="180" y="330"/>
                                  <a:pt x="210" y="360"/>
                                </a:cubicBezTo>
                                <a:cubicBezTo>
                                  <a:pt x="240" y="390"/>
                                  <a:pt x="360" y="330"/>
                                  <a:pt x="390" y="360"/>
                                </a:cubicBezTo>
                                <a:cubicBezTo>
                                  <a:pt x="420" y="390"/>
                                  <a:pt x="360" y="510"/>
                                  <a:pt x="390" y="540"/>
                                </a:cubicBezTo>
                                <a:cubicBezTo>
                                  <a:pt x="420" y="570"/>
                                  <a:pt x="540" y="510"/>
                                  <a:pt x="570" y="540"/>
                                </a:cubicBezTo>
                                <a:cubicBezTo>
                                  <a:pt x="600" y="570"/>
                                  <a:pt x="540" y="690"/>
                                  <a:pt x="570" y="720"/>
                                </a:cubicBezTo>
                                <a:cubicBezTo>
                                  <a:pt x="600" y="750"/>
                                  <a:pt x="720" y="690"/>
                                  <a:pt x="750" y="720"/>
                                </a:cubicBezTo>
                                <a:cubicBezTo>
                                  <a:pt x="780" y="750"/>
                                  <a:pt x="720" y="870"/>
                                  <a:pt x="750" y="900"/>
                                </a:cubicBezTo>
                                <a:cubicBezTo>
                                  <a:pt x="780" y="930"/>
                                  <a:pt x="900" y="870"/>
                                  <a:pt x="930" y="900"/>
                                </a:cubicBezTo>
                                <a:cubicBezTo>
                                  <a:pt x="960" y="930"/>
                                  <a:pt x="900" y="1050"/>
                                  <a:pt x="930" y="1080"/>
                                </a:cubicBezTo>
                                <a:cubicBezTo>
                                  <a:pt x="960" y="1110"/>
                                  <a:pt x="1080" y="1050"/>
                                  <a:pt x="1110" y="1080"/>
                                </a:cubicBezTo>
                                <a:cubicBezTo>
                                  <a:pt x="1140" y="1110"/>
                                  <a:pt x="1080" y="1230"/>
                                  <a:pt x="1110" y="1260"/>
                                </a:cubicBezTo>
                                <a:cubicBezTo>
                                  <a:pt x="1140" y="1290"/>
                                  <a:pt x="1260" y="1230"/>
                                  <a:pt x="1290" y="1260"/>
                                </a:cubicBezTo>
                                <a:cubicBezTo>
                                  <a:pt x="1320" y="1290"/>
                                  <a:pt x="1260" y="1410"/>
                                  <a:pt x="1290" y="1440"/>
                                </a:cubicBezTo>
                                <a:cubicBezTo>
                                  <a:pt x="1320" y="1470"/>
                                  <a:pt x="1440" y="1410"/>
                                  <a:pt x="1470" y="1440"/>
                                </a:cubicBezTo>
                                <a:cubicBezTo>
                                  <a:pt x="1500" y="1470"/>
                                  <a:pt x="1440" y="1590"/>
                                  <a:pt x="1470" y="1620"/>
                                </a:cubicBezTo>
                                <a:cubicBezTo>
                                  <a:pt x="1500" y="1650"/>
                                  <a:pt x="1620" y="1590"/>
                                  <a:pt x="1650" y="1620"/>
                                </a:cubicBezTo>
                                <a:cubicBezTo>
                                  <a:pt x="1680" y="1650"/>
                                  <a:pt x="1620" y="1770"/>
                                  <a:pt x="1650" y="1800"/>
                                </a:cubicBezTo>
                                <a:cubicBezTo>
                                  <a:pt x="1680" y="1830"/>
                                  <a:pt x="1770" y="1830"/>
                                  <a:pt x="1830" y="1800"/>
                                </a:cubicBezTo>
                                <a:cubicBezTo>
                                  <a:pt x="1890" y="1770"/>
                                  <a:pt x="1950" y="1620"/>
                                  <a:pt x="2010" y="1620"/>
                                </a:cubicBezTo>
                                <a:cubicBezTo>
                                  <a:pt x="2070" y="1620"/>
                                  <a:pt x="2100" y="1800"/>
                                  <a:pt x="2190" y="1800"/>
                                </a:cubicBezTo>
                                <a:cubicBezTo>
                                  <a:pt x="2280" y="1800"/>
                                  <a:pt x="2460" y="1620"/>
                                  <a:pt x="2550" y="1620"/>
                                </a:cubicBezTo>
                                <a:cubicBezTo>
                                  <a:pt x="2640" y="1620"/>
                                  <a:pt x="2640" y="1800"/>
                                  <a:pt x="2730" y="1800"/>
                                </a:cubicBezTo>
                                <a:cubicBezTo>
                                  <a:pt x="2820" y="1800"/>
                                  <a:pt x="3000" y="1620"/>
                                  <a:pt x="3090" y="1620"/>
                                </a:cubicBezTo>
                                <a:cubicBezTo>
                                  <a:pt x="3180" y="1620"/>
                                  <a:pt x="3240" y="1830"/>
                                  <a:pt x="3270" y="1800"/>
                                </a:cubicBezTo>
                                <a:cubicBezTo>
                                  <a:pt x="3300" y="1770"/>
                                  <a:pt x="3240" y="1500"/>
                                  <a:pt x="3270" y="1440"/>
                                </a:cubicBezTo>
                                <a:cubicBezTo>
                                  <a:pt x="3300" y="1380"/>
                                  <a:pt x="3420" y="1470"/>
                                  <a:pt x="3450" y="1440"/>
                                </a:cubicBezTo>
                                <a:cubicBezTo>
                                  <a:pt x="3480" y="1410"/>
                                  <a:pt x="3420" y="1290"/>
                                  <a:pt x="3450" y="1260"/>
                                </a:cubicBezTo>
                                <a:cubicBezTo>
                                  <a:pt x="3480" y="1230"/>
                                  <a:pt x="3600" y="1290"/>
                                  <a:pt x="3630" y="1260"/>
                                </a:cubicBezTo>
                                <a:cubicBezTo>
                                  <a:pt x="3660" y="1230"/>
                                  <a:pt x="3600" y="1110"/>
                                  <a:pt x="3630" y="1080"/>
                                </a:cubicBezTo>
                                <a:cubicBezTo>
                                  <a:pt x="3660" y="1050"/>
                                  <a:pt x="3780" y="1140"/>
                                  <a:pt x="3810" y="1080"/>
                                </a:cubicBezTo>
                                <a:cubicBezTo>
                                  <a:pt x="3840" y="1020"/>
                                  <a:pt x="3780" y="750"/>
                                  <a:pt x="3810" y="720"/>
                                </a:cubicBezTo>
                                <a:cubicBezTo>
                                  <a:pt x="3840" y="690"/>
                                  <a:pt x="3960" y="900"/>
                                  <a:pt x="3990" y="900"/>
                                </a:cubicBezTo>
                                <a:cubicBezTo>
                                  <a:pt x="4020" y="900"/>
                                  <a:pt x="3960" y="750"/>
                                  <a:pt x="3990" y="720"/>
                                </a:cubicBezTo>
                                <a:cubicBezTo>
                                  <a:pt x="4020" y="690"/>
                                  <a:pt x="4140" y="750"/>
                                  <a:pt x="4170" y="720"/>
                                </a:cubicBezTo>
                                <a:cubicBezTo>
                                  <a:pt x="4200" y="690"/>
                                  <a:pt x="4140" y="570"/>
                                  <a:pt x="4170" y="540"/>
                                </a:cubicBezTo>
                                <a:cubicBezTo>
                                  <a:pt x="4200" y="510"/>
                                  <a:pt x="4320" y="570"/>
                                  <a:pt x="4350" y="540"/>
                                </a:cubicBezTo>
                                <a:cubicBezTo>
                                  <a:pt x="4380" y="510"/>
                                  <a:pt x="4320" y="390"/>
                                  <a:pt x="4350" y="360"/>
                                </a:cubicBezTo>
                                <a:cubicBezTo>
                                  <a:pt x="4380" y="330"/>
                                  <a:pt x="4500" y="390"/>
                                  <a:pt x="4530" y="360"/>
                                </a:cubicBezTo>
                                <a:cubicBezTo>
                                  <a:pt x="4560" y="330"/>
                                  <a:pt x="4500" y="210"/>
                                  <a:pt x="4530" y="180"/>
                                </a:cubicBezTo>
                                <a:cubicBezTo>
                                  <a:pt x="4560" y="150"/>
                                  <a:pt x="4680" y="210"/>
                                  <a:pt x="4710" y="180"/>
                                </a:cubicBezTo>
                                <a:cubicBezTo>
                                  <a:pt x="4740" y="150"/>
                                  <a:pt x="4710" y="30"/>
                                  <a:pt x="471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38"/>
                        <wps:cNvSpPr>
                          <a:spLocks/>
                        </wps:cNvSpPr>
                        <wps:spPr bwMode="auto">
                          <a:xfrm>
                            <a:off x="1897217" y="899564"/>
                            <a:ext cx="66873" cy="85360"/>
                          </a:xfrm>
                          <a:custGeom>
                            <a:avLst/>
                            <a:gdLst>
                              <a:gd name="T0" fmla="*/ 105 w 105"/>
                              <a:gd name="T1" fmla="*/ 0 h 135"/>
                              <a:gd name="T2" fmla="*/ 75 w 105"/>
                              <a:gd name="T3" fmla="*/ 45 h 135"/>
                              <a:gd name="T4" fmla="*/ 30 w 105"/>
                              <a:gd name="T5" fmla="*/ 75 h 135"/>
                              <a:gd name="T6" fmla="*/ 15 w 105"/>
                              <a:gd name="T7" fmla="*/ 120 h 135"/>
                              <a:gd name="T8" fmla="*/ 0 w 105"/>
                              <a:gd name="T9" fmla="*/ 135 h 135"/>
                            </a:gdLst>
                            <a:ahLst/>
                            <a:cxnLst>
                              <a:cxn ang="0">
                                <a:pos x="T0" y="T1"/>
                              </a:cxn>
                              <a:cxn ang="0">
                                <a:pos x="T2" y="T3"/>
                              </a:cxn>
                              <a:cxn ang="0">
                                <a:pos x="T4" y="T5"/>
                              </a:cxn>
                              <a:cxn ang="0">
                                <a:pos x="T6" y="T7"/>
                              </a:cxn>
                              <a:cxn ang="0">
                                <a:pos x="T8" y="T9"/>
                              </a:cxn>
                            </a:cxnLst>
                            <a:rect l="0" t="0" r="r" b="b"/>
                            <a:pathLst>
                              <a:path w="105" h="135">
                                <a:moveTo>
                                  <a:pt x="105" y="0"/>
                                </a:moveTo>
                                <a:cubicBezTo>
                                  <a:pt x="95" y="15"/>
                                  <a:pt x="88" y="32"/>
                                  <a:pt x="75" y="45"/>
                                </a:cubicBezTo>
                                <a:cubicBezTo>
                                  <a:pt x="62" y="58"/>
                                  <a:pt x="41" y="61"/>
                                  <a:pt x="30" y="75"/>
                                </a:cubicBezTo>
                                <a:cubicBezTo>
                                  <a:pt x="20" y="87"/>
                                  <a:pt x="22" y="106"/>
                                  <a:pt x="15" y="120"/>
                                </a:cubicBezTo>
                                <a:cubicBezTo>
                                  <a:pt x="12" y="126"/>
                                  <a:pt x="5" y="130"/>
                                  <a:pt x="0"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9"/>
                        <wps:cNvSpPr>
                          <a:spLocks/>
                        </wps:cNvSpPr>
                        <wps:spPr bwMode="auto">
                          <a:xfrm>
                            <a:off x="2068941" y="869196"/>
                            <a:ext cx="70176" cy="30368"/>
                          </a:xfrm>
                          <a:custGeom>
                            <a:avLst/>
                            <a:gdLst>
                              <a:gd name="T0" fmla="*/ 0 w 111"/>
                              <a:gd name="T1" fmla="*/ 48 h 48"/>
                              <a:gd name="T2" fmla="*/ 45 w 111"/>
                              <a:gd name="T3" fmla="*/ 33 h 48"/>
                              <a:gd name="T4" fmla="*/ 105 w 111"/>
                              <a:gd name="T5" fmla="*/ 3 h 48"/>
                            </a:gdLst>
                            <a:ahLst/>
                            <a:cxnLst>
                              <a:cxn ang="0">
                                <a:pos x="T0" y="T1"/>
                              </a:cxn>
                              <a:cxn ang="0">
                                <a:pos x="T2" y="T3"/>
                              </a:cxn>
                              <a:cxn ang="0">
                                <a:pos x="T4" y="T5"/>
                              </a:cxn>
                            </a:cxnLst>
                            <a:rect l="0" t="0" r="r" b="b"/>
                            <a:pathLst>
                              <a:path w="111" h="48">
                                <a:moveTo>
                                  <a:pt x="0" y="48"/>
                                </a:moveTo>
                                <a:cubicBezTo>
                                  <a:pt x="15" y="43"/>
                                  <a:pt x="31" y="40"/>
                                  <a:pt x="45" y="33"/>
                                </a:cubicBezTo>
                                <a:cubicBezTo>
                                  <a:pt x="111" y="0"/>
                                  <a:pt x="67" y="3"/>
                                  <a:pt x="105"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40"/>
                        <wps:cNvSpPr>
                          <a:spLocks/>
                        </wps:cNvSpPr>
                        <wps:spPr bwMode="auto">
                          <a:xfrm>
                            <a:off x="2021056" y="1013651"/>
                            <a:ext cx="58617" cy="86181"/>
                          </a:xfrm>
                          <a:custGeom>
                            <a:avLst/>
                            <a:gdLst>
                              <a:gd name="T0" fmla="*/ 90 w 92"/>
                              <a:gd name="T1" fmla="*/ 0 h 135"/>
                              <a:gd name="T2" fmla="*/ 30 w 92"/>
                              <a:gd name="T3" fmla="*/ 90 h 135"/>
                              <a:gd name="T4" fmla="*/ 0 w 92"/>
                              <a:gd name="T5" fmla="*/ 135 h 135"/>
                            </a:gdLst>
                            <a:ahLst/>
                            <a:cxnLst>
                              <a:cxn ang="0">
                                <a:pos x="T0" y="T1"/>
                              </a:cxn>
                              <a:cxn ang="0">
                                <a:pos x="T2" y="T3"/>
                              </a:cxn>
                              <a:cxn ang="0">
                                <a:pos x="T4" y="T5"/>
                              </a:cxn>
                            </a:cxnLst>
                            <a:rect l="0" t="0" r="r" b="b"/>
                            <a:pathLst>
                              <a:path w="92" h="135">
                                <a:moveTo>
                                  <a:pt x="90" y="0"/>
                                </a:moveTo>
                                <a:cubicBezTo>
                                  <a:pt x="64" y="79"/>
                                  <a:pt x="92" y="15"/>
                                  <a:pt x="30" y="90"/>
                                </a:cubicBezTo>
                                <a:cubicBezTo>
                                  <a:pt x="18" y="104"/>
                                  <a:pt x="0" y="135"/>
                                  <a:pt x="0"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41"/>
                        <wps:cNvSpPr>
                          <a:spLocks/>
                        </wps:cNvSpPr>
                        <wps:spPr bwMode="auto">
                          <a:xfrm>
                            <a:off x="2173791" y="975896"/>
                            <a:ext cx="66048" cy="47605"/>
                          </a:xfrm>
                          <a:custGeom>
                            <a:avLst/>
                            <a:gdLst>
                              <a:gd name="T0" fmla="*/ 0 w 105"/>
                              <a:gd name="T1" fmla="*/ 75 h 75"/>
                              <a:gd name="T2" fmla="*/ 105 w 105"/>
                              <a:gd name="T3" fmla="*/ 0 h 75"/>
                            </a:gdLst>
                            <a:ahLst/>
                            <a:cxnLst>
                              <a:cxn ang="0">
                                <a:pos x="T0" y="T1"/>
                              </a:cxn>
                              <a:cxn ang="0">
                                <a:pos x="T2" y="T3"/>
                              </a:cxn>
                            </a:cxnLst>
                            <a:rect l="0" t="0" r="r" b="b"/>
                            <a:pathLst>
                              <a:path w="105" h="75">
                                <a:moveTo>
                                  <a:pt x="0" y="75"/>
                                </a:moveTo>
                                <a:cubicBezTo>
                                  <a:pt x="40" y="65"/>
                                  <a:pt x="105" y="57"/>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42"/>
                        <wps:cNvSpPr>
                          <a:spLocks/>
                        </wps:cNvSpPr>
                        <wps:spPr bwMode="auto">
                          <a:xfrm>
                            <a:off x="2144895" y="1147437"/>
                            <a:ext cx="37977" cy="66482"/>
                          </a:xfrm>
                          <a:custGeom>
                            <a:avLst/>
                            <a:gdLst>
                              <a:gd name="T0" fmla="*/ 60 w 60"/>
                              <a:gd name="T1" fmla="*/ 0 h 105"/>
                              <a:gd name="T2" fmla="*/ 0 w 60"/>
                              <a:gd name="T3" fmla="*/ 105 h 105"/>
                            </a:gdLst>
                            <a:ahLst/>
                            <a:cxnLst>
                              <a:cxn ang="0">
                                <a:pos x="T0" y="T1"/>
                              </a:cxn>
                              <a:cxn ang="0">
                                <a:pos x="T2" y="T3"/>
                              </a:cxn>
                            </a:cxnLst>
                            <a:rect l="0" t="0" r="r" b="b"/>
                            <a:pathLst>
                              <a:path w="60" h="105">
                                <a:moveTo>
                                  <a:pt x="60" y="0"/>
                                </a:moveTo>
                                <a:cubicBezTo>
                                  <a:pt x="46" y="42"/>
                                  <a:pt x="32" y="73"/>
                                  <a:pt x="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43"/>
                        <wps:cNvSpPr>
                          <a:spLocks/>
                        </wps:cNvSpPr>
                        <wps:spPr bwMode="auto">
                          <a:xfrm>
                            <a:off x="2286072" y="1089983"/>
                            <a:ext cx="87513" cy="68945"/>
                          </a:xfrm>
                          <a:custGeom>
                            <a:avLst/>
                            <a:gdLst>
                              <a:gd name="T0" fmla="*/ 18 w 138"/>
                              <a:gd name="T1" fmla="*/ 90 h 108"/>
                              <a:gd name="T2" fmla="*/ 93 w 138"/>
                              <a:gd name="T3" fmla="*/ 15 h 108"/>
                              <a:gd name="T4" fmla="*/ 138 w 138"/>
                              <a:gd name="T5" fmla="*/ 0 h 108"/>
                            </a:gdLst>
                            <a:ahLst/>
                            <a:cxnLst>
                              <a:cxn ang="0">
                                <a:pos x="T0" y="T1"/>
                              </a:cxn>
                              <a:cxn ang="0">
                                <a:pos x="T2" y="T3"/>
                              </a:cxn>
                              <a:cxn ang="0">
                                <a:pos x="T4" y="T5"/>
                              </a:cxn>
                            </a:cxnLst>
                            <a:rect l="0" t="0" r="r" b="b"/>
                            <a:pathLst>
                              <a:path w="138" h="108">
                                <a:moveTo>
                                  <a:pt x="18" y="90"/>
                                </a:moveTo>
                                <a:cubicBezTo>
                                  <a:pt x="124" y="55"/>
                                  <a:pt x="0" y="108"/>
                                  <a:pt x="93" y="15"/>
                                </a:cubicBezTo>
                                <a:cubicBezTo>
                                  <a:pt x="104" y="4"/>
                                  <a:pt x="138" y="0"/>
                                  <a:pt x="13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44"/>
                        <wps:cNvSpPr>
                          <a:spLocks/>
                        </wps:cNvSpPr>
                        <wps:spPr bwMode="auto">
                          <a:xfrm>
                            <a:off x="2258828" y="1261524"/>
                            <a:ext cx="47885" cy="76332"/>
                          </a:xfrm>
                          <a:custGeom>
                            <a:avLst/>
                            <a:gdLst>
                              <a:gd name="T0" fmla="*/ 75 w 75"/>
                              <a:gd name="T1" fmla="*/ 0 h 120"/>
                              <a:gd name="T2" fmla="*/ 0 w 75"/>
                              <a:gd name="T3" fmla="*/ 120 h 120"/>
                            </a:gdLst>
                            <a:ahLst/>
                            <a:cxnLst>
                              <a:cxn ang="0">
                                <a:pos x="T0" y="T1"/>
                              </a:cxn>
                              <a:cxn ang="0">
                                <a:pos x="T2" y="T3"/>
                              </a:cxn>
                            </a:cxnLst>
                            <a:rect l="0" t="0" r="r" b="b"/>
                            <a:pathLst>
                              <a:path w="75" h="120">
                                <a:moveTo>
                                  <a:pt x="75" y="0"/>
                                </a:moveTo>
                                <a:cubicBezTo>
                                  <a:pt x="58" y="51"/>
                                  <a:pt x="38" y="82"/>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45"/>
                        <wps:cNvSpPr>
                          <a:spLocks/>
                        </wps:cNvSpPr>
                        <wps:spPr bwMode="auto">
                          <a:xfrm>
                            <a:off x="2421470" y="1201607"/>
                            <a:ext cx="47059" cy="59916"/>
                          </a:xfrm>
                          <a:custGeom>
                            <a:avLst/>
                            <a:gdLst>
                              <a:gd name="T0" fmla="*/ 0 w 75"/>
                              <a:gd name="T1" fmla="*/ 94 h 94"/>
                              <a:gd name="T2" fmla="*/ 75 w 75"/>
                              <a:gd name="T3" fmla="*/ 4 h 94"/>
                            </a:gdLst>
                            <a:ahLst/>
                            <a:cxnLst>
                              <a:cxn ang="0">
                                <a:pos x="T0" y="T1"/>
                              </a:cxn>
                              <a:cxn ang="0">
                                <a:pos x="T2" y="T3"/>
                              </a:cxn>
                            </a:cxnLst>
                            <a:rect l="0" t="0" r="r" b="b"/>
                            <a:pathLst>
                              <a:path w="75" h="94">
                                <a:moveTo>
                                  <a:pt x="0" y="94"/>
                                </a:moveTo>
                                <a:cubicBezTo>
                                  <a:pt x="63" y="0"/>
                                  <a:pt x="24" y="4"/>
                                  <a:pt x="75"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46"/>
                        <wps:cNvSpPr>
                          <a:spLocks/>
                        </wps:cNvSpPr>
                        <wps:spPr bwMode="auto">
                          <a:xfrm>
                            <a:off x="2377713" y="1356733"/>
                            <a:ext cx="52838" cy="105059"/>
                          </a:xfrm>
                          <a:custGeom>
                            <a:avLst/>
                            <a:gdLst>
                              <a:gd name="T0" fmla="*/ 83 w 83"/>
                              <a:gd name="T1" fmla="*/ 0 h 165"/>
                              <a:gd name="T2" fmla="*/ 53 w 83"/>
                              <a:gd name="T3" fmla="*/ 90 h 165"/>
                              <a:gd name="T4" fmla="*/ 8 w 83"/>
                              <a:gd name="T5" fmla="*/ 120 h 165"/>
                              <a:gd name="T6" fmla="*/ 8 w 83"/>
                              <a:gd name="T7" fmla="*/ 165 h 165"/>
                            </a:gdLst>
                            <a:ahLst/>
                            <a:cxnLst>
                              <a:cxn ang="0">
                                <a:pos x="T0" y="T1"/>
                              </a:cxn>
                              <a:cxn ang="0">
                                <a:pos x="T2" y="T3"/>
                              </a:cxn>
                              <a:cxn ang="0">
                                <a:pos x="T4" y="T5"/>
                              </a:cxn>
                              <a:cxn ang="0">
                                <a:pos x="T6" y="T7"/>
                              </a:cxn>
                            </a:cxnLst>
                            <a:rect l="0" t="0" r="r" b="b"/>
                            <a:pathLst>
                              <a:path w="83" h="165">
                                <a:moveTo>
                                  <a:pt x="83" y="0"/>
                                </a:moveTo>
                                <a:cubicBezTo>
                                  <a:pt x="73" y="30"/>
                                  <a:pt x="63" y="60"/>
                                  <a:pt x="53" y="90"/>
                                </a:cubicBezTo>
                                <a:cubicBezTo>
                                  <a:pt x="47" y="107"/>
                                  <a:pt x="17" y="105"/>
                                  <a:pt x="8" y="120"/>
                                </a:cubicBezTo>
                                <a:cubicBezTo>
                                  <a:pt x="0" y="133"/>
                                  <a:pt x="8" y="150"/>
                                  <a:pt x="8" y="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47"/>
                        <wps:cNvSpPr>
                          <a:spLocks/>
                        </wps:cNvSpPr>
                        <wps:spPr bwMode="auto">
                          <a:xfrm>
                            <a:off x="2525495" y="1309128"/>
                            <a:ext cx="47885" cy="57454"/>
                          </a:xfrm>
                          <a:custGeom>
                            <a:avLst/>
                            <a:gdLst>
                              <a:gd name="T0" fmla="*/ 0 w 75"/>
                              <a:gd name="T1" fmla="*/ 90 h 90"/>
                              <a:gd name="T2" fmla="*/ 75 w 75"/>
                              <a:gd name="T3" fmla="*/ 0 h 90"/>
                            </a:gdLst>
                            <a:ahLst/>
                            <a:cxnLst>
                              <a:cxn ang="0">
                                <a:pos x="T0" y="T1"/>
                              </a:cxn>
                              <a:cxn ang="0">
                                <a:pos x="T2" y="T3"/>
                              </a:cxn>
                            </a:cxnLst>
                            <a:rect l="0" t="0" r="r" b="b"/>
                            <a:pathLst>
                              <a:path w="75" h="90">
                                <a:moveTo>
                                  <a:pt x="0" y="90"/>
                                </a:moveTo>
                                <a:cubicBezTo>
                                  <a:pt x="53" y="19"/>
                                  <a:pt x="27" y="48"/>
                                  <a:pt x="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48"/>
                        <wps:cNvSpPr>
                          <a:spLocks/>
                        </wps:cNvSpPr>
                        <wps:spPr bwMode="auto">
                          <a:xfrm>
                            <a:off x="2497424" y="1480669"/>
                            <a:ext cx="47885" cy="66482"/>
                          </a:xfrm>
                          <a:custGeom>
                            <a:avLst/>
                            <a:gdLst>
                              <a:gd name="T0" fmla="*/ 75 w 75"/>
                              <a:gd name="T1" fmla="*/ 0 h 105"/>
                              <a:gd name="T2" fmla="*/ 45 w 75"/>
                              <a:gd name="T3" fmla="*/ 45 h 105"/>
                              <a:gd name="T4" fmla="*/ 0 w 75"/>
                              <a:gd name="T5" fmla="*/ 105 h 105"/>
                            </a:gdLst>
                            <a:ahLst/>
                            <a:cxnLst>
                              <a:cxn ang="0">
                                <a:pos x="T0" y="T1"/>
                              </a:cxn>
                              <a:cxn ang="0">
                                <a:pos x="T2" y="T3"/>
                              </a:cxn>
                              <a:cxn ang="0">
                                <a:pos x="T4" y="T5"/>
                              </a:cxn>
                            </a:cxnLst>
                            <a:rect l="0" t="0" r="r" b="b"/>
                            <a:pathLst>
                              <a:path w="75" h="105">
                                <a:moveTo>
                                  <a:pt x="75" y="0"/>
                                </a:moveTo>
                                <a:cubicBezTo>
                                  <a:pt x="65" y="15"/>
                                  <a:pt x="55" y="30"/>
                                  <a:pt x="45" y="45"/>
                                </a:cubicBezTo>
                                <a:cubicBezTo>
                                  <a:pt x="30" y="65"/>
                                  <a:pt x="0" y="105"/>
                                  <a:pt x="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49"/>
                        <wps:cNvSpPr>
                          <a:spLocks/>
                        </wps:cNvSpPr>
                        <wps:spPr bwMode="auto">
                          <a:xfrm>
                            <a:off x="2640252" y="1430602"/>
                            <a:ext cx="56966" cy="59916"/>
                          </a:xfrm>
                          <a:custGeom>
                            <a:avLst/>
                            <a:gdLst>
                              <a:gd name="T0" fmla="*/ 0 w 90"/>
                              <a:gd name="T1" fmla="*/ 94 h 94"/>
                              <a:gd name="T2" fmla="*/ 45 w 90"/>
                              <a:gd name="T3" fmla="*/ 49 h 94"/>
                              <a:gd name="T4" fmla="*/ 75 w 90"/>
                              <a:gd name="T5" fmla="*/ 4 h 94"/>
                              <a:gd name="T6" fmla="*/ 90 w 90"/>
                              <a:gd name="T7" fmla="*/ 4 h 94"/>
                            </a:gdLst>
                            <a:ahLst/>
                            <a:cxnLst>
                              <a:cxn ang="0">
                                <a:pos x="T0" y="T1"/>
                              </a:cxn>
                              <a:cxn ang="0">
                                <a:pos x="T2" y="T3"/>
                              </a:cxn>
                              <a:cxn ang="0">
                                <a:pos x="T4" y="T5"/>
                              </a:cxn>
                              <a:cxn ang="0">
                                <a:pos x="T6" y="T7"/>
                              </a:cxn>
                            </a:cxnLst>
                            <a:rect l="0" t="0" r="r" b="b"/>
                            <a:pathLst>
                              <a:path w="90" h="94">
                                <a:moveTo>
                                  <a:pt x="0" y="94"/>
                                </a:moveTo>
                                <a:cubicBezTo>
                                  <a:pt x="15" y="79"/>
                                  <a:pt x="31" y="65"/>
                                  <a:pt x="45" y="49"/>
                                </a:cubicBezTo>
                                <a:cubicBezTo>
                                  <a:pt x="57" y="35"/>
                                  <a:pt x="62" y="17"/>
                                  <a:pt x="75" y="4"/>
                                </a:cubicBezTo>
                                <a:cubicBezTo>
                                  <a:pt x="79" y="0"/>
                                  <a:pt x="85" y="4"/>
                                  <a:pt x="90"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50"/>
                        <wps:cNvSpPr>
                          <a:spLocks/>
                        </wps:cNvSpPr>
                        <wps:spPr bwMode="auto">
                          <a:xfrm>
                            <a:off x="2602275" y="1585728"/>
                            <a:ext cx="66873" cy="64841"/>
                          </a:xfrm>
                          <a:custGeom>
                            <a:avLst/>
                            <a:gdLst>
                              <a:gd name="T0" fmla="*/ 105 w 105"/>
                              <a:gd name="T1" fmla="*/ 0 h 102"/>
                              <a:gd name="T2" fmla="*/ 0 w 105"/>
                              <a:gd name="T3" fmla="*/ 102 h 102"/>
                            </a:gdLst>
                            <a:ahLst/>
                            <a:cxnLst>
                              <a:cxn ang="0">
                                <a:pos x="T0" y="T1"/>
                              </a:cxn>
                              <a:cxn ang="0">
                                <a:pos x="T2" y="T3"/>
                              </a:cxn>
                            </a:cxnLst>
                            <a:rect l="0" t="0" r="r" b="b"/>
                            <a:pathLst>
                              <a:path w="105" h="102">
                                <a:moveTo>
                                  <a:pt x="105" y="0"/>
                                </a:moveTo>
                                <a:cubicBezTo>
                                  <a:pt x="44" y="41"/>
                                  <a:pt x="33" y="36"/>
                                  <a:pt x="0" y="1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51"/>
                        <wps:cNvSpPr>
                          <a:spLocks/>
                        </wps:cNvSpPr>
                        <wps:spPr bwMode="auto">
                          <a:xfrm>
                            <a:off x="2764092" y="1518425"/>
                            <a:ext cx="56966" cy="76332"/>
                          </a:xfrm>
                          <a:custGeom>
                            <a:avLst/>
                            <a:gdLst>
                              <a:gd name="T0" fmla="*/ 0 w 90"/>
                              <a:gd name="T1" fmla="*/ 120 h 120"/>
                              <a:gd name="T2" fmla="*/ 45 w 90"/>
                              <a:gd name="T3" fmla="*/ 15 h 120"/>
                              <a:gd name="T4" fmla="*/ 90 w 90"/>
                              <a:gd name="T5" fmla="*/ 0 h 120"/>
                            </a:gdLst>
                            <a:ahLst/>
                            <a:cxnLst>
                              <a:cxn ang="0">
                                <a:pos x="T0" y="T1"/>
                              </a:cxn>
                              <a:cxn ang="0">
                                <a:pos x="T2" y="T3"/>
                              </a:cxn>
                              <a:cxn ang="0">
                                <a:pos x="T4" y="T5"/>
                              </a:cxn>
                            </a:cxnLst>
                            <a:rect l="0" t="0" r="r" b="b"/>
                            <a:pathLst>
                              <a:path w="90" h="120">
                                <a:moveTo>
                                  <a:pt x="0" y="120"/>
                                </a:moveTo>
                                <a:cubicBezTo>
                                  <a:pt x="9" y="93"/>
                                  <a:pt x="26" y="34"/>
                                  <a:pt x="45" y="15"/>
                                </a:cubicBezTo>
                                <a:cubicBezTo>
                                  <a:pt x="56" y="4"/>
                                  <a:pt x="90" y="0"/>
                                  <a:pt x="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52"/>
                        <wps:cNvSpPr>
                          <a:spLocks/>
                        </wps:cNvSpPr>
                        <wps:spPr bwMode="auto">
                          <a:xfrm>
                            <a:off x="2716207" y="1718693"/>
                            <a:ext cx="47885" cy="50067"/>
                          </a:xfrm>
                          <a:custGeom>
                            <a:avLst/>
                            <a:gdLst>
                              <a:gd name="T0" fmla="*/ 75 w 75"/>
                              <a:gd name="T1" fmla="*/ 0 h 78"/>
                              <a:gd name="T2" fmla="*/ 30 w 75"/>
                              <a:gd name="T3" fmla="*/ 29 h 78"/>
                              <a:gd name="T4" fmla="*/ 0 w 75"/>
                              <a:gd name="T5" fmla="*/ 47 h 78"/>
                            </a:gdLst>
                            <a:ahLst/>
                            <a:cxnLst>
                              <a:cxn ang="0">
                                <a:pos x="T0" y="T1"/>
                              </a:cxn>
                              <a:cxn ang="0">
                                <a:pos x="T2" y="T3"/>
                              </a:cxn>
                              <a:cxn ang="0">
                                <a:pos x="T4" y="T5"/>
                              </a:cxn>
                            </a:cxnLst>
                            <a:rect l="0" t="0" r="r" b="b"/>
                            <a:pathLst>
                              <a:path w="75" h="78">
                                <a:moveTo>
                                  <a:pt x="75" y="0"/>
                                </a:moveTo>
                                <a:cubicBezTo>
                                  <a:pt x="60" y="10"/>
                                  <a:pt x="42" y="16"/>
                                  <a:pt x="30" y="29"/>
                                </a:cubicBezTo>
                                <a:cubicBezTo>
                                  <a:pt x="6" y="56"/>
                                  <a:pt x="15" y="78"/>
                                  <a:pt x="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53"/>
                        <wps:cNvSpPr>
                          <a:spLocks/>
                        </wps:cNvSpPr>
                        <wps:spPr bwMode="auto">
                          <a:xfrm>
                            <a:off x="2878024" y="1642361"/>
                            <a:ext cx="57792" cy="76332"/>
                          </a:xfrm>
                          <a:custGeom>
                            <a:avLst/>
                            <a:gdLst>
                              <a:gd name="T0" fmla="*/ 0 w 90"/>
                              <a:gd name="T1" fmla="*/ 120 h 120"/>
                              <a:gd name="T2" fmla="*/ 90 w 90"/>
                              <a:gd name="T3" fmla="*/ 0 h 120"/>
                            </a:gdLst>
                            <a:ahLst/>
                            <a:cxnLst>
                              <a:cxn ang="0">
                                <a:pos x="T0" y="T1"/>
                              </a:cxn>
                              <a:cxn ang="0">
                                <a:pos x="T2" y="T3"/>
                              </a:cxn>
                            </a:cxnLst>
                            <a:rect l="0" t="0" r="r" b="b"/>
                            <a:pathLst>
                              <a:path w="90" h="120">
                                <a:moveTo>
                                  <a:pt x="0" y="120"/>
                                </a:moveTo>
                                <a:cubicBezTo>
                                  <a:pt x="68" y="18"/>
                                  <a:pt x="35" y="55"/>
                                  <a:pt x="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54"/>
                        <wps:cNvSpPr>
                          <a:spLocks/>
                        </wps:cNvSpPr>
                        <wps:spPr bwMode="auto">
                          <a:xfrm>
                            <a:off x="2830965" y="1823751"/>
                            <a:ext cx="56966" cy="64841"/>
                          </a:xfrm>
                          <a:custGeom>
                            <a:avLst/>
                            <a:gdLst>
                              <a:gd name="T0" fmla="*/ 90 w 90"/>
                              <a:gd name="T1" fmla="*/ 0 h 102"/>
                              <a:gd name="T2" fmla="*/ 0 w 90"/>
                              <a:gd name="T3" fmla="*/ 102 h 102"/>
                            </a:gdLst>
                            <a:ahLst/>
                            <a:cxnLst>
                              <a:cxn ang="0">
                                <a:pos x="T0" y="T1"/>
                              </a:cxn>
                              <a:cxn ang="0">
                                <a:pos x="T2" y="T3"/>
                              </a:cxn>
                            </a:cxnLst>
                            <a:rect l="0" t="0" r="r" b="b"/>
                            <a:pathLst>
                              <a:path w="90" h="102">
                                <a:moveTo>
                                  <a:pt x="90" y="0"/>
                                </a:moveTo>
                                <a:cubicBezTo>
                                  <a:pt x="45" y="68"/>
                                  <a:pt x="54" y="48"/>
                                  <a:pt x="0" y="1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55"/>
                        <wps:cNvSpPr>
                          <a:spLocks/>
                        </wps:cNvSpPr>
                        <wps:spPr bwMode="auto">
                          <a:xfrm>
                            <a:off x="2973793" y="1757269"/>
                            <a:ext cx="56966" cy="56633"/>
                          </a:xfrm>
                          <a:custGeom>
                            <a:avLst/>
                            <a:gdLst>
                              <a:gd name="T0" fmla="*/ 0 w 90"/>
                              <a:gd name="T1" fmla="*/ 90 h 90"/>
                              <a:gd name="T2" fmla="*/ 90 w 90"/>
                              <a:gd name="T3" fmla="*/ 0 h 90"/>
                            </a:gdLst>
                            <a:ahLst/>
                            <a:cxnLst>
                              <a:cxn ang="0">
                                <a:pos x="T0" y="T1"/>
                              </a:cxn>
                              <a:cxn ang="0">
                                <a:pos x="T2" y="T3"/>
                              </a:cxn>
                            </a:cxnLst>
                            <a:rect l="0" t="0" r="r" b="b"/>
                            <a:pathLst>
                              <a:path w="90" h="90">
                                <a:moveTo>
                                  <a:pt x="0" y="90"/>
                                </a:moveTo>
                                <a:cubicBezTo>
                                  <a:pt x="61" y="70"/>
                                  <a:pt x="62" y="56"/>
                                  <a:pt x="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56"/>
                        <wps:cNvSpPr>
                          <a:spLocks/>
                        </wps:cNvSpPr>
                        <wps:spPr bwMode="auto">
                          <a:xfrm>
                            <a:off x="2935815" y="1947688"/>
                            <a:ext cx="61920" cy="76332"/>
                          </a:xfrm>
                          <a:custGeom>
                            <a:avLst/>
                            <a:gdLst>
                              <a:gd name="T0" fmla="*/ 90 w 98"/>
                              <a:gd name="T1" fmla="*/ 0 h 120"/>
                              <a:gd name="T2" fmla="*/ 30 w 98"/>
                              <a:gd name="T3" fmla="*/ 75 h 120"/>
                              <a:gd name="T4" fmla="*/ 0 w 98"/>
                              <a:gd name="T5" fmla="*/ 120 h 120"/>
                            </a:gdLst>
                            <a:ahLst/>
                            <a:cxnLst>
                              <a:cxn ang="0">
                                <a:pos x="T0" y="T1"/>
                              </a:cxn>
                              <a:cxn ang="0">
                                <a:pos x="T2" y="T3"/>
                              </a:cxn>
                              <a:cxn ang="0">
                                <a:pos x="T4" y="T5"/>
                              </a:cxn>
                            </a:cxnLst>
                            <a:rect l="0" t="0" r="r" b="b"/>
                            <a:pathLst>
                              <a:path w="98" h="120">
                                <a:moveTo>
                                  <a:pt x="90" y="0"/>
                                </a:moveTo>
                                <a:cubicBezTo>
                                  <a:pt x="61" y="88"/>
                                  <a:pt x="98" y="7"/>
                                  <a:pt x="30" y="75"/>
                                </a:cubicBezTo>
                                <a:cubicBezTo>
                                  <a:pt x="17" y="88"/>
                                  <a:pt x="0" y="12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57"/>
                        <wps:cNvSpPr>
                          <a:spLocks/>
                        </wps:cNvSpPr>
                        <wps:spPr bwMode="auto">
                          <a:xfrm>
                            <a:off x="3858005" y="1766297"/>
                            <a:ext cx="20640" cy="67303"/>
                          </a:xfrm>
                          <a:custGeom>
                            <a:avLst/>
                            <a:gdLst>
                              <a:gd name="T0" fmla="*/ 32 w 32"/>
                              <a:gd name="T1" fmla="*/ 105 h 105"/>
                              <a:gd name="T2" fmla="*/ 2 w 32"/>
                              <a:gd name="T3" fmla="*/ 0 h 105"/>
                            </a:gdLst>
                            <a:ahLst/>
                            <a:cxnLst>
                              <a:cxn ang="0">
                                <a:pos x="T0" y="T1"/>
                              </a:cxn>
                              <a:cxn ang="0">
                                <a:pos x="T2" y="T3"/>
                              </a:cxn>
                            </a:cxnLst>
                            <a:rect l="0" t="0" r="r" b="b"/>
                            <a:pathLst>
                              <a:path w="32" h="105">
                                <a:moveTo>
                                  <a:pt x="32" y="105"/>
                                </a:moveTo>
                                <a:cubicBezTo>
                                  <a:pt x="0" y="10"/>
                                  <a:pt x="2" y="47"/>
                                  <a:pt x="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58"/>
                        <wps:cNvSpPr>
                          <a:spLocks/>
                        </wps:cNvSpPr>
                        <wps:spPr bwMode="auto">
                          <a:xfrm>
                            <a:off x="3971111" y="1642361"/>
                            <a:ext cx="40454" cy="67303"/>
                          </a:xfrm>
                          <a:custGeom>
                            <a:avLst/>
                            <a:gdLst>
                              <a:gd name="T0" fmla="*/ 64 w 64"/>
                              <a:gd name="T1" fmla="*/ 106 h 106"/>
                              <a:gd name="T2" fmla="*/ 49 w 64"/>
                              <a:gd name="T3" fmla="*/ 61 h 106"/>
                              <a:gd name="T4" fmla="*/ 4 w 64"/>
                              <a:gd name="T5" fmla="*/ 16 h 106"/>
                            </a:gdLst>
                            <a:ahLst/>
                            <a:cxnLst>
                              <a:cxn ang="0">
                                <a:pos x="T0" y="T1"/>
                              </a:cxn>
                              <a:cxn ang="0">
                                <a:pos x="T2" y="T3"/>
                              </a:cxn>
                              <a:cxn ang="0">
                                <a:pos x="T4" y="T5"/>
                              </a:cxn>
                            </a:cxnLst>
                            <a:rect l="0" t="0" r="r" b="b"/>
                            <a:pathLst>
                              <a:path w="64" h="106">
                                <a:moveTo>
                                  <a:pt x="64" y="106"/>
                                </a:moveTo>
                                <a:cubicBezTo>
                                  <a:pt x="59" y="91"/>
                                  <a:pt x="59" y="73"/>
                                  <a:pt x="49" y="61"/>
                                </a:cubicBezTo>
                                <a:cubicBezTo>
                                  <a:pt x="0" y="0"/>
                                  <a:pt x="4" y="57"/>
                                  <a:pt x="4" y="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59"/>
                        <wps:cNvSpPr>
                          <a:spLocks/>
                        </wps:cNvSpPr>
                        <wps:spPr bwMode="auto">
                          <a:xfrm>
                            <a:off x="4135405" y="1699815"/>
                            <a:ext cx="66873" cy="66482"/>
                          </a:xfrm>
                          <a:custGeom>
                            <a:avLst/>
                            <a:gdLst>
                              <a:gd name="T0" fmla="*/ 0 w 105"/>
                              <a:gd name="T1" fmla="*/ 0 h 105"/>
                              <a:gd name="T2" fmla="*/ 105 w 105"/>
                              <a:gd name="T3" fmla="*/ 105 h 105"/>
                            </a:gdLst>
                            <a:ahLst/>
                            <a:cxnLst>
                              <a:cxn ang="0">
                                <a:pos x="T0" y="T1"/>
                              </a:cxn>
                              <a:cxn ang="0">
                                <a:pos x="T2" y="T3"/>
                              </a:cxn>
                            </a:cxnLst>
                            <a:rect l="0" t="0" r="r" b="b"/>
                            <a:pathLst>
                              <a:path w="105" h="105">
                                <a:moveTo>
                                  <a:pt x="0" y="0"/>
                                </a:moveTo>
                                <a:cubicBezTo>
                                  <a:pt x="31" y="46"/>
                                  <a:pt x="66" y="66"/>
                                  <a:pt x="105"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60"/>
                        <wps:cNvSpPr>
                          <a:spLocks/>
                        </wps:cNvSpPr>
                        <wps:spPr bwMode="auto">
                          <a:xfrm>
                            <a:off x="4069357" y="1557001"/>
                            <a:ext cx="56966" cy="37755"/>
                          </a:xfrm>
                          <a:custGeom>
                            <a:avLst/>
                            <a:gdLst>
                              <a:gd name="T0" fmla="*/ 90 w 90"/>
                              <a:gd name="T1" fmla="*/ 60 h 60"/>
                              <a:gd name="T2" fmla="*/ 30 w 90"/>
                              <a:gd name="T3" fmla="*/ 45 h 60"/>
                              <a:gd name="T4" fmla="*/ 0 w 90"/>
                              <a:gd name="T5" fmla="*/ 0 h 60"/>
                            </a:gdLst>
                            <a:ahLst/>
                            <a:cxnLst>
                              <a:cxn ang="0">
                                <a:pos x="T0" y="T1"/>
                              </a:cxn>
                              <a:cxn ang="0">
                                <a:pos x="T2" y="T3"/>
                              </a:cxn>
                              <a:cxn ang="0">
                                <a:pos x="T4" y="T5"/>
                              </a:cxn>
                            </a:cxnLst>
                            <a:rect l="0" t="0" r="r" b="b"/>
                            <a:pathLst>
                              <a:path w="90" h="60">
                                <a:moveTo>
                                  <a:pt x="90" y="60"/>
                                </a:moveTo>
                                <a:cubicBezTo>
                                  <a:pt x="70" y="55"/>
                                  <a:pt x="47" y="56"/>
                                  <a:pt x="30" y="45"/>
                                </a:cubicBezTo>
                                <a:cubicBezTo>
                                  <a:pt x="15" y="35"/>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61"/>
                        <wps:cNvSpPr>
                          <a:spLocks/>
                        </wps:cNvSpPr>
                        <wps:spPr bwMode="auto">
                          <a:xfrm>
                            <a:off x="4224569" y="1579162"/>
                            <a:ext cx="82559" cy="91926"/>
                          </a:xfrm>
                          <a:custGeom>
                            <a:avLst/>
                            <a:gdLst>
                              <a:gd name="T0" fmla="*/ 25 w 130"/>
                              <a:gd name="T1" fmla="*/ 25 h 145"/>
                              <a:gd name="T2" fmla="*/ 100 w 130"/>
                              <a:gd name="T3" fmla="*/ 100 h 145"/>
                              <a:gd name="T4" fmla="*/ 130 w 130"/>
                              <a:gd name="T5" fmla="*/ 145 h 145"/>
                            </a:gdLst>
                            <a:ahLst/>
                            <a:cxnLst>
                              <a:cxn ang="0">
                                <a:pos x="T0" y="T1"/>
                              </a:cxn>
                              <a:cxn ang="0">
                                <a:pos x="T2" y="T3"/>
                              </a:cxn>
                              <a:cxn ang="0">
                                <a:pos x="T4" y="T5"/>
                              </a:cxn>
                            </a:cxnLst>
                            <a:rect l="0" t="0" r="r" b="b"/>
                            <a:pathLst>
                              <a:path w="130" h="145">
                                <a:moveTo>
                                  <a:pt x="25" y="25"/>
                                </a:moveTo>
                                <a:cubicBezTo>
                                  <a:pt x="105" y="145"/>
                                  <a:pt x="0" y="0"/>
                                  <a:pt x="100" y="100"/>
                                </a:cubicBezTo>
                                <a:cubicBezTo>
                                  <a:pt x="113" y="113"/>
                                  <a:pt x="130" y="145"/>
                                  <a:pt x="130" y="1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62"/>
                        <wps:cNvSpPr>
                          <a:spLocks/>
                        </wps:cNvSpPr>
                        <wps:spPr bwMode="auto">
                          <a:xfrm>
                            <a:off x="4189894" y="1401875"/>
                            <a:ext cx="60268" cy="88643"/>
                          </a:xfrm>
                          <a:custGeom>
                            <a:avLst/>
                            <a:gdLst>
                              <a:gd name="T0" fmla="*/ 94 w 94"/>
                              <a:gd name="T1" fmla="*/ 139 h 139"/>
                              <a:gd name="T2" fmla="*/ 49 w 94"/>
                              <a:gd name="T3" fmla="*/ 49 h 139"/>
                              <a:gd name="T4" fmla="*/ 4 w 94"/>
                              <a:gd name="T5" fmla="*/ 4 h 139"/>
                            </a:gdLst>
                            <a:ahLst/>
                            <a:cxnLst>
                              <a:cxn ang="0">
                                <a:pos x="T0" y="T1"/>
                              </a:cxn>
                              <a:cxn ang="0">
                                <a:pos x="T2" y="T3"/>
                              </a:cxn>
                              <a:cxn ang="0">
                                <a:pos x="T4" y="T5"/>
                              </a:cxn>
                            </a:cxnLst>
                            <a:rect l="0" t="0" r="r" b="b"/>
                            <a:pathLst>
                              <a:path w="94" h="139">
                                <a:moveTo>
                                  <a:pt x="94" y="139"/>
                                </a:moveTo>
                                <a:cubicBezTo>
                                  <a:pt x="82" y="102"/>
                                  <a:pt x="78" y="78"/>
                                  <a:pt x="49" y="49"/>
                                </a:cubicBezTo>
                                <a:cubicBezTo>
                                  <a:pt x="0" y="0"/>
                                  <a:pt x="4" y="42"/>
                                  <a:pt x="4"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63"/>
                        <wps:cNvSpPr>
                          <a:spLocks/>
                        </wps:cNvSpPr>
                        <wps:spPr bwMode="auto">
                          <a:xfrm>
                            <a:off x="4346757" y="1499547"/>
                            <a:ext cx="84211" cy="66482"/>
                          </a:xfrm>
                          <a:custGeom>
                            <a:avLst/>
                            <a:gdLst>
                              <a:gd name="T0" fmla="*/ 12 w 132"/>
                              <a:gd name="T1" fmla="*/ 0 h 105"/>
                              <a:gd name="T2" fmla="*/ 87 w 132"/>
                              <a:gd name="T3" fmla="*/ 60 h 105"/>
                              <a:gd name="T4" fmla="*/ 132 w 132"/>
                              <a:gd name="T5" fmla="*/ 105 h 105"/>
                            </a:gdLst>
                            <a:ahLst/>
                            <a:cxnLst>
                              <a:cxn ang="0">
                                <a:pos x="T0" y="T1"/>
                              </a:cxn>
                              <a:cxn ang="0">
                                <a:pos x="T2" y="T3"/>
                              </a:cxn>
                              <a:cxn ang="0">
                                <a:pos x="T4" y="T5"/>
                              </a:cxn>
                            </a:cxnLst>
                            <a:rect l="0" t="0" r="r" b="b"/>
                            <a:pathLst>
                              <a:path w="132" h="105">
                                <a:moveTo>
                                  <a:pt x="12" y="0"/>
                                </a:moveTo>
                                <a:cubicBezTo>
                                  <a:pt x="79" y="101"/>
                                  <a:pt x="0" y="2"/>
                                  <a:pt x="87" y="60"/>
                                </a:cubicBezTo>
                                <a:cubicBezTo>
                                  <a:pt x="105" y="72"/>
                                  <a:pt x="132" y="105"/>
                                  <a:pt x="132"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64"/>
                        <wps:cNvSpPr>
                          <a:spLocks/>
                        </wps:cNvSpPr>
                        <wps:spPr bwMode="auto">
                          <a:xfrm>
                            <a:off x="4468945" y="1366582"/>
                            <a:ext cx="75955" cy="66482"/>
                          </a:xfrm>
                          <a:custGeom>
                            <a:avLst/>
                            <a:gdLst>
                              <a:gd name="T0" fmla="*/ 0 w 120"/>
                              <a:gd name="T1" fmla="*/ 0 h 105"/>
                              <a:gd name="T2" fmla="*/ 120 w 120"/>
                              <a:gd name="T3" fmla="*/ 105 h 105"/>
                            </a:gdLst>
                            <a:ahLst/>
                            <a:cxnLst>
                              <a:cxn ang="0">
                                <a:pos x="T0" y="T1"/>
                              </a:cxn>
                              <a:cxn ang="0">
                                <a:pos x="T2" y="T3"/>
                              </a:cxn>
                            </a:cxnLst>
                            <a:rect l="0" t="0" r="r" b="b"/>
                            <a:pathLst>
                              <a:path w="120" h="105">
                                <a:moveTo>
                                  <a:pt x="0" y="0"/>
                                </a:moveTo>
                                <a:cubicBezTo>
                                  <a:pt x="49" y="16"/>
                                  <a:pt x="120" y="42"/>
                                  <a:pt x="12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65"/>
                        <wps:cNvSpPr>
                          <a:spLocks/>
                        </wps:cNvSpPr>
                        <wps:spPr bwMode="auto">
                          <a:xfrm>
                            <a:off x="4394641" y="1158107"/>
                            <a:ext cx="84211" cy="93568"/>
                          </a:xfrm>
                          <a:custGeom>
                            <a:avLst/>
                            <a:gdLst>
                              <a:gd name="T0" fmla="*/ 132 w 132"/>
                              <a:gd name="T1" fmla="*/ 147 h 147"/>
                              <a:gd name="T2" fmla="*/ 87 w 132"/>
                              <a:gd name="T3" fmla="*/ 58 h 147"/>
                              <a:gd name="T4" fmla="*/ 87 w 132"/>
                              <a:gd name="T5" fmla="*/ 85 h 147"/>
                            </a:gdLst>
                            <a:ahLst/>
                            <a:cxnLst>
                              <a:cxn ang="0">
                                <a:pos x="T0" y="T1"/>
                              </a:cxn>
                              <a:cxn ang="0">
                                <a:pos x="T2" y="T3"/>
                              </a:cxn>
                              <a:cxn ang="0">
                                <a:pos x="T4" y="T5"/>
                              </a:cxn>
                            </a:cxnLst>
                            <a:rect l="0" t="0" r="r" b="b"/>
                            <a:pathLst>
                              <a:path w="132" h="147">
                                <a:moveTo>
                                  <a:pt x="132" y="147"/>
                                </a:moveTo>
                                <a:cubicBezTo>
                                  <a:pt x="31" y="14"/>
                                  <a:pt x="0" y="0"/>
                                  <a:pt x="87" y="58"/>
                                </a:cubicBezTo>
                                <a:cubicBezTo>
                                  <a:pt x="72" y="63"/>
                                  <a:pt x="87" y="85"/>
                                  <a:pt x="87" y="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66"/>
                        <wps:cNvSpPr>
                          <a:spLocks/>
                        </wps:cNvSpPr>
                        <wps:spPr bwMode="auto">
                          <a:xfrm>
                            <a:off x="4583703" y="1261524"/>
                            <a:ext cx="54489" cy="66482"/>
                          </a:xfrm>
                          <a:custGeom>
                            <a:avLst/>
                            <a:gdLst>
                              <a:gd name="T0" fmla="*/ 0 w 87"/>
                              <a:gd name="T1" fmla="*/ 0 h 105"/>
                              <a:gd name="T2" fmla="*/ 75 w 87"/>
                              <a:gd name="T3" fmla="*/ 105 h 105"/>
                            </a:gdLst>
                            <a:ahLst/>
                            <a:cxnLst>
                              <a:cxn ang="0">
                                <a:pos x="T0" y="T1"/>
                              </a:cxn>
                              <a:cxn ang="0">
                                <a:pos x="T2" y="T3"/>
                              </a:cxn>
                            </a:cxnLst>
                            <a:rect l="0" t="0" r="r" b="b"/>
                            <a:pathLst>
                              <a:path w="87" h="105">
                                <a:moveTo>
                                  <a:pt x="0" y="0"/>
                                </a:moveTo>
                                <a:cubicBezTo>
                                  <a:pt x="87" y="69"/>
                                  <a:pt x="75" y="28"/>
                                  <a:pt x="75"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67"/>
                        <wps:cNvSpPr>
                          <a:spLocks/>
                        </wps:cNvSpPr>
                        <wps:spPr bwMode="auto">
                          <a:xfrm>
                            <a:off x="4523434" y="1087520"/>
                            <a:ext cx="60268" cy="50067"/>
                          </a:xfrm>
                          <a:custGeom>
                            <a:avLst/>
                            <a:gdLst>
                              <a:gd name="T0" fmla="*/ 94 w 94"/>
                              <a:gd name="T1" fmla="*/ 79 h 79"/>
                              <a:gd name="T2" fmla="*/ 49 w 94"/>
                              <a:gd name="T3" fmla="*/ 49 h 79"/>
                              <a:gd name="T4" fmla="*/ 4 w 94"/>
                              <a:gd name="T5" fmla="*/ 4 h 79"/>
                            </a:gdLst>
                            <a:ahLst/>
                            <a:cxnLst>
                              <a:cxn ang="0">
                                <a:pos x="T0" y="T1"/>
                              </a:cxn>
                              <a:cxn ang="0">
                                <a:pos x="T2" y="T3"/>
                              </a:cxn>
                              <a:cxn ang="0">
                                <a:pos x="T4" y="T5"/>
                              </a:cxn>
                            </a:cxnLst>
                            <a:rect l="0" t="0" r="r" b="b"/>
                            <a:pathLst>
                              <a:path w="94" h="79">
                                <a:moveTo>
                                  <a:pt x="94" y="79"/>
                                </a:moveTo>
                                <a:cubicBezTo>
                                  <a:pt x="79" y="69"/>
                                  <a:pt x="62" y="62"/>
                                  <a:pt x="49" y="49"/>
                                </a:cubicBezTo>
                                <a:cubicBezTo>
                                  <a:pt x="0" y="0"/>
                                  <a:pt x="42" y="4"/>
                                  <a:pt x="4"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68"/>
                        <wps:cNvSpPr>
                          <a:spLocks/>
                        </wps:cNvSpPr>
                        <wps:spPr bwMode="auto">
                          <a:xfrm>
                            <a:off x="4687728" y="1137587"/>
                            <a:ext cx="95769" cy="76332"/>
                          </a:xfrm>
                          <a:custGeom>
                            <a:avLst/>
                            <a:gdLst>
                              <a:gd name="T0" fmla="*/ 0 w 150"/>
                              <a:gd name="T1" fmla="*/ 0 h 120"/>
                              <a:gd name="T2" fmla="*/ 105 w 150"/>
                              <a:gd name="T3" fmla="*/ 60 h 120"/>
                              <a:gd name="T4" fmla="*/ 150 w 150"/>
                              <a:gd name="T5" fmla="*/ 120 h 120"/>
                            </a:gdLst>
                            <a:ahLst/>
                            <a:cxnLst>
                              <a:cxn ang="0">
                                <a:pos x="T0" y="T1"/>
                              </a:cxn>
                              <a:cxn ang="0">
                                <a:pos x="T2" y="T3"/>
                              </a:cxn>
                              <a:cxn ang="0">
                                <a:pos x="T4" y="T5"/>
                              </a:cxn>
                            </a:cxnLst>
                            <a:rect l="0" t="0" r="r" b="b"/>
                            <a:pathLst>
                              <a:path w="150" h="120">
                                <a:moveTo>
                                  <a:pt x="0" y="0"/>
                                </a:moveTo>
                                <a:cubicBezTo>
                                  <a:pt x="24" y="12"/>
                                  <a:pt x="84" y="39"/>
                                  <a:pt x="105" y="60"/>
                                </a:cubicBezTo>
                                <a:cubicBezTo>
                                  <a:pt x="123" y="78"/>
                                  <a:pt x="132" y="102"/>
                                  <a:pt x="15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69"/>
                        <wps:cNvSpPr>
                          <a:spLocks/>
                        </wps:cNvSpPr>
                        <wps:spPr bwMode="auto">
                          <a:xfrm>
                            <a:off x="4659657" y="966046"/>
                            <a:ext cx="37977" cy="57454"/>
                          </a:xfrm>
                          <a:custGeom>
                            <a:avLst/>
                            <a:gdLst>
                              <a:gd name="T0" fmla="*/ 60 w 60"/>
                              <a:gd name="T1" fmla="*/ 90 h 90"/>
                              <a:gd name="T2" fmla="*/ 0 w 60"/>
                              <a:gd name="T3" fmla="*/ 0 h 90"/>
                            </a:gdLst>
                            <a:ahLst/>
                            <a:cxnLst>
                              <a:cxn ang="0">
                                <a:pos x="T0" y="T1"/>
                              </a:cxn>
                              <a:cxn ang="0">
                                <a:pos x="T2" y="T3"/>
                              </a:cxn>
                            </a:cxnLst>
                            <a:rect l="0" t="0" r="r" b="b"/>
                            <a:pathLst>
                              <a:path w="60" h="90">
                                <a:moveTo>
                                  <a:pt x="60" y="90"/>
                                </a:moveTo>
                                <a:cubicBezTo>
                                  <a:pt x="50" y="60"/>
                                  <a:pt x="4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70"/>
                        <wps:cNvSpPr>
                          <a:spLocks/>
                        </wps:cNvSpPr>
                        <wps:spPr bwMode="auto">
                          <a:xfrm>
                            <a:off x="4811567" y="1023500"/>
                            <a:ext cx="57792" cy="76332"/>
                          </a:xfrm>
                          <a:custGeom>
                            <a:avLst/>
                            <a:gdLst>
                              <a:gd name="T0" fmla="*/ 0 w 90"/>
                              <a:gd name="T1" fmla="*/ 0 h 120"/>
                              <a:gd name="T2" fmla="*/ 45 w 90"/>
                              <a:gd name="T3" fmla="*/ 90 h 120"/>
                              <a:gd name="T4" fmla="*/ 90 w 90"/>
                              <a:gd name="T5" fmla="*/ 120 h 120"/>
                            </a:gdLst>
                            <a:ahLst/>
                            <a:cxnLst>
                              <a:cxn ang="0">
                                <a:pos x="T0" y="T1"/>
                              </a:cxn>
                              <a:cxn ang="0">
                                <a:pos x="T2" y="T3"/>
                              </a:cxn>
                              <a:cxn ang="0">
                                <a:pos x="T4" y="T5"/>
                              </a:cxn>
                            </a:cxnLst>
                            <a:rect l="0" t="0" r="r" b="b"/>
                            <a:pathLst>
                              <a:path w="90" h="120">
                                <a:moveTo>
                                  <a:pt x="0" y="0"/>
                                </a:moveTo>
                                <a:cubicBezTo>
                                  <a:pt x="12" y="37"/>
                                  <a:pt x="16" y="61"/>
                                  <a:pt x="45" y="90"/>
                                </a:cubicBezTo>
                                <a:cubicBezTo>
                                  <a:pt x="58" y="103"/>
                                  <a:pt x="90" y="120"/>
                                  <a:pt x="9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71"/>
                        <wps:cNvSpPr>
                          <a:spLocks/>
                        </wps:cNvSpPr>
                        <wps:spPr bwMode="auto">
                          <a:xfrm>
                            <a:off x="4764508" y="860988"/>
                            <a:ext cx="47059" cy="57454"/>
                          </a:xfrm>
                          <a:custGeom>
                            <a:avLst/>
                            <a:gdLst>
                              <a:gd name="T0" fmla="*/ 75 w 75"/>
                              <a:gd name="T1" fmla="*/ 90 h 90"/>
                              <a:gd name="T2" fmla="*/ 0 w 75"/>
                              <a:gd name="T3" fmla="*/ 0 h 90"/>
                            </a:gdLst>
                            <a:ahLst/>
                            <a:cxnLst>
                              <a:cxn ang="0">
                                <a:pos x="T0" y="T1"/>
                              </a:cxn>
                              <a:cxn ang="0">
                                <a:pos x="T2" y="T3"/>
                              </a:cxn>
                            </a:cxnLst>
                            <a:rect l="0" t="0" r="r" b="b"/>
                            <a:pathLst>
                              <a:path w="75" h="90">
                                <a:moveTo>
                                  <a:pt x="75" y="90"/>
                                </a:moveTo>
                                <a:cubicBezTo>
                                  <a:pt x="41" y="68"/>
                                  <a:pt x="0" y="4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72"/>
                        <wps:cNvSpPr>
                          <a:spLocks/>
                        </wps:cNvSpPr>
                        <wps:spPr bwMode="auto">
                          <a:xfrm>
                            <a:off x="4945313" y="908593"/>
                            <a:ext cx="66873" cy="47605"/>
                          </a:xfrm>
                          <a:custGeom>
                            <a:avLst/>
                            <a:gdLst>
                              <a:gd name="T0" fmla="*/ 0 w 105"/>
                              <a:gd name="T1" fmla="*/ 0 h 75"/>
                              <a:gd name="T2" fmla="*/ 105 w 105"/>
                              <a:gd name="T3" fmla="*/ 75 h 75"/>
                            </a:gdLst>
                            <a:ahLst/>
                            <a:cxnLst>
                              <a:cxn ang="0">
                                <a:pos x="T0" y="T1"/>
                              </a:cxn>
                              <a:cxn ang="0">
                                <a:pos x="T2" y="T3"/>
                              </a:cxn>
                            </a:cxnLst>
                            <a:rect l="0" t="0" r="r" b="b"/>
                            <a:pathLst>
                              <a:path w="105" h="75">
                                <a:moveTo>
                                  <a:pt x="0" y="0"/>
                                </a:moveTo>
                                <a:cubicBezTo>
                                  <a:pt x="96" y="64"/>
                                  <a:pt x="65" y="35"/>
                                  <a:pt x="105"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173"/>
                        <wps:cNvSpPr txBox="1">
                          <a:spLocks noChangeArrowheads="1"/>
                        </wps:cNvSpPr>
                        <wps:spPr bwMode="auto">
                          <a:xfrm>
                            <a:off x="0" y="642663"/>
                            <a:ext cx="1344894" cy="838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93BC1" w14:textId="77777777" w:rsidR="00717D62" w:rsidRPr="00AB5802" w:rsidRDefault="00717D62" w:rsidP="00327A8A">
                              <w:r>
                                <w:t xml:space="preserve">     10cm </w:t>
                              </w:r>
                              <w:r w:rsidRPr="00AB5802">
                                <w:t>concrete</w:t>
                              </w:r>
                              <w:r>
                                <w:t xml:space="preserve"> slab</w:t>
                              </w:r>
                            </w:p>
                          </w:txbxContent>
                        </wps:txbx>
                        <wps:bodyPr rot="0" vert="horz" wrap="square" lIns="91440" tIns="45720" rIns="91440" bIns="45720" anchor="t" anchorCtr="0" upright="1">
                          <a:noAutofit/>
                        </wps:bodyPr>
                      </wps:wsp>
                      <wps:wsp>
                        <wps:cNvPr id="157" name="Text Box 174"/>
                        <wps:cNvSpPr txBox="1">
                          <a:spLocks noChangeArrowheads="1"/>
                        </wps:cNvSpPr>
                        <wps:spPr bwMode="auto">
                          <a:xfrm>
                            <a:off x="935399" y="914338"/>
                            <a:ext cx="343447" cy="915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93D00" w14:textId="77777777" w:rsidR="00717D62" w:rsidRDefault="00717D62" w:rsidP="00327A8A">
                              <w:pPr>
                                <w:rPr>
                                  <w:vertAlign w:val="subscript"/>
                                </w:rPr>
                              </w:pPr>
                              <w:r>
                                <w:t>F</w:t>
                              </w:r>
                              <w:r w:rsidRPr="00AB5802">
                                <w:rPr>
                                  <w:vertAlign w:val="subscript"/>
                                </w:rPr>
                                <w:t>b</w:t>
                              </w:r>
                            </w:p>
                            <w:p w14:paraId="1E560C95" w14:textId="77777777" w:rsidR="00717D62" w:rsidRDefault="00717D62" w:rsidP="00327A8A">
                              <w:pPr>
                                <w:rPr>
                                  <w:vertAlign w:val="subscript"/>
                                </w:rPr>
                              </w:pPr>
                            </w:p>
                            <w:p w14:paraId="662D72F7" w14:textId="77777777" w:rsidR="00717D62" w:rsidRDefault="00717D62" w:rsidP="00327A8A">
                              <w:pPr>
                                <w:rPr>
                                  <w:vertAlign w:val="subscript"/>
                                </w:rPr>
                              </w:pPr>
                            </w:p>
                            <w:p w14:paraId="78A04877" w14:textId="77777777" w:rsidR="00717D62" w:rsidRPr="00AB5802" w:rsidRDefault="00717D62" w:rsidP="00327A8A">
                              <w:r>
                                <w:t>d</w:t>
                              </w:r>
                            </w:p>
                          </w:txbxContent>
                        </wps:txbx>
                        <wps:bodyPr rot="0" vert="horz" wrap="square" lIns="91440" tIns="45720" rIns="91440" bIns="45720" anchor="t" anchorCtr="0" upright="1">
                          <a:noAutofit/>
                        </wps:bodyPr>
                      </wps:wsp>
                      <wps:wsp>
                        <wps:cNvPr id="158" name="Text Box 175"/>
                        <wps:cNvSpPr txBox="1">
                          <a:spLocks noChangeArrowheads="1"/>
                        </wps:cNvSpPr>
                        <wps:spPr bwMode="auto">
                          <a:xfrm>
                            <a:off x="3335403" y="1143333"/>
                            <a:ext cx="457380" cy="228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E7F58" w14:textId="77777777" w:rsidR="00717D62" w:rsidRDefault="00717D62" w:rsidP="00327A8A">
                              <w:r>
                                <w:t>b</w:t>
                              </w:r>
                            </w:p>
                          </w:txbxContent>
                        </wps:txbx>
                        <wps:bodyPr rot="0" vert="horz" wrap="square" lIns="91440" tIns="45720" rIns="91440" bIns="45720" anchor="t" anchorCtr="0" upright="1">
                          <a:noAutofit/>
                        </wps:bodyPr>
                      </wps:wsp>
                      <wps:wsp>
                        <wps:cNvPr id="159" name="Text Box 176"/>
                        <wps:cNvSpPr txBox="1">
                          <a:spLocks noChangeArrowheads="1"/>
                        </wps:cNvSpPr>
                        <wps:spPr bwMode="auto">
                          <a:xfrm>
                            <a:off x="5050164" y="1029246"/>
                            <a:ext cx="1028691" cy="994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1671B" w14:textId="77777777" w:rsidR="00717D62" w:rsidRPr="00BB36FF" w:rsidRDefault="00717D62" w:rsidP="00327A8A">
                              <w:r w:rsidRPr="00BB36FF">
                                <w:t>Side slope=1:1</w:t>
                              </w:r>
                            </w:p>
                            <w:p w14:paraId="60ED3273" w14:textId="77777777" w:rsidR="00717D62" w:rsidRPr="00BB36FF" w:rsidRDefault="00717D62" w:rsidP="00327A8A">
                              <w:r w:rsidRPr="00BB36FF">
                                <w:t>L=2m.</w:t>
                              </w:r>
                            </w:p>
                          </w:txbxContent>
                        </wps:txbx>
                        <wps:bodyPr rot="0" vert="horz" wrap="square" lIns="91440" tIns="45720" rIns="91440" bIns="45720" anchor="t" anchorCtr="0" upright="1">
                          <a:noAutofit/>
                        </wps:bodyPr>
                      </wps:wsp>
                      <wps:wsp>
                        <wps:cNvPr id="160" name="Text Box 177"/>
                        <wps:cNvSpPr txBox="1">
                          <a:spLocks noChangeArrowheads="1"/>
                        </wps:cNvSpPr>
                        <wps:spPr bwMode="auto">
                          <a:xfrm>
                            <a:off x="2992781" y="0"/>
                            <a:ext cx="686069" cy="228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4BB45" w14:textId="77777777" w:rsidR="00717D62" w:rsidRDefault="00717D62" w:rsidP="00327A8A">
                              <w:r>
                                <w:t xml:space="preserve">    W</w:t>
                              </w:r>
                            </w:p>
                          </w:txbxContent>
                        </wps:txbx>
                        <wps:bodyPr rot="0" vert="horz" wrap="square" lIns="91440" tIns="45720" rIns="91440" bIns="45720" anchor="t" anchorCtr="0" upright="1">
                          <a:noAutofit/>
                        </wps:bodyPr>
                      </wps:wsp>
                      <wps:wsp>
                        <wps:cNvPr id="161" name="Rectangle 178"/>
                        <wps:cNvSpPr>
                          <a:spLocks noChangeArrowheads="1"/>
                        </wps:cNvSpPr>
                        <wps:spPr bwMode="auto">
                          <a:xfrm>
                            <a:off x="1849333" y="686164"/>
                            <a:ext cx="3296600" cy="11408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79"/>
                        <wps:cNvSpPr>
                          <a:spLocks noChangeArrowheads="1"/>
                        </wps:cNvSpPr>
                        <wps:spPr bwMode="auto">
                          <a:xfrm>
                            <a:off x="1735400" y="686164"/>
                            <a:ext cx="3428695" cy="114087"/>
                          </a:xfrm>
                          <a:prstGeom prst="rect">
                            <a:avLst/>
                          </a:prstGeom>
                          <a:solidFill>
                            <a:srgbClr val="993366"/>
                          </a:solidFill>
                          <a:ln w="12700">
                            <a:solidFill>
                              <a:srgbClr val="FFFFFF"/>
                            </a:solidFill>
                            <a:miter lim="800000"/>
                            <a:headEnd/>
                            <a:tailEnd/>
                          </a:ln>
                        </wps:spPr>
                        <wps:bodyPr rot="0" vert="horz" wrap="square" lIns="91440" tIns="45720" rIns="91440" bIns="45720" anchor="t" anchorCtr="0" upright="1">
                          <a:noAutofit/>
                        </wps:bodyPr>
                      </wps:wsp>
                      <wps:wsp>
                        <wps:cNvPr id="163" name="Line 180"/>
                        <wps:cNvCnPr>
                          <a:cxnSpLocks noChangeShapeType="1"/>
                        </wps:cNvCnPr>
                        <wps:spPr bwMode="auto">
                          <a:xfrm>
                            <a:off x="1392779" y="571256"/>
                            <a:ext cx="0" cy="114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Freeform 181"/>
                        <wps:cNvSpPr>
                          <a:spLocks/>
                        </wps:cNvSpPr>
                        <wps:spPr bwMode="auto">
                          <a:xfrm>
                            <a:off x="3326322" y="1924706"/>
                            <a:ext cx="826" cy="143635"/>
                          </a:xfrm>
                          <a:custGeom>
                            <a:avLst/>
                            <a:gdLst>
                              <a:gd name="T0" fmla="*/ 0 w 1"/>
                              <a:gd name="T1" fmla="*/ 0 h 226"/>
                              <a:gd name="T2" fmla="*/ 1 w 1"/>
                              <a:gd name="T3" fmla="*/ 226 h 226"/>
                            </a:gdLst>
                            <a:ahLst/>
                            <a:cxnLst>
                              <a:cxn ang="0">
                                <a:pos x="T0" y="T1"/>
                              </a:cxn>
                              <a:cxn ang="0">
                                <a:pos x="T2" y="T3"/>
                              </a:cxn>
                            </a:cxnLst>
                            <a:rect l="0" t="0" r="r" b="b"/>
                            <a:pathLst>
                              <a:path w="1" h="226">
                                <a:moveTo>
                                  <a:pt x="0" y="0"/>
                                </a:moveTo>
                                <a:lnTo>
                                  <a:pt x="1" y="2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82"/>
                        <wps:cNvCnPr>
                          <a:cxnSpLocks noChangeShapeType="1"/>
                        </wps:cNvCnPr>
                        <wps:spPr bwMode="auto">
                          <a:xfrm>
                            <a:off x="3678851" y="1943584"/>
                            <a:ext cx="0" cy="1140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43039E4" id="Canvas 109" o:spid="_x0000_s1519" editas="canvas" style="width:478.65pt;height:191.75pt;mso-position-horizontal-relative:char;mso-position-vertical-relative:line" coordsize="60788,2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">
                <v:shape id="_x0000_s1520" type="#_x0000_t75" style="position:absolute;width:60788;height:24352;visibility:visible;mso-wrap-style:square">
                  <v:fill o:detectmouseclick="t"/>
                  <v:path o:connecttype="none"/>
                </v:shape>
                <v:line id="Line 111" o:spid="_x0000_s1521" style="position:absolute;visibility:visible;mso-wrap-style:square" from="20838,8051" to="31124,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112" o:spid="_x0000_s1522" style="position:absolute;visibility:visible;mso-wrap-style:square" from="31124,18344" to="37985,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13" o:spid="_x0000_s1523" style="position:absolute;flip:y;visibility:visible;mso-wrap-style:square" from="37985,8051" to="4827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114" o:spid="_x0000_s1524" style="position:absolute;flip:x;visibility:visible;mso-wrap-style:square" from="17403,8051" to="20838,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115" o:spid="_x0000_s1525" style="position:absolute;visibility:visible;mso-wrap-style:square" from="48272,8051" to="51698,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16" o:spid="_x0000_s1526" style="position:absolute;visibility:visible;mso-wrap-style:square" from="17403,8051" to="29977,2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17" o:spid="_x0000_s1527" style="position:absolute;visibility:visible;mso-wrap-style:square" from="29977,20634" to="39124,2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18" o:spid="_x0000_s1528" style="position:absolute;flip:y;visibility:visible;mso-wrap-style:square" from="39124,8051" to="51698,2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19" o:spid="_x0000_s1529" style="position:absolute;visibility:visible;mso-wrap-style:square" from="17354,6861" to="17403,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20" o:spid="_x0000_s1530" style="position:absolute;visibility:visible;mso-wrap-style:square" from="18493,6861" to="51640,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21" o:spid="_x0000_s1531" style="position:absolute;visibility:visible;mso-wrap-style:square" from="51640,6861" to="51698,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122" o:spid="_x0000_s1532" style="position:absolute;visibility:visible;mso-wrap-style:square" from="20838,8051" to="48272,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123" o:spid="_x0000_s1533" style="position:absolute;visibility:visible;mso-wrap-style:square" from="12780,6861" to="15067,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24" o:spid="_x0000_s1534" style="position:absolute;visibility:visible;mso-wrap-style:square" from="12780,7994" to="15067,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25" o:spid="_x0000_s1535" style="position:absolute;visibility:visible;mso-wrap-style:square" from="12780,12574" to="15067,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26" o:spid="_x0000_s1536" style="position:absolute;visibility:visible;mso-wrap-style:square" from="12780,18294" to="15067,1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27" o:spid="_x0000_s1537" style="position:absolute;flip:x;visibility:visible;mso-wrap-style:square" from="13927,7994" to="13936,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">
                  <v:stroke startarrow="block" endarrow="block"/>
                </v:line>
                <v:line id="Line 128" o:spid="_x0000_s1538" style="position:absolute;visibility:visible;mso-wrap-style:square" from="13927,12574" to="13927,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">
                  <v:stroke startarrow="block" endarrow="block"/>
                </v:line>
                <v:line id="Line 129" o:spid="_x0000_s1539" style="position:absolute;visibility:visible;mso-wrap-style:square" from="17354,2281" to="17354,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30" o:spid="_x0000_s1540" style="position:absolute;visibility:visible;mso-wrap-style:square" from="51640,2281" to="51640,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31" o:spid="_x0000_s1541" style="position:absolute;visibility:visible;mso-wrap-style:square" from="17354,3430" to="51640,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">
                  <v:stroke startarrow="block" endarrow="block"/>
                </v:line>
                <v:line id="Line 132" o:spid="_x0000_s1542" style="position:absolute;visibility:visible;mso-wrap-style:square" from="31067,13723" to="31067,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33" o:spid="_x0000_s1543" style="position:absolute;visibility:visible;mso-wrap-style:square" from="37927,13723" to="37927,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134" o:spid="_x0000_s1544" style="position:absolute;visibility:visible;mso-wrap-style:square" from="31067,14864" to="37927,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">
                  <v:stroke startarrow="block" endarrow="block"/>
                </v:line>
                <v:shapetype id="_x0000_t128" coordsize="21600,21600" o:spt="128" path="m,l21600,,10800,21600xe">
                  <v:stroke joinstyle="miter"/>
                  <v:path gradientshapeok="t" o:connecttype="custom" o:connectlocs="10800,0;5400,10800;10800,21600;16200,10800" textboxrect="5400,0,16200,10800"/>
                </v:shapetype>
                <v:shape id="AutoShape 135" o:spid="_x0000_s1545" type="#_x0000_t128" style="position:absolute;left:28780;top:11433;width:1156;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"/>
                <v:line id="Line 136" o:spid="_x0000_s1546" style="position:absolute;visibility:visible;mso-wrap-style:square" from="28780,12574" to="29936,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 id="Freeform 137" o:spid="_x0000_s1547" style="position:absolute;left:19451;top:8002;width:30101;height:11630;visibility:visible;mso-wrap-style:square;v-text-anchor:top" coordsize="474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" path="m30,c15,75,,150,30,180v30,30,150,-30,180,c240,210,180,330,210,360v30,30,150,-30,180,c420,390,360,510,390,540v30,30,150,-30,180,c600,570,540,690,570,720v30,30,150,-30,180,c780,750,720,870,750,900v30,30,150,-30,180,c960,930,900,1050,930,1080v30,30,150,-30,180,c1140,1110,1080,1230,1110,1260v30,30,150,-30,180,c1320,1290,1260,1410,1290,1440v30,30,150,-30,180,c1500,1470,1440,1590,1470,1620v30,30,150,-30,180,c1680,1650,1620,1770,1650,1800v30,30,120,30,180,c1890,1770,1950,1620,2010,1620v60,,90,180,180,180c2280,1800,2460,1620,2550,1620v90,,90,180,180,180c2820,1800,3000,1620,3090,1620v90,,150,210,180,180c3300,1770,3240,1500,3270,1440v30,-60,150,30,180,c3480,1410,3420,1290,3450,1260v30,-30,150,30,180,c3660,1230,3600,1110,3630,1080v30,-30,150,60,180,c3840,1020,3780,750,3810,720v30,-30,150,180,180,180c4020,900,3960,750,3990,720v30,-30,150,30,180,c4200,690,4140,570,4170,540v30,-30,150,30,180,c4380,510,4320,390,4350,360v30,-30,150,30,180,c4560,330,4500,210,4530,180v30,-30,150,30,180,c4740,150,4710,30,4710,e" filled="f">
                  <v:path arrowok="t" o:connecttype="custom" o:connectlocs="19051,0;19051,114396;133360,114396;133360,228793;247668,228793;247668,343189;361976,343189;361976,457586;476285,457586;476285,571982;590593,571982;590593,686379;704901,686379;704901,800775;819210,800775;819210,915172;933518,915172;933518,1029568;1047826,1029568;1047826,1143965;1162135,1143965;1276443,1029568;1390751,1143965;1619368,1029568;1733676,1143965;1962293,1029568;2076601,1143965;2076601,915172;2190909,915172;2190909,800775;2305218,800775;2305218,686379;2419526,686379;2419526,457586;2533834,571982;2533834,457586;2648143,457586;2648143,343189;2762451,343189;2762451,228793;2876759,228793;2876759,114396;2991068,114396;2991068,0" o:connectangles="0,0,0,0,0,0,0,0,0,0,0,0,0,0,0,0,0,0,0,0,0,0,0,0,0,0,0,0,0,0,0,0,0,0,0,0,0,0,0,0,0,0,0,0"/>
                </v:shape>
                <v:shape id="Freeform 138" o:spid="_x0000_s1548" style="position:absolute;left:18972;top:8995;width:668;height:854;visibility:visible;mso-wrap-style:square;v-text-anchor:top" coordsize="1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" path="m105,c95,15,88,32,75,45,62,58,41,61,30,75,20,87,22,106,15,120,12,126,5,130,,135e" filled="f">
                  <v:path arrowok="t" o:connecttype="custom" o:connectlocs="66873,0;47766,28453;19107,47422;9553,75876;0,85360" o:connectangles="0,0,0,0,0"/>
                </v:shape>
                <v:shape id="Freeform 139" o:spid="_x0000_s1549" style="position:absolute;left:20689;top:8691;width:702;height:304;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" path="m,48c15,43,31,40,45,33,111,,67,3,105,3e" filled="f">
                  <v:path arrowok="t" o:connecttype="custom" o:connectlocs="0,30368;28450,20878;66383,1898" o:connectangles="0,0,0"/>
                </v:shape>
                <v:shape id="Freeform 140" o:spid="_x0000_s1550" style="position:absolute;left:20210;top:10136;width:586;height:862;visibility:visible;mso-wrap-style:square;v-text-anchor:top" coordsize="9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" path="m90,c64,79,92,15,30,90,18,104,,135,,135e" filled="f">
                  <v:path arrowok="t" o:connecttype="custom" o:connectlocs="57343,0;19114,57454;0,86181" o:connectangles="0,0,0"/>
                </v:shape>
                <v:shape id="Freeform 141" o:spid="_x0000_s1551" style="position:absolute;left:21737;top:9758;width:661;height:477;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" path="m,75c40,65,105,57,105,e" filled="f">
                  <v:path arrowok="t" o:connecttype="custom" o:connectlocs="0,47605;66048,0" o:connectangles="0,0"/>
                </v:shape>
                <v:shape id="Freeform 142" o:spid="_x0000_s1552" style="position:absolute;left:21448;top:11474;width:380;height:665;visibility:visible;mso-wrap-style:square;v-text-anchor:top" coordsize="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" path="m60,c46,42,32,73,,105e" filled="f">
                  <v:path arrowok="t" o:connecttype="custom" o:connectlocs="37977,0;0,66482" o:connectangles="0,0"/>
                </v:shape>
                <v:shape id="Freeform 143" o:spid="_x0000_s1553" style="position:absolute;left:22860;top:10899;width:875;height:690;visibility:visible;mso-wrap-style:square;v-text-anchor:top" coordsize="13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" path="m18,90c124,55,,108,93,15,104,4,138,,138,e" filled="f">
                  <v:path arrowok="t" o:connecttype="custom" o:connectlocs="11415,57454;58976,9576;87513,0" o:connectangles="0,0,0"/>
                </v:shape>
                <v:shape id="Freeform 144" o:spid="_x0000_s1554" style="position:absolute;left:22588;top:12615;width:479;height:763;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" path="m75,c58,51,38,82,,120e" filled="f">
                  <v:path arrowok="t" o:connecttype="custom" o:connectlocs="47885,0;0,76332" o:connectangles="0,0"/>
                </v:shape>
                <v:shape id="Freeform 145" o:spid="_x0000_s1555" style="position:absolute;left:24214;top:12016;width:471;height:599;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" path="m,94c63,,24,4,75,4e" filled="f">
                  <v:path arrowok="t" o:connecttype="custom" o:connectlocs="0,59916;47059,2550" o:connectangles="0,0"/>
                </v:shape>
                <v:shape id="Freeform 146" o:spid="_x0000_s1556" style="position:absolute;left:23777;top:13567;width:528;height:1050;visibility:visible;mso-wrap-style:square;v-text-anchor:top" coordsize="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" path="m83,c73,30,63,60,53,90,47,107,17,105,8,120v-8,13,,30,,45e" filled="f">
                  <v:path arrowok="t" o:connecttype="custom" o:connectlocs="52838,0;33740,57305;5093,76407;5093,105059" o:connectangles="0,0,0,0"/>
                </v:shape>
                <v:shape id="Freeform 147" o:spid="_x0000_s1557" style="position:absolute;left:25254;top:13091;width:479;height:574;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" path="m,90c53,19,27,48,75,e" filled="f">
                  <v:path arrowok="t" o:connecttype="custom" o:connectlocs="0,57454;47885,0" o:connectangles="0,0"/>
                </v:shape>
                <v:shape id="Freeform 148" o:spid="_x0000_s1558" style="position:absolute;left:24974;top:14806;width:479;height:66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" path="m75,c65,15,55,30,45,45,30,65,,105,,105e" filled="f">
                  <v:path arrowok="t" o:connecttype="custom" o:connectlocs="47885,0;28731,28492;0,66482" o:connectangles="0,0,0"/>
                </v:shape>
                <v:shape id="Freeform 149" o:spid="_x0000_s1559" style="position:absolute;left:26402;top:14306;width:570;height:599;visibility:visible;mso-wrap-style:square;v-text-anchor:top" coordsize="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" path="m,94c15,79,31,65,45,49,57,35,62,17,75,4v4,-4,10,,15,e" filled="f">
                  <v:path arrowok="t" o:connecttype="custom" o:connectlocs="0,59916;28483,31233;47472,2550;56966,2550" o:connectangles="0,0,0,0"/>
                </v:shape>
                <v:shape id="Freeform 150" o:spid="_x0000_s1560" style="position:absolute;left:26022;top:15857;width:669;height:648;visibility:visible;mso-wrap-style:square;v-text-anchor:top" coordsize="10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" path="m105,c44,41,33,36,,102e" filled="f">
                  <v:path arrowok="t" o:connecttype="custom" o:connectlocs="66873,0;0,64841" o:connectangles="0,0"/>
                </v:shape>
                <v:shape id="Freeform 151" o:spid="_x0000_s1561" style="position:absolute;left:27640;top:15184;width:570;height:763;visibility:visible;mso-wrap-style:square;v-text-anchor:top" coordsize="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" path="m,120c9,93,26,34,45,15,56,4,90,,90,e" filled="f">
                  <v:path arrowok="t" o:connecttype="custom" o:connectlocs="0,76332;28483,9542;56966,0" o:connectangles="0,0,0"/>
                </v:shape>
                <v:shape id="Freeform 152" o:spid="_x0000_s1562" style="position:absolute;left:27162;top:17186;width:478;height:501;visibility:visible;mso-wrap-style:square;v-text-anchor:top" coordsize="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" path="m75,c60,10,42,16,30,29,6,56,15,78,,47e" filled="f">
                  <v:path arrowok="t" o:connecttype="custom" o:connectlocs="47885,0;19154,18615;0,30169" o:connectangles="0,0,0"/>
                </v:shape>
                <v:shape id="Freeform 153" o:spid="_x0000_s1563" style="position:absolute;left:28780;top:16423;width:578;height:763;visibility:visible;mso-wrap-style:square;v-text-anchor:top" coordsize="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" path="m,120c68,18,35,55,90,e" filled="f">
                  <v:path arrowok="t" o:connecttype="custom" o:connectlocs="0,76332;57792,0" o:connectangles="0,0"/>
                </v:shape>
                <v:shape id="Freeform 154" o:spid="_x0000_s1564" style="position:absolute;left:28309;top:18237;width:570;height:648;visibility:visible;mso-wrap-style:square;v-text-anchor:top" coordsize="9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" path="m90,c45,68,54,48,,102e" filled="f">
                  <v:path arrowok="t" o:connecttype="custom" o:connectlocs="56966,0;0,64841" o:connectangles="0,0"/>
                </v:shape>
                <v:shape id="Freeform 155" o:spid="_x0000_s1565" style="position:absolute;left:29737;top:17572;width:570;height:567;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" path="m,90c61,70,62,56,90,e" filled="f">
                  <v:path arrowok="t" o:connecttype="custom" o:connectlocs="0,56633;56966,0" o:connectangles="0,0"/>
                </v:shape>
                <v:shape id="Freeform 156" o:spid="_x0000_s1566" style="position:absolute;left:29358;top:19476;width:619;height:764;visibility:visible;mso-wrap-style:square;v-text-anchor:top" coordsize="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" path="m90,c61,88,98,7,30,75,17,88,,120,,120e" filled="f">
                  <v:path arrowok="t" o:connecttype="custom" o:connectlocs="56865,0;18955,47708;0,76332" o:connectangles="0,0,0"/>
                </v:shape>
                <v:shape id="Freeform 157" o:spid="_x0000_s1567" style="position:absolute;left:38580;top:17662;width:206;height:674;visibility:visible;mso-wrap-style:square;v-text-anchor:top" coordsize="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" path="m32,105c,10,2,47,2,e" filled="f">
                  <v:path arrowok="t" o:connecttype="custom" o:connectlocs="20640,67303;1290,0" o:connectangles="0,0"/>
                </v:shape>
                <v:shape id="Freeform 158" o:spid="_x0000_s1568" style="position:absolute;left:39711;top:16423;width:404;height:673;visibility:visible;mso-wrap-style:square;v-text-anchor:top"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" path="m64,106c59,91,59,73,49,61,,,4,57,4,16e" filled="f">
                  <v:path arrowok="t" o:connecttype="custom" o:connectlocs="40454,67303;30973,38731;2528,10159" o:connectangles="0,0,0"/>
                </v:shape>
                <v:shape id="Freeform 159" o:spid="_x0000_s1569" style="position:absolute;left:41354;top:16998;width:668;height:664;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" path="m,c31,46,66,66,105,105e" filled="f">
                  <v:path arrowok="t" o:connecttype="custom" o:connectlocs="0,0;66873,66482" o:connectangles="0,0"/>
                </v:shape>
                <v:shape id="Freeform 160" o:spid="_x0000_s1570" style="position:absolute;left:40693;top:15570;width:570;height:377;visibility:visible;mso-wrap-style:square;v-text-anchor:top" coordsize="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" path="m90,60c70,55,47,56,30,45,15,35,,,,e" filled="f">
                  <v:path arrowok="t" o:connecttype="custom" o:connectlocs="56966,37755;18989,28316;0,0" o:connectangles="0,0,0"/>
                </v:shape>
                <v:shape id="Freeform 161" o:spid="_x0000_s1571" style="position:absolute;left:42245;top:15791;width:826;height:919;visibility:visible;mso-wrap-style:square;v-text-anchor:top" coordsize="13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" path="m25,25c105,145,,,100,100v13,13,30,45,30,45e" filled="f">
                  <v:path arrowok="t" o:connecttype="custom" o:connectlocs="15877,15849;63507,63397;82559,91926" o:connectangles="0,0,0"/>
                </v:shape>
                <v:shape id="Freeform 162" o:spid="_x0000_s1572" style="position:absolute;left:41898;top:14018;width:603;height:887;visibility:visible;mso-wrap-style:square;v-text-anchor:top" coordsize="9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" path="m94,139c82,102,78,78,49,49,,,4,42,4,4e" filled="f">
                  <v:path arrowok="t" o:connecttype="custom" o:connectlocs="60268,88643;31416,31248;2565,2551" o:connectangles="0,0,0"/>
                </v:shape>
                <v:shape id="Freeform 163" o:spid="_x0000_s1573" style="position:absolute;left:43467;top:14995;width:842;height:665;visibility:visible;mso-wrap-style:square;v-text-anchor:top" coordsize="1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" path="m12,c79,101,,2,87,60v18,12,45,45,45,45e" filled="f">
                  <v:path arrowok="t" o:connecttype="custom" o:connectlocs="7656,0;55503,37990;84211,66482" o:connectangles="0,0,0"/>
                </v:shape>
                <v:shape id="Freeform 164" o:spid="_x0000_s1574" style="position:absolute;left:44689;top:13665;width:760;height:665;visibility:visible;mso-wrap-style:square;v-text-anchor:top" coordsize="12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" path="m,c49,16,120,42,120,105e" filled="f">
                  <v:path arrowok="t" o:connecttype="custom" o:connectlocs="0,0;75955,66482" o:connectangles="0,0"/>
                </v:shape>
                <v:shape id="Freeform 165" o:spid="_x0000_s1575" style="position:absolute;left:43946;top:11581;width:842;height:935;visibility:visible;mso-wrap-style:square;v-text-anchor:top" coordsize="13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" path="m132,147c31,14,,,87,58v-15,5,,27,,27e" filled="f">
                  <v:path arrowok="t" o:connecttype="custom" o:connectlocs="84211,93568;55503,36918;55503,54104" o:connectangles="0,0,0"/>
                </v:shape>
                <v:shape id="Freeform 166" o:spid="_x0000_s1576" style="position:absolute;left:45837;top:12615;width:544;height:665;visibility:visible;mso-wrap-style:square;v-text-anchor:top" coordsize="8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" path="m,c87,69,75,28,75,105e" filled="f">
                  <v:path arrowok="t" o:connecttype="custom" o:connectlocs="0,0;46973,66482" o:connectangles="0,0"/>
                </v:shape>
                <v:shape id="Freeform 167" o:spid="_x0000_s1577" style="position:absolute;left:45234;top:10875;width:603;height:500;visibility:visible;mso-wrap-style:square;v-text-anchor:top" coordsize="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" path="m94,79c79,69,62,62,49,49,,,42,4,4,4e" filled="f">
                  <v:path arrowok="t" o:connecttype="custom" o:connectlocs="60268,50067;31416,31054;2565,2535" o:connectangles="0,0,0"/>
                </v:shape>
                <v:shape id="Freeform 168" o:spid="_x0000_s1578" style="position:absolute;left:46877;top:11375;width:957;height:764;visibility:visible;mso-wrap-style:square;v-text-anchor:top"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" path="m,c24,12,84,39,105,60v18,18,27,42,45,60e" filled="f">
                  <v:path arrowok="t" o:connecttype="custom" o:connectlocs="0,0;67038,38166;95769,76332" o:connectangles="0,0,0"/>
                </v:shape>
                <v:shape id="Freeform 169" o:spid="_x0000_s1579" style="position:absolute;left:46596;top:9660;width:380;height:575;visibility:visible;mso-wrap-style:square;v-text-anchor:top" coordsize="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" path="m60,90c50,60,40,,,e" filled="f">
                  <v:path arrowok="t" o:connecttype="custom" o:connectlocs="37977,57454;0,0" o:connectangles="0,0"/>
                </v:shape>
                <v:shape id="Freeform 170" o:spid="_x0000_s1580" style="position:absolute;left:48115;top:10235;width:578;height:763;visibility:visible;mso-wrap-style:square;v-text-anchor:top" coordsize="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" path="m,c12,37,16,61,45,90v13,13,45,30,45,30e" filled="f">
                  <v:path arrowok="t" o:connecttype="custom" o:connectlocs="0,0;28896,57249;57792,76332" o:connectangles="0,0,0"/>
                </v:shape>
                <v:shape id="Freeform 171" o:spid="_x0000_s1581" style="position:absolute;left:47645;top:8609;width:470;height:575;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" path="m75,90c41,68,,47,,e" filled="f">
                  <v:path arrowok="t" o:connecttype="custom" o:connectlocs="47059,57454;0,0" o:connectangles="0,0"/>
                </v:shape>
                <v:shape id="Freeform 172" o:spid="_x0000_s1582" style="position:absolute;left:49453;top:9085;width:668;height:476;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" path="m,c96,64,65,35,105,75e" filled="f">
                  <v:path arrowok="t" o:connecttype="custom" o:connectlocs="0,0;66873,47605" o:connectangles="0,0"/>
                </v:shape>
                <v:shape id="Text Box 173" o:spid="_x0000_s1583" type="#_x0000_t202" style="position:absolute;top:6426;width:13448;height:8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42B93BC1" w14:textId="77777777" w:rsidR="00717D62" w:rsidRPr="00AB5802" w:rsidRDefault="00717D62" w:rsidP="00327A8A">
                        <w:r>
                          <w:t xml:space="preserve">     10cm </w:t>
                        </w:r>
                        <w:r w:rsidRPr="00AB5802">
                          <w:t>concrete</w:t>
                        </w:r>
                        <w:r>
                          <w:t xml:space="preserve"> slab</w:t>
                        </w:r>
                      </w:p>
                    </w:txbxContent>
                  </v:textbox>
                </v:shape>
                <v:shape id="Text Box 174" o:spid="_x0000_s1584" type="#_x0000_t202" style="position:absolute;left:9353;top:9143;width:3435;height:9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14:paraId="56693D00" w14:textId="77777777" w:rsidR="00717D62" w:rsidRDefault="00717D62" w:rsidP="00327A8A">
                        <w:pPr>
                          <w:rPr>
                            <w:vertAlign w:val="subscript"/>
                          </w:rPr>
                        </w:pPr>
                        <w:r>
                          <w:t>F</w:t>
                        </w:r>
                        <w:r w:rsidRPr="00AB5802">
                          <w:rPr>
                            <w:vertAlign w:val="subscript"/>
                          </w:rPr>
                          <w:t>b</w:t>
                        </w:r>
                      </w:p>
                      <w:p w14:paraId="1E560C95" w14:textId="77777777" w:rsidR="00717D62" w:rsidRDefault="00717D62" w:rsidP="00327A8A">
                        <w:pPr>
                          <w:rPr>
                            <w:vertAlign w:val="subscript"/>
                          </w:rPr>
                        </w:pPr>
                      </w:p>
                      <w:p w14:paraId="662D72F7" w14:textId="77777777" w:rsidR="00717D62" w:rsidRDefault="00717D62" w:rsidP="00327A8A">
                        <w:pPr>
                          <w:rPr>
                            <w:vertAlign w:val="subscript"/>
                          </w:rPr>
                        </w:pPr>
                      </w:p>
                      <w:p w14:paraId="78A04877" w14:textId="77777777" w:rsidR="00717D62" w:rsidRPr="00AB5802" w:rsidRDefault="00717D62" w:rsidP="00327A8A">
                        <w:r>
                          <w:t>d</w:t>
                        </w:r>
                      </w:p>
                    </w:txbxContent>
                  </v:textbox>
                </v:shape>
                <v:shape id="Text Box 175" o:spid="_x0000_s1585" type="#_x0000_t202" style="position:absolute;left:33354;top:11433;width:4573;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" stroked="f">
                  <v:textbox>
                    <w:txbxContent>
                      <w:p w14:paraId="4BBE7F58" w14:textId="77777777" w:rsidR="00717D62" w:rsidRDefault="00717D62" w:rsidP="00327A8A">
                        <w:r>
                          <w:t>b</w:t>
                        </w:r>
                      </w:p>
                    </w:txbxContent>
                  </v:textbox>
                </v:shape>
                <v:shape id="Text Box 176" o:spid="_x0000_s1586" type="#_x0000_t202" style="position:absolute;left:50501;top:10292;width:10287;height:9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" stroked="f">
                  <v:textbox>
                    <w:txbxContent>
                      <w:p w14:paraId="2F51671B" w14:textId="77777777" w:rsidR="00717D62" w:rsidRPr="00BB36FF" w:rsidRDefault="00717D62" w:rsidP="00327A8A">
                        <w:r w:rsidRPr="00BB36FF">
                          <w:t>Side slope=1:1</w:t>
                        </w:r>
                      </w:p>
                      <w:p w14:paraId="60ED3273" w14:textId="77777777" w:rsidR="00717D62" w:rsidRPr="00BB36FF" w:rsidRDefault="00717D62" w:rsidP="00327A8A">
                        <w:r w:rsidRPr="00BB36FF">
                          <w:t>L=2m.</w:t>
                        </w:r>
                      </w:p>
                    </w:txbxContent>
                  </v:textbox>
                </v:shape>
                <v:shape id="Text Box 177" o:spid="_x0000_s1587" type="#_x0000_t202" style="position:absolute;left:29927;width:6861;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75B4BB45" w14:textId="77777777" w:rsidR="00717D62" w:rsidRDefault="00717D62" w:rsidP="00327A8A">
                        <w:r>
                          <w:t xml:space="preserve">    W</w:t>
                        </w:r>
                      </w:p>
                    </w:txbxContent>
                  </v:textbox>
                </v:shape>
                <v:rect id="Rectangle 178" o:spid="_x0000_s1588" style="position:absolute;left:18493;top:6861;width:32966;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" fillcolor="gray" stroked="f"/>
                <v:rect id="Rectangle 179" o:spid="_x0000_s1589" style="position:absolute;left:17354;top:6861;width:34286;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" fillcolor="#936" strokecolor="white" strokeweight="1pt"/>
                <v:line id="Line 180" o:spid="_x0000_s1590" style="position:absolute;visibility:visible;mso-wrap-style:square" from="13927,5712" to="13927,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v:shape id="Freeform 181" o:spid="_x0000_s1591" style="position:absolute;left:33263;top:19247;width:8;height:143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" path="m,l1,226e" filled="f">
                  <v:path arrowok="t" o:connecttype="custom" o:connectlocs="0,0;826,143635" o:connectangles="0,0"/>
                </v:shape>
                <v:line id="Line 182" o:spid="_x0000_s1592" style="position:absolute;visibility:visible;mso-wrap-style:square" from="36788,19435" to="36788,2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w10:anchorlock/>
              </v:group>
            </w:pict>
          </mc:Fallback>
        </mc:AlternateContent>
      </w:r>
    </w:p>
    <w:p w14:paraId="49CF5862" w14:textId="77777777" w:rsidR="006549D6" w:rsidRPr="00831007" w:rsidRDefault="006549D6" w:rsidP="00073F31">
      <w:pPr>
        <w:rPr>
          <w:rFonts w:ascii="Times New Roman" w:hAnsi="Times New Roman" w:cs="Times New Roman"/>
        </w:rPr>
      </w:pPr>
      <w:r w:rsidRPr="00831007">
        <w:rPr>
          <w:rFonts w:ascii="Times New Roman" w:hAnsi="Times New Roman" w:cs="Times New Roman"/>
        </w:rPr>
        <w:t>They are used as a frame work to keep the shape and design bed elevation of the channel during canal cleaning and maintenance. They can be constructed from wood, masonry, concrete, wet stone pitch or any other construction materials.</w:t>
      </w:r>
    </w:p>
    <w:p w14:paraId="327E85CA" w14:textId="5A68F19D" w:rsidR="00E06D3C" w:rsidRPr="00831007" w:rsidRDefault="006549D6" w:rsidP="00073F31">
      <w:pPr>
        <w:rPr>
          <w:rFonts w:ascii="Times New Roman" w:hAnsi="Times New Roman" w:cs="Times New Roman"/>
        </w:rPr>
      </w:pPr>
      <w:r w:rsidRPr="00831007">
        <w:rPr>
          <w:rFonts w:ascii="Times New Roman" w:hAnsi="Times New Roman" w:cs="Times New Roman"/>
        </w:rPr>
        <w:t>In this project, bed bars with slab were recommended at all points where the canal crosses foot path so that they can function as a frame work and also for animal and human crossing. The total length of each bed bar is 2m.</w:t>
      </w:r>
      <w:r w:rsidR="00F259F5">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6A21D339" wp14:editId="1B670649">
                <wp:simplePos x="0" y="0"/>
                <wp:positionH relativeFrom="column">
                  <wp:posOffset>1828800</wp:posOffset>
                </wp:positionH>
                <wp:positionV relativeFrom="paragraph">
                  <wp:posOffset>130175</wp:posOffset>
                </wp:positionV>
                <wp:extent cx="0" cy="0"/>
                <wp:effectExtent l="9525" t="12700" r="9525" b="6350"/>
                <wp:wrapNone/>
                <wp:docPr id="6"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F8DA7" id="Line 45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25pt" to="2in,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"/>
            </w:pict>
          </mc:Fallback>
        </mc:AlternateContent>
      </w:r>
    </w:p>
    <w:p w14:paraId="3ADF5639" w14:textId="77777777" w:rsidR="00115668" w:rsidRPr="00831007" w:rsidRDefault="00115668" w:rsidP="00073F31">
      <w:pPr>
        <w:rPr>
          <w:rFonts w:ascii="Times New Roman" w:hAnsi="Times New Roman" w:cs="Times New Roman"/>
        </w:rPr>
      </w:pPr>
    </w:p>
    <w:p w14:paraId="24FB9942" w14:textId="77777777" w:rsidR="00115668" w:rsidRPr="00831007" w:rsidRDefault="00115668" w:rsidP="00073F31">
      <w:pPr>
        <w:rPr>
          <w:rFonts w:ascii="Times New Roman" w:hAnsi="Times New Roman" w:cs="Times New Roman"/>
        </w:rPr>
      </w:pPr>
    </w:p>
    <w:p w14:paraId="63333691" w14:textId="77777777" w:rsidR="00115668" w:rsidRPr="00831007" w:rsidRDefault="00115668" w:rsidP="00073F31">
      <w:pPr>
        <w:rPr>
          <w:rFonts w:ascii="Times New Roman" w:hAnsi="Times New Roman" w:cs="Times New Roman"/>
        </w:rPr>
      </w:pPr>
    </w:p>
    <w:p w14:paraId="3EC13E5B" w14:textId="77777777" w:rsidR="00115668" w:rsidRPr="00831007" w:rsidRDefault="00115668" w:rsidP="00073F31">
      <w:pPr>
        <w:rPr>
          <w:rFonts w:ascii="Times New Roman" w:hAnsi="Times New Roman" w:cs="Times New Roman"/>
        </w:rPr>
      </w:pPr>
    </w:p>
    <w:p w14:paraId="1681EF32" w14:textId="77777777" w:rsidR="00115668" w:rsidRPr="00831007" w:rsidRDefault="00115668" w:rsidP="00073F31">
      <w:pPr>
        <w:rPr>
          <w:rFonts w:ascii="Times New Roman" w:hAnsi="Times New Roman" w:cs="Times New Roman"/>
        </w:rPr>
      </w:pPr>
    </w:p>
    <w:p w14:paraId="11C2053E" w14:textId="77777777" w:rsidR="00115668" w:rsidRPr="00831007" w:rsidRDefault="00115668" w:rsidP="00073F31">
      <w:pPr>
        <w:rPr>
          <w:rFonts w:ascii="Times New Roman" w:hAnsi="Times New Roman" w:cs="Times New Roman"/>
        </w:rPr>
      </w:pPr>
    </w:p>
    <w:p w14:paraId="5B4FD837" w14:textId="77777777" w:rsidR="00115668" w:rsidRPr="00831007" w:rsidRDefault="00115668" w:rsidP="00073F31">
      <w:pPr>
        <w:rPr>
          <w:rFonts w:ascii="Times New Roman" w:hAnsi="Times New Roman" w:cs="Times New Roman"/>
        </w:rPr>
      </w:pPr>
    </w:p>
    <w:p w14:paraId="212694C4" w14:textId="77777777" w:rsidR="00115668" w:rsidRPr="00831007" w:rsidRDefault="00115668" w:rsidP="00073F31">
      <w:pPr>
        <w:rPr>
          <w:rFonts w:ascii="Times New Roman" w:hAnsi="Times New Roman" w:cs="Times New Roman"/>
        </w:rPr>
      </w:pPr>
    </w:p>
    <w:p w14:paraId="6025F46C" w14:textId="77777777" w:rsidR="00115668" w:rsidRPr="00831007" w:rsidRDefault="00115668" w:rsidP="00073F31">
      <w:pPr>
        <w:rPr>
          <w:rFonts w:ascii="Times New Roman" w:hAnsi="Times New Roman" w:cs="Times New Roman"/>
        </w:rPr>
      </w:pPr>
    </w:p>
    <w:p w14:paraId="2B1ECF8B" w14:textId="77777777" w:rsidR="00D12296" w:rsidRPr="00831007" w:rsidRDefault="00D12296" w:rsidP="00073F31">
      <w:pPr>
        <w:rPr>
          <w:rFonts w:ascii="Times New Roman" w:hAnsi="Times New Roman" w:cs="Times New Roman"/>
        </w:rPr>
      </w:pPr>
    </w:p>
    <w:p w14:paraId="580CC815" w14:textId="77777777" w:rsidR="00D12296" w:rsidRPr="00831007" w:rsidRDefault="00D12296" w:rsidP="00073F31">
      <w:pPr>
        <w:rPr>
          <w:rFonts w:ascii="Times New Roman" w:hAnsi="Times New Roman" w:cs="Times New Roman"/>
        </w:rPr>
      </w:pPr>
    </w:p>
    <w:p w14:paraId="7D64BD7E" w14:textId="77777777" w:rsidR="00D12296" w:rsidRPr="00831007" w:rsidRDefault="00D12296" w:rsidP="00073F31">
      <w:pPr>
        <w:rPr>
          <w:rFonts w:ascii="Times New Roman" w:hAnsi="Times New Roman" w:cs="Times New Roman"/>
        </w:rPr>
      </w:pPr>
    </w:p>
    <w:p w14:paraId="1CC6923F" w14:textId="77777777" w:rsidR="00D12296" w:rsidRPr="00831007" w:rsidRDefault="00D12296" w:rsidP="00073F31">
      <w:pPr>
        <w:rPr>
          <w:rFonts w:ascii="Times New Roman" w:hAnsi="Times New Roman" w:cs="Times New Roman"/>
        </w:rPr>
      </w:pPr>
    </w:p>
    <w:p w14:paraId="08E53DF4" w14:textId="77777777" w:rsidR="00D12296" w:rsidRPr="00831007" w:rsidRDefault="00D12296" w:rsidP="00073F31">
      <w:pPr>
        <w:rPr>
          <w:rFonts w:ascii="Times New Roman" w:hAnsi="Times New Roman" w:cs="Times New Roman"/>
        </w:rPr>
      </w:pPr>
    </w:p>
    <w:p w14:paraId="5D865C8E" w14:textId="77777777" w:rsidR="00D12296" w:rsidRPr="00831007" w:rsidRDefault="00D12296" w:rsidP="00073F31">
      <w:pPr>
        <w:rPr>
          <w:rFonts w:ascii="Times New Roman" w:hAnsi="Times New Roman" w:cs="Times New Roman"/>
        </w:rPr>
      </w:pPr>
    </w:p>
    <w:p w14:paraId="0699A628" w14:textId="77777777" w:rsidR="00C11C30" w:rsidRDefault="00D12296" w:rsidP="00073F31">
      <w:pPr>
        <w:pStyle w:val="Heading22"/>
        <w:spacing w:line="360" w:lineRule="auto"/>
        <w:rPr>
          <w:rFonts w:ascii="Times New Roman" w:hAnsi="Times New Roman" w:cs="Times New Roman"/>
        </w:rPr>
      </w:pPr>
      <w:bookmarkStart w:id="612" w:name="_Toc420466289"/>
      <w:bookmarkStart w:id="613" w:name="_Toc470765733"/>
      <w:r w:rsidRPr="00831007">
        <w:rPr>
          <w:rFonts w:ascii="Times New Roman" w:hAnsi="Times New Roman" w:cs="Times New Roman"/>
        </w:rPr>
        <w:t>6.22.</w:t>
      </w:r>
      <w:r w:rsidR="003233F3" w:rsidRPr="00831007">
        <w:rPr>
          <w:rFonts w:ascii="Times New Roman" w:hAnsi="Times New Roman" w:cs="Times New Roman"/>
        </w:rPr>
        <w:t xml:space="preserve"> Bill of Quantity</w:t>
      </w:r>
      <w:bookmarkEnd w:id="612"/>
      <w:r w:rsidR="00180BE7">
        <w:rPr>
          <w:rFonts w:ascii="Times New Roman" w:hAnsi="Times New Roman" w:cs="Times New Roman"/>
        </w:rPr>
        <w:t xml:space="preserve"> Of Dildila Abba Oromo</w:t>
      </w:r>
      <w:bookmarkEnd w:id="613"/>
    </w:p>
    <w:tbl>
      <w:tblPr>
        <w:tblW w:w="97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280"/>
        <w:gridCol w:w="700"/>
        <w:gridCol w:w="940"/>
        <w:gridCol w:w="1000"/>
        <w:gridCol w:w="2020"/>
      </w:tblGrid>
      <w:tr w:rsidR="00DA204E" w:rsidRPr="00DA204E" w14:paraId="34E252F9" w14:textId="77777777" w:rsidTr="00DA204E">
        <w:trPr>
          <w:trHeight w:val="315"/>
          <w:tblHeader/>
        </w:trPr>
        <w:tc>
          <w:tcPr>
            <w:tcW w:w="827" w:type="dxa"/>
            <w:shd w:val="clear" w:color="auto" w:fill="D9D9D9" w:themeFill="background1" w:themeFillShade="D9"/>
            <w:vAlign w:val="center"/>
            <w:hideMark/>
          </w:tcPr>
          <w:p w14:paraId="4F87F597"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Bill No</w:t>
            </w:r>
          </w:p>
        </w:tc>
        <w:tc>
          <w:tcPr>
            <w:tcW w:w="4280" w:type="dxa"/>
            <w:shd w:val="clear" w:color="auto" w:fill="D9D9D9" w:themeFill="background1" w:themeFillShade="D9"/>
            <w:vAlign w:val="center"/>
            <w:hideMark/>
          </w:tcPr>
          <w:p w14:paraId="2DE59060"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Item</w:t>
            </w:r>
          </w:p>
        </w:tc>
        <w:tc>
          <w:tcPr>
            <w:tcW w:w="700" w:type="dxa"/>
            <w:shd w:val="clear" w:color="auto" w:fill="D9D9D9" w:themeFill="background1" w:themeFillShade="D9"/>
            <w:vAlign w:val="center"/>
            <w:hideMark/>
          </w:tcPr>
          <w:p w14:paraId="5AE089A4"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Unit</w:t>
            </w:r>
          </w:p>
        </w:tc>
        <w:tc>
          <w:tcPr>
            <w:tcW w:w="940" w:type="dxa"/>
            <w:shd w:val="clear" w:color="auto" w:fill="D9D9D9" w:themeFill="background1" w:themeFillShade="D9"/>
            <w:vAlign w:val="center"/>
            <w:hideMark/>
          </w:tcPr>
          <w:p w14:paraId="730D3F74"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Quantity</w:t>
            </w:r>
          </w:p>
        </w:tc>
        <w:tc>
          <w:tcPr>
            <w:tcW w:w="1000" w:type="dxa"/>
            <w:shd w:val="clear" w:color="auto" w:fill="D9D9D9" w:themeFill="background1" w:themeFillShade="D9"/>
            <w:vAlign w:val="center"/>
            <w:hideMark/>
          </w:tcPr>
          <w:p w14:paraId="5E482E0A"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Unit rate</w:t>
            </w:r>
          </w:p>
        </w:tc>
        <w:tc>
          <w:tcPr>
            <w:tcW w:w="2020" w:type="dxa"/>
            <w:shd w:val="clear" w:color="auto" w:fill="D9D9D9" w:themeFill="background1" w:themeFillShade="D9"/>
            <w:noWrap/>
            <w:vAlign w:val="center"/>
            <w:hideMark/>
          </w:tcPr>
          <w:p w14:paraId="121B1ADD" w14:textId="77777777" w:rsidR="00DA204E" w:rsidRPr="00DA204E" w:rsidRDefault="00DA204E" w:rsidP="001A3962">
            <w:pPr>
              <w:spacing w:line="240" w:lineRule="auto"/>
              <w:jc w:val="center"/>
              <w:rPr>
                <w:rFonts w:ascii="Arial Narrow" w:hAnsi="Arial Narrow" w:cs="Times New Roman"/>
                <w:b/>
                <w:bCs/>
                <w:sz w:val="20"/>
                <w:szCs w:val="20"/>
              </w:rPr>
            </w:pPr>
            <w:r w:rsidRPr="00DA204E">
              <w:rPr>
                <w:rFonts w:ascii="Arial Narrow" w:hAnsi="Arial Narrow" w:cs="Times New Roman"/>
                <w:b/>
                <w:bCs/>
                <w:sz w:val="20"/>
                <w:szCs w:val="20"/>
              </w:rPr>
              <w:t>cost</w:t>
            </w:r>
          </w:p>
        </w:tc>
      </w:tr>
      <w:tr w:rsidR="00DA204E" w:rsidRPr="00DA204E" w14:paraId="255708CB" w14:textId="77777777" w:rsidTr="00DA204E">
        <w:trPr>
          <w:trHeight w:val="300"/>
        </w:trPr>
        <w:tc>
          <w:tcPr>
            <w:tcW w:w="827" w:type="dxa"/>
            <w:shd w:val="clear" w:color="000000" w:fill="FFFFFF"/>
            <w:vAlign w:val="center"/>
            <w:hideMark/>
          </w:tcPr>
          <w:p w14:paraId="6995E74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w:t>
            </w:r>
          </w:p>
        </w:tc>
        <w:tc>
          <w:tcPr>
            <w:tcW w:w="4280" w:type="dxa"/>
            <w:shd w:val="clear" w:color="auto" w:fill="auto"/>
            <w:hideMark/>
          </w:tcPr>
          <w:p w14:paraId="36D5AFC9"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Access road clearance on soil formation  to the headwork</w:t>
            </w:r>
          </w:p>
        </w:tc>
        <w:tc>
          <w:tcPr>
            <w:tcW w:w="700" w:type="dxa"/>
            <w:shd w:val="clear" w:color="auto" w:fill="auto"/>
            <w:hideMark/>
          </w:tcPr>
          <w:p w14:paraId="3EC57F9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km</w:t>
            </w:r>
          </w:p>
        </w:tc>
        <w:tc>
          <w:tcPr>
            <w:tcW w:w="940" w:type="dxa"/>
            <w:shd w:val="clear" w:color="auto" w:fill="auto"/>
            <w:vAlign w:val="center"/>
            <w:hideMark/>
          </w:tcPr>
          <w:p w14:paraId="39BBDDC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2.50</w:t>
            </w:r>
          </w:p>
        </w:tc>
        <w:tc>
          <w:tcPr>
            <w:tcW w:w="1000" w:type="dxa"/>
            <w:shd w:val="clear" w:color="auto" w:fill="auto"/>
            <w:vAlign w:val="center"/>
            <w:hideMark/>
          </w:tcPr>
          <w:p w14:paraId="7738F28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30000.00</w:t>
            </w:r>
          </w:p>
        </w:tc>
        <w:tc>
          <w:tcPr>
            <w:tcW w:w="2020" w:type="dxa"/>
            <w:shd w:val="clear" w:color="auto" w:fill="auto"/>
            <w:noWrap/>
            <w:vAlign w:val="center"/>
            <w:hideMark/>
          </w:tcPr>
          <w:p w14:paraId="5EBD75A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75000</w:t>
            </w:r>
          </w:p>
        </w:tc>
      </w:tr>
      <w:tr w:rsidR="00DA204E" w:rsidRPr="00DA204E" w14:paraId="4BB2861D" w14:textId="77777777" w:rsidTr="00DA204E">
        <w:trPr>
          <w:trHeight w:val="300"/>
        </w:trPr>
        <w:tc>
          <w:tcPr>
            <w:tcW w:w="827" w:type="dxa"/>
            <w:shd w:val="clear" w:color="000000" w:fill="FFFFFF"/>
            <w:vAlign w:val="bottom"/>
            <w:hideMark/>
          </w:tcPr>
          <w:p w14:paraId="16F9230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w:t>
            </w:r>
          </w:p>
        </w:tc>
        <w:tc>
          <w:tcPr>
            <w:tcW w:w="4280" w:type="dxa"/>
            <w:shd w:val="clear" w:color="auto" w:fill="auto"/>
            <w:hideMark/>
          </w:tcPr>
          <w:p w14:paraId="6EC15765"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 xml:space="preserve">mobilization and demobilization </w:t>
            </w:r>
          </w:p>
        </w:tc>
        <w:tc>
          <w:tcPr>
            <w:tcW w:w="700" w:type="dxa"/>
            <w:shd w:val="clear" w:color="auto" w:fill="auto"/>
            <w:hideMark/>
          </w:tcPr>
          <w:p w14:paraId="0A42C31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lps</w:t>
            </w:r>
          </w:p>
        </w:tc>
        <w:tc>
          <w:tcPr>
            <w:tcW w:w="940" w:type="dxa"/>
            <w:shd w:val="clear" w:color="auto" w:fill="auto"/>
            <w:vAlign w:val="center"/>
            <w:hideMark/>
          </w:tcPr>
          <w:p w14:paraId="3E4222F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w:t>
            </w:r>
          </w:p>
        </w:tc>
        <w:tc>
          <w:tcPr>
            <w:tcW w:w="1000" w:type="dxa"/>
            <w:shd w:val="clear" w:color="auto" w:fill="auto"/>
            <w:vAlign w:val="center"/>
            <w:hideMark/>
          </w:tcPr>
          <w:p w14:paraId="0A43412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80000.00</w:t>
            </w:r>
          </w:p>
        </w:tc>
        <w:tc>
          <w:tcPr>
            <w:tcW w:w="2020" w:type="dxa"/>
            <w:shd w:val="clear" w:color="auto" w:fill="auto"/>
            <w:noWrap/>
            <w:vAlign w:val="center"/>
            <w:hideMark/>
          </w:tcPr>
          <w:p w14:paraId="51267710"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80000</w:t>
            </w:r>
          </w:p>
        </w:tc>
      </w:tr>
      <w:tr w:rsidR="00DA204E" w:rsidRPr="00DA204E" w14:paraId="70128A30" w14:textId="77777777" w:rsidTr="00DA204E">
        <w:trPr>
          <w:trHeight w:val="300"/>
        </w:trPr>
        <w:tc>
          <w:tcPr>
            <w:tcW w:w="827" w:type="dxa"/>
            <w:shd w:val="clear" w:color="000000" w:fill="FFFFFF"/>
            <w:noWrap/>
            <w:vAlign w:val="bottom"/>
            <w:hideMark/>
          </w:tcPr>
          <w:p w14:paraId="1ACFF68E" w14:textId="77777777" w:rsidR="00DA204E" w:rsidRPr="00DA204E" w:rsidRDefault="00DA204E" w:rsidP="001A3962">
            <w:pPr>
              <w:spacing w:line="240" w:lineRule="auto"/>
              <w:jc w:val="center"/>
              <w:rPr>
                <w:rFonts w:ascii="Arial Narrow" w:hAnsi="Arial Narrow" w:cs="Times New Roman"/>
                <w:sz w:val="20"/>
                <w:szCs w:val="20"/>
              </w:rPr>
            </w:pPr>
          </w:p>
        </w:tc>
        <w:tc>
          <w:tcPr>
            <w:tcW w:w="4980" w:type="dxa"/>
            <w:gridSpan w:val="2"/>
            <w:shd w:val="clear" w:color="000000" w:fill="757171"/>
            <w:vAlign w:val="bottom"/>
            <w:hideMark/>
          </w:tcPr>
          <w:p w14:paraId="37326E44"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24BD07E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02E45980"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0D4A224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155000</w:t>
            </w:r>
          </w:p>
        </w:tc>
      </w:tr>
      <w:tr w:rsidR="00DA204E" w:rsidRPr="00DA204E" w14:paraId="67028B93" w14:textId="77777777" w:rsidTr="00DA204E">
        <w:trPr>
          <w:trHeight w:val="315"/>
        </w:trPr>
        <w:tc>
          <w:tcPr>
            <w:tcW w:w="827" w:type="dxa"/>
            <w:shd w:val="clear" w:color="000000" w:fill="FFFFFF"/>
            <w:vAlign w:val="bottom"/>
            <w:hideMark/>
          </w:tcPr>
          <w:p w14:paraId="124C3656"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3</w:t>
            </w:r>
          </w:p>
        </w:tc>
        <w:tc>
          <w:tcPr>
            <w:tcW w:w="4280" w:type="dxa"/>
            <w:shd w:val="clear" w:color="auto" w:fill="auto"/>
            <w:hideMark/>
          </w:tcPr>
          <w:p w14:paraId="10CD42F5"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Camping in CI sheets</w:t>
            </w:r>
          </w:p>
        </w:tc>
        <w:tc>
          <w:tcPr>
            <w:tcW w:w="700" w:type="dxa"/>
            <w:shd w:val="clear" w:color="auto" w:fill="auto"/>
            <w:hideMark/>
          </w:tcPr>
          <w:p w14:paraId="2D8E6FF2"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940" w:type="dxa"/>
            <w:shd w:val="clear" w:color="auto" w:fill="auto"/>
            <w:vAlign w:val="center"/>
            <w:hideMark/>
          </w:tcPr>
          <w:p w14:paraId="4C696091"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1000" w:type="dxa"/>
            <w:shd w:val="clear" w:color="auto" w:fill="auto"/>
            <w:vAlign w:val="center"/>
            <w:hideMark/>
          </w:tcPr>
          <w:p w14:paraId="01AA89B9"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2020" w:type="dxa"/>
            <w:shd w:val="clear" w:color="auto" w:fill="auto"/>
            <w:noWrap/>
            <w:vAlign w:val="center"/>
            <w:hideMark/>
          </w:tcPr>
          <w:p w14:paraId="06723908" w14:textId="77777777" w:rsidR="00DA204E" w:rsidRPr="00DA204E" w:rsidRDefault="00DA204E" w:rsidP="001A3962">
            <w:pPr>
              <w:spacing w:line="240" w:lineRule="auto"/>
              <w:jc w:val="center"/>
              <w:rPr>
                <w:rFonts w:ascii="Arial Narrow" w:hAnsi="Arial Narrow" w:cs="Times New Roman"/>
                <w:b/>
                <w:bCs/>
                <w:sz w:val="20"/>
                <w:szCs w:val="20"/>
              </w:rPr>
            </w:pPr>
          </w:p>
        </w:tc>
      </w:tr>
      <w:tr w:rsidR="00DA204E" w:rsidRPr="00DA204E" w14:paraId="6F8821FA" w14:textId="77777777" w:rsidTr="00DA204E">
        <w:trPr>
          <w:trHeight w:val="300"/>
        </w:trPr>
        <w:tc>
          <w:tcPr>
            <w:tcW w:w="827" w:type="dxa"/>
            <w:shd w:val="clear" w:color="000000" w:fill="FFFFFF"/>
            <w:vAlign w:val="bottom"/>
            <w:hideMark/>
          </w:tcPr>
          <w:p w14:paraId="67B1628D"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1B1EBC2D"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A. Lving rooms 4(3mx3m)</w:t>
            </w:r>
          </w:p>
        </w:tc>
        <w:tc>
          <w:tcPr>
            <w:tcW w:w="700" w:type="dxa"/>
            <w:shd w:val="clear" w:color="auto" w:fill="auto"/>
            <w:vAlign w:val="bottom"/>
            <w:hideMark/>
          </w:tcPr>
          <w:p w14:paraId="0525D4F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1768515E"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18062EC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403C9760"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1DB565CB" w14:textId="77777777" w:rsidTr="00DA204E">
        <w:trPr>
          <w:trHeight w:val="300"/>
        </w:trPr>
        <w:tc>
          <w:tcPr>
            <w:tcW w:w="827" w:type="dxa"/>
            <w:shd w:val="clear" w:color="000000" w:fill="FFFFFF"/>
            <w:vAlign w:val="bottom"/>
            <w:hideMark/>
          </w:tcPr>
          <w:p w14:paraId="548C676F"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2968F1A8"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B. Store 1(5mx5m)</w:t>
            </w:r>
          </w:p>
        </w:tc>
        <w:tc>
          <w:tcPr>
            <w:tcW w:w="700" w:type="dxa"/>
            <w:shd w:val="clear" w:color="auto" w:fill="auto"/>
            <w:vAlign w:val="bottom"/>
            <w:hideMark/>
          </w:tcPr>
          <w:p w14:paraId="3A0B75D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64B3F78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672C6BCE"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2E30B5A6"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3D323F4D" w14:textId="77777777" w:rsidTr="00DA204E">
        <w:trPr>
          <w:trHeight w:val="300"/>
        </w:trPr>
        <w:tc>
          <w:tcPr>
            <w:tcW w:w="827" w:type="dxa"/>
            <w:shd w:val="clear" w:color="000000" w:fill="FFFFFF"/>
            <w:vAlign w:val="bottom"/>
            <w:hideMark/>
          </w:tcPr>
          <w:p w14:paraId="530ED0F8"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7A73AB15"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C. Kitchen 1(3mx3m)</w:t>
            </w:r>
          </w:p>
        </w:tc>
        <w:tc>
          <w:tcPr>
            <w:tcW w:w="700" w:type="dxa"/>
            <w:shd w:val="clear" w:color="auto" w:fill="auto"/>
            <w:vAlign w:val="bottom"/>
            <w:hideMark/>
          </w:tcPr>
          <w:p w14:paraId="42774189"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7419F6D0"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231E85CC"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64FF9CE1"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1C786FC8" w14:textId="77777777" w:rsidTr="00DA204E">
        <w:trPr>
          <w:trHeight w:val="300"/>
        </w:trPr>
        <w:tc>
          <w:tcPr>
            <w:tcW w:w="827" w:type="dxa"/>
            <w:shd w:val="clear" w:color="000000" w:fill="FFFFFF"/>
            <w:vAlign w:val="bottom"/>
            <w:hideMark/>
          </w:tcPr>
          <w:p w14:paraId="4BB34576"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377CAD90"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D. Guard house 1(2.5mx2m)</w:t>
            </w:r>
          </w:p>
        </w:tc>
        <w:tc>
          <w:tcPr>
            <w:tcW w:w="700" w:type="dxa"/>
            <w:shd w:val="clear" w:color="auto" w:fill="auto"/>
            <w:vAlign w:val="bottom"/>
            <w:hideMark/>
          </w:tcPr>
          <w:p w14:paraId="451B4428"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42127A0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59DFA9DE"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74848F40"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49D59C73" w14:textId="77777777" w:rsidTr="00DA204E">
        <w:trPr>
          <w:trHeight w:val="300"/>
        </w:trPr>
        <w:tc>
          <w:tcPr>
            <w:tcW w:w="827" w:type="dxa"/>
            <w:shd w:val="clear" w:color="000000" w:fill="FFFFFF"/>
            <w:vAlign w:val="bottom"/>
            <w:hideMark/>
          </w:tcPr>
          <w:p w14:paraId="536503ED"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655484BF"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 Office 1(5mx5m)</w:t>
            </w:r>
          </w:p>
        </w:tc>
        <w:tc>
          <w:tcPr>
            <w:tcW w:w="700" w:type="dxa"/>
            <w:shd w:val="clear" w:color="auto" w:fill="auto"/>
            <w:vAlign w:val="bottom"/>
            <w:hideMark/>
          </w:tcPr>
          <w:p w14:paraId="7675719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1292D43F"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25E51F1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61E5D97E"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1DDAD78B" w14:textId="77777777" w:rsidTr="00DA204E">
        <w:trPr>
          <w:trHeight w:val="300"/>
        </w:trPr>
        <w:tc>
          <w:tcPr>
            <w:tcW w:w="827" w:type="dxa"/>
            <w:shd w:val="clear" w:color="000000" w:fill="FFFFFF"/>
            <w:vAlign w:val="bottom"/>
            <w:hideMark/>
          </w:tcPr>
          <w:p w14:paraId="22DFD44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3.1</w:t>
            </w:r>
          </w:p>
        </w:tc>
        <w:tc>
          <w:tcPr>
            <w:tcW w:w="4280" w:type="dxa"/>
            <w:shd w:val="clear" w:color="auto" w:fill="auto"/>
            <w:hideMark/>
          </w:tcPr>
          <w:p w14:paraId="7FDF5BDD"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Site clearance</w:t>
            </w:r>
          </w:p>
        </w:tc>
        <w:tc>
          <w:tcPr>
            <w:tcW w:w="700" w:type="dxa"/>
            <w:shd w:val="clear" w:color="auto" w:fill="auto"/>
            <w:vAlign w:val="bottom"/>
            <w:hideMark/>
          </w:tcPr>
          <w:p w14:paraId="36D436B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0643765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134.70</w:t>
            </w:r>
          </w:p>
        </w:tc>
        <w:tc>
          <w:tcPr>
            <w:tcW w:w="1000" w:type="dxa"/>
            <w:shd w:val="clear" w:color="auto" w:fill="auto"/>
            <w:vAlign w:val="center"/>
            <w:hideMark/>
          </w:tcPr>
          <w:p w14:paraId="651F2D4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18.00</w:t>
            </w:r>
          </w:p>
        </w:tc>
        <w:tc>
          <w:tcPr>
            <w:tcW w:w="2020" w:type="dxa"/>
            <w:shd w:val="clear" w:color="auto" w:fill="auto"/>
            <w:noWrap/>
            <w:vAlign w:val="center"/>
            <w:hideMark/>
          </w:tcPr>
          <w:p w14:paraId="781A23C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2424.6</w:t>
            </w:r>
          </w:p>
        </w:tc>
      </w:tr>
      <w:tr w:rsidR="00DA204E" w:rsidRPr="00DA204E" w14:paraId="51B51031" w14:textId="77777777" w:rsidTr="00DA204E">
        <w:trPr>
          <w:trHeight w:val="300"/>
        </w:trPr>
        <w:tc>
          <w:tcPr>
            <w:tcW w:w="827" w:type="dxa"/>
            <w:shd w:val="clear" w:color="000000" w:fill="FFFFFF"/>
            <w:vAlign w:val="bottom"/>
            <w:hideMark/>
          </w:tcPr>
          <w:p w14:paraId="6F8BB1F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3.2</w:t>
            </w:r>
          </w:p>
        </w:tc>
        <w:tc>
          <w:tcPr>
            <w:tcW w:w="4280" w:type="dxa"/>
            <w:shd w:val="clear" w:color="auto" w:fill="auto"/>
            <w:hideMark/>
          </w:tcPr>
          <w:p w14:paraId="5D36E243"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Trench and other excavations</w:t>
            </w:r>
          </w:p>
        </w:tc>
        <w:tc>
          <w:tcPr>
            <w:tcW w:w="700" w:type="dxa"/>
            <w:shd w:val="clear" w:color="auto" w:fill="auto"/>
            <w:vAlign w:val="bottom"/>
            <w:hideMark/>
          </w:tcPr>
          <w:p w14:paraId="1D9311A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2E195AC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36.11</w:t>
            </w:r>
          </w:p>
        </w:tc>
        <w:tc>
          <w:tcPr>
            <w:tcW w:w="1000" w:type="dxa"/>
            <w:shd w:val="clear" w:color="auto" w:fill="auto"/>
            <w:vAlign w:val="center"/>
            <w:hideMark/>
          </w:tcPr>
          <w:p w14:paraId="1DBBA09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420B973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2708.25</w:t>
            </w:r>
          </w:p>
        </w:tc>
      </w:tr>
      <w:tr w:rsidR="00DA204E" w:rsidRPr="00DA204E" w14:paraId="5FB7B07D" w14:textId="77777777" w:rsidTr="00DA204E">
        <w:trPr>
          <w:trHeight w:val="300"/>
        </w:trPr>
        <w:tc>
          <w:tcPr>
            <w:tcW w:w="827" w:type="dxa"/>
            <w:shd w:val="clear" w:color="000000" w:fill="FFFFFF"/>
            <w:vAlign w:val="bottom"/>
            <w:hideMark/>
          </w:tcPr>
          <w:p w14:paraId="2A3B014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3.3</w:t>
            </w:r>
          </w:p>
        </w:tc>
        <w:tc>
          <w:tcPr>
            <w:tcW w:w="4280" w:type="dxa"/>
            <w:shd w:val="clear" w:color="auto" w:fill="auto"/>
            <w:hideMark/>
          </w:tcPr>
          <w:p w14:paraId="34AC62E6"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Cart away surplus excavations</w:t>
            </w:r>
          </w:p>
        </w:tc>
        <w:tc>
          <w:tcPr>
            <w:tcW w:w="700" w:type="dxa"/>
            <w:shd w:val="clear" w:color="auto" w:fill="auto"/>
            <w:vAlign w:val="bottom"/>
            <w:hideMark/>
          </w:tcPr>
          <w:p w14:paraId="545AD92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3C4AD2C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65.85</w:t>
            </w:r>
          </w:p>
        </w:tc>
        <w:tc>
          <w:tcPr>
            <w:tcW w:w="1000" w:type="dxa"/>
            <w:shd w:val="clear" w:color="auto" w:fill="auto"/>
            <w:vAlign w:val="center"/>
            <w:hideMark/>
          </w:tcPr>
          <w:p w14:paraId="1D856CB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45.00</w:t>
            </w:r>
          </w:p>
        </w:tc>
        <w:tc>
          <w:tcPr>
            <w:tcW w:w="2020" w:type="dxa"/>
            <w:shd w:val="clear" w:color="auto" w:fill="auto"/>
            <w:noWrap/>
            <w:vAlign w:val="center"/>
            <w:hideMark/>
          </w:tcPr>
          <w:p w14:paraId="22A99B4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2963.25</w:t>
            </w:r>
          </w:p>
        </w:tc>
      </w:tr>
      <w:tr w:rsidR="00DA204E" w:rsidRPr="00DA204E" w14:paraId="054A1802" w14:textId="77777777" w:rsidTr="00DA204E">
        <w:trPr>
          <w:trHeight w:val="300"/>
        </w:trPr>
        <w:tc>
          <w:tcPr>
            <w:tcW w:w="827" w:type="dxa"/>
            <w:shd w:val="clear" w:color="000000" w:fill="FFFFFF"/>
            <w:vAlign w:val="bottom"/>
            <w:hideMark/>
          </w:tcPr>
          <w:p w14:paraId="24FA8B3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3.4</w:t>
            </w:r>
          </w:p>
        </w:tc>
        <w:tc>
          <w:tcPr>
            <w:tcW w:w="4280" w:type="dxa"/>
            <w:shd w:val="clear" w:color="auto" w:fill="auto"/>
            <w:hideMark/>
          </w:tcPr>
          <w:p w14:paraId="3ABCAF94"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Stone masonry beded in1:3 mortar</w:t>
            </w:r>
          </w:p>
        </w:tc>
        <w:tc>
          <w:tcPr>
            <w:tcW w:w="700" w:type="dxa"/>
            <w:shd w:val="clear" w:color="auto" w:fill="auto"/>
            <w:vAlign w:val="bottom"/>
            <w:hideMark/>
          </w:tcPr>
          <w:p w14:paraId="73A8836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22C4E61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38.00</w:t>
            </w:r>
          </w:p>
        </w:tc>
        <w:tc>
          <w:tcPr>
            <w:tcW w:w="1000" w:type="dxa"/>
            <w:shd w:val="clear" w:color="auto" w:fill="auto"/>
            <w:vAlign w:val="center"/>
            <w:hideMark/>
          </w:tcPr>
          <w:p w14:paraId="76BB257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049939C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64600</w:t>
            </w:r>
          </w:p>
        </w:tc>
      </w:tr>
      <w:tr w:rsidR="00DA204E" w:rsidRPr="00DA204E" w14:paraId="14461DFE" w14:textId="77777777" w:rsidTr="00DA204E">
        <w:trPr>
          <w:trHeight w:val="300"/>
        </w:trPr>
        <w:tc>
          <w:tcPr>
            <w:tcW w:w="827" w:type="dxa"/>
            <w:shd w:val="clear" w:color="000000" w:fill="FFFFFF"/>
            <w:vAlign w:val="bottom"/>
            <w:hideMark/>
          </w:tcPr>
          <w:p w14:paraId="0687A54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3.5</w:t>
            </w:r>
          </w:p>
        </w:tc>
        <w:tc>
          <w:tcPr>
            <w:tcW w:w="4280" w:type="dxa"/>
            <w:shd w:val="clear" w:color="auto" w:fill="auto"/>
            <w:hideMark/>
          </w:tcPr>
          <w:p w14:paraId="1CDB3549"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20cm hard core blinded 1:3 mortar</w:t>
            </w:r>
          </w:p>
        </w:tc>
        <w:tc>
          <w:tcPr>
            <w:tcW w:w="700" w:type="dxa"/>
            <w:shd w:val="clear" w:color="auto" w:fill="auto"/>
            <w:vAlign w:val="bottom"/>
            <w:hideMark/>
          </w:tcPr>
          <w:p w14:paraId="2097EB5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7F2D315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24.00</w:t>
            </w:r>
          </w:p>
        </w:tc>
        <w:tc>
          <w:tcPr>
            <w:tcW w:w="1000" w:type="dxa"/>
            <w:shd w:val="clear" w:color="auto" w:fill="auto"/>
            <w:vAlign w:val="center"/>
            <w:hideMark/>
          </w:tcPr>
          <w:p w14:paraId="03C9C4C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auto" w:fill="auto"/>
            <w:noWrap/>
            <w:vAlign w:val="center"/>
            <w:hideMark/>
          </w:tcPr>
          <w:p w14:paraId="6E8F8DF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16800</w:t>
            </w:r>
          </w:p>
        </w:tc>
      </w:tr>
      <w:tr w:rsidR="00DA204E" w:rsidRPr="00DA204E" w14:paraId="4CE07514" w14:textId="77777777" w:rsidTr="00DA204E">
        <w:trPr>
          <w:trHeight w:val="300"/>
        </w:trPr>
        <w:tc>
          <w:tcPr>
            <w:tcW w:w="827" w:type="dxa"/>
            <w:shd w:val="clear" w:color="000000" w:fill="FFFFFF"/>
            <w:vAlign w:val="bottom"/>
            <w:hideMark/>
          </w:tcPr>
          <w:p w14:paraId="60F9440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3.6</w:t>
            </w:r>
          </w:p>
        </w:tc>
        <w:tc>
          <w:tcPr>
            <w:tcW w:w="4280" w:type="dxa"/>
            <w:shd w:val="clear" w:color="auto" w:fill="auto"/>
            <w:hideMark/>
          </w:tcPr>
          <w:p w14:paraId="55B4C26C"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10cm lean concrete</w:t>
            </w:r>
          </w:p>
        </w:tc>
        <w:tc>
          <w:tcPr>
            <w:tcW w:w="700" w:type="dxa"/>
            <w:shd w:val="clear" w:color="auto" w:fill="auto"/>
            <w:vAlign w:val="bottom"/>
            <w:hideMark/>
          </w:tcPr>
          <w:p w14:paraId="1293944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42AD63D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9.80</w:t>
            </w:r>
          </w:p>
        </w:tc>
        <w:tc>
          <w:tcPr>
            <w:tcW w:w="1000" w:type="dxa"/>
            <w:shd w:val="clear" w:color="auto" w:fill="auto"/>
            <w:vAlign w:val="center"/>
            <w:hideMark/>
          </w:tcPr>
          <w:p w14:paraId="10DBA0A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2000.00</w:t>
            </w:r>
          </w:p>
        </w:tc>
        <w:tc>
          <w:tcPr>
            <w:tcW w:w="2020" w:type="dxa"/>
            <w:shd w:val="clear" w:color="auto" w:fill="auto"/>
            <w:noWrap/>
            <w:vAlign w:val="center"/>
            <w:hideMark/>
          </w:tcPr>
          <w:p w14:paraId="54AEB19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19600</w:t>
            </w:r>
          </w:p>
        </w:tc>
      </w:tr>
      <w:tr w:rsidR="00DA204E" w:rsidRPr="00DA204E" w14:paraId="0D9C8D12" w14:textId="77777777" w:rsidTr="00DA204E">
        <w:trPr>
          <w:trHeight w:val="300"/>
        </w:trPr>
        <w:tc>
          <w:tcPr>
            <w:tcW w:w="827" w:type="dxa"/>
            <w:shd w:val="clear" w:color="000000" w:fill="FFFFFF"/>
            <w:vAlign w:val="bottom"/>
            <w:hideMark/>
          </w:tcPr>
          <w:p w14:paraId="59F85E1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3.7</w:t>
            </w:r>
          </w:p>
        </w:tc>
        <w:tc>
          <w:tcPr>
            <w:tcW w:w="4280" w:type="dxa"/>
            <w:shd w:val="clear" w:color="auto" w:fill="auto"/>
            <w:hideMark/>
          </w:tcPr>
          <w:p w14:paraId="283DE8A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CIS walling (G-32)</w:t>
            </w:r>
          </w:p>
        </w:tc>
        <w:tc>
          <w:tcPr>
            <w:tcW w:w="700" w:type="dxa"/>
            <w:shd w:val="clear" w:color="auto" w:fill="auto"/>
            <w:vAlign w:val="bottom"/>
            <w:hideMark/>
          </w:tcPr>
          <w:p w14:paraId="6A12274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5579B0E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294.80</w:t>
            </w:r>
          </w:p>
        </w:tc>
        <w:tc>
          <w:tcPr>
            <w:tcW w:w="1000" w:type="dxa"/>
            <w:shd w:val="clear" w:color="auto" w:fill="auto"/>
            <w:vAlign w:val="center"/>
            <w:hideMark/>
          </w:tcPr>
          <w:p w14:paraId="3883524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w:t>
            </w:r>
          </w:p>
        </w:tc>
        <w:tc>
          <w:tcPr>
            <w:tcW w:w="2020" w:type="dxa"/>
            <w:shd w:val="clear" w:color="auto" w:fill="auto"/>
            <w:noWrap/>
            <w:vAlign w:val="center"/>
            <w:hideMark/>
          </w:tcPr>
          <w:p w14:paraId="20F90E0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58960</w:t>
            </w:r>
          </w:p>
        </w:tc>
      </w:tr>
      <w:tr w:rsidR="00DA204E" w:rsidRPr="00DA204E" w14:paraId="096B2D9D" w14:textId="77777777" w:rsidTr="00DA204E">
        <w:trPr>
          <w:trHeight w:val="300"/>
        </w:trPr>
        <w:tc>
          <w:tcPr>
            <w:tcW w:w="827" w:type="dxa"/>
            <w:shd w:val="clear" w:color="000000" w:fill="FFFFFF"/>
            <w:vAlign w:val="bottom"/>
            <w:hideMark/>
          </w:tcPr>
          <w:p w14:paraId="49DCB38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3.8</w:t>
            </w:r>
          </w:p>
        </w:tc>
        <w:tc>
          <w:tcPr>
            <w:tcW w:w="4280" w:type="dxa"/>
            <w:shd w:val="clear" w:color="auto" w:fill="auto"/>
            <w:hideMark/>
          </w:tcPr>
          <w:p w14:paraId="32E0CAB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CIS roofing (G-32)</w:t>
            </w:r>
          </w:p>
        </w:tc>
        <w:tc>
          <w:tcPr>
            <w:tcW w:w="700" w:type="dxa"/>
            <w:shd w:val="clear" w:color="auto" w:fill="auto"/>
            <w:vAlign w:val="bottom"/>
            <w:hideMark/>
          </w:tcPr>
          <w:p w14:paraId="74CCB10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6BB14E3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240.00</w:t>
            </w:r>
          </w:p>
        </w:tc>
        <w:tc>
          <w:tcPr>
            <w:tcW w:w="1000" w:type="dxa"/>
            <w:shd w:val="clear" w:color="auto" w:fill="auto"/>
            <w:vAlign w:val="center"/>
            <w:hideMark/>
          </w:tcPr>
          <w:p w14:paraId="0C13403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w:t>
            </w:r>
          </w:p>
        </w:tc>
        <w:tc>
          <w:tcPr>
            <w:tcW w:w="2020" w:type="dxa"/>
            <w:shd w:val="clear" w:color="auto" w:fill="auto"/>
            <w:noWrap/>
            <w:vAlign w:val="center"/>
            <w:hideMark/>
          </w:tcPr>
          <w:p w14:paraId="599377E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48000</w:t>
            </w:r>
          </w:p>
        </w:tc>
      </w:tr>
      <w:tr w:rsidR="00DA204E" w:rsidRPr="00DA204E" w14:paraId="4A6CB12B" w14:textId="77777777" w:rsidTr="00DA204E">
        <w:trPr>
          <w:trHeight w:val="510"/>
        </w:trPr>
        <w:tc>
          <w:tcPr>
            <w:tcW w:w="827" w:type="dxa"/>
            <w:shd w:val="clear" w:color="000000" w:fill="FFFFFF"/>
            <w:vAlign w:val="bottom"/>
            <w:hideMark/>
          </w:tcPr>
          <w:p w14:paraId="6FC193F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3.9</w:t>
            </w:r>
          </w:p>
        </w:tc>
        <w:tc>
          <w:tcPr>
            <w:tcW w:w="4280" w:type="dxa"/>
            <w:shd w:val="clear" w:color="auto" w:fill="auto"/>
            <w:hideMark/>
          </w:tcPr>
          <w:p w14:paraId="7056197C"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Fencing in barbed wire with wooden poles at 2m interval and wire at 0.20m interval to ht of 1.6m</w:t>
            </w:r>
          </w:p>
        </w:tc>
        <w:tc>
          <w:tcPr>
            <w:tcW w:w="700" w:type="dxa"/>
            <w:shd w:val="clear" w:color="auto" w:fill="auto"/>
            <w:vAlign w:val="bottom"/>
            <w:hideMark/>
          </w:tcPr>
          <w:p w14:paraId="321C911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p>
        </w:tc>
        <w:tc>
          <w:tcPr>
            <w:tcW w:w="940" w:type="dxa"/>
            <w:shd w:val="clear" w:color="auto" w:fill="auto"/>
            <w:vAlign w:val="center"/>
            <w:hideMark/>
          </w:tcPr>
          <w:p w14:paraId="0CF6567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w:t>
            </w:r>
          </w:p>
        </w:tc>
        <w:tc>
          <w:tcPr>
            <w:tcW w:w="1000" w:type="dxa"/>
            <w:shd w:val="clear" w:color="auto" w:fill="auto"/>
            <w:vAlign w:val="center"/>
            <w:hideMark/>
          </w:tcPr>
          <w:p w14:paraId="615F5DB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150.00</w:t>
            </w:r>
          </w:p>
        </w:tc>
        <w:tc>
          <w:tcPr>
            <w:tcW w:w="2020" w:type="dxa"/>
            <w:shd w:val="clear" w:color="auto" w:fill="auto"/>
            <w:noWrap/>
            <w:vAlign w:val="center"/>
            <w:hideMark/>
          </w:tcPr>
          <w:p w14:paraId="229BB49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30000</w:t>
            </w:r>
          </w:p>
        </w:tc>
      </w:tr>
      <w:tr w:rsidR="00DA204E" w:rsidRPr="00DA204E" w14:paraId="2676D980" w14:textId="77777777" w:rsidTr="00DA204E">
        <w:trPr>
          <w:trHeight w:val="300"/>
        </w:trPr>
        <w:tc>
          <w:tcPr>
            <w:tcW w:w="827" w:type="dxa"/>
            <w:shd w:val="clear" w:color="000000" w:fill="FFFFFF"/>
            <w:vAlign w:val="bottom"/>
            <w:hideMark/>
          </w:tcPr>
          <w:p w14:paraId="46D5990F"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4980" w:type="dxa"/>
            <w:gridSpan w:val="2"/>
            <w:shd w:val="clear" w:color="000000" w:fill="757171"/>
            <w:vAlign w:val="bottom"/>
            <w:hideMark/>
          </w:tcPr>
          <w:p w14:paraId="0B5DB782"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2555AEA6"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6319E786"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73D3FBFC"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246056.1</w:t>
            </w:r>
          </w:p>
        </w:tc>
      </w:tr>
      <w:tr w:rsidR="00DA204E" w:rsidRPr="00DA204E" w14:paraId="7D223460" w14:textId="77777777" w:rsidTr="00DA204E">
        <w:trPr>
          <w:trHeight w:val="510"/>
        </w:trPr>
        <w:tc>
          <w:tcPr>
            <w:tcW w:w="827" w:type="dxa"/>
            <w:shd w:val="clear" w:color="000000" w:fill="FFFFFF"/>
            <w:vAlign w:val="bottom"/>
            <w:hideMark/>
          </w:tcPr>
          <w:p w14:paraId="3882CD28"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4</w:t>
            </w:r>
          </w:p>
        </w:tc>
        <w:tc>
          <w:tcPr>
            <w:tcW w:w="4280" w:type="dxa"/>
            <w:shd w:val="clear" w:color="auto" w:fill="auto"/>
            <w:hideMark/>
          </w:tcPr>
          <w:p w14:paraId="0D054037"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Head work (10m  span masonry broad crested weir weir)</w:t>
            </w:r>
          </w:p>
        </w:tc>
        <w:tc>
          <w:tcPr>
            <w:tcW w:w="700" w:type="dxa"/>
            <w:shd w:val="clear" w:color="auto" w:fill="auto"/>
            <w:vAlign w:val="bottom"/>
            <w:hideMark/>
          </w:tcPr>
          <w:p w14:paraId="1D7D38CD"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67F8DA80"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50E34C05"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3AE84EC2"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4852F95A" w14:textId="77777777" w:rsidTr="00DA204E">
        <w:trPr>
          <w:trHeight w:val="300"/>
        </w:trPr>
        <w:tc>
          <w:tcPr>
            <w:tcW w:w="827" w:type="dxa"/>
            <w:shd w:val="clear" w:color="000000" w:fill="FFFFFF"/>
            <w:vAlign w:val="bottom"/>
            <w:hideMark/>
          </w:tcPr>
          <w:p w14:paraId="2440472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4.1</w:t>
            </w:r>
          </w:p>
        </w:tc>
        <w:tc>
          <w:tcPr>
            <w:tcW w:w="4280" w:type="dxa"/>
            <w:shd w:val="clear" w:color="auto" w:fill="auto"/>
            <w:hideMark/>
          </w:tcPr>
          <w:p w14:paraId="50F67BCF"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site clearing</w:t>
            </w:r>
          </w:p>
        </w:tc>
        <w:tc>
          <w:tcPr>
            <w:tcW w:w="700" w:type="dxa"/>
            <w:shd w:val="clear" w:color="auto" w:fill="auto"/>
            <w:vAlign w:val="bottom"/>
            <w:hideMark/>
          </w:tcPr>
          <w:p w14:paraId="1AF8897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4BBE8F3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500.00</w:t>
            </w:r>
          </w:p>
        </w:tc>
        <w:tc>
          <w:tcPr>
            <w:tcW w:w="1000" w:type="dxa"/>
            <w:shd w:val="clear" w:color="auto" w:fill="auto"/>
            <w:vAlign w:val="center"/>
            <w:hideMark/>
          </w:tcPr>
          <w:p w14:paraId="6888396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18.00</w:t>
            </w:r>
          </w:p>
        </w:tc>
        <w:tc>
          <w:tcPr>
            <w:tcW w:w="2020" w:type="dxa"/>
            <w:shd w:val="clear" w:color="auto" w:fill="auto"/>
            <w:noWrap/>
            <w:vAlign w:val="center"/>
            <w:hideMark/>
          </w:tcPr>
          <w:p w14:paraId="4D0EB56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9000</w:t>
            </w:r>
          </w:p>
        </w:tc>
      </w:tr>
      <w:tr w:rsidR="00DA204E" w:rsidRPr="00DA204E" w14:paraId="6EF1A4A7" w14:textId="77777777" w:rsidTr="00DA204E">
        <w:trPr>
          <w:trHeight w:val="300"/>
        </w:trPr>
        <w:tc>
          <w:tcPr>
            <w:tcW w:w="827" w:type="dxa"/>
            <w:shd w:val="clear" w:color="000000" w:fill="FFFFFF"/>
            <w:vAlign w:val="bottom"/>
            <w:hideMark/>
          </w:tcPr>
          <w:p w14:paraId="3234DAF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4.3</w:t>
            </w:r>
          </w:p>
        </w:tc>
        <w:tc>
          <w:tcPr>
            <w:tcW w:w="4280" w:type="dxa"/>
            <w:shd w:val="clear" w:color="auto" w:fill="auto"/>
            <w:hideMark/>
          </w:tcPr>
          <w:p w14:paraId="30C13DCD"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Cover dam construction</w:t>
            </w:r>
          </w:p>
        </w:tc>
        <w:tc>
          <w:tcPr>
            <w:tcW w:w="700" w:type="dxa"/>
            <w:shd w:val="clear" w:color="auto" w:fill="auto"/>
            <w:vAlign w:val="bottom"/>
            <w:hideMark/>
          </w:tcPr>
          <w:p w14:paraId="006CB5E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658BC70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375.00</w:t>
            </w:r>
          </w:p>
        </w:tc>
        <w:tc>
          <w:tcPr>
            <w:tcW w:w="1000" w:type="dxa"/>
            <w:shd w:val="clear" w:color="auto" w:fill="auto"/>
            <w:vAlign w:val="center"/>
            <w:hideMark/>
          </w:tcPr>
          <w:p w14:paraId="3E5FE68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001CE10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28125</w:t>
            </w:r>
          </w:p>
        </w:tc>
      </w:tr>
      <w:tr w:rsidR="00DA204E" w:rsidRPr="00DA204E" w14:paraId="7FE95F7C" w14:textId="77777777" w:rsidTr="00DA204E">
        <w:trPr>
          <w:trHeight w:val="300"/>
        </w:trPr>
        <w:tc>
          <w:tcPr>
            <w:tcW w:w="827" w:type="dxa"/>
            <w:shd w:val="clear" w:color="000000" w:fill="FFFFFF"/>
            <w:vAlign w:val="center"/>
            <w:hideMark/>
          </w:tcPr>
          <w:p w14:paraId="4746961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4.4</w:t>
            </w:r>
          </w:p>
        </w:tc>
        <w:tc>
          <w:tcPr>
            <w:tcW w:w="4280" w:type="dxa"/>
            <w:shd w:val="clear" w:color="auto" w:fill="auto"/>
            <w:vAlign w:val="center"/>
            <w:hideMark/>
          </w:tcPr>
          <w:p w14:paraId="79F8456B"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 for foundation of soft soil formation</w:t>
            </w:r>
          </w:p>
        </w:tc>
        <w:tc>
          <w:tcPr>
            <w:tcW w:w="700" w:type="dxa"/>
            <w:shd w:val="clear" w:color="auto" w:fill="auto"/>
            <w:vAlign w:val="bottom"/>
            <w:hideMark/>
          </w:tcPr>
          <w:p w14:paraId="448C170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4D5B420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750.00</w:t>
            </w:r>
          </w:p>
        </w:tc>
        <w:tc>
          <w:tcPr>
            <w:tcW w:w="1000" w:type="dxa"/>
            <w:shd w:val="clear" w:color="auto" w:fill="auto"/>
            <w:vAlign w:val="center"/>
            <w:hideMark/>
          </w:tcPr>
          <w:p w14:paraId="4100D70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58459170"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56250</w:t>
            </w:r>
          </w:p>
        </w:tc>
      </w:tr>
      <w:tr w:rsidR="00DA204E" w:rsidRPr="00DA204E" w14:paraId="768F8001" w14:textId="77777777" w:rsidTr="00DA204E">
        <w:trPr>
          <w:trHeight w:val="300"/>
        </w:trPr>
        <w:tc>
          <w:tcPr>
            <w:tcW w:w="827" w:type="dxa"/>
            <w:shd w:val="clear" w:color="000000" w:fill="FFFFFF"/>
            <w:vAlign w:val="center"/>
            <w:hideMark/>
          </w:tcPr>
          <w:p w14:paraId="3701042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4.5</w:t>
            </w:r>
          </w:p>
        </w:tc>
        <w:tc>
          <w:tcPr>
            <w:tcW w:w="4280" w:type="dxa"/>
            <w:shd w:val="clear" w:color="auto" w:fill="auto"/>
            <w:hideMark/>
          </w:tcPr>
          <w:p w14:paraId="3D09C3A8"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 for foundation of rock soil(soil with cobbles)</w:t>
            </w:r>
          </w:p>
        </w:tc>
        <w:tc>
          <w:tcPr>
            <w:tcW w:w="700" w:type="dxa"/>
            <w:shd w:val="clear" w:color="auto" w:fill="auto"/>
            <w:vAlign w:val="bottom"/>
            <w:hideMark/>
          </w:tcPr>
          <w:p w14:paraId="3AA3DC4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m3</w:t>
            </w:r>
          </w:p>
        </w:tc>
        <w:tc>
          <w:tcPr>
            <w:tcW w:w="940" w:type="dxa"/>
            <w:shd w:val="clear" w:color="auto" w:fill="auto"/>
            <w:vAlign w:val="center"/>
            <w:hideMark/>
          </w:tcPr>
          <w:p w14:paraId="3B47286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372.00</w:t>
            </w:r>
          </w:p>
        </w:tc>
        <w:tc>
          <w:tcPr>
            <w:tcW w:w="1000" w:type="dxa"/>
            <w:shd w:val="clear" w:color="auto" w:fill="auto"/>
            <w:vAlign w:val="center"/>
            <w:hideMark/>
          </w:tcPr>
          <w:p w14:paraId="33E5B44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150.00</w:t>
            </w:r>
          </w:p>
        </w:tc>
        <w:tc>
          <w:tcPr>
            <w:tcW w:w="2020" w:type="dxa"/>
            <w:shd w:val="clear" w:color="auto" w:fill="auto"/>
            <w:noWrap/>
            <w:vAlign w:val="center"/>
            <w:hideMark/>
          </w:tcPr>
          <w:p w14:paraId="0E4134B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55800</w:t>
            </w:r>
          </w:p>
        </w:tc>
      </w:tr>
      <w:tr w:rsidR="00DA204E" w:rsidRPr="00DA204E" w14:paraId="34ABB032" w14:textId="77777777" w:rsidTr="00DA204E">
        <w:trPr>
          <w:trHeight w:val="300"/>
        </w:trPr>
        <w:tc>
          <w:tcPr>
            <w:tcW w:w="827" w:type="dxa"/>
            <w:shd w:val="clear" w:color="000000" w:fill="FFFFFF"/>
            <w:vAlign w:val="bottom"/>
            <w:hideMark/>
          </w:tcPr>
          <w:p w14:paraId="7A2EA36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4.6</w:t>
            </w:r>
          </w:p>
        </w:tc>
        <w:tc>
          <w:tcPr>
            <w:tcW w:w="4280" w:type="dxa"/>
            <w:shd w:val="clear" w:color="auto" w:fill="auto"/>
            <w:hideMark/>
          </w:tcPr>
          <w:p w14:paraId="6A401FDA"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 of soft soil for river trainings</w:t>
            </w:r>
          </w:p>
        </w:tc>
        <w:tc>
          <w:tcPr>
            <w:tcW w:w="700" w:type="dxa"/>
            <w:shd w:val="clear" w:color="auto" w:fill="auto"/>
            <w:vAlign w:val="bottom"/>
            <w:hideMark/>
          </w:tcPr>
          <w:p w14:paraId="3912E24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247EE5A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320.00</w:t>
            </w:r>
          </w:p>
        </w:tc>
        <w:tc>
          <w:tcPr>
            <w:tcW w:w="1000" w:type="dxa"/>
            <w:shd w:val="clear" w:color="auto" w:fill="auto"/>
            <w:vAlign w:val="center"/>
            <w:hideMark/>
          </w:tcPr>
          <w:p w14:paraId="333E06A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6D92D2BE"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24000</w:t>
            </w:r>
          </w:p>
        </w:tc>
      </w:tr>
      <w:tr w:rsidR="00DA204E" w:rsidRPr="00DA204E" w14:paraId="15CD44DA" w14:textId="77777777" w:rsidTr="00DA204E">
        <w:trPr>
          <w:trHeight w:val="300"/>
        </w:trPr>
        <w:tc>
          <w:tcPr>
            <w:tcW w:w="827" w:type="dxa"/>
            <w:shd w:val="clear" w:color="000000" w:fill="FFFFFF"/>
            <w:vAlign w:val="bottom"/>
            <w:hideMark/>
          </w:tcPr>
          <w:p w14:paraId="39933AA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4.7</w:t>
            </w:r>
          </w:p>
        </w:tc>
        <w:tc>
          <w:tcPr>
            <w:tcW w:w="4280" w:type="dxa"/>
            <w:shd w:val="clear" w:color="000000" w:fill="FFFFFF"/>
            <w:hideMark/>
          </w:tcPr>
          <w:p w14:paraId="603E770E"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Mass concrete works (1:3:6 mix)</w:t>
            </w:r>
          </w:p>
        </w:tc>
        <w:tc>
          <w:tcPr>
            <w:tcW w:w="700" w:type="dxa"/>
            <w:shd w:val="clear" w:color="000000" w:fill="FFFFFF"/>
            <w:vAlign w:val="bottom"/>
            <w:hideMark/>
          </w:tcPr>
          <w:p w14:paraId="576A321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000000" w:fill="FFFFFF"/>
            <w:vAlign w:val="center"/>
            <w:hideMark/>
          </w:tcPr>
          <w:p w14:paraId="2011A78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306.00</w:t>
            </w:r>
          </w:p>
        </w:tc>
        <w:tc>
          <w:tcPr>
            <w:tcW w:w="1000" w:type="dxa"/>
            <w:shd w:val="clear" w:color="000000" w:fill="FFFFFF"/>
            <w:vAlign w:val="center"/>
            <w:hideMark/>
          </w:tcPr>
          <w:p w14:paraId="6054BED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2000.00</w:t>
            </w:r>
          </w:p>
        </w:tc>
        <w:tc>
          <w:tcPr>
            <w:tcW w:w="2020" w:type="dxa"/>
            <w:shd w:val="clear" w:color="auto" w:fill="auto"/>
            <w:noWrap/>
            <w:vAlign w:val="center"/>
            <w:hideMark/>
          </w:tcPr>
          <w:p w14:paraId="2E29D49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612000</w:t>
            </w:r>
          </w:p>
        </w:tc>
      </w:tr>
      <w:tr w:rsidR="00DA204E" w:rsidRPr="00DA204E" w14:paraId="1442BE9D" w14:textId="77777777" w:rsidTr="00DA204E">
        <w:trPr>
          <w:trHeight w:val="375"/>
        </w:trPr>
        <w:tc>
          <w:tcPr>
            <w:tcW w:w="827" w:type="dxa"/>
            <w:shd w:val="clear" w:color="000000" w:fill="FFFFFF"/>
            <w:vAlign w:val="bottom"/>
            <w:hideMark/>
          </w:tcPr>
          <w:p w14:paraId="7ED7282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4.8</w:t>
            </w:r>
          </w:p>
        </w:tc>
        <w:tc>
          <w:tcPr>
            <w:tcW w:w="4280" w:type="dxa"/>
            <w:shd w:val="clear" w:color="000000" w:fill="FFFFFF"/>
            <w:hideMark/>
          </w:tcPr>
          <w:p w14:paraId="1F2D1D0B"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Masonary bedded in 1:3 mortar</w:t>
            </w:r>
          </w:p>
        </w:tc>
        <w:tc>
          <w:tcPr>
            <w:tcW w:w="700" w:type="dxa"/>
            <w:shd w:val="clear" w:color="000000" w:fill="FFFFFF"/>
            <w:vAlign w:val="bottom"/>
            <w:hideMark/>
          </w:tcPr>
          <w:p w14:paraId="20BFE89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000000" w:fill="FFFFFF"/>
            <w:vAlign w:val="center"/>
            <w:hideMark/>
          </w:tcPr>
          <w:p w14:paraId="7D4BC30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568.00</w:t>
            </w:r>
          </w:p>
        </w:tc>
        <w:tc>
          <w:tcPr>
            <w:tcW w:w="1000" w:type="dxa"/>
            <w:shd w:val="clear" w:color="000000" w:fill="FFFFFF"/>
            <w:vAlign w:val="center"/>
            <w:hideMark/>
          </w:tcPr>
          <w:p w14:paraId="5E859DE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4707E0AA"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965600</w:t>
            </w:r>
          </w:p>
        </w:tc>
      </w:tr>
      <w:tr w:rsidR="00DA204E" w:rsidRPr="00DA204E" w14:paraId="5CE23F6F" w14:textId="77777777" w:rsidTr="00DA204E">
        <w:trPr>
          <w:trHeight w:val="375"/>
        </w:trPr>
        <w:tc>
          <w:tcPr>
            <w:tcW w:w="827" w:type="dxa"/>
            <w:shd w:val="clear" w:color="000000" w:fill="FFFFFF"/>
            <w:vAlign w:val="bottom"/>
            <w:hideMark/>
          </w:tcPr>
          <w:p w14:paraId="5F97533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4.9</w:t>
            </w:r>
          </w:p>
        </w:tc>
        <w:tc>
          <w:tcPr>
            <w:tcW w:w="4280" w:type="dxa"/>
            <w:shd w:val="clear" w:color="000000" w:fill="FFFFFF"/>
            <w:hideMark/>
          </w:tcPr>
          <w:p w14:paraId="4B6152EE"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Plastering in 1:3  mortarto weir body</w:t>
            </w:r>
          </w:p>
        </w:tc>
        <w:tc>
          <w:tcPr>
            <w:tcW w:w="700" w:type="dxa"/>
            <w:shd w:val="clear" w:color="000000" w:fill="FFFFFF"/>
            <w:vAlign w:val="bottom"/>
            <w:hideMark/>
          </w:tcPr>
          <w:p w14:paraId="6FB7536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m2</w:t>
            </w:r>
          </w:p>
        </w:tc>
        <w:tc>
          <w:tcPr>
            <w:tcW w:w="940" w:type="dxa"/>
            <w:shd w:val="clear" w:color="000000" w:fill="FFFFFF"/>
            <w:vAlign w:val="center"/>
            <w:hideMark/>
          </w:tcPr>
          <w:p w14:paraId="670728D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698.00</w:t>
            </w:r>
          </w:p>
        </w:tc>
        <w:tc>
          <w:tcPr>
            <w:tcW w:w="1000" w:type="dxa"/>
            <w:shd w:val="clear" w:color="000000" w:fill="FFFFFF"/>
            <w:vAlign w:val="center"/>
            <w:hideMark/>
          </w:tcPr>
          <w:p w14:paraId="18B7010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90.00</w:t>
            </w:r>
          </w:p>
        </w:tc>
        <w:tc>
          <w:tcPr>
            <w:tcW w:w="2020" w:type="dxa"/>
            <w:shd w:val="clear" w:color="auto" w:fill="auto"/>
            <w:noWrap/>
            <w:vAlign w:val="center"/>
            <w:hideMark/>
          </w:tcPr>
          <w:p w14:paraId="3FAFF8A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62820</w:t>
            </w:r>
          </w:p>
        </w:tc>
      </w:tr>
      <w:tr w:rsidR="00DA204E" w:rsidRPr="00DA204E" w14:paraId="63A1155F" w14:textId="77777777" w:rsidTr="00DA204E">
        <w:trPr>
          <w:trHeight w:val="765"/>
        </w:trPr>
        <w:tc>
          <w:tcPr>
            <w:tcW w:w="827" w:type="dxa"/>
            <w:shd w:val="clear" w:color="000000" w:fill="FFFFFF"/>
            <w:vAlign w:val="bottom"/>
            <w:hideMark/>
          </w:tcPr>
          <w:p w14:paraId="6EA8645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4.11</w:t>
            </w:r>
          </w:p>
        </w:tc>
        <w:tc>
          <w:tcPr>
            <w:tcW w:w="4280" w:type="dxa"/>
            <w:shd w:val="clear" w:color="000000" w:fill="FFFFFF"/>
            <w:hideMark/>
          </w:tcPr>
          <w:p w14:paraId="4D1DF70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Intake gate of size 0.70x0.7x3.08m size operated with spindle and shaft of size 50mm diameter and plate thickness 0.50m as per the drawing and fixed in position</w:t>
            </w:r>
          </w:p>
        </w:tc>
        <w:tc>
          <w:tcPr>
            <w:tcW w:w="700" w:type="dxa"/>
            <w:shd w:val="clear" w:color="000000" w:fill="FFFFFF"/>
            <w:vAlign w:val="bottom"/>
            <w:hideMark/>
          </w:tcPr>
          <w:p w14:paraId="1199D16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pcs</w:t>
            </w:r>
          </w:p>
        </w:tc>
        <w:tc>
          <w:tcPr>
            <w:tcW w:w="940" w:type="dxa"/>
            <w:shd w:val="clear" w:color="000000" w:fill="FFFFFF"/>
            <w:vAlign w:val="center"/>
            <w:hideMark/>
          </w:tcPr>
          <w:p w14:paraId="5502654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1.00</w:t>
            </w:r>
          </w:p>
        </w:tc>
        <w:tc>
          <w:tcPr>
            <w:tcW w:w="1000" w:type="dxa"/>
            <w:shd w:val="clear" w:color="000000" w:fill="FFFFFF"/>
            <w:vAlign w:val="center"/>
            <w:hideMark/>
          </w:tcPr>
          <w:p w14:paraId="57F45C5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16000.00</w:t>
            </w:r>
          </w:p>
        </w:tc>
        <w:tc>
          <w:tcPr>
            <w:tcW w:w="2020" w:type="dxa"/>
            <w:shd w:val="clear" w:color="auto" w:fill="auto"/>
            <w:noWrap/>
            <w:vAlign w:val="center"/>
            <w:hideMark/>
          </w:tcPr>
          <w:p w14:paraId="54873FA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16000</w:t>
            </w:r>
          </w:p>
        </w:tc>
      </w:tr>
      <w:tr w:rsidR="00DA204E" w:rsidRPr="00DA204E" w14:paraId="0882EDAC" w14:textId="77777777" w:rsidTr="00DA204E">
        <w:trPr>
          <w:trHeight w:val="765"/>
        </w:trPr>
        <w:tc>
          <w:tcPr>
            <w:tcW w:w="827" w:type="dxa"/>
            <w:shd w:val="clear" w:color="000000" w:fill="FFFFFF"/>
            <w:vAlign w:val="bottom"/>
            <w:hideMark/>
          </w:tcPr>
          <w:p w14:paraId="35BDD07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4.12</w:t>
            </w:r>
          </w:p>
        </w:tc>
        <w:tc>
          <w:tcPr>
            <w:tcW w:w="4280" w:type="dxa"/>
            <w:shd w:val="clear" w:color="000000" w:fill="FFFFFF"/>
            <w:hideMark/>
          </w:tcPr>
          <w:p w14:paraId="4DF2BE0B"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Manualy lifted silt gate of size 4m height and 5mm thick plate in 1x1m mm angle iron slot well reinforced as per drawing and fixed in position.</w:t>
            </w:r>
          </w:p>
        </w:tc>
        <w:tc>
          <w:tcPr>
            <w:tcW w:w="700" w:type="dxa"/>
            <w:shd w:val="clear" w:color="000000" w:fill="FFFFFF"/>
            <w:vAlign w:val="bottom"/>
            <w:hideMark/>
          </w:tcPr>
          <w:p w14:paraId="747185E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pcs</w:t>
            </w:r>
          </w:p>
        </w:tc>
        <w:tc>
          <w:tcPr>
            <w:tcW w:w="940" w:type="dxa"/>
            <w:shd w:val="clear" w:color="000000" w:fill="FFFFFF"/>
            <w:vAlign w:val="center"/>
            <w:hideMark/>
          </w:tcPr>
          <w:p w14:paraId="422B144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1.00</w:t>
            </w:r>
          </w:p>
        </w:tc>
        <w:tc>
          <w:tcPr>
            <w:tcW w:w="1000" w:type="dxa"/>
            <w:shd w:val="clear" w:color="000000" w:fill="FFFFFF"/>
            <w:vAlign w:val="center"/>
            <w:hideMark/>
          </w:tcPr>
          <w:p w14:paraId="09B609D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4500.00</w:t>
            </w:r>
          </w:p>
        </w:tc>
        <w:tc>
          <w:tcPr>
            <w:tcW w:w="2020" w:type="dxa"/>
            <w:shd w:val="clear" w:color="auto" w:fill="auto"/>
            <w:noWrap/>
            <w:vAlign w:val="center"/>
            <w:hideMark/>
          </w:tcPr>
          <w:p w14:paraId="27A538D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4500</w:t>
            </w:r>
          </w:p>
        </w:tc>
      </w:tr>
      <w:tr w:rsidR="00DA204E" w:rsidRPr="00DA204E" w14:paraId="7BFA0B12" w14:textId="77777777" w:rsidTr="00DA204E">
        <w:trPr>
          <w:trHeight w:val="300"/>
        </w:trPr>
        <w:tc>
          <w:tcPr>
            <w:tcW w:w="827" w:type="dxa"/>
            <w:shd w:val="clear" w:color="000000" w:fill="FFFFFF"/>
            <w:vAlign w:val="bottom"/>
            <w:hideMark/>
          </w:tcPr>
          <w:p w14:paraId="21E4973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4.13</w:t>
            </w:r>
          </w:p>
        </w:tc>
        <w:tc>
          <w:tcPr>
            <w:tcW w:w="4280" w:type="dxa"/>
            <w:shd w:val="clear" w:color="000000" w:fill="FFFFFF"/>
            <w:hideMark/>
          </w:tcPr>
          <w:p w14:paraId="598A91AB"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Gabion works at upstream and downstream</w:t>
            </w:r>
          </w:p>
        </w:tc>
        <w:tc>
          <w:tcPr>
            <w:tcW w:w="700" w:type="dxa"/>
            <w:shd w:val="clear" w:color="000000" w:fill="FFFFFF"/>
            <w:vAlign w:val="bottom"/>
            <w:hideMark/>
          </w:tcPr>
          <w:p w14:paraId="340321C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000000" w:fill="FFFFFF"/>
            <w:vAlign w:val="center"/>
            <w:hideMark/>
          </w:tcPr>
          <w:p w14:paraId="773425F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165.00</w:t>
            </w:r>
          </w:p>
        </w:tc>
        <w:tc>
          <w:tcPr>
            <w:tcW w:w="1000" w:type="dxa"/>
            <w:shd w:val="clear" w:color="000000" w:fill="FFFFFF"/>
            <w:vAlign w:val="center"/>
            <w:hideMark/>
          </w:tcPr>
          <w:p w14:paraId="26A1379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900.00</w:t>
            </w:r>
          </w:p>
        </w:tc>
        <w:tc>
          <w:tcPr>
            <w:tcW w:w="2020" w:type="dxa"/>
            <w:shd w:val="clear" w:color="auto" w:fill="auto"/>
            <w:noWrap/>
            <w:vAlign w:val="center"/>
            <w:hideMark/>
          </w:tcPr>
          <w:p w14:paraId="11DD906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148500</w:t>
            </w:r>
          </w:p>
        </w:tc>
      </w:tr>
      <w:tr w:rsidR="00DA204E" w:rsidRPr="00DA204E" w14:paraId="69242EBC" w14:textId="77777777" w:rsidTr="00DA204E">
        <w:trPr>
          <w:trHeight w:val="300"/>
        </w:trPr>
        <w:tc>
          <w:tcPr>
            <w:tcW w:w="827" w:type="dxa"/>
            <w:shd w:val="clear" w:color="000000" w:fill="FFFFFF"/>
            <w:vAlign w:val="bottom"/>
            <w:hideMark/>
          </w:tcPr>
          <w:p w14:paraId="4287A63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4.14</w:t>
            </w:r>
          </w:p>
        </w:tc>
        <w:tc>
          <w:tcPr>
            <w:tcW w:w="4280" w:type="dxa"/>
            <w:shd w:val="clear" w:color="000000" w:fill="FFFFFF"/>
            <w:hideMark/>
          </w:tcPr>
          <w:p w14:paraId="68FFEBAF"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Dewatering works during construction</w:t>
            </w:r>
          </w:p>
        </w:tc>
        <w:tc>
          <w:tcPr>
            <w:tcW w:w="700" w:type="dxa"/>
            <w:shd w:val="clear" w:color="000000" w:fill="FFFFFF"/>
            <w:vAlign w:val="bottom"/>
            <w:hideMark/>
          </w:tcPr>
          <w:p w14:paraId="3D018DC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lps</w:t>
            </w:r>
          </w:p>
        </w:tc>
        <w:tc>
          <w:tcPr>
            <w:tcW w:w="940" w:type="dxa"/>
            <w:shd w:val="clear" w:color="000000" w:fill="FFFFFF"/>
            <w:vAlign w:val="center"/>
            <w:hideMark/>
          </w:tcPr>
          <w:p w14:paraId="7FA84EF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1.00</w:t>
            </w:r>
          </w:p>
        </w:tc>
        <w:tc>
          <w:tcPr>
            <w:tcW w:w="1000" w:type="dxa"/>
            <w:shd w:val="clear" w:color="000000" w:fill="FFFFFF"/>
            <w:vAlign w:val="center"/>
            <w:hideMark/>
          </w:tcPr>
          <w:p w14:paraId="76EA9E3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5000.00</w:t>
            </w:r>
          </w:p>
        </w:tc>
        <w:tc>
          <w:tcPr>
            <w:tcW w:w="2020" w:type="dxa"/>
            <w:shd w:val="clear" w:color="auto" w:fill="auto"/>
            <w:noWrap/>
            <w:vAlign w:val="center"/>
            <w:hideMark/>
          </w:tcPr>
          <w:p w14:paraId="21C3A1D5"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5000</w:t>
            </w:r>
          </w:p>
        </w:tc>
      </w:tr>
      <w:tr w:rsidR="00DA204E" w:rsidRPr="00DA204E" w14:paraId="027303BD" w14:textId="77777777" w:rsidTr="00DA204E">
        <w:trPr>
          <w:trHeight w:val="300"/>
        </w:trPr>
        <w:tc>
          <w:tcPr>
            <w:tcW w:w="827" w:type="dxa"/>
            <w:shd w:val="clear" w:color="000000" w:fill="FFFFFF"/>
            <w:vAlign w:val="bottom"/>
            <w:hideMark/>
          </w:tcPr>
          <w:p w14:paraId="2C21D1A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4.15</w:t>
            </w:r>
          </w:p>
        </w:tc>
        <w:tc>
          <w:tcPr>
            <w:tcW w:w="4280" w:type="dxa"/>
            <w:shd w:val="clear" w:color="000000" w:fill="FFFFFF"/>
            <w:hideMark/>
          </w:tcPr>
          <w:p w14:paraId="28745746"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Dia 60cm concrete pipe supply and fix in position.</w:t>
            </w:r>
          </w:p>
        </w:tc>
        <w:tc>
          <w:tcPr>
            <w:tcW w:w="700" w:type="dxa"/>
            <w:shd w:val="clear" w:color="000000" w:fill="FFFFFF"/>
            <w:vAlign w:val="bottom"/>
            <w:hideMark/>
          </w:tcPr>
          <w:p w14:paraId="1244D1F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pcs</w:t>
            </w:r>
          </w:p>
        </w:tc>
        <w:tc>
          <w:tcPr>
            <w:tcW w:w="940" w:type="dxa"/>
            <w:shd w:val="clear" w:color="000000" w:fill="FFFFFF"/>
            <w:vAlign w:val="center"/>
            <w:hideMark/>
          </w:tcPr>
          <w:p w14:paraId="75382A7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6.00</w:t>
            </w:r>
          </w:p>
        </w:tc>
        <w:tc>
          <w:tcPr>
            <w:tcW w:w="1000" w:type="dxa"/>
            <w:shd w:val="clear" w:color="000000" w:fill="FFFFFF"/>
            <w:vAlign w:val="center"/>
            <w:hideMark/>
          </w:tcPr>
          <w:p w14:paraId="06C26F2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6000.00</w:t>
            </w:r>
          </w:p>
        </w:tc>
        <w:tc>
          <w:tcPr>
            <w:tcW w:w="2020" w:type="dxa"/>
            <w:shd w:val="clear" w:color="auto" w:fill="auto"/>
            <w:noWrap/>
            <w:vAlign w:val="center"/>
            <w:hideMark/>
          </w:tcPr>
          <w:p w14:paraId="6C2FD7B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36000</w:t>
            </w:r>
          </w:p>
        </w:tc>
      </w:tr>
      <w:tr w:rsidR="00DA204E" w:rsidRPr="00DA204E" w14:paraId="250090C5" w14:textId="77777777" w:rsidTr="00DA204E">
        <w:trPr>
          <w:trHeight w:val="765"/>
        </w:trPr>
        <w:tc>
          <w:tcPr>
            <w:tcW w:w="827" w:type="dxa"/>
            <w:shd w:val="clear" w:color="000000" w:fill="FFFFFF"/>
            <w:vAlign w:val="bottom"/>
            <w:hideMark/>
          </w:tcPr>
          <w:p w14:paraId="11631A2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4.16</w:t>
            </w:r>
          </w:p>
        </w:tc>
        <w:tc>
          <w:tcPr>
            <w:tcW w:w="4280" w:type="dxa"/>
            <w:shd w:val="clear" w:color="000000" w:fill="FFFFFF"/>
            <w:hideMark/>
          </w:tcPr>
          <w:p w14:paraId="21EE9E90"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weep hole over the guide wall with 2 inch PVC pipe imbedded in masonry walls at 2m vertical and 1.5m horizontal.</w:t>
            </w:r>
          </w:p>
        </w:tc>
        <w:tc>
          <w:tcPr>
            <w:tcW w:w="700" w:type="dxa"/>
            <w:shd w:val="clear" w:color="000000" w:fill="FFFFFF"/>
            <w:vAlign w:val="bottom"/>
            <w:hideMark/>
          </w:tcPr>
          <w:p w14:paraId="5A45CFB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lps</w:t>
            </w:r>
          </w:p>
        </w:tc>
        <w:tc>
          <w:tcPr>
            <w:tcW w:w="940" w:type="dxa"/>
            <w:shd w:val="clear" w:color="000000" w:fill="FFFFFF"/>
            <w:vAlign w:val="center"/>
            <w:hideMark/>
          </w:tcPr>
          <w:p w14:paraId="433F157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1.00</w:t>
            </w:r>
          </w:p>
        </w:tc>
        <w:tc>
          <w:tcPr>
            <w:tcW w:w="1000" w:type="dxa"/>
            <w:shd w:val="clear" w:color="000000" w:fill="FFFFFF"/>
            <w:vAlign w:val="center"/>
            <w:hideMark/>
          </w:tcPr>
          <w:p w14:paraId="662782F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8936.53</w:t>
            </w:r>
          </w:p>
        </w:tc>
        <w:tc>
          <w:tcPr>
            <w:tcW w:w="2020" w:type="dxa"/>
            <w:shd w:val="clear" w:color="auto" w:fill="auto"/>
            <w:noWrap/>
            <w:vAlign w:val="center"/>
            <w:hideMark/>
          </w:tcPr>
          <w:p w14:paraId="14D75C6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8936.53</w:t>
            </w:r>
          </w:p>
        </w:tc>
      </w:tr>
      <w:tr w:rsidR="00DA204E" w:rsidRPr="00DA204E" w14:paraId="031F5425" w14:textId="77777777" w:rsidTr="00DA204E">
        <w:trPr>
          <w:trHeight w:val="510"/>
        </w:trPr>
        <w:tc>
          <w:tcPr>
            <w:tcW w:w="827" w:type="dxa"/>
            <w:shd w:val="clear" w:color="000000" w:fill="FFFFFF"/>
            <w:vAlign w:val="bottom"/>
            <w:hideMark/>
          </w:tcPr>
          <w:p w14:paraId="21BE95A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lastRenderedPageBreak/>
              <w:t>4.17</w:t>
            </w:r>
          </w:p>
        </w:tc>
        <w:tc>
          <w:tcPr>
            <w:tcW w:w="4280" w:type="dxa"/>
            <w:shd w:val="clear" w:color="000000" w:fill="FFFFFF"/>
            <w:hideMark/>
          </w:tcPr>
          <w:p w14:paraId="277F26F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Removal of temporary diversion works and shaping to natural condition</w:t>
            </w:r>
          </w:p>
        </w:tc>
        <w:tc>
          <w:tcPr>
            <w:tcW w:w="700" w:type="dxa"/>
            <w:shd w:val="clear" w:color="000000" w:fill="FFFFFF"/>
            <w:vAlign w:val="bottom"/>
            <w:hideMark/>
          </w:tcPr>
          <w:p w14:paraId="5405C32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lps</w:t>
            </w:r>
          </w:p>
        </w:tc>
        <w:tc>
          <w:tcPr>
            <w:tcW w:w="940" w:type="dxa"/>
            <w:shd w:val="clear" w:color="000000" w:fill="FFFFFF"/>
            <w:vAlign w:val="center"/>
            <w:hideMark/>
          </w:tcPr>
          <w:p w14:paraId="7C1C22E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1.00</w:t>
            </w:r>
          </w:p>
        </w:tc>
        <w:tc>
          <w:tcPr>
            <w:tcW w:w="1000" w:type="dxa"/>
            <w:shd w:val="clear" w:color="000000" w:fill="FFFFFF"/>
            <w:vAlign w:val="center"/>
            <w:hideMark/>
          </w:tcPr>
          <w:p w14:paraId="5E72F3A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10581.69</w:t>
            </w:r>
          </w:p>
        </w:tc>
        <w:tc>
          <w:tcPr>
            <w:tcW w:w="2020" w:type="dxa"/>
            <w:shd w:val="clear" w:color="auto" w:fill="auto"/>
            <w:noWrap/>
            <w:vAlign w:val="center"/>
            <w:hideMark/>
          </w:tcPr>
          <w:p w14:paraId="7AFAD08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10581.69</w:t>
            </w:r>
          </w:p>
        </w:tc>
      </w:tr>
      <w:tr w:rsidR="00DA204E" w:rsidRPr="00DA204E" w14:paraId="6C9A2BBF" w14:textId="77777777" w:rsidTr="00DA204E">
        <w:trPr>
          <w:trHeight w:val="300"/>
        </w:trPr>
        <w:tc>
          <w:tcPr>
            <w:tcW w:w="827" w:type="dxa"/>
            <w:shd w:val="clear" w:color="000000" w:fill="FFFFFF"/>
            <w:vAlign w:val="bottom"/>
            <w:hideMark/>
          </w:tcPr>
          <w:p w14:paraId="63EBB56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4.18</w:t>
            </w:r>
          </w:p>
        </w:tc>
        <w:tc>
          <w:tcPr>
            <w:tcW w:w="4280" w:type="dxa"/>
            <w:shd w:val="clear" w:color="000000" w:fill="FFFFFF"/>
            <w:hideMark/>
          </w:tcPr>
          <w:p w14:paraId="649C1A52"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 xml:space="preserve"> Fill and compactions  with red clay</w:t>
            </w:r>
          </w:p>
        </w:tc>
        <w:tc>
          <w:tcPr>
            <w:tcW w:w="700" w:type="dxa"/>
            <w:shd w:val="clear" w:color="000000" w:fill="FFFFFF"/>
            <w:vAlign w:val="bottom"/>
            <w:hideMark/>
          </w:tcPr>
          <w:p w14:paraId="53AAB91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000000" w:fill="FFFFFF"/>
            <w:vAlign w:val="center"/>
            <w:hideMark/>
          </w:tcPr>
          <w:p w14:paraId="578AB5F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310.00</w:t>
            </w:r>
          </w:p>
        </w:tc>
        <w:tc>
          <w:tcPr>
            <w:tcW w:w="1000" w:type="dxa"/>
            <w:shd w:val="clear" w:color="000000" w:fill="FFFFFF"/>
            <w:vAlign w:val="center"/>
            <w:hideMark/>
          </w:tcPr>
          <w:p w14:paraId="7F748B9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351B1FA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40300</w:t>
            </w:r>
          </w:p>
        </w:tc>
      </w:tr>
      <w:tr w:rsidR="00DA204E" w:rsidRPr="00DA204E" w14:paraId="2DE759FB" w14:textId="77777777" w:rsidTr="00DA204E">
        <w:trPr>
          <w:trHeight w:val="300"/>
        </w:trPr>
        <w:tc>
          <w:tcPr>
            <w:tcW w:w="827" w:type="dxa"/>
            <w:shd w:val="clear" w:color="000000" w:fill="FFFFFF"/>
            <w:vAlign w:val="bottom"/>
            <w:hideMark/>
          </w:tcPr>
          <w:p w14:paraId="718D35AB"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5</w:t>
            </w:r>
          </w:p>
        </w:tc>
        <w:tc>
          <w:tcPr>
            <w:tcW w:w="4280" w:type="dxa"/>
            <w:shd w:val="clear" w:color="000000" w:fill="757171"/>
            <w:vAlign w:val="bottom"/>
            <w:hideMark/>
          </w:tcPr>
          <w:p w14:paraId="5150E7EB"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700" w:type="dxa"/>
            <w:shd w:val="clear" w:color="000000" w:fill="757171"/>
            <w:vAlign w:val="bottom"/>
            <w:hideMark/>
          </w:tcPr>
          <w:p w14:paraId="27DDF385"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940" w:type="dxa"/>
            <w:shd w:val="clear" w:color="000000" w:fill="757171"/>
            <w:vAlign w:val="center"/>
            <w:hideMark/>
          </w:tcPr>
          <w:p w14:paraId="08D4044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48B575F5"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747B012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2,083,413.22</w:t>
            </w:r>
          </w:p>
        </w:tc>
      </w:tr>
      <w:tr w:rsidR="00DA204E" w:rsidRPr="00DA204E" w14:paraId="24C2B061" w14:textId="77777777" w:rsidTr="00DA204E">
        <w:trPr>
          <w:trHeight w:val="300"/>
        </w:trPr>
        <w:tc>
          <w:tcPr>
            <w:tcW w:w="827" w:type="dxa"/>
            <w:shd w:val="clear" w:color="000000" w:fill="FFFFFF"/>
            <w:vAlign w:val="bottom"/>
            <w:hideMark/>
          </w:tcPr>
          <w:p w14:paraId="1F73C9ED"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5</w:t>
            </w:r>
          </w:p>
        </w:tc>
        <w:tc>
          <w:tcPr>
            <w:tcW w:w="4280" w:type="dxa"/>
            <w:shd w:val="clear" w:color="auto" w:fill="auto"/>
            <w:hideMark/>
          </w:tcPr>
          <w:p w14:paraId="38165779"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Earthen conveying canal MC-655 M long</w:t>
            </w:r>
          </w:p>
        </w:tc>
        <w:tc>
          <w:tcPr>
            <w:tcW w:w="700" w:type="dxa"/>
            <w:shd w:val="clear" w:color="auto" w:fill="auto"/>
            <w:vAlign w:val="bottom"/>
            <w:hideMark/>
          </w:tcPr>
          <w:p w14:paraId="4C2696A5"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7F6E2209"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3F1CBB44"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4C48ED41"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78991646" w14:textId="77777777" w:rsidTr="00DA204E">
        <w:trPr>
          <w:trHeight w:val="300"/>
        </w:trPr>
        <w:tc>
          <w:tcPr>
            <w:tcW w:w="827" w:type="dxa"/>
            <w:shd w:val="clear" w:color="000000" w:fill="FFFFFF"/>
            <w:vAlign w:val="bottom"/>
            <w:hideMark/>
          </w:tcPr>
          <w:p w14:paraId="5BF543F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5.1</w:t>
            </w:r>
          </w:p>
        </w:tc>
        <w:tc>
          <w:tcPr>
            <w:tcW w:w="4280" w:type="dxa"/>
            <w:shd w:val="clear" w:color="auto" w:fill="auto"/>
            <w:hideMark/>
          </w:tcPr>
          <w:p w14:paraId="6B3C520F"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 on ordinary soil</w:t>
            </w:r>
          </w:p>
        </w:tc>
        <w:tc>
          <w:tcPr>
            <w:tcW w:w="700" w:type="dxa"/>
            <w:shd w:val="clear" w:color="auto" w:fill="auto"/>
            <w:vAlign w:val="bottom"/>
            <w:hideMark/>
          </w:tcPr>
          <w:p w14:paraId="0424FDA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1A24321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1830.00</w:t>
            </w:r>
          </w:p>
        </w:tc>
        <w:tc>
          <w:tcPr>
            <w:tcW w:w="1000" w:type="dxa"/>
            <w:shd w:val="clear" w:color="auto" w:fill="auto"/>
            <w:vAlign w:val="center"/>
            <w:hideMark/>
          </w:tcPr>
          <w:p w14:paraId="79A31D5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01AA2D50"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137250</w:t>
            </w:r>
          </w:p>
        </w:tc>
      </w:tr>
      <w:tr w:rsidR="00DA204E" w:rsidRPr="00DA204E" w14:paraId="3D5CA052" w14:textId="77777777" w:rsidTr="00DA204E">
        <w:trPr>
          <w:trHeight w:val="300"/>
        </w:trPr>
        <w:tc>
          <w:tcPr>
            <w:tcW w:w="827" w:type="dxa"/>
            <w:shd w:val="clear" w:color="000000" w:fill="FFFFFF"/>
            <w:vAlign w:val="bottom"/>
            <w:hideMark/>
          </w:tcPr>
          <w:p w14:paraId="23F86ED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5.2</w:t>
            </w:r>
          </w:p>
        </w:tc>
        <w:tc>
          <w:tcPr>
            <w:tcW w:w="4280" w:type="dxa"/>
            <w:shd w:val="clear" w:color="auto" w:fill="auto"/>
            <w:hideMark/>
          </w:tcPr>
          <w:p w14:paraId="0CC0492E"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Fill and compaction with red clay</w:t>
            </w:r>
          </w:p>
        </w:tc>
        <w:tc>
          <w:tcPr>
            <w:tcW w:w="700" w:type="dxa"/>
            <w:shd w:val="clear" w:color="auto" w:fill="auto"/>
            <w:vAlign w:val="bottom"/>
            <w:hideMark/>
          </w:tcPr>
          <w:p w14:paraId="47C429D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4B86564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10.00</w:t>
            </w:r>
          </w:p>
        </w:tc>
        <w:tc>
          <w:tcPr>
            <w:tcW w:w="1000" w:type="dxa"/>
            <w:shd w:val="clear" w:color="auto" w:fill="auto"/>
            <w:vAlign w:val="center"/>
            <w:hideMark/>
          </w:tcPr>
          <w:p w14:paraId="7BA7CF1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6FC03FC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1300</w:t>
            </w:r>
          </w:p>
        </w:tc>
      </w:tr>
      <w:tr w:rsidR="00DA204E" w:rsidRPr="00DA204E" w14:paraId="3CA898A0" w14:textId="77777777" w:rsidTr="00DA204E">
        <w:trPr>
          <w:trHeight w:val="300"/>
        </w:trPr>
        <w:tc>
          <w:tcPr>
            <w:tcW w:w="827" w:type="dxa"/>
            <w:shd w:val="clear" w:color="000000" w:fill="FFFFFF"/>
            <w:vAlign w:val="bottom"/>
            <w:hideMark/>
          </w:tcPr>
          <w:p w14:paraId="257F4594"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1E9D05CD"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08F4447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1DF27B05"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7A662BB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138550</w:t>
            </w:r>
          </w:p>
        </w:tc>
      </w:tr>
      <w:tr w:rsidR="00DA204E" w:rsidRPr="00DA204E" w14:paraId="174E0853" w14:textId="77777777" w:rsidTr="00DA204E">
        <w:trPr>
          <w:trHeight w:val="300"/>
        </w:trPr>
        <w:tc>
          <w:tcPr>
            <w:tcW w:w="827" w:type="dxa"/>
            <w:shd w:val="clear" w:color="000000" w:fill="FFFFFF"/>
            <w:vAlign w:val="bottom"/>
            <w:hideMark/>
          </w:tcPr>
          <w:p w14:paraId="2AF3F6F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w:t>
            </w:r>
          </w:p>
        </w:tc>
        <w:tc>
          <w:tcPr>
            <w:tcW w:w="4280" w:type="dxa"/>
            <w:shd w:val="clear" w:color="auto" w:fill="auto"/>
            <w:hideMark/>
          </w:tcPr>
          <w:p w14:paraId="6C56F89C"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Lined Conveyance canal (MC-1)- 1245 M long</w:t>
            </w:r>
          </w:p>
        </w:tc>
        <w:tc>
          <w:tcPr>
            <w:tcW w:w="700" w:type="dxa"/>
            <w:shd w:val="clear" w:color="auto" w:fill="auto"/>
            <w:vAlign w:val="bottom"/>
            <w:hideMark/>
          </w:tcPr>
          <w:p w14:paraId="5F8C7B6C"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2B67B6BA"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44D9C4E7"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7163A8C2"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32BD11D4" w14:textId="77777777" w:rsidTr="00DA204E">
        <w:trPr>
          <w:trHeight w:val="300"/>
        </w:trPr>
        <w:tc>
          <w:tcPr>
            <w:tcW w:w="827" w:type="dxa"/>
            <w:shd w:val="clear" w:color="000000" w:fill="FFFFFF"/>
            <w:vAlign w:val="bottom"/>
            <w:hideMark/>
          </w:tcPr>
          <w:p w14:paraId="27A216B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6.1</w:t>
            </w:r>
          </w:p>
        </w:tc>
        <w:tc>
          <w:tcPr>
            <w:tcW w:w="4280" w:type="dxa"/>
            <w:shd w:val="clear" w:color="auto" w:fill="auto"/>
            <w:hideMark/>
          </w:tcPr>
          <w:p w14:paraId="104E5E06"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Excavations</w:t>
            </w:r>
          </w:p>
        </w:tc>
        <w:tc>
          <w:tcPr>
            <w:tcW w:w="700" w:type="dxa"/>
            <w:shd w:val="clear" w:color="auto" w:fill="auto"/>
            <w:vAlign w:val="bottom"/>
            <w:hideMark/>
          </w:tcPr>
          <w:p w14:paraId="2979C31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3F3E9BC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1494.00</w:t>
            </w:r>
          </w:p>
        </w:tc>
        <w:tc>
          <w:tcPr>
            <w:tcW w:w="1000" w:type="dxa"/>
            <w:shd w:val="clear" w:color="auto" w:fill="auto"/>
            <w:vAlign w:val="center"/>
            <w:hideMark/>
          </w:tcPr>
          <w:p w14:paraId="5FEA16C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3277A33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112050</w:t>
            </w:r>
          </w:p>
        </w:tc>
      </w:tr>
      <w:tr w:rsidR="00DA204E" w:rsidRPr="00DA204E" w14:paraId="4DF29B3A" w14:textId="77777777" w:rsidTr="00DA204E">
        <w:trPr>
          <w:trHeight w:val="300"/>
        </w:trPr>
        <w:tc>
          <w:tcPr>
            <w:tcW w:w="827" w:type="dxa"/>
            <w:shd w:val="clear" w:color="000000" w:fill="FFFFFF"/>
            <w:vAlign w:val="bottom"/>
            <w:hideMark/>
          </w:tcPr>
          <w:p w14:paraId="1A61C93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6.2</w:t>
            </w:r>
          </w:p>
        </w:tc>
        <w:tc>
          <w:tcPr>
            <w:tcW w:w="4280" w:type="dxa"/>
            <w:shd w:val="clear" w:color="auto" w:fill="auto"/>
            <w:hideMark/>
          </w:tcPr>
          <w:p w14:paraId="3471C6C2"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Hard core well blinded with 1:3 mortar</w:t>
            </w:r>
          </w:p>
        </w:tc>
        <w:tc>
          <w:tcPr>
            <w:tcW w:w="700" w:type="dxa"/>
            <w:shd w:val="clear" w:color="auto" w:fill="auto"/>
            <w:vAlign w:val="bottom"/>
            <w:hideMark/>
          </w:tcPr>
          <w:p w14:paraId="0BE2D0A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176B57C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298.80</w:t>
            </w:r>
          </w:p>
        </w:tc>
        <w:tc>
          <w:tcPr>
            <w:tcW w:w="1000" w:type="dxa"/>
            <w:shd w:val="clear" w:color="auto" w:fill="auto"/>
            <w:vAlign w:val="center"/>
            <w:hideMark/>
          </w:tcPr>
          <w:p w14:paraId="0C13679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auto" w:fill="auto"/>
            <w:noWrap/>
            <w:vAlign w:val="center"/>
            <w:hideMark/>
          </w:tcPr>
          <w:p w14:paraId="5F795D0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209160</w:t>
            </w:r>
          </w:p>
        </w:tc>
      </w:tr>
      <w:tr w:rsidR="00DA204E" w:rsidRPr="00DA204E" w14:paraId="267F1A22" w14:textId="77777777" w:rsidTr="00DA204E">
        <w:trPr>
          <w:trHeight w:val="300"/>
        </w:trPr>
        <w:tc>
          <w:tcPr>
            <w:tcW w:w="827" w:type="dxa"/>
            <w:shd w:val="clear" w:color="000000" w:fill="FFFFFF"/>
            <w:vAlign w:val="bottom"/>
            <w:hideMark/>
          </w:tcPr>
          <w:p w14:paraId="6F39D70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6.3</w:t>
            </w:r>
          </w:p>
        </w:tc>
        <w:tc>
          <w:tcPr>
            <w:tcW w:w="4280" w:type="dxa"/>
            <w:shd w:val="clear" w:color="auto" w:fill="auto"/>
            <w:hideMark/>
          </w:tcPr>
          <w:p w14:paraId="18FC563C"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Masonry bedded in 1: 3 mortar</w:t>
            </w:r>
          </w:p>
        </w:tc>
        <w:tc>
          <w:tcPr>
            <w:tcW w:w="700" w:type="dxa"/>
            <w:shd w:val="clear" w:color="auto" w:fill="auto"/>
            <w:vAlign w:val="bottom"/>
            <w:hideMark/>
          </w:tcPr>
          <w:p w14:paraId="2384F1F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3E439D7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896.40</w:t>
            </w:r>
          </w:p>
        </w:tc>
        <w:tc>
          <w:tcPr>
            <w:tcW w:w="1000" w:type="dxa"/>
            <w:shd w:val="clear" w:color="auto" w:fill="auto"/>
            <w:vAlign w:val="center"/>
            <w:hideMark/>
          </w:tcPr>
          <w:p w14:paraId="42FBFCE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5821DF4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1523880</w:t>
            </w:r>
          </w:p>
        </w:tc>
      </w:tr>
      <w:tr w:rsidR="00DA204E" w:rsidRPr="00DA204E" w14:paraId="08F48143" w14:textId="77777777" w:rsidTr="00DA204E">
        <w:trPr>
          <w:trHeight w:val="300"/>
        </w:trPr>
        <w:tc>
          <w:tcPr>
            <w:tcW w:w="827" w:type="dxa"/>
            <w:shd w:val="clear" w:color="000000" w:fill="FFFFFF"/>
            <w:vAlign w:val="bottom"/>
            <w:hideMark/>
          </w:tcPr>
          <w:p w14:paraId="751A4970"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6.4</w:t>
            </w:r>
          </w:p>
        </w:tc>
        <w:tc>
          <w:tcPr>
            <w:tcW w:w="4280" w:type="dxa"/>
            <w:shd w:val="clear" w:color="auto" w:fill="auto"/>
            <w:hideMark/>
          </w:tcPr>
          <w:p w14:paraId="0C804BA5"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Plastering in 1:3 mortar</w:t>
            </w:r>
          </w:p>
        </w:tc>
        <w:tc>
          <w:tcPr>
            <w:tcW w:w="700" w:type="dxa"/>
            <w:shd w:val="clear" w:color="auto" w:fill="auto"/>
            <w:vAlign w:val="bottom"/>
            <w:hideMark/>
          </w:tcPr>
          <w:p w14:paraId="30E2B97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04F1800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2988.00</w:t>
            </w:r>
          </w:p>
        </w:tc>
        <w:tc>
          <w:tcPr>
            <w:tcW w:w="1000" w:type="dxa"/>
            <w:shd w:val="clear" w:color="auto" w:fill="auto"/>
            <w:vAlign w:val="center"/>
            <w:hideMark/>
          </w:tcPr>
          <w:p w14:paraId="3FC9E4D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w:t>
            </w:r>
          </w:p>
        </w:tc>
        <w:tc>
          <w:tcPr>
            <w:tcW w:w="2020" w:type="dxa"/>
            <w:shd w:val="clear" w:color="auto" w:fill="auto"/>
            <w:noWrap/>
            <w:vAlign w:val="center"/>
            <w:hideMark/>
          </w:tcPr>
          <w:p w14:paraId="3F5DB4F9"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239040</w:t>
            </w:r>
          </w:p>
        </w:tc>
      </w:tr>
      <w:tr w:rsidR="00DA204E" w:rsidRPr="00DA204E" w14:paraId="5B41C505" w14:textId="77777777" w:rsidTr="00DA204E">
        <w:trPr>
          <w:trHeight w:val="300"/>
        </w:trPr>
        <w:tc>
          <w:tcPr>
            <w:tcW w:w="827" w:type="dxa"/>
            <w:shd w:val="clear" w:color="000000" w:fill="FFFFFF"/>
            <w:vAlign w:val="bottom"/>
            <w:hideMark/>
          </w:tcPr>
          <w:p w14:paraId="270FA1C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6.5</w:t>
            </w:r>
          </w:p>
        </w:tc>
        <w:tc>
          <w:tcPr>
            <w:tcW w:w="4280" w:type="dxa"/>
            <w:shd w:val="clear" w:color="auto" w:fill="auto"/>
            <w:hideMark/>
          </w:tcPr>
          <w:p w14:paraId="1DBE6993"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Lean concrete works (1:3:6 mix)</w:t>
            </w:r>
          </w:p>
        </w:tc>
        <w:tc>
          <w:tcPr>
            <w:tcW w:w="700" w:type="dxa"/>
            <w:shd w:val="clear" w:color="auto" w:fill="auto"/>
            <w:vAlign w:val="bottom"/>
            <w:hideMark/>
          </w:tcPr>
          <w:p w14:paraId="2CE4DFC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636AAC8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62.25</w:t>
            </w:r>
          </w:p>
        </w:tc>
        <w:tc>
          <w:tcPr>
            <w:tcW w:w="1000" w:type="dxa"/>
            <w:shd w:val="clear" w:color="auto" w:fill="auto"/>
            <w:vAlign w:val="center"/>
            <w:hideMark/>
          </w:tcPr>
          <w:p w14:paraId="0E6A07A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2000.00</w:t>
            </w:r>
          </w:p>
        </w:tc>
        <w:tc>
          <w:tcPr>
            <w:tcW w:w="2020" w:type="dxa"/>
            <w:shd w:val="clear" w:color="auto" w:fill="auto"/>
            <w:noWrap/>
            <w:vAlign w:val="center"/>
            <w:hideMark/>
          </w:tcPr>
          <w:p w14:paraId="14B412C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124500</w:t>
            </w:r>
          </w:p>
        </w:tc>
      </w:tr>
      <w:tr w:rsidR="00DA204E" w:rsidRPr="00DA204E" w14:paraId="1EC3408E" w14:textId="77777777" w:rsidTr="00DA204E">
        <w:trPr>
          <w:trHeight w:val="300"/>
        </w:trPr>
        <w:tc>
          <w:tcPr>
            <w:tcW w:w="827" w:type="dxa"/>
            <w:shd w:val="clear" w:color="000000" w:fill="FFFFFF"/>
            <w:vAlign w:val="bottom"/>
            <w:hideMark/>
          </w:tcPr>
          <w:p w14:paraId="0530316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6.7</w:t>
            </w:r>
          </w:p>
        </w:tc>
        <w:tc>
          <w:tcPr>
            <w:tcW w:w="4280" w:type="dxa"/>
            <w:shd w:val="clear" w:color="auto" w:fill="auto"/>
            <w:hideMark/>
          </w:tcPr>
          <w:p w14:paraId="24E3F51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Back fill and compactions</w:t>
            </w:r>
          </w:p>
        </w:tc>
        <w:tc>
          <w:tcPr>
            <w:tcW w:w="700" w:type="dxa"/>
            <w:shd w:val="clear" w:color="auto" w:fill="auto"/>
            <w:vAlign w:val="bottom"/>
            <w:hideMark/>
          </w:tcPr>
          <w:p w14:paraId="583D4CF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42BD832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84.40</w:t>
            </w:r>
          </w:p>
        </w:tc>
        <w:tc>
          <w:tcPr>
            <w:tcW w:w="1000" w:type="dxa"/>
            <w:shd w:val="clear" w:color="auto" w:fill="auto"/>
            <w:vAlign w:val="center"/>
            <w:hideMark/>
          </w:tcPr>
          <w:p w14:paraId="7B5C710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246A581E"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10972</w:t>
            </w:r>
          </w:p>
        </w:tc>
      </w:tr>
      <w:tr w:rsidR="00DA204E" w:rsidRPr="00DA204E" w14:paraId="132E5958" w14:textId="77777777" w:rsidTr="00DA204E">
        <w:trPr>
          <w:trHeight w:val="300"/>
        </w:trPr>
        <w:tc>
          <w:tcPr>
            <w:tcW w:w="827" w:type="dxa"/>
            <w:shd w:val="clear" w:color="000000" w:fill="FFFFFF"/>
            <w:vAlign w:val="bottom"/>
            <w:hideMark/>
          </w:tcPr>
          <w:p w14:paraId="43905044"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126421E3"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2674CB7F"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69AF8C4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0EA60C30"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2219602</w:t>
            </w:r>
          </w:p>
        </w:tc>
      </w:tr>
      <w:tr w:rsidR="00DA204E" w:rsidRPr="00DA204E" w14:paraId="41A7131B" w14:textId="77777777" w:rsidTr="00DA204E">
        <w:trPr>
          <w:trHeight w:val="300"/>
        </w:trPr>
        <w:tc>
          <w:tcPr>
            <w:tcW w:w="827" w:type="dxa"/>
            <w:shd w:val="clear" w:color="000000" w:fill="FFFFFF"/>
            <w:vAlign w:val="bottom"/>
            <w:hideMark/>
          </w:tcPr>
          <w:p w14:paraId="74263884"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7</w:t>
            </w:r>
          </w:p>
        </w:tc>
        <w:tc>
          <w:tcPr>
            <w:tcW w:w="4280" w:type="dxa"/>
            <w:shd w:val="clear" w:color="auto" w:fill="auto"/>
            <w:hideMark/>
          </w:tcPr>
          <w:p w14:paraId="79531EF4"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Secondary canals(862m earthen)</w:t>
            </w:r>
          </w:p>
        </w:tc>
        <w:tc>
          <w:tcPr>
            <w:tcW w:w="700" w:type="dxa"/>
            <w:shd w:val="clear" w:color="auto" w:fill="auto"/>
            <w:vAlign w:val="bottom"/>
            <w:hideMark/>
          </w:tcPr>
          <w:p w14:paraId="04D7725A"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584A95F9"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406862E6"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7FA6EB8A"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0CE9CEFA" w14:textId="77777777" w:rsidTr="00DA204E">
        <w:trPr>
          <w:trHeight w:val="300"/>
        </w:trPr>
        <w:tc>
          <w:tcPr>
            <w:tcW w:w="827" w:type="dxa"/>
            <w:shd w:val="clear" w:color="000000" w:fill="FFFFFF"/>
            <w:vAlign w:val="bottom"/>
            <w:hideMark/>
          </w:tcPr>
          <w:p w14:paraId="4194C3F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7.1</w:t>
            </w:r>
          </w:p>
        </w:tc>
        <w:tc>
          <w:tcPr>
            <w:tcW w:w="4280" w:type="dxa"/>
            <w:shd w:val="clear" w:color="auto" w:fill="auto"/>
            <w:hideMark/>
          </w:tcPr>
          <w:p w14:paraId="032E5CFB"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 xml:space="preserve">Excavation </w:t>
            </w:r>
          </w:p>
        </w:tc>
        <w:tc>
          <w:tcPr>
            <w:tcW w:w="700" w:type="dxa"/>
            <w:shd w:val="clear" w:color="auto" w:fill="auto"/>
            <w:vAlign w:val="bottom"/>
            <w:hideMark/>
          </w:tcPr>
          <w:p w14:paraId="24B1CDE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5434935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827.52</w:t>
            </w:r>
          </w:p>
        </w:tc>
        <w:tc>
          <w:tcPr>
            <w:tcW w:w="1000" w:type="dxa"/>
            <w:shd w:val="clear" w:color="auto" w:fill="auto"/>
            <w:vAlign w:val="center"/>
            <w:hideMark/>
          </w:tcPr>
          <w:p w14:paraId="0004AC6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4E5779D5"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62064</w:t>
            </w:r>
          </w:p>
        </w:tc>
      </w:tr>
      <w:tr w:rsidR="00DA204E" w:rsidRPr="00DA204E" w14:paraId="4024A34C" w14:textId="77777777" w:rsidTr="00DA204E">
        <w:trPr>
          <w:trHeight w:val="300"/>
        </w:trPr>
        <w:tc>
          <w:tcPr>
            <w:tcW w:w="827" w:type="dxa"/>
            <w:shd w:val="clear" w:color="000000" w:fill="FFFFFF"/>
            <w:vAlign w:val="bottom"/>
            <w:hideMark/>
          </w:tcPr>
          <w:p w14:paraId="00B6120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7.2</w:t>
            </w:r>
          </w:p>
        </w:tc>
        <w:tc>
          <w:tcPr>
            <w:tcW w:w="4280" w:type="dxa"/>
            <w:shd w:val="clear" w:color="auto" w:fill="auto"/>
            <w:hideMark/>
          </w:tcPr>
          <w:p w14:paraId="63DF76A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 xml:space="preserve">Fill and compaction </w:t>
            </w:r>
          </w:p>
        </w:tc>
        <w:tc>
          <w:tcPr>
            <w:tcW w:w="700" w:type="dxa"/>
            <w:shd w:val="clear" w:color="auto" w:fill="auto"/>
            <w:vAlign w:val="bottom"/>
            <w:hideMark/>
          </w:tcPr>
          <w:p w14:paraId="0ED6ECA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6640E89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315.20</w:t>
            </w:r>
          </w:p>
        </w:tc>
        <w:tc>
          <w:tcPr>
            <w:tcW w:w="1000" w:type="dxa"/>
            <w:shd w:val="clear" w:color="auto" w:fill="auto"/>
            <w:vAlign w:val="center"/>
            <w:hideMark/>
          </w:tcPr>
          <w:p w14:paraId="63284F6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1C7B457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40976</w:t>
            </w:r>
          </w:p>
        </w:tc>
      </w:tr>
      <w:tr w:rsidR="00DA204E" w:rsidRPr="00DA204E" w14:paraId="4DB23A31" w14:textId="77777777" w:rsidTr="00DA204E">
        <w:trPr>
          <w:trHeight w:val="300"/>
        </w:trPr>
        <w:tc>
          <w:tcPr>
            <w:tcW w:w="827" w:type="dxa"/>
            <w:shd w:val="clear" w:color="000000" w:fill="FFFFFF"/>
            <w:vAlign w:val="bottom"/>
            <w:hideMark/>
          </w:tcPr>
          <w:p w14:paraId="589975DF"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124BCEFF"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0150BE18"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11994DB4"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4146A199"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103040</w:t>
            </w:r>
          </w:p>
        </w:tc>
      </w:tr>
      <w:tr w:rsidR="00DA204E" w:rsidRPr="00DA204E" w14:paraId="365BCA57" w14:textId="77777777" w:rsidTr="00DA204E">
        <w:trPr>
          <w:trHeight w:val="300"/>
        </w:trPr>
        <w:tc>
          <w:tcPr>
            <w:tcW w:w="827" w:type="dxa"/>
            <w:shd w:val="clear" w:color="000000" w:fill="FFFFFF"/>
            <w:vAlign w:val="bottom"/>
            <w:hideMark/>
          </w:tcPr>
          <w:p w14:paraId="496F569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w:t>
            </w:r>
          </w:p>
        </w:tc>
        <w:tc>
          <w:tcPr>
            <w:tcW w:w="4280" w:type="dxa"/>
            <w:shd w:val="clear" w:color="auto" w:fill="auto"/>
            <w:noWrap/>
            <w:vAlign w:val="center"/>
            <w:hideMark/>
          </w:tcPr>
          <w:p w14:paraId="4F59FB88" w14:textId="77777777" w:rsidR="00DA204E" w:rsidRPr="00DA204E" w:rsidRDefault="00DA204E" w:rsidP="00073F31">
            <w:pPr>
              <w:spacing w:line="240" w:lineRule="auto"/>
              <w:rPr>
                <w:rFonts w:ascii="Arial Narrow" w:hAnsi="Arial Narrow" w:cs="Times New Roman"/>
                <w:b/>
                <w:bCs/>
                <w:sz w:val="20"/>
                <w:szCs w:val="20"/>
              </w:rPr>
            </w:pPr>
            <w:r w:rsidRPr="00DA204E">
              <w:rPr>
                <w:rFonts w:ascii="Arial Narrow" w:hAnsi="Arial Narrow" w:cs="Times New Roman"/>
                <w:b/>
                <w:bCs/>
                <w:sz w:val="20"/>
                <w:szCs w:val="20"/>
              </w:rPr>
              <w:t>Cattle crossing (#4)</w:t>
            </w:r>
          </w:p>
        </w:tc>
        <w:tc>
          <w:tcPr>
            <w:tcW w:w="700" w:type="dxa"/>
            <w:shd w:val="clear" w:color="auto" w:fill="auto"/>
            <w:noWrap/>
            <w:vAlign w:val="bottom"/>
            <w:hideMark/>
          </w:tcPr>
          <w:p w14:paraId="4A1362FA" w14:textId="77777777" w:rsidR="00DA204E" w:rsidRPr="00DA204E" w:rsidRDefault="00DA204E" w:rsidP="001A3962">
            <w:pPr>
              <w:spacing w:line="240" w:lineRule="auto"/>
              <w:jc w:val="center"/>
              <w:rPr>
                <w:rFonts w:ascii="Arial Narrow" w:hAnsi="Arial Narrow" w:cs="Times New Roman"/>
                <w:sz w:val="20"/>
                <w:szCs w:val="20"/>
              </w:rPr>
            </w:pPr>
          </w:p>
        </w:tc>
        <w:tc>
          <w:tcPr>
            <w:tcW w:w="940" w:type="dxa"/>
            <w:shd w:val="clear" w:color="auto" w:fill="auto"/>
            <w:noWrap/>
            <w:vAlign w:val="center"/>
            <w:hideMark/>
          </w:tcPr>
          <w:p w14:paraId="64C8F11A" w14:textId="77777777" w:rsidR="00DA204E" w:rsidRPr="00DA204E" w:rsidRDefault="00DA204E" w:rsidP="001A3962">
            <w:pPr>
              <w:spacing w:line="240" w:lineRule="auto"/>
              <w:jc w:val="center"/>
              <w:rPr>
                <w:rFonts w:ascii="Arial Narrow" w:hAnsi="Arial Narrow" w:cs="Times New Roman"/>
                <w:sz w:val="20"/>
                <w:szCs w:val="20"/>
              </w:rPr>
            </w:pPr>
          </w:p>
        </w:tc>
        <w:tc>
          <w:tcPr>
            <w:tcW w:w="1000" w:type="dxa"/>
            <w:shd w:val="clear" w:color="auto" w:fill="auto"/>
            <w:vAlign w:val="center"/>
            <w:hideMark/>
          </w:tcPr>
          <w:p w14:paraId="0BD65BF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3992232A"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3BAE2BE2" w14:textId="77777777" w:rsidTr="00DA204E">
        <w:trPr>
          <w:trHeight w:val="300"/>
        </w:trPr>
        <w:tc>
          <w:tcPr>
            <w:tcW w:w="827" w:type="dxa"/>
            <w:shd w:val="clear" w:color="000000" w:fill="FFFFFF"/>
            <w:vAlign w:val="bottom"/>
            <w:hideMark/>
          </w:tcPr>
          <w:p w14:paraId="7A6E3B6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8.1</w:t>
            </w:r>
          </w:p>
        </w:tc>
        <w:tc>
          <w:tcPr>
            <w:tcW w:w="4280" w:type="dxa"/>
            <w:shd w:val="clear" w:color="auto" w:fill="auto"/>
            <w:noWrap/>
            <w:vAlign w:val="center"/>
            <w:hideMark/>
          </w:tcPr>
          <w:p w14:paraId="71E9C96A" w14:textId="77777777" w:rsidR="00DA204E" w:rsidRPr="00DA204E" w:rsidRDefault="00DA204E" w:rsidP="00073F31">
            <w:pPr>
              <w:spacing w:line="240" w:lineRule="auto"/>
              <w:rPr>
                <w:rFonts w:ascii="Arial Narrow" w:hAnsi="Arial Narrow" w:cs="Times New Roman"/>
                <w:b/>
                <w:bCs/>
                <w:sz w:val="20"/>
                <w:szCs w:val="20"/>
              </w:rPr>
            </w:pPr>
            <w:r w:rsidRPr="00DA204E">
              <w:rPr>
                <w:rFonts w:ascii="Arial Narrow" w:hAnsi="Arial Narrow" w:cs="Times New Roman"/>
                <w:b/>
                <w:bCs/>
                <w:sz w:val="20"/>
                <w:szCs w:val="20"/>
              </w:rPr>
              <w:t>Excavation and Earth work</w:t>
            </w:r>
          </w:p>
        </w:tc>
        <w:tc>
          <w:tcPr>
            <w:tcW w:w="700" w:type="dxa"/>
            <w:shd w:val="clear" w:color="auto" w:fill="auto"/>
            <w:noWrap/>
            <w:vAlign w:val="bottom"/>
            <w:hideMark/>
          </w:tcPr>
          <w:p w14:paraId="30E0D009" w14:textId="77777777" w:rsidR="00DA204E" w:rsidRPr="00DA204E" w:rsidRDefault="00DA204E" w:rsidP="001A3962">
            <w:pPr>
              <w:spacing w:line="240" w:lineRule="auto"/>
              <w:jc w:val="center"/>
              <w:rPr>
                <w:rFonts w:ascii="Arial Narrow" w:hAnsi="Arial Narrow" w:cs="Times New Roman"/>
                <w:sz w:val="20"/>
                <w:szCs w:val="20"/>
              </w:rPr>
            </w:pPr>
          </w:p>
        </w:tc>
        <w:tc>
          <w:tcPr>
            <w:tcW w:w="940" w:type="dxa"/>
            <w:shd w:val="clear" w:color="auto" w:fill="auto"/>
            <w:noWrap/>
            <w:vAlign w:val="center"/>
            <w:hideMark/>
          </w:tcPr>
          <w:p w14:paraId="3B99ABBB" w14:textId="77777777" w:rsidR="00DA204E" w:rsidRPr="00DA204E" w:rsidRDefault="00DA204E" w:rsidP="001A3962">
            <w:pPr>
              <w:spacing w:line="240" w:lineRule="auto"/>
              <w:jc w:val="center"/>
              <w:rPr>
                <w:rFonts w:ascii="Arial Narrow" w:hAnsi="Arial Narrow" w:cs="Times New Roman"/>
                <w:sz w:val="20"/>
                <w:szCs w:val="20"/>
              </w:rPr>
            </w:pPr>
          </w:p>
        </w:tc>
        <w:tc>
          <w:tcPr>
            <w:tcW w:w="1000" w:type="dxa"/>
            <w:shd w:val="clear" w:color="auto" w:fill="auto"/>
            <w:vAlign w:val="center"/>
            <w:hideMark/>
          </w:tcPr>
          <w:p w14:paraId="115E033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5EAD5BF8"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5C3FBB9B" w14:textId="77777777" w:rsidTr="00DA204E">
        <w:trPr>
          <w:trHeight w:val="300"/>
        </w:trPr>
        <w:tc>
          <w:tcPr>
            <w:tcW w:w="827" w:type="dxa"/>
            <w:shd w:val="clear" w:color="000000" w:fill="FFFFFF"/>
            <w:vAlign w:val="bottom"/>
            <w:hideMark/>
          </w:tcPr>
          <w:p w14:paraId="23D6616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8.2</w:t>
            </w:r>
          </w:p>
        </w:tc>
        <w:tc>
          <w:tcPr>
            <w:tcW w:w="4280" w:type="dxa"/>
            <w:shd w:val="clear" w:color="auto" w:fill="auto"/>
            <w:noWrap/>
            <w:vAlign w:val="center"/>
            <w:hideMark/>
          </w:tcPr>
          <w:p w14:paraId="72649B1D"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Excavation of ordinary soil</w:t>
            </w:r>
          </w:p>
        </w:tc>
        <w:tc>
          <w:tcPr>
            <w:tcW w:w="700" w:type="dxa"/>
            <w:shd w:val="clear" w:color="auto" w:fill="auto"/>
            <w:noWrap/>
            <w:vAlign w:val="bottom"/>
            <w:hideMark/>
          </w:tcPr>
          <w:p w14:paraId="189FA5C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w:t>
            </w:r>
            <w:r w:rsidRPr="00DA204E">
              <w:rPr>
                <w:rFonts w:ascii="Arial Narrow" w:hAnsi="Arial Narrow" w:cs="Times New Roman"/>
                <w:sz w:val="20"/>
                <w:szCs w:val="20"/>
                <w:vertAlign w:val="superscript"/>
              </w:rPr>
              <w:t>3</w:t>
            </w:r>
          </w:p>
        </w:tc>
        <w:tc>
          <w:tcPr>
            <w:tcW w:w="940" w:type="dxa"/>
            <w:shd w:val="clear" w:color="auto" w:fill="auto"/>
            <w:noWrap/>
            <w:vAlign w:val="center"/>
            <w:hideMark/>
          </w:tcPr>
          <w:p w14:paraId="3FA812C5"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49.25</w:t>
            </w:r>
          </w:p>
        </w:tc>
        <w:tc>
          <w:tcPr>
            <w:tcW w:w="1000" w:type="dxa"/>
            <w:shd w:val="clear" w:color="auto" w:fill="auto"/>
            <w:vAlign w:val="center"/>
            <w:hideMark/>
          </w:tcPr>
          <w:p w14:paraId="2DE4E7F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41A46EE9"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3,693.75</w:t>
            </w:r>
          </w:p>
        </w:tc>
      </w:tr>
      <w:tr w:rsidR="00DA204E" w:rsidRPr="00DA204E" w14:paraId="15A1DF6D" w14:textId="77777777" w:rsidTr="00DA204E">
        <w:trPr>
          <w:trHeight w:val="300"/>
        </w:trPr>
        <w:tc>
          <w:tcPr>
            <w:tcW w:w="827" w:type="dxa"/>
            <w:shd w:val="clear" w:color="000000" w:fill="FFFFFF"/>
            <w:vAlign w:val="bottom"/>
            <w:hideMark/>
          </w:tcPr>
          <w:p w14:paraId="140D16C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8.3</w:t>
            </w:r>
          </w:p>
        </w:tc>
        <w:tc>
          <w:tcPr>
            <w:tcW w:w="4280" w:type="dxa"/>
            <w:shd w:val="clear" w:color="auto" w:fill="auto"/>
            <w:noWrap/>
            <w:vAlign w:val="center"/>
            <w:hideMark/>
          </w:tcPr>
          <w:p w14:paraId="552FB898"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Compacted Back fill</w:t>
            </w:r>
          </w:p>
        </w:tc>
        <w:tc>
          <w:tcPr>
            <w:tcW w:w="700" w:type="dxa"/>
            <w:shd w:val="clear" w:color="auto" w:fill="auto"/>
            <w:noWrap/>
            <w:vAlign w:val="bottom"/>
            <w:hideMark/>
          </w:tcPr>
          <w:p w14:paraId="22C97311"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w:t>
            </w:r>
            <w:r w:rsidRPr="00DA204E">
              <w:rPr>
                <w:rFonts w:ascii="Arial Narrow" w:hAnsi="Arial Narrow" w:cs="Times New Roman"/>
                <w:sz w:val="20"/>
                <w:szCs w:val="20"/>
                <w:vertAlign w:val="superscript"/>
              </w:rPr>
              <w:t>3</w:t>
            </w:r>
          </w:p>
        </w:tc>
        <w:tc>
          <w:tcPr>
            <w:tcW w:w="940" w:type="dxa"/>
            <w:shd w:val="clear" w:color="auto" w:fill="auto"/>
            <w:noWrap/>
            <w:vAlign w:val="center"/>
            <w:hideMark/>
          </w:tcPr>
          <w:p w14:paraId="2550107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4.93</w:t>
            </w:r>
          </w:p>
        </w:tc>
        <w:tc>
          <w:tcPr>
            <w:tcW w:w="1000" w:type="dxa"/>
            <w:shd w:val="clear" w:color="auto" w:fill="auto"/>
            <w:vAlign w:val="center"/>
            <w:hideMark/>
          </w:tcPr>
          <w:p w14:paraId="0B94956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5E3440AC"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640.25</w:t>
            </w:r>
          </w:p>
        </w:tc>
      </w:tr>
      <w:tr w:rsidR="00DA204E" w:rsidRPr="00DA204E" w14:paraId="0AD5ED82" w14:textId="77777777" w:rsidTr="00DA204E">
        <w:trPr>
          <w:trHeight w:val="300"/>
        </w:trPr>
        <w:tc>
          <w:tcPr>
            <w:tcW w:w="827" w:type="dxa"/>
            <w:shd w:val="clear" w:color="000000" w:fill="FFFFFF"/>
            <w:vAlign w:val="bottom"/>
            <w:hideMark/>
          </w:tcPr>
          <w:p w14:paraId="7E05235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8.4</w:t>
            </w:r>
          </w:p>
        </w:tc>
        <w:tc>
          <w:tcPr>
            <w:tcW w:w="4280" w:type="dxa"/>
            <w:shd w:val="clear" w:color="auto" w:fill="auto"/>
            <w:noWrap/>
            <w:vAlign w:val="center"/>
            <w:hideMark/>
          </w:tcPr>
          <w:p w14:paraId="262AFE5B" w14:textId="77777777" w:rsidR="00DA204E" w:rsidRPr="00DA204E" w:rsidRDefault="00DA204E" w:rsidP="00073F31">
            <w:pPr>
              <w:spacing w:line="240" w:lineRule="auto"/>
              <w:rPr>
                <w:rFonts w:ascii="Arial Narrow" w:hAnsi="Arial Narrow" w:cs="Times New Roman"/>
                <w:b/>
                <w:bCs/>
                <w:sz w:val="20"/>
                <w:szCs w:val="20"/>
              </w:rPr>
            </w:pPr>
            <w:r w:rsidRPr="00DA204E">
              <w:rPr>
                <w:rFonts w:ascii="Arial Narrow" w:hAnsi="Arial Narrow" w:cs="Times New Roman"/>
                <w:b/>
                <w:bCs/>
                <w:sz w:val="20"/>
                <w:szCs w:val="20"/>
              </w:rPr>
              <w:t xml:space="preserve">Masonry and RCC  Works </w:t>
            </w:r>
          </w:p>
        </w:tc>
        <w:tc>
          <w:tcPr>
            <w:tcW w:w="700" w:type="dxa"/>
            <w:shd w:val="clear" w:color="auto" w:fill="auto"/>
            <w:noWrap/>
            <w:vAlign w:val="bottom"/>
            <w:hideMark/>
          </w:tcPr>
          <w:p w14:paraId="5A6CB2DD" w14:textId="77777777" w:rsidR="00DA204E" w:rsidRPr="00DA204E" w:rsidRDefault="00DA204E" w:rsidP="001A3962">
            <w:pPr>
              <w:spacing w:line="240" w:lineRule="auto"/>
              <w:jc w:val="center"/>
              <w:rPr>
                <w:rFonts w:ascii="Arial Narrow" w:hAnsi="Arial Narrow" w:cs="Times New Roman"/>
                <w:sz w:val="20"/>
                <w:szCs w:val="20"/>
              </w:rPr>
            </w:pPr>
          </w:p>
        </w:tc>
        <w:tc>
          <w:tcPr>
            <w:tcW w:w="940" w:type="dxa"/>
            <w:shd w:val="clear" w:color="auto" w:fill="auto"/>
            <w:noWrap/>
            <w:vAlign w:val="center"/>
            <w:hideMark/>
          </w:tcPr>
          <w:p w14:paraId="17169EE8" w14:textId="77777777" w:rsidR="00DA204E" w:rsidRPr="00DA204E" w:rsidRDefault="00DA204E" w:rsidP="001A3962">
            <w:pPr>
              <w:spacing w:line="240" w:lineRule="auto"/>
              <w:jc w:val="center"/>
              <w:rPr>
                <w:rFonts w:ascii="Arial Narrow" w:hAnsi="Arial Narrow" w:cs="Times New Roman"/>
                <w:sz w:val="20"/>
                <w:szCs w:val="20"/>
              </w:rPr>
            </w:pPr>
          </w:p>
        </w:tc>
        <w:tc>
          <w:tcPr>
            <w:tcW w:w="1000" w:type="dxa"/>
            <w:shd w:val="clear" w:color="auto" w:fill="auto"/>
            <w:vAlign w:val="center"/>
            <w:hideMark/>
          </w:tcPr>
          <w:p w14:paraId="59DADCD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3C57AEB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w:t>
            </w:r>
          </w:p>
        </w:tc>
      </w:tr>
      <w:tr w:rsidR="00DA204E" w:rsidRPr="00DA204E" w14:paraId="5E3036B2" w14:textId="77777777" w:rsidTr="00DA204E">
        <w:trPr>
          <w:trHeight w:val="300"/>
        </w:trPr>
        <w:tc>
          <w:tcPr>
            <w:tcW w:w="827" w:type="dxa"/>
            <w:shd w:val="clear" w:color="000000" w:fill="FFFFFF"/>
            <w:vAlign w:val="bottom"/>
            <w:hideMark/>
          </w:tcPr>
          <w:p w14:paraId="4C055DF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8.5</w:t>
            </w:r>
          </w:p>
        </w:tc>
        <w:tc>
          <w:tcPr>
            <w:tcW w:w="4280" w:type="dxa"/>
            <w:shd w:val="clear" w:color="auto" w:fill="auto"/>
            <w:noWrap/>
            <w:vAlign w:val="center"/>
            <w:hideMark/>
          </w:tcPr>
          <w:p w14:paraId="04F24FA8"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30cm thick basaltic semi-dressed masonry</w:t>
            </w:r>
          </w:p>
        </w:tc>
        <w:tc>
          <w:tcPr>
            <w:tcW w:w="700" w:type="dxa"/>
            <w:shd w:val="clear" w:color="auto" w:fill="auto"/>
            <w:noWrap/>
            <w:vAlign w:val="bottom"/>
            <w:hideMark/>
          </w:tcPr>
          <w:p w14:paraId="5EE696BA"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w:t>
            </w:r>
            <w:r w:rsidRPr="00DA204E">
              <w:rPr>
                <w:rFonts w:ascii="Arial Narrow" w:hAnsi="Arial Narrow" w:cs="Times New Roman"/>
                <w:sz w:val="20"/>
                <w:szCs w:val="20"/>
                <w:vertAlign w:val="superscript"/>
              </w:rPr>
              <w:t>3</w:t>
            </w:r>
          </w:p>
        </w:tc>
        <w:tc>
          <w:tcPr>
            <w:tcW w:w="940" w:type="dxa"/>
            <w:shd w:val="clear" w:color="auto" w:fill="auto"/>
            <w:noWrap/>
            <w:vAlign w:val="center"/>
            <w:hideMark/>
          </w:tcPr>
          <w:p w14:paraId="4F314E5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23.52</w:t>
            </w:r>
          </w:p>
        </w:tc>
        <w:tc>
          <w:tcPr>
            <w:tcW w:w="1000" w:type="dxa"/>
            <w:shd w:val="clear" w:color="auto" w:fill="auto"/>
            <w:vAlign w:val="center"/>
            <w:hideMark/>
          </w:tcPr>
          <w:p w14:paraId="3197213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0DE325D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39,984.00</w:t>
            </w:r>
          </w:p>
        </w:tc>
      </w:tr>
      <w:tr w:rsidR="00DA204E" w:rsidRPr="00DA204E" w14:paraId="3CB0E790" w14:textId="77777777" w:rsidTr="00DA204E">
        <w:trPr>
          <w:trHeight w:val="300"/>
        </w:trPr>
        <w:tc>
          <w:tcPr>
            <w:tcW w:w="827" w:type="dxa"/>
            <w:shd w:val="clear" w:color="000000" w:fill="FFFFFF"/>
            <w:vAlign w:val="bottom"/>
            <w:hideMark/>
          </w:tcPr>
          <w:p w14:paraId="7AAF395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8.6</w:t>
            </w:r>
          </w:p>
        </w:tc>
        <w:tc>
          <w:tcPr>
            <w:tcW w:w="4280" w:type="dxa"/>
            <w:shd w:val="clear" w:color="auto" w:fill="auto"/>
            <w:noWrap/>
            <w:vAlign w:val="center"/>
            <w:hideMark/>
          </w:tcPr>
          <w:p w14:paraId="2F375695"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Plaster top &amp; internal face of the structure</w:t>
            </w:r>
          </w:p>
        </w:tc>
        <w:tc>
          <w:tcPr>
            <w:tcW w:w="700" w:type="dxa"/>
            <w:shd w:val="clear" w:color="auto" w:fill="auto"/>
            <w:noWrap/>
            <w:vAlign w:val="bottom"/>
            <w:hideMark/>
          </w:tcPr>
          <w:p w14:paraId="790170C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w:t>
            </w:r>
            <w:r w:rsidRPr="00DA204E">
              <w:rPr>
                <w:rFonts w:ascii="Arial Narrow" w:hAnsi="Arial Narrow" w:cs="Times New Roman"/>
                <w:sz w:val="20"/>
                <w:szCs w:val="20"/>
                <w:vertAlign w:val="superscript"/>
              </w:rPr>
              <w:t>2</w:t>
            </w:r>
          </w:p>
        </w:tc>
        <w:tc>
          <w:tcPr>
            <w:tcW w:w="940" w:type="dxa"/>
            <w:shd w:val="clear" w:color="auto" w:fill="auto"/>
            <w:noWrap/>
            <w:vAlign w:val="center"/>
            <w:hideMark/>
          </w:tcPr>
          <w:p w14:paraId="474FD27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23.40</w:t>
            </w:r>
          </w:p>
        </w:tc>
        <w:tc>
          <w:tcPr>
            <w:tcW w:w="1000" w:type="dxa"/>
            <w:shd w:val="clear" w:color="auto" w:fill="auto"/>
            <w:vAlign w:val="center"/>
            <w:hideMark/>
          </w:tcPr>
          <w:p w14:paraId="5C4AE3B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w:t>
            </w:r>
          </w:p>
        </w:tc>
        <w:tc>
          <w:tcPr>
            <w:tcW w:w="2020" w:type="dxa"/>
            <w:shd w:val="clear" w:color="auto" w:fill="auto"/>
            <w:noWrap/>
            <w:vAlign w:val="center"/>
            <w:hideMark/>
          </w:tcPr>
          <w:p w14:paraId="400FE42A"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1,872.00</w:t>
            </w:r>
          </w:p>
        </w:tc>
      </w:tr>
      <w:tr w:rsidR="00DA204E" w:rsidRPr="00DA204E" w14:paraId="627F4386" w14:textId="77777777" w:rsidTr="00DA204E">
        <w:trPr>
          <w:trHeight w:val="300"/>
        </w:trPr>
        <w:tc>
          <w:tcPr>
            <w:tcW w:w="827" w:type="dxa"/>
            <w:shd w:val="clear" w:color="000000" w:fill="FFFFFF"/>
            <w:vAlign w:val="bottom"/>
            <w:hideMark/>
          </w:tcPr>
          <w:p w14:paraId="69B0640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8.7</w:t>
            </w:r>
          </w:p>
        </w:tc>
        <w:tc>
          <w:tcPr>
            <w:tcW w:w="4280" w:type="dxa"/>
            <w:shd w:val="clear" w:color="auto" w:fill="auto"/>
            <w:noWrap/>
            <w:vAlign w:val="center"/>
            <w:hideMark/>
          </w:tcPr>
          <w:p w14:paraId="2EF9CC17"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Pointing back face of the structure</w:t>
            </w:r>
          </w:p>
        </w:tc>
        <w:tc>
          <w:tcPr>
            <w:tcW w:w="700" w:type="dxa"/>
            <w:shd w:val="clear" w:color="auto" w:fill="auto"/>
            <w:noWrap/>
            <w:vAlign w:val="bottom"/>
            <w:hideMark/>
          </w:tcPr>
          <w:p w14:paraId="401751A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w:t>
            </w:r>
            <w:r w:rsidRPr="00DA204E">
              <w:rPr>
                <w:rFonts w:ascii="Arial Narrow" w:hAnsi="Arial Narrow" w:cs="Times New Roman"/>
                <w:sz w:val="20"/>
                <w:szCs w:val="20"/>
                <w:vertAlign w:val="superscript"/>
              </w:rPr>
              <w:t>2</w:t>
            </w:r>
          </w:p>
        </w:tc>
        <w:tc>
          <w:tcPr>
            <w:tcW w:w="940" w:type="dxa"/>
            <w:shd w:val="clear" w:color="auto" w:fill="auto"/>
            <w:noWrap/>
            <w:vAlign w:val="center"/>
            <w:hideMark/>
          </w:tcPr>
          <w:p w14:paraId="59A3DEC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9.60</w:t>
            </w:r>
          </w:p>
        </w:tc>
        <w:tc>
          <w:tcPr>
            <w:tcW w:w="1000" w:type="dxa"/>
            <w:shd w:val="clear" w:color="auto" w:fill="auto"/>
            <w:vAlign w:val="center"/>
            <w:hideMark/>
          </w:tcPr>
          <w:p w14:paraId="7EA5C50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389.00</w:t>
            </w:r>
          </w:p>
        </w:tc>
        <w:tc>
          <w:tcPr>
            <w:tcW w:w="2020" w:type="dxa"/>
            <w:shd w:val="clear" w:color="auto" w:fill="auto"/>
            <w:noWrap/>
            <w:vAlign w:val="center"/>
            <w:hideMark/>
          </w:tcPr>
          <w:p w14:paraId="3885078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3,734.40</w:t>
            </w:r>
          </w:p>
        </w:tc>
      </w:tr>
      <w:tr w:rsidR="00DA204E" w:rsidRPr="00DA204E" w14:paraId="02654902" w14:textId="77777777" w:rsidTr="00DA204E">
        <w:trPr>
          <w:trHeight w:val="300"/>
        </w:trPr>
        <w:tc>
          <w:tcPr>
            <w:tcW w:w="827" w:type="dxa"/>
            <w:shd w:val="clear" w:color="000000" w:fill="FFFFFF"/>
            <w:vAlign w:val="bottom"/>
            <w:hideMark/>
          </w:tcPr>
          <w:p w14:paraId="474E585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8.8</w:t>
            </w:r>
          </w:p>
        </w:tc>
        <w:tc>
          <w:tcPr>
            <w:tcW w:w="4280" w:type="dxa"/>
            <w:shd w:val="clear" w:color="auto" w:fill="auto"/>
            <w:noWrap/>
            <w:vAlign w:val="center"/>
            <w:hideMark/>
          </w:tcPr>
          <w:p w14:paraId="239F5088"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C-20 concrete for slab</w:t>
            </w:r>
          </w:p>
        </w:tc>
        <w:tc>
          <w:tcPr>
            <w:tcW w:w="700" w:type="dxa"/>
            <w:shd w:val="clear" w:color="auto" w:fill="auto"/>
            <w:noWrap/>
            <w:vAlign w:val="bottom"/>
            <w:hideMark/>
          </w:tcPr>
          <w:p w14:paraId="31E125D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w:t>
            </w:r>
            <w:r w:rsidRPr="00DA204E">
              <w:rPr>
                <w:rFonts w:ascii="Arial Narrow" w:hAnsi="Arial Narrow" w:cs="Times New Roman"/>
                <w:sz w:val="20"/>
                <w:szCs w:val="20"/>
                <w:vertAlign w:val="superscript"/>
              </w:rPr>
              <w:t>3</w:t>
            </w:r>
          </w:p>
        </w:tc>
        <w:tc>
          <w:tcPr>
            <w:tcW w:w="940" w:type="dxa"/>
            <w:shd w:val="clear" w:color="auto" w:fill="auto"/>
            <w:noWrap/>
            <w:vAlign w:val="center"/>
            <w:hideMark/>
          </w:tcPr>
          <w:p w14:paraId="2576221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11.23</w:t>
            </w:r>
          </w:p>
        </w:tc>
        <w:tc>
          <w:tcPr>
            <w:tcW w:w="1000" w:type="dxa"/>
            <w:shd w:val="clear" w:color="auto" w:fill="auto"/>
            <w:vAlign w:val="center"/>
            <w:hideMark/>
          </w:tcPr>
          <w:p w14:paraId="4006BCE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2600.00</w:t>
            </w:r>
          </w:p>
        </w:tc>
        <w:tc>
          <w:tcPr>
            <w:tcW w:w="2020" w:type="dxa"/>
            <w:shd w:val="clear" w:color="auto" w:fill="auto"/>
            <w:noWrap/>
            <w:vAlign w:val="center"/>
            <w:hideMark/>
          </w:tcPr>
          <w:p w14:paraId="5D8996A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29,198.00</w:t>
            </w:r>
          </w:p>
        </w:tc>
      </w:tr>
      <w:tr w:rsidR="00DA204E" w:rsidRPr="00DA204E" w14:paraId="514AB954" w14:textId="77777777" w:rsidTr="00DA204E">
        <w:trPr>
          <w:trHeight w:val="510"/>
        </w:trPr>
        <w:tc>
          <w:tcPr>
            <w:tcW w:w="827" w:type="dxa"/>
            <w:shd w:val="clear" w:color="000000" w:fill="FFFFFF"/>
            <w:vAlign w:val="center"/>
            <w:hideMark/>
          </w:tcPr>
          <w:p w14:paraId="02AE780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8.9</w:t>
            </w:r>
          </w:p>
        </w:tc>
        <w:tc>
          <w:tcPr>
            <w:tcW w:w="4280" w:type="dxa"/>
            <w:shd w:val="clear" w:color="auto" w:fill="auto"/>
            <w:vAlign w:val="center"/>
            <w:hideMark/>
          </w:tcPr>
          <w:p w14:paraId="7A3F0453"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Supplying ,cuttimg and placing of Ø12 reinforcement bar  for slab</w:t>
            </w:r>
          </w:p>
        </w:tc>
        <w:tc>
          <w:tcPr>
            <w:tcW w:w="700" w:type="dxa"/>
            <w:shd w:val="clear" w:color="auto" w:fill="auto"/>
            <w:noWrap/>
            <w:vAlign w:val="center"/>
            <w:hideMark/>
          </w:tcPr>
          <w:p w14:paraId="5E95D0F1"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Kg</w:t>
            </w:r>
          </w:p>
        </w:tc>
        <w:tc>
          <w:tcPr>
            <w:tcW w:w="940" w:type="dxa"/>
            <w:shd w:val="clear" w:color="auto" w:fill="auto"/>
            <w:noWrap/>
            <w:vAlign w:val="center"/>
            <w:hideMark/>
          </w:tcPr>
          <w:p w14:paraId="347D9C5F"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83.50</w:t>
            </w:r>
          </w:p>
        </w:tc>
        <w:tc>
          <w:tcPr>
            <w:tcW w:w="1000" w:type="dxa"/>
            <w:shd w:val="clear" w:color="auto" w:fill="auto"/>
            <w:vAlign w:val="center"/>
            <w:hideMark/>
          </w:tcPr>
          <w:p w14:paraId="51E4B4C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58.90</w:t>
            </w:r>
          </w:p>
        </w:tc>
        <w:tc>
          <w:tcPr>
            <w:tcW w:w="2020" w:type="dxa"/>
            <w:shd w:val="clear" w:color="auto" w:fill="auto"/>
            <w:noWrap/>
            <w:vAlign w:val="center"/>
            <w:hideMark/>
          </w:tcPr>
          <w:p w14:paraId="4DF87FC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4,918.15</w:t>
            </w:r>
          </w:p>
        </w:tc>
      </w:tr>
      <w:tr w:rsidR="00DA204E" w:rsidRPr="00DA204E" w14:paraId="4B2D1892" w14:textId="77777777" w:rsidTr="00DA204E">
        <w:trPr>
          <w:trHeight w:val="300"/>
        </w:trPr>
        <w:tc>
          <w:tcPr>
            <w:tcW w:w="827" w:type="dxa"/>
            <w:shd w:val="clear" w:color="000000" w:fill="FFFFFF"/>
            <w:vAlign w:val="bottom"/>
            <w:hideMark/>
          </w:tcPr>
          <w:p w14:paraId="3AB4A2A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8.10.</w:t>
            </w:r>
          </w:p>
        </w:tc>
        <w:tc>
          <w:tcPr>
            <w:tcW w:w="4280" w:type="dxa"/>
            <w:shd w:val="clear" w:color="auto" w:fill="auto"/>
            <w:noWrap/>
            <w:vAlign w:val="center"/>
            <w:hideMark/>
          </w:tcPr>
          <w:p w14:paraId="3ED0EA63"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Soft wire</w:t>
            </w:r>
          </w:p>
        </w:tc>
        <w:tc>
          <w:tcPr>
            <w:tcW w:w="700" w:type="dxa"/>
            <w:shd w:val="clear" w:color="auto" w:fill="auto"/>
            <w:noWrap/>
            <w:vAlign w:val="bottom"/>
            <w:hideMark/>
          </w:tcPr>
          <w:p w14:paraId="6FBCAC4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Kg</w:t>
            </w:r>
          </w:p>
        </w:tc>
        <w:tc>
          <w:tcPr>
            <w:tcW w:w="940" w:type="dxa"/>
            <w:shd w:val="clear" w:color="auto" w:fill="auto"/>
            <w:noWrap/>
            <w:vAlign w:val="center"/>
            <w:hideMark/>
          </w:tcPr>
          <w:p w14:paraId="3429471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8.35</w:t>
            </w:r>
          </w:p>
        </w:tc>
        <w:tc>
          <w:tcPr>
            <w:tcW w:w="1000" w:type="dxa"/>
            <w:shd w:val="clear" w:color="auto" w:fill="auto"/>
            <w:vAlign w:val="center"/>
            <w:hideMark/>
          </w:tcPr>
          <w:p w14:paraId="2E98A1B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48.50</w:t>
            </w:r>
          </w:p>
        </w:tc>
        <w:tc>
          <w:tcPr>
            <w:tcW w:w="2020" w:type="dxa"/>
            <w:shd w:val="clear" w:color="auto" w:fill="auto"/>
            <w:noWrap/>
            <w:vAlign w:val="center"/>
            <w:hideMark/>
          </w:tcPr>
          <w:p w14:paraId="3080759F"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404.98</w:t>
            </w:r>
          </w:p>
        </w:tc>
      </w:tr>
      <w:tr w:rsidR="00DA204E" w:rsidRPr="00DA204E" w14:paraId="4D49E7BF" w14:textId="77777777" w:rsidTr="00DA204E">
        <w:trPr>
          <w:trHeight w:val="300"/>
        </w:trPr>
        <w:tc>
          <w:tcPr>
            <w:tcW w:w="827" w:type="dxa"/>
            <w:shd w:val="clear" w:color="000000" w:fill="FFFFFF"/>
            <w:vAlign w:val="bottom"/>
            <w:hideMark/>
          </w:tcPr>
          <w:p w14:paraId="1C1481A4"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59BE39EF"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71C158FE"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217FF9F1"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45A45B2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84,445.53</w:t>
            </w:r>
          </w:p>
        </w:tc>
      </w:tr>
      <w:tr w:rsidR="00DA204E" w:rsidRPr="00DA204E" w14:paraId="5D34D9F6" w14:textId="77777777" w:rsidTr="00DA204E">
        <w:trPr>
          <w:trHeight w:val="300"/>
        </w:trPr>
        <w:tc>
          <w:tcPr>
            <w:tcW w:w="827" w:type="dxa"/>
            <w:shd w:val="clear" w:color="000000" w:fill="FFFFFF"/>
            <w:vAlign w:val="bottom"/>
            <w:hideMark/>
          </w:tcPr>
          <w:p w14:paraId="274C588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w:t>
            </w:r>
          </w:p>
        </w:tc>
        <w:tc>
          <w:tcPr>
            <w:tcW w:w="4280" w:type="dxa"/>
            <w:shd w:val="clear" w:color="000000" w:fill="FFFFFF"/>
            <w:vAlign w:val="bottom"/>
            <w:hideMark/>
          </w:tcPr>
          <w:p w14:paraId="36ED6AEB"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Chute structure(#1)</w:t>
            </w:r>
          </w:p>
        </w:tc>
        <w:tc>
          <w:tcPr>
            <w:tcW w:w="700" w:type="dxa"/>
            <w:shd w:val="clear" w:color="000000" w:fill="FFFFFF"/>
            <w:vAlign w:val="bottom"/>
            <w:hideMark/>
          </w:tcPr>
          <w:p w14:paraId="4D2B8978"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940" w:type="dxa"/>
            <w:shd w:val="clear" w:color="000000" w:fill="FFFFFF"/>
            <w:vAlign w:val="center"/>
            <w:hideMark/>
          </w:tcPr>
          <w:p w14:paraId="1A45A11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FFFFFF"/>
            <w:vAlign w:val="center"/>
            <w:hideMark/>
          </w:tcPr>
          <w:p w14:paraId="7C423A7C"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FFFFFF"/>
            <w:noWrap/>
            <w:vAlign w:val="center"/>
            <w:hideMark/>
          </w:tcPr>
          <w:p w14:paraId="13CA914C"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76A84AC1" w14:textId="77777777" w:rsidTr="00DA204E">
        <w:trPr>
          <w:trHeight w:val="300"/>
        </w:trPr>
        <w:tc>
          <w:tcPr>
            <w:tcW w:w="827" w:type="dxa"/>
            <w:shd w:val="clear" w:color="000000" w:fill="FFFFFF"/>
            <w:vAlign w:val="bottom"/>
            <w:hideMark/>
          </w:tcPr>
          <w:p w14:paraId="4F9AABE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9.1</w:t>
            </w:r>
          </w:p>
        </w:tc>
        <w:tc>
          <w:tcPr>
            <w:tcW w:w="4280" w:type="dxa"/>
            <w:shd w:val="clear" w:color="000000" w:fill="FFFFFF"/>
            <w:noWrap/>
            <w:vAlign w:val="center"/>
            <w:hideMark/>
          </w:tcPr>
          <w:p w14:paraId="7BC18838"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Excavation and Earth work</w:t>
            </w:r>
          </w:p>
        </w:tc>
        <w:tc>
          <w:tcPr>
            <w:tcW w:w="700" w:type="dxa"/>
            <w:shd w:val="clear" w:color="000000" w:fill="FFFFFF"/>
            <w:vAlign w:val="bottom"/>
            <w:hideMark/>
          </w:tcPr>
          <w:p w14:paraId="4A93BB3D"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940" w:type="dxa"/>
            <w:shd w:val="clear" w:color="000000" w:fill="FFFFFF"/>
            <w:vAlign w:val="center"/>
            <w:hideMark/>
          </w:tcPr>
          <w:p w14:paraId="2082E668"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FFFFFF"/>
            <w:vAlign w:val="center"/>
            <w:hideMark/>
          </w:tcPr>
          <w:p w14:paraId="58CDF60D"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FFFFFF"/>
            <w:noWrap/>
            <w:vAlign w:val="center"/>
            <w:hideMark/>
          </w:tcPr>
          <w:p w14:paraId="70653B7E"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000D2A35" w14:textId="77777777" w:rsidTr="00DA204E">
        <w:trPr>
          <w:trHeight w:val="300"/>
        </w:trPr>
        <w:tc>
          <w:tcPr>
            <w:tcW w:w="827" w:type="dxa"/>
            <w:shd w:val="clear" w:color="000000" w:fill="FFFFFF"/>
            <w:vAlign w:val="bottom"/>
            <w:hideMark/>
          </w:tcPr>
          <w:p w14:paraId="3148C33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9.2</w:t>
            </w:r>
          </w:p>
        </w:tc>
        <w:tc>
          <w:tcPr>
            <w:tcW w:w="4280" w:type="dxa"/>
            <w:shd w:val="clear" w:color="000000" w:fill="FFFFFF"/>
            <w:noWrap/>
            <w:vAlign w:val="center"/>
            <w:hideMark/>
          </w:tcPr>
          <w:p w14:paraId="4F765E50"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Excavation of ordinary soil</w:t>
            </w:r>
          </w:p>
        </w:tc>
        <w:tc>
          <w:tcPr>
            <w:tcW w:w="700" w:type="dxa"/>
            <w:shd w:val="clear" w:color="000000" w:fill="FFFFFF"/>
            <w:vAlign w:val="bottom"/>
            <w:hideMark/>
          </w:tcPr>
          <w:p w14:paraId="0B0CFF8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m3</w:t>
            </w:r>
          </w:p>
        </w:tc>
        <w:tc>
          <w:tcPr>
            <w:tcW w:w="940" w:type="dxa"/>
            <w:shd w:val="clear" w:color="000000" w:fill="FFFFFF"/>
            <w:vAlign w:val="center"/>
            <w:hideMark/>
          </w:tcPr>
          <w:p w14:paraId="0CB3971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76.12</w:t>
            </w:r>
          </w:p>
        </w:tc>
        <w:tc>
          <w:tcPr>
            <w:tcW w:w="1000" w:type="dxa"/>
            <w:shd w:val="clear" w:color="000000" w:fill="FFFFFF"/>
            <w:vAlign w:val="center"/>
            <w:hideMark/>
          </w:tcPr>
          <w:p w14:paraId="60B7236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000000" w:fill="FFFFFF"/>
            <w:noWrap/>
            <w:vAlign w:val="center"/>
            <w:hideMark/>
          </w:tcPr>
          <w:p w14:paraId="6CD69B35"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53,284.00</w:t>
            </w:r>
          </w:p>
        </w:tc>
      </w:tr>
      <w:tr w:rsidR="00DA204E" w:rsidRPr="00DA204E" w14:paraId="26D42CAE" w14:textId="77777777" w:rsidTr="00DA204E">
        <w:trPr>
          <w:trHeight w:val="300"/>
        </w:trPr>
        <w:tc>
          <w:tcPr>
            <w:tcW w:w="827" w:type="dxa"/>
            <w:shd w:val="clear" w:color="000000" w:fill="FFFFFF"/>
            <w:vAlign w:val="bottom"/>
            <w:hideMark/>
          </w:tcPr>
          <w:p w14:paraId="1418E0B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9.3</w:t>
            </w:r>
          </w:p>
        </w:tc>
        <w:tc>
          <w:tcPr>
            <w:tcW w:w="4280" w:type="dxa"/>
            <w:shd w:val="clear" w:color="000000" w:fill="FFFFFF"/>
            <w:noWrap/>
            <w:vAlign w:val="center"/>
            <w:hideMark/>
          </w:tcPr>
          <w:p w14:paraId="19726FF5"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 xml:space="preserve">compacted Back fill </w:t>
            </w:r>
          </w:p>
        </w:tc>
        <w:tc>
          <w:tcPr>
            <w:tcW w:w="700" w:type="dxa"/>
            <w:shd w:val="clear" w:color="000000" w:fill="FFFFFF"/>
            <w:vAlign w:val="bottom"/>
            <w:hideMark/>
          </w:tcPr>
          <w:p w14:paraId="563DBB1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m3</w:t>
            </w:r>
          </w:p>
        </w:tc>
        <w:tc>
          <w:tcPr>
            <w:tcW w:w="940" w:type="dxa"/>
            <w:shd w:val="clear" w:color="000000" w:fill="FFFFFF"/>
            <w:vAlign w:val="center"/>
            <w:hideMark/>
          </w:tcPr>
          <w:p w14:paraId="193FA57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76.41</w:t>
            </w:r>
          </w:p>
        </w:tc>
        <w:tc>
          <w:tcPr>
            <w:tcW w:w="1000" w:type="dxa"/>
            <w:shd w:val="clear" w:color="000000" w:fill="FFFFFF"/>
            <w:vAlign w:val="center"/>
            <w:hideMark/>
          </w:tcPr>
          <w:p w14:paraId="39BB7F6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000000" w:fill="FFFFFF"/>
            <w:noWrap/>
            <w:vAlign w:val="center"/>
            <w:hideMark/>
          </w:tcPr>
          <w:p w14:paraId="69135C9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129,897.00</w:t>
            </w:r>
          </w:p>
        </w:tc>
      </w:tr>
      <w:tr w:rsidR="00DA204E" w:rsidRPr="00DA204E" w14:paraId="23B3EE30" w14:textId="77777777" w:rsidTr="00DA204E">
        <w:trPr>
          <w:trHeight w:val="300"/>
        </w:trPr>
        <w:tc>
          <w:tcPr>
            <w:tcW w:w="827" w:type="dxa"/>
            <w:shd w:val="clear" w:color="000000" w:fill="FFFFFF"/>
            <w:vAlign w:val="bottom"/>
            <w:hideMark/>
          </w:tcPr>
          <w:p w14:paraId="34C2D38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9.4</w:t>
            </w:r>
          </w:p>
        </w:tc>
        <w:tc>
          <w:tcPr>
            <w:tcW w:w="4280" w:type="dxa"/>
            <w:shd w:val="clear" w:color="000000" w:fill="FFFFFF"/>
            <w:noWrap/>
            <w:vAlign w:val="center"/>
            <w:hideMark/>
          </w:tcPr>
          <w:p w14:paraId="313A6E83"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Masonry works for chute structure contruction</w:t>
            </w:r>
          </w:p>
        </w:tc>
        <w:tc>
          <w:tcPr>
            <w:tcW w:w="700" w:type="dxa"/>
            <w:shd w:val="clear" w:color="000000" w:fill="FFFFFF"/>
            <w:vAlign w:val="bottom"/>
            <w:hideMark/>
          </w:tcPr>
          <w:p w14:paraId="29AE6A76"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940" w:type="dxa"/>
            <w:shd w:val="clear" w:color="000000" w:fill="FFFFFF"/>
            <w:vAlign w:val="center"/>
            <w:hideMark/>
          </w:tcPr>
          <w:p w14:paraId="233706AA"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FFFFFF"/>
            <w:vAlign w:val="center"/>
            <w:hideMark/>
          </w:tcPr>
          <w:p w14:paraId="11075A6A"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FFFFFF"/>
            <w:noWrap/>
            <w:vAlign w:val="center"/>
            <w:hideMark/>
          </w:tcPr>
          <w:p w14:paraId="62243FE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w:t>
            </w:r>
          </w:p>
        </w:tc>
      </w:tr>
      <w:tr w:rsidR="00DA204E" w:rsidRPr="00DA204E" w14:paraId="0703B7BF" w14:textId="77777777" w:rsidTr="00DA204E">
        <w:trPr>
          <w:trHeight w:val="300"/>
        </w:trPr>
        <w:tc>
          <w:tcPr>
            <w:tcW w:w="827" w:type="dxa"/>
            <w:shd w:val="clear" w:color="000000" w:fill="FFFFFF"/>
            <w:vAlign w:val="bottom"/>
            <w:hideMark/>
          </w:tcPr>
          <w:p w14:paraId="48C5718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9.5</w:t>
            </w:r>
          </w:p>
        </w:tc>
        <w:tc>
          <w:tcPr>
            <w:tcW w:w="4280" w:type="dxa"/>
            <w:shd w:val="clear" w:color="000000" w:fill="FFFFFF"/>
            <w:noWrap/>
            <w:vAlign w:val="center"/>
            <w:hideMark/>
          </w:tcPr>
          <w:p w14:paraId="59A1AD9F"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30cm thick basaltic semi-dressed masonry</w:t>
            </w:r>
          </w:p>
        </w:tc>
        <w:tc>
          <w:tcPr>
            <w:tcW w:w="700" w:type="dxa"/>
            <w:shd w:val="clear" w:color="000000" w:fill="FFFFFF"/>
            <w:vAlign w:val="bottom"/>
            <w:hideMark/>
          </w:tcPr>
          <w:p w14:paraId="2A8E9B9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m3</w:t>
            </w:r>
          </w:p>
        </w:tc>
        <w:tc>
          <w:tcPr>
            <w:tcW w:w="940" w:type="dxa"/>
            <w:shd w:val="clear" w:color="000000" w:fill="FFFFFF"/>
            <w:vAlign w:val="center"/>
            <w:hideMark/>
          </w:tcPr>
          <w:p w14:paraId="3BF36F6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45.00</w:t>
            </w:r>
          </w:p>
        </w:tc>
        <w:tc>
          <w:tcPr>
            <w:tcW w:w="1000" w:type="dxa"/>
            <w:shd w:val="clear" w:color="000000" w:fill="FFFFFF"/>
            <w:vAlign w:val="center"/>
            <w:hideMark/>
          </w:tcPr>
          <w:p w14:paraId="0505BF2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000000" w:fill="FFFFFF"/>
            <w:noWrap/>
            <w:vAlign w:val="center"/>
            <w:hideMark/>
          </w:tcPr>
          <w:p w14:paraId="4883E56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5,850.00</w:t>
            </w:r>
          </w:p>
        </w:tc>
      </w:tr>
      <w:tr w:rsidR="00DA204E" w:rsidRPr="00DA204E" w14:paraId="57130671" w14:textId="77777777" w:rsidTr="00DA204E">
        <w:trPr>
          <w:trHeight w:val="300"/>
        </w:trPr>
        <w:tc>
          <w:tcPr>
            <w:tcW w:w="827" w:type="dxa"/>
            <w:shd w:val="clear" w:color="000000" w:fill="FFFFFF"/>
            <w:vAlign w:val="bottom"/>
            <w:hideMark/>
          </w:tcPr>
          <w:p w14:paraId="34ACD76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9.6</w:t>
            </w:r>
          </w:p>
        </w:tc>
        <w:tc>
          <w:tcPr>
            <w:tcW w:w="4280" w:type="dxa"/>
            <w:shd w:val="clear" w:color="000000" w:fill="FFFFFF"/>
            <w:noWrap/>
            <w:vAlign w:val="center"/>
            <w:hideMark/>
          </w:tcPr>
          <w:p w14:paraId="65CF7888"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Plaster top &amp; internal face of the structure</w:t>
            </w:r>
          </w:p>
        </w:tc>
        <w:tc>
          <w:tcPr>
            <w:tcW w:w="700" w:type="dxa"/>
            <w:shd w:val="clear" w:color="000000" w:fill="FFFFFF"/>
            <w:vAlign w:val="bottom"/>
            <w:hideMark/>
          </w:tcPr>
          <w:p w14:paraId="634FE08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m2</w:t>
            </w:r>
          </w:p>
        </w:tc>
        <w:tc>
          <w:tcPr>
            <w:tcW w:w="940" w:type="dxa"/>
            <w:shd w:val="clear" w:color="000000" w:fill="FFFFFF"/>
            <w:vAlign w:val="center"/>
            <w:hideMark/>
          </w:tcPr>
          <w:p w14:paraId="0A64B2A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1000" w:type="dxa"/>
            <w:shd w:val="clear" w:color="000000" w:fill="FFFFFF"/>
            <w:vAlign w:val="center"/>
            <w:hideMark/>
          </w:tcPr>
          <w:p w14:paraId="542722F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138.93</w:t>
            </w:r>
          </w:p>
        </w:tc>
        <w:tc>
          <w:tcPr>
            <w:tcW w:w="2020" w:type="dxa"/>
            <w:shd w:val="clear" w:color="000000" w:fill="FFFFFF"/>
            <w:noWrap/>
            <w:vAlign w:val="center"/>
            <w:hideMark/>
          </w:tcPr>
          <w:p w14:paraId="7C7607B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18,060.90</w:t>
            </w:r>
          </w:p>
        </w:tc>
      </w:tr>
      <w:tr w:rsidR="00DA204E" w:rsidRPr="00DA204E" w14:paraId="7A7D919C" w14:textId="77777777" w:rsidTr="00DA204E">
        <w:trPr>
          <w:trHeight w:val="300"/>
        </w:trPr>
        <w:tc>
          <w:tcPr>
            <w:tcW w:w="827" w:type="dxa"/>
            <w:shd w:val="clear" w:color="000000" w:fill="FFFFFF"/>
            <w:vAlign w:val="bottom"/>
            <w:hideMark/>
          </w:tcPr>
          <w:p w14:paraId="0FEB0CC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9.7</w:t>
            </w:r>
          </w:p>
        </w:tc>
        <w:tc>
          <w:tcPr>
            <w:tcW w:w="4280" w:type="dxa"/>
            <w:shd w:val="clear" w:color="000000" w:fill="FFFFFF"/>
            <w:noWrap/>
            <w:vAlign w:val="center"/>
            <w:hideMark/>
          </w:tcPr>
          <w:p w14:paraId="4755B4BD"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Pointing back face of the structure</w:t>
            </w:r>
          </w:p>
        </w:tc>
        <w:tc>
          <w:tcPr>
            <w:tcW w:w="700" w:type="dxa"/>
            <w:shd w:val="clear" w:color="000000" w:fill="FFFFFF"/>
            <w:vAlign w:val="bottom"/>
            <w:hideMark/>
          </w:tcPr>
          <w:p w14:paraId="3E0381F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m2</w:t>
            </w:r>
          </w:p>
        </w:tc>
        <w:tc>
          <w:tcPr>
            <w:tcW w:w="940" w:type="dxa"/>
            <w:shd w:val="clear" w:color="000000" w:fill="FFFFFF"/>
            <w:vAlign w:val="center"/>
            <w:hideMark/>
          </w:tcPr>
          <w:p w14:paraId="279DA94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15.75</w:t>
            </w:r>
          </w:p>
        </w:tc>
        <w:tc>
          <w:tcPr>
            <w:tcW w:w="1000" w:type="dxa"/>
            <w:shd w:val="clear" w:color="000000" w:fill="FFFFFF"/>
            <w:vAlign w:val="center"/>
            <w:hideMark/>
          </w:tcPr>
          <w:p w14:paraId="6673429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389.00</w:t>
            </w:r>
          </w:p>
        </w:tc>
        <w:tc>
          <w:tcPr>
            <w:tcW w:w="2020" w:type="dxa"/>
            <w:shd w:val="clear" w:color="000000" w:fill="FFFFFF"/>
            <w:noWrap/>
            <w:vAlign w:val="center"/>
            <w:hideMark/>
          </w:tcPr>
          <w:p w14:paraId="6ECE46C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6,126.75</w:t>
            </w:r>
          </w:p>
        </w:tc>
      </w:tr>
      <w:tr w:rsidR="00DA204E" w:rsidRPr="00DA204E" w14:paraId="5D43195C" w14:textId="77777777" w:rsidTr="00DA204E">
        <w:trPr>
          <w:trHeight w:val="300"/>
        </w:trPr>
        <w:tc>
          <w:tcPr>
            <w:tcW w:w="827" w:type="dxa"/>
            <w:shd w:val="clear" w:color="000000" w:fill="FFFFFF"/>
            <w:vAlign w:val="bottom"/>
            <w:hideMark/>
          </w:tcPr>
          <w:p w14:paraId="3E4807B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9.8</w:t>
            </w:r>
          </w:p>
        </w:tc>
        <w:tc>
          <w:tcPr>
            <w:tcW w:w="4280" w:type="dxa"/>
            <w:shd w:val="clear" w:color="000000" w:fill="FFFFFF"/>
            <w:noWrap/>
            <w:vAlign w:val="center"/>
            <w:hideMark/>
          </w:tcPr>
          <w:p w14:paraId="6C5D66B9"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C-7 mass concrete laying on masonry surface</w:t>
            </w:r>
          </w:p>
        </w:tc>
        <w:tc>
          <w:tcPr>
            <w:tcW w:w="700" w:type="dxa"/>
            <w:shd w:val="clear" w:color="000000" w:fill="FFFFFF"/>
            <w:vAlign w:val="bottom"/>
            <w:hideMark/>
          </w:tcPr>
          <w:p w14:paraId="563AC69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m3</w:t>
            </w:r>
          </w:p>
        </w:tc>
        <w:tc>
          <w:tcPr>
            <w:tcW w:w="940" w:type="dxa"/>
            <w:shd w:val="clear" w:color="000000" w:fill="FFFFFF"/>
            <w:vAlign w:val="center"/>
            <w:hideMark/>
          </w:tcPr>
          <w:p w14:paraId="27E13A3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30.00</w:t>
            </w:r>
          </w:p>
        </w:tc>
        <w:tc>
          <w:tcPr>
            <w:tcW w:w="1000" w:type="dxa"/>
            <w:shd w:val="clear" w:color="000000" w:fill="FFFFFF"/>
            <w:vAlign w:val="center"/>
            <w:hideMark/>
          </w:tcPr>
          <w:p w14:paraId="0684168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2300.00</w:t>
            </w:r>
          </w:p>
        </w:tc>
        <w:tc>
          <w:tcPr>
            <w:tcW w:w="2020" w:type="dxa"/>
            <w:shd w:val="clear" w:color="000000" w:fill="FFFFFF"/>
            <w:noWrap/>
            <w:vAlign w:val="center"/>
            <w:hideMark/>
          </w:tcPr>
          <w:p w14:paraId="1460B66C"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69,000.00</w:t>
            </w:r>
          </w:p>
        </w:tc>
      </w:tr>
      <w:tr w:rsidR="00DA204E" w:rsidRPr="00DA204E" w14:paraId="52C38D3D" w14:textId="77777777" w:rsidTr="00DA204E">
        <w:trPr>
          <w:trHeight w:val="300"/>
        </w:trPr>
        <w:tc>
          <w:tcPr>
            <w:tcW w:w="827" w:type="dxa"/>
            <w:shd w:val="clear" w:color="000000" w:fill="FFFFFF"/>
            <w:vAlign w:val="bottom"/>
            <w:hideMark/>
          </w:tcPr>
          <w:p w14:paraId="7230CD3D"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553E8FCD"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5C1F820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3FCBA56D"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02961580"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282,218.65</w:t>
            </w:r>
          </w:p>
        </w:tc>
      </w:tr>
      <w:tr w:rsidR="00DA204E" w:rsidRPr="00DA204E" w14:paraId="7E709865" w14:textId="77777777" w:rsidTr="00DA204E">
        <w:trPr>
          <w:trHeight w:val="315"/>
        </w:trPr>
        <w:tc>
          <w:tcPr>
            <w:tcW w:w="827" w:type="dxa"/>
            <w:shd w:val="clear" w:color="000000" w:fill="FFFFFF"/>
            <w:vAlign w:val="bottom"/>
            <w:hideMark/>
          </w:tcPr>
          <w:p w14:paraId="330E50C7"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10</w:t>
            </w:r>
          </w:p>
        </w:tc>
        <w:tc>
          <w:tcPr>
            <w:tcW w:w="4280" w:type="dxa"/>
            <w:shd w:val="clear" w:color="auto" w:fill="auto"/>
            <w:noWrap/>
            <w:vAlign w:val="center"/>
            <w:hideMark/>
          </w:tcPr>
          <w:p w14:paraId="473DB730" w14:textId="77777777" w:rsidR="00DA204E" w:rsidRPr="00DA204E" w:rsidRDefault="00DA204E" w:rsidP="00073F31">
            <w:pPr>
              <w:spacing w:line="240" w:lineRule="auto"/>
              <w:rPr>
                <w:rFonts w:ascii="Arial Narrow" w:hAnsi="Arial Narrow" w:cs="Times New Roman"/>
                <w:b/>
                <w:bCs/>
                <w:sz w:val="20"/>
                <w:szCs w:val="20"/>
              </w:rPr>
            </w:pPr>
            <w:r w:rsidRPr="00DA204E">
              <w:rPr>
                <w:rFonts w:ascii="Arial Narrow" w:hAnsi="Arial Narrow" w:cs="Times New Roman"/>
                <w:b/>
                <w:bCs/>
                <w:sz w:val="20"/>
                <w:szCs w:val="20"/>
              </w:rPr>
              <w:t>Road crossing(4 in no)</w:t>
            </w:r>
          </w:p>
        </w:tc>
        <w:tc>
          <w:tcPr>
            <w:tcW w:w="700" w:type="dxa"/>
            <w:shd w:val="clear" w:color="auto" w:fill="auto"/>
            <w:noWrap/>
            <w:vAlign w:val="bottom"/>
            <w:hideMark/>
          </w:tcPr>
          <w:p w14:paraId="25A97E90" w14:textId="77777777" w:rsidR="00DA204E" w:rsidRPr="00DA204E" w:rsidRDefault="00DA204E" w:rsidP="001A3962">
            <w:pPr>
              <w:spacing w:line="240" w:lineRule="auto"/>
              <w:jc w:val="center"/>
              <w:rPr>
                <w:rFonts w:ascii="Arial Narrow" w:hAnsi="Arial Narrow" w:cs="Times New Roman"/>
                <w:b/>
                <w:bCs/>
                <w:sz w:val="20"/>
                <w:szCs w:val="20"/>
              </w:rPr>
            </w:pPr>
          </w:p>
        </w:tc>
        <w:tc>
          <w:tcPr>
            <w:tcW w:w="940" w:type="dxa"/>
            <w:shd w:val="clear" w:color="auto" w:fill="auto"/>
            <w:noWrap/>
            <w:vAlign w:val="center"/>
            <w:hideMark/>
          </w:tcPr>
          <w:p w14:paraId="726910C8" w14:textId="77777777" w:rsidR="00DA204E" w:rsidRPr="00DA204E" w:rsidRDefault="00DA204E" w:rsidP="001A3962">
            <w:pPr>
              <w:spacing w:line="240" w:lineRule="auto"/>
              <w:jc w:val="center"/>
              <w:rPr>
                <w:rFonts w:ascii="Arial Narrow" w:hAnsi="Arial Narrow" w:cs="Times New Roman"/>
                <w:b/>
                <w:bCs/>
                <w:sz w:val="20"/>
                <w:szCs w:val="20"/>
              </w:rPr>
            </w:pPr>
          </w:p>
        </w:tc>
        <w:tc>
          <w:tcPr>
            <w:tcW w:w="1000" w:type="dxa"/>
            <w:shd w:val="clear" w:color="auto" w:fill="auto"/>
            <w:vAlign w:val="center"/>
            <w:hideMark/>
          </w:tcPr>
          <w:p w14:paraId="43B5CAE2"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2020" w:type="dxa"/>
            <w:shd w:val="clear" w:color="auto" w:fill="auto"/>
            <w:noWrap/>
            <w:vAlign w:val="center"/>
            <w:hideMark/>
          </w:tcPr>
          <w:p w14:paraId="30350E41" w14:textId="77777777" w:rsidR="00DA204E" w:rsidRPr="00DA204E" w:rsidRDefault="00DA204E" w:rsidP="001A3962">
            <w:pPr>
              <w:spacing w:line="240" w:lineRule="auto"/>
              <w:jc w:val="center"/>
              <w:rPr>
                <w:rFonts w:ascii="Arial Narrow" w:hAnsi="Arial Narrow" w:cs="Times New Roman"/>
                <w:b/>
                <w:bCs/>
                <w:sz w:val="20"/>
                <w:szCs w:val="20"/>
              </w:rPr>
            </w:pPr>
            <w:r w:rsidRPr="00DA204E">
              <w:rPr>
                <w:rFonts w:ascii="Arial Narrow" w:hAnsi="Arial Narrow" w:cs="Times New Roman"/>
                <w:b/>
                <w:bCs/>
                <w:sz w:val="20"/>
                <w:szCs w:val="20"/>
              </w:rPr>
              <w:t>-</w:t>
            </w:r>
          </w:p>
        </w:tc>
      </w:tr>
      <w:tr w:rsidR="00DA204E" w:rsidRPr="00DA204E" w14:paraId="30E6A770" w14:textId="77777777" w:rsidTr="00DA204E">
        <w:trPr>
          <w:trHeight w:val="300"/>
        </w:trPr>
        <w:tc>
          <w:tcPr>
            <w:tcW w:w="827" w:type="dxa"/>
            <w:shd w:val="clear" w:color="000000" w:fill="FFFFFF"/>
            <w:vAlign w:val="bottom"/>
            <w:hideMark/>
          </w:tcPr>
          <w:p w14:paraId="4093512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lastRenderedPageBreak/>
              <w:t>10.1</w:t>
            </w:r>
          </w:p>
        </w:tc>
        <w:tc>
          <w:tcPr>
            <w:tcW w:w="4280" w:type="dxa"/>
            <w:shd w:val="clear" w:color="auto" w:fill="auto"/>
            <w:noWrap/>
            <w:vAlign w:val="center"/>
            <w:hideMark/>
          </w:tcPr>
          <w:p w14:paraId="6E9D25BF"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Excavation and Earth work</w:t>
            </w:r>
          </w:p>
        </w:tc>
        <w:tc>
          <w:tcPr>
            <w:tcW w:w="700" w:type="dxa"/>
            <w:shd w:val="clear" w:color="auto" w:fill="auto"/>
            <w:noWrap/>
            <w:vAlign w:val="bottom"/>
            <w:hideMark/>
          </w:tcPr>
          <w:p w14:paraId="1DBE15C3" w14:textId="77777777" w:rsidR="00DA204E" w:rsidRPr="00DA204E" w:rsidRDefault="00DA204E" w:rsidP="001A3962">
            <w:pPr>
              <w:spacing w:line="240" w:lineRule="auto"/>
              <w:jc w:val="center"/>
              <w:rPr>
                <w:rFonts w:ascii="Arial Narrow" w:hAnsi="Arial Narrow" w:cs="Times New Roman"/>
                <w:sz w:val="20"/>
                <w:szCs w:val="20"/>
              </w:rPr>
            </w:pPr>
          </w:p>
        </w:tc>
        <w:tc>
          <w:tcPr>
            <w:tcW w:w="940" w:type="dxa"/>
            <w:shd w:val="clear" w:color="auto" w:fill="auto"/>
            <w:noWrap/>
            <w:vAlign w:val="center"/>
            <w:hideMark/>
          </w:tcPr>
          <w:p w14:paraId="2055999B" w14:textId="77777777" w:rsidR="00DA204E" w:rsidRPr="00DA204E" w:rsidRDefault="00DA204E" w:rsidP="001A3962">
            <w:pPr>
              <w:spacing w:line="240" w:lineRule="auto"/>
              <w:jc w:val="center"/>
              <w:rPr>
                <w:rFonts w:ascii="Arial Narrow" w:hAnsi="Arial Narrow" w:cs="Times New Roman"/>
                <w:sz w:val="20"/>
                <w:szCs w:val="20"/>
              </w:rPr>
            </w:pPr>
          </w:p>
        </w:tc>
        <w:tc>
          <w:tcPr>
            <w:tcW w:w="1000" w:type="dxa"/>
            <w:shd w:val="clear" w:color="auto" w:fill="auto"/>
            <w:vAlign w:val="center"/>
            <w:hideMark/>
          </w:tcPr>
          <w:p w14:paraId="0EF298E4"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0BE0248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w:t>
            </w:r>
          </w:p>
        </w:tc>
      </w:tr>
      <w:tr w:rsidR="00DA204E" w:rsidRPr="00DA204E" w14:paraId="40DB2937" w14:textId="77777777" w:rsidTr="00DA204E">
        <w:trPr>
          <w:trHeight w:val="300"/>
        </w:trPr>
        <w:tc>
          <w:tcPr>
            <w:tcW w:w="827" w:type="dxa"/>
            <w:shd w:val="clear" w:color="000000" w:fill="FFFFFF"/>
            <w:vAlign w:val="bottom"/>
            <w:hideMark/>
          </w:tcPr>
          <w:p w14:paraId="1BB23D5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10.2</w:t>
            </w:r>
          </w:p>
        </w:tc>
        <w:tc>
          <w:tcPr>
            <w:tcW w:w="4280" w:type="dxa"/>
            <w:shd w:val="clear" w:color="auto" w:fill="auto"/>
            <w:noWrap/>
            <w:vAlign w:val="center"/>
            <w:hideMark/>
          </w:tcPr>
          <w:p w14:paraId="1FE821A7"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Excavation of ordinary soil</w:t>
            </w:r>
          </w:p>
        </w:tc>
        <w:tc>
          <w:tcPr>
            <w:tcW w:w="700" w:type="dxa"/>
            <w:shd w:val="clear" w:color="auto" w:fill="auto"/>
            <w:noWrap/>
            <w:vAlign w:val="bottom"/>
            <w:hideMark/>
          </w:tcPr>
          <w:p w14:paraId="275FBE7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m3</w:t>
            </w:r>
          </w:p>
        </w:tc>
        <w:tc>
          <w:tcPr>
            <w:tcW w:w="940" w:type="dxa"/>
            <w:shd w:val="clear" w:color="auto" w:fill="auto"/>
            <w:noWrap/>
            <w:vAlign w:val="center"/>
            <w:hideMark/>
          </w:tcPr>
          <w:p w14:paraId="1F1B8B71"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240</w:t>
            </w:r>
          </w:p>
        </w:tc>
        <w:tc>
          <w:tcPr>
            <w:tcW w:w="1000" w:type="dxa"/>
            <w:shd w:val="clear" w:color="auto" w:fill="auto"/>
            <w:vAlign w:val="center"/>
            <w:hideMark/>
          </w:tcPr>
          <w:p w14:paraId="7EC1333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54D66B31"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18,000.00</w:t>
            </w:r>
          </w:p>
        </w:tc>
      </w:tr>
      <w:tr w:rsidR="00DA204E" w:rsidRPr="00DA204E" w14:paraId="08267575" w14:textId="77777777" w:rsidTr="00DA204E">
        <w:trPr>
          <w:trHeight w:val="300"/>
        </w:trPr>
        <w:tc>
          <w:tcPr>
            <w:tcW w:w="827" w:type="dxa"/>
            <w:shd w:val="clear" w:color="000000" w:fill="FFFFFF"/>
            <w:vAlign w:val="bottom"/>
            <w:hideMark/>
          </w:tcPr>
          <w:p w14:paraId="32C90AD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10.3</w:t>
            </w:r>
          </w:p>
        </w:tc>
        <w:tc>
          <w:tcPr>
            <w:tcW w:w="4280" w:type="dxa"/>
            <w:shd w:val="clear" w:color="auto" w:fill="auto"/>
            <w:noWrap/>
            <w:vAlign w:val="center"/>
            <w:hideMark/>
          </w:tcPr>
          <w:p w14:paraId="65B15DC6"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compacted Back fill under structure and over pipe</w:t>
            </w:r>
          </w:p>
        </w:tc>
        <w:tc>
          <w:tcPr>
            <w:tcW w:w="700" w:type="dxa"/>
            <w:shd w:val="clear" w:color="auto" w:fill="auto"/>
            <w:noWrap/>
            <w:vAlign w:val="bottom"/>
            <w:hideMark/>
          </w:tcPr>
          <w:p w14:paraId="6067714F"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m3</w:t>
            </w:r>
          </w:p>
        </w:tc>
        <w:tc>
          <w:tcPr>
            <w:tcW w:w="940" w:type="dxa"/>
            <w:shd w:val="clear" w:color="auto" w:fill="auto"/>
            <w:noWrap/>
            <w:vAlign w:val="center"/>
            <w:hideMark/>
          </w:tcPr>
          <w:p w14:paraId="7B72D19E"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76.5</w:t>
            </w:r>
          </w:p>
        </w:tc>
        <w:tc>
          <w:tcPr>
            <w:tcW w:w="1000" w:type="dxa"/>
            <w:shd w:val="clear" w:color="auto" w:fill="auto"/>
            <w:vAlign w:val="center"/>
            <w:hideMark/>
          </w:tcPr>
          <w:p w14:paraId="7EE0862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06871B1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9,945.00</w:t>
            </w:r>
          </w:p>
        </w:tc>
      </w:tr>
      <w:tr w:rsidR="00DA204E" w:rsidRPr="00DA204E" w14:paraId="1E1D6C59" w14:textId="77777777" w:rsidTr="00DA204E">
        <w:trPr>
          <w:trHeight w:val="300"/>
        </w:trPr>
        <w:tc>
          <w:tcPr>
            <w:tcW w:w="827" w:type="dxa"/>
            <w:shd w:val="clear" w:color="000000" w:fill="FFFFFF"/>
            <w:vAlign w:val="bottom"/>
            <w:hideMark/>
          </w:tcPr>
          <w:p w14:paraId="4674BCE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10.4</w:t>
            </w:r>
          </w:p>
        </w:tc>
        <w:tc>
          <w:tcPr>
            <w:tcW w:w="4280" w:type="dxa"/>
            <w:shd w:val="clear" w:color="auto" w:fill="auto"/>
            <w:noWrap/>
            <w:vAlign w:val="center"/>
            <w:hideMark/>
          </w:tcPr>
          <w:p w14:paraId="077FDAFD"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Masonry works</w:t>
            </w:r>
          </w:p>
        </w:tc>
        <w:tc>
          <w:tcPr>
            <w:tcW w:w="700" w:type="dxa"/>
            <w:shd w:val="clear" w:color="auto" w:fill="auto"/>
            <w:noWrap/>
            <w:vAlign w:val="bottom"/>
            <w:hideMark/>
          </w:tcPr>
          <w:p w14:paraId="4F00D30F" w14:textId="77777777" w:rsidR="00DA204E" w:rsidRPr="00DA204E" w:rsidRDefault="00DA204E" w:rsidP="001A3962">
            <w:pPr>
              <w:spacing w:line="240" w:lineRule="auto"/>
              <w:jc w:val="center"/>
              <w:rPr>
                <w:rFonts w:ascii="Arial Narrow" w:hAnsi="Arial Narrow" w:cs="Times New Roman"/>
                <w:sz w:val="20"/>
                <w:szCs w:val="20"/>
              </w:rPr>
            </w:pPr>
          </w:p>
        </w:tc>
        <w:tc>
          <w:tcPr>
            <w:tcW w:w="940" w:type="dxa"/>
            <w:shd w:val="clear" w:color="auto" w:fill="auto"/>
            <w:noWrap/>
            <w:vAlign w:val="center"/>
            <w:hideMark/>
          </w:tcPr>
          <w:p w14:paraId="6DADB44C" w14:textId="77777777" w:rsidR="00DA204E" w:rsidRPr="00DA204E" w:rsidRDefault="00DA204E" w:rsidP="001A3962">
            <w:pPr>
              <w:spacing w:line="240" w:lineRule="auto"/>
              <w:jc w:val="center"/>
              <w:rPr>
                <w:rFonts w:ascii="Arial Narrow" w:hAnsi="Arial Narrow" w:cs="Times New Roman"/>
                <w:sz w:val="20"/>
                <w:szCs w:val="20"/>
              </w:rPr>
            </w:pPr>
          </w:p>
        </w:tc>
        <w:tc>
          <w:tcPr>
            <w:tcW w:w="1000" w:type="dxa"/>
            <w:shd w:val="clear" w:color="auto" w:fill="auto"/>
            <w:vAlign w:val="center"/>
            <w:hideMark/>
          </w:tcPr>
          <w:p w14:paraId="3BEABD3F"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376AFA9F"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w:t>
            </w:r>
          </w:p>
        </w:tc>
      </w:tr>
      <w:tr w:rsidR="00DA204E" w:rsidRPr="00DA204E" w14:paraId="08FF91CE" w14:textId="77777777" w:rsidTr="00DA204E">
        <w:trPr>
          <w:trHeight w:val="300"/>
        </w:trPr>
        <w:tc>
          <w:tcPr>
            <w:tcW w:w="827" w:type="dxa"/>
            <w:shd w:val="clear" w:color="000000" w:fill="FFFFFF"/>
            <w:vAlign w:val="bottom"/>
            <w:hideMark/>
          </w:tcPr>
          <w:p w14:paraId="69D249D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10.5</w:t>
            </w:r>
          </w:p>
        </w:tc>
        <w:tc>
          <w:tcPr>
            <w:tcW w:w="4280" w:type="dxa"/>
            <w:shd w:val="clear" w:color="auto" w:fill="auto"/>
            <w:noWrap/>
            <w:vAlign w:val="center"/>
            <w:hideMark/>
          </w:tcPr>
          <w:p w14:paraId="436820E3"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30cm thick basaltic semi-dressed masonry</w:t>
            </w:r>
          </w:p>
        </w:tc>
        <w:tc>
          <w:tcPr>
            <w:tcW w:w="700" w:type="dxa"/>
            <w:shd w:val="clear" w:color="auto" w:fill="auto"/>
            <w:noWrap/>
            <w:vAlign w:val="bottom"/>
            <w:hideMark/>
          </w:tcPr>
          <w:p w14:paraId="0CC28580"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m3</w:t>
            </w:r>
          </w:p>
        </w:tc>
        <w:tc>
          <w:tcPr>
            <w:tcW w:w="940" w:type="dxa"/>
            <w:shd w:val="clear" w:color="auto" w:fill="auto"/>
            <w:noWrap/>
            <w:vAlign w:val="center"/>
            <w:hideMark/>
          </w:tcPr>
          <w:p w14:paraId="1D883B9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23.5</w:t>
            </w:r>
          </w:p>
        </w:tc>
        <w:tc>
          <w:tcPr>
            <w:tcW w:w="1000" w:type="dxa"/>
            <w:shd w:val="clear" w:color="auto" w:fill="auto"/>
            <w:vAlign w:val="center"/>
            <w:hideMark/>
          </w:tcPr>
          <w:p w14:paraId="0E63039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1300.00</w:t>
            </w:r>
          </w:p>
        </w:tc>
        <w:tc>
          <w:tcPr>
            <w:tcW w:w="2020" w:type="dxa"/>
            <w:shd w:val="clear" w:color="auto" w:fill="auto"/>
            <w:noWrap/>
            <w:vAlign w:val="center"/>
            <w:hideMark/>
          </w:tcPr>
          <w:p w14:paraId="078EB69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30,550.00</w:t>
            </w:r>
          </w:p>
        </w:tc>
      </w:tr>
      <w:tr w:rsidR="00DA204E" w:rsidRPr="00DA204E" w14:paraId="58647D15" w14:textId="77777777" w:rsidTr="00DA204E">
        <w:trPr>
          <w:trHeight w:val="300"/>
        </w:trPr>
        <w:tc>
          <w:tcPr>
            <w:tcW w:w="827" w:type="dxa"/>
            <w:shd w:val="clear" w:color="000000" w:fill="FFFFFF"/>
            <w:vAlign w:val="bottom"/>
            <w:hideMark/>
          </w:tcPr>
          <w:p w14:paraId="4F89423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10.6</w:t>
            </w:r>
          </w:p>
        </w:tc>
        <w:tc>
          <w:tcPr>
            <w:tcW w:w="4280" w:type="dxa"/>
            <w:shd w:val="clear" w:color="auto" w:fill="auto"/>
            <w:noWrap/>
            <w:vAlign w:val="center"/>
            <w:hideMark/>
          </w:tcPr>
          <w:p w14:paraId="5FBECCB0"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Plaster top &amp; internal face of the structure</w:t>
            </w:r>
          </w:p>
        </w:tc>
        <w:tc>
          <w:tcPr>
            <w:tcW w:w="700" w:type="dxa"/>
            <w:shd w:val="clear" w:color="auto" w:fill="auto"/>
            <w:noWrap/>
            <w:vAlign w:val="bottom"/>
            <w:hideMark/>
          </w:tcPr>
          <w:p w14:paraId="35BF746C"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m2</w:t>
            </w:r>
          </w:p>
        </w:tc>
        <w:tc>
          <w:tcPr>
            <w:tcW w:w="940" w:type="dxa"/>
            <w:shd w:val="clear" w:color="auto" w:fill="auto"/>
            <w:noWrap/>
            <w:vAlign w:val="center"/>
            <w:hideMark/>
          </w:tcPr>
          <w:p w14:paraId="0CE2301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9.6</w:t>
            </w:r>
          </w:p>
        </w:tc>
        <w:tc>
          <w:tcPr>
            <w:tcW w:w="1000" w:type="dxa"/>
            <w:shd w:val="clear" w:color="auto" w:fill="auto"/>
            <w:vAlign w:val="center"/>
            <w:hideMark/>
          </w:tcPr>
          <w:p w14:paraId="5C5AFE6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138.93</w:t>
            </w:r>
          </w:p>
        </w:tc>
        <w:tc>
          <w:tcPr>
            <w:tcW w:w="2020" w:type="dxa"/>
            <w:shd w:val="clear" w:color="auto" w:fill="auto"/>
            <w:noWrap/>
            <w:vAlign w:val="center"/>
            <w:hideMark/>
          </w:tcPr>
          <w:p w14:paraId="29DE836C"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1,333.73</w:t>
            </w:r>
          </w:p>
        </w:tc>
      </w:tr>
      <w:tr w:rsidR="00DA204E" w:rsidRPr="00DA204E" w14:paraId="4E7EB8E0" w14:textId="77777777" w:rsidTr="00DA204E">
        <w:trPr>
          <w:trHeight w:val="300"/>
        </w:trPr>
        <w:tc>
          <w:tcPr>
            <w:tcW w:w="827" w:type="dxa"/>
            <w:shd w:val="clear" w:color="000000" w:fill="FFFFFF"/>
            <w:vAlign w:val="bottom"/>
            <w:hideMark/>
          </w:tcPr>
          <w:p w14:paraId="221F66F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10.7</w:t>
            </w:r>
          </w:p>
        </w:tc>
        <w:tc>
          <w:tcPr>
            <w:tcW w:w="4280" w:type="dxa"/>
            <w:shd w:val="clear" w:color="auto" w:fill="auto"/>
            <w:noWrap/>
            <w:vAlign w:val="center"/>
            <w:hideMark/>
          </w:tcPr>
          <w:p w14:paraId="29BE17DB"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Pointing back face of the structure</w:t>
            </w:r>
          </w:p>
        </w:tc>
        <w:tc>
          <w:tcPr>
            <w:tcW w:w="700" w:type="dxa"/>
            <w:shd w:val="clear" w:color="auto" w:fill="auto"/>
            <w:noWrap/>
            <w:vAlign w:val="bottom"/>
            <w:hideMark/>
          </w:tcPr>
          <w:p w14:paraId="7CA5E54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m2</w:t>
            </w:r>
          </w:p>
        </w:tc>
        <w:tc>
          <w:tcPr>
            <w:tcW w:w="940" w:type="dxa"/>
            <w:shd w:val="clear" w:color="auto" w:fill="auto"/>
            <w:noWrap/>
            <w:vAlign w:val="center"/>
            <w:hideMark/>
          </w:tcPr>
          <w:p w14:paraId="0359C1E5"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1.92</w:t>
            </w:r>
          </w:p>
        </w:tc>
        <w:tc>
          <w:tcPr>
            <w:tcW w:w="1000" w:type="dxa"/>
            <w:shd w:val="clear" w:color="auto" w:fill="auto"/>
            <w:vAlign w:val="center"/>
            <w:hideMark/>
          </w:tcPr>
          <w:p w14:paraId="25700D4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389.00</w:t>
            </w:r>
          </w:p>
        </w:tc>
        <w:tc>
          <w:tcPr>
            <w:tcW w:w="2020" w:type="dxa"/>
            <w:shd w:val="clear" w:color="auto" w:fill="auto"/>
            <w:noWrap/>
            <w:vAlign w:val="center"/>
            <w:hideMark/>
          </w:tcPr>
          <w:p w14:paraId="56BA91F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746.88</w:t>
            </w:r>
          </w:p>
        </w:tc>
      </w:tr>
      <w:tr w:rsidR="00DA204E" w:rsidRPr="00DA204E" w14:paraId="3C8FC32D" w14:textId="77777777" w:rsidTr="00DA204E">
        <w:trPr>
          <w:trHeight w:val="300"/>
        </w:trPr>
        <w:tc>
          <w:tcPr>
            <w:tcW w:w="827" w:type="dxa"/>
            <w:shd w:val="clear" w:color="000000" w:fill="FFFFFF"/>
            <w:vAlign w:val="bottom"/>
            <w:hideMark/>
          </w:tcPr>
          <w:p w14:paraId="6E8744C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10.8</w:t>
            </w:r>
          </w:p>
        </w:tc>
        <w:tc>
          <w:tcPr>
            <w:tcW w:w="4280" w:type="dxa"/>
            <w:shd w:val="clear" w:color="auto" w:fill="auto"/>
            <w:noWrap/>
            <w:vAlign w:val="center"/>
            <w:hideMark/>
          </w:tcPr>
          <w:p w14:paraId="5666C3EF"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supply and installation of concrete pipe Ø 500mm</w:t>
            </w:r>
          </w:p>
        </w:tc>
        <w:tc>
          <w:tcPr>
            <w:tcW w:w="700" w:type="dxa"/>
            <w:shd w:val="clear" w:color="auto" w:fill="auto"/>
            <w:noWrap/>
            <w:vAlign w:val="bottom"/>
            <w:hideMark/>
          </w:tcPr>
          <w:p w14:paraId="3F779DD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psc</w:t>
            </w:r>
          </w:p>
        </w:tc>
        <w:tc>
          <w:tcPr>
            <w:tcW w:w="940" w:type="dxa"/>
            <w:shd w:val="clear" w:color="auto" w:fill="auto"/>
            <w:noWrap/>
            <w:vAlign w:val="center"/>
            <w:hideMark/>
          </w:tcPr>
          <w:p w14:paraId="6AEEF7C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16</w:t>
            </w:r>
          </w:p>
        </w:tc>
        <w:tc>
          <w:tcPr>
            <w:tcW w:w="1000" w:type="dxa"/>
            <w:shd w:val="clear" w:color="auto" w:fill="auto"/>
            <w:vAlign w:val="center"/>
            <w:hideMark/>
          </w:tcPr>
          <w:p w14:paraId="6CA5643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650.00</w:t>
            </w:r>
          </w:p>
        </w:tc>
        <w:tc>
          <w:tcPr>
            <w:tcW w:w="2020" w:type="dxa"/>
            <w:shd w:val="clear" w:color="auto" w:fill="auto"/>
            <w:noWrap/>
            <w:vAlign w:val="center"/>
            <w:hideMark/>
          </w:tcPr>
          <w:p w14:paraId="2003603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10,400.00</w:t>
            </w:r>
          </w:p>
        </w:tc>
      </w:tr>
      <w:tr w:rsidR="00DA204E" w:rsidRPr="00DA204E" w14:paraId="45F7482D" w14:textId="77777777" w:rsidTr="00DA204E">
        <w:trPr>
          <w:trHeight w:val="300"/>
        </w:trPr>
        <w:tc>
          <w:tcPr>
            <w:tcW w:w="827" w:type="dxa"/>
            <w:shd w:val="clear" w:color="000000" w:fill="FFFFFF"/>
            <w:vAlign w:val="bottom"/>
            <w:hideMark/>
          </w:tcPr>
          <w:p w14:paraId="723F65F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10.9</w:t>
            </w:r>
          </w:p>
        </w:tc>
        <w:tc>
          <w:tcPr>
            <w:tcW w:w="4280" w:type="dxa"/>
            <w:shd w:val="clear" w:color="auto" w:fill="auto"/>
            <w:noWrap/>
            <w:vAlign w:val="center"/>
            <w:hideMark/>
          </w:tcPr>
          <w:p w14:paraId="0537C605"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C-10 mass concrete laying on masonry surface</w:t>
            </w:r>
          </w:p>
        </w:tc>
        <w:tc>
          <w:tcPr>
            <w:tcW w:w="700" w:type="dxa"/>
            <w:shd w:val="clear" w:color="auto" w:fill="auto"/>
            <w:noWrap/>
            <w:vAlign w:val="bottom"/>
            <w:hideMark/>
          </w:tcPr>
          <w:p w14:paraId="47B4691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m3</w:t>
            </w:r>
          </w:p>
        </w:tc>
        <w:tc>
          <w:tcPr>
            <w:tcW w:w="940" w:type="dxa"/>
            <w:shd w:val="clear" w:color="auto" w:fill="auto"/>
            <w:noWrap/>
            <w:vAlign w:val="center"/>
            <w:hideMark/>
          </w:tcPr>
          <w:p w14:paraId="6F303E7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4.8</w:t>
            </w:r>
          </w:p>
        </w:tc>
        <w:tc>
          <w:tcPr>
            <w:tcW w:w="1000" w:type="dxa"/>
            <w:shd w:val="clear" w:color="auto" w:fill="auto"/>
            <w:vAlign w:val="center"/>
            <w:hideMark/>
          </w:tcPr>
          <w:p w14:paraId="28D9546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2400.00</w:t>
            </w:r>
          </w:p>
        </w:tc>
        <w:tc>
          <w:tcPr>
            <w:tcW w:w="2020" w:type="dxa"/>
            <w:shd w:val="clear" w:color="auto" w:fill="auto"/>
            <w:noWrap/>
            <w:vAlign w:val="center"/>
            <w:hideMark/>
          </w:tcPr>
          <w:p w14:paraId="34874F3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11,520.00</w:t>
            </w:r>
          </w:p>
        </w:tc>
      </w:tr>
      <w:tr w:rsidR="00DA204E" w:rsidRPr="00DA204E" w14:paraId="5436B2FC" w14:textId="77777777" w:rsidTr="00DA204E">
        <w:trPr>
          <w:trHeight w:val="300"/>
        </w:trPr>
        <w:tc>
          <w:tcPr>
            <w:tcW w:w="827" w:type="dxa"/>
            <w:shd w:val="clear" w:color="000000" w:fill="FFFFFF"/>
            <w:vAlign w:val="bottom"/>
            <w:hideMark/>
          </w:tcPr>
          <w:p w14:paraId="3A98B39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10.10.</w:t>
            </w:r>
          </w:p>
        </w:tc>
        <w:tc>
          <w:tcPr>
            <w:tcW w:w="4280" w:type="dxa"/>
            <w:shd w:val="clear" w:color="auto" w:fill="auto"/>
            <w:noWrap/>
            <w:vAlign w:val="center"/>
            <w:hideMark/>
          </w:tcPr>
          <w:p w14:paraId="0F2ED8D7"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laying ofdry ston riprap as per drawing</w:t>
            </w:r>
          </w:p>
        </w:tc>
        <w:tc>
          <w:tcPr>
            <w:tcW w:w="700" w:type="dxa"/>
            <w:shd w:val="clear" w:color="auto" w:fill="auto"/>
            <w:noWrap/>
            <w:vAlign w:val="bottom"/>
            <w:hideMark/>
          </w:tcPr>
          <w:p w14:paraId="134164EF"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m3</w:t>
            </w:r>
          </w:p>
        </w:tc>
        <w:tc>
          <w:tcPr>
            <w:tcW w:w="940" w:type="dxa"/>
            <w:shd w:val="clear" w:color="auto" w:fill="auto"/>
            <w:noWrap/>
            <w:vAlign w:val="center"/>
            <w:hideMark/>
          </w:tcPr>
          <w:p w14:paraId="4EC9DA79"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7</w:t>
            </w:r>
          </w:p>
        </w:tc>
        <w:tc>
          <w:tcPr>
            <w:tcW w:w="1000" w:type="dxa"/>
            <w:shd w:val="clear" w:color="auto" w:fill="auto"/>
            <w:vAlign w:val="center"/>
            <w:hideMark/>
          </w:tcPr>
          <w:p w14:paraId="30CF2FE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462.85</w:t>
            </w:r>
          </w:p>
        </w:tc>
        <w:tc>
          <w:tcPr>
            <w:tcW w:w="2020" w:type="dxa"/>
            <w:shd w:val="clear" w:color="auto" w:fill="auto"/>
            <w:noWrap/>
            <w:vAlign w:val="center"/>
            <w:hideMark/>
          </w:tcPr>
          <w:p w14:paraId="176D392A"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3,239.95</w:t>
            </w:r>
          </w:p>
        </w:tc>
      </w:tr>
      <w:tr w:rsidR="00DA204E" w:rsidRPr="00DA204E" w14:paraId="390FD410" w14:textId="77777777" w:rsidTr="00DA204E">
        <w:trPr>
          <w:trHeight w:val="300"/>
        </w:trPr>
        <w:tc>
          <w:tcPr>
            <w:tcW w:w="827" w:type="dxa"/>
            <w:shd w:val="clear" w:color="000000" w:fill="FFFFFF"/>
            <w:vAlign w:val="bottom"/>
            <w:hideMark/>
          </w:tcPr>
          <w:p w14:paraId="517D464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4DFD5493"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noWrap/>
            <w:vAlign w:val="center"/>
            <w:hideMark/>
          </w:tcPr>
          <w:p w14:paraId="0AA27C3F" w14:textId="77777777" w:rsidR="00DA204E" w:rsidRPr="00DA204E" w:rsidRDefault="00DA204E" w:rsidP="001A3962">
            <w:pPr>
              <w:spacing w:line="240" w:lineRule="auto"/>
              <w:jc w:val="center"/>
              <w:rPr>
                <w:rFonts w:ascii="Arial Narrow" w:hAnsi="Arial Narrow" w:cs="Times New Roman"/>
                <w:sz w:val="20"/>
                <w:szCs w:val="20"/>
              </w:rPr>
            </w:pPr>
          </w:p>
        </w:tc>
        <w:tc>
          <w:tcPr>
            <w:tcW w:w="1000" w:type="dxa"/>
            <w:shd w:val="clear" w:color="000000" w:fill="757171"/>
            <w:vAlign w:val="center"/>
            <w:hideMark/>
          </w:tcPr>
          <w:p w14:paraId="1685457F"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11C7CCFE"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85,735.56</w:t>
            </w:r>
          </w:p>
        </w:tc>
      </w:tr>
      <w:tr w:rsidR="00DA204E" w:rsidRPr="00DA204E" w14:paraId="50BC6827" w14:textId="77777777" w:rsidTr="00DA204E">
        <w:trPr>
          <w:trHeight w:val="300"/>
        </w:trPr>
        <w:tc>
          <w:tcPr>
            <w:tcW w:w="827" w:type="dxa"/>
            <w:shd w:val="clear" w:color="000000" w:fill="FFFFFF"/>
            <w:vAlign w:val="bottom"/>
            <w:hideMark/>
          </w:tcPr>
          <w:p w14:paraId="2F472E9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11</w:t>
            </w:r>
          </w:p>
        </w:tc>
        <w:tc>
          <w:tcPr>
            <w:tcW w:w="4280" w:type="dxa"/>
            <w:shd w:val="clear" w:color="000000" w:fill="FFFFFF"/>
            <w:hideMark/>
          </w:tcPr>
          <w:p w14:paraId="58D373AE"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Drop structures (13 in No.)</w:t>
            </w:r>
          </w:p>
        </w:tc>
        <w:tc>
          <w:tcPr>
            <w:tcW w:w="700" w:type="dxa"/>
            <w:shd w:val="clear" w:color="000000" w:fill="FFFFFF"/>
            <w:vAlign w:val="bottom"/>
            <w:hideMark/>
          </w:tcPr>
          <w:p w14:paraId="4309BAB8"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940" w:type="dxa"/>
            <w:shd w:val="clear" w:color="000000" w:fill="FFFFFF"/>
            <w:vAlign w:val="center"/>
            <w:hideMark/>
          </w:tcPr>
          <w:p w14:paraId="674CFCE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0F8E545A"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6246C9E6"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75126556" w14:textId="77777777" w:rsidTr="00DA204E">
        <w:trPr>
          <w:trHeight w:val="300"/>
        </w:trPr>
        <w:tc>
          <w:tcPr>
            <w:tcW w:w="827" w:type="dxa"/>
            <w:shd w:val="clear" w:color="000000" w:fill="FFFFFF"/>
            <w:vAlign w:val="bottom"/>
            <w:hideMark/>
          </w:tcPr>
          <w:p w14:paraId="66F473B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11.1</w:t>
            </w:r>
          </w:p>
        </w:tc>
        <w:tc>
          <w:tcPr>
            <w:tcW w:w="4280" w:type="dxa"/>
            <w:shd w:val="clear" w:color="auto" w:fill="auto"/>
            <w:hideMark/>
          </w:tcPr>
          <w:p w14:paraId="4B07FB43"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 on ordinary soil</w:t>
            </w:r>
          </w:p>
        </w:tc>
        <w:tc>
          <w:tcPr>
            <w:tcW w:w="700" w:type="dxa"/>
            <w:shd w:val="clear" w:color="auto" w:fill="auto"/>
            <w:vAlign w:val="bottom"/>
            <w:hideMark/>
          </w:tcPr>
          <w:p w14:paraId="0C3F13A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6AE0DC9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91.00</w:t>
            </w:r>
          </w:p>
        </w:tc>
        <w:tc>
          <w:tcPr>
            <w:tcW w:w="1000" w:type="dxa"/>
            <w:shd w:val="clear" w:color="auto" w:fill="auto"/>
            <w:vAlign w:val="center"/>
            <w:hideMark/>
          </w:tcPr>
          <w:p w14:paraId="4F7C0D5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65186CCA"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6825</w:t>
            </w:r>
          </w:p>
        </w:tc>
      </w:tr>
      <w:tr w:rsidR="00DA204E" w:rsidRPr="00DA204E" w14:paraId="39C2B39C" w14:textId="77777777" w:rsidTr="00DA204E">
        <w:trPr>
          <w:trHeight w:val="300"/>
        </w:trPr>
        <w:tc>
          <w:tcPr>
            <w:tcW w:w="827" w:type="dxa"/>
            <w:shd w:val="clear" w:color="000000" w:fill="FFFFFF"/>
            <w:vAlign w:val="bottom"/>
            <w:hideMark/>
          </w:tcPr>
          <w:p w14:paraId="5DC679E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11.2</w:t>
            </w:r>
          </w:p>
        </w:tc>
        <w:tc>
          <w:tcPr>
            <w:tcW w:w="4280" w:type="dxa"/>
            <w:shd w:val="clear" w:color="auto" w:fill="auto"/>
            <w:hideMark/>
          </w:tcPr>
          <w:p w14:paraId="224018F2"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Hard core well blinded with 1:3 mortar</w:t>
            </w:r>
          </w:p>
        </w:tc>
        <w:tc>
          <w:tcPr>
            <w:tcW w:w="700" w:type="dxa"/>
            <w:shd w:val="clear" w:color="auto" w:fill="auto"/>
            <w:vAlign w:val="bottom"/>
            <w:hideMark/>
          </w:tcPr>
          <w:p w14:paraId="1009B6F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5FBCB3F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35.10</w:t>
            </w:r>
          </w:p>
        </w:tc>
        <w:tc>
          <w:tcPr>
            <w:tcW w:w="1000" w:type="dxa"/>
            <w:shd w:val="clear" w:color="auto" w:fill="auto"/>
            <w:vAlign w:val="center"/>
            <w:hideMark/>
          </w:tcPr>
          <w:p w14:paraId="654FDD5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auto" w:fill="auto"/>
            <w:noWrap/>
            <w:vAlign w:val="center"/>
            <w:hideMark/>
          </w:tcPr>
          <w:p w14:paraId="43EB6D0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24570</w:t>
            </w:r>
          </w:p>
        </w:tc>
      </w:tr>
      <w:tr w:rsidR="00DA204E" w:rsidRPr="00DA204E" w14:paraId="5BB616AE" w14:textId="77777777" w:rsidTr="00DA204E">
        <w:trPr>
          <w:trHeight w:val="300"/>
        </w:trPr>
        <w:tc>
          <w:tcPr>
            <w:tcW w:w="827" w:type="dxa"/>
            <w:shd w:val="clear" w:color="000000" w:fill="FFFFFF"/>
            <w:vAlign w:val="bottom"/>
            <w:hideMark/>
          </w:tcPr>
          <w:p w14:paraId="7D712A2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11.3</w:t>
            </w:r>
          </w:p>
        </w:tc>
        <w:tc>
          <w:tcPr>
            <w:tcW w:w="4280" w:type="dxa"/>
            <w:shd w:val="clear" w:color="auto" w:fill="auto"/>
            <w:hideMark/>
          </w:tcPr>
          <w:p w14:paraId="796A389C"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Masonry bedded in 1: 3 mortar</w:t>
            </w:r>
          </w:p>
        </w:tc>
        <w:tc>
          <w:tcPr>
            <w:tcW w:w="700" w:type="dxa"/>
            <w:shd w:val="clear" w:color="auto" w:fill="auto"/>
            <w:vAlign w:val="bottom"/>
            <w:hideMark/>
          </w:tcPr>
          <w:p w14:paraId="7B0AA5F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628EDBB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84.50</w:t>
            </w:r>
          </w:p>
        </w:tc>
        <w:tc>
          <w:tcPr>
            <w:tcW w:w="1000" w:type="dxa"/>
            <w:shd w:val="clear" w:color="auto" w:fill="auto"/>
            <w:vAlign w:val="center"/>
            <w:hideMark/>
          </w:tcPr>
          <w:p w14:paraId="1D8FB84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2D9C2EA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143650</w:t>
            </w:r>
          </w:p>
        </w:tc>
      </w:tr>
      <w:tr w:rsidR="00DA204E" w:rsidRPr="00DA204E" w14:paraId="7813F067" w14:textId="77777777" w:rsidTr="00DA204E">
        <w:trPr>
          <w:trHeight w:val="300"/>
        </w:trPr>
        <w:tc>
          <w:tcPr>
            <w:tcW w:w="827" w:type="dxa"/>
            <w:shd w:val="clear" w:color="000000" w:fill="FFFFFF"/>
            <w:vAlign w:val="bottom"/>
            <w:hideMark/>
          </w:tcPr>
          <w:p w14:paraId="7390E78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11.4</w:t>
            </w:r>
          </w:p>
        </w:tc>
        <w:tc>
          <w:tcPr>
            <w:tcW w:w="4280" w:type="dxa"/>
            <w:shd w:val="clear" w:color="auto" w:fill="auto"/>
            <w:hideMark/>
          </w:tcPr>
          <w:p w14:paraId="190F097A"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Plastering in 1:3 mortar</w:t>
            </w:r>
          </w:p>
        </w:tc>
        <w:tc>
          <w:tcPr>
            <w:tcW w:w="700" w:type="dxa"/>
            <w:shd w:val="clear" w:color="auto" w:fill="auto"/>
            <w:vAlign w:val="bottom"/>
            <w:hideMark/>
          </w:tcPr>
          <w:p w14:paraId="70EB424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0C5B213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372.40</w:t>
            </w:r>
          </w:p>
        </w:tc>
        <w:tc>
          <w:tcPr>
            <w:tcW w:w="1000" w:type="dxa"/>
            <w:shd w:val="clear" w:color="auto" w:fill="auto"/>
            <w:vAlign w:val="center"/>
            <w:hideMark/>
          </w:tcPr>
          <w:p w14:paraId="1F154F0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w:t>
            </w:r>
          </w:p>
        </w:tc>
        <w:tc>
          <w:tcPr>
            <w:tcW w:w="2020" w:type="dxa"/>
            <w:shd w:val="clear" w:color="auto" w:fill="auto"/>
            <w:noWrap/>
            <w:vAlign w:val="center"/>
            <w:hideMark/>
          </w:tcPr>
          <w:p w14:paraId="0F84E36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29792</w:t>
            </w:r>
          </w:p>
        </w:tc>
      </w:tr>
      <w:tr w:rsidR="00DA204E" w:rsidRPr="00DA204E" w14:paraId="721C8821" w14:textId="77777777" w:rsidTr="00DA204E">
        <w:trPr>
          <w:trHeight w:val="300"/>
        </w:trPr>
        <w:tc>
          <w:tcPr>
            <w:tcW w:w="827" w:type="dxa"/>
            <w:shd w:val="clear" w:color="000000" w:fill="FFFFFF"/>
            <w:vAlign w:val="bottom"/>
            <w:hideMark/>
          </w:tcPr>
          <w:p w14:paraId="2FFA9C6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11.5</w:t>
            </w:r>
          </w:p>
        </w:tc>
        <w:tc>
          <w:tcPr>
            <w:tcW w:w="4280" w:type="dxa"/>
            <w:shd w:val="clear" w:color="auto" w:fill="auto"/>
            <w:hideMark/>
          </w:tcPr>
          <w:p w14:paraId="3C4ECDFF"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Lean concrete works (1:3:6 mix)</w:t>
            </w:r>
          </w:p>
        </w:tc>
        <w:tc>
          <w:tcPr>
            <w:tcW w:w="700" w:type="dxa"/>
            <w:shd w:val="clear" w:color="auto" w:fill="auto"/>
            <w:vAlign w:val="bottom"/>
            <w:hideMark/>
          </w:tcPr>
          <w:p w14:paraId="36417A6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090218F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1.12</w:t>
            </w:r>
          </w:p>
        </w:tc>
        <w:tc>
          <w:tcPr>
            <w:tcW w:w="1000" w:type="dxa"/>
            <w:shd w:val="clear" w:color="auto" w:fill="auto"/>
            <w:vAlign w:val="center"/>
            <w:hideMark/>
          </w:tcPr>
          <w:p w14:paraId="30856BA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2000.00</w:t>
            </w:r>
          </w:p>
        </w:tc>
        <w:tc>
          <w:tcPr>
            <w:tcW w:w="2020" w:type="dxa"/>
            <w:shd w:val="clear" w:color="auto" w:fill="auto"/>
            <w:noWrap/>
            <w:vAlign w:val="center"/>
            <w:hideMark/>
          </w:tcPr>
          <w:p w14:paraId="097F423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2240</w:t>
            </w:r>
          </w:p>
        </w:tc>
      </w:tr>
      <w:tr w:rsidR="00DA204E" w:rsidRPr="00DA204E" w14:paraId="2CD34A1F" w14:textId="77777777" w:rsidTr="00DA204E">
        <w:trPr>
          <w:trHeight w:val="300"/>
        </w:trPr>
        <w:tc>
          <w:tcPr>
            <w:tcW w:w="827" w:type="dxa"/>
            <w:shd w:val="clear" w:color="000000" w:fill="FFFFFF"/>
            <w:vAlign w:val="bottom"/>
            <w:hideMark/>
          </w:tcPr>
          <w:p w14:paraId="4B9F4AC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11.6</w:t>
            </w:r>
          </w:p>
        </w:tc>
        <w:tc>
          <w:tcPr>
            <w:tcW w:w="4280" w:type="dxa"/>
            <w:shd w:val="clear" w:color="auto" w:fill="auto"/>
            <w:hideMark/>
          </w:tcPr>
          <w:p w14:paraId="3903B630"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Fill and compaction with red clay</w:t>
            </w:r>
          </w:p>
        </w:tc>
        <w:tc>
          <w:tcPr>
            <w:tcW w:w="700" w:type="dxa"/>
            <w:shd w:val="clear" w:color="auto" w:fill="auto"/>
            <w:vAlign w:val="bottom"/>
            <w:hideMark/>
          </w:tcPr>
          <w:p w14:paraId="5E7134B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380126A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10.24</w:t>
            </w:r>
          </w:p>
        </w:tc>
        <w:tc>
          <w:tcPr>
            <w:tcW w:w="1000" w:type="dxa"/>
            <w:shd w:val="clear" w:color="auto" w:fill="auto"/>
            <w:vAlign w:val="center"/>
            <w:hideMark/>
          </w:tcPr>
          <w:p w14:paraId="1F35A9E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68C3710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1331.2</w:t>
            </w:r>
          </w:p>
        </w:tc>
      </w:tr>
      <w:tr w:rsidR="00DA204E" w:rsidRPr="00DA204E" w14:paraId="225A39CA" w14:textId="77777777" w:rsidTr="00DA204E">
        <w:trPr>
          <w:trHeight w:val="300"/>
        </w:trPr>
        <w:tc>
          <w:tcPr>
            <w:tcW w:w="827" w:type="dxa"/>
            <w:shd w:val="clear" w:color="000000" w:fill="FFFFFF"/>
            <w:vAlign w:val="bottom"/>
            <w:hideMark/>
          </w:tcPr>
          <w:p w14:paraId="40CF4C6C"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6BB397CF"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63D3D277"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503DF938"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748EB8F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208408.2</w:t>
            </w:r>
          </w:p>
        </w:tc>
      </w:tr>
      <w:tr w:rsidR="00DA204E" w:rsidRPr="00DA204E" w14:paraId="7EE3FA95" w14:textId="77777777" w:rsidTr="00DA204E">
        <w:trPr>
          <w:trHeight w:val="300"/>
        </w:trPr>
        <w:tc>
          <w:tcPr>
            <w:tcW w:w="827" w:type="dxa"/>
            <w:shd w:val="clear" w:color="000000" w:fill="FFFFFF"/>
            <w:vAlign w:val="bottom"/>
            <w:hideMark/>
          </w:tcPr>
          <w:p w14:paraId="7A67C96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w:t>
            </w:r>
          </w:p>
        </w:tc>
        <w:tc>
          <w:tcPr>
            <w:tcW w:w="4280" w:type="dxa"/>
            <w:shd w:val="clear" w:color="auto" w:fill="auto"/>
            <w:hideMark/>
          </w:tcPr>
          <w:p w14:paraId="7AA77300"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Field offtakes (34 in No)</w:t>
            </w:r>
          </w:p>
        </w:tc>
        <w:tc>
          <w:tcPr>
            <w:tcW w:w="700" w:type="dxa"/>
            <w:shd w:val="clear" w:color="auto" w:fill="auto"/>
            <w:vAlign w:val="bottom"/>
            <w:hideMark/>
          </w:tcPr>
          <w:p w14:paraId="04F3B287"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14148B56"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73320EBF"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626CB18B"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0DDCFE20" w14:textId="77777777" w:rsidTr="00DA204E">
        <w:trPr>
          <w:trHeight w:val="300"/>
        </w:trPr>
        <w:tc>
          <w:tcPr>
            <w:tcW w:w="827" w:type="dxa"/>
            <w:shd w:val="clear" w:color="000000" w:fill="FFFFFF"/>
            <w:vAlign w:val="bottom"/>
            <w:hideMark/>
          </w:tcPr>
          <w:p w14:paraId="0B11253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12.1</w:t>
            </w:r>
          </w:p>
        </w:tc>
        <w:tc>
          <w:tcPr>
            <w:tcW w:w="4280" w:type="dxa"/>
            <w:shd w:val="clear" w:color="auto" w:fill="auto"/>
            <w:hideMark/>
          </w:tcPr>
          <w:p w14:paraId="2BCD3E7E"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 on ordinary soil</w:t>
            </w:r>
          </w:p>
        </w:tc>
        <w:tc>
          <w:tcPr>
            <w:tcW w:w="700" w:type="dxa"/>
            <w:shd w:val="clear" w:color="auto" w:fill="auto"/>
            <w:vAlign w:val="bottom"/>
            <w:hideMark/>
          </w:tcPr>
          <w:p w14:paraId="7BE3324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560BB03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68.00</w:t>
            </w:r>
          </w:p>
        </w:tc>
        <w:tc>
          <w:tcPr>
            <w:tcW w:w="1000" w:type="dxa"/>
            <w:shd w:val="clear" w:color="auto" w:fill="auto"/>
            <w:vAlign w:val="center"/>
            <w:hideMark/>
          </w:tcPr>
          <w:p w14:paraId="19742EA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192DD1F9"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5100</w:t>
            </w:r>
          </w:p>
        </w:tc>
      </w:tr>
      <w:tr w:rsidR="00DA204E" w:rsidRPr="00DA204E" w14:paraId="0B516BDA" w14:textId="77777777" w:rsidTr="00DA204E">
        <w:trPr>
          <w:trHeight w:val="300"/>
        </w:trPr>
        <w:tc>
          <w:tcPr>
            <w:tcW w:w="827" w:type="dxa"/>
            <w:shd w:val="clear" w:color="000000" w:fill="FFFFFF"/>
            <w:vAlign w:val="bottom"/>
            <w:hideMark/>
          </w:tcPr>
          <w:p w14:paraId="720DBBB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12.2</w:t>
            </w:r>
          </w:p>
        </w:tc>
        <w:tc>
          <w:tcPr>
            <w:tcW w:w="4280" w:type="dxa"/>
            <w:shd w:val="clear" w:color="auto" w:fill="auto"/>
            <w:hideMark/>
          </w:tcPr>
          <w:p w14:paraId="13E7F849"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Hard core well blinded with 1:3 mortar</w:t>
            </w:r>
          </w:p>
        </w:tc>
        <w:tc>
          <w:tcPr>
            <w:tcW w:w="700" w:type="dxa"/>
            <w:shd w:val="clear" w:color="auto" w:fill="auto"/>
            <w:vAlign w:val="bottom"/>
            <w:hideMark/>
          </w:tcPr>
          <w:p w14:paraId="452CCC0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629C1BA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40.80</w:t>
            </w:r>
          </w:p>
        </w:tc>
        <w:tc>
          <w:tcPr>
            <w:tcW w:w="1000" w:type="dxa"/>
            <w:shd w:val="clear" w:color="auto" w:fill="auto"/>
            <w:vAlign w:val="center"/>
            <w:hideMark/>
          </w:tcPr>
          <w:p w14:paraId="19DCEFB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auto" w:fill="auto"/>
            <w:noWrap/>
            <w:vAlign w:val="center"/>
            <w:hideMark/>
          </w:tcPr>
          <w:p w14:paraId="4BE42AF9"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28560</w:t>
            </w:r>
          </w:p>
        </w:tc>
      </w:tr>
      <w:tr w:rsidR="00DA204E" w:rsidRPr="00DA204E" w14:paraId="77AB7619" w14:textId="77777777" w:rsidTr="00DA204E">
        <w:trPr>
          <w:trHeight w:val="300"/>
        </w:trPr>
        <w:tc>
          <w:tcPr>
            <w:tcW w:w="827" w:type="dxa"/>
            <w:shd w:val="clear" w:color="000000" w:fill="FFFFFF"/>
            <w:vAlign w:val="bottom"/>
            <w:hideMark/>
          </w:tcPr>
          <w:p w14:paraId="4DA3320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12.3</w:t>
            </w:r>
          </w:p>
        </w:tc>
        <w:tc>
          <w:tcPr>
            <w:tcW w:w="4280" w:type="dxa"/>
            <w:shd w:val="clear" w:color="auto" w:fill="auto"/>
            <w:hideMark/>
          </w:tcPr>
          <w:p w14:paraId="08C43535"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Masonry bedded in 1: 3 mortar</w:t>
            </w:r>
          </w:p>
        </w:tc>
        <w:tc>
          <w:tcPr>
            <w:tcW w:w="700" w:type="dxa"/>
            <w:shd w:val="clear" w:color="auto" w:fill="auto"/>
            <w:vAlign w:val="bottom"/>
            <w:hideMark/>
          </w:tcPr>
          <w:p w14:paraId="6A39D7D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481B408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68.00</w:t>
            </w:r>
          </w:p>
        </w:tc>
        <w:tc>
          <w:tcPr>
            <w:tcW w:w="1000" w:type="dxa"/>
            <w:shd w:val="clear" w:color="auto" w:fill="auto"/>
            <w:vAlign w:val="center"/>
            <w:hideMark/>
          </w:tcPr>
          <w:p w14:paraId="588775E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5FC3DAB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115600</w:t>
            </w:r>
          </w:p>
        </w:tc>
      </w:tr>
      <w:tr w:rsidR="00DA204E" w:rsidRPr="00DA204E" w14:paraId="27ACB738" w14:textId="77777777" w:rsidTr="00DA204E">
        <w:trPr>
          <w:trHeight w:val="300"/>
        </w:trPr>
        <w:tc>
          <w:tcPr>
            <w:tcW w:w="827" w:type="dxa"/>
            <w:shd w:val="clear" w:color="000000" w:fill="FFFFFF"/>
            <w:vAlign w:val="bottom"/>
            <w:hideMark/>
          </w:tcPr>
          <w:p w14:paraId="07DE9D7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12.4</w:t>
            </w:r>
          </w:p>
        </w:tc>
        <w:tc>
          <w:tcPr>
            <w:tcW w:w="4280" w:type="dxa"/>
            <w:shd w:val="clear" w:color="auto" w:fill="auto"/>
            <w:hideMark/>
          </w:tcPr>
          <w:p w14:paraId="024A8B03"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plastering in 1:3 mortar</w:t>
            </w:r>
          </w:p>
        </w:tc>
        <w:tc>
          <w:tcPr>
            <w:tcW w:w="700" w:type="dxa"/>
            <w:shd w:val="clear" w:color="auto" w:fill="auto"/>
            <w:vAlign w:val="bottom"/>
            <w:hideMark/>
          </w:tcPr>
          <w:p w14:paraId="00C3A3D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m2</w:t>
            </w:r>
          </w:p>
        </w:tc>
        <w:tc>
          <w:tcPr>
            <w:tcW w:w="940" w:type="dxa"/>
            <w:shd w:val="clear" w:color="auto" w:fill="auto"/>
            <w:vAlign w:val="center"/>
            <w:hideMark/>
          </w:tcPr>
          <w:p w14:paraId="6C71605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272.00</w:t>
            </w:r>
          </w:p>
        </w:tc>
        <w:tc>
          <w:tcPr>
            <w:tcW w:w="1000" w:type="dxa"/>
            <w:shd w:val="clear" w:color="auto" w:fill="auto"/>
            <w:vAlign w:val="center"/>
            <w:hideMark/>
          </w:tcPr>
          <w:p w14:paraId="54892C3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w:t>
            </w:r>
          </w:p>
        </w:tc>
        <w:tc>
          <w:tcPr>
            <w:tcW w:w="2020" w:type="dxa"/>
            <w:shd w:val="clear" w:color="auto" w:fill="auto"/>
            <w:noWrap/>
            <w:vAlign w:val="center"/>
            <w:hideMark/>
          </w:tcPr>
          <w:p w14:paraId="2D72C999"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21760</w:t>
            </w:r>
          </w:p>
        </w:tc>
      </w:tr>
      <w:tr w:rsidR="00DA204E" w:rsidRPr="00DA204E" w14:paraId="75DE1D06" w14:textId="77777777" w:rsidTr="00DA204E">
        <w:trPr>
          <w:trHeight w:val="300"/>
        </w:trPr>
        <w:tc>
          <w:tcPr>
            <w:tcW w:w="827" w:type="dxa"/>
            <w:shd w:val="clear" w:color="000000" w:fill="FFFFFF"/>
            <w:vAlign w:val="bottom"/>
            <w:hideMark/>
          </w:tcPr>
          <w:p w14:paraId="27FDA18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12.5</w:t>
            </w:r>
          </w:p>
        </w:tc>
        <w:tc>
          <w:tcPr>
            <w:tcW w:w="4280" w:type="dxa"/>
            <w:shd w:val="clear" w:color="auto" w:fill="auto"/>
            <w:hideMark/>
          </w:tcPr>
          <w:p w14:paraId="4829BA9D"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Supply and install Dia 15cm concrete pipe of 1.5m</w:t>
            </w:r>
          </w:p>
        </w:tc>
        <w:tc>
          <w:tcPr>
            <w:tcW w:w="700" w:type="dxa"/>
            <w:shd w:val="clear" w:color="auto" w:fill="auto"/>
            <w:vAlign w:val="bottom"/>
            <w:hideMark/>
          </w:tcPr>
          <w:p w14:paraId="03E8F05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pcs</w:t>
            </w:r>
          </w:p>
        </w:tc>
        <w:tc>
          <w:tcPr>
            <w:tcW w:w="940" w:type="dxa"/>
            <w:shd w:val="clear" w:color="auto" w:fill="auto"/>
            <w:vAlign w:val="center"/>
            <w:hideMark/>
          </w:tcPr>
          <w:p w14:paraId="1A58917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34.00</w:t>
            </w:r>
          </w:p>
        </w:tc>
        <w:tc>
          <w:tcPr>
            <w:tcW w:w="1000" w:type="dxa"/>
            <w:shd w:val="clear" w:color="auto" w:fill="auto"/>
            <w:vAlign w:val="center"/>
            <w:hideMark/>
          </w:tcPr>
          <w:p w14:paraId="52D08E7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w:t>
            </w:r>
          </w:p>
        </w:tc>
        <w:tc>
          <w:tcPr>
            <w:tcW w:w="2020" w:type="dxa"/>
            <w:shd w:val="clear" w:color="auto" w:fill="auto"/>
            <w:noWrap/>
            <w:vAlign w:val="center"/>
            <w:hideMark/>
          </w:tcPr>
          <w:p w14:paraId="25F65315"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6800</w:t>
            </w:r>
          </w:p>
        </w:tc>
      </w:tr>
      <w:tr w:rsidR="00DA204E" w:rsidRPr="00DA204E" w14:paraId="155140F1" w14:textId="77777777" w:rsidTr="00DA204E">
        <w:trPr>
          <w:trHeight w:val="510"/>
        </w:trPr>
        <w:tc>
          <w:tcPr>
            <w:tcW w:w="827" w:type="dxa"/>
            <w:shd w:val="clear" w:color="000000" w:fill="FFFFFF"/>
            <w:vAlign w:val="bottom"/>
            <w:hideMark/>
          </w:tcPr>
          <w:p w14:paraId="650C6B8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12.6</w:t>
            </w:r>
          </w:p>
        </w:tc>
        <w:tc>
          <w:tcPr>
            <w:tcW w:w="4280" w:type="dxa"/>
            <w:shd w:val="clear" w:color="auto" w:fill="auto"/>
            <w:hideMark/>
          </w:tcPr>
          <w:p w14:paraId="28873ADF"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Gates of size 600x300x3mm in 50x50mm angle iron slot (frame) as per drawing.</w:t>
            </w:r>
          </w:p>
        </w:tc>
        <w:tc>
          <w:tcPr>
            <w:tcW w:w="700" w:type="dxa"/>
            <w:shd w:val="clear" w:color="auto" w:fill="auto"/>
            <w:vAlign w:val="bottom"/>
            <w:hideMark/>
          </w:tcPr>
          <w:p w14:paraId="66EA426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Pcs</w:t>
            </w:r>
          </w:p>
        </w:tc>
        <w:tc>
          <w:tcPr>
            <w:tcW w:w="940" w:type="dxa"/>
            <w:shd w:val="clear" w:color="auto" w:fill="auto"/>
            <w:vAlign w:val="center"/>
            <w:hideMark/>
          </w:tcPr>
          <w:p w14:paraId="4401FE2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34.00</w:t>
            </w:r>
          </w:p>
        </w:tc>
        <w:tc>
          <w:tcPr>
            <w:tcW w:w="1000" w:type="dxa"/>
            <w:shd w:val="clear" w:color="auto" w:fill="auto"/>
            <w:vAlign w:val="center"/>
            <w:hideMark/>
          </w:tcPr>
          <w:p w14:paraId="1B80C3E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4000.00</w:t>
            </w:r>
          </w:p>
        </w:tc>
        <w:tc>
          <w:tcPr>
            <w:tcW w:w="2020" w:type="dxa"/>
            <w:shd w:val="clear" w:color="auto" w:fill="auto"/>
            <w:noWrap/>
            <w:vAlign w:val="center"/>
            <w:hideMark/>
          </w:tcPr>
          <w:p w14:paraId="35E7B681"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136000</w:t>
            </w:r>
          </w:p>
        </w:tc>
      </w:tr>
      <w:tr w:rsidR="00DA204E" w:rsidRPr="00DA204E" w14:paraId="55ACD71D" w14:textId="77777777" w:rsidTr="00DA204E">
        <w:trPr>
          <w:trHeight w:val="300"/>
        </w:trPr>
        <w:tc>
          <w:tcPr>
            <w:tcW w:w="827" w:type="dxa"/>
            <w:shd w:val="clear" w:color="000000" w:fill="FFFFFF"/>
            <w:vAlign w:val="bottom"/>
            <w:hideMark/>
          </w:tcPr>
          <w:p w14:paraId="69351B5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12.7</w:t>
            </w:r>
          </w:p>
        </w:tc>
        <w:tc>
          <w:tcPr>
            <w:tcW w:w="4280" w:type="dxa"/>
            <w:shd w:val="clear" w:color="auto" w:fill="auto"/>
            <w:hideMark/>
          </w:tcPr>
          <w:p w14:paraId="3567B95E"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Back fill and compaction</w:t>
            </w:r>
          </w:p>
        </w:tc>
        <w:tc>
          <w:tcPr>
            <w:tcW w:w="700" w:type="dxa"/>
            <w:shd w:val="clear" w:color="auto" w:fill="auto"/>
            <w:vAlign w:val="bottom"/>
            <w:hideMark/>
          </w:tcPr>
          <w:p w14:paraId="673F2B4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7D6C44B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12.22</w:t>
            </w:r>
          </w:p>
        </w:tc>
        <w:tc>
          <w:tcPr>
            <w:tcW w:w="1000" w:type="dxa"/>
            <w:shd w:val="clear" w:color="auto" w:fill="auto"/>
            <w:vAlign w:val="center"/>
            <w:hideMark/>
          </w:tcPr>
          <w:p w14:paraId="3D951F5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1CDFEDA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1588.6</w:t>
            </w:r>
          </w:p>
        </w:tc>
      </w:tr>
      <w:tr w:rsidR="00DA204E" w:rsidRPr="00DA204E" w14:paraId="1EC67F0C" w14:textId="77777777" w:rsidTr="00DA204E">
        <w:trPr>
          <w:trHeight w:val="300"/>
        </w:trPr>
        <w:tc>
          <w:tcPr>
            <w:tcW w:w="827" w:type="dxa"/>
            <w:shd w:val="clear" w:color="000000" w:fill="FFFFFF"/>
            <w:vAlign w:val="bottom"/>
            <w:hideMark/>
          </w:tcPr>
          <w:p w14:paraId="62C55D4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48979221"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79CDDE11"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69CD2976"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7EBC744C"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315408.6</w:t>
            </w:r>
          </w:p>
        </w:tc>
      </w:tr>
      <w:tr w:rsidR="00DA204E" w:rsidRPr="00DA204E" w14:paraId="042210C8" w14:textId="77777777" w:rsidTr="00DA204E">
        <w:trPr>
          <w:trHeight w:val="300"/>
        </w:trPr>
        <w:tc>
          <w:tcPr>
            <w:tcW w:w="827" w:type="dxa"/>
            <w:shd w:val="clear" w:color="000000" w:fill="FFFFFF"/>
            <w:vAlign w:val="bottom"/>
            <w:hideMark/>
          </w:tcPr>
          <w:p w14:paraId="4004B78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w:t>
            </w:r>
          </w:p>
        </w:tc>
        <w:tc>
          <w:tcPr>
            <w:tcW w:w="4280" w:type="dxa"/>
            <w:shd w:val="clear" w:color="auto" w:fill="auto"/>
            <w:hideMark/>
          </w:tcPr>
          <w:p w14:paraId="100119B9"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pipe culverts (7 in No)</w:t>
            </w:r>
          </w:p>
        </w:tc>
        <w:tc>
          <w:tcPr>
            <w:tcW w:w="700" w:type="dxa"/>
            <w:shd w:val="clear" w:color="auto" w:fill="auto"/>
            <w:vAlign w:val="bottom"/>
            <w:hideMark/>
          </w:tcPr>
          <w:p w14:paraId="15448EB9"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022411BF"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3CC98B41"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1AEFFF4E"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67F9C33D" w14:textId="77777777" w:rsidTr="00DA204E">
        <w:trPr>
          <w:trHeight w:val="300"/>
        </w:trPr>
        <w:tc>
          <w:tcPr>
            <w:tcW w:w="827" w:type="dxa"/>
            <w:shd w:val="clear" w:color="000000" w:fill="FFFFFF"/>
            <w:vAlign w:val="bottom"/>
            <w:hideMark/>
          </w:tcPr>
          <w:p w14:paraId="29EA7A0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13.1</w:t>
            </w:r>
          </w:p>
        </w:tc>
        <w:tc>
          <w:tcPr>
            <w:tcW w:w="4280" w:type="dxa"/>
            <w:shd w:val="clear" w:color="auto" w:fill="auto"/>
            <w:hideMark/>
          </w:tcPr>
          <w:p w14:paraId="235879A6"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w:t>
            </w:r>
          </w:p>
        </w:tc>
        <w:tc>
          <w:tcPr>
            <w:tcW w:w="700" w:type="dxa"/>
            <w:shd w:val="clear" w:color="auto" w:fill="auto"/>
            <w:vAlign w:val="bottom"/>
            <w:hideMark/>
          </w:tcPr>
          <w:p w14:paraId="143F88A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6469729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140.75</w:t>
            </w:r>
          </w:p>
        </w:tc>
        <w:tc>
          <w:tcPr>
            <w:tcW w:w="1000" w:type="dxa"/>
            <w:shd w:val="clear" w:color="auto" w:fill="auto"/>
            <w:vAlign w:val="center"/>
            <w:hideMark/>
          </w:tcPr>
          <w:p w14:paraId="3C5DC62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74868719"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10556.25</w:t>
            </w:r>
          </w:p>
        </w:tc>
      </w:tr>
      <w:tr w:rsidR="00DA204E" w:rsidRPr="00DA204E" w14:paraId="37AD8DC7" w14:textId="77777777" w:rsidTr="00DA204E">
        <w:trPr>
          <w:trHeight w:val="300"/>
        </w:trPr>
        <w:tc>
          <w:tcPr>
            <w:tcW w:w="827" w:type="dxa"/>
            <w:shd w:val="clear" w:color="000000" w:fill="FFFFFF"/>
            <w:vAlign w:val="bottom"/>
            <w:hideMark/>
          </w:tcPr>
          <w:p w14:paraId="73C3F06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13.2</w:t>
            </w:r>
          </w:p>
        </w:tc>
        <w:tc>
          <w:tcPr>
            <w:tcW w:w="4280" w:type="dxa"/>
            <w:shd w:val="clear" w:color="auto" w:fill="auto"/>
            <w:hideMark/>
          </w:tcPr>
          <w:p w14:paraId="3EEB4357"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Hard core well blinded with 1:3 mortar</w:t>
            </w:r>
          </w:p>
        </w:tc>
        <w:tc>
          <w:tcPr>
            <w:tcW w:w="700" w:type="dxa"/>
            <w:shd w:val="clear" w:color="auto" w:fill="auto"/>
            <w:vAlign w:val="bottom"/>
            <w:hideMark/>
          </w:tcPr>
          <w:p w14:paraId="62832DD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5D830ED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56.80</w:t>
            </w:r>
          </w:p>
        </w:tc>
        <w:tc>
          <w:tcPr>
            <w:tcW w:w="1000" w:type="dxa"/>
            <w:shd w:val="clear" w:color="auto" w:fill="auto"/>
            <w:vAlign w:val="center"/>
            <w:hideMark/>
          </w:tcPr>
          <w:p w14:paraId="07DC1CC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auto" w:fill="auto"/>
            <w:noWrap/>
            <w:vAlign w:val="center"/>
            <w:hideMark/>
          </w:tcPr>
          <w:p w14:paraId="2247CDC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39760</w:t>
            </w:r>
          </w:p>
        </w:tc>
      </w:tr>
      <w:tr w:rsidR="00DA204E" w:rsidRPr="00DA204E" w14:paraId="63FE3E86" w14:textId="77777777" w:rsidTr="00DA204E">
        <w:trPr>
          <w:trHeight w:val="300"/>
        </w:trPr>
        <w:tc>
          <w:tcPr>
            <w:tcW w:w="827" w:type="dxa"/>
            <w:shd w:val="clear" w:color="000000" w:fill="FFFFFF"/>
            <w:vAlign w:val="bottom"/>
            <w:hideMark/>
          </w:tcPr>
          <w:p w14:paraId="1824E04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13.3</w:t>
            </w:r>
          </w:p>
        </w:tc>
        <w:tc>
          <w:tcPr>
            <w:tcW w:w="4280" w:type="dxa"/>
            <w:shd w:val="clear" w:color="auto" w:fill="auto"/>
            <w:hideMark/>
          </w:tcPr>
          <w:p w14:paraId="59BC436E"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Lean concrete works (1:3:6 mix)</w:t>
            </w:r>
          </w:p>
        </w:tc>
        <w:tc>
          <w:tcPr>
            <w:tcW w:w="700" w:type="dxa"/>
            <w:shd w:val="clear" w:color="auto" w:fill="auto"/>
            <w:vAlign w:val="bottom"/>
            <w:hideMark/>
          </w:tcPr>
          <w:p w14:paraId="2673ABA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3E8DE81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2.49</w:t>
            </w:r>
          </w:p>
        </w:tc>
        <w:tc>
          <w:tcPr>
            <w:tcW w:w="1000" w:type="dxa"/>
            <w:shd w:val="clear" w:color="auto" w:fill="auto"/>
            <w:vAlign w:val="center"/>
            <w:hideMark/>
          </w:tcPr>
          <w:p w14:paraId="650D5E7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2000.00</w:t>
            </w:r>
          </w:p>
        </w:tc>
        <w:tc>
          <w:tcPr>
            <w:tcW w:w="2020" w:type="dxa"/>
            <w:shd w:val="clear" w:color="auto" w:fill="auto"/>
            <w:noWrap/>
            <w:vAlign w:val="center"/>
            <w:hideMark/>
          </w:tcPr>
          <w:p w14:paraId="4CEE1090"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4980</w:t>
            </w:r>
          </w:p>
        </w:tc>
      </w:tr>
      <w:tr w:rsidR="00DA204E" w:rsidRPr="00DA204E" w14:paraId="4CC7B038" w14:textId="77777777" w:rsidTr="00DA204E">
        <w:trPr>
          <w:trHeight w:val="300"/>
        </w:trPr>
        <w:tc>
          <w:tcPr>
            <w:tcW w:w="827" w:type="dxa"/>
            <w:shd w:val="clear" w:color="000000" w:fill="FFFFFF"/>
            <w:vAlign w:val="bottom"/>
            <w:hideMark/>
          </w:tcPr>
          <w:p w14:paraId="2BB18F3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13.4</w:t>
            </w:r>
          </w:p>
        </w:tc>
        <w:tc>
          <w:tcPr>
            <w:tcW w:w="4280" w:type="dxa"/>
            <w:shd w:val="clear" w:color="auto" w:fill="auto"/>
            <w:hideMark/>
          </w:tcPr>
          <w:p w14:paraId="55CF35F2"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Masonry bedded in 1: 3 mortar</w:t>
            </w:r>
          </w:p>
        </w:tc>
        <w:tc>
          <w:tcPr>
            <w:tcW w:w="700" w:type="dxa"/>
            <w:shd w:val="clear" w:color="auto" w:fill="auto"/>
            <w:vAlign w:val="bottom"/>
            <w:hideMark/>
          </w:tcPr>
          <w:p w14:paraId="09557B6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2F6AF26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48.71</w:t>
            </w:r>
          </w:p>
        </w:tc>
        <w:tc>
          <w:tcPr>
            <w:tcW w:w="1000" w:type="dxa"/>
            <w:shd w:val="clear" w:color="auto" w:fill="auto"/>
            <w:vAlign w:val="center"/>
            <w:hideMark/>
          </w:tcPr>
          <w:p w14:paraId="34E171A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47D18AD4"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82807</w:t>
            </w:r>
          </w:p>
        </w:tc>
      </w:tr>
      <w:tr w:rsidR="00DA204E" w:rsidRPr="00DA204E" w14:paraId="33BE9F71" w14:textId="77777777" w:rsidTr="00DA204E">
        <w:trPr>
          <w:trHeight w:val="300"/>
        </w:trPr>
        <w:tc>
          <w:tcPr>
            <w:tcW w:w="827" w:type="dxa"/>
            <w:shd w:val="clear" w:color="000000" w:fill="FFFFFF"/>
            <w:vAlign w:val="bottom"/>
            <w:hideMark/>
          </w:tcPr>
          <w:p w14:paraId="23C03FF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13.5</w:t>
            </w:r>
          </w:p>
        </w:tc>
        <w:tc>
          <w:tcPr>
            <w:tcW w:w="4280" w:type="dxa"/>
            <w:shd w:val="clear" w:color="auto" w:fill="auto"/>
            <w:hideMark/>
          </w:tcPr>
          <w:p w14:paraId="2161D419"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plastering in 1:3 mortar</w:t>
            </w:r>
          </w:p>
        </w:tc>
        <w:tc>
          <w:tcPr>
            <w:tcW w:w="700" w:type="dxa"/>
            <w:shd w:val="clear" w:color="auto" w:fill="auto"/>
            <w:vAlign w:val="bottom"/>
            <w:hideMark/>
          </w:tcPr>
          <w:p w14:paraId="41128AD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7F661A9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192.04</w:t>
            </w:r>
          </w:p>
        </w:tc>
        <w:tc>
          <w:tcPr>
            <w:tcW w:w="1000" w:type="dxa"/>
            <w:shd w:val="clear" w:color="auto" w:fill="auto"/>
            <w:vAlign w:val="center"/>
            <w:hideMark/>
          </w:tcPr>
          <w:p w14:paraId="0B164E8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w:t>
            </w:r>
          </w:p>
        </w:tc>
        <w:tc>
          <w:tcPr>
            <w:tcW w:w="2020" w:type="dxa"/>
            <w:shd w:val="clear" w:color="auto" w:fill="auto"/>
            <w:noWrap/>
            <w:vAlign w:val="center"/>
            <w:hideMark/>
          </w:tcPr>
          <w:p w14:paraId="71CF2B5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15363.2</w:t>
            </w:r>
          </w:p>
        </w:tc>
      </w:tr>
      <w:tr w:rsidR="00DA204E" w:rsidRPr="00DA204E" w14:paraId="4CADF84F" w14:textId="77777777" w:rsidTr="00DA204E">
        <w:trPr>
          <w:trHeight w:val="300"/>
        </w:trPr>
        <w:tc>
          <w:tcPr>
            <w:tcW w:w="827" w:type="dxa"/>
            <w:shd w:val="clear" w:color="000000" w:fill="FFFFFF"/>
            <w:vAlign w:val="bottom"/>
            <w:hideMark/>
          </w:tcPr>
          <w:p w14:paraId="32F78F3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13.6</w:t>
            </w:r>
          </w:p>
        </w:tc>
        <w:tc>
          <w:tcPr>
            <w:tcW w:w="4280" w:type="dxa"/>
            <w:shd w:val="clear" w:color="auto" w:fill="auto"/>
            <w:hideMark/>
          </w:tcPr>
          <w:p w14:paraId="5E3CF5CF"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Concrete pipe of 50cm dia supply  &amp; install as per drawing</w:t>
            </w:r>
          </w:p>
        </w:tc>
        <w:tc>
          <w:tcPr>
            <w:tcW w:w="700" w:type="dxa"/>
            <w:shd w:val="clear" w:color="auto" w:fill="auto"/>
            <w:vAlign w:val="bottom"/>
            <w:hideMark/>
          </w:tcPr>
          <w:p w14:paraId="63AEEA1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pcs</w:t>
            </w:r>
          </w:p>
        </w:tc>
        <w:tc>
          <w:tcPr>
            <w:tcW w:w="940" w:type="dxa"/>
            <w:shd w:val="clear" w:color="auto" w:fill="auto"/>
            <w:vAlign w:val="center"/>
            <w:hideMark/>
          </w:tcPr>
          <w:p w14:paraId="4856DFF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42.60</w:t>
            </w:r>
          </w:p>
        </w:tc>
        <w:tc>
          <w:tcPr>
            <w:tcW w:w="1000" w:type="dxa"/>
            <w:shd w:val="clear" w:color="auto" w:fill="auto"/>
            <w:vAlign w:val="center"/>
            <w:hideMark/>
          </w:tcPr>
          <w:p w14:paraId="47DB441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450.00</w:t>
            </w:r>
          </w:p>
        </w:tc>
        <w:tc>
          <w:tcPr>
            <w:tcW w:w="2020" w:type="dxa"/>
            <w:shd w:val="clear" w:color="auto" w:fill="auto"/>
            <w:noWrap/>
            <w:vAlign w:val="center"/>
            <w:hideMark/>
          </w:tcPr>
          <w:p w14:paraId="41CF66F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19170</w:t>
            </w:r>
          </w:p>
        </w:tc>
      </w:tr>
      <w:tr w:rsidR="00DA204E" w:rsidRPr="00DA204E" w14:paraId="534F634F" w14:textId="77777777" w:rsidTr="00DA204E">
        <w:trPr>
          <w:trHeight w:val="300"/>
        </w:trPr>
        <w:tc>
          <w:tcPr>
            <w:tcW w:w="827" w:type="dxa"/>
            <w:shd w:val="clear" w:color="000000" w:fill="FFFFFF"/>
            <w:vAlign w:val="bottom"/>
            <w:hideMark/>
          </w:tcPr>
          <w:p w14:paraId="491BBBB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13.7</w:t>
            </w:r>
          </w:p>
        </w:tc>
        <w:tc>
          <w:tcPr>
            <w:tcW w:w="4280" w:type="dxa"/>
            <w:shd w:val="clear" w:color="auto" w:fill="auto"/>
            <w:hideMark/>
          </w:tcPr>
          <w:p w14:paraId="47FD9DEB"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fill and compaction with red clay</w:t>
            </w:r>
          </w:p>
        </w:tc>
        <w:tc>
          <w:tcPr>
            <w:tcW w:w="700" w:type="dxa"/>
            <w:shd w:val="clear" w:color="auto" w:fill="auto"/>
            <w:vAlign w:val="bottom"/>
            <w:hideMark/>
          </w:tcPr>
          <w:p w14:paraId="67A027E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062863A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62.05</w:t>
            </w:r>
          </w:p>
        </w:tc>
        <w:tc>
          <w:tcPr>
            <w:tcW w:w="1000" w:type="dxa"/>
            <w:shd w:val="clear" w:color="auto" w:fill="auto"/>
            <w:vAlign w:val="center"/>
            <w:hideMark/>
          </w:tcPr>
          <w:p w14:paraId="5682B14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6ED743C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8066.5</w:t>
            </w:r>
          </w:p>
        </w:tc>
      </w:tr>
      <w:tr w:rsidR="00DA204E" w:rsidRPr="00DA204E" w14:paraId="1A328F36" w14:textId="77777777" w:rsidTr="00DA204E">
        <w:trPr>
          <w:trHeight w:val="300"/>
        </w:trPr>
        <w:tc>
          <w:tcPr>
            <w:tcW w:w="827" w:type="dxa"/>
            <w:shd w:val="clear" w:color="000000" w:fill="FFFFFF"/>
            <w:vAlign w:val="bottom"/>
            <w:hideMark/>
          </w:tcPr>
          <w:p w14:paraId="27A1B507"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01AA9388"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07EA6E8C"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479FB5CC"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550E21C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180,702.95</w:t>
            </w:r>
          </w:p>
        </w:tc>
      </w:tr>
      <w:tr w:rsidR="00DA204E" w:rsidRPr="00DA204E" w14:paraId="20603DB2" w14:textId="77777777" w:rsidTr="00DA204E">
        <w:trPr>
          <w:trHeight w:val="300"/>
        </w:trPr>
        <w:tc>
          <w:tcPr>
            <w:tcW w:w="827" w:type="dxa"/>
            <w:shd w:val="clear" w:color="000000" w:fill="FFFFFF"/>
            <w:noWrap/>
            <w:vAlign w:val="bottom"/>
            <w:hideMark/>
          </w:tcPr>
          <w:p w14:paraId="20ACBBC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14</w:t>
            </w:r>
          </w:p>
        </w:tc>
        <w:tc>
          <w:tcPr>
            <w:tcW w:w="4280" w:type="dxa"/>
            <w:shd w:val="clear" w:color="auto" w:fill="auto"/>
            <w:hideMark/>
          </w:tcPr>
          <w:p w14:paraId="1DAC5467"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Pond and related structures</w:t>
            </w:r>
          </w:p>
        </w:tc>
        <w:tc>
          <w:tcPr>
            <w:tcW w:w="700" w:type="dxa"/>
            <w:shd w:val="clear" w:color="auto" w:fill="auto"/>
            <w:vAlign w:val="bottom"/>
            <w:hideMark/>
          </w:tcPr>
          <w:p w14:paraId="772EB31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5599FBC8"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0F5D13EE"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00D25700"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7B01EAAC" w14:textId="77777777" w:rsidTr="00DA204E">
        <w:trPr>
          <w:trHeight w:val="300"/>
        </w:trPr>
        <w:tc>
          <w:tcPr>
            <w:tcW w:w="827" w:type="dxa"/>
            <w:shd w:val="clear" w:color="000000" w:fill="FFFFFF"/>
            <w:noWrap/>
            <w:vAlign w:val="bottom"/>
            <w:hideMark/>
          </w:tcPr>
          <w:p w14:paraId="272B8CF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14.1</w:t>
            </w:r>
          </w:p>
        </w:tc>
        <w:tc>
          <w:tcPr>
            <w:tcW w:w="4280" w:type="dxa"/>
            <w:shd w:val="clear" w:color="auto" w:fill="auto"/>
            <w:hideMark/>
          </w:tcPr>
          <w:p w14:paraId="4CCBA0A8"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 on ordinary soil</w:t>
            </w:r>
          </w:p>
        </w:tc>
        <w:tc>
          <w:tcPr>
            <w:tcW w:w="700" w:type="dxa"/>
            <w:shd w:val="clear" w:color="auto" w:fill="auto"/>
            <w:vAlign w:val="bottom"/>
            <w:hideMark/>
          </w:tcPr>
          <w:p w14:paraId="3ADF22B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1D4381D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3500.00</w:t>
            </w:r>
          </w:p>
        </w:tc>
        <w:tc>
          <w:tcPr>
            <w:tcW w:w="1000" w:type="dxa"/>
            <w:shd w:val="clear" w:color="auto" w:fill="auto"/>
            <w:vAlign w:val="center"/>
            <w:hideMark/>
          </w:tcPr>
          <w:p w14:paraId="41D8501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22859DC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262500</w:t>
            </w:r>
          </w:p>
        </w:tc>
      </w:tr>
      <w:tr w:rsidR="00DA204E" w:rsidRPr="00DA204E" w14:paraId="78E1CADB" w14:textId="77777777" w:rsidTr="00DA204E">
        <w:trPr>
          <w:trHeight w:val="300"/>
        </w:trPr>
        <w:tc>
          <w:tcPr>
            <w:tcW w:w="827" w:type="dxa"/>
            <w:shd w:val="clear" w:color="000000" w:fill="FFFFFF"/>
            <w:noWrap/>
            <w:vAlign w:val="bottom"/>
            <w:hideMark/>
          </w:tcPr>
          <w:p w14:paraId="1394C87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14.2</w:t>
            </w:r>
          </w:p>
        </w:tc>
        <w:tc>
          <w:tcPr>
            <w:tcW w:w="4280" w:type="dxa"/>
            <w:shd w:val="clear" w:color="auto" w:fill="auto"/>
            <w:hideMark/>
          </w:tcPr>
          <w:p w14:paraId="4DDB39FF"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fill and compaction with red clay</w:t>
            </w:r>
          </w:p>
        </w:tc>
        <w:tc>
          <w:tcPr>
            <w:tcW w:w="700" w:type="dxa"/>
            <w:shd w:val="clear" w:color="auto" w:fill="auto"/>
            <w:vAlign w:val="bottom"/>
            <w:hideMark/>
          </w:tcPr>
          <w:p w14:paraId="6E4CD16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1409B66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1315.00</w:t>
            </w:r>
          </w:p>
        </w:tc>
        <w:tc>
          <w:tcPr>
            <w:tcW w:w="1000" w:type="dxa"/>
            <w:shd w:val="clear" w:color="auto" w:fill="auto"/>
            <w:vAlign w:val="center"/>
            <w:hideMark/>
          </w:tcPr>
          <w:p w14:paraId="53A8705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7FEB171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170950</w:t>
            </w:r>
          </w:p>
        </w:tc>
      </w:tr>
      <w:tr w:rsidR="00DA204E" w:rsidRPr="00DA204E" w14:paraId="56ABDD0A" w14:textId="77777777" w:rsidTr="00DA204E">
        <w:trPr>
          <w:trHeight w:val="300"/>
        </w:trPr>
        <w:tc>
          <w:tcPr>
            <w:tcW w:w="827" w:type="dxa"/>
            <w:shd w:val="clear" w:color="000000" w:fill="FFFFFF"/>
            <w:noWrap/>
            <w:vAlign w:val="bottom"/>
            <w:hideMark/>
          </w:tcPr>
          <w:p w14:paraId="09303D5B" w14:textId="77777777" w:rsidR="00DA204E" w:rsidRPr="00DA204E" w:rsidRDefault="00DA204E" w:rsidP="001A3962">
            <w:pPr>
              <w:spacing w:line="240" w:lineRule="auto"/>
              <w:jc w:val="center"/>
              <w:rPr>
                <w:rFonts w:ascii="Arial Narrow" w:hAnsi="Arial Narrow" w:cs="Times New Roman"/>
                <w:b/>
                <w:bCs/>
                <w:sz w:val="20"/>
                <w:szCs w:val="20"/>
              </w:rPr>
            </w:pPr>
            <w:r w:rsidRPr="00DA204E">
              <w:rPr>
                <w:rFonts w:ascii="Arial Narrow" w:hAnsi="Arial Narrow" w:cs="Times New Roman"/>
                <w:b/>
                <w:bCs/>
                <w:sz w:val="20"/>
                <w:szCs w:val="20"/>
              </w:rPr>
              <w:t>14.3</w:t>
            </w:r>
          </w:p>
        </w:tc>
        <w:tc>
          <w:tcPr>
            <w:tcW w:w="4280" w:type="dxa"/>
            <w:shd w:val="clear" w:color="auto" w:fill="auto"/>
            <w:hideMark/>
          </w:tcPr>
          <w:p w14:paraId="1AAE8109"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pond inlet</w:t>
            </w:r>
          </w:p>
        </w:tc>
        <w:tc>
          <w:tcPr>
            <w:tcW w:w="700" w:type="dxa"/>
            <w:shd w:val="clear" w:color="auto" w:fill="auto"/>
            <w:vAlign w:val="bottom"/>
            <w:hideMark/>
          </w:tcPr>
          <w:p w14:paraId="3398F9D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0EB61A4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7B1A0554"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304B5FE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0</w:t>
            </w:r>
          </w:p>
        </w:tc>
      </w:tr>
      <w:tr w:rsidR="00DA204E" w:rsidRPr="00DA204E" w14:paraId="2944912B" w14:textId="77777777" w:rsidTr="00DA204E">
        <w:trPr>
          <w:trHeight w:val="300"/>
        </w:trPr>
        <w:tc>
          <w:tcPr>
            <w:tcW w:w="827" w:type="dxa"/>
            <w:shd w:val="clear" w:color="000000" w:fill="FFFFFF"/>
            <w:noWrap/>
            <w:vAlign w:val="bottom"/>
            <w:hideMark/>
          </w:tcPr>
          <w:p w14:paraId="1A4BAF96"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649BD6FF"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a. Excavation on ordinary soil</w:t>
            </w:r>
          </w:p>
        </w:tc>
        <w:tc>
          <w:tcPr>
            <w:tcW w:w="700" w:type="dxa"/>
            <w:shd w:val="clear" w:color="auto" w:fill="auto"/>
            <w:vAlign w:val="bottom"/>
            <w:hideMark/>
          </w:tcPr>
          <w:p w14:paraId="4993D5B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477BC37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13.44</w:t>
            </w:r>
          </w:p>
        </w:tc>
        <w:tc>
          <w:tcPr>
            <w:tcW w:w="1000" w:type="dxa"/>
            <w:shd w:val="clear" w:color="auto" w:fill="auto"/>
            <w:vAlign w:val="center"/>
            <w:hideMark/>
          </w:tcPr>
          <w:p w14:paraId="7205DC0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65D7F7A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1008</w:t>
            </w:r>
          </w:p>
        </w:tc>
      </w:tr>
      <w:tr w:rsidR="00DA204E" w:rsidRPr="00DA204E" w14:paraId="6D301EF3" w14:textId="77777777" w:rsidTr="00DA204E">
        <w:trPr>
          <w:trHeight w:val="300"/>
        </w:trPr>
        <w:tc>
          <w:tcPr>
            <w:tcW w:w="827" w:type="dxa"/>
            <w:shd w:val="clear" w:color="000000" w:fill="FFFFFF"/>
            <w:noWrap/>
            <w:vAlign w:val="bottom"/>
            <w:hideMark/>
          </w:tcPr>
          <w:p w14:paraId="4681EDBF"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018A8B09"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b. Hard core blindded with 1:3 mortar</w:t>
            </w:r>
          </w:p>
        </w:tc>
        <w:tc>
          <w:tcPr>
            <w:tcW w:w="700" w:type="dxa"/>
            <w:shd w:val="clear" w:color="auto" w:fill="auto"/>
            <w:vAlign w:val="bottom"/>
            <w:hideMark/>
          </w:tcPr>
          <w:p w14:paraId="3B04992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3A7478E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5.04</w:t>
            </w:r>
          </w:p>
        </w:tc>
        <w:tc>
          <w:tcPr>
            <w:tcW w:w="1000" w:type="dxa"/>
            <w:shd w:val="clear" w:color="auto" w:fill="auto"/>
            <w:vAlign w:val="center"/>
            <w:hideMark/>
          </w:tcPr>
          <w:p w14:paraId="214F5EB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auto" w:fill="auto"/>
            <w:noWrap/>
            <w:vAlign w:val="center"/>
            <w:hideMark/>
          </w:tcPr>
          <w:p w14:paraId="7CF20ED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3528</w:t>
            </w:r>
          </w:p>
        </w:tc>
      </w:tr>
      <w:tr w:rsidR="00DA204E" w:rsidRPr="00DA204E" w14:paraId="00F1B6F5" w14:textId="77777777" w:rsidTr="00DA204E">
        <w:trPr>
          <w:trHeight w:val="300"/>
        </w:trPr>
        <w:tc>
          <w:tcPr>
            <w:tcW w:w="827" w:type="dxa"/>
            <w:shd w:val="clear" w:color="000000" w:fill="FFFFFF"/>
            <w:noWrap/>
            <w:vAlign w:val="bottom"/>
            <w:hideMark/>
          </w:tcPr>
          <w:p w14:paraId="6A20502D"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74B0D0F2"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c. Masonry bedded in 1: 3 mortar</w:t>
            </w:r>
          </w:p>
        </w:tc>
        <w:tc>
          <w:tcPr>
            <w:tcW w:w="700" w:type="dxa"/>
            <w:shd w:val="clear" w:color="auto" w:fill="auto"/>
            <w:vAlign w:val="bottom"/>
            <w:hideMark/>
          </w:tcPr>
          <w:p w14:paraId="3E4CC4C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22250F3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25.30</w:t>
            </w:r>
          </w:p>
        </w:tc>
        <w:tc>
          <w:tcPr>
            <w:tcW w:w="1000" w:type="dxa"/>
            <w:shd w:val="clear" w:color="auto" w:fill="auto"/>
            <w:vAlign w:val="center"/>
            <w:hideMark/>
          </w:tcPr>
          <w:p w14:paraId="02C6329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088F6A6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43010</w:t>
            </w:r>
          </w:p>
        </w:tc>
      </w:tr>
      <w:tr w:rsidR="00DA204E" w:rsidRPr="00DA204E" w14:paraId="6A5BD36F" w14:textId="77777777" w:rsidTr="00DA204E">
        <w:trPr>
          <w:trHeight w:val="300"/>
        </w:trPr>
        <w:tc>
          <w:tcPr>
            <w:tcW w:w="827" w:type="dxa"/>
            <w:shd w:val="clear" w:color="000000" w:fill="FFFFFF"/>
            <w:noWrap/>
            <w:vAlign w:val="bottom"/>
            <w:hideMark/>
          </w:tcPr>
          <w:p w14:paraId="54048EB0"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4DE2E1A3"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d. plastering in 1:3 mortar</w:t>
            </w:r>
          </w:p>
        </w:tc>
        <w:tc>
          <w:tcPr>
            <w:tcW w:w="700" w:type="dxa"/>
            <w:shd w:val="clear" w:color="auto" w:fill="auto"/>
            <w:vAlign w:val="bottom"/>
            <w:hideMark/>
          </w:tcPr>
          <w:p w14:paraId="13F7179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09519D0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53.00</w:t>
            </w:r>
          </w:p>
        </w:tc>
        <w:tc>
          <w:tcPr>
            <w:tcW w:w="1000" w:type="dxa"/>
            <w:shd w:val="clear" w:color="auto" w:fill="auto"/>
            <w:vAlign w:val="center"/>
            <w:hideMark/>
          </w:tcPr>
          <w:p w14:paraId="1B01075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w:t>
            </w:r>
          </w:p>
        </w:tc>
        <w:tc>
          <w:tcPr>
            <w:tcW w:w="2020" w:type="dxa"/>
            <w:shd w:val="clear" w:color="auto" w:fill="auto"/>
            <w:noWrap/>
            <w:vAlign w:val="center"/>
            <w:hideMark/>
          </w:tcPr>
          <w:p w14:paraId="118304CC"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4240</w:t>
            </w:r>
          </w:p>
        </w:tc>
      </w:tr>
      <w:tr w:rsidR="00DA204E" w:rsidRPr="00DA204E" w14:paraId="5ADBBB54" w14:textId="77777777" w:rsidTr="00DA204E">
        <w:trPr>
          <w:trHeight w:val="300"/>
        </w:trPr>
        <w:tc>
          <w:tcPr>
            <w:tcW w:w="827" w:type="dxa"/>
            <w:shd w:val="clear" w:color="000000" w:fill="FFFFFF"/>
            <w:noWrap/>
            <w:vAlign w:val="bottom"/>
            <w:hideMark/>
          </w:tcPr>
          <w:p w14:paraId="5FCB348C"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11ABB5EE"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 fill and compaction with red clay</w:t>
            </w:r>
          </w:p>
        </w:tc>
        <w:tc>
          <w:tcPr>
            <w:tcW w:w="700" w:type="dxa"/>
            <w:shd w:val="clear" w:color="auto" w:fill="auto"/>
            <w:vAlign w:val="bottom"/>
            <w:hideMark/>
          </w:tcPr>
          <w:p w14:paraId="036F217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59646A7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15.80</w:t>
            </w:r>
          </w:p>
        </w:tc>
        <w:tc>
          <w:tcPr>
            <w:tcW w:w="1000" w:type="dxa"/>
            <w:shd w:val="clear" w:color="auto" w:fill="auto"/>
            <w:vAlign w:val="center"/>
            <w:hideMark/>
          </w:tcPr>
          <w:p w14:paraId="7C55179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6776FD2E"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2054</w:t>
            </w:r>
          </w:p>
        </w:tc>
      </w:tr>
      <w:tr w:rsidR="00DA204E" w:rsidRPr="00DA204E" w14:paraId="5A598269" w14:textId="77777777" w:rsidTr="00DA204E">
        <w:trPr>
          <w:trHeight w:val="300"/>
        </w:trPr>
        <w:tc>
          <w:tcPr>
            <w:tcW w:w="827" w:type="dxa"/>
            <w:shd w:val="clear" w:color="000000" w:fill="FFFFFF"/>
            <w:noWrap/>
            <w:vAlign w:val="bottom"/>
            <w:hideMark/>
          </w:tcPr>
          <w:p w14:paraId="3AAE7BC1" w14:textId="77777777" w:rsidR="00DA204E" w:rsidRPr="00DA204E" w:rsidRDefault="00DA204E" w:rsidP="001A3962">
            <w:pPr>
              <w:spacing w:line="240" w:lineRule="auto"/>
              <w:jc w:val="center"/>
              <w:rPr>
                <w:rFonts w:ascii="Arial Narrow" w:hAnsi="Arial Narrow" w:cs="Times New Roman"/>
                <w:b/>
                <w:bCs/>
                <w:sz w:val="20"/>
                <w:szCs w:val="20"/>
              </w:rPr>
            </w:pPr>
            <w:r w:rsidRPr="00DA204E">
              <w:rPr>
                <w:rFonts w:ascii="Arial Narrow" w:hAnsi="Arial Narrow" w:cs="Times New Roman"/>
                <w:b/>
                <w:bCs/>
                <w:sz w:val="20"/>
                <w:szCs w:val="20"/>
              </w:rPr>
              <w:t>14.4</w:t>
            </w:r>
          </w:p>
        </w:tc>
        <w:tc>
          <w:tcPr>
            <w:tcW w:w="4280" w:type="dxa"/>
            <w:shd w:val="clear" w:color="auto" w:fill="auto"/>
            <w:hideMark/>
          </w:tcPr>
          <w:p w14:paraId="52CE66B7"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Pond spillway</w:t>
            </w:r>
          </w:p>
        </w:tc>
        <w:tc>
          <w:tcPr>
            <w:tcW w:w="700" w:type="dxa"/>
            <w:shd w:val="clear" w:color="auto" w:fill="auto"/>
            <w:vAlign w:val="bottom"/>
            <w:hideMark/>
          </w:tcPr>
          <w:p w14:paraId="53475EE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740FED39"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220C9DD8"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59101DF1"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0</w:t>
            </w:r>
          </w:p>
        </w:tc>
      </w:tr>
      <w:tr w:rsidR="00DA204E" w:rsidRPr="00DA204E" w14:paraId="028DCE89" w14:textId="77777777" w:rsidTr="00DA204E">
        <w:trPr>
          <w:trHeight w:val="300"/>
        </w:trPr>
        <w:tc>
          <w:tcPr>
            <w:tcW w:w="827" w:type="dxa"/>
            <w:shd w:val="clear" w:color="000000" w:fill="FFFFFF"/>
            <w:noWrap/>
            <w:vAlign w:val="bottom"/>
            <w:hideMark/>
          </w:tcPr>
          <w:p w14:paraId="36ECEA82"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39ED5A70"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a.  excavation on ordinary soil</w:t>
            </w:r>
          </w:p>
        </w:tc>
        <w:tc>
          <w:tcPr>
            <w:tcW w:w="700" w:type="dxa"/>
            <w:shd w:val="clear" w:color="auto" w:fill="auto"/>
            <w:vAlign w:val="bottom"/>
            <w:hideMark/>
          </w:tcPr>
          <w:p w14:paraId="61B3530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3785134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13.86</w:t>
            </w:r>
          </w:p>
        </w:tc>
        <w:tc>
          <w:tcPr>
            <w:tcW w:w="1000" w:type="dxa"/>
            <w:shd w:val="clear" w:color="auto" w:fill="auto"/>
            <w:vAlign w:val="center"/>
            <w:hideMark/>
          </w:tcPr>
          <w:p w14:paraId="0742500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1606162F"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1039.5</w:t>
            </w:r>
          </w:p>
        </w:tc>
      </w:tr>
      <w:tr w:rsidR="00DA204E" w:rsidRPr="00DA204E" w14:paraId="79D48BCC" w14:textId="77777777" w:rsidTr="00DA204E">
        <w:trPr>
          <w:trHeight w:val="300"/>
        </w:trPr>
        <w:tc>
          <w:tcPr>
            <w:tcW w:w="827" w:type="dxa"/>
            <w:shd w:val="clear" w:color="000000" w:fill="FFFFFF"/>
            <w:noWrap/>
            <w:vAlign w:val="bottom"/>
            <w:hideMark/>
          </w:tcPr>
          <w:p w14:paraId="15391FDC"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4B87F658"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b. Hard core well blinded with 1:3 mortar</w:t>
            </w:r>
          </w:p>
        </w:tc>
        <w:tc>
          <w:tcPr>
            <w:tcW w:w="700" w:type="dxa"/>
            <w:shd w:val="clear" w:color="auto" w:fill="auto"/>
            <w:vAlign w:val="bottom"/>
            <w:hideMark/>
          </w:tcPr>
          <w:p w14:paraId="3A025A0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074459A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4.62</w:t>
            </w:r>
          </w:p>
        </w:tc>
        <w:tc>
          <w:tcPr>
            <w:tcW w:w="1000" w:type="dxa"/>
            <w:shd w:val="clear" w:color="auto" w:fill="auto"/>
            <w:vAlign w:val="center"/>
            <w:hideMark/>
          </w:tcPr>
          <w:p w14:paraId="6430C58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auto" w:fill="auto"/>
            <w:noWrap/>
            <w:vAlign w:val="center"/>
            <w:hideMark/>
          </w:tcPr>
          <w:p w14:paraId="3E16555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3234</w:t>
            </w:r>
          </w:p>
        </w:tc>
      </w:tr>
      <w:tr w:rsidR="00DA204E" w:rsidRPr="00DA204E" w14:paraId="50CE9E77" w14:textId="77777777" w:rsidTr="00DA204E">
        <w:trPr>
          <w:trHeight w:val="300"/>
        </w:trPr>
        <w:tc>
          <w:tcPr>
            <w:tcW w:w="827" w:type="dxa"/>
            <w:shd w:val="clear" w:color="000000" w:fill="FFFFFF"/>
            <w:noWrap/>
            <w:vAlign w:val="bottom"/>
            <w:hideMark/>
          </w:tcPr>
          <w:p w14:paraId="6A03FCDB"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36083F3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c. Masonry bedded in 1: 3 mortar</w:t>
            </w:r>
          </w:p>
        </w:tc>
        <w:tc>
          <w:tcPr>
            <w:tcW w:w="700" w:type="dxa"/>
            <w:shd w:val="clear" w:color="auto" w:fill="auto"/>
            <w:vAlign w:val="bottom"/>
            <w:hideMark/>
          </w:tcPr>
          <w:p w14:paraId="756D084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72E35E9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32.00</w:t>
            </w:r>
          </w:p>
        </w:tc>
        <w:tc>
          <w:tcPr>
            <w:tcW w:w="1000" w:type="dxa"/>
            <w:shd w:val="clear" w:color="auto" w:fill="auto"/>
            <w:vAlign w:val="center"/>
            <w:hideMark/>
          </w:tcPr>
          <w:p w14:paraId="17B095C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6C6DF14A"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54400</w:t>
            </w:r>
          </w:p>
        </w:tc>
      </w:tr>
      <w:tr w:rsidR="00DA204E" w:rsidRPr="00DA204E" w14:paraId="52EEC3FA" w14:textId="77777777" w:rsidTr="00DA204E">
        <w:trPr>
          <w:trHeight w:val="300"/>
        </w:trPr>
        <w:tc>
          <w:tcPr>
            <w:tcW w:w="827" w:type="dxa"/>
            <w:shd w:val="clear" w:color="000000" w:fill="FFFFFF"/>
            <w:noWrap/>
            <w:vAlign w:val="bottom"/>
            <w:hideMark/>
          </w:tcPr>
          <w:p w14:paraId="21A21B5E"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63009A59"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d. plastering in 1:3 mortar</w:t>
            </w:r>
          </w:p>
        </w:tc>
        <w:tc>
          <w:tcPr>
            <w:tcW w:w="700" w:type="dxa"/>
            <w:shd w:val="clear" w:color="auto" w:fill="auto"/>
            <w:vAlign w:val="bottom"/>
            <w:hideMark/>
          </w:tcPr>
          <w:p w14:paraId="292E20D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69AE05F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68.30</w:t>
            </w:r>
          </w:p>
        </w:tc>
        <w:tc>
          <w:tcPr>
            <w:tcW w:w="1000" w:type="dxa"/>
            <w:shd w:val="clear" w:color="auto" w:fill="auto"/>
            <w:vAlign w:val="center"/>
            <w:hideMark/>
          </w:tcPr>
          <w:p w14:paraId="54286B6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w:t>
            </w:r>
          </w:p>
        </w:tc>
        <w:tc>
          <w:tcPr>
            <w:tcW w:w="2020" w:type="dxa"/>
            <w:shd w:val="clear" w:color="auto" w:fill="auto"/>
            <w:noWrap/>
            <w:vAlign w:val="center"/>
            <w:hideMark/>
          </w:tcPr>
          <w:p w14:paraId="2DACA2D0"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5464</w:t>
            </w:r>
          </w:p>
        </w:tc>
      </w:tr>
      <w:tr w:rsidR="00DA204E" w:rsidRPr="00DA204E" w14:paraId="40901000" w14:textId="77777777" w:rsidTr="00DA204E">
        <w:trPr>
          <w:trHeight w:val="300"/>
        </w:trPr>
        <w:tc>
          <w:tcPr>
            <w:tcW w:w="827" w:type="dxa"/>
            <w:shd w:val="clear" w:color="000000" w:fill="FFFFFF"/>
            <w:noWrap/>
            <w:vAlign w:val="bottom"/>
            <w:hideMark/>
          </w:tcPr>
          <w:p w14:paraId="2CE1336D" w14:textId="77777777" w:rsidR="00DA204E" w:rsidRPr="00DA204E" w:rsidRDefault="00DA204E" w:rsidP="001A3962">
            <w:pPr>
              <w:spacing w:line="240" w:lineRule="auto"/>
              <w:jc w:val="center"/>
              <w:rPr>
                <w:rFonts w:ascii="Arial Narrow" w:hAnsi="Arial Narrow" w:cs="Times New Roman"/>
                <w:sz w:val="20"/>
                <w:szCs w:val="20"/>
              </w:rPr>
            </w:pPr>
          </w:p>
        </w:tc>
        <w:tc>
          <w:tcPr>
            <w:tcW w:w="4280" w:type="dxa"/>
            <w:shd w:val="clear" w:color="auto" w:fill="auto"/>
            <w:hideMark/>
          </w:tcPr>
          <w:p w14:paraId="567E9BC3"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 clay back fill and compaction</w:t>
            </w:r>
          </w:p>
        </w:tc>
        <w:tc>
          <w:tcPr>
            <w:tcW w:w="700" w:type="dxa"/>
            <w:shd w:val="clear" w:color="auto" w:fill="auto"/>
            <w:vAlign w:val="bottom"/>
            <w:hideMark/>
          </w:tcPr>
          <w:p w14:paraId="522A666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3FA739B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4.20</w:t>
            </w:r>
          </w:p>
        </w:tc>
        <w:tc>
          <w:tcPr>
            <w:tcW w:w="1000" w:type="dxa"/>
            <w:shd w:val="clear" w:color="auto" w:fill="auto"/>
            <w:vAlign w:val="center"/>
            <w:hideMark/>
          </w:tcPr>
          <w:p w14:paraId="0D5EC39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0782D0C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546</w:t>
            </w:r>
          </w:p>
        </w:tc>
      </w:tr>
      <w:tr w:rsidR="00DA204E" w:rsidRPr="00DA204E" w14:paraId="7842BE7C" w14:textId="77777777" w:rsidTr="00DA204E">
        <w:trPr>
          <w:trHeight w:val="300"/>
        </w:trPr>
        <w:tc>
          <w:tcPr>
            <w:tcW w:w="827" w:type="dxa"/>
            <w:shd w:val="clear" w:color="000000" w:fill="FFFFFF"/>
            <w:vAlign w:val="bottom"/>
            <w:hideMark/>
          </w:tcPr>
          <w:p w14:paraId="71C2A23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14.5</w:t>
            </w:r>
          </w:p>
        </w:tc>
        <w:tc>
          <w:tcPr>
            <w:tcW w:w="4280" w:type="dxa"/>
            <w:shd w:val="clear" w:color="auto" w:fill="auto"/>
            <w:hideMark/>
          </w:tcPr>
          <w:p w14:paraId="52D53BF8"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Pond outlet</w:t>
            </w:r>
          </w:p>
        </w:tc>
        <w:tc>
          <w:tcPr>
            <w:tcW w:w="700" w:type="dxa"/>
            <w:shd w:val="clear" w:color="auto" w:fill="auto"/>
            <w:vAlign w:val="bottom"/>
            <w:hideMark/>
          </w:tcPr>
          <w:p w14:paraId="596A70D5"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auto" w:fill="auto"/>
            <w:vAlign w:val="center"/>
            <w:hideMark/>
          </w:tcPr>
          <w:p w14:paraId="6377901E"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7CE0A896"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51B06C9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0</w:t>
            </w:r>
          </w:p>
        </w:tc>
      </w:tr>
      <w:tr w:rsidR="00DA204E" w:rsidRPr="00DA204E" w14:paraId="37F4DDD3" w14:textId="77777777" w:rsidTr="00DA204E">
        <w:trPr>
          <w:trHeight w:val="300"/>
        </w:trPr>
        <w:tc>
          <w:tcPr>
            <w:tcW w:w="827" w:type="dxa"/>
            <w:shd w:val="clear" w:color="000000" w:fill="FFFFFF"/>
            <w:vAlign w:val="bottom"/>
            <w:hideMark/>
          </w:tcPr>
          <w:p w14:paraId="33928EE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18806D6A"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a. Excavation on ordinary soil</w:t>
            </w:r>
          </w:p>
        </w:tc>
        <w:tc>
          <w:tcPr>
            <w:tcW w:w="700" w:type="dxa"/>
            <w:shd w:val="clear" w:color="auto" w:fill="auto"/>
            <w:vAlign w:val="bottom"/>
            <w:hideMark/>
          </w:tcPr>
          <w:p w14:paraId="11F231E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1371662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94.50</w:t>
            </w:r>
          </w:p>
        </w:tc>
        <w:tc>
          <w:tcPr>
            <w:tcW w:w="1000" w:type="dxa"/>
            <w:shd w:val="clear" w:color="auto" w:fill="auto"/>
            <w:vAlign w:val="center"/>
            <w:hideMark/>
          </w:tcPr>
          <w:p w14:paraId="00699E7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6EF13E6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7087.5</w:t>
            </w:r>
          </w:p>
        </w:tc>
      </w:tr>
      <w:tr w:rsidR="00DA204E" w:rsidRPr="00DA204E" w14:paraId="7691D2CC" w14:textId="77777777" w:rsidTr="00DA204E">
        <w:trPr>
          <w:trHeight w:val="300"/>
        </w:trPr>
        <w:tc>
          <w:tcPr>
            <w:tcW w:w="827" w:type="dxa"/>
            <w:shd w:val="clear" w:color="000000" w:fill="FFFFFF"/>
            <w:vAlign w:val="bottom"/>
            <w:hideMark/>
          </w:tcPr>
          <w:p w14:paraId="47EEC40A"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2DE38C0D"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b. Hard core well blinded with 1:3 mortar</w:t>
            </w:r>
          </w:p>
        </w:tc>
        <w:tc>
          <w:tcPr>
            <w:tcW w:w="700" w:type="dxa"/>
            <w:shd w:val="clear" w:color="auto" w:fill="auto"/>
            <w:vAlign w:val="bottom"/>
            <w:hideMark/>
          </w:tcPr>
          <w:p w14:paraId="0D808F1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17FE19F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10.56</w:t>
            </w:r>
          </w:p>
        </w:tc>
        <w:tc>
          <w:tcPr>
            <w:tcW w:w="1000" w:type="dxa"/>
            <w:shd w:val="clear" w:color="auto" w:fill="auto"/>
            <w:vAlign w:val="center"/>
            <w:hideMark/>
          </w:tcPr>
          <w:p w14:paraId="0A36931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auto" w:fill="auto"/>
            <w:noWrap/>
            <w:vAlign w:val="center"/>
            <w:hideMark/>
          </w:tcPr>
          <w:p w14:paraId="6AB6817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7392</w:t>
            </w:r>
          </w:p>
        </w:tc>
      </w:tr>
      <w:tr w:rsidR="00DA204E" w:rsidRPr="00DA204E" w14:paraId="43B4661B" w14:textId="77777777" w:rsidTr="00DA204E">
        <w:trPr>
          <w:trHeight w:val="300"/>
        </w:trPr>
        <w:tc>
          <w:tcPr>
            <w:tcW w:w="827" w:type="dxa"/>
            <w:shd w:val="clear" w:color="000000" w:fill="FFFFFF"/>
            <w:vAlign w:val="bottom"/>
            <w:hideMark/>
          </w:tcPr>
          <w:p w14:paraId="5350E620"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619949F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c. Masonry bedded in 1: 3 mortar</w:t>
            </w:r>
          </w:p>
        </w:tc>
        <w:tc>
          <w:tcPr>
            <w:tcW w:w="700" w:type="dxa"/>
            <w:shd w:val="clear" w:color="auto" w:fill="auto"/>
            <w:vAlign w:val="bottom"/>
            <w:hideMark/>
          </w:tcPr>
          <w:p w14:paraId="50B6871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0569E78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24.00</w:t>
            </w:r>
          </w:p>
        </w:tc>
        <w:tc>
          <w:tcPr>
            <w:tcW w:w="1000" w:type="dxa"/>
            <w:shd w:val="clear" w:color="auto" w:fill="auto"/>
            <w:vAlign w:val="center"/>
            <w:hideMark/>
          </w:tcPr>
          <w:p w14:paraId="4AE331C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08F8968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40800</w:t>
            </w:r>
          </w:p>
        </w:tc>
      </w:tr>
      <w:tr w:rsidR="00DA204E" w:rsidRPr="00DA204E" w14:paraId="5F28F9F4" w14:textId="77777777" w:rsidTr="00DA204E">
        <w:trPr>
          <w:trHeight w:val="510"/>
        </w:trPr>
        <w:tc>
          <w:tcPr>
            <w:tcW w:w="827" w:type="dxa"/>
            <w:shd w:val="clear" w:color="000000" w:fill="FFFFFF"/>
            <w:vAlign w:val="bottom"/>
            <w:hideMark/>
          </w:tcPr>
          <w:p w14:paraId="7ABDED3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6341C419"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d. RCC in 1:2:4 mix as per reinforcement detail of drawing.</w:t>
            </w:r>
          </w:p>
        </w:tc>
        <w:tc>
          <w:tcPr>
            <w:tcW w:w="700" w:type="dxa"/>
            <w:shd w:val="clear" w:color="auto" w:fill="auto"/>
            <w:vAlign w:val="bottom"/>
            <w:hideMark/>
          </w:tcPr>
          <w:p w14:paraId="6D0CD59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206BBC6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2.30</w:t>
            </w:r>
          </w:p>
        </w:tc>
        <w:tc>
          <w:tcPr>
            <w:tcW w:w="1000" w:type="dxa"/>
            <w:shd w:val="clear" w:color="auto" w:fill="auto"/>
            <w:vAlign w:val="center"/>
            <w:hideMark/>
          </w:tcPr>
          <w:p w14:paraId="6027A9A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3800.00</w:t>
            </w:r>
          </w:p>
        </w:tc>
        <w:tc>
          <w:tcPr>
            <w:tcW w:w="2020" w:type="dxa"/>
            <w:shd w:val="clear" w:color="auto" w:fill="auto"/>
            <w:noWrap/>
            <w:vAlign w:val="center"/>
            <w:hideMark/>
          </w:tcPr>
          <w:p w14:paraId="6CA3B37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8740</w:t>
            </w:r>
          </w:p>
        </w:tc>
      </w:tr>
      <w:tr w:rsidR="00DA204E" w:rsidRPr="00DA204E" w14:paraId="4405675E" w14:textId="77777777" w:rsidTr="00DA204E">
        <w:trPr>
          <w:trHeight w:val="300"/>
        </w:trPr>
        <w:tc>
          <w:tcPr>
            <w:tcW w:w="827" w:type="dxa"/>
            <w:shd w:val="clear" w:color="000000" w:fill="FFFFFF"/>
            <w:vAlign w:val="bottom"/>
            <w:hideMark/>
          </w:tcPr>
          <w:p w14:paraId="4209ED1E"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11DA6BD2"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 supply and fix 50cm diameter concrete pipe</w:t>
            </w:r>
          </w:p>
        </w:tc>
        <w:tc>
          <w:tcPr>
            <w:tcW w:w="700" w:type="dxa"/>
            <w:shd w:val="clear" w:color="auto" w:fill="auto"/>
            <w:vAlign w:val="bottom"/>
            <w:hideMark/>
          </w:tcPr>
          <w:p w14:paraId="03671B8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pcs</w:t>
            </w:r>
          </w:p>
        </w:tc>
        <w:tc>
          <w:tcPr>
            <w:tcW w:w="940" w:type="dxa"/>
            <w:shd w:val="clear" w:color="auto" w:fill="auto"/>
            <w:vAlign w:val="center"/>
            <w:hideMark/>
          </w:tcPr>
          <w:p w14:paraId="2598B5E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10.00</w:t>
            </w:r>
          </w:p>
        </w:tc>
        <w:tc>
          <w:tcPr>
            <w:tcW w:w="1000" w:type="dxa"/>
            <w:shd w:val="clear" w:color="auto" w:fill="auto"/>
            <w:vAlign w:val="center"/>
            <w:hideMark/>
          </w:tcPr>
          <w:p w14:paraId="6E875C4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450.00</w:t>
            </w:r>
          </w:p>
        </w:tc>
        <w:tc>
          <w:tcPr>
            <w:tcW w:w="2020" w:type="dxa"/>
            <w:shd w:val="clear" w:color="auto" w:fill="auto"/>
            <w:noWrap/>
            <w:vAlign w:val="center"/>
            <w:hideMark/>
          </w:tcPr>
          <w:p w14:paraId="59EBBED9"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4500</w:t>
            </w:r>
          </w:p>
        </w:tc>
      </w:tr>
      <w:tr w:rsidR="00DA204E" w:rsidRPr="00DA204E" w14:paraId="08A6D4C0" w14:textId="77777777" w:rsidTr="00DA204E">
        <w:trPr>
          <w:trHeight w:val="765"/>
        </w:trPr>
        <w:tc>
          <w:tcPr>
            <w:tcW w:w="827" w:type="dxa"/>
            <w:shd w:val="clear" w:color="000000" w:fill="FFFFFF"/>
            <w:vAlign w:val="bottom"/>
            <w:hideMark/>
          </w:tcPr>
          <w:p w14:paraId="1E5B6781"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339E77FC"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f. Gate of size 2600x60x5mm operated with spindle and 50mm square threaded shaft as per drawing and specifications.</w:t>
            </w:r>
          </w:p>
        </w:tc>
        <w:tc>
          <w:tcPr>
            <w:tcW w:w="700" w:type="dxa"/>
            <w:shd w:val="clear" w:color="auto" w:fill="auto"/>
            <w:vAlign w:val="bottom"/>
            <w:hideMark/>
          </w:tcPr>
          <w:p w14:paraId="616DDA4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lps</w:t>
            </w:r>
          </w:p>
        </w:tc>
        <w:tc>
          <w:tcPr>
            <w:tcW w:w="940" w:type="dxa"/>
            <w:shd w:val="clear" w:color="000000" w:fill="FFFFFF"/>
            <w:vAlign w:val="center"/>
            <w:hideMark/>
          </w:tcPr>
          <w:p w14:paraId="4E5AFC6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1.00</w:t>
            </w:r>
          </w:p>
        </w:tc>
        <w:tc>
          <w:tcPr>
            <w:tcW w:w="1000" w:type="dxa"/>
            <w:shd w:val="clear" w:color="auto" w:fill="auto"/>
            <w:vAlign w:val="center"/>
            <w:hideMark/>
          </w:tcPr>
          <w:p w14:paraId="1391E0E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25935.63</w:t>
            </w:r>
          </w:p>
        </w:tc>
        <w:tc>
          <w:tcPr>
            <w:tcW w:w="2020" w:type="dxa"/>
            <w:shd w:val="clear" w:color="auto" w:fill="auto"/>
            <w:noWrap/>
            <w:vAlign w:val="center"/>
            <w:hideMark/>
          </w:tcPr>
          <w:p w14:paraId="5E6CA29A"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25935.63</w:t>
            </w:r>
          </w:p>
        </w:tc>
      </w:tr>
      <w:tr w:rsidR="00DA204E" w:rsidRPr="00DA204E" w14:paraId="4AE76195" w14:textId="77777777" w:rsidTr="00DA204E">
        <w:trPr>
          <w:trHeight w:val="300"/>
        </w:trPr>
        <w:tc>
          <w:tcPr>
            <w:tcW w:w="827" w:type="dxa"/>
            <w:shd w:val="clear" w:color="000000" w:fill="FFFFFF"/>
            <w:vAlign w:val="bottom"/>
            <w:hideMark/>
          </w:tcPr>
          <w:p w14:paraId="033C855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43D35DC6"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g. plastering in 1:3 mortar</w:t>
            </w:r>
          </w:p>
        </w:tc>
        <w:tc>
          <w:tcPr>
            <w:tcW w:w="700" w:type="dxa"/>
            <w:shd w:val="clear" w:color="auto" w:fill="auto"/>
            <w:vAlign w:val="bottom"/>
            <w:hideMark/>
          </w:tcPr>
          <w:p w14:paraId="1EC15D9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m2</w:t>
            </w:r>
          </w:p>
        </w:tc>
        <w:tc>
          <w:tcPr>
            <w:tcW w:w="940" w:type="dxa"/>
            <w:shd w:val="clear" w:color="auto" w:fill="auto"/>
            <w:vAlign w:val="center"/>
            <w:hideMark/>
          </w:tcPr>
          <w:p w14:paraId="7B30EAA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29.20</w:t>
            </w:r>
          </w:p>
        </w:tc>
        <w:tc>
          <w:tcPr>
            <w:tcW w:w="1000" w:type="dxa"/>
            <w:shd w:val="clear" w:color="auto" w:fill="auto"/>
            <w:vAlign w:val="center"/>
            <w:hideMark/>
          </w:tcPr>
          <w:p w14:paraId="1EA6353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w:t>
            </w:r>
          </w:p>
        </w:tc>
        <w:tc>
          <w:tcPr>
            <w:tcW w:w="2020" w:type="dxa"/>
            <w:shd w:val="clear" w:color="auto" w:fill="auto"/>
            <w:noWrap/>
            <w:vAlign w:val="center"/>
            <w:hideMark/>
          </w:tcPr>
          <w:p w14:paraId="6953B22D"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2336</w:t>
            </w:r>
          </w:p>
        </w:tc>
      </w:tr>
      <w:tr w:rsidR="00DA204E" w:rsidRPr="00DA204E" w14:paraId="7EFD721F" w14:textId="77777777" w:rsidTr="00DA204E">
        <w:trPr>
          <w:trHeight w:val="300"/>
        </w:trPr>
        <w:tc>
          <w:tcPr>
            <w:tcW w:w="827" w:type="dxa"/>
            <w:shd w:val="clear" w:color="000000" w:fill="FFFFFF"/>
            <w:vAlign w:val="bottom"/>
            <w:hideMark/>
          </w:tcPr>
          <w:p w14:paraId="299766EC"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305444C0"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h. Back fill and compaction</w:t>
            </w:r>
          </w:p>
        </w:tc>
        <w:tc>
          <w:tcPr>
            <w:tcW w:w="700" w:type="dxa"/>
            <w:shd w:val="clear" w:color="auto" w:fill="auto"/>
            <w:vAlign w:val="bottom"/>
            <w:hideMark/>
          </w:tcPr>
          <w:p w14:paraId="2BDE4B8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0A03278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70.50</w:t>
            </w:r>
          </w:p>
        </w:tc>
        <w:tc>
          <w:tcPr>
            <w:tcW w:w="1000" w:type="dxa"/>
            <w:shd w:val="clear" w:color="auto" w:fill="auto"/>
            <w:vAlign w:val="center"/>
            <w:hideMark/>
          </w:tcPr>
          <w:p w14:paraId="360EFD3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7815FFA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9165</w:t>
            </w:r>
          </w:p>
        </w:tc>
      </w:tr>
      <w:tr w:rsidR="00DA204E" w:rsidRPr="00DA204E" w14:paraId="57300273" w14:textId="77777777" w:rsidTr="00DA204E">
        <w:trPr>
          <w:trHeight w:val="510"/>
        </w:trPr>
        <w:tc>
          <w:tcPr>
            <w:tcW w:w="827" w:type="dxa"/>
            <w:shd w:val="clear" w:color="000000" w:fill="FFFFFF"/>
            <w:vAlign w:val="bottom"/>
            <w:hideMark/>
          </w:tcPr>
          <w:p w14:paraId="5C1001FA"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auto" w:fill="auto"/>
            <w:hideMark/>
          </w:tcPr>
          <w:p w14:paraId="6D28B14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j. Fencing in barbed wire with wooden poles at 2m interval and wire at 0.20m interval to ht of 1.6m</w:t>
            </w:r>
          </w:p>
        </w:tc>
        <w:tc>
          <w:tcPr>
            <w:tcW w:w="700" w:type="dxa"/>
            <w:shd w:val="clear" w:color="auto" w:fill="auto"/>
            <w:vAlign w:val="bottom"/>
            <w:hideMark/>
          </w:tcPr>
          <w:p w14:paraId="4D24F7DC"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p>
        </w:tc>
        <w:tc>
          <w:tcPr>
            <w:tcW w:w="940" w:type="dxa"/>
            <w:shd w:val="clear" w:color="auto" w:fill="auto"/>
            <w:vAlign w:val="center"/>
            <w:hideMark/>
          </w:tcPr>
          <w:p w14:paraId="1E45867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280.00</w:t>
            </w:r>
          </w:p>
        </w:tc>
        <w:tc>
          <w:tcPr>
            <w:tcW w:w="1000" w:type="dxa"/>
            <w:shd w:val="clear" w:color="auto" w:fill="auto"/>
            <w:vAlign w:val="center"/>
            <w:hideMark/>
          </w:tcPr>
          <w:p w14:paraId="6C44715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150.00</w:t>
            </w:r>
          </w:p>
        </w:tc>
        <w:tc>
          <w:tcPr>
            <w:tcW w:w="2020" w:type="dxa"/>
            <w:shd w:val="clear" w:color="auto" w:fill="auto"/>
            <w:noWrap/>
            <w:vAlign w:val="center"/>
            <w:hideMark/>
          </w:tcPr>
          <w:p w14:paraId="18BE4A2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42000</w:t>
            </w:r>
          </w:p>
        </w:tc>
      </w:tr>
      <w:tr w:rsidR="00DA204E" w:rsidRPr="00DA204E" w14:paraId="023E801D" w14:textId="77777777" w:rsidTr="00DA204E">
        <w:trPr>
          <w:trHeight w:val="300"/>
        </w:trPr>
        <w:tc>
          <w:tcPr>
            <w:tcW w:w="827" w:type="dxa"/>
            <w:shd w:val="clear" w:color="000000" w:fill="FFFFFF"/>
            <w:vAlign w:val="bottom"/>
            <w:hideMark/>
          </w:tcPr>
          <w:p w14:paraId="67DAE3C5"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5360EF48"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48C87A84"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4E11003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7D42AEF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699,929.63</w:t>
            </w:r>
          </w:p>
        </w:tc>
      </w:tr>
      <w:tr w:rsidR="00DA204E" w:rsidRPr="00DA204E" w14:paraId="109C8428" w14:textId="77777777" w:rsidTr="00DA204E">
        <w:trPr>
          <w:trHeight w:val="300"/>
        </w:trPr>
        <w:tc>
          <w:tcPr>
            <w:tcW w:w="827" w:type="dxa"/>
            <w:shd w:val="clear" w:color="000000" w:fill="FFFFFF"/>
            <w:vAlign w:val="bottom"/>
            <w:hideMark/>
          </w:tcPr>
          <w:p w14:paraId="32C5984D"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15</w:t>
            </w:r>
          </w:p>
        </w:tc>
        <w:tc>
          <w:tcPr>
            <w:tcW w:w="4280" w:type="dxa"/>
            <w:shd w:val="clear" w:color="auto" w:fill="auto"/>
            <w:hideMark/>
          </w:tcPr>
          <w:p w14:paraId="61708B8E"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Division boxes (4 in No.)</w:t>
            </w:r>
          </w:p>
        </w:tc>
        <w:tc>
          <w:tcPr>
            <w:tcW w:w="700" w:type="dxa"/>
            <w:shd w:val="clear" w:color="000000" w:fill="FFFFFF"/>
            <w:vAlign w:val="bottom"/>
            <w:hideMark/>
          </w:tcPr>
          <w:p w14:paraId="35A69F4D"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940" w:type="dxa"/>
            <w:shd w:val="clear" w:color="auto" w:fill="auto"/>
            <w:vAlign w:val="center"/>
            <w:hideMark/>
          </w:tcPr>
          <w:p w14:paraId="543A2935"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auto" w:fill="auto"/>
            <w:vAlign w:val="center"/>
            <w:hideMark/>
          </w:tcPr>
          <w:p w14:paraId="564BC718"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auto" w:fill="auto"/>
            <w:noWrap/>
            <w:vAlign w:val="center"/>
            <w:hideMark/>
          </w:tcPr>
          <w:p w14:paraId="3421D2B0"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3D3FC659" w14:textId="77777777" w:rsidTr="00DA204E">
        <w:trPr>
          <w:trHeight w:val="300"/>
        </w:trPr>
        <w:tc>
          <w:tcPr>
            <w:tcW w:w="827" w:type="dxa"/>
            <w:shd w:val="clear" w:color="000000" w:fill="FFFFFF"/>
            <w:vAlign w:val="bottom"/>
            <w:hideMark/>
          </w:tcPr>
          <w:p w14:paraId="5F869A5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15.1</w:t>
            </w:r>
          </w:p>
        </w:tc>
        <w:tc>
          <w:tcPr>
            <w:tcW w:w="4280" w:type="dxa"/>
            <w:shd w:val="clear" w:color="auto" w:fill="auto"/>
            <w:hideMark/>
          </w:tcPr>
          <w:p w14:paraId="49DB0093"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 on ordinary soil</w:t>
            </w:r>
          </w:p>
        </w:tc>
        <w:tc>
          <w:tcPr>
            <w:tcW w:w="700" w:type="dxa"/>
            <w:shd w:val="clear" w:color="auto" w:fill="auto"/>
            <w:vAlign w:val="bottom"/>
            <w:hideMark/>
          </w:tcPr>
          <w:p w14:paraId="71B1D77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4EA52A0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12.30</w:t>
            </w:r>
          </w:p>
        </w:tc>
        <w:tc>
          <w:tcPr>
            <w:tcW w:w="1000" w:type="dxa"/>
            <w:shd w:val="clear" w:color="auto" w:fill="auto"/>
            <w:vAlign w:val="center"/>
            <w:hideMark/>
          </w:tcPr>
          <w:p w14:paraId="314966C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auto" w:fill="auto"/>
            <w:noWrap/>
            <w:vAlign w:val="center"/>
            <w:hideMark/>
          </w:tcPr>
          <w:p w14:paraId="67F85773"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922.5</w:t>
            </w:r>
          </w:p>
        </w:tc>
      </w:tr>
      <w:tr w:rsidR="00DA204E" w:rsidRPr="00DA204E" w14:paraId="2E26FC27" w14:textId="77777777" w:rsidTr="00DA204E">
        <w:trPr>
          <w:trHeight w:val="300"/>
        </w:trPr>
        <w:tc>
          <w:tcPr>
            <w:tcW w:w="827" w:type="dxa"/>
            <w:shd w:val="clear" w:color="000000" w:fill="FFFFFF"/>
            <w:vAlign w:val="bottom"/>
            <w:hideMark/>
          </w:tcPr>
          <w:p w14:paraId="52A9099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15.2</w:t>
            </w:r>
          </w:p>
        </w:tc>
        <w:tc>
          <w:tcPr>
            <w:tcW w:w="4280" w:type="dxa"/>
            <w:shd w:val="clear" w:color="auto" w:fill="auto"/>
            <w:hideMark/>
          </w:tcPr>
          <w:p w14:paraId="39E0D339"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Hard core well blinded with 1:3 mortar</w:t>
            </w:r>
          </w:p>
        </w:tc>
        <w:tc>
          <w:tcPr>
            <w:tcW w:w="700" w:type="dxa"/>
            <w:shd w:val="clear" w:color="auto" w:fill="auto"/>
            <w:vAlign w:val="bottom"/>
            <w:hideMark/>
          </w:tcPr>
          <w:p w14:paraId="0113F97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76570AB2"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10.80</w:t>
            </w:r>
          </w:p>
        </w:tc>
        <w:tc>
          <w:tcPr>
            <w:tcW w:w="1000" w:type="dxa"/>
            <w:shd w:val="clear" w:color="auto" w:fill="auto"/>
            <w:vAlign w:val="center"/>
            <w:hideMark/>
          </w:tcPr>
          <w:p w14:paraId="04424A2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700.00</w:t>
            </w:r>
          </w:p>
        </w:tc>
        <w:tc>
          <w:tcPr>
            <w:tcW w:w="2020" w:type="dxa"/>
            <w:shd w:val="clear" w:color="auto" w:fill="auto"/>
            <w:noWrap/>
            <w:vAlign w:val="center"/>
            <w:hideMark/>
          </w:tcPr>
          <w:p w14:paraId="7E236001"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7560</w:t>
            </w:r>
          </w:p>
        </w:tc>
      </w:tr>
      <w:tr w:rsidR="00DA204E" w:rsidRPr="00DA204E" w14:paraId="6E2791FD" w14:textId="77777777" w:rsidTr="00DA204E">
        <w:trPr>
          <w:trHeight w:val="300"/>
        </w:trPr>
        <w:tc>
          <w:tcPr>
            <w:tcW w:w="827" w:type="dxa"/>
            <w:shd w:val="clear" w:color="000000" w:fill="FFFFFF"/>
            <w:vAlign w:val="bottom"/>
            <w:hideMark/>
          </w:tcPr>
          <w:p w14:paraId="28A42C5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15.3</w:t>
            </w:r>
          </w:p>
        </w:tc>
        <w:tc>
          <w:tcPr>
            <w:tcW w:w="4280" w:type="dxa"/>
            <w:shd w:val="clear" w:color="auto" w:fill="auto"/>
            <w:hideMark/>
          </w:tcPr>
          <w:p w14:paraId="3D4542EB"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Masonry bedded in 1: 3 mortar</w:t>
            </w:r>
          </w:p>
        </w:tc>
        <w:tc>
          <w:tcPr>
            <w:tcW w:w="700" w:type="dxa"/>
            <w:shd w:val="clear" w:color="auto" w:fill="auto"/>
            <w:vAlign w:val="bottom"/>
            <w:hideMark/>
          </w:tcPr>
          <w:p w14:paraId="2525184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1B2011C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14.10</w:t>
            </w:r>
          </w:p>
        </w:tc>
        <w:tc>
          <w:tcPr>
            <w:tcW w:w="1000" w:type="dxa"/>
            <w:shd w:val="clear" w:color="auto" w:fill="auto"/>
            <w:vAlign w:val="center"/>
            <w:hideMark/>
          </w:tcPr>
          <w:p w14:paraId="3857314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auto" w:fill="auto"/>
            <w:noWrap/>
            <w:vAlign w:val="center"/>
            <w:hideMark/>
          </w:tcPr>
          <w:p w14:paraId="040926F1"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23970</w:t>
            </w:r>
          </w:p>
        </w:tc>
      </w:tr>
      <w:tr w:rsidR="00DA204E" w:rsidRPr="00DA204E" w14:paraId="41BCB0BB" w14:textId="77777777" w:rsidTr="00DA204E">
        <w:trPr>
          <w:trHeight w:val="300"/>
        </w:trPr>
        <w:tc>
          <w:tcPr>
            <w:tcW w:w="827" w:type="dxa"/>
            <w:shd w:val="clear" w:color="000000" w:fill="FFFFFF"/>
            <w:vAlign w:val="bottom"/>
            <w:hideMark/>
          </w:tcPr>
          <w:p w14:paraId="7F1877B7"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15.4</w:t>
            </w:r>
          </w:p>
        </w:tc>
        <w:tc>
          <w:tcPr>
            <w:tcW w:w="4280" w:type="dxa"/>
            <w:shd w:val="clear" w:color="auto" w:fill="auto"/>
            <w:hideMark/>
          </w:tcPr>
          <w:p w14:paraId="68B59B64"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plastering in 1:3 mortar</w:t>
            </w:r>
          </w:p>
        </w:tc>
        <w:tc>
          <w:tcPr>
            <w:tcW w:w="700" w:type="dxa"/>
            <w:shd w:val="clear" w:color="auto" w:fill="auto"/>
            <w:vAlign w:val="bottom"/>
            <w:hideMark/>
          </w:tcPr>
          <w:p w14:paraId="1A174B8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auto" w:fill="auto"/>
            <w:vAlign w:val="center"/>
            <w:hideMark/>
          </w:tcPr>
          <w:p w14:paraId="0AB9721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36.00</w:t>
            </w:r>
          </w:p>
        </w:tc>
        <w:tc>
          <w:tcPr>
            <w:tcW w:w="1000" w:type="dxa"/>
            <w:shd w:val="clear" w:color="auto" w:fill="auto"/>
            <w:vAlign w:val="center"/>
            <w:hideMark/>
          </w:tcPr>
          <w:p w14:paraId="075A42A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80.00</w:t>
            </w:r>
          </w:p>
        </w:tc>
        <w:tc>
          <w:tcPr>
            <w:tcW w:w="2020" w:type="dxa"/>
            <w:shd w:val="clear" w:color="auto" w:fill="auto"/>
            <w:noWrap/>
            <w:vAlign w:val="center"/>
            <w:hideMark/>
          </w:tcPr>
          <w:p w14:paraId="2CBBF54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2880</w:t>
            </w:r>
          </w:p>
        </w:tc>
      </w:tr>
      <w:tr w:rsidR="00DA204E" w:rsidRPr="00DA204E" w14:paraId="45EC2D60" w14:textId="77777777" w:rsidTr="00DA204E">
        <w:trPr>
          <w:trHeight w:val="510"/>
        </w:trPr>
        <w:tc>
          <w:tcPr>
            <w:tcW w:w="827" w:type="dxa"/>
            <w:shd w:val="clear" w:color="000000" w:fill="FFFFFF"/>
            <w:vAlign w:val="bottom"/>
            <w:hideMark/>
          </w:tcPr>
          <w:p w14:paraId="7ED4C1E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15.5</w:t>
            </w:r>
          </w:p>
        </w:tc>
        <w:tc>
          <w:tcPr>
            <w:tcW w:w="4280" w:type="dxa"/>
            <w:shd w:val="clear" w:color="auto" w:fill="auto"/>
            <w:hideMark/>
          </w:tcPr>
          <w:p w14:paraId="431FE887"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Gates of size 500x300x3mm in 50x50mm angle iron slot (frame) as per drawing.</w:t>
            </w:r>
          </w:p>
        </w:tc>
        <w:tc>
          <w:tcPr>
            <w:tcW w:w="700" w:type="dxa"/>
            <w:shd w:val="clear" w:color="auto" w:fill="auto"/>
            <w:vAlign w:val="bottom"/>
            <w:hideMark/>
          </w:tcPr>
          <w:p w14:paraId="3A2857A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pcs</w:t>
            </w:r>
          </w:p>
        </w:tc>
        <w:tc>
          <w:tcPr>
            <w:tcW w:w="940" w:type="dxa"/>
            <w:shd w:val="clear" w:color="auto" w:fill="auto"/>
            <w:vAlign w:val="center"/>
            <w:hideMark/>
          </w:tcPr>
          <w:p w14:paraId="38B6E4D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4.00</w:t>
            </w:r>
          </w:p>
        </w:tc>
        <w:tc>
          <w:tcPr>
            <w:tcW w:w="1000" w:type="dxa"/>
            <w:shd w:val="clear" w:color="auto" w:fill="auto"/>
            <w:vAlign w:val="center"/>
            <w:hideMark/>
          </w:tcPr>
          <w:p w14:paraId="5B755FF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4000.00</w:t>
            </w:r>
          </w:p>
        </w:tc>
        <w:tc>
          <w:tcPr>
            <w:tcW w:w="2020" w:type="dxa"/>
            <w:shd w:val="clear" w:color="auto" w:fill="auto"/>
            <w:noWrap/>
            <w:vAlign w:val="center"/>
            <w:hideMark/>
          </w:tcPr>
          <w:p w14:paraId="40EFADD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16000</w:t>
            </w:r>
          </w:p>
        </w:tc>
      </w:tr>
      <w:tr w:rsidR="00DA204E" w:rsidRPr="00DA204E" w14:paraId="1CF529CF" w14:textId="77777777" w:rsidTr="00DA204E">
        <w:trPr>
          <w:trHeight w:val="300"/>
        </w:trPr>
        <w:tc>
          <w:tcPr>
            <w:tcW w:w="827" w:type="dxa"/>
            <w:shd w:val="clear" w:color="000000" w:fill="FFFFFF"/>
            <w:vAlign w:val="bottom"/>
            <w:hideMark/>
          </w:tcPr>
          <w:p w14:paraId="10959EC9"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15.6</w:t>
            </w:r>
          </w:p>
        </w:tc>
        <w:tc>
          <w:tcPr>
            <w:tcW w:w="4280" w:type="dxa"/>
            <w:shd w:val="clear" w:color="auto" w:fill="auto"/>
            <w:hideMark/>
          </w:tcPr>
          <w:p w14:paraId="56F92F8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Back fill and compaction</w:t>
            </w:r>
          </w:p>
        </w:tc>
        <w:tc>
          <w:tcPr>
            <w:tcW w:w="700" w:type="dxa"/>
            <w:shd w:val="clear" w:color="auto" w:fill="auto"/>
            <w:vAlign w:val="bottom"/>
            <w:hideMark/>
          </w:tcPr>
          <w:p w14:paraId="30A04154"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auto" w:fill="auto"/>
            <w:vAlign w:val="center"/>
            <w:hideMark/>
          </w:tcPr>
          <w:p w14:paraId="0EF708B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6.00</w:t>
            </w:r>
          </w:p>
        </w:tc>
        <w:tc>
          <w:tcPr>
            <w:tcW w:w="1000" w:type="dxa"/>
            <w:shd w:val="clear" w:color="auto" w:fill="auto"/>
            <w:vAlign w:val="center"/>
            <w:hideMark/>
          </w:tcPr>
          <w:p w14:paraId="3615F5C0"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130.00</w:t>
            </w:r>
          </w:p>
        </w:tc>
        <w:tc>
          <w:tcPr>
            <w:tcW w:w="2020" w:type="dxa"/>
            <w:shd w:val="clear" w:color="auto" w:fill="auto"/>
            <w:noWrap/>
            <w:vAlign w:val="center"/>
            <w:hideMark/>
          </w:tcPr>
          <w:p w14:paraId="0381931B"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780</w:t>
            </w:r>
          </w:p>
        </w:tc>
      </w:tr>
      <w:tr w:rsidR="00DA204E" w:rsidRPr="00DA204E" w14:paraId="579B73A3" w14:textId="77777777" w:rsidTr="00DA204E">
        <w:trPr>
          <w:trHeight w:val="300"/>
        </w:trPr>
        <w:tc>
          <w:tcPr>
            <w:tcW w:w="827" w:type="dxa"/>
            <w:shd w:val="clear" w:color="000000" w:fill="FFFFFF"/>
            <w:vAlign w:val="bottom"/>
            <w:hideMark/>
          </w:tcPr>
          <w:p w14:paraId="0451AA1E"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980" w:type="dxa"/>
            <w:gridSpan w:val="2"/>
            <w:shd w:val="clear" w:color="000000" w:fill="757171"/>
            <w:vAlign w:val="bottom"/>
            <w:hideMark/>
          </w:tcPr>
          <w:p w14:paraId="4BF7F20D" w14:textId="77777777" w:rsidR="00DA204E" w:rsidRPr="00DA204E" w:rsidRDefault="00DA204E" w:rsidP="001A3962">
            <w:pPr>
              <w:spacing w:line="240" w:lineRule="auto"/>
              <w:jc w:val="center"/>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940" w:type="dxa"/>
            <w:shd w:val="clear" w:color="000000" w:fill="757171"/>
            <w:vAlign w:val="center"/>
            <w:hideMark/>
          </w:tcPr>
          <w:p w14:paraId="020DBC8F"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757171"/>
            <w:vAlign w:val="center"/>
            <w:hideMark/>
          </w:tcPr>
          <w:p w14:paraId="640779A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757171"/>
            <w:noWrap/>
            <w:vAlign w:val="center"/>
            <w:hideMark/>
          </w:tcPr>
          <w:p w14:paraId="0DD24B32"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52112.5</w:t>
            </w:r>
          </w:p>
        </w:tc>
      </w:tr>
      <w:tr w:rsidR="00DA204E" w:rsidRPr="00DA204E" w14:paraId="466A486B" w14:textId="77777777" w:rsidTr="00DA204E">
        <w:trPr>
          <w:trHeight w:val="300"/>
        </w:trPr>
        <w:tc>
          <w:tcPr>
            <w:tcW w:w="827" w:type="dxa"/>
            <w:shd w:val="clear" w:color="000000" w:fill="FFFFFF"/>
            <w:vAlign w:val="bottom"/>
            <w:hideMark/>
          </w:tcPr>
          <w:p w14:paraId="01B0101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16</w:t>
            </w:r>
          </w:p>
        </w:tc>
        <w:tc>
          <w:tcPr>
            <w:tcW w:w="4280" w:type="dxa"/>
            <w:shd w:val="clear" w:color="000000" w:fill="FFFFFF"/>
            <w:vAlign w:val="bottom"/>
            <w:hideMark/>
          </w:tcPr>
          <w:p w14:paraId="5A659D44"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Flume</w:t>
            </w:r>
            <w:r w:rsidR="007C7E6E">
              <w:rPr>
                <w:rFonts w:ascii="Arial Narrow" w:hAnsi="Arial Narrow" w:cs="Times New Roman"/>
                <w:b/>
                <w:bCs/>
                <w:color w:val="000000"/>
                <w:sz w:val="20"/>
                <w:szCs w:val="20"/>
              </w:rPr>
              <w:t xml:space="preserve"> </w:t>
            </w:r>
            <w:r w:rsidRPr="00DA204E">
              <w:rPr>
                <w:rFonts w:ascii="Arial Narrow" w:hAnsi="Arial Narrow" w:cs="Times New Roman"/>
                <w:b/>
                <w:bCs/>
                <w:color w:val="000000"/>
                <w:sz w:val="20"/>
                <w:szCs w:val="20"/>
              </w:rPr>
              <w:t>(12m)</w:t>
            </w:r>
          </w:p>
        </w:tc>
        <w:tc>
          <w:tcPr>
            <w:tcW w:w="700" w:type="dxa"/>
            <w:shd w:val="clear" w:color="000000" w:fill="FFFFFF"/>
            <w:vAlign w:val="bottom"/>
            <w:hideMark/>
          </w:tcPr>
          <w:p w14:paraId="074F16EC" w14:textId="77777777" w:rsidR="00DA204E" w:rsidRPr="00DA204E" w:rsidRDefault="00DA204E" w:rsidP="001A3962">
            <w:pPr>
              <w:spacing w:line="240" w:lineRule="auto"/>
              <w:jc w:val="center"/>
              <w:rPr>
                <w:rFonts w:ascii="Arial Narrow" w:hAnsi="Arial Narrow" w:cs="Times New Roman"/>
                <w:b/>
                <w:bCs/>
                <w:color w:val="000000"/>
                <w:sz w:val="20"/>
                <w:szCs w:val="20"/>
              </w:rPr>
            </w:pPr>
          </w:p>
        </w:tc>
        <w:tc>
          <w:tcPr>
            <w:tcW w:w="940" w:type="dxa"/>
            <w:shd w:val="clear" w:color="000000" w:fill="FFFFFF"/>
            <w:vAlign w:val="center"/>
            <w:hideMark/>
          </w:tcPr>
          <w:p w14:paraId="002EFE5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FFFFFF"/>
            <w:vAlign w:val="center"/>
            <w:hideMark/>
          </w:tcPr>
          <w:p w14:paraId="25E09964"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FFFFFF"/>
            <w:noWrap/>
            <w:vAlign w:val="center"/>
            <w:hideMark/>
          </w:tcPr>
          <w:p w14:paraId="34694AE0" w14:textId="77777777" w:rsidR="00DA204E" w:rsidRPr="00DA204E" w:rsidRDefault="00DA204E" w:rsidP="001A3962">
            <w:pPr>
              <w:spacing w:line="240" w:lineRule="auto"/>
              <w:jc w:val="center"/>
              <w:rPr>
                <w:rFonts w:ascii="Arial Narrow" w:hAnsi="Arial Narrow" w:cs="Times New Roman"/>
                <w:sz w:val="20"/>
                <w:szCs w:val="20"/>
              </w:rPr>
            </w:pPr>
          </w:p>
        </w:tc>
      </w:tr>
      <w:tr w:rsidR="00DA204E" w:rsidRPr="00DA204E" w14:paraId="1BB21836" w14:textId="77777777" w:rsidTr="00DA204E">
        <w:trPr>
          <w:trHeight w:val="300"/>
        </w:trPr>
        <w:tc>
          <w:tcPr>
            <w:tcW w:w="827" w:type="dxa"/>
            <w:shd w:val="clear" w:color="000000" w:fill="FFFFFF"/>
            <w:vAlign w:val="bottom"/>
            <w:hideMark/>
          </w:tcPr>
          <w:p w14:paraId="766910E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16.1</w:t>
            </w:r>
          </w:p>
        </w:tc>
        <w:tc>
          <w:tcPr>
            <w:tcW w:w="4280" w:type="dxa"/>
            <w:shd w:val="clear" w:color="000000" w:fill="FFFFFF"/>
            <w:vAlign w:val="bottom"/>
            <w:hideMark/>
          </w:tcPr>
          <w:p w14:paraId="37BB4F0E"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Excavation of soil</w:t>
            </w:r>
          </w:p>
        </w:tc>
        <w:tc>
          <w:tcPr>
            <w:tcW w:w="700" w:type="dxa"/>
            <w:shd w:val="clear" w:color="auto" w:fill="auto"/>
            <w:vAlign w:val="bottom"/>
            <w:hideMark/>
          </w:tcPr>
          <w:p w14:paraId="27D4A8C6"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000000" w:fill="FFFFFF"/>
            <w:vAlign w:val="center"/>
            <w:hideMark/>
          </w:tcPr>
          <w:p w14:paraId="245B81DB"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w:t>
            </w:r>
          </w:p>
        </w:tc>
        <w:tc>
          <w:tcPr>
            <w:tcW w:w="1000" w:type="dxa"/>
            <w:shd w:val="clear" w:color="000000" w:fill="FFFFFF"/>
            <w:vAlign w:val="center"/>
            <w:hideMark/>
          </w:tcPr>
          <w:p w14:paraId="659184C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75.00</w:t>
            </w:r>
          </w:p>
        </w:tc>
        <w:tc>
          <w:tcPr>
            <w:tcW w:w="2020" w:type="dxa"/>
            <w:shd w:val="clear" w:color="000000" w:fill="FFFFFF"/>
            <w:noWrap/>
            <w:vAlign w:val="center"/>
            <w:hideMark/>
          </w:tcPr>
          <w:p w14:paraId="1AA088F0"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1500</w:t>
            </w:r>
          </w:p>
        </w:tc>
      </w:tr>
      <w:tr w:rsidR="00DA204E" w:rsidRPr="00DA204E" w14:paraId="54D627A9" w14:textId="77777777" w:rsidTr="00DA204E">
        <w:trPr>
          <w:trHeight w:val="300"/>
        </w:trPr>
        <w:tc>
          <w:tcPr>
            <w:tcW w:w="827" w:type="dxa"/>
            <w:shd w:val="clear" w:color="000000" w:fill="FFFFFF"/>
            <w:vAlign w:val="bottom"/>
            <w:hideMark/>
          </w:tcPr>
          <w:p w14:paraId="1A578BD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16.2</w:t>
            </w:r>
          </w:p>
        </w:tc>
        <w:tc>
          <w:tcPr>
            <w:tcW w:w="4280" w:type="dxa"/>
            <w:shd w:val="clear" w:color="000000" w:fill="FFFFFF"/>
            <w:vAlign w:val="bottom"/>
            <w:hideMark/>
          </w:tcPr>
          <w:p w14:paraId="2B9D5243"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Masonary bedded in 1:3 mortar</w:t>
            </w:r>
          </w:p>
        </w:tc>
        <w:tc>
          <w:tcPr>
            <w:tcW w:w="700" w:type="dxa"/>
            <w:shd w:val="clear" w:color="auto" w:fill="auto"/>
            <w:vAlign w:val="bottom"/>
            <w:hideMark/>
          </w:tcPr>
          <w:p w14:paraId="4D6997E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000000" w:fill="FFFFFF"/>
            <w:vAlign w:val="center"/>
            <w:hideMark/>
          </w:tcPr>
          <w:p w14:paraId="66F632C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15.70</w:t>
            </w:r>
          </w:p>
        </w:tc>
        <w:tc>
          <w:tcPr>
            <w:tcW w:w="1000" w:type="dxa"/>
            <w:shd w:val="clear" w:color="000000" w:fill="FFFFFF"/>
            <w:vAlign w:val="center"/>
            <w:hideMark/>
          </w:tcPr>
          <w:p w14:paraId="0E076B78"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1700.00</w:t>
            </w:r>
          </w:p>
        </w:tc>
        <w:tc>
          <w:tcPr>
            <w:tcW w:w="2020" w:type="dxa"/>
            <w:shd w:val="clear" w:color="000000" w:fill="FFFFFF"/>
            <w:noWrap/>
            <w:vAlign w:val="center"/>
            <w:hideMark/>
          </w:tcPr>
          <w:p w14:paraId="4DB2864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26690</w:t>
            </w:r>
          </w:p>
        </w:tc>
      </w:tr>
      <w:tr w:rsidR="00DA204E" w:rsidRPr="00DA204E" w14:paraId="2306430D" w14:textId="77777777" w:rsidTr="00DA204E">
        <w:trPr>
          <w:trHeight w:val="300"/>
        </w:trPr>
        <w:tc>
          <w:tcPr>
            <w:tcW w:w="827" w:type="dxa"/>
            <w:shd w:val="clear" w:color="000000" w:fill="FFFFFF"/>
            <w:vAlign w:val="bottom"/>
            <w:hideMark/>
          </w:tcPr>
          <w:p w14:paraId="36BC5E6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16.3</w:t>
            </w:r>
          </w:p>
        </w:tc>
        <w:tc>
          <w:tcPr>
            <w:tcW w:w="4280" w:type="dxa"/>
            <w:shd w:val="clear" w:color="000000" w:fill="FFFFFF"/>
            <w:vAlign w:val="bottom"/>
            <w:hideMark/>
          </w:tcPr>
          <w:p w14:paraId="737D7CDC"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Reinforment concrete work</w:t>
            </w:r>
          </w:p>
        </w:tc>
        <w:tc>
          <w:tcPr>
            <w:tcW w:w="700" w:type="dxa"/>
            <w:shd w:val="clear" w:color="auto" w:fill="auto"/>
            <w:vAlign w:val="bottom"/>
            <w:hideMark/>
          </w:tcPr>
          <w:p w14:paraId="302C0B05"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3</w:t>
            </w:r>
          </w:p>
        </w:tc>
        <w:tc>
          <w:tcPr>
            <w:tcW w:w="940" w:type="dxa"/>
            <w:shd w:val="clear" w:color="000000" w:fill="FFFFFF"/>
            <w:vAlign w:val="center"/>
            <w:hideMark/>
          </w:tcPr>
          <w:p w14:paraId="24AF857A"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28.00</w:t>
            </w:r>
          </w:p>
        </w:tc>
        <w:tc>
          <w:tcPr>
            <w:tcW w:w="1000" w:type="dxa"/>
            <w:shd w:val="clear" w:color="000000" w:fill="FFFFFF"/>
            <w:vAlign w:val="center"/>
            <w:hideMark/>
          </w:tcPr>
          <w:p w14:paraId="7CA057CF"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2600.00</w:t>
            </w:r>
          </w:p>
        </w:tc>
        <w:tc>
          <w:tcPr>
            <w:tcW w:w="2020" w:type="dxa"/>
            <w:shd w:val="clear" w:color="000000" w:fill="FFFFFF"/>
            <w:noWrap/>
            <w:vAlign w:val="center"/>
            <w:hideMark/>
          </w:tcPr>
          <w:p w14:paraId="2E558CC6"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72800</w:t>
            </w:r>
          </w:p>
        </w:tc>
      </w:tr>
      <w:tr w:rsidR="00DA204E" w:rsidRPr="00DA204E" w14:paraId="6A070B2B" w14:textId="77777777" w:rsidTr="00DA204E">
        <w:trPr>
          <w:trHeight w:val="300"/>
        </w:trPr>
        <w:tc>
          <w:tcPr>
            <w:tcW w:w="827" w:type="dxa"/>
            <w:shd w:val="clear" w:color="000000" w:fill="FFFFFF"/>
            <w:vAlign w:val="bottom"/>
            <w:hideMark/>
          </w:tcPr>
          <w:p w14:paraId="42470943"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16.4</w:t>
            </w:r>
          </w:p>
        </w:tc>
        <w:tc>
          <w:tcPr>
            <w:tcW w:w="4280" w:type="dxa"/>
            <w:shd w:val="clear" w:color="000000" w:fill="FFFFFF"/>
            <w:vAlign w:val="bottom"/>
            <w:hideMark/>
          </w:tcPr>
          <w:p w14:paraId="3A3B2A61" w14:textId="77777777" w:rsidR="00DA204E" w:rsidRPr="00DA204E" w:rsidRDefault="00DA204E" w:rsidP="00073F31">
            <w:pPr>
              <w:spacing w:line="240" w:lineRule="auto"/>
              <w:rPr>
                <w:rFonts w:ascii="Arial Narrow" w:hAnsi="Arial Narrow" w:cs="Times New Roman"/>
                <w:color w:val="000000"/>
                <w:sz w:val="20"/>
                <w:szCs w:val="20"/>
              </w:rPr>
            </w:pPr>
            <w:r w:rsidRPr="00DA204E">
              <w:rPr>
                <w:rFonts w:ascii="Arial Narrow" w:hAnsi="Arial Narrow" w:cs="Times New Roman"/>
                <w:color w:val="000000"/>
                <w:sz w:val="20"/>
                <w:szCs w:val="20"/>
              </w:rPr>
              <w:t>Plastering works</w:t>
            </w:r>
          </w:p>
        </w:tc>
        <w:tc>
          <w:tcPr>
            <w:tcW w:w="700" w:type="dxa"/>
            <w:shd w:val="clear" w:color="auto" w:fill="auto"/>
            <w:vAlign w:val="bottom"/>
            <w:hideMark/>
          </w:tcPr>
          <w:p w14:paraId="0AD59951"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m</w:t>
            </w:r>
            <w:r w:rsidRPr="00DA204E">
              <w:rPr>
                <w:rFonts w:ascii="Arial Narrow" w:hAnsi="Arial Narrow" w:cs="Times New Roman"/>
                <w:color w:val="000000"/>
                <w:sz w:val="20"/>
                <w:szCs w:val="20"/>
                <w:vertAlign w:val="superscript"/>
              </w:rPr>
              <w:t>2</w:t>
            </w:r>
          </w:p>
        </w:tc>
        <w:tc>
          <w:tcPr>
            <w:tcW w:w="940" w:type="dxa"/>
            <w:shd w:val="clear" w:color="000000" w:fill="FFFFFF"/>
            <w:vAlign w:val="center"/>
            <w:hideMark/>
          </w:tcPr>
          <w:p w14:paraId="3F67763E"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60.20</w:t>
            </w:r>
          </w:p>
        </w:tc>
        <w:tc>
          <w:tcPr>
            <w:tcW w:w="1000" w:type="dxa"/>
            <w:shd w:val="clear" w:color="000000" w:fill="FFFFFF"/>
            <w:vAlign w:val="center"/>
            <w:hideMark/>
          </w:tcPr>
          <w:p w14:paraId="7F2FFCBD" w14:textId="77777777" w:rsidR="00DA204E" w:rsidRPr="00DA204E" w:rsidRDefault="00DA204E" w:rsidP="001A3962">
            <w:pPr>
              <w:spacing w:line="240" w:lineRule="auto"/>
              <w:jc w:val="center"/>
              <w:rPr>
                <w:rFonts w:ascii="Arial Narrow" w:hAnsi="Arial Narrow" w:cs="Times New Roman"/>
                <w:color w:val="000000"/>
                <w:sz w:val="20"/>
                <w:szCs w:val="20"/>
              </w:rPr>
            </w:pPr>
            <w:r w:rsidRPr="00DA204E">
              <w:rPr>
                <w:rFonts w:ascii="Arial Narrow" w:hAnsi="Arial Narrow" w:cs="Times New Roman"/>
                <w:color w:val="000000"/>
                <w:sz w:val="20"/>
                <w:szCs w:val="20"/>
              </w:rPr>
              <w:t>200.00</w:t>
            </w:r>
          </w:p>
        </w:tc>
        <w:tc>
          <w:tcPr>
            <w:tcW w:w="2020" w:type="dxa"/>
            <w:shd w:val="clear" w:color="000000" w:fill="FFFFFF"/>
            <w:noWrap/>
            <w:vAlign w:val="center"/>
            <w:hideMark/>
          </w:tcPr>
          <w:p w14:paraId="6EFFE527"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12040</w:t>
            </w:r>
          </w:p>
        </w:tc>
      </w:tr>
      <w:tr w:rsidR="00DA204E" w:rsidRPr="00DA204E" w14:paraId="26C189CA" w14:textId="77777777" w:rsidTr="00DA204E">
        <w:trPr>
          <w:trHeight w:val="300"/>
        </w:trPr>
        <w:tc>
          <w:tcPr>
            <w:tcW w:w="827" w:type="dxa"/>
            <w:shd w:val="clear" w:color="000000" w:fill="ACB9CA"/>
            <w:vAlign w:val="bottom"/>
            <w:hideMark/>
          </w:tcPr>
          <w:p w14:paraId="2B445028"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000000" w:fill="ACB9CA"/>
            <w:vAlign w:val="bottom"/>
            <w:hideMark/>
          </w:tcPr>
          <w:p w14:paraId="76C3D8B5" w14:textId="77777777" w:rsidR="00DA204E" w:rsidRPr="00DA204E" w:rsidRDefault="00DA204E" w:rsidP="00073F31">
            <w:pPr>
              <w:spacing w:line="240" w:lineRule="auto"/>
              <w:rPr>
                <w:rFonts w:ascii="Arial Narrow" w:hAnsi="Arial Narrow" w:cs="Times New Roman"/>
                <w:b/>
                <w:bCs/>
                <w:color w:val="000000"/>
                <w:sz w:val="20"/>
                <w:szCs w:val="20"/>
              </w:rPr>
            </w:pPr>
            <w:r w:rsidRPr="00DA204E">
              <w:rPr>
                <w:rFonts w:ascii="Arial Narrow" w:hAnsi="Arial Narrow" w:cs="Times New Roman"/>
                <w:b/>
                <w:bCs/>
                <w:color w:val="000000"/>
                <w:sz w:val="20"/>
                <w:szCs w:val="20"/>
              </w:rPr>
              <w:t>Subtotal</w:t>
            </w:r>
          </w:p>
        </w:tc>
        <w:tc>
          <w:tcPr>
            <w:tcW w:w="700" w:type="dxa"/>
            <w:shd w:val="clear" w:color="000000" w:fill="ACB9CA"/>
            <w:vAlign w:val="bottom"/>
            <w:hideMark/>
          </w:tcPr>
          <w:p w14:paraId="525D9136"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940" w:type="dxa"/>
            <w:shd w:val="clear" w:color="000000" w:fill="ACB9CA"/>
            <w:vAlign w:val="center"/>
            <w:hideMark/>
          </w:tcPr>
          <w:p w14:paraId="6A98AF63"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1000" w:type="dxa"/>
            <w:shd w:val="clear" w:color="000000" w:fill="ACB9CA"/>
            <w:vAlign w:val="center"/>
            <w:hideMark/>
          </w:tcPr>
          <w:p w14:paraId="7E8D62F2"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2020" w:type="dxa"/>
            <w:shd w:val="clear" w:color="000000" w:fill="ACB9CA"/>
            <w:noWrap/>
            <w:vAlign w:val="center"/>
            <w:hideMark/>
          </w:tcPr>
          <w:p w14:paraId="1119D308" w14:textId="77777777" w:rsidR="00DA204E" w:rsidRPr="00DA204E" w:rsidRDefault="00DA204E" w:rsidP="001A3962">
            <w:pPr>
              <w:spacing w:line="240" w:lineRule="auto"/>
              <w:jc w:val="center"/>
              <w:rPr>
                <w:rFonts w:ascii="Arial Narrow" w:hAnsi="Arial Narrow" w:cs="Times New Roman"/>
                <w:sz w:val="20"/>
                <w:szCs w:val="20"/>
              </w:rPr>
            </w:pPr>
            <w:r w:rsidRPr="00DA204E">
              <w:rPr>
                <w:rFonts w:ascii="Arial Narrow" w:hAnsi="Arial Narrow" w:cs="Times New Roman"/>
                <w:sz w:val="20"/>
                <w:szCs w:val="20"/>
              </w:rPr>
              <w:t>113030</w:t>
            </w:r>
          </w:p>
        </w:tc>
      </w:tr>
      <w:tr w:rsidR="00DA204E" w:rsidRPr="00DA204E" w14:paraId="128757E1" w14:textId="77777777" w:rsidTr="00DA204E">
        <w:trPr>
          <w:trHeight w:val="242"/>
        </w:trPr>
        <w:tc>
          <w:tcPr>
            <w:tcW w:w="827" w:type="dxa"/>
            <w:shd w:val="clear" w:color="000000" w:fill="D6DCE4"/>
            <w:vAlign w:val="bottom"/>
            <w:hideMark/>
          </w:tcPr>
          <w:p w14:paraId="69CFC07B"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000000" w:fill="D6DCE4"/>
            <w:hideMark/>
          </w:tcPr>
          <w:p w14:paraId="62180E11"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Grand Total</w:t>
            </w:r>
          </w:p>
        </w:tc>
        <w:tc>
          <w:tcPr>
            <w:tcW w:w="700" w:type="dxa"/>
            <w:shd w:val="clear" w:color="000000" w:fill="E2EFD9"/>
            <w:noWrap/>
            <w:vAlign w:val="bottom"/>
            <w:hideMark/>
          </w:tcPr>
          <w:p w14:paraId="4FE084C8" w14:textId="77777777" w:rsidR="00DA204E" w:rsidRPr="00DA204E" w:rsidRDefault="00DA204E" w:rsidP="001A3962">
            <w:pPr>
              <w:spacing w:line="240" w:lineRule="auto"/>
              <w:jc w:val="center"/>
              <w:rPr>
                <w:rFonts w:ascii="Arial Narrow" w:hAnsi="Arial Narrow" w:cs="Times New Roman"/>
                <w:sz w:val="20"/>
                <w:szCs w:val="20"/>
              </w:rPr>
            </w:pPr>
          </w:p>
        </w:tc>
        <w:tc>
          <w:tcPr>
            <w:tcW w:w="940" w:type="dxa"/>
            <w:shd w:val="clear" w:color="000000" w:fill="E2EFD9"/>
            <w:noWrap/>
            <w:vAlign w:val="center"/>
            <w:hideMark/>
          </w:tcPr>
          <w:p w14:paraId="7352C7FE" w14:textId="77777777" w:rsidR="00DA204E" w:rsidRPr="00DA204E" w:rsidRDefault="00DA204E" w:rsidP="001A3962">
            <w:pPr>
              <w:spacing w:line="240" w:lineRule="auto"/>
              <w:jc w:val="center"/>
              <w:rPr>
                <w:rFonts w:ascii="Arial Narrow" w:hAnsi="Arial Narrow" w:cs="Times New Roman"/>
                <w:sz w:val="20"/>
                <w:szCs w:val="20"/>
              </w:rPr>
            </w:pPr>
          </w:p>
        </w:tc>
        <w:tc>
          <w:tcPr>
            <w:tcW w:w="1000" w:type="dxa"/>
            <w:shd w:val="clear" w:color="000000" w:fill="E2EFD9"/>
            <w:noWrap/>
            <w:vAlign w:val="center"/>
            <w:hideMark/>
          </w:tcPr>
          <w:p w14:paraId="49CF4539" w14:textId="77777777" w:rsidR="00DA204E" w:rsidRPr="00DA204E" w:rsidRDefault="00DA204E" w:rsidP="001A3962">
            <w:pPr>
              <w:spacing w:line="240" w:lineRule="auto"/>
              <w:jc w:val="center"/>
              <w:rPr>
                <w:rFonts w:ascii="Arial Narrow" w:hAnsi="Arial Narrow" w:cs="Times New Roman"/>
                <w:sz w:val="20"/>
                <w:szCs w:val="20"/>
              </w:rPr>
            </w:pPr>
          </w:p>
        </w:tc>
        <w:tc>
          <w:tcPr>
            <w:tcW w:w="2020" w:type="dxa"/>
            <w:shd w:val="clear" w:color="000000" w:fill="E2EFD9"/>
            <w:noWrap/>
            <w:vAlign w:val="center"/>
            <w:hideMark/>
          </w:tcPr>
          <w:p w14:paraId="2F9F6F8E" w14:textId="77777777" w:rsidR="00DA204E" w:rsidRPr="00DA204E" w:rsidRDefault="00DA204E" w:rsidP="001A3962">
            <w:pPr>
              <w:spacing w:line="240" w:lineRule="auto"/>
              <w:jc w:val="center"/>
              <w:rPr>
                <w:rFonts w:ascii="Arial Narrow" w:hAnsi="Arial Narrow" w:cs="Times New Roman"/>
                <w:color w:val="002060"/>
                <w:sz w:val="20"/>
                <w:szCs w:val="20"/>
              </w:rPr>
            </w:pPr>
            <w:r w:rsidRPr="00DA204E">
              <w:rPr>
                <w:rFonts w:ascii="Arial Narrow" w:hAnsi="Arial Narrow" w:cs="Times New Roman"/>
                <w:color w:val="002060"/>
                <w:sz w:val="20"/>
                <w:szCs w:val="20"/>
              </w:rPr>
              <w:t>6,883,207.41</w:t>
            </w:r>
          </w:p>
        </w:tc>
      </w:tr>
      <w:tr w:rsidR="00DA204E" w:rsidRPr="00DA204E" w14:paraId="212601A6" w14:textId="77777777" w:rsidTr="00DA204E">
        <w:trPr>
          <w:trHeight w:val="300"/>
        </w:trPr>
        <w:tc>
          <w:tcPr>
            <w:tcW w:w="827" w:type="dxa"/>
            <w:shd w:val="clear" w:color="000000" w:fill="D6DCE4"/>
            <w:vAlign w:val="bottom"/>
            <w:hideMark/>
          </w:tcPr>
          <w:p w14:paraId="6D431C8A"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000000" w:fill="D6DCE4"/>
            <w:hideMark/>
          </w:tcPr>
          <w:p w14:paraId="42AAD71D"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vat 15%</w:t>
            </w:r>
          </w:p>
        </w:tc>
        <w:tc>
          <w:tcPr>
            <w:tcW w:w="700" w:type="dxa"/>
            <w:shd w:val="clear" w:color="000000" w:fill="E2EFD9"/>
            <w:noWrap/>
            <w:vAlign w:val="bottom"/>
            <w:hideMark/>
          </w:tcPr>
          <w:p w14:paraId="2F0B4C7A" w14:textId="77777777" w:rsidR="00DA204E" w:rsidRPr="00DA204E" w:rsidRDefault="00DA204E" w:rsidP="001A3962">
            <w:pPr>
              <w:spacing w:line="240" w:lineRule="auto"/>
              <w:jc w:val="center"/>
              <w:rPr>
                <w:rFonts w:ascii="Arial Narrow" w:hAnsi="Arial Narrow" w:cs="Times New Roman"/>
                <w:sz w:val="20"/>
                <w:szCs w:val="20"/>
              </w:rPr>
            </w:pPr>
          </w:p>
        </w:tc>
        <w:tc>
          <w:tcPr>
            <w:tcW w:w="940" w:type="dxa"/>
            <w:shd w:val="clear" w:color="000000" w:fill="E2EFD9"/>
            <w:noWrap/>
            <w:vAlign w:val="center"/>
            <w:hideMark/>
          </w:tcPr>
          <w:p w14:paraId="5F81AF19" w14:textId="77777777" w:rsidR="00DA204E" w:rsidRPr="00DA204E" w:rsidRDefault="00DA204E" w:rsidP="001A3962">
            <w:pPr>
              <w:spacing w:line="240" w:lineRule="auto"/>
              <w:jc w:val="center"/>
              <w:rPr>
                <w:rFonts w:ascii="Arial Narrow" w:hAnsi="Arial Narrow" w:cs="Times New Roman"/>
                <w:sz w:val="20"/>
                <w:szCs w:val="20"/>
              </w:rPr>
            </w:pPr>
          </w:p>
        </w:tc>
        <w:tc>
          <w:tcPr>
            <w:tcW w:w="1000" w:type="dxa"/>
            <w:shd w:val="clear" w:color="000000" w:fill="E2EFD9"/>
            <w:noWrap/>
            <w:vAlign w:val="center"/>
            <w:hideMark/>
          </w:tcPr>
          <w:p w14:paraId="0D273690" w14:textId="77777777" w:rsidR="00DA204E" w:rsidRPr="00DA204E" w:rsidRDefault="00DA204E" w:rsidP="001A3962">
            <w:pPr>
              <w:spacing w:line="240" w:lineRule="auto"/>
              <w:jc w:val="center"/>
              <w:rPr>
                <w:rFonts w:ascii="Arial Narrow" w:hAnsi="Arial Narrow" w:cs="Times New Roman"/>
                <w:sz w:val="20"/>
                <w:szCs w:val="20"/>
              </w:rPr>
            </w:pPr>
          </w:p>
        </w:tc>
        <w:tc>
          <w:tcPr>
            <w:tcW w:w="2020" w:type="dxa"/>
            <w:shd w:val="clear" w:color="000000" w:fill="E2EFD9"/>
            <w:noWrap/>
            <w:vAlign w:val="center"/>
            <w:hideMark/>
          </w:tcPr>
          <w:p w14:paraId="3464FC0B" w14:textId="77777777" w:rsidR="00DA204E" w:rsidRPr="00DA204E" w:rsidRDefault="00DA204E" w:rsidP="001A3962">
            <w:pPr>
              <w:spacing w:line="240" w:lineRule="auto"/>
              <w:jc w:val="center"/>
              <w:rPr>
                <w:rFonts w:ascii="Arial Narrow" w:hAnsi="Arial Narrow" w:cs="Times New Roman"/>
                <w:color w:val="002060"/>
                <w:sz w:val="20"/>
                <w:szCs w:val="20"/>
              </w:rPr>
            </w:pPr>
            <w:r w:rsidRPr="00DA204E">
              <w:rPr>
                <w:rFonts w:ascii="Arial Narrow" w:hAnsi="Arial Narrow" w:cs="Times New Roman"/>
                <w:color w:val="002060"/>
                <w:sz w:val="20"/>
                <w:szCs w:val="20"/>
              </w:rPr>
              <w:t>1,032,481.11</w:t>
            </w:r>
          </w:p>
        </w:tc>
      </w:tr>
      <w:tr w:rsidR="00DA204E" w:rsidRPr="00DA204E" w14:paraId="20681229" w14:textId="77777777" w:rsidTr="00DA204E">
        <w:trPr>
          <w:trHeight w:val="300"/>
        </w:trPr>
        <w:tc>
          <w:tcPr>
            <w:tcW w:w="827" w:type="dxa"/>
            <w:shd w:val="clear" w:color="000000" w:fill="D6DCE4"/>
            <w:vAlign w:val="bottom"/>
            <w:hideMark/>
          </w:tcPr>
          <w:p w14:paraId="4A19F401" w14:textId="77777777" w:rsidR="00DA204E" w:rsidRPr="00DA204E" w:rsidRDefault="00DA204E" w:rsidP="001A3962">
            <w:pPr>
              <w:spacing w:line="240" w:lineRule="auto"/>
              <w:jc w:val="center"/>
              <w:rPr>
                <w:rFonts w:ascii="Arial Narrow" w:hAnsi="Arial Narrow" w:cs="Times New Roman"/>
                <w:color w:val="000000"/>
                <w:sz w:val="20"/>
                <w:szCs w:val="20"/>
              </w:rPr>
            </w:pPr>
          </w:p>
        </w:tc>
        <w:tc>
          <w:tcPr>
            <w:tcW w:w="4280" w:type="dxa"/>
            <w:shd w:val="clear" w:color="000000" w:fill="D6DCE4"/>
            <w:hideMark/>
          </w:tcPr>
          <w:p w14:paraId="60B294C4" w14:textId="77777777" w:rsidR="00DA204E" w:rsidRPr="00DA204E" w:rsidRDefault="00DA204E" w:rsidP="00073F31">
            <w:pPr>
              <w:spacing w:line="240" w:lineRule="auto"/>
              <w:rPr>
                <w:rFonts w:ascii="Arial Narrow" w:hAnsi="Arial Narrow" w:cs="Times New Roman"/>
                <w:sz w:val="20"/>
                <w:szCs w:val="20"/>
              </w:rPr>
            </w:pPr>
            <w:r w:rsidRPr="00DA204E">
              <w:rPr>
                <w:rFonts w:ascii="Arial Narrow" w:hAnsi="Arial Narrow" w:cs="Times New Roman"/>
                <w:sz w:val="20"/>
                <w:szCs w:val="20"/>
              </w:rPr>
              <w:t>Grand Total with VAT</w:t>
            </w:r>
          </w:p>
        </w:tc>
        <w:tc>
          <w:tcPr>
            <w:tcW w:w="700" w:type="dxa"/>
            <w:shd w:val="clear" w:color="000000" w:fill="E2EFD9"/>
            <w:noWrap/>
            <w:vAlign w:val="bottom"/>
            <w:hideMark/>
          </w:tcPr>
          <w:p w14:paraId="3E020B34" w14:textId="77777777" w:rsidR="00DA204E" w:rsidRPr="00DA204E" w:rsidRDefault="00DA204E" w:rsidP="001A3962">
            <w:pPr>
              <w:spacing w:line="240" w:lineRule="auto"/>
              <w:jc w:val="center"/>
              <w:rPr>
                <w:rFonts w:ascii="Arial Narrow" w:hAnsi="Arial Narrow" w:cs="Times New Roman"/>
                <w:sz w:val="20"/>
                <w:szCs w:val="20"/>
              </w:rPr>
            </w:pPr>
          </w:p>
        </w:tc>
        <w:tc>
          <w:tcPr>
            <w:tcW w:w="940" w:type="dxa"/>
            <w:shd w:val="clear" w:color="000000" w:fill="E2EFD9"/>
            <w:noWrap/>
            <w:vAlign w:val="center"/>
            <w:hideMark/>
          </w:tcPr>
          <w:p w14:paraId="6F74A839" w14:textId="77777777" w:rsidR="00DA204E" w:rsidRPr="00DA204E" w:rsidRDefault="00DA204E" w:rsidP="001A3962">
            <w:pPr>
              <w:spacing w:line="240" w:lineRule="auto"/>
              <w:jc w:val="center"/>
              <w:rPr>
                <w:rFonts w:ascii="Arial Narrow" w:hAnsi="Arial Narrow" w:cs="Times New Roman"/>
                <w:sz w:val="20"/>
                <w:szCs w:val="20"/>
              </w:rPr>
            </w:pPr>
          </w:p>
        </w:tc>
        <w:tc>
          <w:tcPr>
            <w:tcW w:w="1000" w:type="dxa"/>
            <w:shd w:val="clear" w:color="000000" w:fill="E2EFD9"/>
            <w:noWrap/>
            <w:vAlign w:val="center"/>
            <w:hideMark/>
          </w:tcPr>
          <w:p w14:paraId="696686D8" w14:textId="77777777" w:rsidR="00DA204E" w:rsidRPr="00DA204E" w:rsidRDefault="00DA204E" w:rsidP="001A3962">
            <w:pPr>
              <w:spacing w:line="240" w:lineRule="auto"/>
              <w:jc w:val="center"/>
              <w:rPr>
                <w:rFonts w:ascii="Arial Narrow" w:hAnsi="Arial Narrow" w:cs="Times New Roman"/>
                <w:sz w:val="20"/>
                <w:szCs w:val="20"/>
              </w:rPr>
            </w:pPr>
          </w:p>
        </w:tc>
        <w:tc>
          <w:tcPr>
            <w:tcW w:w="2020" w:type="dxa"/>
            <w:shd w:val="clear" w:color="000000" w:fill="E2EFD9"/>
            <w:noWrap/>
            <w:vAlign w:val="center"/>
            <w:hideMark/>
          </w:tcPr>
          <w:p w14:paraId="1D4FFB4A" w14:textId="77777777" w:rsidR="00DA204E" w:rsidRPr="00DA204E" w:rsidRDefault="00DA204E" w:rsidP="001A3962">
            <w:pPr>
              <w:spacing w:line="240" w:lineRule="auto"/>
              <w:jc w:val="center"/>
              <w:rPr>
                <w:rFonts w:ascii="Arial Narrow" w:hAnsi="Arial Narrow" w:cs="Times New Roman"/>
                <w:color w:val="002060"/>
                <w:sz w:val="20"/>
                <w:szCs w:val="20"/>
              </w:rPr>
            </w:pPr>
            <w:r w:rsidRPr="00DA204E">
              <w:rPr>
                <w:rFonts w:ascii="Arial Narrow" w:hAnsi="Arial Narrow" w:cs="Times New Roman"/>
                <w:color w:val="002060"/>
                <w:sz w:val="20"/>
                <w:szCs w:val="20"/>
              </w:rPr>
              <w:t>7,915,688.52</w:t>
            </w:r>
          </w:p>
        </w:tc>
      </w:tr>
    </w:tbl>
    <w:p w14:paraId="538D8549" w14:textId="77777777" w:rsidR="00DA204E" w:rsidRPr="00831007" w:rsidRDefault="00DA204E" w:rsidP="00073F31">
      <w:pPr>
        <w:pStyle w:val="Heading22"/>
        <w:spacing w:line="360" w:lineRule="auto"/>
        <w:rPr>
          <w:rFonts w:ascii="Times New Roman" w:hAnsi="Times New Roman" w:cs="Times New Roman"/>
        </w:rPr>
      </w:pPr>
    </w:p>
    <w:p w14:paraId="773F2BEA" w14:textId="77777777" w:rsidR="00C11C30" w:rsidRPr="00831007" w:rsidRDefault="00C11C30" w:rsidP="00073F31">
      <w:pPr>
        <w:rPr>
          <w:rFonts w:ascii="Times New Roman" w:hAnsi="Times New Roman" w:cs="Times New Roman"/>
        </w:rPr>
      </w:pPr>
    </w:p>
    <w:p w14:paraId="4D84AD83" w14:textId="77777777" w:rsidR="00C11C30" w:rsidRPr="00831007" w:rsidRDefault="00C11C30" w:rsidP="00073F31">
      <w:pPr>
        <w:rPr>
          <w:rFonts w:ascii="Times New Roman" w:hAnsi="Times New Roman" w:cs="Times New Roman"/>
        </w:rPr>
      </w:pPr>
    </w:p>
    <w:p w14:paraId="76015E04" w14:textId="77777777" w:rsidR="00C11C30" w:rsidRPr="00831007" w:rsidRDefault="00C11C30" w:rsidP="00073F31">
      <w:pPr>
        <w:rPr>
          <w:rFonts w:ascii="Times New Roman" w:hAnsi="Times New Roman" w:cs="Times New Roman"/>
        </w:rPr>
      </w:pPr>
    </w:p>
    <w:p w14:paraId="2D80C115" w14:textId="77777777" w:rsidR="00C11C30" w:rsidRPr="00831007" w:rsidRDefault="00C11C30" w:rsidP="00073F31">
      <w:pPr>
        <w:rPr>
          <w:rFonts w:ascii="Times New Roman" w:hAnsi="Times New Roman" w:cs="Times New Roman"/>
        </w:rPr>
      </w:pPr>
    </w:p>
    <w:p w14:paraId="3F7BFF65" w14:textId="77777777" w:rsidR="00C11C30" w:rsidRPr="00831007" w:rsidRDefault="00C11C30" w:rsidP="00073F31">
      <w:pPr>
        <w:rPr>
          <w:rFonts w:ascii="Times New Roman" w:hAnsi="Times New Roman" w:cs="Times New Roman"/>
        </w:rPr>
      </w:pPr>
    </w:p>
    <w:p w14:paraId="1301AB72" w14:textId="77777777" w:rsidR="00C11C30" w:rsidRPr="00831007" w:rsidRDefault="00C11C30" w:rsidP="00073F31">
      <w:pPr>
        <w:rPr>
          <w:rFonts w:ascii="Times New Roman" w:hAnsi="Times New Roman" w:cs="Times New Roman"/>
        </w:rPr>
      </w:pPr>
    </w:p>
    <w:p w14:paraId="421B0184" w14:textId="77777777" w:rsidR="00C11C30" w:rsidRPr="00831007" w:rsidRDefault="00C11C30" w:rsidP="00073F31">
      <w:pPr>
        <w:rPr>
          <w:rFonts w:ascii="Times New Roman" w:hAnsi="Times New Roman" w:cs="Times New Roman"/>
        </w:rPr>
      </w:pPr>
    </w:p>
    <w:p w14:paraId="2115FB46" w14:textId="77777777" w:rsidR="00C11C30" w:rsidRPr="00831007" w:rsidRDefault="00C11C30" w:rsidP="00073F31">
      <w:pPr>
        <w:rPr>
          <w:rFonts w:ascii="Times New Roman" w:hAnsi="Times New Roman" w:cs="Times New Roman"/>
        </w:rPr>
      </w:pPr>
    </w:p>
    <w:p w14:paraId="6355697F" w14:textId="77777777" w:rsidR="00C11C30" w:rsidRPr="00831007" w:rsidRDefault="00C11C30" w:rsidP="00073F31">
      <w:pPr>
        <w:rPr>
          <w:rFonts w:ascii="Times New Roman" w:hAnsi="Times New Roman" w:cs="Times New Roman"/>
        </w:rPr>
      </w:pPr>
    </w:p>
    <w:p w14:paraId="5EBD0866" w14:textId="77777777" w:rsidR="00C11C30" w:rsidRPr="00831007" w:rsidRDefault="00C11C30" w:rsidP="00073F31">
      <w:pPr>
        <w:rPr>
          <w:rFonts w:ascii="Times New Roman" w:hAnsi="Times New Roman" w:cs="Times New Roman"/>
        </w:rPr>
      </w:pPr>
    </w:p>
    <w:p w14:paraId="14F8140A" w14:textId="77777777" w:rsidR="00C11C30" w:rsidRPr="00831007" w:rsidRDefault="00C11C30" w:rsidP="00073F31">
      <w:pPr>
        <w:rPr>
          <w:rFonts w:ascii="Times New Roman" w:hAnsi="Times New Roman" w:cs="Times New Roman"/>
        </w:rPr>
      </w:pPr>
    </w:p>
    <w:p w14:paraId="0C257517" w14:textId="77777777" w:rsidR="00C11C30" w:rsidRPr="00831007" w:rsidRDefault="00C11C30" w:rsidP="00073F31">
      <w:pPr>
        <w:rPr>
          <w:rFonts w:ascii="Times New Roman" w:hAnsi="Times New Roman" w:cs="Times New Roman"/>
        </w:rPr>
      </w:pPr>
    </w:p>
    <w:p w14:paraId="1409A257" w14:textId="77777777" w:rsidR="00C11C30" w:rsidRPr="00831007" w:rsidRDefault="00C11C30" w:rsidP="00073F31">
      <w:pPr>
        <w:rPr>
          <w:rFonts w:ascii="Times New Roman" w:hAnsi="Times New Roman" w:cs="Times New Roman"/>
        </w:rPr>
      </w:pPr>
    </w:p>
    <w:p w14:paraId="50A592CF" w14:textId="77777777" w:rsidR="00C11C30" w:rsidRPr="00831007" w:rsidRDefault="00C11C30" w:rsidP="00073F31">
      <w:pPr>
        <w:rPr>
          <w:rFonts w:ascii="Times New Roman" w:hAnsi="Times New Roman" w:cs="Times New Roman"/>
        </w:rPr>
      </w:pPr>
    </w:p>
    <w:p w14:paraId="7AFDF9AB" w14:textId="77777777" w:rsidR="00C11C30" w:rsidRPr="00831007" w:rsidRDefault="00C11C30" w:rsidP="00073F31">
      <w:pPr>
        <w:rPr>
          <w:rFonts w:ascii="Times New Roman" w:hAnsi="Times New Roman" w:cs="Times New Roman"/>
        </w:rPr>
      </w:pPr>
    </w:p>
    <w:p w14:paraId="7C601997" w14:textId="77777777" w:rsidR="00C11C30" w:rsidRPr="00831007" w:rsidRDefault="00C11C30" w:rsidP="00073F31">
      <w:pPr>
        <w:rPr>
          <w:rFonts w:ascii="Times New Roman" w:hAnsi="Times New Roman" w:cs="Times New Roman"/>
        </w:rPr>
      </w:pPr>
    </w:p>
    <w:p w14:paraId="0DC2BB75" w14:textId="77777777" w:rsidR="00C11C30" w:rsidRPr="00831007" w:rsidRDefault="00C11C30" w:rsidP="00073F31">
      <w:pPr>
        <w:rPr>
          <w:rFonts w:ascii="Times New Roman" w:hAnsi="Times New Roman" w:cs="Times New Roman"/>
        </w:rPr>
      </w:pPr>
    </w:p>
    <w:p w14:paraId="029E25E3" w14:textId="77777777" w:rsidR="00C11C30" w:rsidRPr="00831007" w:rsidRDefault="00C11C30" w:rsidP="00073F31">
      <w:pPr>
        <w:rPr>
          <w:rFonts w:ascii="Times New Roman" w:hAnsi="Times New Roman" w:cs="Times New Roman"/>
        </w:rPr>
      </w:pPr>
    </w:p>
    <w:p w14:paraId="082039A7" w14:textId="77777777" w:rsidR="007A6C02" w:rsidRDefault="007A6C02" w:rsidP="00073F31">
      <w:pPr>
        <w:rPr>
          <w:rFonts w:ascii="Times New Roman" w:hAnsi="Times New Roman" w:cs="Times New Roman"/>
        </w:rPr>
        <w:sectPr w:rsidR="007A6C02" w:rsidSect="000C1157">
          <w:headerReference w:type="default" r:id="rId128"/>
          <w:footerReference w:type="even" r:id="rId129"/>
          <w:footerReference w:type="default" r:id="rId130"/>
          <w:pgSz w:w="11909" w:h="16834" w:code="9"/>
          <w:pgMar w:top="720" w:right="720" w:bottom="1008" w:left="1170" w:header="720" w:footer="720" w:gutter="0"/>
          <w:cols w:space="720"/>
          <w:docGrid w:linePitch="326"/>
        </w:sectPr>
      </w:pPr>
    </w:p>
    <w:p w14:paraId="57507A62" w14:textId="77777777" w:rsidR="006C5EEF" w:rsidRPr="00831007" w:rsidRDefault="006C5EEF" w:rsidP="00073F31">
      <w:pPr>
        <w:rPr>
          <w:rFonts w:ascii="Times New Roman" w:hAnsi="Times New Roman" w:cs="Times New Roman"/>
          <w:b/>
        </w:rPr>
      </w:pPr>
    </w:p>
    <w:p w14:paraId="4573F3B5" w14:textId="77777777" w:rsidR="006C5EEF" w:rsidRPr="00831007" w:rsidRDefault="00E06D3C" w:rsidP="00073F31">
      <w:pPr>
        <w:pStyle w:val="Heading1New"/>
        <w:rPr>
          <w:rFonts w:ascii="Times New Roman" w:hAnsi="Times New Roman" w:cs="Times New Roman"/>
        </w:rPr>
      </w:pPr>
      <w:bookmarkStart w:id="614" w:name="_Toc420466290"/>
      <w:bookmarkStart w:id="615" w:name="_Toc470765734"/>
      <w:r w:rsidRPr="00831007">
        <w:rPr>
          <w:rFonts w:ascii="Times New Roman" w:hAnsi="Times New Roman" w:cs="Times New Roman"/>
        </w:rPr>
        <w:t>7. Watershed Management project</w:t>
      </w:r>
      <w:bookmarkEnd w:id="614"/>
      <w:bookmarkEnd w:id="615"/>
    </w:p>
    <w:p w14:paraId="0C5949D0" w14:textId="77777777" w:rsidR="00E06D3C" w:rsidRPr="00831007" w:rsidRDefault="00E06D3C" w:rsidP="00073F31">
      <w:pPr>
        <w:pStyle w:val="Heading1New"/>
        <w:rPr>
          <w:rFonts w:ascii="Times New Roman" w:hAnsi="Times New Roman" w:cs="Times New Roman"/>
        </w:rPr>
      </w:pPr>
      <w:bookmarkStart w:id="616" w:name="_Toc420466291"/>
      <w:bookmarkStart w:id="617" w:name="_Toc470765735"/>
      <w:r w:rsidRPr="00831007">
        <w:rPr>
          <w:rFonts w:ascii="Times New Roman" w:hAnsi="Times New Roman" w:cs="Times New Roman"/>
        </w:rPr>
        <w:t>7.1 . Watershed Description</w:t>
      </w:r>
      <w:bookmarkEnd w:id="616"/>
      <w:bookmarkEnd w:id="617"/>
    </w:p>
    <w:p w14:paraId="587168FB" w14:textId="77777777" w:rsidR="00E06D3C" w:rsidRPr="00831007" w:rsidRDefault="00D55E8F" w:rsidP="00073F31">
      <w:pPr>
        <w:rPr>
          <w:rFonts w:ascii="Times New Roman" w:hAnsi="Times New Roman" w:cs="Times New Roman"/>
          <w:b/>
        </w:rPr>
      </w:pPr>
      <w:r>
        <w:rPr>
          <w:rFonts w:ascii="Times New Roman" w:hAnsi="Times New Roman" w:cs="Times New Roman"/>
          <w:b/>
        </w:rPr>
        <w:t xml:space="preserve">  </w:t>
      </w:r>
      <w:r w:rsidR="00E06D3C" w:rsidRPr="00831007">
        <w:rPr>
          <w:rFonts w:ascii="Times New Roman" w:hAnsi="Times New Roman" w:cs="Times New Roman"/>
          <w:b/>
        </w:rPr>
        <w:t>Location</w:t>
      </w:r>
    </w:p>
    <w:p w14:paraId="11D55CC6"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watershed of Dindila Abba Gada river lies geographically between 1018760N    latitude and 307238  E longitude. It is located at a distance of 57 km from Shambu to the project site, all 65 km dry weather road from shambu to project site. On the other hand the project site is 15 km away from the district capital town of Wayu is and all are dry weather road. The altitude of the watershed varies from the highest elevation of 2560 m.a.s.l to lowest elevation of 2270 m.a.sl.</w:t>
      </w:r>
    </w:p>
    <w:p w14:paraId="4154C782" w14:textId="77777777" w:rsidR="00E06D3C" w:rsidRPr="00831007" w:rsidRDefault="00E06D3C" w:rsidP="00073F31">
      <w:pPr>
        <w:rPr>
          <w:rFonts w:ascii="Times New Roman" w:hAnsi="Times New Roman" w:cs="Times New Roman"/>
        </w:rPr>
      </w:pPr>
    </w:p>
    <w:p w14:paraId="6C76AD2D" w14:textId="77777777" w:rsidR="00E06D3C" w:rsidRPr="00831007" w:rsidRDefault="00D55E8F" w:rsidP="00073F31">
      <w:pPr>
        <w:rPr>
          <w:rFonts w:ascii="Times New Roman" w:hAnsi="Times New Roman" w:cs="Times New Roman"/>
          <w:b/>
        </w:rPr>
      </w:pPr>
      <w:r>
        <w:rPr>
          <w:rFonts w:ascii="Times New Roman" w:hAnsi="Times New Roman" w:cs="Times New Roman"/>
          <w:b/>
        </w:rPr>
        <w:t xml:space="preserve">  </w:t>
      </w:r>
      <w:r w:rsidR="00E06D3C" w:rsidRPr="00831007">
        <w:rPr>
          <w:rFonts w:ascii="Times New Roman" w:hAnsi="Times New Roman" w:cs="Times New Roman"/>
          <w:b/>
        </w:rPr>
        <w:t>Size and shape</w:t>
      </w:r>
    </w:p>
    <w:p w14:paraId="1FDE873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total area of the watershed is 84 km</w:t>
      </w:r>
      <w:r w:rsidRPr="00831007">
        <w:rPr>
          <w:rFonts w:ascii="Times New Roman" w:hAnsi="Times New Roman" w:cs="Times New Roman"/>
          <w:vertAlign w:val="superscript"/>
        </w:rPr>
        <w:t>2</w:t>
      </w:r>
      <w:r w:rsidRPr="00831007">
        <w:rPr>
          <w:rFonts w:ascii="Times New Roman" w:hAnsi="Times New Roman" w:cs="Times New Roman"/>
        </w:rPr>
        <w:t xml:space="preserve"> that includes about 2(two) PAs`by the name Badda warqee and Guddata dobii. And the shape is long and narrow and likely to have longer time of concentration. </w:t>
      </w:r>
    </w:p>
    <w:p w14:paraId="36F62A2A" w14:textId="77777777" w:rsidR="00E06D3C" w:rsidRPr="00831007" w:rsidRDefault="00D55E8F" w:rsidP="00073F31">
      <w:pPr>
        <w:rPr>
          <w:rFonts w:ascii="Times New Roman" w:hAnsi="Times New Roman" w:cs="Times New Roman"/>
          <w:b/>
        </w:rPr>
      </w:pPr>
      <w:r>
        <w:rPr>
          <w:rFonts w:ascii="Times New Roman" w:hAnsi="Times New Roman" w:cs="Times New Roman"/>
          <w:b/>
        </w:rPr>
        <w:t xml:space="preserve">  </w:t>
      </w:r>
      <w:r w:rsidR="00E06D3C" w:rsidRPr="00831007">
        <w:rPr>
          <w:rFonts w:ascii="Times New Roman" w:hAnsi="Times New Roman" w:cs="Times New Roman"/>
          <w:b/>
        </w:rPr>
        <w:t>Climate</w:t>
      </w:r>
    </w:p>
    <w:p w14:paraId="1CBC574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watershed of Dindila Abba Gada project is categorized under Dega, and Weyna Dega   agro climatic zone, i.e dega and  Moist Weyna Dega’ in the upstream and downstream area respectively. The metrological data is taken from shambu.</w:t>
      </w:r>
    </w:p>
    <w:p w14:paraId="006D770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existing crops are Annual and perennial field crops. The most parts of upstream and downstream cultivated agricultural farm land by field crops of teff, been,wheat, sourgam,bee and maize. The agro ecological zone of this watershed covers about Dega 15.16%, and  Weyna Dega84.84%  from the total area of the watershed.</w:t>
      </w:r>
    </w:p>
    <w:p w14:paraId="027CAD94"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 xml:space="preserve"> Rain fall:- </w:t>
      </w:r>
    </w:p>
    <w:p w14:paraId="041BAC4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  The mean annual rain falloff this watershed area that is taken from the 2 years recorded values from similar catchments of rain fall of nearest district town metrological data of shambu is about 1794.7 mm/year. </w:t>
      </w:r>
    </w:p>
    <w:p w14:paraId="34AE11C0"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 Temperature</w:t>
      </w:r>
    </w:p>
    <w:p w14:paraId="14EBC30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The total monthly mean maximum and minimum temperature ranges from 22.7 </w:t>
      </w:r>
      <w:r w:rsidRPr="00831007">
        <w:rPr>
          <w:rFonts w:ascii="Times New Roman" w:hAnsi="Times New Roman" w:cs="Times New Roman"/>
          <w:vertAlign w:val="superscript"/>
        </w:rPr>
        <w:t>0</w:t>
      </w:r>
      <w:r w:rsidRPr="00831007">
        <w:rPr>
          <w:rFonts w:ascii="Times New Roman" w:hAnsi="Times New Roman" w:cs="Times New Roman"/>
        </w:rPr>
        <w:t xml:space="preserve">C to 11.3 </w:t>
      </w:r>
      <w:r w:rsidRPr="00831007">
        <w:rPr>
          <w:rFonts w:ascii="Times New Roman" w:hAnsi="Times New Roman" w:cs="Times New Roman"/>
          <w:vertAlign w:val="superscript"/>
        </w:rPr>
        <w:t>0</w:t>
      </w:r>
      <w:r w:rsidRPr="00831007">
        <w:rPr>
          <w:rFonts w:ascii="Times New Roman" w:hAnsi="Times New Roman" w:cs="Times New Roman"/>
        </w:rPr>
        <w:t>C respectively.The dry month from October to May and the rainy moth are from end of May to midi September</w:t>
      </w:r>
    </w:p>
    <w:p w14:paraId="33A66AFE" w14:textId="77777777" w:rsidR="00E06D3C" w:rsidRPr="00831007" w:rsidRDefault="00D55E8F" w:rsidP="00073F31">
      <w:pPr>
        <w:rPr>
          <w:rFonts w:ascii="Times New Roman" w:hAnsi="Times New Roman" w:cs="Times New Roman"/>
        </w:rPr>
      </w:pPr>
      <w:r>
        <w:rPr>
          <w:rFonts w:ascii="Times New Roman" w:hAnsi="Times New Roman" w:cs="Times New Roman"/>
          <w:b/>
        </w:rPr>
        <w:t xml:space="preserve"> </w:t>
      </w:r>
      <w:r w:rsidR="00E06D3C" w:rsidRPr="00831007">
        <w:rPr>
          <w:rFonts w:ascii="Times New Roman" w:hAnsi="Times New Roman" w:cs="Times New Roman"/>
          <w:b/>
        </w:rPr>
        <w:t>Geologic Characteristic</w:t>
      </w:r>
    </w:p>
    <w:p w14:paraId="12635EA1" w14:textId="77777777" w:rsidR="00D34C81" w:rsidRPr="00D34C81" w:rsidRDefault="00E06D3C" w:rsidP="00073F31">
      <w:pPr>
        <w:rPr>
          <w:rFonts w:ascii="Times New Roman" w:hAnsi="Times New Roman" w:cs="Times New Roman"/>
        </w:rPr>
      </w:pPr>
      <w:r w:rsidRPr="00831007">
        <w:rPr>
          <w:rFonts w:ascii="Times New Roman" w:hAnsi="Times New Roman" w:cs="Times New Roman"/>
        </w:rPr>
        <w:t xml:space="preserve">The nature of parent rocks are basalt rocks of sand stone. From the parent volcanic rock i.e the sandstone rock found in the area undergoes weathering and due to this it is very susceptible for erosion. And the command area encompasses between long mountainous on both sides. That the poor </w:t>
      </w:r>
      <w:r w:rsidRPr="00831007">
        <w:rPr>
          <w:rFonts w:ascii="Times New Roman" w:hAnsi="Times New Roman" w:cs="Times New Roman"/>
        </w:rPr>
        <w:lastRenderedPageBreak/>
        <w:t>soil depth due to resistances of this lime stone has resulted in to very sparseness of the vegetation cover on the mountainous indicates the reasonably probable amount of siltation problems.</w:t>
      </w:r>
    </w:p>
    <w:p w14:paraId="0931FD7D"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Slope</w:t>
      </w:r>
    </w:p>
    <w:p w14:paraId="5DD66453"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watershed area has different slope ranges in different land uses, in that In cultivated land use the slope moderate strong to moderate steep slope land form slope in ranges of (3-8)% and (8-15)% in the command area land uses the slope ranges nearly gently plain(flat area and of (3-5)% to (5-8)% and rolling to steep slope of (15-30)% to (30-50)% in rain fed agricultural lands of the watershed respectively. In Homestead land uses in all land uses the slope ranges from moderate steep slope of (3-8)%to (8-15)% and in rolling slope range (15-30)%. In bush and shrubs (scrub) and forest land uses the slope ranges from rolling to nearly very steep slopes of (15-30)% to(30-45)% and &gt;50% In some places of the two land uses respectively. In Grazing land use they use the grazing area in mountainous hilly area and in some places of downstream end area of plain land form that the slope ranges from (15-35)% and (0-3)% respectively.</w:t>
      </w:r>
    </w:p>
    <w:p w14:paraId="04D39BAC" w14:textId="77777777" w:rsidR="00E06D3C" w:rsidRPr="00831007" w:rsidRDefault="00D55E8F" w:rsidP="00073F31">
      <w:pPr>
        <w:rPr>
          <w:rFonts w:ascii="Times New Roman" w:hAnsi="Times New Roman" w:cs="Times New Roman"/>
          <w:b/>
        </w:rPr>
      </w:pPr>
      <w:r>
        <w:rPr>
          <w:rFonts w:ascii="Times New Roman" w:hAnsi="Times New Roman" w:cs="Times New Roman"/>
          <w:b/>
        </w:rPr>
        <w:t xml:space="preserve"> </w:t>
      </w:r>
      <w:r w:rsidR="00E06D3C" w:rsidRPr="00831007">
        <w:rPr>
          <w:rFonts w:ascii="Times New Roman" w:hAnsi="Times New Roman" w:cs="Times New Roman"/>
          <w:b/>
        </w:rPr>
        <w:t>Surface Drainage.</w:t>
      </w:r>
    </w:p>
    <w:p w14:paraId="4507CEF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In up and down streams of right and left sides of the watershed catchments land almost covered by more of bush and shrubs and agricultural perennial field crops vegetation so that the area has relatively rapid response to rain fall therefore, the existing natural vegetation and field crops are capable of percolating the water in the ground so that surface drainage of the area some what good. </w:t>
      </w:r>
    </w:p>
    <w:p w14:paraId="579B4CB1" w14:textId="77777777" w:rsidR="00E06D3C" w:rsidRPr="00831007" w:rsidRDefault="00D55E8F" w:rsidP="00073F31">
      <w:pPr>
        <w:rPr>
          <w:rFonts w:ascii="Times New Roman" w:hAnsi="Times New Roman" w:cs="Times New Roman"/>
          <w:b/>
        </w:rPr>
      </w:pPr>
      <w:r>
        <w:rPr>
          <w:rFonts w:ascii="Times New Roman" w:hAnsi="Times New Roman" w:cs="Times New Roman"/>
          <w:b/>
        </w:rPr>
        <w:t xml:space="preserve">  </w:t>
      </w:r>
      <w:r w:rsidR="00E06D3C" w:rsidRPr="00831007">
        <w:rPr>
          <w:rFonts w:ascii="Times New Roman" w:hAnsi="Times New Roman" w:cs="Times New Roman"/>
          <w:b/>
        </w:rPr>
        <w:t>Physiographic</w:t>
      </w:r>
    </w:p>
    <w:p w14:paraId="7BDA0B46"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landscape of the watershed area features indicates the existence of high mountain relief, rugged, moderate land forms, and small gully formation at some area of the up and down stream of the watershed. The land forms mountainous plateau and hilly in forest and bush and shrubs grazing land uses. And also, undulating, gently undulating and plain land forms in cultivated, Homestead and some places of grazing land uses.</w:t>
      </w:r>
    </w:p>
    <w:p w14:paraId="76EF68A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high mountain relief elevated _____ m.a.s.l and decrease down to the head work site2276 m.a.s.l and to the downstream end point ______ m.a.s.l.</w:t>
      </w:r>
    </w:p>
    <w:p w14:paraId="598DA70D"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      Soils</w:t>
      </w:r>
    </w:p>
    <w:p w14:paraId="2A4E915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soil formation of the sub-watershed is dominated by physical and chemical weathering of the parent material which is loam and clay loam in texture and brown in color from both sides. The topographic feature, vegetation, climate of the area, the land use practices and other associated factors also contributed their share for the general characteristics of the soil.</w:t>
      </w:r>
    </w:p>
    <w:p w14:paraId="232A7480" w14:textId="77777777" w:rsidR="00D17ECF" w:rsidRDefault="00D17ECF" w:rsidP="00073F31">
      <w:pPr>
        <w:pStyle w:val="Heading22"/>
        <w:spacing w:line="360" w:lineRule="auto"/>
        <w:rPr>
          <w:rFonts w:ascii="Times New Roman" w:hAnsi="Times New Roman" w:cs="Times New Roman"/>
        </w:rPr>
      </w:pPr>
      <w:bookmarkStart w:id="618" w:name="_Toc420466292"/>
    </w:p>
    <w:p w14:paraId="2EC40753" w14:textId="77777777" w:rsidR="00D55E8F" w:rsidRDefault="00D55E8F" w:rsidP="00073F31">
      <w:pPr>
        <w:pStyle w:val="Heading22"/>
        <w:spacing w:line="360" w:lineRule="auto"/>
        <w:rPr>
          <w:rFonts w:ascii="Times New Roman" w:hAnsi="Times New Roman" w:cs="Times New Roman"/>
        </w:rPr>
      </w:pPr>
    </w:p>
    <w:p w14:paraId="3159D72A" w14:textId="77777777" w:rsidR="00332731" w:rsidRDefault="00332731" w:rsidP="00073F31">
      <w:pPr>
        <w:spacing w:line="240" w:lineRule="auto"/>
        <w:rPr>
          <w:rFonts w:ascii="Times New Roman" w:hAnsi="Times New Roman" w:cs="Times New Roman"/>
          <w:b/>
          <w:bCs/>
          <w:lang w:val="en-ZA"/>
        </w:rPr>
      </w:pPr>
      <w:r>
        <w:rPr>
          <w:rFonts w:ascii="Times New Roman" w:hAnsi="Times New Roman" w:cs="Times New Roman"/>
        </w:rPr>
        <w:br w:type="page"/>
      </w:r>
    </w:p>
    <w:p w14:paraId="5EA04231" w14:textId="77777777" w:rsidR="00E06D3C" w:rsidRPr="00831007" w:rsidRDefault="00E06D3C" w:rsidP="00073F31">
      <w:pPr>
        <w:pStyle w:val="Heading22"/>
        <w:spacing w:line="360" w:lineRule="auto"/>
        <w:rPr>
          <w:rFonts w:ascii="Times New Roman" w:hAnsi="Times New Roman" w:cs="Times New Roman"/>
        </w:rPr>
      </w:pPr>
      <w:bookmarkStart w:id="619" w:name="_Toc470765736"/>
      <w:r w:rsidRPr="00831007">
        <w:rPr>
          <w:rFonts w:ascii="Times New Roman" w:hAnsi="Times New Roman" w:cs="Times New Roman"/>
        </w:rPr>
        <w:lastRenderedPageBreak/>
        <w:t>7.2 Land Use and Cover</w:t>
      </w:r>
      <w:bookmarkEnd w:id="618"/>
      <w:bookmarkEnd w:id="619"/>
    </w:p>
    <w:p w14:paraId="45184D22"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         Land use</w:t>
      </w:r>
    </w:p>
    <w:p w14:paraId="5053EA71"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In this watershed there is limited number present land use areas are found which exists in different slope ranges of the land.</w:t>
      </w:r>
    </w:p>
    <w:p w14:paraId="3E55C9C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following table: - shows the Present land use of the watershed Area in tabular form.</w:t>
      </w:r>
    </w:p>
    <w:p w14:paraId="7C2A4070"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 Present Land use &amp; cover condition</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908"/>
        <w:gridCol w:w="1422"/>
        <w:gridCol w:w="1170"/>
        <w:gridCol w:w="810"/>
        <w:gridCol w:w="810"/>
        <w:gridCol w:w="900"/>
        <w:gridCol w:w="1170"/>
        <w:gridCol w:w="1080"/>
        <w:gridCol w:w="720"/>
      </w:tblGrid>
      <w:tr w:rsidR="00E06D3C" w:rsidRPr="00831007" w14:paraId="11390B48" w14:textId="77777777" w:rsidTr="006153ED">
        <w:trPr>
          <w:jc w:val="center"/>
        </w:trPr>
        <w:tc>
          <w:tcPr>
            <w:tcW w:w="630" w:type="dxa"/>
            <w:vMerge w:val="restart"/>
            <w:vAlign w:val="center"/>
          </w:tcPr>
          <w:p w14:paraId="7BF6F987"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No</w:t>
            </w:r>
          </w:p>
        </w:tc>
        <w:tc>
          <w:tcPr>
            <w:tcW w:w="1908" w:type="dxa"/>
            <w:vMerge w:val="restart"/>
            <w:vAlign w:val="center"/>
          </w:tcPr>
          <w:p w14:paraId="4CCF9F29"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Land use type</w:t>
            </w:r>
          </w:p>
        </w:tc>
        <w:tc>
          <w:tcPr>
            <w:tcW w:w="1422" w:type="dxa"/>
            <w:vMerge w:val="restart"/>
            <w:vAlign w:val="center"/>
          </w:tcPr>
          <w:p w14:paraId="5419D01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Area coverage of the total %</w:t>
            </w:r>
          </w:p>
        </w:tc>
        <w:tc>
          <w:tcPr>
            <w:tcW w:w="1170" w:type="dxa"/>
            <w:vMerge w:val="restart"/>
            <w:vAlign w:val="center"/>
          </w:tcPr>
          <w:p w14:paraId="7D52022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Area in ha</w:t>
            </w:r>
          </w:p>
        </w:tc>
        <w:tc>
          <w:tcPr>
            <w:tcW w:w="5490" w:type="dxa"/>
            <w:gridSpan w:val="6"/>
          </w:tcPr>
          <w:p w14:paraId="4E28E07D"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      Slope in % and its hectare</w:t>
            </w:r>
          </w:p>
        </w:tc>
      </w:tr>
      <w:tr w:rsidR="00E06D3C" w:rsidRPr="00831007" w14:paraId="42D152C5" w14:textId="77777777" w:rsidTr="006153ED">
        <w:trPr>
          <w:jc w:val="center"/>
        </w:trPr>
        <w:tc>
          <w:tcPr>
            <w:tcW w:w="630" w:type="dxa"/>
            <w:vMerge/>
          </w:tcPr>
          <w:p w14:paraId="547283E6" w14:textId="77777777" w:rsidR="00E06D3C" w:rsidRPr="00831007" w:rsidRDefault="00E06D3C" w:rsidP="006153ED">
            <w:pPr>
              <w:jc w:val="center"/>
              <w:rPr>
                <w:rFonts w:ascii="Times New Roman" w:hAnsi="Times New Roman" w:cs="Times New Roman"/>
              </w:rPr>
            </w:pPr>
          </w:p>
        </w:tc>
        <w:tc>
          <w:tcPr>
            <w:tcW w:w="1908" w:type="dxa"/>
            <w:vMerge/>
          </w:tcPr>
          <w:p w14:paraId="483AF7FB" w14:textId="77777777" w:rsidR="00E06D3C" w:rsidRPr="00831007" w:rsidRDefault="00E06D3C" w:rsidP="00073F31">
            <w:pPr>
              <w:rPr>
                <w:rFonts w:ascii="Times New Roman" w:hAnsi="Times New Roman" w:cs="Times New Roman"/>
              </w:rPr>
            </w:pPr>
          </w:p>
        </w:tc>
        <w:tc>
          <w:tcPr>
            <w:tcW w:w="1422" w:type="dxa"/>
            <w:vMerge/>
          </w:tcPr>
          <w:p w14:paraId="19482177" w14:textId="77777777" w:rsidR="00E06D3C" w:rsidRPr="00831007" w:rsidRDefault="00E06D3C" w:rsidP="00073F31">
            <w:pPr>
              <w:rPr>
                <w:rFonts w:ascii="Times New Roman" w:hAnsi="Times New Roman" w:cs="Times New Roman"/>
              </w:rPr>
            </w:pPr>
          </w:p>
        </w:tc>
        <w:tc>
          <w:tcPr>
            <w:tcW w:w="1170" w:type="dxa"/>
            <w:vMerge/>
          </w:tcPr>
          <w:p w14:paraId="7F389E6E" w14:textId="77777777" w:rsidR="00E06D3C" w:rsidRPr="00831007" w:rsidRDefault="00E06D3C" w:rsidP="00073F31">
            <w:pPr>
              <w:rPr>
                <w:rFonts w:ascii="Times New Roman" w:hAnsi="Times New Roman" w:cs="Times New Roman"/>
              </w:rPr>
            </w:pPr>
          </w:p>
        </w:tc>
        <w:tc>
          <w:tcPr>
            <w:tcW w:w="810" w:type="dxa"/>
            <w:vAlign w:val="center"/>
          </w:tcPr>
          <w:p w14:paraId="3A22D7C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(0-3)</w:t>
            </w:r>
          </w:p>
        </w:tc>
        <w:tc>
          <w:tcPr>
            <w:tcW w:w="810" w:type="dxa"/>
            <w:vAlign w:val="center"/>
          </w:tcPr>
          <w:p w14:paraId="65BBA8E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(3-8)</w:t>
            </w:r>
          </w:p>
        </w:tc>
        <w:tc>
          <w:tcPr>
            <w:tcW w:w="900" w:type="dxa"/>
            <w:vAlign w:val="center"/>
          </w:tcPr>
          <w:p w14:paraId="6B4BA30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(8-!5)</w:t>
            </w:r>
          </w:p>
        </w:tc>
        <w:tc>
          <w:tcPr>
            <w:tcW w:w="1170" w:type="dxa"/>
            <w:vAlign w:val="center"/>
          </w:tcPr>
          <w:p w14:paraId="4FBAEA3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(!5-30)</w:t>
            </w:r>
          </w:p>
        </w:tc>
        <w:tc>
          <w:tcPr>
            <w:tcW w:w="1080" w:type="dxa"/>
            <w:vAlign w:val="center"/>
          </w:tcPr>
          <w:p w14:paraId="50B8E8C5"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(30-50)</w:t>
            </w:r>
          </w:p>
        </w:tc>
        <w:tc>
          <w:tcPr>
            <w:tcW w:w="720" w:type="dxa"/>
            <w:vAlign w:val="center"/>
          </w:tcPr>
          <w:p w14:paraId="60C6B9C3"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&gt;50</w:t>
            </w:r>
          </w:p>
        </w:tc>
      </w:tr>
      <w:tr w:rsidR="00E06D3C" w:rsidRPr="00831007" w14:paraId="5A11CF2D" w14:textId="77777777" w:rsidTr="006153ED">
        <w:trPr>
          <w:jc w:val="center"/>
        </w:trPr>
        <w:tc>
          <w:tcPr>
            <w:tcW w:w="630" w:type="dxa"/>
          </w:tcPr>
          <w:p w14:paraId="73611CBD"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1</w:t>
            </w:r>
          </w:p>
        </w:tc>
        <w:tc>
          <w:tcPr>
            <w:tcW w:w="1908" w:type="dxa"/>
          </w:tcPr>
          <w:p w14:paraId="6F98824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Cultivated and settlement area </w:t>
            </w:r>
          </w:p>
        </w:tc>
        <w:tc>
          <w:tcPr>
            <w:tcW w:w="1422" w:type="dxa"/>
            <w:vAlign w:val="center"/>
          </w:tcPr>
          <w:p w14:paraId="48CBF015"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82.94</w:t>
            </w:r>
          </w:p>
        </w:tc>
        <w:tc>
          <w:tcPr>
            <w:tcW w:w="1170" w:type="dxa"/>
            <w:vAlign w:val="center"/>
          </w:tcPr>
          <w:p w14:paraId="52C6384F"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2490</w:t>
            </w:r>
          </w:p>
        </w:tc>
        <w:tc>
          <w:tcPr>
            <w:tcW w:w="810" w:type="dxa"/>
          </w:tcPr>
          <w:p w14:paraId="196B1102" w14:textId="77777777" w:rsidR="00E06D3C" w:rsidRPr="00831007" w:rsidRDefault="00E06D3C" w:rsidP="00073F31">
            <w:pPr>
              <w:rPr>
                <w:rFonts w:ascii="Times New Roman" w:hAnsi="Times New Roman" w:cs="Times New Roman"/>
              </w:rPr>
            </w:pPr>
          </w:p>
        </w:tc>
        <w:tc>
          <w:tcPr>
            <w:tcW w:w="810" w:type="dxa"/>
          </w:tcPr>
          <w:p w14:paraId="3B783931" w14:textId="77777777" w:rsidR="00E06D3C" w:rsidRPr="00831007" w:rsidRDefault="00E06D3C" w:rsidP="00073F31">
            <w:pPr>
              <w:rPr>
                <w:rFonts w:ascii="Times New Roman" w:hAnsi="Times New Roman" w:cs="Times New Roman"/>
              </w:rPr>
            </w:pPr>
          </w:p>
        </w:tc>
        <w:tc>
          <w:tcPr>
            <w:tcW w:w="900" w:type="dxa"/>
          </w:tcPr>
          <w:p w14:paraId="0E36E0E0" w14:textId="77777777" w:rsidR="00E06D3C" w:rsidRPr="00831007" w:rsidRDefault="00E06D3C" w:rsidP="00073F31">
            <w:pPr>
              <w:rPr>
                <w:rFonts w:ascii="Times New Roman" w:hAnsi="Times New Roman" w:cs="Times New Roman"/>
              </w:rPr>
            </w:pPr>
          </w:p>
        </w:tc>
        <w:tc>
          <w:tcPr>
            <w:tcW w:w="1170" w:type="dxa"/>
          </w:tcPr>
          <w:p w14:paraId="6A5D9D35" w14:textId="77777777" w:rsidR="00E06D3C" w:rsidRPr="00831007" w:rsidRDefault="00E06D3C" w:rsidP="00073F31">
            <w:pPr>
              <w:rPr>
                <w:rFonts w:ascii="Times New Roman" w:hAnsi="Times New Roman" w:cs="Times New Roman"/>
              </w:rPr>
            </w:pPr>
          </w:p>
        </w:tc>
        <w:tc>
          <w:tcPr>
            <w:tcW w:w="1080" w:type="dxa"/>
          </w:tcPr>
          <w:p w14:paraId="2464DE0F" w14:textId="77777777" w:rsidR="00E06D3C" w:rsidRPr="00831007" w:rsidRDefault="00E06D3C" w:rsidP="00073F31">
            <w:pPr>
              <w:rPr>
                <w:rFonts w:ascii="Times New Roman" w:hAnsi="Times New Roman" w:cs="Times New Roman"/>
              </w:rPr>
            </w:pPr>
          </w:p>
        </w:tc>
        <w:tc>
          <w:tcPr>
            <w:tcW w:w="720" w:type="dxa"/>
          </w:tcPr>
          <w:p w14:paraId="4CA7BD31" w14:textId="77777777" w:rsidR="00E06D3C" w:rsidRPr="00831007" w:rsidRDefault="00E06D3C" w:rsidP="00073F31">
            <w:pPr>
              <w:rPr>
                <w:rFonts w:ascii="Times New Roman" w:hAnsi="Times New Roman" w:cs="Times New Roman"/>
              </w:rPr>
            </w:pPr>
          </w:p>
        </w:tc>
      </w:tr>
      <w:tr w:rsidR="00E06D3C" w:rsidRPr="00831007" w14:paraId="0D67DFB2" w14:textId="77777777" w:rsidTr="006153ED">
        <w:trPr>
          <w:jc w:val="center"/>
        </w:trPr>
        <w:tc>
          <w:tcPr>
            <w:tcW w:w="630" w:type="dxa"/>
          </w:tcPr>
          <w:p w14:paraId="7845CB09"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2</w:t>
            </w:r>
          </w:p>
        </w:tc>
        <w:tc>
          <w:tcPr>
            <w:tcW w:w="1908" w:type="dxa"/>
          </w:tcPr>
          <w:p w14:paraId="288B025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Grazing land</w:t>
            </w:r>
          </w:p>
        </w:tc>
        <w:tc>
          <w:tcPr>
            <w:tcW w:w="1422" w:type="dxa"/>
            <w:vAlign w:val="center"/>
          </w:tcPr>
          <w:p w14:paraId="77E6B1C7"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13.05</w:t>
            </w:r>
          </w:p>
        </w:tc>
        <w:tc>
          <w:tcPr>
            <w:tcW w:w="1170" w:type="dxa"/>
            <w:vAlign w:val="center"/>
          </w:tcPr>
          <w:p w14:paraId="683F1321"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392</w:t>
            </w:r>
          </w:p>
        </w:tc>
        <w:tc>
          <w:tcPr>
            <w:tcW w:w="810" w:type="dxa"/>
          </w:tcPr>
          <w:p w14:paraId="56CDD24C" w14:textId="77777777" w:rsidR="00E06D3C" w:rsidRPr="00831007" w:rsidRDefault="00E06D3C" w:rsidP="00073F31">
            <w:pPr>
              <w:rPr>
                <w:rFonts w:ascii="Times New Roman" w:hAnsi="Times New Roman" w:cs="Times New Roman"/>
              </w:rPr>
            </w:pPr>
          </w:p>
        </w:tc>
        <w:tc>
          <w:tcPr>
            <w:tcW w:w="810" w:type="dxa"/>
          </w:tcPr>
          <w:p w14:paraId="31098A5F" w14:textId="77777777" w:rsidR="00E06D3C" w:rsidRPr="00831007" w:rsidRDefault="00E06D3C" w:rsidP="00073F31">
            <w:pPr>
              <w:rPr>
                <w:rFonts w:ascii="Times New Roman" w:hAnsi="Times New Roman" w:cs="Times New Roman"/>
              </w:rPr>
            </w:pPr>
          </w:p>
        </w:tc>
        <w:tc>
          <w:tcPr>
            <w:tcW w:w="900" w:type="dxa"/>
          </w:tcPr>
          <w:p w14:paraId="560E3368" w14:textId="77777777" w:rsidR="00E06D3C" w:rsidRPr="00831007" w:rsidRDefault="00E06D3C" w:rsidP="00073F31">
            <w:pPr>
              <w:rPr>
                <w:rFonts w:ascii="Times New Roman" w:hAnsi="Times New Roman" w:cs="Times New Roman"/>
              </w:rPr>
            </w:pPr>
          </w:p>
        </w:tc>
        <w:tc>
          <w:tcPr>
            <w:tcW w:w="1170" w:type="dxa"/>
          </w:tcPr>
          <w:p w14:paraId="79D6EEE6" w14:textId="77777777" w:rsidR="00E06D3C" w:rsidRPr="00831007" w:rsidRDefault="00E06D3C" w:rsidP="00073F31">
            <w:pPr>
              <w:rPr>
                <w:rFonts w:ascii="Times New Roman" w:hAnsi="Times New Roman" w:cs="Times New Roman"/>
              </w:rPr>
            </w:pPr>
          </w:p>
        </w:tc>
        <w:tc>
          <w:tcPr>
            <w:tcW w:w="1080" w:type="dxa"/>
          </w:tcPr>
          <w:p w14:paraId="4597F0C1" w14:textId="77777777" w:rsidR="00E06D3C" w:rsidRPr="00831007" w:rsidRDefault="00E06D3C" w:rsidP="00073F31">
            <w:pPr>
              <w:rPr>
                <w:rFonts w:ascii="Times New Roman" w:hAnsi="Times New Roman" w:cs="Times New Roman"/>
              </w:rPr>
            </w:pPr>
          </w:p>
        </w:tc>
        <w:tc>
          <w:tcPr>
            <w:tcW w:w="720" w:type="dxa"/>
          </w:tcPr>
          <w:p w14:paraId="70FBF80C" w14:textId="77777777" w:rsidR="00E06D3C" w:rsidRPr="00831007" w:rsidRDefault="00E06D3C" w:rsidP="00073F31">
            <w:pPr>
              <w:rPr>
                <w:rFonts w:ascii="Times New Roman" w:hAnsi="Times New Roman" w:cs="Times New Roman"/>
              </w:rPr>
            </w:pPr>
          </w:p>
        </w:tc>
      </w:tr>
      <w:tr w:rsidR="00E06D3C" w:rsidRPr="00831007" w14:paraId="2D71588E" w14:textId="77777777" w:rsidTr="006153ED">
        <w:trPr>
          <w:jc w:val="center"/>
        </w:trPr>
        <w:tc>
          <w:tcPr>
            <w:tcW w:w="630" w:type="dxa"/>
          </w:tcPr>
          <w:p w14:paraId="64FD628A"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3</w:t>
            </w:r>
          </w:p>
        </w:tc>
        <w:tc>
          <w:tcPr>
            <w:tcW w:w="1908" w:type="dxa"/>
          </w:tcPr>
          <w:p w14:paraId="67BA2EC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Forestland with Bush shrubs(scrub)</w:t>
            </w:r>
          </w:p>
        </w:tc>
        <w:tc>
          <w:tcPr>
            <w:tcW w:w="1422" w:type="dxa"/>
            <w:vAlign w:val="center"/>
          </w:tcPr>
          <w:p w14:paraId="6CA1A903"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1.69</w:t>
            </w:r>
          </w:p>
        </w:tc>
        <w:tc>
          <w:tcPr>
            <w:tcW w:w="1170" w:type="dxa"/>
            <w:vAlign w:val="center"/>
          </w:tcPr>
          <w:p w14:paraId="10DDC9AF"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51</w:t>
            </w:r>
          </w:p>
        </w:tc>
        <w:tc>
          <w:tcPr>
            <w:tcW w:w="810" w:type="dxa"/>
          </w:tcPr>
          <w:p w14:paraId="278F0023" w14:textId="77777777" w:rsidR="00E06D3C" w:rsidRPr="00831007" w:rsidRDefault="00E06D3C" w:rsidP="00073F31">
            <w:pPr>
              <w:rPr>
                <w:rFonts w:ascii="Times New Roman" w:hAnsi="Times New Roman" w:cs="Times New Roman"/>
              </w:rPr>
            </w:pPr>
          </w:p>
        </w:tc>
        <w:tc>
          <w:tcPr>
            <w:tcW w:w="810" w:type="dxa"/>
          </w:tcPr>
          <w:p w14:paraId="34051615" w14:textId="77777777" w:rsidR="00E06D3C" w:rsidRPr="00831007" w:rsidRDefault="00E06D3C" w:rsidP="00073F31">
            <w:pPr>
              <w:rPr>
                <w:rFonts w:ascii="Times New Roman" w:hAnsi="Times New Roman" w:cs="Times New Roman"/>
              </w:rPr>
            </w:pPr>
          </w:p>
        </w:tc>
        <w:tc>
          <w:tcPr>
            <w:tcW w:w="900" w:type="dxa"/>
          </w:tcPr>
          <w:p w14:paraId="422CF587" w14:textId="77777777" w:rsidR="00E06D3C" w:rsidRPr="00831007" w:rsidRDefault="00E06D3C" w:rsidP="00073F31">
            <w:pPr>
              <w:rPr>
                <w:rFonts w:ascii="Times New Roman" w:hAnsi="Times New Roman" w:cs="Times New Roman"/>
              </w:rPr>
            </w:pPr>
          </w:p>
        </w:tc>
        <w:tc>
          <w:tcPr>
            <w:tcW w:w="1170" w:type="dxa"/>
          </w:tcPr>
          <w:p w14:paraId="51D403F9" w14:textId="77777777" w:rsidR="00E06D3C" w:rsidRPr="00831007" w:rsidRDefault="00E06D3C" w:rsidP="00073F31">
            <w:pPr>
              <w:rPr>
                <w:rFonts w:ascii="Times New Roman" w:hAnsi="Times New Roman" w:cs="Times New Roman"/>
              </w:rPr>
            </w:pPr>
          </w:p>
        </w:tc>
        <w:tc>
          <w:tcPr>
            <w:tcW w:w="1080" w:type="dxa"/>
          </w:tcPr>
          <w:p w14:paraId="4DA94FAF" w14:textId="77777777" w:rsidR="00E06D3C" w:rsidRPr="00831007" w:rsidRDefault="00E06D3C" w:rsidP="00073F31">
            <w:pPr>
              <w:rPr>
                <w:rFonts w:ascii="Times New Roman" w:hAnsi="Times New Roman" w:cs="Times New Roman"/>
              </w:rPr>
            </w:pPr>
          </w:p>
        </w:tc>
        <w:tc>
          <w:tcPr>
            <w:tcW w:w="720" w:type="dxa"/>
          </w:tcPr>
          <w:p w14:paraId="7362B973" w14:textId="77777777" w:rsidR="00E06D3C" w:rsidRPr="00831007" w:rsidRDefault="00E06D3C" w:rsidP="00073F31">
            <w:pPr>
              <w:rPr>
                <w:rFonts w:ascii="Times New Roman" w:hAnsi="Times New Roman" w:cs="Times New Roman"/>
              </w:rPr>
            </w:pPr>
          </w:p>
        </w:tc>
      </w:tr>
      <w:tr w:rsidR="00E06D3C" w:rsidRPr="00831007" w14:paraId="50EEE483" w14:textId="77777777" w:rsidTr="006153ED">
        <w:trPr>
          <w:jc w:val="center"/>
        </w:trPr>
        <w:tc>
          <w:tcPr>
            <w:tcW w:w="630" w:type="dxa"/>
          </w:tcPr>
          <w:p w14:paraId="705F0917"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4</w:t>
            </w:r>
          </w:p>
        </w:tc>
        <w:tc>
          <w:tcPr>
            <w:tcW w:w="1908" w:type="dxa"/>
          </w:tcPr>
          <w:p w14:paraId="08EC987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Construction area </w:t>
            </w:r>
          </w:p>
        </w:tc>
        <w:tc>
          <w:tcPr>
            <w:tcW w:w="1422" w:type="dxa"/>
            <w:vAlign w:val="center"/>
          </w:tcPr>
          <w:p w14:paraId="77A1D04A"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1.49</w:t>
            </w:r>
          </w:p>
        </w:tc>
        <w:tc>
          <w:tcPr>
            <w:tcW w:w="1170" w:type="dxa"/>
            <w:vAlign w:val="center"/>
          </w:tcPr>
          <w:p w14:paraId="15C09687"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45</w:t>
            </w:r>
          </w:p>
        </w:tc>
        <w:tc>
          <w:tcPr>
            <w:tcW w:w="810" w:type="dxa"/>
          </w:tcPr>
          <w:p w14:paraId="185B8566" w14:textId="77777777" w:rsidR="00E06D3C" w:rsidRPr="00831007" w:rsidRDefault="00E06D3C" w:rsidP="00073F31">
            <w:pPr>
              <w:rPr>
                <w:rFonts w:ascii="Times New Roman" w:hAnsi="Times New Roman" w:cs="Times New Roman"/>
              </w:rPr>
            </w:pPr>
          </w:p>
        </w:tc>
        <w:tc>
          <w:tcPr>
            <w:tcW w:w="810" w:type="dxa"/>
          </w:tcPr>
          <w:p w14:paraId="0A19510E" w14:textId="77777777" w:rsidR="00E06D3C" w:rsidRPr="00831007" w:rsidRDefault="00E06D3C" w:rsidP="00073F31">
            <w:pPr>
              <w:rPr>
                <w:rFonts w:ascii="Times New Roman" w:hAnsi="Times New Roman" w:cs="Times New Roman"/>
              </w:rPr>
            </w:pPr>
          </w:p>
        </w:tc>
        <w:tc>
          <w:tcPr>
            <w:tcW w:w="900" w:type="dxa"/>
          </w:tcPr>
          <w:p w14:paraId="08474601" w14:textId="77777777" w:rsidR="00E06D3C" w:rsidRPr="00831007" w:rsidRDefault="00E06D3C" w:rsidP="00073F31">
            <w:pPr>
              <w:rPr>
                <w:rFonts w:ascii="Times New Roman" w:hAnsi="Times New Roman" w:cs="Times New Roman"/>
              </w:rPr>
            </w:pPr>
          </w:p>
        </w:tc>
        <w:tc>
          <w:tcPr>
            <w:tcW w:w="1170" w:type="dxa"/>
          </w:tcPr>
          <w:p w14:paraId="31554584" w14:textId="77777777" w:rsidR="00E06D3C" w:rsidRPr="00831007" w:rsidRDefault="00E06D3C" w:rsidP="00073F31">
            <w:pPr>
              <w:rPr>
                <w:rFonts w:ascii="Times New Roman" w:hAnsi="Times New Roman" w:cs="Times New Roman"/>
              </w:rPr>
            </w:pPr>
          </w:p>
        </w:tc>
        <w:tc>
          <w:tcPr>
            <w:tcW w:w="1080" w:type="dxa"/>
          </w:tcPr>
          <w:p w14:paraId="2F58B8CA" w14:textId="77777777" w:rsidR="00E06D3C" w:rsidRPr="00831007" w:rsidRDefault="00E06D3C" w:rsidP="00073F31">
            <w:pPr>
              <w:rPr>
                <w:rFonts w:ascii="Times New Roman" w:hAnsi="Times New Roman" w:cs="Times New Roman"/>
              </w:rPr>
            </w:pPr>
          </w:p>
        </w:tc>
        <w:tc>
          <w:tcPr>
            <w:tcW w:w="720" w:type="dxa"/>
          </w:tcPr>
          <w:p w14:paraId="79B5DD12" w14:textId="77777777" w:rsidR="00E06D3C" w:rsidRPr="00831007" w:rsidRDefault="00E06D3C" w:rsidP="00073F31">
            <w:pPr>
              <w:rPr>
                <w:rFonts w:ascii="Times New Roman" w:hAnsi="Times New Roman" w:cs="Times New Roman"/>
              </w:rPr>
            </w:pPr>
          </w:p>
        </w:tc>
      </w:tr>
      <w:tr w:rsidR="00E06D3C" w:rsidRPr="00831007" w14:paraId="11B73ED5" w14:textId="77777777" w:rsidTr="006153ED">
        <w:trPr>
          <w:jc w:val="center"/>
        </w:trPr>
        <w:tc>
          <w:tcPr>
            <w:tcW w:w="630" w:type="dxa"/>
          </w:tcPr>
          <w:p w14:paraId="77C161DC"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5</w:t>
            </w:r>
          </w:p>
        </w:tc>
        <w:tc>
          <w:tcPr>
            <w:tcW w:w="1908" w:type="dxa"/>
          </w:tcPr>
          <w:p w14:paraId="50D420D1"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Miscellaneous land</w:t>
            </w:r>
          </w:p>
        </w:tc>
        <w:tc>
          <w:tcPr>
            <w:tcW w:w="1422" w:type="dxa"/>
            <w:vAlign w:val="center"/>
          </w:tcPr>
          <w:p w14:paraId="74FBE157"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0.79</w:t>
            </w:r>
          </w:p>
        </w:tc>
        <w:tc>
          <w:tcPr>
            <w:tcW w:w="1170" w:type="dxa"/>
            <w:vAlign w:val="center"/>
          </w:tcPr>
          <w:p w14:paraId="7E00CAA0"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24</w:t>
            </w:r>
          </w:p>
        </w:tc>
        <w:tc>
          <w:tcPr>
            <w:tcW w:w="810" w:type="dxa"/>
          </w:tcPr>
          <w:p w14:paraId="7F6A5E6C" w14:textId="77777777" w:rsidR="00E06D3C" w:rsidRPr="00831007" w:rsidRDefault="00E06D3C" w:rsidP="00073F31">
            <w:pPr>
              <w:rPr>
                <w:rFonts w:ascii="Times New Roman" w:hAnsi="Times New Roman" w:cs="Times New Roman"/>
              </w:rPr>
            </w:pPr>
          </w:p>
        </w:tc>
        <w:tc>
          <w:tcPr>
            <w:tcW w:w="810" w:type="dxa"/>
          </w:tcPr>
          <w:p w14:paraId="2EB550A5" w14:textId="77777777" w:rsidR="00E06D3C" w:rsidRPr="00831007" w:rsidRDefault="00E06D3C" w:rsidP="00073F31">
            <w:pPr>
              <w:rPr>
                <w:rFonts w:ascii="Times New Roman" w:hAnsi="Times New Roman" w:cs="Times New Roman"/>
              </w:rPr>
            </w:pPr>
          </w:p>
        </w:tc>
        <w:tc>
          <w:tcPr>
            <w:tcW w:w="900" w:type="dxa"/>
          </w:tcPr>
          <w:p w14:paraId="7CE383B5" w14:textId="77777777" w:rsidR="00E06D3C" w:rsidRPr="00831007" w:rsidRDefault="00E06D3C" w:rsidP="00073F31">
            <w:pPr>
              <w:rPr>
                <w:rFonts w:ascii="Times New Roman" w:hAnsi="Times New Roman" w:cs="Times New Roman"/>
              </w:rPr>
            </w:pPr>
          </w:p>
        </w:tc>
        <w:tc>
          <w:tcPr>
            <w:tcW w:w="1170" w:type="dxa"/>
          </w:tcPr>
          <w:p w14:paraId="3F40B8AE" w14:textId="77777777" w:rsidR="00E06D3C" w:rsidRPr="00831007" w:rsidRDefault="00E06D3C" w:rsidP="00073F31">
            <w:pPr>
              <w:rPr>
                <w:rFonts w:ascii="Times New Roman" w:hAnsi="Times New Roman" w:cs="Times New Roman"/>
              </w:rPr>
            </w:pPr>
          </w:p>
        </w:tc>
        <w:tc>
          <w:tcPr>
            <w:tcW w:w="1080" w:type="dxa"/>
          </w:tcPr>
          <w:p w14:paraId="30F9C3DA" w14:textId="77777777" w:rsidR="00E06D3C" w:rsidRPr="00831007" w:rsidRDefault="00E06D3C" w:rsidP="00073F31">
            <w:pPr>
              <w:rPr>
                <w:rFonts w:ascii="Times New Roman" w:hAnsi="Times New Roman" w:cs="Times New Roman"/>
              </w:rPr>
            </w:pPr>
          </w:p>
        </w:tc>
        <w:tc>
          <w:tcPr>
            <w:tcW w:w="720" w:type="dxa"/>
          </w:tcPr>
          <w:p w14:paraId="78DB5776" w14:textId="77777777" w:rsidR="00E06D3C" w:rsidRPr="00831007" w:rsidRDefault="00E06D3C" w:rsidP="00073F31">
            <w:pPr>
              <w:rPr>
                <w:rFonts w:ascii="Times New Roman" w:hAnsi="Times New Roman" w:cs="Times New Roman"/>
              </w:rPr>
            </w:pPr>
          </w:p>
        </w:tc>
      </w:tr>
      <w:tr w:rsidR="00E06D3C" w:rsidRPr="00831007" w14:paraId="27363F25" w14:textId="77777777" w:rsidTr="006153ED">
        <w:trPr>
          <w:jc w:val="center"/>
        </w:trPr>
        <w:tc>
          <w:tcPr>
            <w:tcW w:w="2538" w:type="dxa"/>
            <w:gridSpan w:val="2"/>
          </w:tcPr>
          <w:p w14:paraId="3DF239AF"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Total</w:t>
            </w:r>
          </w:p>
        </w:tc>
        <w:tc>
          <w:tcPr>
            <w:tcW w:w="1422" w:type="dxa"/>
            <w:vAlign w:val="center"/>
          </w:tcPr>
          <w:p w14:paraId="109BD348"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100</w:t>
            </w:r>
          </w:p>
        </w:tc>
        <w:tc>
          <w:tcPr>
            <w:tcW w:w="1170" w:type="dxa"/>
            <w:vAlign w:val="center"/>
          </w:tcPr>
          <w:p w14:paraId="4505296D" w14:textId="77777777" w:rsidR="00E06D3C" w:rsidRPr="00831007" w:rsidRDefault="00E06D3C" w:rsidP="006153ED">
            <w:pPr>
              <w:jc w:val="center"/>
              <w:rPr>
                <w:rFonts w:ascii="Times New Roman" w:hAnsi="Times New Roman" w:cs="Times New Roman"/>
              </w:rPr>
            </w:pPr>
            <w:r w:rsidRPr="00831007">
              <w:rPr>
                <w:rFonts w:ascii="Times New Roman" w:hAnsi="Times New Roman" w:cs="Times New Roman"/>
              </w:rPr>
              <w:t>3002</w:t>
            </w:r>
          </w:p>
        </w:tc>
        <w:tc>
          <w:tcPr>
            <w:tcW w:w="810" w:type="dxa"/>
          </w:tcPr>
          <w:p w14:paraId="7213243E" w14:textId="77777777" w:rsidR="00E06D3C" w:rsidRPr="00831007" w:rsidRDefault="00E06D3C" w:rsidP="00073F31">
            <w:pPr>
              <w:rPr>
                <w:rFonts w:ascii="Times New Roman" w:hAnsi="Times New Roman" w:cs="Times New Roman"/>
              </w:rPr>
            </w:pPr>
          </w:p>
        </w:tc>
        <w:tc>
          <w:tcPr>
            <w:tcW w:w="810" w:type="dxa"/>
          </w:tcPr>
          <w:p w14:paraId="63626312" w14:textId="77777777" w:rsidR="00E06D3C" w:rsidRPr="00831007" w:rsidRDefault="00E06D3C" w:rsidP="00073F31">
            <w:pPr>
              <w:rPr>
                <w:rFonts w:ascii="Times New Roman" w:hAnsi="Times New Roman" w:cs="Times New Roman"/>
              </w:rPr>
            </w:pPr>
          </w:p>
        </w:tc>
        <w:tc>
          <w:tcPr>
            <w:tcW w:w="900" w:type="dxa"/>
          </w:tcPr>
          <w:p w14:paraId="507F8FD1" w14:textId="77777777" w:rsidR="00E06D3C" w:rsidRPr="00831007" w:rsidRDefault="00E06D3C" w:rsidP="00073F31">
            <w:pPr>
              <w:rPr>
                <w:rFonts w:ascii="Times New Roman" w:hAnsi="Times New Roman" w:cs="Times New Roman"/>
              </w:rPr>
            </w:pPr>
          </w:p>
        </w:tc>
        <w:tc>
          <w:tcPr>
            <w:tcW w:w="1170" w:type="dxa"/>
          </w:tcPr>
          <w:p w14:paraId="48BD1C71" w14:textId="77777777" w:rsidR="00E06D3C" w:rsidRPr="00831007" w:rsidRDefault="00E06D3C" w:rsidP="00073F31">
            <w:pPr>
              <w:rPr>
                <w:rFonts w:ascii="Times New Roman" w:hAnsi="Times New Roman" w:cs="Times New Roman"/>
              </w:rPr>
            </w:pPr>
          </w:p>
        </w:tc>
        <w:tc>
          <w:tcPr>
            <w:tcW w:w="1080" w:type="dxa"/>
          </w:tcPr>
          <w:p w14:paraId="19F8FAE3" w14:textId="77777777" w:rsidR="00E06D3C" w:rsidRPr="00831007" w:rsidRDefault="00E06D3C" w:rsidP="00073F31">
            <w:pPr>
              <w:rPr>
                <w:rFonts w:ascii="Times New Roman" w:hAnsi="Times New Roman" w:cs="Times New Roman"/>
              </w:rPr>
            </w:pPr>
          </w:p>
        </w:tc>
        <w:tc>
          <w:tcPr>
            <w:tcW w:w="720" w:type="dxa"/>
          </w:tcPr>
          <w:p w14:paraId="7FBD9626" w14:textId="77777777" w:rsidR="00E06D3C" w:rsidRPr="00831007" w:rsidRDefault="00E06D3C" w:rsidP="00073F31">
            <w:pPr>
              <w:rPr>
                <w:rFonts w:ascii="Times New Roman" w:hAnsi="Times New Roman" w:cs="Times New Roman"/>
              </w:rPr>
            </w:pPr>
          </w:p>
        </w:tc>
      </w:tr>
    </w:tbl>
    <w:p w14:paraId="67213459" w14:textId="77777777" w:rsidR="00E06D3C" w:rsidRPr="00831007" w:rsidRDefault="00E06D3C" w:rsidP="00073F31">
      <w:pPr>
        <w:rPr>
          <w:rFonts w:ascii="Times New Roman" w:hAnsi="Times New Roman" w:cs="Times New Roman"/>
          <w:b/>
        </w:rPr>
      </w:pPr>
    </w:p>
    <w:p w14:paraId="7FE2263A" w14:textId="77777777" w:rsidR="00E06D3C" w:rsidRPr="00831007" w:rsidRDefault="00E06D3C" w:rsidP="00073F31">
      <w:pPr>
        <w:rPr>
          <w:rFonts w:ascii="Times New Roman" w:hAnsi="Times New Roman" w:cs="Times New Roman"/>
        </w:rPr>
      </w:pPr>
      <w:r w:rsidRPr="00831007">
        <w:rPr>
          <w:rFonts w:ascii="Times New Roman" w:hAnsi="Times New Roman" w:cs="Times New Roman"/>
          <w:b/>
          <w:i/>
        </w:rPr>
        <w:t>Cultivated and settlement area.</w:t>
      </w:r>
    </w:p>
    <w:p w14:paraId="21E16E7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crop types grown in the watershed of agricultural rain fed and command farm land area are:- Maize, sorghum, Teff, wheat, nug, bean, bee, potato, cabbage, pepper and sugar cane. It covers 82.94% of the land as a whole as cultivated. And out of this 0.5 % irrigated traditionally &amp; the farmers focus to grow more chat than crops the command area.</w:t>
      </w:r>
    </w:p>
    <w:p w14:paraId="60588F25" w14:textId="77777777" w:rsidR="00E06D3C" w:rsidRPr="00831007" w:rsidRDefault="00E06D3C" w:rsidP="00073F31">
      <w:pPr>
        <w:rPr>
          <w:rFonts w:ascii="Times New Roman" w:hAnsi="Times New Roman" w:cs="Times New Roman"/>
        </w:rPr>
      </w:pPr>
      <w:r w:rsidRPr="00831007">
        <w:rPr>
          <w:rFonts w:ascii="Times New Roman" w:hAnsi="Times New Roman" w:cs="Times New Roman"/>
          <w:b/>
          <w:i/>
        </w:rPr>
        <w:t xml:space="preserve">     Grazing land:-</w:t>
      </w:r>
    </w:p>
    <w:p w14:paraId="4078613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The area for grazing purposes used by the farmer is more in the mountain and hilly land and on both sides along the river course. That covers about 13.05% the total land and also, since the major dominant grazing land is not sufficient enough to satisfy the need of the farmers, they cover the deficiency by using crop residue. </w:t>
      </w:r>
    </w:p>
    <w:p w14:paraId="6535A470" w14:textId="77777777" w:rsidR="00E06D3C" w:rsidRPr="00831007" w:rsidRDefault="00E06D3C" w:rsidP="00073F31">
      <w:pPr>
        <w:rPr>
          <w:rFonts w:ascii="Times New Roman" w:hAnsi="Times New Roman" w:cs="Times New Roman"/>
        </w:rPr>
      </w:pPr>
      <w:r w:rsidRPr="00831007">
        <w:rPr>
          <w:rFonts w:ascii="Times New Roman" w:hAnsi="Times New Roman" w:cs="Times New Roman"/>
          <w:b/>
          <w:i/>
        </w:rPr>
        <w:t xml:space="preserve"> Forest land, bush and shrubs</w:t>
      </w:r>
    </w:p>
    <w:p w14:paraId="55F23E65"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lastRenderedPageBreak/>
        <w:t xml:space="preserve">There are some forests found in some mountainous region of the watershed (about 1.69). This covers almost about 1.69% the total coverage. The dominant species of trees found in the area are:- eucalyptus, cheka,bargamo, ejjersa, rejjii,birbirsa, bakkanisa, muka arba, and harbu(by local name). </w:t>
      </w:r>
    </w:p>
    <w:p w14:paraId="49507D23" w14:textId="77777777" w:rsidR="00E06D3C" w:rsidRPr="00831007" w:rsidRDefault="00E06D3C" w:rsidP="00073F31">
      <w:pPr>
        <w:rPr>
          <w:rFonts w:ascii="Times New Roman" w:hAnsi="Times New Roman" w:cs="Times New Roman"/>
        </w:rPr>
      </w:pPr>
      <w:r w:rsidRPr="00831007">
        <w:rPr>
          <w:rFonts w:ascii="Times New Roman" w:hAnsi="Times New Roman" w:cs="Times New Roman"/>
          <w:b/>
          <w:i/>
        </w:rPr>
        <w:t xml:space="preserve"> Miscellaneous:-</w:t>
      </w:r>
    </w:p>
    <w:p w14:paraId="2FDD766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This land use include, Gorge, seasonal and perennial river, watercourse (watershed) drainage line, road sides, gullies, chiffs, etc and covers about 0.79% of the total watershed area.</w:t>
      </w:r>
    </w:p>
    <w:p w14:paraId="5E13A987"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 Economic Data</w:t>
      </w:r>
    </w:p>
    <w:p w14:paraId="335B79A9" w14:textId="77777777" w:rsidR="00E06D3C" w:rsidRPr="00831007" w:rsidRDefault="00E06D3C" w:rsidP="00073F31">
      <w:pPr>
        <w:rPr>
          <w:rFonts w:ascii="Times New Roman" w:hAnsi="Times New Roman" w:cs="Times New Roman"/>
        </w:rPr>
      </w:pPr>
      <w:r w:rsidRPr="00831007">
        <w:rPr>
          <w:rFonts w:ascii="Times New Roman" w:hAnsi="Times New Roman" w:cs="Times New Roman"/>
          <w:b/>
          <w:i/>
        </w:rPr>
        <w:t>Human population:-</w:t>
      </w:r>
    </w:p>
    <w:p w14:paraId="57570529"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The beneficiaries of this project are two peasant associations from the total of four peasant associations in the watershed area of dindila abba gala but only ______ of the population are beneficiary of the command area. The total populations of the two PAs’ are 6845, out of which 3418 are male and 3427 are female. The average family size of person per house hold is 3 persons.    </w:t>
      </w:r>
    </w:p>
    <w:p w14:paraId="406DDBA6" w14:textId="77777777" w:rsidR="00E06D3C" w:rsidRPr="00831007" w:rsidRDefault="00E06D3C" w:rsidP="00073F31">
      <w:pPr>
        <w:rPr>
          <w:rFonts w:ascii="Times New Roman" w:hAnsi="Times New Roman" w:cs="Times New Roman"/>
        </w:rPr>
      </w:pPr>
      <w:r w:rsidRPr="00831007">
        <w:rPr>
          <w:rFonts w:ascii="Times New Roman" w:hAnsi="Times New Roman" w:cs="Times New Roman"/>
          <w:b/>
          <w:i/>
        </w:rPr>
        <w:t xml:space="preserve"> Land holdings:-</w:t>
      </w:r>
    </w:p>
    <w:p w14:paraId="51903C6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total estimated agricultural land of the two PA’s are 3002ha and the average size of land in one family is 2.05 ha.</w:t>
      </w:r>
    </w:p>
    <w:p w14:paraId="256A381A" w14:textId="77777777" w:rsidR="00E06D3C" w:rsidRPr="00831007" w:rsidRDefault="00E06D3C" w:rsidP="00073F31">
      <w:pPr>
        <w:rPr>
          <w:rFonts w:ascii="Times New Roman" w:hAnsi="Times New Roman" w:cs="Times New Roman"/>
        </w:rPr>
      </w:pPr>
      <w:r w:rsidRPr="00831007">
        <w:rPr>
          <w:rFonts w:ascii="Times New Roman" w:hAnsi="Times New Roman" w:cs="Times New Roman"/>
          <w:b/>
          <w:i/>
        </w:rPr>
        <w:t xml:space="preserve"> Livestock production</w:t>
      </w:r>
      <w:r w:rsidRPr="00831007">
        <w:rPr>
          <w:rFonts w:ascii="Times New Roman" w:hAnsi="Times New Roman" w:cs="Times New Roman"/>
        </w:rPr>
        <w:t xml:space="preserve">:- </w:t>
      </w:r>
    </w:p>
    <w:p w14:paraId="76F6FA82" w14:textId="77777777" w:rsidR="00E06D3C" w:rsidRDefault="00E06D3C" w:rsidP="00073F31">
      <w:pPr>
        <w:rPr>
          <w:rFonts w:ascii="Times New Roman" w:hAnsi="Times New Roman" w:cs="Times New Roman"/>
        </w:rPr>
      </w:pPr>
      <w:r w:rsidRPr="00831007">
        <w:rPr>
          <w:rFonts w:ascii="Times New Roman" w:hAnsi="Times New Roman" w:cs="Times New Roman"/>
        </w:rPr>
        <w:t xml:space="preserve">According to the data obtained from Badda Warkee and Guddata dobii PA’S office of agricultural agent, the following table presents the livestock population. </w:t>
      </w:r>
    </w:p>
    <w:p w14:paraId="7BF54ED9" w14:textId="77777777" w:rsidR="006153ED" w:rsidRPr="00831007" w:rsidRDefault="006153ED" w:rsidP="00073F31">
      <w:pPr>
        <w:rPr>
          <w:rFonts w:ascii="Times New Roman" w:hAnsi="Times New Roman" w:cs="Times New Roman"/>
        </w:rPr>
      </w:pPr>
    </w:p>
    <w:p w14:paraId="0CDEE454"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This Table shows livestock Type and quantity</w:t>
      </w:r>
    </w:p>
    <w:tbl>
      <w:tblPr>
        <w:tblW w:w="10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170"/>
        <w:gridCol w:w="720"/>
        <w:gridCol w:w="810"/>
        <w:gridCol w:w="720"/>
        <w:gridCol w:w="1043"/>
        <w:gridCol w:w="702"/>
        <w:gridCol w:w="720"/>
        <w:gridCol w:w="828"/>
        <w:gridCol w:w="702"/>
        <w:gridCol w:w="630"/>
        <w:gridCol w:w="828"/>
        <w:gridCol w:w="900"/>
      </w:tblGrid>
      <w:tr w:rsidR="00E06D3C" w:rsidRPr="00831007" w14:paraId="10FA9631" w14:textId="77777777" w:rsidTr="006153ED">
        <w:tc>
          <w:tcPr>
            <w:tcW w:w="720" w:type="dxa"/>
          </w:tcPr>
          <w:p w14:paraId="5DEA29FA" w14:textId="77777777" w:rsidR="00E06D3C" w:rsidRPr="00831007" w:rsidRDefault="001B3B4B" w:rsidP="006153ED">
            <w:pPr>
              <w:spacing w:line="276" w:lineRule="auto"/>
              <w:jc w:val="center"/>
              <w:rPr>
                <w:rFonts w:ascii="Times New Roman" w:hAnsi="Times New Roman" w:cs="Times New Roman"/>
              </w:rPr>
            </w:pPr>
            <w:r w:rsidRPr="00831007">
              <w:rPr>
                <w:rFonts w:ascii="Times New Roman" w:hAnsi="Times New Roman" w:cs="Times New Roman"/>
              </w:rPr>
              <w:t>No</w:t>
            </w:r>
          </w:p>
        </w:tc>
        <w:tc>
          <w:tcPr>
            <w:tcW w:w="1170" w:type="dxa"/>
          </w:tcPr>
          <w:p w14:paraId="7B595640" w14:textId="77777777" w:rsidR="00E06D3C" w:rsidRPr="00831007" w:rsidRDefault="001B3B4B" w:rsidP="006153ED">
            <w:pPr>
              <w:spacing w:line="276" w:lineRule="auto"/>
              <w:rPr>
                <w:rFonts w:ascii="Times New Roman" w:hAnsi="Times New Roman" w:cs="Times New Roman"/>
              </w:rPr>
            </w:pPr>
            <w:r w:rsidRPr="00831007">
              <w:rPr>
                <w:rFonts w:ascii="Times New Roman" w:hAnsi="Times New Roman" w:cs="Times New Roman"/>
              </w:rPr>
              <w:t>PA</w:t>
            </w:r>
          </w:p>
        </w:tc>
        <w:tc>
          <w:tcPr>
            <w:tcW w:w="720" w:type="dxa"/>
          </w:tcPr>
          <w:p w14:paraId="2D4ECDD0"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Cows</w:t>
            </w:r>
          </w:p>
        </w:tc>
        <w:tc>
          <w:tcPr>
            <w:tcW w:w="810" w:type="dxa"/>
          </w:tcPr>
          <w:p w14:paraId="433A6214"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Sheep</w:t>
            </w:r>
          </w:p>
        </w:tc>
        <w:tc>
          <w:tcPr>
            <w:tcW w:w="720" w:type="dxa"/>
          </w:tcPr>
          <w:p w14:paraId="31D177FA"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Goat</w:t>
            </w:r>
          </w:p>
        </w:tc>
        <w:tc>
          <w:tcPr>
            <w:tcW w:w="1043" w:type="dxa"/>
          </w:tcPr>
          <w:p w14:paraId="4BF47C13"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Heifers</w:t>
            </w:r>
          </w:p>
        </w:tc>
        <w:tc>
          <w:tcPr>
            <w:tcW w:w="702" w:type="dxa"/>
          </w:tcPr>
          <w:p w14:paraId="7D48BEF6"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Hen</w:t>
            </w:r>
          </w:p>
        </w:tc>
        <w:tc>
          <w:tcPr>
            <w:tcW w:w="720" w:type="dxa"/>
          </w:tcPr>
          <w:p w14:paraId="6AD2F04E"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Donkey</w:t>
            </w:r>
          </w:p>
        </w:tc>
        <w:tc>
          <w:tcPr>
            <w:tcW w:w="828" w:type="dxa"/>
          </w:tcPr>
          <w:p w14:paraId="3959D3CD"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Mule</w:t>
            </w:r>
          </w:p>
        </w:tc>
        <w:tc>
          <w:tcPr>
            <w:tcW w:w="702" w:type="dxa"/>
          </w:tcPr>
          <w:p w14:paraId="461F35DD"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Horse</w:t>
            </w:r>
          </w:p>
        </w:tc>
        <w:tc>
          <w:tcPr>
            <w:tcW w:w="630" w:type="dxa"/>
          </w:tcPr>
          <w:p w14:paraId="366249AF"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Bull</w:t>
            </w:r>
          </w:p>
        </w:tc>
        <w:tc>
          <w:tcPr>
            <w:tcW w:w="828" w:type="dxa"/>
          </w:tcPr>
          <w:p w14:paraId="73B195B7"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Oxen</w:t>
            </w:r>
          </w:p>
        </w:tc>
        <w:tc>
          <w:tcPr>
            <w:tcW w:w="900" w:type="dxa"/>
          </w:tcPr>
          <w:p w14:paraId="7EC970D5"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Total</w:t>
            </w:r>
          </w:p>
        </w:tc>
      </w:tr>
      <w:tr w:rsidR="00E06D3C" w:rsidRPr="00831007" w14:paraId="39FBE214" w14:textId="77777777" w:rsidTr="006153ED">
        <w:tc>
          <w:tcPr>
            <w:tcW w:w="720" w:type="dxa"/>
          </w:tcPr>
          <w:p w14:paraId="78607E2F"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1</w:t>
            </w:r>
          </w:p>
        </w:tc>
        <w:tc>
          <w:tcPr>
            <w:tcW w:w="1170" w:type="dxa"/>
          </w:tcPr>
          <w:p w14:paraId="28D5CD9B"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 xml:space="preserve">Badda warkee </w:t>
            </w:r>
          </w:p>
        </w:tc>
        <w:tc>
          <w:tcPr>
            <w:tcW w:w="720" w:type="dxa"/>
          </w:tcPr>
          <w:p w14:paraId="2D3D88F4"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1590</w:t>
            </w:r>
          </w:p>
        </w:tc>
        <w:tc>
          <w:tcPr>
            <w:tcW w:w="810" w:type="dxa"/>
          </w:tcPr>
          <w:p w14:paraId="2CBBC3B8"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1314</w:t>
            </w:r>
          </w:p>
        </w:tc>
        <w:tc>
          <w:tcPr>
            <w:tcW w:w="720" w:type="dxa"/>
          </w:tcPr>
          <w:p w14:paraId="3A5043D5"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290</w:t>
            </w:r>
          </w:p>
        </w:tc>
        <w:tc>
          <w:tcPr>
            <w:tcW w:w="1043" w:type="dxa"/>
          </w:tcPr>
          <w:p w14:paraId="344721FD"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532</w:t>
            </w:r>
          </w:p>
        </w:tc>
        <w:tc>
          <w:tcPr>
            <w:tcW w:w="702" w:type="dxa"/>
          </w:tcPr>
          <w:p w14:paraId="27EFB80F"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1582</w:t>
            </w:r>
          </w:p>
        </w:tc>
        <w:tc>
          <w:tcPr>
            <w:tcW w:w="720" w:type="dxa"/>
          </w:tcPr>
          <w:p w14:paraId="3274E66D"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99</w:t>
            </w:r>
          </w:p>
        </w:tc>
        <w:tc>
          <w:tcPr>
            <w:tcW w:w="828" w:type="dxa"/>
          </w:tcPr>
          <w:p w14:paraId="49B8A84E"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35</w:t>
            </w:r>
          </w:p>
        </w:tc>
        <w:tc>
          <w:tcPr>
            <w:tcW w:w="702" w:type="dxa"/>
          </w:tcPr>
          <w:p w14:paraId="4C1DA7D4"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160</w:t>
            </w:r>
          </w:p>
        </w:tc>
        <w:tc>
          <w:tcPr>
            <w:tcW w:w="630" w:type="dxa"/>
          </w:tcPr>
          <w:p w14:paraId="28BC54A5"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420</w:t>
            </w:r>
          </w:p>
        </w:tc>
        <w:tc>
          <w:tcPr>
            <w:tcW w:w="828" w:type="dxa"/>
          </w:tcPr>
          <w:p w14:paraId="5C08159B"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1215</w:t>
            </w:r>
          </w:p>
        </w:tc>
        <w:tc>
          <w:tcPr>
            <w:tcW w:w="900" w:type="dxa"/>
          </w:tcPr>
          <w:p w14:paraId="3D31C914" w14:textId="77777777" w:rsidR="00E06D3C" w:rsidRPr="00831007" w:rsidRDefault="00E06D3C" w:rsidP="006153ED">
            <w:pPr>
              <w:spacing w:line="276" w:lineRule="auto"/>
              <w:rPr>
                <w:rFonts w:ascii="Times New Roman" w:hAnsi="Times New Roman" w:cs="Times New Roman"/>
              </w:rPr>
            </w:pPr>
          </w:p>
        </w:tc>
      </w:tr>
      <w:tr w:rsidR="00E06D3C" w:rsidRPr="00831007" w14:paraId="7C69C508" w14:textId="77777777" w:rsidTr="006153ED">
        <w:tc>
          <w:tcPr>
            <w:tcW w:w="720" w:type="dxa"/>
          </w:tcPr>
          <w:p w14:paraId="0F1CDCA1"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2</w:t>
            </w:r>
          </w:p>
        </w:tc>
        <w:tc>
          <w:tcPr>
            <w:tcW w:w="1170" w:type="dxa"/>
          </w:tcPr>
          <w:p w14:paraId="6148CB47" w14:textId="77777777" w:rsidR="00E06D3C" w:rsidRPr="00831007" w:rsidRDefault="00E06D3C" w:rsidP="006153ED">
            <w:pPr>
              <w:spacing w:line="276" w:lineRule="auto"/>
              <w:rPr>
                <w:rFonts w:ascii="Times New Roman" w:hAnsi="Times New Roman" w:cs="Times New Roman"/>
              </w:rPr>
            </w:pPr>
            <w:r w:rsidRPr="00831007">
              <w:rPr>
                <w:rFonts w:ascii="Times New Roman" w:hAnsi="Times New Roman" w:cs="Times New Roman"/>
              </w:rPr>
              <w:t xml:space="preserve">Guddata Dobii </w:t>
            </w:r>
          </w:p>
        </w:tc>
        <w:tc>
          <w:tcPr>
            <w:tcW w:w="720" w:type="dxa"/>
          </w:tcPr>
          <w:p w14:paraId="40AB44E0"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991</w:t>
            </w:r>
          </w:p>
        </w:tc>
        <w:tc>
          <w:tcPr>
            <w:tcW w:w="810" w:type="dxa"/>
          </w:tcPr>
          <w:p w14:paraId="057E164D"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675</w:t>
            </w:r>
          </w:p>
        </w:tc>
        <w:tc>
          <w:tcPr>
            <w:tcW w:w="720" w:type="dxa"/>
          </w:tcPr>
          <w:p w14:paraId="512A420B"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350</w:t>
            </w:r>
          </w:p>
        </w:tc>
        <w:tc>
          <w:tcPr>
            <w:tcW w:w="1043" w:type="dxa"/>
          </w:tcPr>
          <w:p w14:paraId="5D347111"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405</w:t>
            </w:r>
          </w:p>
        </w:tc>
        <w:tc>
          <w:tcPr>
            <w:tcW w:w="702" w:type="dxa"/>
          </w:tcPr>
          <w:p w14:paraId="3FE2878C"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1280</w:t>
            </w:r>
          </w:p>
        </w:tc>
        <w:tc>
          <w:tcPr>
            <w:tcW w:w="720" w:type="dxa"/>
          </w:tcPr>
          <w:p w14:paraId="7076CEB0"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95</w:t>
            </w:r>
          </w:p>
        </w:tc>
        <w:tc>
          <w:tcPr>
            <w:tcW w:w="828" w:type="dxa"/>
          </w:tcPr>
          <w:p w14:paraId="18E4250F"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27</w:t>
            </w:r>
          </w:p>
        </w:tc>
        <w:tc>
          <w:tcPr>
            <w:tcW w:w="702" w:type="dxa"/>
          </w:tcPr>
          <w:p w14:paraId="036E7251"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117</w:t>
            </w:r>
          </w:p>
        </w:tc>
        <w:tc>
          <w:tcPr>
            <w:tcW w:w="630" w:type="dxa"/>
          </w:tcPr>
          <w:p w14:paraId="3F2433F0"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335</w:t>
            </w:r>
          </w:p>
        </w:tc>
        <w:tc>
          <w:tcPr>
            <w:tcW w:w="828" w:type="dxa"/>
          </w:tcPr>
          <w:p w14:paraId="6AE965F6" w14:textId="77777777" w:rsidR="00E06D3C" w:rsidRPr="00831007" w:rsidRDefault="00E06D3C" w:rsidP="006153ED">
            <w:pPr>
              <w:spacing w:line="276" w:lineRule="auto"/>
              <w:jc w:val="center"/>
              <w:rPr>
                <w:rFonts w:ascii="Times New Roman" w:hAnsi="Times New Roman" w:cs="Times New Roman"/>
              </w:rPr>
            </w:pPr>
            <w:r w:rsidRPr="00831007">
              <w:rPr>
                <w:rFonts w:ascii="Times New Roman" w:hAnsi="Times New Roman" w:cs="Times New Roman"/>
              </w:rPr>
              <w:t>1023</w:t>
            </w:r>
          </w:p>
        </w:tc>
        <w:tc>
          <w:tcPr>
            <w:tcW w:w="900" w:type="dxa"/>
          </w:tcPr>
          <w:p w14:paraId="16F97E2A" w14:textId="77777777" w:rsidR="00E06D3C" w:rsidRPr="00831007" w:rsidRDefault="00E06D3C" w:rsidP="006153ED">
            <w:pPr>
              <w:spacing w:line="276" w:lineRule="auto"/>
              <w:rPr>
                <w:rFonts w:ascii="Times New Roman" w:hAnsi="Times New Roman" w:cs="Times New Roman"/>
              </w:rPr>
            </w:pPr>
          </w:p>
        </w:tc>
      </w:tr>
      <w:tr w:rsidR="00E06D3C" w:rsidRPr="00831007" w14:paraId="1C4BBF0E" w14:textId="77777777" w:rsidTr="006153ED">
        <w:tc>
          <w:tcPr>
            <w:tcW w:w="1890" w:type="dxa"/>
            <w:gridSpan w:val="2"/>
          </w:tcPr>
          <w:p w14:paraId="00B8B175"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Total</w:t>
            </w:r>
          </w:p>
          <w:p w14:paraId="487C7832" w14:textId="77777777" w:rsidR="00E06D3C" w:rsidRPr="00831007" w:rsidRDefault="00E06D3C" w:rsidP="006153ED">
            <w:pPr>
              <w:spacing w:line="276" w:lineRule="auto"/>
              <w:jc w:val="center"/>
              <w:rPr>
                <w:rFonts w:ascii="Times New Roman" w:hAnsi="Times New Roman" w:cs="Times New Roman"/>
                <w:b/>
              </w:rPr>
            </w:pPr>
          </w:p>
        </w:tc>
        <w:tc>
          <w:tcPr>
            <w:tcW w:w="720" w:type="dxa"/>
          </w:tcPr>
          <w:p w14:paraId="6A1BF3D3"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2581</w:t>
            </w:r>
          </w:p>
        </w:tc>
        <w:tc>
          <w:tcPr>
            <w:tcW w:w="810" w:type="dxa"/>
          </w:tcPr>
          <w:p w14:paraId="4D65CCE7"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1989</w:t>
            </w:r>
          </w:p>
        </w:tc>
        <w:tc>
          <w:tcPr>
            <w:tcW w:w="720" w:type="dxa"/>
          </w:tcPr>
          <w:p w14:paraId="55729F4C"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640</w:t>
            </w:r>
          </w:p>
        </w:tc>
        <w:tc>
          <w:tcPr>
            <w:tcW w:w="1043" w:type="dxa"/>
          </w:tcPr>
          <w:p w14:paraId="2955F73C"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937</w:t>
            </w:r>
          </w:p>
        </w:tc>
        <w:tc>
          <w:tcPr>
            <w:tcW w:w="702" w:type="dxa"/>
          </w:tcPr>
          <w:p w14:paraId="61FA7D5B"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2862</w:t>
            </w:r>
          </w:p>
        </w:tc>
        <w:tc>
          <w:tcPr>
            <w:tcW w:w="720" w:type="dxa"/>
          </w:tcPr>
          <w:p w14:paraId="61A7ED9D"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194</w:t>
            </w:r>
          </w:p>
        </w:tc>
        <w:tc>
          <w:tcPr>
            <w:tcW w:w="828" w:type="dxa"/>
          </w:tcPr>
          <w:p w14:paraId="02538CE9"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62</w:t>
            </w:r>
          </w:p>
        </w:tc>
        <w:tc>
          <w:tcPr>
            <w:tcW w:w="702" w:type="dxa"/>
          </w:tcPr>
          <w:p w14:paraId="5A517732"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277</w:t>
            </w:r>
          </w:p>
        </w:tc>
        <w:tc>
          <w:tcPr>
            <w:tcW w:w="630" w:type="dxa"/>
          </w:tcPr>
          <w:p w14:paraId="0256ADFC"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755</w:t>
            </w:r>
          </w:p>
        </w:tc>
        <w:tc>
          <w:tcPr>
            <w:tcW w:w="828" w:type="dxa"/>
          </w:tcPr>
          <w:p w14:paraId="525D477B" w14:textId="77777777" w:rsidR="00E06D3C" w:rsidRPr="00831007" w:rsidRDefault="00E06D3C" w:rsidP="006153ED">
            <w:pPr>
              <w:spacing w:line="276" w:lineRule="auto"/>
              <w:jc w:val="center"/>
              <w:rPr>
                <w:rFonts w:ascii="Times New Roman" w:hAnsi="Times New Roman" w:cs="Times New Roman"/>
                <w:b/>
              </w:rPr>
            </w:pPr>
            <w:r w:rsidRPr="00831007">
              <w:rPr>
                <w:rFonts w:ascii="Times New Roman" w:hAnsi="Times New Roman" w:cs="Times New Roman"/>
                <w:b/>
              </w:rPr>
              <w:t>2238</w:t>
            </w:r>
          </w:p>
        </w:tc>
        <w:tc>
          <w:tcPr>
            <w:tcW w:w="900" w:type="dxa"/>
          </w:tcPr>
          <w:p w14:paraId="5F8C1698" w14:textId="77777777" w:rsidR="00E06D3C" w:rsidRPr="00831007" w:rsidRDefault="00E06D3C" w:rsidP="006153ED">
            <w:pPr>
              <w:spacing w:line="276" w:lineRule="auto"/>
              <w:rPr>
                <w:rFonts w:ascii="Times New Roman" w:hAnsi="Times New Roman" w:cs="Times New Roman"/>
              </w:rPr>
            </w:pPr>
          </w:p>
        </w:tc>
      </w:tr>
    </w:tbl>
    <w:p w14:paraId="20ED3CE7"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Source:  Guddata dobii and Badda warkee agricultural PA’S of agricultural agent.</w:t>
      </w:r>
    </w:p>
    <w:p w14:paraId="484621F7" w14:textId="77777777" w:rsidR="00E06D3C" w:rsidRPr="00831007" w:rsidRDefault="00E06D3C" w:rsidP="00073F31">
      <w:pPr>
        <w:rPr>
          <w:rFonts w:ascii="Times New Roman" w:hAnsi="Times New Roman" w:cs="Times New Roman"/>
        </w:rPr>
      </w:pPr>
      <w:r w:rsidRPr="00831007">
        <w:rPr>
          <w:rFonts w:ascii="Times New Roman" w:hAnsi="Times New Roman" w:cs="Times New Roman"/>
          <w:b/>
          <w:i/>
        </w:rPr>
        <w:t>Socio-economic conditions:-</w:t>
      </w:r>
    </w:p>
    <w:p w14:paraId="4591D579" w14:textId="77777777" w:rsidR="00E06D3C" w:rsidRDefault="00E06D3C" w:rsidP="00073F31">
      <w:pPr>
        <w:rPr>
          <w:rFonts w:ascii="Times New Roman" w:hAnsi="Times New Roman" w:cs="Times New Roman"/>
        </w:rPr>
      </w:pPr>
      <w:r w:rsidRPr="00831007">
        <w:rPr>
          <w:rFonts w:ascii="Times New Roman" w:hAnsi="Times New Roman" w:cs="Times New Roman"/>
        </w:rPr>
        <w:t>The socio-conditions status of the peoples are better due to per house hold land holding and the availability of rain and irrigation water but the land form also almost steepe and not comfortable for intensive agricultural practices even though, different types of crops production practices are poor, livestock production also is so good even though the grazing land is limited</w:t>
      </w:r>
      <w:r w:rsidR="006153ED">
        <w:rPr>
          <w:rFonts w:ascii="Times New Roman" w:hAnsi="Times New Roman" w:cs="Times New Roman"/>
        </w:rPr>
        <w:t>.</w:t>
      </w:r>
    </w:p>
    <w:p w14:paraId="06B76D82" w14:textId="77777777" w:rsidR="006153ED" w:rsidRDefault="006153ED" w:rsidP="00073F31">
      <w:pPr>
        <w:rPr>
          <w:rFonts w:ascii="Times New Roman" w:hAnsi="Times New Roman" w:cs="Times New Roman"/>
        </w:rPr>
      </w:pPr>
    </w:p>
    <w:p w14:paraId="45F0D2F1" w14:textId="77777777" w:rsidR="006153ED" w:rsidRPr="00831007" w:rsidRDefault="006153ED" w:rsidP="00073F31">
      <w:pPr>
        <w:rPr>
          <w:rFonts w:ascii="Times New Roman" w:hAnsi="Times New Roman" w:cs="Times New Roman"/>
        </w:rPr>
      </w:pPr>
    </w:p>
    <w:p w14:paraId="42D942AA" w14:textId="77777777" w:rsidR="00E06D3C" w:rsidRPr="00831007" w:rsidRDefault="00E06D3C" w:rsidP="00073F31">
      <w:pPr>
        <w:rPr>
          <w:rFonts w:ascii="Times New Roman" w:hAnsi="Times New Roman" w:cs="Times New Roman"/>
        </w:rPr>
      </w:pPr>
      <w:r w:rsidRPr="00831007">
        <w:rPr>
          <w:rFonts w:ascii="Times New Roman" w:hAnsi="Times New Roman" w:cs="Times New Roman"/>
          <w:b/>
          <w:i/>
        </w:rPr>
        <w:lastRenderedPageBreak/>
        <w:t xml:space="preserve"> Infrastructures:-</w:t>
      </w:r>
    </w:p>
    <w:p w14:paraId="23DF48C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In the project site there is a clinic, but there is two schools (1-8) and (1-6) in two PAs’ and two Development agent (DA) in all two PA’s, market was available in the area. </w:t>
      </w:r>
    </w:p>
    <w:p w14:paraId="47F8C088" w14:textId="77777777" w:rsidR="00E06D3C" w:rsidRPr="00831007" w:rsidRDefault="0051617A" w:rsidP="00073F31">
      <w:pPr>
        <w:pStyle w:val="Heading22"/>
        <w:spacing w:line="360" w:lineRule="auto"/>
        <w:rPr>
          <w:rFonts w:ascii="Times New Roman" w:hAnsi="Times New Roman" w:cs="Times New Roman"/>
        </w:rPr>
      </w:pPr>
      <w:bookmarkStart w:id="620" w:name="_Toc420466293"/>
      <w:bookmarkStart w:id="621" w:name="_Toc470765737"/>
      <w:r w:rsidRPr="00831007">
        <w:rPr>
          <w:rFonts w:ascii="Times New Roman" w:hAnsi="Times New Roman" w:cs="Times New Roman"/>
        </w:rPr>
        <w:t>7.3</w:t>
      </w:r>
      <w:r w:rsidR="00E06D3C" w:rsidRPr="00831007">
        <w:rPr>
          <w:rFonts w:ascii="Times New Roman" w:hAnsi="Times New Roman" w:cs="Times New Roman"/>
        </w:rPr>
        <w:t xml:space="preserve"> Watershed problems</w:t>
      </w:r>
      <w:bookmarkEnd w:id="620"/>
      <w:bookmarkEnd w:id="621"/>
    </w:p>
    <w:p w14:paraId="2CFEF600"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i/>
        </w:rPr>
        <w:t xml:space="preserve">        Sediment Damage:- </w:t>
      </w:r>
    </w:p>
    <w:p w14:paraId="4C303A9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During rainy season the flood overflow out of the river course in some places of agriculture land on both side and un load. Its sediment this has been done due to the slope of agricultural land become flat in some place of command area </w:t>
      </w:r>
    </w:p>
    <w:p w14:paraId="71455FFD" w14:textId="77777777" w:rsidR="00E06D3C" w:rsidRPr="00831007" w:rsidRDefault="00E06D3C" w:rsidP="00073F31">
      <w:pPr>
        <w:rPr>
          <w:rFonts w:ascii="Times New Roman" w:hAnsi="Times New Roman" w:cs="Times New Roman"/>
          <w:b/>
          <w:i/>
        </w:rPr>
      </w:pPr>
      <w:r w:rsidRPr="00831007">
        <w:rPr>
          <w:rFonts w:ascii="Times New Roman" w:hAnsi="Times New Roman" w:cs="Times New Roman"/>
          <w:b/>
          <w:i/>
        </w:rPr>
        <w:t xml:space="preserve">       Erosion Hazard:- </w:t>
      </w:r>
    </w:p>
    <w:p w14:paraId="0D806DA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There are two places where erosion affects the land in the right side by flowing through water way drainage and crosses and cuts the canal and create gullies and bring loss of agricultural land this effect is observed on this natural drainage watercourse but need attention before great disaster happened.</w:t>
      </w:r>
    </w:p>
    <w:p w14:paraId="12FAE274" w14:textId="77777777" w:rsidR="00E06D3C" w:rsidRPr="00831007" w:rsidRDefault="00E06D3C" w:rsidP="00073F31">
      <w:pPr>
        <w:rPr>
          <w:rFonts w:ascii="Times New Roman" w:hAnsi="Times New Roman" w:cs="Times New Roman"/>
          <w:b/>
          <w:i/>
        </w:rPr>
      </w:pPr>
      <w:r w:rsidRPr="00831007">
        <w:rPr>
          <w:rFonts w:ascii="Times New Roman" w:hAnsi="Times New Roman" w:cs="Times New Roman"/>
          <w:b/>
          <w:i/>
        </w:rPr>
        <w:t xml:space="preserve">   Water resource and its management problems </w:t>
      </w:r>
    </w:p>
    <w:p w14:paraId="3DCE469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Since the water resource is from one river all peoples are their serve in side due to this mismanagement of water use ling malaria diseases and intestinal worm infestation is great.  But on irrigation water use, they use still traditional irrigation system, therefore it is necessary to provide for all lands of existing command area available technical of irrigation use. </w:t>
      </w:r>
    </w:p>
    <w:p w14:paraId="2D780A5E"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Proposed Management programs </w:t>
      </w:r>
    </w:p>
    <w:p w14:paraId="7132925C" w14:textId="77777777" w:rsidR="00E06D3C" w:rsidRPr="00831007" w:rsidRDefault="00E06D3C" w:rsidP="00073F31">
      <w:pPr>
        <w:rPr>
          <w:rFonts w:ascii="Times New Roman" w:hAnsi="Times New Roman" w:cs="Times New Roman"/>
          <w:b/>
          <w:i/>
        </w:rPr>
      </w:pPr>
      <w:r w:rsidRPr="00831007">
        <w:rPr>
          <w:rFonts w:ascii="Times New Roman" w:hAnsi="Times New Roman" w:cs="Times New Roman"/>
          <w:b/>
          <w:i/>
        </w:rPr>
        <w:t xml:space="preserve">      Management programs for agricultural land </w:t>
      </w:r>
    </w:p>
    <w:p w14:paraId="3C25C7F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In the agricultural land hill and gully erosion occurs from the above mountainous down to the canal route and agricultural farm land at two places of the right side of the command area of the project. Therefore, according to the land capability classification the following measures should be considered. </w:t>
      </w:r>
    </w:p>
    <w:p w14:paraId="1074070D"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Land class unit II and III </w:t>
      </w:r>
    </w:p>
    <w:p w14:paraId="4E3F2E6D"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This class unit of land has limiting factor severe erosion (E3) in side agricultural farm land above and below the right canal route both in gully therefore, it needs special soil conservation practices of like contour farming</w:t>
      </w:r>
    </w:p>
    <w:p w14:paraId="68E4E7FB"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Land class unit IV and VI </w:t>
      </w:r>
    </w:p>
    <w:p w14:paraId="30A486F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These class unit of land has limiting factor very server erosion (E4) in between agricultural farm land and miscellaneous (gullies)  land use  above and below the gully side the drainage line which that cuts the canal line and destructs both the canal and agricultural farm land. Therefore, these class units of drainage line lands since strongly sloppy with shallow depth soil it is highly suceptable to erosion to pass the above flood agricultural farm and canal. It needs the conservation measure of check dam (physical conservation structures) with integrations of biological conservation measures like planting </w:t>
      </w:r>
      <w:r w:rsidRPr="00831007">
        <w:rPr>
          <w:rFonts w:ascii="Times New Roman" w:hAnsi="Times New Roman" w:cs="Times New Roman"/>
        </w:rPr>
        <w:lastRenderedPageBreak/>
        <w:t xml:space="preserve">Grass strips and forage crops inside the gap between check dams and on the check dam line that conserve the farm lands and to protect the line in the command area of agricultural land. </w:t>
      </w:r>
    </w:p>
    <w:p w14:paraId="32DA7218"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a/  Contour farming</w:t>
      </w:r>
    </w:p>
    <w:p w14:paraId="0157DDB0"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Objectives</w:t>
      </w:r>
      <w:r w:rsidRPr="00831007">
        <w:rPr>
          <w:rFonts w:ascii="Times New Roman" w:hAnsi="Times New Roman" w:cs="Times New Roman"/>
        </w:rPr>
        <w:t>:- Water infiltration in to the soil will be encouraged</w:t>
      </w:r>
    </w:p>
    <w:p w14:paraId="22E049A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t xml:space="preserve">      - Down slope runoff water will be prevented</w:t>
      </w:r>
    </w:p>
    <w:p w14:paraId="1177808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                  - Easy for draft animals during ploughing</w:t>
      </w:r>
    </w:p>
    <w:p w14:paraId="308A00F0"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Method:-</w:t>
      </w:r>
      <w:r w:rsidRPr="00831007">
        <w:rPr>
          <w:rFonts w:ascii="Times New Roman" w:hAnsi="Times New Roman" w:cs="Times New Roman"/>
        </w:rPr>
        <w:t xml:space="preserve"> During ploughing  apply 0.5 along the contour towards the water ways. By any means do not deviate during   ploughing from the contour more than 3 % Apart from this crops should be planted up &amp; down hill from the line while rows should be normally planted on contours,</w:t>
      </w:r>
    </w:p>
    <w:p w14:paraId="3952C321"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b/ strip cropping</w:t>
      </w:r>
    </w:p>
    <w:p w14:paraId="37149335"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    Objectives:- to increase infiltration and to provide cattle feed mulch</w:t>
      </w:r>
    </w:p>
    <w:p w14:paraId="2B601BB1"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 hold back the run off water with soil particles from the poorly protected strip, in the strip with the dense cover crop.</w:t>
      </w:r>
    </w:p>
    <w:p w14:paraId="21131B10"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Method:</w:t>
      </w:r>
      <w:r w:rsidRPr="00831007">
        <w:rPr>
          <w:rFonts w:ascii="Times New Roman" w:hAnsi="Times New Roman" w:cs="Times New Roman"/>
        </w:rPr>
        <w:t>- Alternate an erosion-permitting crop sorghum or maize with an erosion resisting crop ground nut or sweet potato. Each year alter the place of strip from the previous area.</w:t>
      </w:r>
    </w:p>
    <w:p w14:paraId="7501EC68"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C/ multiple cropping</w:t>
      </w:r>
    </w:p>
    <w:p w14:paraId="65D74971"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Objectives</w:t>
      </w:r>
      <w:r w:rsidRPr="00831007">
        <w:rPr>
          <w:rFonts w:ascii="Times New Roman" w:hAnsi="Times New Roman" w:cs="Times New Roman"/>
        </w:rPr>
        <w:t>:-  Improve soil structure, reduce diseases &amp; pests</w:t>
      </w:r>
    </w:p>
    <w:p w14:paraId="0F29510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prevent nutrients from being washed out</w:t>
      </w:r>
    </w:p>
    <w:p w14:paraId="3F16B01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Protect the soil by ensuring a more intensive and prolonged coverage.</w:t>
      </w:r>
    </w:p>
    <w:p w14:paraId="646D684C"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Method</w:t>
      </w:r>
      <w:r w:rsidRPr="00831007">
        <w:rPr>
          <w:rFonts w:ascii="Times New Roman" w:hAnsi="Times New Roman" w:cs="Times New Roman"/>
        </w:rPr>
        <w:t>s</w:t>
      </w:r>
    </w:p>
    <w:p w14:paraId="54470992"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Inter cropping</w:t>
      </w:r>
      <w:r w:rsidRPr="00831007">
        <w:rPr>
          <w:rFonts w:ascii="Times New Roman" w:hAnsi="Times New Roman" w:cs="Times New Roman"/>
        </w:rPr>
        <w:t>:- the different crops are grown in rows next to each other. Use   haricot bean to be grown between or under maize.</w:t>
      </w:r>
    </w:p>
    <w:p w14:paraId="4446F756"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For Land class Unit VIID</w:t>
      </w:r>
    </w:p>
    <w:p w14:paraId="718B7B2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All of these land class units found on agricultural land as well as on bush &amp; shrubs land should be treated in the same way as described below.</w:t>
      </w:r>
    </w:p>
    <w:p w14:paraId="0F006A00"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a/ Area closure</w:t>
      </w:r>
      <w:r w:rsidRPr="00831007">
        <w:rPr>
          <w:rFonts w:ascii="Times New Roman" w:hAnsi="Times New Roman" w:cs="Times New Roman"/>
        </w:rPr>
        <w:t>:-</w:t>
      </w:r>
    </w:p>
    <w:p w14:paraId="1DEF4BF5"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Objectives:-</w:t>
      </w:r>
      <w:r w:rsidRPr="00831007">
        <w:rPr>
          <w:rFonts w:ascii="Times New Roman" w:hAnsi="Times New Roman" w:cs="Times New Roman"/>
        </w:rPr>
        <w:t xml:space="preserve"> To prevent further degradation of Land</w:t>
      </w:r>
    </w:p>
    <w:p w14:paraId="0041B433"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t xml:space="preserve">         -To avoid human &amp; animals intervention</w:t>
      </w:r>
    </w:p>
    <w:p w14:paraId="73AAB2D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t xml:space="preserve">         - To help to rehabilitate vegetation cover to its natural condition.</w:t>
      </w:r>
    </w:p>
    <w:p w14:paraId="769C93D0"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Method:-</w:t>
      </w:r>
      <w:r w:rsidRPr="00831007">
        <w:rPr>
          <w:rFonts w:ascii="Times New Roman" w:hAnsi="Times New Roman" w:cs="Times New Roman"/>
        </w:rPr>
        <w:t xml:space="preserve"> (1) to keep human &amp; animal intervention away from the bounded area for 3 to 5 years until 80% natural gross cover is obtained.</w:t>
      </w:r>
    </w:p>
    <w:p w14:paraId="6FDF7E6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2/ To teach the farmers found in the area about the conservation of natural resources and its wise use of these resources to keep balance of nature.</w:t>
      </w:r>
    </w:p>
    <w:p w14:paraId="6C005E2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3/ It should only be done totally with the agreement of the members of the watershed area in habitants.</w:t>
      </w:r>
    </w:p>
    <w:p w14:paraId="6527DA73"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lastRenderedPageBreak/>
        <w:t>b/ covert to forest land</w:t>
      </w:r>
    </w:p>
    <w:p w14:paraId="44F44C1D"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Objectives:-</w:t>
      </w:r>
      <w:r w:rsidRPr="00831007">
        <w:rPr>
          <w:rFonts w:ascii="Times New Roman" w:hAnsi="Times New Roman" w:cs="Times New Roman"/>
        </w:rPr>
        <w:t xml:space="preserve"> To restore the land in to its farmer natural vegetation cover</w:t>
      </w:r>
    </w:p>
    <w:p w14:paraId="6B18C24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 minimize soil &amp; water loss</w:t>
      </w:r>
    </w:p>
    <w:p w14:paraId="2FE33F5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 make use of trees at later time for construction material, fuel &amp; etc.</w:t>
      </w:r>
    </w:p>
    <w:p w14:paraId="3C02DDED"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Method:- Use the following two method</w:t>
      </w:r>
    </w:p>
    <w:p w14:paraId="5508B2B3"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Pitting:-</w:t>
      </w:r>
      <w:r w:rsidRPr="00831007">
        <w:rPr>
          <w:rFonts w:ascii="Times New Roman" w:hAnsi="Times New Roman" w:cs="Times New Roman"/>
        </w:rPr>
        <w:t xml:space="preserve"> the depth of pitting should be 30-50 cm and its diameter will be 30 cm . Spacing between pits within the row should be 3.5m and spacing between two pit lines will be 4m.Therefore the number of pits per hectare will be 714.</w:t>
      </w:r>
    </w:p>
    <w:p w14:paraId="49BC628E"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Tree species</w:t>
      </w:r>
      <w:r w:rsidRPr="00831007">
        <w:rPr>
          <w:rFonts w:ascii="Times New Roman" w:hAnsi="Times New Roman" w:cs="Times New Roman"/>
        </w:rPr>
        <w:t>:- According to the  agro climatic condition of the area and depending on the existing tree species of the area, the following selection will fit to the environment and have economical value.</w:t>
      </w:r>
    </w:p>
    <w:p w14:paraId="5B1DC025" w14:textId="77777777" w:rsidR="00E06D3C" w:rsidRPr="00717D62" w:rsidRDefault="00E06D3C" w:rsidP="00073F31">
      <w:pPr>
        <w:rPr>
          <w:rFonts w:ascii="Times New Roman" w:hAnsi="Times New Roman" w:cs="Times New Roman"/>
          <w:lang w:val="it-IT"/>
        </w:rPr>
      </w:pPr>
      <w:r w:rsidRPr="00717D62">
        <w:rPr>
          <w:rFonts w:ascii="Times New Roman" w:hAnsi="Times New Roman" w:cs="Times New Roman"/>
          <w:lang w:val="it-IT"/>
        </w:rPr>
        <w:t>Acacia grrardi</w:t>
      </w:r>
    </w:p>
    <w:p w14:paraId="1F612E20" w14:textId="77777777" w:rsidR="00E06D3C" w:rsidRPr="00717D62" w:rsidRDefault="00E06D3C" w:rsidP="00073F31">
      <w:pPr>
        <w:rPr>
          <w:rFonts w:ascii="Times New Roman" w:hAnsi="Times New Roman" w:cs="Times New Roman"/>
          <w:lang w:val="it-IT"/>
        </w:rPr>
      </w:pPr>
      <w:r w:rsidRPr="00717D62">
        <w:rPr>
          <w:rFonts w:ascii="Times New Roman" w:hAnsi="Times New Roman" w:cs="Times New Roman"/>
          <w:lang w:val="it-IT"/>
        </w:rPr>
        <w:t>Olea Africana</w:t>
      </w:r>
    </w:p>
    <w:p w14:paraId="6E333D91" w14:textId="77777777" w:rsidR="00E06D3C" w:rsidRPr="00717D62" w:rsidRDefault="00E06D3C" w:rsidP="00073F31">
      <w:pPr>
        <w:rPr>
          <w:rFonts w:ascii="Times New Roman" w:hAnsi="Times New Roman" w:cs="Times New Roman"/>
          <w:lang w:val="it-IT"/>
        </w:rPr>
      </w:pPr>
      <w:r w:rsidRPr="00717D62">
        <w:rPr>
          <w:rFonts w:ascii="Times New Roman" w:hAnsi="Times New Roman" w:cs="Times New Roman"/>
          <w:lang w:val="it-IT"/>
        </w:rPr>
        <w:t>Moringa(shifara)</w:t>
      </w:r>
    </w:p>
    <w:p w14:paraId="3ECDC981" w14:textId="77777777" w:rsidR="00E06D3C" w:rsidRPr="00717D62" w:rsidRDefault="00E06D3C" w:rsidP="00073F31">
      <w:pPr>
        <w:rPr>
          <w:rFonts w:ascii="Times New Roman" w:hAnsi="Times New Roman" w:cs="Times New Roman"/>
          <w:lang w:val="pt-BR"/>
        </w:rPr>
      </w:pPr>
      <w:r w:rsidRPr="00717D62">
        <w:rPr>
          <w:rFonts w:ascii="Times New Roman" w:hAnsi="Times New Roman" w:cs="Times New Roman"/>
          <w:lang w:val="pt-BR"/>
        </w:rPr>
        <w:t>Sesbania</w:t>
      </w:r>
    </w:p>
    <w:p w14:paraId="77B82E01" w14:textId="77777777" w:rsidR="00E06D3C" w:rsidRPr="00717D62" w:rsidRDefault="00E06D3C" w:rsidP="00073F31">
      <w:pPr>
        <w:rPr>
          <w:rFonts w:ascii="Times New Roman" w:hAnsi="Times New Roman" w:cs="Times New Roman"/>
          <w:lang w:val="pt-BR"/>
        </w:rPr>
      </w:pPr>
      <w:r w:rsidRPr="00717D62">
        <w:rPr>
          <w:rFonts w:ascii="Times New Roman" w:hAnsi="Times New Roman" w:cs="Times New Roman"/>
          <w:lang w:val="pt-BR"/>
        </w:rPr>
        <w:t xml:space="preserve">Avocado </w:t>
      </w:r>
    </w:p>
    <w:p w14:paraId="6FC9DBE3" w14:textId="77777777" w:rsidR="00E06D3C" w:rsidRPr="00717D62" w:rsidRDefault="00E06D3C" w:rsidP="00073F31">
      <w:pPr>
        <w:rPr>
          <w:rFonts w:ascii="Times New Roman" w:hAnsi="Times New Roman" w:cs="Times New Roman"/>
          <w:lang w:val="pt-BR"/>
        </w:rPr>
      </w:pPr>
      <w:r w:rsidRPr="00717D62">
        <w:rPr>
          <w:rFonts w:ascii="Times New Roman" w:hAnsi="Times New Roman" w:cs="Times New Roman"/>
          <w:lang w:val="pt-BR"/>
        </w:rPr>
        <w:t>Eucalyptus</w:t>
      </w:r>
    </w:p>
    <w:p w14:paraId="2E0599AA" w14:textId="77777777" w:rsidR="00E06D3C" w:rsidRPr="00717D62" w:rsidRDefault="00E06D3C" w:rsidP="00073F31">
      <w:pPr>
        <w:rPr>
          <w:rFonts w:ascii="Times New Roman" w:hAnsi="Times New Roman" w:cs="Times New Roman"/>
          <w:lang w:val="pt-BR"/>
        </w:rPr>
      </w:pPr>
      <w:r w:rsidRPr="00717D62">
        <w:rPr>
          <w:rFonts w:ascii="Times New Roman" w:hAnsi="Times New Roman" w:cs="Times New Roman"/>
          <w:lang w:val="pt-BR"/>
        </w:rPr>
        <w:t>Jacaranda</w:t>
      </w:r>
    </w:p>
    <w:p w14:paraId="27E4CE86" w14:textId="77777777" w:rsidR="00E06D3C" w:rsidRPr="00717D62" w:rsidRDefault="00E06D3C" w:rsidP="00073F31">
      <w:pPr>
        <w:rPr>
          <w:rFonts w:ascii="Times New Roman" w:hAnsi="Times New Roman" w:cs="Times New Roman"/>
          <w:lang w:val="pt-BR"/>
        </w:rPr>
      </w:pPr>
      <w:r w:rsidRPr="00717D62">
        <w:rPr>
          <w:rFonts w:ascii="Times New Roman" w:hAnsi="Times New Roman" w:cs="Times New Roman"/>
          <w:lang w:val="pt-BR"/>
        </w:rPr>
        <w:t xml:space="preserve">Gravilia  </w:t>
      </w:r>
    </w:p>
    <w:p w14:paraId="0FD3B443" w14:textId="77777777" w:rsidR="00E06D3C" w:rsidRPr="00717D62" w:rsidRDefault="00E06D3C" w:rsidP="00073F31">
      <w:pPr>
        <w:rPr>
          <w:rFonts w:ascii="Times New Roman" w:hAnsi="Times New Roman" w:cs="Times New Roman"/>
          <w:lang w:val="pt-BR"/>
        </w:rPr>
      </w:pPr>
      <w:r w:rsidRPr="00717D62">
        <w:rPr>
          <w:rFonts w:ascii="Times New Roman" w:hAnsi="Times New Roman" w:cs="Times New Roman"/>
          <w:lang w:val="pt-BR"/>
        </w:rPr>
        <w:t>Gatira (local name)</w:t>
      </w:r>
    </w:p>
    <w:p w14:paraId="47B7300D" w14:textId="77777777" w:rsidR="00E06D3C" w:rsidRPr="00831007" w:rsidRDefault="00E06D3C" w:rsidP="00073F31">
      <w:pPr>
        <w:rPr>
          <w:rFonts w:ascii="Times New Roman" w:hAnsi="Times New Roman" w:cs="Times New Roman"/>
          <w:color w:val="FF0000"/>
        </w:rPr>
      </w:pPr>
      <w:r w:rsidRPr="00831007">
        <w:rPr>
          <w:rFonts w:ascii="Times New Roman" w:hAnsi="Times New Roman" w:cs="Times New Roman"/>
        </w:rPr>
        <w:t>Qundibarbare(local name</w:t>
      </w:r>
    </w:p>
    <w:p w14:paraId="59BB4806"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2</w:t>
      </w:r>
      <w:r w:rsidRPr="00831007">
        <w:rPr>
          <w:rFonts w:ascii="Times New Roman" w:hAnsi="Times New Roman" w:cs="Times New Roman"/>
          <w:b/>
          <w:u w:val="single"/>
        </w:rPr>
        <w:t>/ Planting</w:t>
      </w:r>
      <w:r w:rsidRPr="00831007">
        <w:rPr>
          <w:rFonts w:ascii="Times New Roman" w:hAnsi="Times New Roman" w:cs="Times New Roman"/>
        </w:rPr>
        <w:t>:- The required tree species of seedlings taken from the nursery site will    be planted in the prepared pits after separating the plastic tube from the seedling.</w:t>
      </w:r>
    </w:p>
    <w:p w14:paraId="00C6FE3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Light compaction around plant during planting.</w:t>
      </w:r>
    </w:p>
    <w:p w14:paraId="6D12B335" w14:textId="77777777" w:rsidR="00E06D3C" w:rsidRPr="00831007" w:rsidRDefault="00E06D3C" w:rsidP="00073F31">
      <w:pPr>
        <w:rPr>
          <w:rFonts w:ascii="Times New Roman" w:hAnsi="Times New Roman" w:cs="Times New Roman"/>
        </w:rPr>
      </w:pPr>
      <w:r w:rsidRPr="00831007">
        <w:rPr>
          <w:rFonts w:ascii="Times New Roman" w:hAnsi="Times New Roman" w:cs="Times New Roman"/>
          <w:b/>
          <w:u w:val="single"/>
        </w:rPr>
        <w:t>Area</w:t>
      </w:r>
      <w:r w:rsidRPr="00831007">
        <w:rPr>
          <w:rFonts w:ascii="Times New Roman" w:hAnsi="Times New Roman" w:cs="Times New Roman"/>
          <w:b/>
        </w:rPr>
        <w:t>:-</w:t>
      </w:r>
      <w:r w:rsidRPr="00831007">
        <w:rPr>
          <w:rFonts w:ascii="Times New Roman" w:hAnsi="Times New Roman" w:cs="Times New Roman"/>
        </w:rPr>
        <w:t xml:space="preserve"> Total Land area to be treated as forest land from the class unit of VIII will have 62 ha.</w:t>
      </w:r>
    </w:p>
    <w:p w14:paraId="0171D971" w14:textId="77777777" w:rsidR="001F1CC1" w:rsidRPr="00831007" w:rsidRDefault="00E06D3C" w:rsidP="00073F31">
      <w:pPr>
        <w:rPr>
          <w:rFonts w:ascii="Times New Roman" w:hAnsi="Times New Roman" w:cs="Times New Roman"/>
        </w:rPr>
      </w:pPr>
      <w:r w:rsidRPr="00831007">
        <w:rPr>
          <w:rFonts w:ascii="Times New Roman" w:hAnsi="Times New Roman" w:cs="Times New Roman"/>
          <w:b/>
          <w:u w:val="single"/>
        </w:rPr>
        <w:t>Cost:-</w:t>
      </w:r>
      <w:r w:rsidRPr="00831007">
        <w:rPr>
          <w:rFonts w:ascii="Times New Roman" w:hAnsi="Times New Roman" w:cs="Times New Roman"/>
        </w:rPr>
        <w:t xml:space="preserve"> the necessary cost for establishing forest land described above are estimated in the following manner taking in to consideration the remaining works.</w:t>
      </w:r>
    </w:p>
    <w:p w14:paraId="07AF7356"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This Table shows Forest Land establishment cost estimation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835"/>
        <w:gridCol w:w="1230"/>
        <w:gridCol w:w="1253"/>
        <w:gridCol w:w="1399"/>
        <w:gridCol w:w="1555"/>
        <w:gridCol w:w="1917"/>
      </w:tblGrid>
      <w:tr w:rsidR="00E06D3C" w:rsidRPr="00831007" w14:paraId="1C662FCB" w14:textId="77777777" w:rsidTr="00D919A9">
        <w:trPr>
          <w:trHeight w:val="530"/>
        </w:trPr>
        <w:tc>
          <w:tcPr>
            <w:tcW w:w="648" w:type="dxa"/>
          </w:tcPr>
          <w:p w14:paraId="70E84EF5"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No</w:t>
            </w:r>
          </w:p>
        </w:tc>
        <w:tc>
          <w:tcPr>
            <w:tcW w:w="1882" w:type="dxa"/>
          </w:tcPr>
          <w:p w14:paraId="1B29F27F" w14:textId="77777777" w:rsidR="00E06D3C" w:rsidRPr="00831007" w:rsidRDefault="00E06D3C" w:rsidP="00073F31">
            <w:pPr>
              <w:spacing w:line="240" w:lineRule="auto"/>
              <w:rPr>
                <w:rFonts w:ascii="Times New Roman" w:hAnsi="Times New Roman" w:cs="Times New Roman"/>
              </w:rPr>
            </w:pPr>
            <w:r w:rsidRPr="00831007">
              <w:rPr>
                <w:rFonts w:ascii="Times New Roman" w:hAnsi="Times New Roman" w:cs="Times New Roman"/>
              </w:rPr>
              <w:t>Work item</w:t>
            </w:r>
          </w:p>
        </w:tc>
        <w:tc>
          <w:tcPr>
            <w:tcW w:w="1265" w:type="dxa"/>
          </w:tcPr>
          <w:p w14:paraId="3348BA25"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Unit</w:t>
            </w:r>
          </w:p>
        </w:tc>
        <w:tc>
          <w:tcPr>
            <w:tcW w:w="1265" w:type="dxa"/>
          </w:tcPr>
          <w:p w14:paraId="0819E647"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Quantity</w:t>
            </w:r>
          </w:p>
        </w:tc>
        <w:tc>
          <w:tcPr>
            <w:tcW w:w="1438" w:type="dxa"/>
          </w:tcPr>
          <w:p w14:paraId="64A3D42F"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Unit cost (Birr)</w:t>
            </w:r>
          </w:p>
        </w:tc>
        <w:tc>
          <w:tcPr>
            <w:tcW w:w="1589" w:type="dxa"/>
          </w:tcPr>
          <w:p w14:paraId="7C0FF739"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Total cost (Birr)</w:t>
            </w:r>
          </w:p>
        </w:tc>
        <w:tc>
          <w:tcPr>
            <w:tcW w:w="1968" w:type="dxa"/>
          </w:tcPr>
          <w:p w14:paraId="0B8C31FB"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Remark</w:t>
            </w:r>
          </w:p>
        </w:tc>
      </w:tr>
      <w:tr w:rsidR="00E06D3C" w:rsidRPr="00831007" w14:paraId="41DC3EC9" w14:textId="77777777" w:rsidTr="00D919A9">
        <w:tc>
          <w:tcPr>
            <w:tcW w:w="648" w:type="dxa"/>
          </w:tcPr>
          <w:p w14:paraId="17444EC6"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1</w:t>
            </w:r>
          </w:p>
        </w:tc>
        <w:tc>
          <w:tcPr>
            <w:tcW w:w="1882" w:type="dxa"/>
          </w:tcPr>
          <w:p w14:paraId="328EB51B" w14:textId="77777777" w:rsidR="00E06D3C" w:rsidRPr="00831007" w:rsidRDefault="00E06D3C" w:rsidP="00073F31">
            <w:pPr>
              <w:spacing w:line="240" w:lineRule="auto"/>
              <w:rPr>
                <w:rFonts w:ascii="Times New Roman" w:hAnsi="Times New Roman" w:cs="Times New Roman"/>
              </w:rPr>
            </w:pPr>
            <w:r w:rsidRPr="00831007">
              <w:rPr>
                <w:rFonts w:ascii="Times New Roman" w:hAnsi="Times New Roman" w:cs="Times New Roman"/>
              </w:rPr>
              <w:t>Pitting</w:t>
            </w:r>
          </w:p>
        </w:tc>
        <w:tc>
          <w:tcPr>
            <w:tcW w:w="1265" w:type="dxa"/>
          </w:tcPr>
          <w:p w14:paraId="27C6A8F9"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No</w:t>
            </w:r>
          </w:p>
        </w:tc>
        <w:tc>
          <w:tcPr>
            <w:tcW w:w="1265" w:type="dxa"/>
          </w:tcPr>
          <w:p w14:paraId="0B4D1BF9"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7881</w:t>
            </w:r>
          </w:p>
        </w:tc>
        <w:tc>
          <w:tcPr>
            <w:tcW w:w="1438" w:type="dxa"/>
          </w:tcPr>
          <w:p w14:paraId="2836C5D2"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1</w:t>
            </w:r>
          </w:p>
        </w:tc>
        <w:tc>
          <w:tcPr>
            <w:tcW w:w="1589" w:type="dxa"/>
          </w:tcPr>
          <w:p w14:paraId="584FE320"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7881</w:t>
            </w:r>
          </w:p>
        </w:tc>
        <w:tc>
          <w:tcPr>
            <w:tcW w:w="1968" w:type="dxa"/>
          </w:tcPr>
          <w:p w14:paraId="0BC93AAA" w14:textId="77777777" w:rsidR="00E06D3C" w:rsidRPr="00831007" w:rsidRDefault="00E06D3C" w:rsidP="006153ED">
            <w:pPr>
              <w:spacing w:line="240" w:lineRule="auto"/>
              <w:jc w:val="center"/>
              <w:rPr>
                <w:rFonts w:ascii="Times New Roman" w:hAnsi="Times New Roman" w:cs="Times New Roman"/>
              </w:rPr>
            </w:pPr>
          </w:p>
        </w:tc>
      </w:tr>
      <w:tr w:rsidR="00E06D3C" w:rsidRPr="00831007" w14:paraId="5EBEF597" w14:textId="77777777" w:rsidTr="00D919A9">
        <w:tc>
          <w:tcPr>
            <w:tcW w:w="648" w:type="dxa"/>
          </w:tcPr>
          <w:p w14:paraId="3961733F"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2</w:t>
            </w:r>
          </w:p>
        </w:tc>
        <w:tc>
          <w:tcPr>
            <w:tcW w:w="1882" w:type="dxa"/>
          </w:tcPr>
          <w:p w14:paraId="6A8F03A3" w14:textId="77777777" w:rsidR="00E06D3C" w:rsidRPr="00831007" w:rsidRDefault="00E06D3C" w:rsidP="00073F31">
            <w:pPr>
              <w:spacing w:line="240" w:lineRule="auto"/>
              <w:rPr>
                <w:rFonts w:ascii="Times New Roman" w:hAnsi="Times New Roman" w:cs="Times New Roman"/>
              </w:rPr>
            </w:pPr>
            <w:r w:rsidRPr="00831007">
              <w:rPr>
                <w:rFonts w:ascii="Times New Roman" w:hAnsi="Times New Roman" w:cs="Times New Roman"/>
              </w:rPr>
              <w:t>Seedling</w:t>
            </w:r>
          </w:p>
        </w:tc>
        <w:tc>
          <w:tcPr>
            <w:tcW w:w="1265" w:type="dxa"/>
          </w:tcPr>
          <w:p w14:paraId="0B8B768F"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No</w:t>
            </w:r>
          </w:p>
        </w:tc>
        <w:tc>
          <w:tcPr>
            <w:tcW w:w="1265" w:type="dxa"/>
          </w:tcPr>
          <w:p w14:paraId="00500679"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7881</w:t>
            </w:r>
          </w:p>
        </w:tc>
        <w:tc>
          <w:tcPr>
            <w:tcW w:w="1438" w:type="dxa"/>
          </w:tcPr>
          <w:p w14:paraId="1914FE1E"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1</w:t>
            </w:r>
          </w:p>
        </w:tc>
        <w:tc>
          <w:tcPr>
            <w:tcW w:w="1589" w:type="dxa"/>
          </w:tcPr>
          <w:p w14:paraId="5565742E"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7881</w:t>
            </w:r>
          </w:p>
        </w:tc>
        <w:tc>
          <w:tcPr>
            <w:tcW w:w="1968" w:type="dxa"/>
          </w:tcPr>
          <w:p w14:paraId="3026E228"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Without transport</w:t>
            </w:r>
          </w:p>
        </w:tc>
      </w:tr>
      <w:tr w:rsidR="00E06D3C" w:rsidRPr="00831007" w14:paraId="7C42F379" w14:textId="77777777" w:rsidTr="00D919A9">
        <w:tc>
          <w:tcPr>
            <w:tcW w:w="648" w:type="dxa"/>
          </w:tcPr>
          <w:p w14:paraId="5EE0929F"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3</w:t>
            </w:r>
          </w:p>
        </w:tc>
        <w:tc>
          <w:tcPr>
            <w:tcW w:w="1882" w:type="dxa"/>
          </w:tcPr>
          <w:p w14:paraId="6865C5C3" w14:textId="77777777" w:rsidR="00E06D3C" w:rsidRPr="00831007" w:rsidRDefault="00E06D3C" w:rsidP="00073F31">
            <w:pPr>
              <w:spacing w:line="240" w:lineRule="auto"/>
              <w:rPr>
                <w:rFonts w:ascii="Times New Roman" w:hAnsi="Times New Roman" w:cs="Times New Roman"/>
              </w:rPr>
            </w:pPr>
            <w:r w:rsidRPr="00831007">
              <w:rPr>
                <w:rFonts w:ascii="Times New Roman" w:hAnsi="Times New Roman" w:cs="Times New Roman"/>
              </w:rPr>
              <w:t>Planting</w:t>
            </w:r>
          </w:p>
        </w:tc>
        <w:tc>
          <w:tcPr>
            <w:tcW w:w="1265" w:type="dxa"/>
          </w:tcPr>
          <w:p w14:paraId="2360A82D"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No</w:t>
            </w:r>
          </w:p>
        </w:tc>
        <w:tc>
          <w:tcPr>
            <w:tcW w:w="1265" w:type="dxa"/>
          </w:tcPr>
          <w:p w14:paraId="4E20941F"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7881</w:t>
            </w:r>
          </w:p>
        </w:tc>
        <w:tc>
          <w:tcPr>
            <w:tcW w:w="1438" w:type="dxa"/>
          </w:tcPr>
          <w:p w14:paraId="52DF57EE"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0.5</w:t>
            </w:r>
          </w:p>
        </w:tc>
        <w:tc>
          <w:tcPr>
            <w:tcW w:w="1589" w:type="dxa"/>
          </w:tcPr>
          <w:p w14:paraId="5D3D2A2A"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3940.5</w:t>
            </w:r>
          </w:p>
        </w:tc>
        <w:tc>
          <w:tcPr>
            <w:tcW w:w="1968" w:type="dxa"/>
          </w:tcPr>
          <w:p w14:paraId="0E876BE5" w14:textId="77777777" w:rsidR="00E06D3C" w:rsidRPr="00831007" w:rsidRDefault="00E06D3C" w:rsidP="006153ED">
            <w:pPr>
              <w:spacing w:line="240" w:lineRule="auto"/>
              <w:jc w:val="center"/>
              <w:rPr>
                <w:rFonts w:ascii="Times New Roman" w:hAnsi="Times New Roman" w:cs="Times New Roman"/>
              </w:rPr>
            </w:pPr>
          </w:p>
        </w:tc>
      </w:tr>
      <w:tr w:rsidR="00E06D3C" w:rsidRPr="00831007" w14:paraId="5F49C3C6" w14:textId="77777777" w:rsidTr="00D919A9">
        <w:tc>
          <w:tcPr>
            <w:tcW w:w="5060" w:type="dxa"/>
            <w:gridSpan w:val="4"/>
          </w:tcPr>
          <w:p w14:paraId="2F836D82" w14:textId="77777777" w:rsidR="00E06D3C" w:rsidRPr="00831007" w:rsidRDefault="00E06D3C" w:rsidP="006153ED">
            <w:pPr>
              <w:spacing w:line="240" w:lineRule="auto"/>
              <w:jc w:val="center"/>
              <w:rPr>
                <w:rFonts w:ascii="Times New Roman" w:hAnsi="Times New Roman" w:cs="Times New Roman"/>
              </w:rPr>
            </w:pPr>
          </w:p>
        </w:tc>
        <w:tc>
          <w:tcPr>
            <w:tcW w:w="1438" w:type="dxa"/>
          </w:tcPr>
          <w:p w14:paraId="600CD424"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Total</w:t>
            </w:r>
          </w:p>
        </w:tc>
        <w:tc>
          <w:tcPr>
            <w:tcW w:w="1589" w:type="dxa"/>
          </w:tcPr>
          <w:p w14:paraId="67334098" w14:textId="77777777" w:rsidR="00E06D3C" w:rsidRPr="00831007" w:rsidRDefault="00E06D3C" w:rsidP="006153ED">
            <w:pPr>
              <w:spacing w:line="240" w:lineRule="auto"/>
              <w:jc w:val="center"/>
              <w:rPr>
                <w:rFonts w:ascii="Times New Roman" w:hAnsi="Times New Roman" w:cs="Times New Roman"/>
              </w:rPr>
            </w:pPr>
            <w:r w:rsidRPr="00831007">
              <w:rPr>
                <w:rFonts w:ascii="Times New Roman" w:hAnsi="Times New Roman" w:cs="Times New Roman"/>
              </w:rPr>
              <w:t>19702.5</w:t>
            </w:r>
          </w:p>
        </w:tc>
        <w:tc>
          <w:tcPr>
            <w:tcW w:w="1968" w:type="dxa"/>
          </w:tcPr>
          <w:p w14:paraId="3441E70E" w14:textId="77777777" w:rsidR="00E06D3C" w:rsidRPr="00831007" w:rsidRDefault="00E06D3C" w:rsidP="006153ED">
            <w:pPr>
              <w:spacing w:line="240" w:lineRule="auto"/>
              <w:jc w:val="center"/>
              <w:rPr>
                <w:rFonts w:ascii="Times New Roman" w:hAnsi="Times New Roman" w:cs="Times New Roman"/>
              </w:rPr>
            </w:pPr>
          </w:p>
        </w:tc>
      </w:tr>
    </w:tbl>
    <w:p w14:paraId="2BE86BE8" w14:textId="77777777" w:rsidR="00C8634A" w:rsidRDefault="00C8634A" w:rsidP="00073F31">
      <w:pPr>
        <w:rPr>
          <w:rFonts w:ascii="Times New Roman" w:hAnsi="Times New Roman" w:cs="Times New Roman"/>
          <w:color w:val="FF0000"/>
        </w:rPr>
      </w:pPr>
    </w:p>
    <w:p w14:paraId="0E80691E" w14:textId="77777777" w:rsidR="00D919A9" w:rsidRPr="00831007" w:rsidRDefault="00D919A9" w:rsidP="00073F31">
      <w:pPr>
        <w:rPr>
          <w:rFonts w:ascii="Times New Roman" w:hAnsi="Times New Roman" w:cs="Times New Roman"/>
          <w:color w:val="FF0000"/>
        </w:rPr>
      </w:pPr>
    </w:p>
    <w:p w14:paraId="6F4D6276"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lastRenderedPageBreak/>
        <w:t>C/ Cut and carry</w:t>
      </w:r>
    </w:p>
    <w:p w14:paraId="06C73C69" w14:textId="77777777" w:rsidR="00E06D3C" w:rsidRPr="00831007" w:rsidRDefault="00E06D3C" w:rsidP="00073F31">
      <w:pPr>
        <w:rPr>
          <w:rFonts w:ascii="Times New Roman" w:hAnsi="Times New Roman" w:cs="Times New Roman"/>
        </w:rPr>
      </w:pPr>
      <w:r w:rsidRPr="00831007">
        <w:rPr>
          <w:rFonts w:ascii="Times New Roman" w:hAnsi="Times New Roman" w:cs="Times New Roman"/>
          <w:b/>
          <w:u w:val="single"/>
        </w:rPr>
        <w:t>Objectives</w:t>
      </w:r>
      <w:r w:rsidRPr="00831007">
        <w:rPr>
          <w:rFonts w:ascii="Times New Roman" w:hAnsi="Times New Roman" w:cs="Times New Roman"/>
        </w:rPr>
        <w:t>:  - To shun over grazing and their trampling of soil</w:t>
      </w:r>
    </w:p>
    <w:p w14:paraId="24653F3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t xml:space="preserve">        - To increase the growth of grasses by the use of programmed cutting</w:t>
      </w:r>
    </w:p>
    <w:p w14:paraId="5B370E39"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t xml:space="preserve">        - To help wild life growth better than before</w:t>
      </w:r>
    </w:p>
    <w:p w14:paraId="6A299A7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t xml:space="preserve">        - To maximize animal fodder thereby </w:t>
      </w:r>
      <w:r w:rsidR="005E4CC8">
        <w:rPr>
          <w:rFonts w:ascii="Times New Roman" w:hAnsi="Times New Roman" w:cs="Times New Roman"/>
        </w:rPr>
        <w:t xml:space="preserve">increase their production in       </w:t>
      </w:r>
      <w:r w:rsidRPr="00831007">
        <w:rPr>
          <w:rFonts w:ascii="Times New Roman" w:hAnsi="Times New Roman" w:cs="Times New Roman"/>
        </w:rPr>
        <w:t>quantity &amp;  Quality</w:t>
      </w:r>
    </w:p>
    <w:p w14:paraId="5917A770"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Method:-</w:t>
      </w:r>
      <w:r w:rsidRPr="00831007">
        <w:rPr>
          <w:rFonts w:ascii="Times New Roman" w:hAnsi="Times New Roman" w:cs="Times New Roman"/>
        </w:rPr>
        <w:t xml:space="preserve"> As to the name also implies the grown grasses should be cut according to the traditional practice and carried to their animals. But direct feeding of animals over the pastures should be forbidden.</w:t>
      </w:r>
    </w:p>
    <w:p w14:paraId="7B7F5637" w14:textId="77777777" w:rsidR="00E06D3C" w:rsidRPr="00831007" w:rsidRDefault="0078292B" w:rsidP="00073F31">
      <w:pPr>
        <w:pStyle w:val="Heading22"/>
        <w:spacing w:line="360" w:lineRule="auto"/>
        <w:rPr>
          <w:rFonts w:ascii="Times New Roman" w:hAnsi="Times New Roman" w:cs="Times New Roman"/>
        </w:rPr>
      </w:pPr>
      <w:bookmarkStart w:id="622" w:name="_Toc420466294"/>
      <w:bookmarkStart w:id="623" w:name="_Toc470765738"/>
      <w:r w:rsidRPr="00831007">
        <w:rPr>
          <w:rFonts w:ascii="Times New Roman" w:hAnsi="Times New Roman" w:cs="Times New Roman"/>
        </w:rPr>
        <w:t>7.3</w:t>
      </w:r>
      <w:r w:rsidR="00E06D3C" w:rsidRPr="00831007">
        <w:rPr>
          <w:rFonts w:ascii="Times New Roman" w:hAnsi="Times New Roman" w:cs="Times New Roman"/>
        </w:rPr>
        <w:t xml:space="preserve"> Management programs for erosion Hazards</w:t>
      </w:r>
      <w:bookmarkEnd w:id="622"/>
      <w:bookmarkEnd w:id="623"/>
    </w:p>
    <w:p w14:paraId="5F1B76B6" w14:textId="77777777" w:rsidR="00E06D3C" w:rsidRPr="00831007" w:rsidRDefault="00E06D3C" w:rsidP="00073F31">
      <w:pPr>
        <w:rPr>
          <w:rFonts w:ascii="Times New Roman" w:hAnsi="Times New Roman" w:cs="Times New Roman"/>
          <w:b/>
        </w:rPr>
      </w:pPr>
      <w:r w:rsidRPr="00831007">
        <w:rPr>
          <w:rFonts w:ascii="Times New Roman" w:hAnsi="Times New Roman" w:cs="Times New Roman"/>
        </w:rPr>
        <w:tab/>
      </w:r>
      <w:r w:rsidRPr="00831007">
        <w:rPr>
          <w:rFonts w:ascii="Times New Roman" w:hAnsi="Times New Roman" w:cs="Times New Roman"/>
          <w:b/>
        </w:rPr>
        <w:t>A. gullies treatment</w:t>
      </w:r>
    </w:p>
    <w:p w14:paraId="3BA61256"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Objective</w:t>
      </w:r>
      <w:r w:rsidRPr="00831007">
        <w:rPr>
          <w:rFonts w:ascii="Times New Roman" w:hAnsi="Times New Roman" w:cs="Times New Roman"/>
        </w:rPr>
        <w:t>:- to create staggering techniques to reduce the velocity and there by minimize erosion</w:t>
      </w:r>
    </w:p>
    <w:p w14:paraId="6D1A4E7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 provide vegetation cover &amp; protects the gullies against scouring</w:t>
      </w:r>
    </w:p>
    <w:p w14:paraId="2542558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 make the silt to deposit over the gullies bed which carried by the running water</w:t>
      </w:r>
    </w:p>
    <w:p w14:paraId="7CD6D09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 increase the time of opportunity of flow in the gullies and thereby increase the scope for per collating of water in to the soil</w:t>
      </w:r>
    </w:p>
    <w:p w14:paraId="580DEAF4" w14:textId="77777777" w:rsidR="00E06D3C" w:rsidRPr="00831007" w:rsidRDefault="00E06D3C" w:rsidP="00073F31">
      <w:pPr>
        <w:rPr>
          <w:rFonts w:ascii="Times New Roman" w:hAnsi="Times New Roman" w:cs="Times New Roman"/>
          <w:b/>
          <w:u w:val="single"/>
        </w:rPr>
      </w:pPr>
      <w:r w:rsidRPr="00831007">
        <w:rPr>
          <w:rFonts w:ascii="Times New Roman" w:hAnsi="Times New Roman" w:cs="Times New Roman"/>
          <w:b/>
          <w:u w:val="single"/>
        </w:rPr>
        <w:t>Method:-</w:t>
      </w:r>
    </w:p>
    <w:p w14:paraId="28FB7D4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Around all the gullies at least 10m width on each side along its length should be protected from human and animals interventions.</w:t>
      </w:r>
    </w:p>
    <w:p w14:paraId="53015F63"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At the bed of the gullies gravilia and jacaranda should be planted across the flow alternately at a distance of 5m each between row &amp; 1m between plants.</w:t>
      </w:r>
    </w:p>
    <w:p w14:paraId="76B52FF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At the top embankment of the gullies, the first 5m from the edge via the farm land on both side along the gullies length should be planted with gravilia only at 1m x1m But the rest of the remaining 1m on both side via gravilia plantation should be planted with thorny species such as cactus to inhibit human &amp; animals.</w:t>
      </w:r>
    </w:p>
    <w:p w14:paraId="1FFD9F6D"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Cost:-</w:t>
      </w:r>
      <w:r w:rsidRPr="00831007">
        <w:rPr>
          <w:rFonts w:ascii="Times New Roman" w:hAnsi="Times New Roman" w:cs="Times New Roman"/>
        </w:rPr>
        <w:t xml:space="preserve"> the estimated cost comprise not for particular gully but instead over all area of gullies shown below in table 10</w:t>
      </w:r>
    </w:p>
    <w:p w14:paraId="5FD9CEC5" w14:textId="77777777" w:rsidR="00E06D3C" w:rsidRDefault="00E06D3C" w:rsidP="00073F31">
      <w:pPr>
        <w:rPr>
          <w:rFonts w:ascii="Times New Roman" w:hAnsi="Times New Roman" w:cs="Times New Roman"/>
        </w:rPr>
      </w:pPr>
    </w:p>
    <w:p w14:paraId="41DE41EB" w14:textId="77777777" w:rsidR="00B87338" w:rsidRDefault="00B87338" w:rsidP="00073F31">
      <w:pPr>
        <w:rPr>
          <w:rFonts w:ascii="Times New Roman" w:hAnsi="Times New Roman" w:cs="Times New Roman"/>
        </w:rPr>
      </w:pPr>
    </w:p>
    <w:p w14:paraId="0693B2DC" w14:textId="77777777" w:rsidR="00B87338" w:rsidRDefault="00B87338" w:rsidP="00073F31">
      <w:pPr>
        <w:rPr>
          <w:rFonts w:ascii="Times New Roman" w:hAnsi="Times New Roman" w:cs="Times New Roman"/>
        </w:rPr>
      </w:pPr>
    </w:p>
    <w:p w14:paraId="6B415745" w14:textId="77777777" w:rsidR="00B87338" w:rsidRDefault="00B87338" w:rsidP="00073F31">
      <w:pPr>
        <w:rPr>
          <w:rFonts w:ascii="Times New Roman" w:hAnsi="Times New Roman" w:cs="Times New Roman"/>
        </w:rPr>
      </w:pPr>
    </w:p>
    <w:p w14:paraId="44BDD87E" w14:textId="77777777" w:rsidR="00B87338" w:rsidRDefault="00B87338" w:rsidP="00073F31">
      <w:pPr>
        <w:rPr>
          <w:rFonts w:ascii="Times New Roman" w:hAnsi="Times New Roman" w:cs="Times New Roman"/>
        </w:rPr>
      </w:pPr>
    </w:p>
    <w:p w14:paraId="42273F4D" w14:textId="77777777" w:rsidR="00B87338" w:rsidRDefault="00B87338" w:rsidP="00073F31">
      <w:pPr>
        <w:rPr>
          <w:rFonts w:ascii="Times New Roman" w:hAnsi="Times New Roman" w:cs="Times New Roman"/>
        </w:rPr>
      </w:pPr>
    </w:p>
    <w:p w14:paraId="76B44B87" w14:textId="77777777" w:rsidR="00B87338" w:rsidRDefault="00B87338" w:rsidP="00073F31">
      <w:pPr>
        <w:rPr>
          <w:rFonts w:ascii="Times New Roman" w:hAnsi="Times New Roman" w:cs="Times New Roman"/>
        </w:rPr>
      </w:pPr>
    </w:p>
    <w:p w14:paraId="7DC28315" w14:textId="77777777" w:rsidR="00B87338" w:rsidRPr="00831007" w:rsidRDefault="00B87338" w:rsidP="00073F31">
      <w:pPr>
        <w:rPr>
          <w:rFonts w:ascii="Times New Roman" w:hAnsi="Times New Roman" w:cs="Times New Roman"/>
        </w:rPr>
      </w:pPr>
    </w:p>
    <w:p w14:paraId="2A2BC560" w14:textId="77777777" w:rsidR="0078292B" w:rsidRPr="00831007" w:rsidRDefault="0078292B" w:rsidP="00073F31">
      <w:pPr>
        <w:rPr>
          <w:rFonts w:ascii="Times New Roman" w:hAnsi="Times New Roman" w:cs="Times New Roman"/>
          <w:b/>
        </w:rPr>
      </w:pPr>
    </w:p>
    <w:p w14:paraId="6C3FBA61" w14:textId="77777777" w:rsidR="00E06D3C" w:rsidRPr="006D10FC" w:rsidRDefault="00E06D3C" w:rsidP="00073F31">
      <w:pPr>
        <w:rPr>
          <w:rFonts w:ascii="Times New Roman" w:hAnsi="Times New Roman" w:cs="Times New Roman"/>
          <w:b/>
        </w:rPr>
      </w:pPr>
      <w:r w:rsidRPr="00831007">
        <w:rPr>
          <w:rFonts w:ascii="Times New Roman" w:hAnsi="Times New Roman" w:cs="Times New Roman"/>
          <w:b/>
        </w:rPr>
        <w:lastRenderedPageBreak/>
        <w:t>Table 10 Cost estimation for gullies vegetation.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20"/>
        <w:gridCol w:w="1527"/>
        <w:gridCol w:w="1265"/>
        <w:gridCol w:w="1265"/>
        <w:gridCol w:w="1265"/>
        <w:gridCol w:w="1266"/>
      </w:tblGrid>
      <w:tr w:rsidR="00E06D3C" w:rsidRPr="00831007" w14:paraId="77BCF4AC" w14:textId="77777777" w:rsidTr="006D10FC">
        <w:tc>
          <w:tcPr>
            <w:tcW w:w="648" w:type="dxa"/>
            <w:vAlign w:val="center"/>
          </w:tcPr>
          <w:p w14:paraId="63DE1884"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NO</w:t>
            </w:r>
          </w:p>
        </w:tc>
        <w:tc>
          <w:tcPr>
            <w:tcW w:w="1620" w:type="dxa"/>
            <w:vAlign w:val="center"/>
          </w:tcPr>
          <w:p w14:paraId="5A5F74C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Work Item</w:t>
            </w:r>
          </w:p>
        </w:tc>
        <w:tc>
          <w:tcPr>
            <w:tcW w:w="1527" w:type="dxa"/>
            <w:vAlign w:val="center"/>
          </w:tcPr>
          <w:p w14:paraId="1B0F63DD"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Unit</w:t>
            </w:r>
          </w:p>
        </w:tc>
        <w:tc>
          <w:tcPr>
            <w:tcW w:w="1265" w:type="dxa"/>
            <w:vAlign w:val="center"/>
          </w:tcPr>
          <w:p w14:paraId="3876D4E6"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Quantity</w:t>
            </w:r>
          </w:p>
        </w:tc>
        <w:tc>
          <w:tcPr>
            <w:tcW w:w="1265" w:type="dxa"/>
            <w:vAlign w:val="center"/>
          </w:tcPr>
          <w:p w14:paraId="41D25D9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Unit cost</w:t>
            </w:r>
            <w:r w:rsidR="007D7F30">
              <w:rPr>
                <w:rFonts w:ascii="Times New Roman" w:hAnsi="Times New Roman" w:cs="Times New Roman"/>
              </w:rPr>
              <w:t xml:space="preserve"> </w:t>
            </w:r>
            <w:r w:rsidRPr="00831007">
              <w:rPr>
                <w:rFonts w:ascii="Times New Roman" w:hAnsi="Times New Roman" w:cs="Times New Roman"/>
              </w:rPr>
              <w:t>(Birr)</w:t>
            </w:r>
          </w:p>
        </w:tc>
        <w:tc>
          <w:tcPr>
            <w:tcW w:w="1265" w:type="dxa"/>
            <w:vAlign w:val="center"/>
          </w:tcPr>
          <w:p w14:paraId="3E5C2744"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Total Cost</w:t>
            </w:r>
            <w:r w:rsidR="007D7F30">
              <w:rPr>
                <w:rFonts w:ascii="Times New Roman" w:hAnsi="Times New Roman" w:cs="Times New Roman"/>
              </w:rPr>
              <w:t xml:space="preserve"> </w:t>
            </w:r>
            <w:r w:rsidRPr="00831007">
              <w:rPr>
                <w:rFonts w:ascii="Times New Roman" w:hAnsi="Times New Roman" w:cs="Times New Roman"/>
              </w:rPr>
              <w:t>(Birr)</w:t>
            </w:r>
          </w:p>
        </w:tc>
        <w:tc>
          <w:tcPr>
            <w:tcW w:w="1266" w:type="dxa"/>
            <w:vAlign w:val="center"/>
          </w:tcPr>
          <w:p w14:paraId="705B4041"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Remark</w:t>
            </w:r>
          </w:p>
        </w:tc>
      </w:tr>
      <w:tr w:rsidR="00E06D3C" w:rsidRPr="00831007" w14:paraId="45237A8A" w14:textId="77777777" w:rsidTr="00115668">
        <w:tc>
          <w:tcPr>
            <w:tcW w:w="648" w:type="dxa"/>
          </w:tcPr>
          <w:p w14:paraId="27035C74"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w:t>
            </w:r>
          </w:p>
        </w:tc>
        <w:tc>
          <w:tcPr>
            <w:tcW w:w="1620" w:type="dxa"/>
          </w:tcPr>
          <w:p w14:paraId="46FE8C4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Pitting</w:t>
            </w:r>
          </w:p>
        </w:tc>
        <w:tc>
          <w:tcPr>
            <w:tcW w:w="1527" w:type="dxa"/>
          </w:tcPr>
          <w:p w14:paraId="2E5789B5"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No</w:t>
            </w:r>
          </w:p>
        </w:tc>
        <w:tc>
          <w:tcPr>
            <w:tcW w:w="1265" w:type="dxa"/>
          </w:tcPr>
          <w:p w14:paraId="6F4AB466"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2563</w:t>
            </w:r>
          </w:p>
        </w:tc>
        <w:tc>
          <w:tcPr>
            <w:tcW w:w="1265" w:type="dxa"/>
          </w:tcPr>
          <w:p w14:paraId="1FF7B07B"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w:t>
            </w:r>
          </w:p>
        </w:tc>
        <w:tc>
          <w:tcPr>
            <w:tcW w:w="1265" w:type="dxa"/>
          </w:tcPr>
          <w:p w14:paraId="7C3A293C"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2563</w:t>
            </w:r>
          </w:p>
        </w:tc>
        <w:tc>
          <w:tcPr>
            <w:tcW w:w="1266" w:type="dxa"/>
          </w:tcPr>
          <w:p w14:paraId="5E4CD8BC" w14:textId="77777777" w:rsidR="00E06D3C" w:rsidRPr="00831007" w:rsidRDefault="00E06D3C" w:rsidP="007D7F30">
            <w:pPr>
              <w:jc w:val="center"/>
              <w:rPr>
                <w:rFonts w:ascii="Times New Roman" w:hAnsi="Times New Roman" w:cs="Times New Roman"/>
              </w:rPr>
            </w:pPr>
          </w:p>
        </w:tc>
      </w:tr>
      <w:tr w:rsidR="00E06D3C" w:rsidRPr="00831007" w14:paraId="3091A46B" w14:textId="77777777" w:rsidTr="00115668">
        <w:tc>
          <w:tcPr>
            <w:tcW w:w="648" w:type="dxa"/>
          </w:tcPr>
          <w:p w14:paraId="7D20DC97"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w:t>
            </w:r>
          </w:p>
        </w:tc>
        <w:tc>
          <w:tcPr>
            <w:tcW w:w="1620" w:type="dxa"/>
          </w:tcPr>
          <w:p w14:paraId="70BB929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Seedling</w:t>
            </w:r>
          </w:p>
        </w:tc>
        <w:tc>
          <w:tcPr>
            <w:tcW w:w="1527" w:type="dxa"/>
          </w:tcPr>
          <w:p w14:paraId="66F400A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No</w:t>
            </w:r>
          </w:p>
        </w:tc>
        <w:tc>
          <w:tcPr>
            <w:tcW w:w="1265" w:type="dxa"/>
          </w:tcPr>
          <w:p w14:paraId="39C8DC82"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2563</w:t>
            </w:r>
          </w:p>
        </w:tc>
        <w:tc>
          <w:tcPr>
            <w:tcW w:w="1265" w:type="dxa"/>
          </w:tcPr>
          <w:p w14:paraId="69C02DA8"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w:t>
            </w:r>
          </w:p>
        </w:tc>
        <w:tc>
          <w:tcPr>
            <w:tcW w:w="1265" w:type="dxa"/>
          </w:tcPr>
          <w:p w14:paraId="0CA47C59"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2563</w:t>
            </w:r>
          </w:p>
        </w:tc>
        <w:tc>
          <w:tcPr>
            <w:tcW w:w="1266" w:type="dxa"/>
          </w:tcPr>
          <w:p w14:paraId="1D430E8B"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Without transport</w:t>
            </w:r>
          </w:p>
        </w:tc>
      </w:tr>
      <w:tr w:rsidR="00E06D3C" w:rsidRPr="00831007" w14:paraId="18AF68A3" w14:textId="77777777" w:rsidTr="00115668">
        <w:tc>
          <w:tcPr>
            <w:tcW w:w="648" w:type="dxa"/>
          </w:tcPr>
          <w:p w14:paraId="5E5D6001"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w:t>
            </w:r>
          </w:p>
        </w:tc>
        <w:tc>
          <w:tcPr>
            <w:tcW w:w="1620" w:type="dxa"/>
          </w:tcPr>
          <w:p w14:paraId="3F38FCF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Planting</w:t>
            </w:r>
          </w:p>
        </w:tc>
        <w:tc>
          <w:tcPr>
            <w:tcW w:w="1527" w:type="dxa"/>
          </w:tcPr>
          <w:p w14:paraId="084DCAE8"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No</w:t>
            </w:r>
          </w:p>
        </w:tc>
        <w:tc>
          <w:tcPr>
            <w:tcW w:w="1265" w:type="dxa"/>
          </w:tcPr>
          <w:p w14:paraId="2B6DCFB8"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2563</w:t>
            </w:r>
          </w:p>
        </w:tc>
        <w:tc>
          <w:tcPr>
            <w:tcW w:w="1265" w:type="dxa"/>
          </w:tcPr>
          <w:p w14:paraId="2EC68A7B"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0.5</w:t>
            </w:r>
          </w:p>
        </w:tc>
        <w:tc>
          <w:tcPr>
            <w:tcW w:w="1265" w:type="dxa"/>
          </w:tcPr>
          <w:p w14:paraId="11BB52D9"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1281.5</w:t>
            </w:r>
          </w:p>
        </w:tc>
        <w:tc>
          <w:tcPr>
            <w:tcW w:w="1266" w:type="dxa"/>
          </w:tcPr>
          <w:p w14:paraId="5A661138" w14:textId="77777777" w:rsidR="00E06D3C" w:rsidRPr="00831007" w:rsidRDefault="00E06D3C" w:rsidP="007D7F30">
            <w:pPr>
              <w:jc w:val="center"/>
              <w:rPr>
                <w:rFonts w:ascii="Times New Roman" w:hAnsi="Times New Roman" w:cs="Times New Roman"/>
              </w:rPr>
            </w:pPr>
          </w:p>
        </w:tc>
      </w:tr>
      <w:tr w:rsidR="00E06D3C" w:rsidRPr="00831007" w14:paraId="35DB9084" w14:textId="77777777" w:rsidTr="006D10FC">
        <w:tc>
          <w:tcPr>
            <w:tcW w:w="5060" w:type="dxa"/>
            <w:gridSpan w:val="4"/>
          </w:tcPr>
          <w:p w14:paraId="1C4E0025" w14:textId="77777777" w:rsidR="00E06D3C" w:rsidRPr="00831007" w:rsidRDefault="00E06D3C" w:rsidP="007D7F30">
            <w:pPr>
              <w:jc w:val="center"/>
              <w:rPr>
                <w:rFonts w:ascii="Times New Roman" w:hAnsi="Times New Roman" w:cs="Times New Roman"/>
              </w:rPr>
            </w:pPr>
          </w:p>
        </w:tc>
        <w:tc>
          <w:tcPr>
            <w:tcW w:w="1265" w:type="dxa"/>
          </w:tcPr>
          <w:p w14:paraId="7768577E"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Total cost</w:t>
            </w:r>
          </w:p>
        </w:tc>
        <w:tc>
          <w:tcPr>
            <w:tcW w:w="1265" w:type="dxa"/>
          </w:tcPr>
          <w:p w14:paraId="78F1649F"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6407.5</w:t>
            </w:r>
          </w:p>
        </w:tc>
        <w:tc>
          <w:tcPr>
            <w:tcW w:w="1266" w:type="dxa"/>
          </w:tcPr>
          <w:p w14:paraId="5FAE1EAC" w14:textId="77777777" w:rsidR="00E06D3C" w:rsidRPr="00831007" w:rsidRDefault="00E06D3C" w:rsidP="007D7F30">
            <w:pPr>
              <w:jc w:val="center"/>
              <w:rPr>
                <w:rFonts w:ascii="Times New Roman" w:hAnsi="Times New Roman" w:cs="Times New Roman"/>
              </w:rPr>
            </w:pPr>
          </w:p>
        </w:tc>
      </w:tr>
    </w:tbl>
    <w:p w14:paraId="4343DE3C" w14:textId="77777777" w:rsidR="00E06D3C" w:rsidRPr="00831007" w:rsidRDefault="00E06D3C" w:rsidP="00073F31">
      <w:pPr>
        <w:rPr>
          <w:rFonts w:ascii="Times New Roman" w:hAnsi="Times New Roman" w:cs="Times New Roman"/>
          <w:color w:val="FF0000"/>
        </w:rPr>
      </w:pPr>
    </w:p>
    <w:p w14:paraId="1DB18C2D"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Tools&amp; Instruments</w:t>
      </w:r>
    </w:p>
    <w:p w14:paraId="3F5B4ECC" w14:textId="77777777" w:rsidR="00E06D3C" w:rsidRPr="00B30C27" w:rsidRDefault="00E06D3C" w:rsidP="00073F31">
      <w:pPr>
        <w:rPr>
          <w:rFonts w:ascii="Times New Roman" w:hAnsi="Times New Roman" w:cs="Times New Roman"/>
        </w:rPr>
      </w:pPr>
      <w:r w:rsidRPr="00831007">
        <w:rPr>
          <w:rFonts w:ascii="Times New Roman" w:hAnsi="Times New Roman" w:cs="Times New Roman"/>
        </w:rPr>
        <w:t>The tools &amp; instruments which are used &amp; needed to facilitate the work for the intended conservation work for the proposed watershed area are listed below in table 11 with their respective cost estimation</w:t>
      </w:r>
    </w:p>
    <w:p w14:paraId="2CEAC7A5"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Table:-  tools quantity &amp; their Cost estimation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900"/>
        <w:gridCol w:w="1476"/>
        <w:gridCol w:w="1809"/>
        <w:gridCol w:w="1889"/>
      </w:tblGrid>
      <w:tr w:rsidR="00E06D3C" w:rsidRPr="00831007" w14:paraId="2833697F" w14:textId="77777777" w:rsidTr="0089713C">
        <w:tc>
          <w:tcPr>
            <w:tcW w:w="648" w:type="dxa"/>
          </w:tcPr>
          <w:p w14:paraId="45F9CF1F"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No</w:t>
            </w:r>
          </w:p>
        </w:tc>
        <w:tc>
          <w:tcPr>
            <w:tcW w:w="2880" w:type="dxa"/>
          </w:tcPr>
          <w:p w14:paraId="1B8BAB5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Type of tools</w:t>
            </w:r>
          </w:p>
        </w:tc>
        <w:tc>
          <w:tcPr>
            <w:tcW w:w="900" w:type="dxa"/>
          </w:tcPr>
          <w:p w14:paraId="5839ACC1"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Unit</w:t>
            </w:r>
          </w:p>
        </w:tc>
        <w:tc>
          <w:tcPr>
            <w:tcW w:w="1476" w:type="dxa"/>
          </w:tcPr>
          <w:p w14:paraId="37A55B21"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Quantity</w:t>
            </w:r>
          </w:p>
        </w:tc>
        <w:tc>
          <w:tcPr>
            <w:tcW w:w="1809" w:type="dxa"/>
          </w:tcPr>
          <w:p w14:paraId="5DA5D3DC"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Unit price(birr)</w:t>
            </w:r>
          </w:p>
        </w:tc>
        <w:tc>
          <w:tcPr>
            <w:tcW w:w="1889" w:type="dxa"/>
          </w:tcPr>
          <w:p w14:paraId="3DBD74B7"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Total price(birr)</w:t>
            </w:r>
          </w:p>
        </w:tc>
      </w:tr>
      <w:tr w:rsidR="00E06D3C" w:rsidRPr="00831007" w14:paraId="154DA5DA" w14:textId="77777777" w:rsidTr="0089713C">
        <w:tc>
          <w:tcPr>
            <w:tcW w:w="648" w:type="dxa"/>
          </w:tcPr>
          <w:p w14:paraId="5762FEE2"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w:t>
            </w:r>
          </w:p>
        </w:tc>
        <w:tc>
          <w:tcPr>
            <w:tcW w:w="2880" w:type="dxa"/>
          </w:tcPr>
          <w:p w14:paraId="0BD90476"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Spade</w:t>
            </w:r>
          </w:p>
        </w:tc>
        <w:tc>
          <w:tcPr>
            <w:tcW w:w="900" w:type="dxa"/>
          </w:tcPr>
          <w:p w14:paraId="1F8CECF9"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Pcs</w:t>
            </w:r>
          </w:p>
        </w:tc>
        <w:tc>
          <w:tcPr>
            <w:tcW w:w="1476" w:type="dxa"/>
          </w:tcPr>
          <w:p w14:paraId="7C6BD895"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10</w:t>
            </w:r>
          </w:p>
        </w:tc>
        <w:tc>
          <w:tcPr>
            <w:tcW w:w="1809" w:type="dxa"/>
          </w:tcPr>
          <w:p w14:paraId="5060BAF2"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35</w:t>
            </w:r>
          </w:p>
        </w:tc>
        <w:tc>
          <w:tcPr>
            <w:tcW w:w="1889" w:type="dxa"/>
          </w:tcPr>
          <w:p w14:paraId="29F0C8A2"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350</w:t>
            </w:r>
          </w:p>
        </w:tc>
      </w:tr>
      <w:tr w:rsidR="00E06D3C" w:rsidRPr="00831007" w14:paraId="744729AE" w14:textId="77777777" w:rsidTr="0089713C">
        <w:tc>
          <w:tcPr>
            <w:tcW w:w="648" w:type="dxa"/>
          </w:tcPr>
          <w:p w14:paraId="5EE05C1C"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w:t>
            </w:r>
          </w:p>
        </w:tc>
        <w:tc>
          <w:tcPr>
            <w:tcW w:w="2880" w:type="dxa"/>
          </w:tcPr>
          <w:p w14:paraId="603A75B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Gajjamo </w:t>
            </w:r>
          </w:p>
        </w:tc>
        <w:tc>
          <w:tcPr>
            <w:tcW w:w="900" w:type="dxa"/>
          </w:tcPr>
          <w:p w14:paraId="3DC1C0C5"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476" w:type="dxa"/>
          </w:tcPr>
          <w:p w14:paraId="4D0D2B9E"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5</w:t>
            </w:r>
          </w:p>
        </w:tc>
        <w:tc>
          <w:tcPr>
            <w:tcW w:w="1809" w:type="dxa"/>
          </w:tcPr>
          <w:p w14:paraId="0D4F356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70</w:t>
            </w:r>
          </w:p>
        </w:tc>
        <w:tc>
          <w:tcPr>
            <w:tcW w:w="1889" w:type="dxa"/>
          </w:tcPr>
          <w:p w14:paraId="32BF69B6"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350</w:t>
            </w:r>
          </w:p>
        </w:tc>
      </w:tr>
      <w:tr w:rsidR="00E06D3C" w:rsidRPr="00831007" w14:paraId="5E598033" w14:textId="77777777" w:rsidTr="0089713C">
        <w:tc>
          <w:tcPr>
            <w:tcW w:w="648" w:type="dxa"/>
          </w:tcPr>
          <w:p w14:paraId="6916EBC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w:t>
            </w:r>
          </w:p>
        </w:tc>
        <w:tc>
          <w:tcPr>
            <w:tcW w:w="2880" w:type="dxa"/>
          </w:tcPr>
          <w:p w14:paraId="2F5F023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Pickaxe</w:t>
            </w:r>
          </w:p>
        </w:tc>
        <w:tc>
          <w:tcPr>
            <w:tcW w:w="900" w:type="dxa"/>
          </w:tcPr>
          <w:p w14:paraId="6AE3B251"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476" w:type="dxa"/>
          </w:tcPr>
          <w:p w14:paraId="3C3CC72F"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5</w:t>
            </w:r>
          </w:p>
        </w:tc>
        <w:tc>
          <w:tcPr>
            <w:tcW w:w="1809" w:type="dxa"/>
          </w:tcPr>
          <w:p w14:paraId="02B2365C"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75</w:t>
            </w:r>
          </w:p>
        </w:tc>
        <w:tc>
          <w:tcPr>
            <w:tcW w:w="1889" w:type="dxa"/>
          </w:tcPr>
          <w:p w14:paraId="09DC2A9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375</w:t>
            </w:r>
          </w:p>
        </w:tc>
      </w:tr>
      <w:tr w:rsidR="00E06D3C" w:rsidRPr="00831007" w14:paraId="3F50D921" w14:textId="77777777" w:rsidTr="0089713C">
        <w:tc>
          <w:tcPr>
            <w:tcW w:w="648" w:type="dxa"/>
          </w:tcPr>
          <w:p w14:paraId="2A98039B"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4</w:t>
            </w:r>
          </w:p>
        </w:tc>
        <w:tc>
          <w:tcPr>
            <w:tcW w:w="2880" w:type="dxa"/>
          </w:tcPr>
          <w:p w14:paraId="24CF08C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Hoe</w:t>
            </w:r>
          </w:p>
        </w:tc>
        <w:tc>
          <w:tcPr>
            <w:tcW w:w="900" w:type="dxa"/>
          </w:tcPr>
          <w:p w14:paraId="358FBDD7"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476" w:type="dxa"/>
          </w:tcPr>
          <w:p w14:paraId="66729FE5"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30</w:t>
            </w:r>
          </w:p>
        </w:tc>
        <w:tc>
          <w:tcPr>
            <w:tcW w:w="1809" w:type="dxa"/>
          </w:tcPr>
          <w:p w14:paraId="566CF646"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60</w:t>
            </w:r>
          </w:p>
        </w:tc>
        <w:tc>
          <w:tcPr>
            <w:tcW w:w="1889" w:type="dxa"/>
          </w:tcPr>
          <w:p w14:paraId="2D30AC5B"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1800</w:t>
            </w:r>
          </w:p>
        </w:tc>
      </w:tr>
      <w:tr w:rsidR="00E06D3C" w:rsidRPr="00831007" w14:paraId="7F6D2AE0" w14:textId="77777777" w:rsidTr="0089713C">
        <w:tc>
          <w:tcPr>
            <w:tcW w:w="648" w:type="dxa"/>
          </w:tcPr>
          <w:p w14:paraId="1BA6981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5</w:t>
            </w:r>
          </w:p>
        </w:tc>
        <w:tc>
          <w:tcPr>
            <w:tcW w:w="2880" w:type="dxa"/>
          </w:tcPr>
          <w:p w14:paraId="612465D1"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Hammer(big)</w:t>
            </w:r>
          </w:p>
        </w:tc>
        <w:tc>
          <w:tcPr>
            <w:tcW w:w="900" w:type="dxa"/>
          </w:tcPr>
          <w:p w14:paraId="4C62F21E"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476" w:type="dxa"/>
          </w:tcPr>
          <w:p w14:paraId="0AEF5805"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w:t>
            </w:r>
          </w:p>
        </w:tc>
        <w:tc>
          <w:tcPr>
            <w:tcW w:w="1809" w:type="dxa"/>
          </w:tcPr>
          <w:p w14:paraId="1B10799B"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150</w:t>
            </w:r>
          </w:p>
        </w:tc>
        <w:tc>
          <w:tcPr>
            <w:tcW w:w="1889" w:type="dxa"/>
          </w:tcPr>
          <w:p w14:paraId="6215F537"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300</w:t>
            </w:r>
          </w:p>
        </w:tc>
      </w:tr>
      <w:tr w:rsidR="00E06D3C" w:rsidRPr="00831007" w14:paraId="63FD5BC4" w14:textId="77777777" w:rsidTr="0089713C">
        <w:tc>
          <w:tcPr>
            <w:tcW w:w="648" w:type="dxa"/>
          </w:tcPr>
          <w:p w14:paraId="1A12C2CC"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6</w:t>
            </w:r>
          </w:p>
        </w:tc>
        <w:tc>
          <w:tcPr>
            <w:tcW w:w="2880" w:type="dxa"/>
          </w:tcPr>
          <w:p w14:paraId="5CC7C37B"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Hammer(small)</w:t>
            </w:r>
          </w:p>
        </w:tc>
        <w:tc>
          <w:tcPr>
            <w:tcW w:w="900" w:type="dxa"/>
          </w:tcPr>
          <w:p w14:paraId="76A3287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476" w:type="dxa"/>
          </w:tcPr>
          <w:p w14:paraId="6C5339F6"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w:t>
            </w:r>
          </w:p>
        </w:tc>
        <w:tc>
          <w:tcPr>
            <w:tcW w:w="1809" w:type="dxa"/>
          </w:tcPr>
          <w:p w14:paraId="4FE37426"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80</w:t>
            </w:r>
          </w:p>
        </w:tc>
        <w:tc>
          <w:tcPr>
            <w:tcW w:w="1889" w:type="dxa"/>
          </w:tcPr>
          <w:p w14:paraId="63EBB14A"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160</w:t>
            </w:r>
          </w:p>
        </w:tc>
      </w:tr>
      <w:tr w:rsidR="00E06D3C" w:rsidRPr="00831007" w14:paraId="44D3129E" w14:textId="77777777" w:rsidTr="0089713C">
        <w:tc>
          <w:tcPr>
            <w:tcW w:w="648" w:type="dxa"/>
          </w:tcPr>
          <w:p w14:paraId="09B66006"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7</w:t>
            </w:r>
          </w:p>
        </w:tc>
        <w:tc>
          <w:tcPr>
            <w:tcW w:w="2880" w:type="dxa"/>
          </w:tcPr>
          <w:p w14:paraId="348E7649"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Plastic rope</w:t>
            </w:r>
          </w:p>
        </w:tc>
        <w:tc>
          <w:tcPr>
            <w:tcW w:w="900" w:type="dxa"/>
          </w:tcPr>
          <w:p w14:paraId="585C9986"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Roll</w:t>
            </w:r>
          </w:p>
        </w:tc>
        <w:tc>
          <w:tcPr>
            <w:tcW w:w="1476" w:type="dxa"/>
          </w:tcPr>
          <w:p w14:paraId="737A7CB3"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w:t>
            </w:r>
          </w:p>
        </w:tc>
        <w:tc>
          <w:tcPr>
            <w:tcW w:w="1809" w:type="dxa"/>
          </w:tcPr>
          <w:p w14:paraId="3D0EC2C2"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100</w:t>
            </w:r>
          </w:p>
        </w:tc>
        <w:tc>
          <w:tcPr>
            <w:tcW w:w="1889" w:type="dxa"/>
          </w:tcPr>
          <w:p w14:paraId="7A525D52"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200</w:t>
            </w:r>
          </w:p>
        </w:tc>
      </w:tr>
      <w:tr w:rsidR="00E06D3C" w:rsidRPr="00831007" w14:paraId="37C6C09B" w14:textId="77777777" w:rsidTr="0089713C">
        <w:tc>
          <w:tcPr>
            <w:tcW w:w="648" w:type="dxa"/>
          </w:tcPr>
          <w:p w14:paraId="707E0CBD"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8</w:t>
            </w:r>
          </w:p>
        </w:tc>
        <w:tc>
          <w:tcPr>
            <w:tcW w:w="2880" w:type="dxa"/>
          </w:tcPr>
          <w:p w14:paraId="2EBBAA9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Tape meter(50m)</w:t>
            </w:r>
          </w:p>
        </w:tc>
        <w:tc>
          <w:tcPr>
            <w:tcW w:w="900" w:type="dxa"/>
          </w:tcPr>
          <w:p w14:paraId="708C4D7A"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“Pcs</w:t>
            </w:r>
          </w:p>
        </w:tc>
        <w:tc>
          <w:tcPr>
            <w:tcW w:w="1476" w:type="dxa"/>
          </w:tcPr>
          <w:p w14:paraId="51852D5E"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w:t>
            </w:r>
          </w:p>
        </w:tc>
        <w:tc>
          <w:tcPr>
            <w:tcW w:w="1809" w:type="dxa"/>
          </w:tcPr>
          <w:p w14:paraId="7D2A4649"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250</w:t>
            </w:r>
          </w:p>
        </w:tc>
        <w:tc>
          <w:tcPr>
            <w:tcW w:w="1889" w:type="dxa"/>
          </w:tcPr>
          <w:p w14:paraId="59D7683D"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500</w:t>
            </w:r>
          </w:p>
        </w:tc>
      </w:tr>
      <w:tr w:rsidR="00E06D3C" w:rsidRPr="00831007" w14:paraId="163632D6" w14:textId="77777777" w:rsidTr="0089713C">
        <w:tc>
          <w:tcPr>
            <w:tcW w:w="648" w:type="dxa"/>
          </w:tcPr>
          <w:p w14:paraId="5ED7C8FB"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9</w:t>
            </w:r>
          </w:p>
        </w:tc>
        <w:tc>
          <w:tcPr>
            <w:tcW w:w="2880" w:type="dxa"/>
          </w:tcPr>
          <w:p w14:paraId="17463AC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GPS</w:t>
            </w:r>
          </w:p>
        </w:tc>
        <w:tc>
          <w:tcPr>
            <w:tcW w:w="900" w:type="dxa"/>
          </w:tcPr>
          <w:p w14:paraId="7C488AFF"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476" w:type="dxa"/>
          </w:tcPr>
          <w:p w14:paraId="06096222"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w:t>
            </w:r>
          </w:p>
        </w:tc>
        <w:tc>
          <w:tcPr>
            <w:tcW w:w="1809" w:type="dxa"/>
          </w:tcPr>
          <w:p w14:paraId="310671D1"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6000</w:t>
            </w:r>
          </w:p>
        </w:tc>
        <w:tc>
          <w:tcPr>
            <w:tcW w:w="1889" w:type="dxa"/>
          </w:tcPr>
          <w:p w14:paraId="5F4932FE"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6000</w:t>
            </w:r>
          </w:p>
        </w:tc>
      </w:tr>
      <w:tr w:rsidR="00E06D3C" w:rsidRPr="00831007" w14:paraId="472FB942" w14:textId="77777777" w:rsidTr="0089713C">
        <w:tc>
          <w:tcPr>
            <w:tcW w:w="648" w:type="dxa"/>
          </w:tcPr>
          <w:p w14:paraId="3848F92F"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10</w:t>
            </w:r>
          </w:p>
        </w:tc>
        <w:tc>
          <w:tcPr>
            <w:tcW w:w="2880" w:type="dxa"/>
          </w:tcPr>
          <w:p w14:paraId="628C57D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SICLE( maciidi)</w:t>
            </w:r>
          </w:p>
        </w:tc>
        <w:tc>
          <w:tcPr>
            <w:tcW w:w="900" w:type="dxa"/>
          </w:tcPr>
          <w:p w14:paraId="3D11BB4D"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476" w:type="dxa"/>
          </w:tcPr>
          <w:p w14:paraId="6C4B52A9"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5</w:t>
            </w:r>
          </w:p>
        </w:tc>
        <w:tc>
          <w:tcPr>
            <w:tcW w:w="1809" w:type="dxa"/>
          </w:tcPr>
          <w:p w14:paraId="20AF077F"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50</w:t>
            </w:r>
          </w:p>
        </w:tc>
        <w:tc>
          <w:tcPr>
            <w:tcW w:w="1889" w:type="dxa"/>
          </w:tcPr>
          <w:p w14:paraId="75BF4E67"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250</w:t>
            </w:r>
          </w:p>
        </w:tc>
      </w:tr>
      <w:tr w:rsidR="00E06D3C" w:rsidRPr="00831007" w14:paraId="4DB2D0B9" w14:textId="77777777" w:rsidTr="0089713C">
        <w:tc>
          <w:tcPr>
            <w:tcW w:w="648" w:type="dxa"/>
          </w:tcPr>
          <w:p w14:paraId="0CE2EBED"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11</w:t>
            </w:r>
          </w:p>
        </w:tc>
        <w:tc>
          <w:tcPr>
            <w:tcW w:w="2880" w:type="dxa"/>
          </w:tcPr>
          <w:p w14:paraId="7881997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Geso”</w:t>
            </w:r>
          </w:p>
        </w:tc>
        <w:tc>
          <w:tcPr>
            <w:tcW w:w="900" w:type="dxa"/>
          </w:tcPr>
          <w:p w14:paraId="1EEA7208"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476" w:type="dxa"/>
          </w:tcPr>
          <w:p w14:paraId="23256F1B"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30</w:t>
            </w:r>
          </w:p>
        </w:tc>
        <w:tc>
          <w:tcPr>
            <w:tcW w:w="1809" w:type="dxa"/>
          </w:tcPr>
          <w:p w14:paraId="6E241C3F"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45</w:t>
            </w:r>
          </w:p>
        </w:tc>
        <w:tc>
          <w:tcPr>
            <w:tcW w:w="1889" w:type="dxa"/>
          </w:tcPr>
          <w:p w14:paraId="7A5C9AFD"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1350</w:t>
            </w:r>
          </w:p>
        </w:tc>
      </w:tr>
      <w:tr w:rsidR="00E06D3C" w:rsidRPr="00831007" w14:paraId="08CF42A2" w14:textId="77777777" w:rsidTr="0089713C">
        <w:tc>
          <w:tcPr>
            <w:tcW w:w="648" w:type="dxa"/>
          </w:tcPr>
          <w:p w14:paraId="5FFE29F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12</w:t>
            </w:r>
          </w:p>
        </w:tc>
        <w:tc>
          <w:tcPr>
            <w:tcW w:w="2880" w:type="dxa"/>
          </w:tcPr>
          <w:p w14:paraId="349BC92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Scissors</w:t>
            </w:r>
          </w:p>
        </w:tc>
        <w:tc>
          <w:tcPr>
            <w:tcW w:w="900" w:type="dxa"/>
          </w:tcPr>
          <w:p w14:paraId="577FFB3C"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476" w:type="dxa"/>
          </w:tcPr>
          <w:p w14:paraId="63D61D7D"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10</w:t>
            </w:r>
          </w:p>
        </w:tc>
        <w:tc>
          <w:tcPr>
            <w:tcW w:w="1809" w:type="dxa"/>
          </w:tcPr>
          <w:p w14:paraId="28362572"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15</w:t>
            </w:r>
          </w:p>
        </w:tc>
        <w:tc>
          <w:tcPr>
            <w:tcW w:w="1889" w:type="dxa"/>
          </w:tcPr>
          <w:p w14:paraId="40474282"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150</w:t>
            </w:r>
          </w:p>
        </w:tc>
      </w:tr>
      <w:tr w:rsidR="00E06D3C" w:rsidRPr="00831007" w14:paraId="70B80B52" w14:textId="77777777" w:rsidTr="0089713C">
        <w:tc>
          <w:tcPr>
            <w:tcW w:w="5904" w:type="dxa"/>
            <w:gridSpan w:val="4"/>
          </w:tcPr>
          <w:p w14:paraId="123BE652" w14:textId="77777777" w:rsidR="00C975E2" w:rsidRPr="00831007" w:rsidRDefault="00C975E2" w:rsidP="007D7F30">
            <w:pPr>
              <w:jc w:val="center"/>
              <w:rPr>
                <w:rFonts w:ascii="Times New Roman" w:hAnsi="Times New Roman" w:cs="Times New Roman"/>
              </w:rPr>
            </w:pPr>
          </w:p>
        </w:tc>
        <w:tc>
          <w:tcPr>
            <w:tcW w:w="1809" w:type="dxa"/>
          </w:tcPr>
          <w:p w14:paraId="1EFF846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Total</w:t>
            </w:r>
          </w:p>
        </w:tc>
        <w:tc>
          <w:tcPr>
            <w:tcW w:w="1889" w:type="dxa"/>
          </w:tcPr>
          <w:p w14:paraId="4B860D46"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11785</w:t>
            </w:r>
          </w:p>
        </w:tc>
      </w:tr>
    </w:tbl>
    <w:p w14:paraId="5F974146"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4. Summary of cost</w:t>
      </w:r>
    </w:p>
    <w:p w14:paraId="48AFF74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main tasks of watershed management programs are to bring a solution for the constraint &amp; problems of the catchment especially which affects the command area as well as canals &amp; farm structures</w:t>
      </w:r>
    </w:p>
    <w:p w14:paraId="21ADC791"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lastRenderedPageBreak/>
        <w:t>Within this frame work it will reduce and minimize the erosion hazard as its main objectives indicate so.Consequently it will decrease and minimize sediment deposit from agricultural land to irrigation canals and farm structures including nigh storage</w:t>
      </w:r>
    </w:p>
    <w:p w14:paraId="22CDD3A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Last but not least it will improve animals feeding and enhance soil moisture and infiltration action.</w:t>
      </w:r>
    </w:p>
    <w:p w14:paraId="4D3E710F"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Table 12 cost estimated summary for watershed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246"/>
        <w:gridCol w:w="1856"/>
        <w:gridCol w:w="1772"/>
      </w:tblGrid>
      <w:tr w:rsidR="00E06D3C" w:rsidRPr="00831007" w14:paraId="55B925CA" w14:textId="77777777" w:rsidTr="002D59D7">
        <w:tc>
          <w:tcPr>
            <w:tcW w:w="828" w:type="dxa"/>
            <w:vAlign w:val="center"/>
          </w:tcPr>
          <w:p w14:paraId="6F8424C9"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NO</w:t>
            </w:r>
          </w:p>
        </w:tc>
        <w:tc>
          <w:tcPr>
            <w:tcW w:w="2340" w:type="dxa"/>
            <w:vAlign w:val="center"/>
          </w:tcPr>
          <w:p w14:paraId="3B84392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Work item</w:t>
            </w:r>
          </w:p>
        </w:tc>
        <w:tc>
          <w:tcPr>
            <w:tcW w:w="1246" w:type="dxa"/>
            <w:vAlign w:val="center"/>
          </w:tcPr>
          <w:p w14:paraId="5A90F95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Unit</w:t>
            </w:r>
          </w:p>
        </w:tc>
        <w:tc>
          <w:tcPr>
            <w:tcW w:w="1856" w:type="dxa"/>
            <w:vAlign w:val="center"/>
          </w:tcPr>
          <w:p w14:paraId="06B946BC"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Total cost (birr)</w:t>
            </w:r>
          </w:p>
        </w:tc>
        <w:tc>
          <w:tcPr>
            <w:tcW w:w="1772" w:type="dxa"/>
            <w:vAlign w:val="center"/>
          </w:tcPr>
          <w:p w14:paraId="0CDB5784"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Remark</w:t>
            </w:r>
          </w:p>
        </w:tc>
      </w:tr>
      <w:tr w:rsidR="00E06D3C" w:rsidRPr="00831007" w14:paraId="3A29E28B" w14:textId="77777777" w:rsidTr="002D59D7">
        <w:tc>
          <w:tcPr>
            <w:tcW w:w="828" w:type="dxa"/>
            <w:vAlign w:val="center"/>
          </w:tcPr>
          <w:p w14:paraId="3AEB911F"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w:t>
            </w:r>
          </w:p>
        </w:tc>
        <w:tc>
          <w:tcPr>
            <w:tcW w:w="2340" w:type="dxa"/>
            <w:vAlign w:val="center"/>
          </w:tcPr>
          <w:p w14:paraId="7A2B2AD3"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 forestation</w:t>
            </w:r>
          </w:p>
        </w:tc>
        <w:tc>
          <w:tcPr>
            <w:tcW w:w="1246" w:type="dxa"/>
            <w:vAlign w:val="center"/>
          </w:tcPr>
          <w:p w14:paraId="6516D55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856" w:type="dxa"/>
            <w:vAlign w:val="center"/>
          </w:tcPr>
          <w:p w14:paraId="38025739"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19702.5</w:t>
            </w:r>
          </w:p>
        </w:tc>
        <w:tc>
          <w:tcPr>
            <w:tcW w:w="1772" w:type="dxa"/>
            <w:vAlign w:val="center"/>
          </w:tcPr>
          <w:p w14:paraId="4CD8F488" w14:textId="77777777" w:rsidR="00E06D3C" w:rsidRPr="00831007" w:rsidRDefault="00E06D3C" w:rsidP="00073F31">
            <w:pPr>
              <w:rPr>
                <w:rFonts w:ascii="Times New Roman" w:hAnsi="Times New Roman" w:cs="Times New Roman"/>
              </w:rPr>
            </w:pPr>
          </w:p>
        </w:tc>
      </w:tr>
      <w:tr w:rsidR="00E06D3C" w:rsidRPr="00831007" w14:paraId="39E55C66" w14:textId="77777777" w:rsidTr="002D59D7">
        <w:tc>
          <w:tcPr>
            <w:tcW w:w="828" w:type="dxa"/>
            <w:vAlign w:val="center"/>
          </w:tcPr>
          <w:p w14:paraId="73E4BFDE"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2</w:t>
            </w:r>
          </w:p>
        </w:tc>
        <w:tc>
          <w:tcPr>
            <w:tcW w:w="2340" w:type="dxa"/>
            <w:vAlign w:val="center"/>
          </w:tcPr>
          <w:p w14:paraId="29A18B8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Gullies treatment</w:t>
            </w:r>
          </w:p>
        </w:tc>
        <w:tc>
          <w:tcPr>
            <w:tcW w:w="1246" w:type="dxa"/>
            <w:vAlign w:val="center"/>
          </w:tcPr>
          <w:p w14:paraId="357298D4"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856" w:type="dxa"/>
            <w:vAlign w:val="center"/>
          </w:tcPr>
          <w:p w14:paraId="085DCE3E"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6407.5</w:t>
            </w:r>
          </w:p>
        </w:tc>
        <w:tc>
          <w:tcPr>
            <w:tcW w:w="1772" w:type="dxa"/>
            <w:vAlign w:val="center"/>
          </w:tcPr>
          <w:p w14:paraId="11BDD01B" w14:textId="77777777" w:rsidR="00E06D3C" w:rsidRPr="00831007" w:rsidRDefault="00E06D3C" w:rsidP="00073F31">
            <w:pPr>
              <w:rPr>
                <w:rFonts w:ascii="Times New Roman" w:hAnsi="Times New Roman" w:cs="Times New Roman"/>
              </w:rPr>
            </w:pPr>
          </w:p>
        </w:tc>
      </w:tr>
      <w:tr w:rsidR="00E06D3C" w:rsidRPr="00831007" w14:paraId="23BF7168" w14:textId="77777777" w:rsidTr="002D59D7">
        <w:tc>
          <w:tcPr>
            <w:tcW w:w="828" w:type="dxa"/>
            <w:vAlign w:val="center"/>
          </w:tcPr>
          <w:p w14:paraId="2F167E90"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3</w:t>
            </w:r>
          </w:p>
        </w:tc>
        <w:tc>
          <w:tcPr>
            <w:tcW w:w="2340" w:type="dxa"/>
            <w:vAlign w:val="center"/>
          </w:tcPr>
          <w:p w14:paraId="0D02150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Tools</w:t>
            </w:r>
          </w:p>
        </w:tc>
        <w:tc>
          <w:tcPr>
            <w:tcW w:w="1246" w:type="dxa"/>
            <w:vAlign w:val="center"/>
          </w:tcPr>
          <w:p w14:paraId="23EEA383"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w:t>
            </w:r>
          </w:p>
        </w:tc>
        <w:tc>
          <w:tcPr>
            <w:tcW w:w="1856" w:type="dxa"/>
            <w:vAlign w:val="center"/>
          </w:tcPr>
          <w:p w14:paraId="1503A1DF" w14:textId="77777777" w:rsidR="00E06D3C" w:rsidRPr="00831007" w:rsidRDefault="00E06D3C" w:rsidP="007D7F30">
            <w:pPr>
              <w:jc w:val="center"/>
              <w:rPr>
                <w:rFonts w:ascii="Times New Roman" w:hAnsi="Times New Roman" w:cs="Times New Roman"/>
              </w:rPr>
            </w:pPr>
            <w:r w:rsidRPr="00831007">
              <w:rPr>
                <w:rFonts w:ascii="Times New Roman" w:hAnsi="Times New Roman" w:cs="Times New Roman"/>
              </w:rPr>
              <w:t>11785</w:t>
            </w:r>
          </w:p>
        </w:tc>
        <w:tc>
          <w:tcPr>
            <w:tcW w:w="1772" w:type="dxa"/>
            <w:vAlign w:val="center"/>
          </w:tcPr>
          <w:p w14:paraId="4765B437" w14:textId="77777777" w:rsidR="00E06D3C" w:rsidRPr="00831007" w:rsidRDefault="00E06D3C" w:rsidP="00073F31">
            <w:pPr>
              <w:rPr>
                <w:rFonts w:ascii="Times New Roman" w:hAnsi="Times New Roman" w:cs="Times New Roman"/>
              </w:rPr>
            </w:pPr>
          </w:p>
        </w:tc>
      </w:tr>
      <w:tr w:rsidR="00E06D3C" w:rsidRPr="00831007" w14:paraId="546766B7" w14:textId="77777777" w:rsidTr="002D59D7">
        <w:tc>
          <w:tcPr>
            <w:tcW w:w="828" w:type="dxa"/>
            <w:vAlign w:val="center"/>
          </w:tcPr>
          <w:p w14:paraId="026E6AF1" w14:textId="77777777" w:rsidR="00E06D3C" w:rsidRPr="00831007" w:rsidRDefault="00E06D3C" w:rsidP="007D7F30">
            <w:pPr>
              <w:jc w:val="center"/>
              <w:rPr>
                <w:rFonts w:ascii="Times New Roman" w:hAnsi="Times New Roman" w:cs="Times New Roman"/>
              </w:rPr>
            </w:pPr>
          </w:p>
        </w:tc>
        <w:tc>
          <w:tcPr>
            <w:tcW w:w="2340" w:type="dxa"/>
            <w:vAlign w:val="center"/>
          </w:tcPr>
          <w:p w14:paraId="61094FF4" w14:textId="77777777" w:rsidR="00E06D3C" w:rsidRPr="00BA7B44" w:rsidRDefault="00E06D3C" w:rsidP="00073F31">
            <w:pPr>
              <w:rPr>
                <w:rFonts w:ascii="Times New Roman" w:hAnsi="Times New Roman" w:cs="Times New Roman"/>
              </w:rPr>
            </w:pPr>
            <w:r w:rsidRPr="00BA7B44">
              <w:rPr>
                <w:rFonts w:ascii="Times New Roman" w:hAnsi="Times New Roman" w:cs="Times New Roman"/>
              </w:rPr>
              <w:t>Total</w:t>
            </w:r>
          </w:p>
        </w:tc>
        <w:tc>
          <w:tcPr>
            <w:tcW w:w="1246" w:type="dxa"/>
            <w:vAlign w:val="center"/>
          </w:tcPr>
          <w:p w14:paraId="3D4D2A85" w14:textId="77777777" w:rsidR="00E06D3C" w:rsidRPr="00BA7B44" w:rsidRDefault="00E06D3C" w:rsidP="007D7F30">
            <w:pPr>
              <w:jc w:val="center"/>
              <w:rPr>
                <w:rFonts w:ascii="Times New Roman" w:hAnsi="Times New Roman" w:cs="Times New Roman"/>
              </w:rPr>
            </w:pPr>
            <w:r w:rsidRPr="00BA7B44">
              <w:rPr>
                <w:rFonts w:ascii="Times New Roman" w:hAnsi="Times New Roman" w:cs="Times New Roman"/>
              </w:rPr>
              <w:t>“</w:t>
            </w:r>
          </w:p>
        </w:tc>
        <w:tc>
          <w:tcPr>
            <w:tcW w:w="1856" w:type="dxa"/>
            <w:vAlign w:val="center"/>
          </w:tcPr>
          <w:p w14:paraId="546509DB" w14:textId="77777777" w:rsidR="00E06D3C" w:rsidRPr="00831007" w:rsidRDefault="00E06D3C" w:rsidP="007D7F30">
            <w:pPr>
              <w:jc w:val="center"/>
              <w:rPr>
                <w:rFonts w:ascii="Times New Roman" w:hAnsi="Times New Roman" w:cs="Times New Roman"/>
              </w:rPr>
            </w:pPr>
            <w:r w:rsidRPr="00BA7B44">
              <w:rPr>
                <w:rFonts w:ascii="Times New Roman" w:hAnsi="Times New Roman" w:cs="Times New Roman"/>
              </w:rPr>
              <w:t>37895</w:t>
            </w:r>
          </w:p>
        </w:tc>
        <w:tc>
          <w:tcPr>
            <w:tcW w:w="1772" w:type="dxa"/>
            <w:vAlign w:val="center"/>
          </w:tcPr>
          <w:p w14:paraId="4337F2B8" w14:textId="77777777" w:rsidR="00E06D3C" w:rsidRPr="00831007" w:rsidRDefault="00E06D3C" w:rsidP="00073F31">
            <w:pPr>
              <w:rPr>
                <w:rFonts w:ascii="Times New Roman" w:hAnsi="Times New Roman" w:cs="Times New Roman"/>
              </w:rPr>
            </w:pPr>
          </w:p>
        </w:tc>
      </w:tr>
    </w:tbl>
    <w:p w14:paraId="1DDC6D93" w14:textId="77777777" w:rsidR="00E06D3C" w:rsidRPr="00831007" w:rsidRDefault="00E06D3C" w:rsidP="00073F31">
      <w:pPr>
        <w:rPr>
          <w:rFonts w:ascii="Times New Roman" w:hAnsi="Times New Roman" w:cs="Times New Roman"/>
          <w:b/>
          <w:color w:val="FF0000"/>
        </w:rPr>
      </w:pPr>
    </w:p>
    <w:p w14:paraId="2C6453E1" w14:textId="77777777" w:rsidR="00E06D3C" w:rsidRPr="00831007" w:rsidRDefault="0078292B" w:rsidP="00073F31">
      <w:pPr>
        <w:rPr>
          <w:rFonts w:ascii="Times New Roman" w:hAnsi="Times New Roman" w:cs="Times New Roman"/>
          <w:b/>
        </w:rPr>
      </w:pPr>
      <w:r w:rsidRPr="00831007">
        <w:rPr>
          <w:rFonts w:ascii="Times New Roman" w:hAnsi="Times New Roman" w:cs="Times New Roman"/>
          <w:b/>
        </w:rPr>
        <w:t>7.4</w:t>
      </w:r>
      <w:r w:rsidR="00E06D3C" w:rsidRPr="00831007">
        <w:rPr>
          <w:rFonts w:ascii="Times New Roman" w:hAnsi="Times New Roman" w:cs="Times New Roman"/>
          <w:b/>
        </w:rPr>
        <w:t xml:space="preserve"> Conclusion and Recommendations</w:t>
      </w:r>
    </w:p>
    <w:p w14:paraId="1FF2B06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following recommendation should be considered seriously and followed accordingly.</w:t>
      </w:r>
    </w:p>
    <w:p w14:paraId="3C668589"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Planting of seedlings should be taken place just at the comment of any rainy season.</w:t>
      </w:r>
    </w:p>
    <w:p w14:paraId="441DA6F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Protect the seedlings planted and the area closure from human &amp; animals’ intervention.</w:t>
      </w:r>
    </w:p>
    <w:p w14:paraId="409C506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Therefore,when the management programs &amp; the recommendation taken in to consideration will bring the target result without doubt. </w:t>
      </w:r>
    </w:p>
    <w:p w14:paraId="47C4D84E" w14:textId="77777777" w:rsidR="00C975E2" w:rsidRDefault="00C975E2" w:rsidP="00073F31">
      <w:pPr>
        <w:pStyle w:val="Heading1New"/>
        <w:rPr>
          <w:rFonts w:ascii="Times New Roman" w:hAnsi="Times New Roman" w:cs="Times New Roman"/>
        </w:rPr>
      </w:pPr>
      <w:bookmarkStart w:id="624" w:name="_Toc420466295"/>
    </w:p>
    <w:p w14:paraId="65AB0937" w14:textId="77777777" w:rsidR="00C975E2" w:rsidRDefault="00C975E2" w:rsidP="00073F31">
      <w:pPr>
        <w:pStyle w:val="Heading1New"/>
        <w:rPr>
          <w:rFonts w:ascii="Times New Roman" w:hAnsi="Times New Roman" w:cs="Times New Roman"/>
        </w:rPr>
      </w:pPr>
    </w:p>
    <w:p w14:paraId="6D8D7DDC" w14:textId="77777777" w:rsidR="00C975E2" w:rsidRDefault="00C975E2" w:rsidP="00073F31">
      <w:pPr>
        <w:pStyle w:val="Heading1New"/>
        <w:rPr>
          <w:rFonts w:ascii="Times New Roman" w:hAnsi="Times New Roman" w:cs="Times New Roman"/>
        </w:rPr>
      </w:pPr>
    </w:p>
    <w:p w14:paraId="68225CED" w14:textId="77777777" w:rsidR="00C975E2" w:rsidRDefault="00C975E2" w:rsidP="00073F31">
      <w:pPr>
        <w:pStyle w:val="Heading1New"/>
        <w:rPr>
          <w:rFonts w:ascii="Times New Roman" w:hAnsi="Times New Roman" w:cs="Times New Roman"/>
        </w:rPr>
      </w:pPr>
    </w:p>
    <w:p w14:paraId="0953E19E" w14:textId="77777777" w:rsidR="00C975E2" w:rsidRDefault="00C975E2" w:rsidP="00073F31">
      <w:pPr>
        <w:pStyle w:val="Heading1New"/>
        <w:rPr>
          <w:rFonts w:ascii="Times New Roman" w:hAnsi="Times New Roman" w:cs="Times New Roman"/>
        </w:rPr>
      </w:pPr>
    </w:p>
    <w:p w14:paraId="720324FD" w14:textId="77777777" w:rsidR="00C975E2" w:rsidRDefault="00C975E2" w:rsidP="00073F31">
      <w:pPr>
        <w:pStyle w:val="Heading1New"/>
        <w:rPr>
          <w:rFonts w:ascii="Times New Roman" w:hAnsi="Times New Roman" w:cs="Times New Roman"/>
        </w:rPr>
      </w:pPr>
    </w:p>
    <w:p w14:paraId="7DAEFFC2" w14:textId="77777777" w:rsidR="00C975E2" w:rsidRDefault="00C975E2" w:rsidP="00073F31">
      <w:pPr>
        <w:pStyle w:val="Heading1New"/>
        <w:rPr>
          <w:rFonts w:ascii="Times New Roman" w:hAnsi="Times New Roman" w:cs="Times New Roman"/>
        </w:rPr>
      </w:pPr>
    </w:p>
    <w:p w14:paraId="3D96AD70" w14:textId="77777777" w:rsidR="00C975E2" w:rsidRDefault="00C975E2" w:rsidP="00073F31">
      <w:pPr>
        <w:pStyle w:val="Heading1New"/>
        <w:rPr>
          <w:rFonts w:ascii="Times New Roman" w:hAnsi="Times New Roman" w:cs="Times New Roman"/>
        </w:rPr>
      </w:pPr>
    </w:p>
    <w:p w14:paraId="5888742F" w14:textId="77777777" w:rsidR="00C975E2" w:rsidRDefault="00C975E2" w:rsidP="00073F31">
      <w:pPr>
        <w:pStyle w:val="Heading1New"/>
        <w:rPr>
          <w:rFonts w:ascii="Times New Roman" w:hAnsi="Times New Roman" w:cs="Times New Roman"/>
        </w:rPr>
      </w:pPr>
    </w:p>
    <w:p w14:paraId="05DE0865" w14:textId="77777777" w:rsidR="0011494D" w:rsidRDefault="0011494D" w:rsidP="00073F31">
      <w:pPr>
        <w:rPr>
          <w:lang w:val="en-GB"/>
        </w:rPr>
      </w:pPr>
    </w:p>
    <w:p w14:paraId="31F4AB96" w14:textId="77777777" w:rsidR="0011494D" w:rsidRDefault="0011494D" w:rsidP="00073F31">
      <w:pPr>
        <w:rPr>
          <w:lang w:val="en-GB"/>
        </w:rPr>
      </w:pPr>
    </w:p>
    <w:p w14:paraId="1267695E" w14:textId="77777777" w:rsidR="0011494D" w:rsidRDefault="0011494D" w:rsidP="00073F31">
      <w:pPr>
        <w:rPr>
          <w:lang w:val="en-GB"/>
        </w:rPr>
      </w:pPr>
    </w:p>
    <w:p w14:paraId="244206C1" w14:textId="77777777" w:rsidR="0011494D" w:rsidRPr="0011494D" w:rsidRDefault="0011494D" w:rsidP="00073F31">
      <w:pPr>
        <w:rPr>
          <w:lang w:val="en-GB"/>
        </w:rPr>
      </w:pPr>
    </w:p>
    <w:p w14:paraId="1409D828" w14:textId="77777777" w:rsidR="00E06D3C" w:rsidRPr="00831007" w:rsidRDefault="00E06D3C" w:rsidP="00073F31">
      <w:pPr>
        <w:pStyle w:val="Heading1New"/>
        <w:rPr>
          <w:rFonts w:ascii="Times New Roman" w:hAnsi="Times New Roman" w:cs="Times New Roman"/>
        </w:rPr>
      </w:pPr>
      <w:bookmarkStart w:id="625" w:name="_Toc470765739"/>
      <w:r w:rsidRPr="00831007">
        <w:rPr>
          <w:rFonts w:ascii="Times New Roman" w:hAnsi="Times New Roman" w:cs="Times New Roman"/>
        </w:rPr>
        <w:lastRenderedPageBreak/>
        <w:t>8. ENVIROMENTAL IMPACT ASSESSMENT</w:t>
      </w:r>
      <w:bookmarkEnd w:id="624"/>
      <w:bookmarkEnd w:id="625"/>
    </w:p>
    <w:p w14:paraId="58B6394B" w14:textId="77777777" w:rsidR="00E06D3C" w:rsidRPr="00831007" w:rsidRDefault="00E06D3C" w:rsidP="00073F31">
      <w:pPr>
        <w:pStyle w:val="Heading22"/>
        <w:spacing w:line="360" w:lineRule="auto"/>
        <w:rPr>
          <w:rFonts w:ascii="Times New Roman" w:hAnsi="Times New Roman" w:cs="Times New Roman"/>
        </w:rPr>
      </w:pPr>
      <w:bookmarkStart w:id="626" w:name="_Toc420466296"/>
      <w:bookmarkStart w:id="627" w:name="_Toc470765740"/>
      <w:r w:rsidRPr="00831007">
        <w:rPr>
          <w:rFonts w:ascii="Times New Roman" w:hAnsi="Times New Roman" w:cs="Times New Roman"/>
        </w:rPr>
        <w:t>8.1 Methodologies</w:t>
      </w:r>
      <w:bookmarkEnd w:id="626"/>
      <w:bookmarkEnd w:id="627"/>
    </w:p>
    <w:p w14:paraId="61C0C60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information required for  measured environmental impact assessment of irrigation for Dindila Abba Gala diversion weir project are taken in the following order of manner taking into consideration the main and major existing environmental constraints  the area.</w:t>
      </w:r>
    </w:p>
    <w:p w14:paraId="3B79642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 observe the existing natural resource at which level and extent found</w:t>
      </w:r>
    </w:p>
    <w:p w14:paraId="3B038701"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 inquire the farmers in &amp; around the project area about the constraints faced and the impact of the project if it is going to be implemented and its operation after completion. It is also discussed on resource uses and major disease problems</w:t>
      </w:r>
    </w:p>
    <w:p w14:paraId="115F079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 To identify and assure the required information &amp; further data were taken from the peasant association of Guddata dobii and Badda warqee health post &amp; developmental of agricultural agent. </w:t>
      </w:r>
    </w:p>
    <w:p w14:paraId="05B3A1C6" w14:textId="77777777" w:rsidR="00992023" w:rsidRDefault="00E06D3C" w:rsidP="00073F31">
      <w:pPr>
        <w:rPr>
          <w:rFonts w:ascii="Times New Roman" w:hAnsi="Times New Roman" w:cs="Times New Roman"/>
        </w:rPr>
      </w:pPr>
      <w:r w:rsidRPr="00831007">
        <w:rPr>
          <w:rFonts w:ascii="Times New Roman" w:hAnsi="Times New Roman" w:cs="Times New Roman"/>
        </w:rPr>
        <w:t>Time given for environmental assessment were restricted to seven days because of this reason the time taken for environmental assessment as a whole is limited to the given five days&amp; the result depends on it.</w:t>
      </w:r>
      <w:bookmarkStart w:id="628" w:name="_Toc420466297"/>
    </w:p>
    <w:p w14:paraId="5751E1F3" w14:textId="77777777" w:rsidR="00E06D3C" w:rsidRPr="00831007" w:rsidRDefault="00E06D3C" w:rsidP="00073F31">
      <w:pPr>
        <w:pStyle w:val="Heading1New"/>
        <w:rPr>
          <w:rFonts w:ascii="Times New Roman" w:hAnsi="Times New Roman" w:cs="Times New Roman"/>
        </w:rPr>
      </w:pPr>
      <w:bookmarkStart w:id="629" w:name="_Toc470765741"/>
      <w:r w:rsidRPr="00831007">
        <w:rPr>
          <w:rFonts w:ascii="Times New Roman" w:hAnsi="Times New Roman" w:cs="Times New Roman"/>
        </w:rPr>
        <w:t>8.2 MAJOR EXISTING ENVIRONMENTAL CONSTRAINTS</w:t>
      </w:r>
      <w:bookmarkEnd w:id="628"/>
      <w:bookmarkEnd w:id="629"/>
    </w:p>
    <w:p w14:paraId="7B5609E1"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 Public health problems:-</w:t>
      </w:r>
    </w:p>
    <w:p w14:paraId="2EC5FE71"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There is two health extension agents in the project area, but this not solve the problem of the area except in the district of J/Raree at wayu. The neighboring health facilities are about 8km far away from the project area..</w:t>
      </w:r>
    </w:p>
    <w:p w14:paraId="7CBEF8B5"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The serious major diseases in the project area are malaria, diarrhea, intestinal parasite, pneumonia and Fever, the reason behind these are </w:t>
      </w:r>
    </w:p>
    <w:p w14:paraId="455838C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 Sanitation since human &amp; animals are living together under the same roof.</w:t>
      </w:r>
    </w:p>
    <w:p w14:paraId="6487226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b) There is no pure supply of drinking water.</w:t>
      </w:r>
    </w:p>
    <w:p w14:paraId="2F3FA9C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Furthermore there is no regular health education and treatment in the area even if there is planned program for this purpose. This problem happened because of the reason of absence of enough health officers.</w:t>
      </w:r>
    </w:p>
    <w:p w14:paraId="38610166"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The main water related diseases in the project area are:- </w:t>
      </w:r>
    </w:p>
    <w:p w14:paraId="7C7F722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Water borne diseases:- bacterial dysentery, typhoid &amp; ameba.</w:t>
      </w:r>
    </w:p>
    <w:p w14:paraId="404C3D8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 Insect vector borne:- malaria. </w:t>
      </w:r>
    </w:p>
    <w:p w14:paraId="47E156C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In addition to the above human diseases mentioned, animal diseases are seen in the area and can be depicted here under on the following condition</w:t>
      </w:r>
    </w:p>
    <w:p w14:paraId="2ACA2DD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Therefore the prevalent livestock diseases found in the area are:-</w:t>
      </w:r>
    </w:p>
    <w:p w14:paraId="294D5105" w14:textId="77777777" w:rsidR="00E06D3C" w:rsidRPr="00831007" w:rsidRDefault="00E06D3C" w:rsidP="00073F31">
      <w:pPr>
        <w:rPr>
          <w:rFonts w:ascii="Times New Roman" w:hAnsi="Times New Roman" w:cs="Times New Roman"/>
          <w:b/>
        </w:rPr>
      </w:pPr>
      <w:r w:rsidRPr="00831007">
        <w:rPr>
          <w:rFonts w:ascii="Times New Roman" w:hAnsi="Times New Roman" w:cs="Times New Roman"/>
        </w:rPr>
        <w:tab/>
      </w:r>
      <w:r w:rsidRPr="00831007">
        <w:rPr>
          <w:rFonts w:ascii="Times New Roman" w:hAnsi="Times New Roman" w:cs="Times New Roman"/>
          <w:b/>
        </w:rPr>
        <w:t xml:space="preserve">I  </w:t>
      </w:r>
      <w:r w:rsidRPr="00831007">
        <w:rPr>
          <w:rFonts w:ascii="Times New Roman" w:hAnsi="Times New Roman" w:cs="Times New Roman"/>
          <w:b/>
          <w:u w:val="single"/>
        </w:rPr>
        <w:t>Bacterial diseases</w:t>
      </w:r>
    </w:p>
    <w:p w14:paraId="162A0456"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lastRenderedPageBreak/>
        <w:tab/>
      </w:r>
      <w:r w:rsidRPr="00831007">
        <w:rPr>
          <w:rFonts w:ascii="Times New Roman" w:hAnsi="Times New Roman" w:cs="Times New Roman"/>
        </w:rPr>
        <w:tab/>
        <w:t>a) Anthrax</w:t>
      </w:r>
    </w:p>
    <w:p w14:paraId="64F510B6"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r>
      <w:r w:rsidRPr="00831007">
        <w:rPr>
          <w:rFonts w:ascii="Times New Roman" w:hAnsi="Times New Roman" w:cs="Times New Roman"/>
        </w:rPr>
        <w:tab/>
        <w:t>b) Black log</w:t>
      </w:r>
    </w:p>
    <w:p w14:paraId="288EFC2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r>
      <w:r w:rsidRPr="00831007">
        <w:rPr>
          <w:rFonts w:ascii="Times New Roman" w:hAnsi="Times New Roman" w:cs="Times New Roman"/>
        </w:rPr>
        <w:tab/>
        <w:t>c) pasterolosis</w:t>
      </w:r>
    </w:p>
    <w:p w14:paraId="106CE699"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t xml:space="preserve">II. </w:t>
      </w:r>
      <w:r w:rsidRPr="00831007">
        <w:rPr>
          <w:rFonts w:ascii="Times New Roman" w:hAnsi="Times New Roman" w:cs="Times New Roman"/>
          <w:b/>
          <w:u w:val="single"/>
        </w:rPr>
        <w:t>Internal parasite</w:t>
      </w:r>
    </w:p>
    <w:p w14:paraId="3CD7416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r>
      <w:r w:rsidRPr="00831007">
        <w:rPr>
          <w:rFonts w:ascii="Times New Roman" w:hAnsi="Times New Roman" w:cs="Times New Roman"/>
        </w:rPr>
        <w:tab/>
        <w:t xml:space="preserve">a) Strongyle </w:t>
      </w:r>
    </w:p>
    <w:p w14:paraId="28F5647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r>
      <w:r w:rsidRPr="00831007">
        <w:rPr>
          <w:rFonts w:ascii="Times New Roman" w:hAnsi="Times New Roman" w:cs="Times New Roman"/>
        </w:rPr>
        <w:tab/>
        <w:t xml:space="preserve">b) Ascaris </w:t>
      </w:r>
    </w:p>
    <w:p w14:paraId="691AE9DD"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r>
      <w:r w:rsidRPr="00831007">
        <w:rPr>
          <w:rFonts w:ascii="Times New Roman" w:hAnsi="Times New Roman" w:cs="Times New Roman"/>
        </w:rPr>
        <w:tab/>
        <w:t xml:space="preserve">c) Dictyocules </w:t>
      </w:r>
    </w:p>
    <w:p w14:paraId="488AA09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r>
      <w:r w:rsidRPr="00831007">
        <w:rPr>
          <w:rFonts w:ascii="Times New Roman" w:hAnsi="Times New Roman" w:cs="Times New Roman"/>
        </w:rPr>
        <w:tab/>
        <w:t xml:space="preserve">d) Taenia </w:t>
      </w:r>
    </w:p>
    <w:p w14:paraId="093EE05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b/>
        <w:t xml:space="preserve">III </w:t>
      </w:r>
      <w:r w:rsidRPr="00831007">
        <w:rPr>
          <w:rFonts w:ascii="Times New Roman" w:hAnsi="Times New Roman" w:cs="Times New Roman"/>
          <w:b/>
          <w:u w:val="single"/>
        </w:rPr>
        <w:t>External Parasite</w:t>
      </w:r>
    </w:p>
    <w:p w14:paraId="4C3191F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Tick</w:t>
      </w:r>
    </w:p>
    <w:p w14:paraId="24B9B68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Lice</w:t>
      </w:r>
    </w:p>
    <w:p w14:paraId="039D28CD"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Manage</w:t>
      </w:r>
    </w:p>
    <w:p w14:paraId="3F32F154" w14:textId="77777777" w:rsidR="00E06D3C" w:rsidRPr="00831007" w:rsidRDefault="00E06D3C" w:rsidP="00073F31">
      <w:pPr>
        <w:rPr>
          <w:rFonts w:ascii="Times New Roman" w:hAnsi="Times New Roman" w:cs="Times New Roman"/>
          <w:b/>
          <w:u w:val="single"/>
        </w:rPr>
      </w:pPr>
      <w:r w:rsidRPr="00831007">
        <w:rPr>
          <w:rFonts w:ascii="Times New Roman" w:hAnsi="Times New Roman" w:cs="Times New Roman"/>
          <w:b/>
        </w:rPr>
        <w:t xml:space="preserve">      Water supply and sanitation</w:t>
      </w:r>
    </w:p>
    <w:p w14:paraId="2060E77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farmers uses the river as their water supply and irrigation, which is not clean for drinking purposes, the most serious diseases cited above are the result of the uses of quality water, which is also aggravated by sorts sanitation i.e., framers excrete everywhere in the field and no latrine available; living together with animals in a single, and their low level of living standard.</w:t>
      </w:r>
    </w:p>
    <w:p w14:paraId="409D037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 The villages in the project area have some latrine but not all peoples because of this many farmers daily excrete in the field, around home, along the road, in the river course and ever where without knowing its impact to their health and the water they drink. </w:t>
      </w:r>
    </w:p>
    <w:p w14:paraId="629BE03F"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      Deforestation</w:t>
      </w:r>
    </w:p>
    <w:p w14:paraId="10F6CB2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One of the many reasons of deforestation seen in the area is the expansion of agricultural land; for the uses of construction materials: for local consumption of fire wood and charcoal sell.</w:t>
      </w:r>
    </w:p>
    <w:p w14:paraId="66DD1B3E"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Because deforestation result brought negative impact of the environment, which land the area into rainfall shortage unreliability and uneven distribution As a consequence of this food insecurity became reality </w:t>
      </w:r>
    </w:p>
    <w:p w14:paraId="4B6B059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Deforestation not only affect human but also great impact on animals &amp; wildlife by decreasing their number due to  the less of grazing area, fodder, shelter and breeding  places.</w:t>
      </w:r>
    </w:p>
    <w:p w14:paraId="63C1890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Due to the above reasons the area were affected by drought. Therefore, the existing natural resource degradation should be controlled.</w:t>
      </w:r>
    </w:p>
    <w:p w14:paraId="12B2CD54" w14:textId="77777777" w:rsidR="00E06D3C" w:rsidRPr="00831007" w:rsidRDefault="00E06D3C" w:rsidP="00073F31">
      <w:pPr>
        <w:rPr>
          <w:rFonts w:ascii="Times New Roman" w:hAnsi="Times New Roman" w:cs="Times New Roman"/>
          <w:b/>
          <w:u w:val="single"/>
        </w:rPr>
      </w:pPr>
      <w:r w:rsidRPr="00831007">
        <w:rPr>
          <w:rFonts w:ascii="Times New Roman" w:hAnsi="Times New Roman" w:cs="Times New Roman"/>
          <w:b/>
        </w:rPr>
        <w:t xml:space="preserve"> Potential environmental impact</w:t>
      </w:r>
    </w:p>
    <w:p w14:paraId="707BC5B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potentiality of the project area can be treated in two ways.</w:t>
      </w:r>
    </w:p>
    <w:p w14:paraId="575BD74A"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Positive environmental impact </w:t>
      </w:r>
    </w:p>
    <w:p w14:paraId="795F108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Theproject of Dindila Abba Oromo can help the farmers to have first of all permanent diversion weir, farm structures and increase the command area by making use of supplementary irrigation it will help </w:t>
      </w:r>
      <w:r w:rsidRPr="00831007">
        <w:rPr>
          <w:rFonts w:ascii="Times New Roman" w:hAnsi="Times New Roman" w:cs="Times New Roman"/>
        </w:rPr>
        <w:lastRenderedPageBreak/>
        <w:t>them to solve the crop  moisture stress during uneven distribution &amp; shortage of rainfall applying supplementary irrigation.</w:t>
      </w:r>
    </w:p>
    <w:p w14:paraId="4F09819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 The implementation of the project substantially changes to mode of life of the society as the user receives more income from intensified crop production.</w:t>
      </w:r>
    </w:p>
    <w:p w14:paraId="3ABDCF4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Conveyances less will be minimized and permanent farm structures grants them to use water effectively &amp; efficiently for the required aim &amp; purpose.</w:t>
      </w:r>
    </w:p>
    <w:p w14:paraId="1EC5CAE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During the construction of the project, the project increase income of the local farmers by providing job opportunity for the people. These also improve the socio-economic environment.</w:t>
      </w:r>
    </w:p>
    <w:p w14:paraId="2506FB22" w14:textId="77777777" w:rsidR="00E06D3C" w:rsidRPr="00831007" w:rsidRDefault="00E06D3C" w:rsidP="00073F31">
      <w:pPr>
        <w:rPr>
          <w:rFonts w:ascii="Times New Roman" w:hAnsi="Times New Roman" w:cs="Times New Roman"/>
        </w:rPr>
      </w:pPr>
    </w:p>
    <w:p w14:paraId="17DD05B2"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Crop and animal productions will be improved. This is attained by the sub-watershed management component of the project. The sub-water shed management and development is aimed at conserving the already existing resources, regeneration of the degraded resource, grass land improvement and over all integrated sub-watershed development and management that will increase both crop and animal production.</w:t>
      </w:r>
    </w:p>
    <w:p w14:paraId="153035F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In short all these are the major positive environmental impacts of the project.</w:t>
      </w:r>
    </w:p>
    <w:p w14:paraId="7591FB78"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Negative environmental impact</w:t>
      </w:r>
    </w:p>
    <w:p w14:paraId="7C692F23"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Impact related to the project construction</w:t>
      </w:r>
    </w:p>
    <w:p w14:paraId="6A425E5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Since the project site is found in narrow place, it will make road construction difficult and affect some of cultivated land out of question.</w:t>
      </w:r>
    </w:p>
    <w:p w14:paraId="0F2AA0A7"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Unless and other wise care should be taken and considered seriously it will drag construction progress especially for heavy vehicles movement. The existing dry whether roads unless well maintained it is not accessible so that material supplies and other things can be hindered and construction progress will lag.</w:t>
      </w:r>
    </w:p>
    <w:p w14:paraId="7161E71B"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first job to be done before construction will be to make new road access to the head work &amp; command area where farm structures constructed and to maintain the existing access road from Dindila Abba Gala to the project site.</w:t>
      </w:r>
    </w:p>
    <w:p w14:paraId="53EBD8BD" w14:textId="77777777" w:rsidR="00E06D3C" w:rsidRPr="00831007" w:rsidRDefault="00E06D3C" w:rsidP="00073F31">
      <w:pPr>
        <w:rPr>
          <w:rFonts w:ascii="Times New Roman" w:hAnsi="Times New Roman" w:cs="Times New Roman"/>
        </w:rPr>
      </w:pPr>
      <w:r w:rsidRPr="00831007">
        <w:rPr>
          <w:rFonts w:ascii="Times New Roman" w:hAnsi="Times New Roman" w:cs="Times New Roman"/>
          <w:b/>
        </w:rPr>
        <w:t>Impact related to the project operation</w:t>
      </w:r>
    </w:p>
    <w:p w14:paraId="19E6B416"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Apart from the existing irrigation land, the added additional command area uses only supplementary irrigation, hence during operation misuse management of flood may affect and lead to land degradation and recurrent silt or sediment deposit will happen in canals and night storage due to the uses of flood for irrigation purpose.</w:t>
      </w:r>
    </w:p>
    <w:p w14:paraId="42977946"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technical faults that may happen during the whole project construction can cause serious damage on the environment.</w:t>
      </w:r>
    </w:p>
    <w:p w14:paraId="48143EA2" w14:textId="77777777" w:rsidR="00E06D3C" w:rsidRPr="00831007" w:rsidRDefault="00E06D3C" w:rsidP="00073F31">
      <w:pPr>
        <w:pStyle w:val="Heading22"/>
        <w:spacing w:line="360" w:lineRule="auto"/>
        <w:rPr>
          <w:rFonts w:ascii="Times New Roman" w:hAnsi="Times New Roman" w:cs="Times New Roman"/>
        </w:rPr>
      </w:pPr>
      <w:bookmarkStart w:id="630" w:name="_Toc420466298"/>
      <w:bookmarkStart w:id="631" w:name="_Toc470765742"/>
      <w:r w:rsidRPr="00831007">
        <w:rPr>
          <w:rFonts w:ascii="Times New Roman" w:hAnsi="Times New Roman" w:cs="Times New Roman"/>
        </w:rPr>
        <w:lastRenderedPageBreak/>
        <w:t>8.3 Environmental mitigation measures</w:t>
      </w:r>
      <w:bookmarkEnd w:id="630"/>
      <w:bookmarkEnd w:id="631"/>
    </w:p>
    <w:p w14:paraId="4BB39C46"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 Mitigation Measures for public health</w:t>
      </w:r>
    </w:p>
    <w:p w14:paraId="447F17F3"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The strategies should be in the establishment of health post service and quality water supply for the project area.</w:t>
      </w:r>
    </w:p>
    <w:p w14:paraId="5AC69C0B"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Furthermore the following preventive measures can also be done by the farmers without external aid.</w:t>
      </w:r>
    </w:p>
    <w:p w14:paraId="105D38E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Clear out stagnant water , which mosquitoes breeding sites,</w:t>
      </w:r>
    </w:p>
    <w:p w14:paraId="635BABE9"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Decrease human- insect contact by the use of mosquitoes not.</w:t>
      </w:r>
    </w:p>
    <w:p w14:paraId="4EDEEED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Improve surface water management</w:t>
      </w:r>
    </w:p>
    <w:p w14:paraId="597ECA0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Improve hygiene by the use of latrine, boil water before drinking, washing clothes &amp;body regularly, and shun human &amp;animals living together.</w:t>
      </w:r>
    </w:p>
    <w:p w14:paraId="701A949D" w14:textId="77777777" w:rsidR="00E06D3C" w:rsidRPr="00831007" w:rsidRDefault="0078292B" w:rsidP="00073F31">
      <w:pPr>
        <w:pStyle w:val="Heading22"/>
        <w:spacing w:line="360" w:lineRule="auto"/>
        <w:rPr>
          <w:rFonts w:ascii="Times New Roman" w:hAnsi="Times New Roman" w:cs="Times New Roman"/>
          <w:u w:val="single"/>
        </w:rPr>
      </w:pPr>
      <w:bookmarkStart w:id="632" w:name="_Toc420466299"/>
      <w:bookmarkStart w:id="633" w:name="_Toc470765743"/>
      <w:r w:rsidRPr="00831007">
        <w:rPr>
          <w:rFonts w:ascii="Times New Roman" w:hAnsi="Times New Roman" w:cs="Times New Roman"/>
        </w:rPr>
        <w:t>8.4</w:t>
      </w:r>
      <w:r w:rsidR="00E06D3C" w:rsidRPr="00831007">
        <w:rPr>
          <w:rFonts w:ascii="Times New Roman" w:hAnsi="Times New Roman" w:cs="Times New Roman"/>
        </w:rPr>
        <w:t xml:space="preserve">  Mitigation measures for water supply &amp; sanitation</w:t>
      </w:r>
      <w:bookmarkEnd w:id="632"/>
      <w:bookmarkEnd w:id="633"/>
    </w:p>
    <w:p w14:paraId="46C42BD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Some of the many mitigation measures concerning water supply and sanitation can be described in the following manner</w:t>
      </w:r>
    </w:p>
    <w:p w14:paraId="6ED2CB04"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Improve water quality by developing the existing spring and boil water before use.</w:t>
      </w:r>
    </w:p>
    <w:p w14:paraId="27C35895"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Improve hygiene by not using unimproved water sources;</w:t>
      </w:r>
    </w:p>
    <w:p w14:paraId="0C2A16F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Improve hygiene by not using unimproved water sources; use latrine and boil water before use separate why human &amp; animal body at regular basis.</w:t>
      </w:r>
    </w:p>
    <w:p w14:paraId="45C086A1" w14:textId="77777777" w:rsidR="0078292B" w:rsidRPr="00BA084E" w:rsidRDefault="00E06D3C" w:rsidP="00073F31">
      <w:pPr>
        <w:rPr>
          <w:rFonts w:ascii="Times New Roman" w:hAnsi="Times New Roman" w:cs="Times New Roman"/>
        </w:rPr>
      </w:pPr>
      <w:r w:rsidRPr="00831007">
        <w:rPr>
          <w:rFonts w:ascii="Times New Roman" w:hAnsi="Times New Roman" w:cs="Times New Roman"/>
        </w:rPr>
        <w:t>To make this mitigation  measure practical the following table 1 shows the cost estimation used for the necessary structure that can alleviate the foretold constraints</w:t>
      </w:r>
    </w:p>
    <w:p w14:paraId="05F9BA77"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Table 1 cost estimation for water supply &amp; sanitation program</w:t>
      </w:r>
    </w:p>
    <w:p w14:paraId="587310E4" w14:textId="77777777" w:rsidR="00E06D3C" w:rsidRPr="00831007" w:rsidRDefault="00E06D3C" w:rsidP="00073F31">
      <w:pPr>
        <w:rPr>
          <w:rFonts w:ascii="Times New Roman" w:hAnsi="Times New Roman" w:cs="Times New Roman"/>
          <w:b/>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561"/>
        <w:gridCol w:w="1431"/>
        <w:gridCol w:w="1453"/>
        <w:gridCol w:w="1652"/>
        <w:gridCol w:w="1440"/>
      </w:tblGrid>
      <w:tr w:rsidR="00E06D3C" w:rsidRPr="00831007" w14:paraId="0F1C9C33" w14:textId="77777777" w:rsidTr="00115668">
        <w:tc>
          <w:tcPr>
            <w:tcW w:w="571" w:type="dxa"/>
          </w:tcPr>
          <w:p w14:paraId="515BD45E"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No.</w:t>
            </w:r>
          </w:p>
        </w:tc>
        <w:tc>
          <w:tcPr>
            <w:tcW w:w="2561" w:type="dxa"/>
          </w:tcPr>
          <w:p w14:paraId="4AEEF64F"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Work Item</w:t>
            </w:r>
          </w:p>
        </w:tc>
        <w:tc>
          <w:tcPr>
            <w:tcW w:w="1431" w:type="dxa"/>
          </w:tcPr>
          <w:p w14:paraId="4C6C1E93"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 xml:space="preserve">Unit </w:t>
            </w:r>
          </w:p>
        </w:tc>
        <w:tc>
          <w:tcPr>
            <w:tcW w:w="1453" w:type="dxa"/>
          </w:tcPr>
          <w:p w14:paraId="6ADDBA20"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Quantity</w:t>
            </w:r>
          </w:p>
        </w:tc>
        <w:tc>
          <w:tcPr>
            <w:tcW w:w="1652" w:type="dxa"/>
          </w:tcPr>
          <w:p w14:paraId="573A5DD4"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Unit cost birr</w:t>
            </w:r>
          </w:p>
        </w:tc>
        <w:tc>
          <w:tcPr>
            <w:tcW w:w="1440" w:type="dxa"/>
          </w:tcPr>
          <w:p w14:paraId="752E5FC2"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Total cost</w:t>
            </w:r>
          </w:p>
        </w:tc>
      </w:tr>
      <w:tr w:rsidR="00E06D3C" w:rsidRPr="00831007" w14:paraId="16F66B73" w14:textId="77777777" w:rsidTr="00115668">
        <w:tc>
          <w:tcPr>
            <w:tcW w:w="571" w:type="dxa"/>
          </w:tcPr>
          <w:p w14:paraId="57A11AC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1</w:t>
            </w:r>
          </w:p>
        </w:tc>
        <w:tc>
          <w:tcPr>
            <w:tcW w:w="2561" w:type="dxa"/>
          </w:tcPr>
          <w:p w14:paraId="5A8D44B8"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Spring development</w:t>
            </w:r>
          </w:p>
        </w:tc>
        <w:tc>
          <w:tcPr>
            <w:tcW w:w="1431" w:type="dxa"/>
          </w:tcPr>
          <w:p w14:paraId="78922D6B"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No.</w:t>
            </w:r>
          </w:p>
        </w:tc>
        <w:tc>
          <w:tcPr>
            <w:tcW w:w="1453" w:type="dxa"/>
          </w:tcPr>
          <w:p w14:paraId="1AE55543"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1</w:t>
            </w:r>
          </w:p>
        </w:tc>
        <w:tc>
          <w:tcPr>
            <w:tcW w:w="1652" w:type="dxa"/>
          </w:tcPr>
          <w:p w14:paraId="6B04BAB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15,000</w:t>
            </w:r>
          </w:p>
        </w:tc>
        <w:tc>
          <w:tcPr>
            <w:tcW w:w="1440" w:type="dxa"/>
          </w:tcPr>
          <w:p w14:paraId="2F7AD97D"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15,000</w:t>
            </w:r>
          </w:p>
        </w:tc>
      </w:tr>
      <w:tr w:rsidR="00E06D3C" w:rsidRPr="00831007" w14:paraId="57EB736D" w14:textId="77777777" w:rsidTr="00115668">
        <w:tc>
          <w:tcPr>
            <w:tcW w:w="571" w:type="dxa"/>
          </w:tcPr>
          <w:p w14:paraId="0684E8DB"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2</w:t>
            </w:r>
          </w:p>
        </w:tc>
        <w:tc>
          <w:tcPr>
            <w:tcW w:w="2561" w:type="dxa"/>
          </w:tcPr>
          <w:p w14:paraId="33E5D76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Latrine</w:t>
            </w:r>
          </w:p>
        </w:tc>
        <w:tc>
          <w:tcPr>
            <w:tcW w:w="1431" w:type="dxa"/>
          </w:tcPr>
          <w:p w14:paraId="13845219"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 xml:space="preserve"> “</w:t>
            </w:r>
          </w:p>
        </w:tc>
        <w:tc>
          <w:tcPr>
            <w:tcW w:w="1453" w:type="dxa"/>
          </w:tcPr>
          <w:p w14:paraId="564E42D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130</w:t>
            </w:r>
          </w:p>
        </w:tc>
        <w:tc>
          <w:tcPr>
            <w:tcW w:w="1652" w:type="dxa"/>
          </w:tcPr>
          <w:p w14:paraId="136780C3"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200</w:t>
            </w:r>
          </w:p>
        </w:tc>
        <w:tc>
          <w:tcPr>
            <w:tcW w:w="1440" w:type="dxa"/>
          </w:tcPr>
          <w:p w14:paraId="04C36AF9"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26000</w:t>
            </w:r>
          </w:p>
        </w:tc>
      </w:tr>
      <w:tr w:rsidR="00E06D3C" w:rsidRPr="00831007" w14:paraId="77C52F55" w14:textId="77777777" w:rsidTr="00115668">
        <w:tc>
          <w:tcPr>
            <w:tcW w:w="7668" w:type="dxa"/>
            <w:gridSpan w:val="5"/>
          </w:tcPr>
          <w:p w14:paraId="7EB7F370"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Total cost</w:t>
            </w:r>
          </w:p>
        </w:tc>
        <w:tc>
          <w:tcPr>
            <w:tcW w:w="1440" w:type="dxa"/>
          </w:tcPr>
          <w:p w14:paraId="7202FD88"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41,000</w:t>
            </w:r>
          </w:p>
        </w:tc>
      </w:tr>
    </w:tbl>
    <w:p w14:paraId="62B5C37E" w14:textId="77777777" w:rsidR="00E06D3C" w:rsidRPr="00831007" w:rsidRDefault="00E06D3C" w:rsidP="00073F31">
      <w:pPr>
        <w:rPr>
          <w:rFonts w:ascii="Times New Roman" w:hAnsi="Times New Roman" w:cs="Times New Roman"/>
          <w:b/>
        </w:rPr>
      </w:pPr>
      <w:r w:rsidRPr="00831007">
        <w:rPr>
          <w:rFonts w:ascii="Times New Roman" w:hAnsi="Times New Roman" w:cs="Times New Roman"/>
          <w:b/>
        </w:rPr>
        <w:t>Mitigation measures for deforestation</w:t>
      </w:r>
    </w:p>
    <w:p w14:paraId="72199D1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To protect &amp; minimize deforestation due to land expansion, and construction material and etc uses of reason, the following major activities lessen the aggravation to reduced extent and should be followed and considered seriously.</w:t>
      </w:r>
    </w:p>
    <w:p w14:paraId="5BACD09A"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Area closure should be applied to on steeply slope land</w:t>
      </w:r>
    </w:p>
    <w:p w14:paraId="0FCB7BFD"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Initiate and encourage individual and community forestry development</w:t>
      </w:r>
    </w:p>
    <w:p w14:paraId="0C605CC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Prevent further deforestation and train farmers about conservation practice of soil, water and forest.</w:t>
      </w:r>
    </w:p>
    <w:p w14:paraId="67D4C750"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Designate land according to the low and supported by protection institutions.</w:t>
      </w:r>
    </w:p>
    <w:p w14:paraId="68EF33A8" w14:textId="77777777" w:rsidR="00E06D3C" w:rsidRPr="00831007" w:rsidRDefault="00E06D3C" w:rsidP="00073F31">
      <w:pPr>
        <w:pStyle w:val="Heading22"/>
        <w:spacing w:line="360" w:lineRule="auto"/>
        <w:rPr>
          <w:rFonts w:ascii="Times New Roman" w:hAnsi="Times New Roman" w:cs="Times New Roman"/>
        </w:rPr>
      </w:pPr>
      <w:bookmarkStart w:id="634" w:name="_Toc420466300"/>
      <w:bookmarkStart w:id="635" w:name="_Toc470765744"/>
      <w:r w:rsidRPr="00831007">
        <w:rPr>
          <w:rFonts w:ascii="Times New Roman" w:hAnsi="Times New Roman" w:cs="Times New Roman"/>
        </w:rPr>
        <w:lastRenderedPageBreak/>
        <w:t>8.5 Conclusion and recommendation</w:t>
      </w:r>
      <w:bookmarkEnd w:id="634"/>
      <w:bookmarkEnd w:id="635"/>
    </w:p>
    <w:p w14:paraId="3B9DADF1"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Considering the existing negative environmental impact the following work should be given priority and constructed with the project. Hence the recommendation will be:-</w:t>
      </w:r>
    </w:p>
    <w:p w14:paraId="2B26BE55"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construct spring development</w:t>
      </w:r>
    </w:p>
    <w:p w14:paraId="08609D2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construct latrine per individual family head</w:t>
      </w:r>
    </w:p>
    <w:p w14:paraId="7D7A4FBC"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Designate land for area closure</w:t>
      </w:r>
    </w:p>
    <w:p w14:paraId="5851ECAF" w14:textId="77777777" w:rsidR="00E06D3C" w:rsidRPr="00831007" w:rsidRDefault="00E06D3C" w:rsidP="00073F31">
      <w:pPr>
        <w:rPr>
          <w:rFonts w:ascii="Times New Roman" w:hAnsi="Times New Roman" w:cs="Times New Roman"/>
        </w:rPr>
      </w:pPr>
      <w:r w:rsidRPr="00831007">
        <w:rPr>
          <w:rFonts w:ascii="Times New Roman" w:hAnsi="Times New Roman" w:cs="Times New Roman"/>
        </w:rPr>
        <w:t>Most likely the above cited recommendation can alleviate the constraints so that its implementation &amp; management should go in accordance of the project plan.</w:t>
      </w:r>
    </w:p>
    <w:p w14:paraId="59F1EC7C" w14:textId="77777777" w:rsidR="0078292B" w:rsidRPr="00831007" w:rsidRDefault="00E06D3C" w:rsidP="00073F31">
      <w:pPr>
        <w:rPr>
          <w:rFonts w:ascii="Times New Roman" w:hAnsi="Times New Roman" w:cs="Times New Roman"/>
        </w:rPr>
      </w:pPr>
      <w:r w:rsidRPr="00831007">
        <w:rPr>
          <w:rFonts w:ascii="Times New Roman" w:hAnsi="Times New Roman" w:cs="Times New Roman"/>
        </w:rPr>
        <w:t>Generally, the project is environmentally feasible with the above positive impacts and controllable negative impacts.</w:t>
      </w:r>
    </w:p>
    <w:p w14:paraId="310A3501" w14:textId="77777777" w:rsidR="0078292B" w:rsidRDefault="0078292B" w:rsidP="00073F31">
      <w:pPr>
        <w:rPr>
          <w:rFonts w:ascii="Times New Roman" w:hAnsi="Times New Roman" w:cs="Times New Roman"/>
        </w:rPr>
      </w:pPr>
    </w:p>
    <w:p w14:paraId="6FA026AD" w14:textId="77777777" w:rsidR="00992023" w:rsidRDefault="00992023" w:rsidP="00073F31">
      <w:pPr>
        <w:rPr>
          <w:rFonts w:ascii="Times New Roman" w:hAnsi="Times New Roman" w:cs="Times New Roman"/>
        </w:rPr>
      </w:pPr>
    </w:p>
    <w:p w14:paraId="6DF8A757" w14:textId="77777777" w:rsidR="00992023" w:rsidRDefault="00992023" w:rsidP="00073F31">
      <w:pPr>
        <w:rPr>
          <w:rFonts w:ascii="Times New Roman" w:hAnsi="Times New Roman" w:cs="Times New Roman"/>
        </w:rPr>
      </w:pPr>
    </w:p>
    <w:p w14:paraId="7738B567" w14:textId="77777777" w:rsidR="00992023" w:rsidRDefault="00992023" w:rsidP="00073F31">
      <w:pPr>
        <w:rPr>
          <w:rFonts w:ascii="Times New Roman" w:hAnsi="Times New Roman" w:cs="Times New Roman"/>
        </w:rPr>
      </w:pPr>
    </w:p>
    <w:p w14:paraId="559439E9" w14:textId="77777777" w:rsidR="00992023" w:rsidRDefault="00992023" w:rsidP="00073F31">
      <w:pPr>
        <w:rPr>
          <w:rFonts w:ascii="Times New Roman" w:hAnsi="Times New Roman" w:cs="Times New Roman"/>
        </w:rPr>
      </w:pPr>
    </w:p>
    <w:p w14:paraId="327E8579" w14:textId="77777777" w:rsidR="00992023" w:rsidRDefault="00992023" w:rsidP="00073F31">
      <w:pPr>
        <w:rPr>
          <w:rFonts w:ascii="Times New Roman" w:hAnsi="Times New Roman" w:cs="Times New Roman"/>
        </w:rPr>
      </w:pPr>
    </w:p>
    <w:p w14:paraId="3AD34707" w14:textId="77777777" w:rsidR="00992023" w:rsidRDefault="00992023" w:rsidP="00073F31">
      <w:pPr>
        <w:rPr>
          <w:rFonts w:ascii="Times New Roman" w:hAnsi="Times New Roman" w:cs="Times New Roman"/>
        </w:rPr>
      </w:pPr>
    </w:p>
    <w:p w14:paraId="5658A9BD" w14:textId="77777777" w:rsidR="004C7452" w:rsidRDefault="004C7452" w:rsidP="00073F31">
      <w:pPr>
        <w:rPr>
          <w:rFonts w:ascii="Times New Roman" w:hAnsi="Times New Roman" w:cs="Times New Roman"/>
        </w:rPr>
      </w:pPr>
    </w:p>
    <w:p w14:paraId="22749B77" w14:textId="77777777" w:rsidR="004C7452" w:rsidRDefault="004C7452" w:rsidP="00073F31">
      <w:pPr>
        <w:rPr>
          <w:rFonts w:ascii="Times New Roman" w:hAnsi="Times New Roman" w:cs="Times New Roman"/>
        </w:rPr>
      </w:pPr>
    </w:p>
    <w:p w14:paraId="6E7CFBF8" w14:textId="77777777" w:rsidR="004C7452" w:rsidRDefault="004C7452" w:rsidP="00073F31">
      <w:pPr>
        <w:rPr>
          <w:rFonts w:ascii="Times New Roman" w:hAnsi="Times New Roman" w:cs="Times New Roman"/>
        </w:rPr>
      </w:pPr>
    </w:p>
    <w:p w14:paraId="4BDB4DD5" w14:textId="77777777" w:rsidR="004C7452" w:rsidRDefault="004C7452" w:rsidP="00073F31">
      <w:pPr>
        <w:rPr>
          <w:rFonts w:ascii="Times New Roman" w:hAnsi="Times New Roman" w:cs="Times New Roman"/>
        </w:rPr>
      </w:pPr>
    </w:p>
    <w:p w14:paraId="3745BE38" w14:textId="77777777" w:rsidR="004C7452" w:rsidRDefault="004C7452" w:rsidP="00073F31">
      <w:pPr>
        <w:rPr>
          <w:rFonts w:ascii="Times New Roman" w:hAnsi="Times New Roman" w:cs="Times New Roman"/>
        </w:rPr>
      </w:pPr>
    </w:p>
    <w:p w14:paraId="099F3C05" w14:textId="77777777" w:rsidR="004C7452" w:rsidRDefault="004C7452" w:rsidP="00073F31">
      <w:pPr>
        <w:rPr>
          <w:rFonts w:ascii="Times New Roman" w:hAnsi="Times New Roman" w:cs="Times New Roman"/>
        </w:rPr>
      </w:pPr>
    </w:p>
    <w:p w14:paraId="3CCE3ED8" w14:textId="77777777" w:rsidR="004C7452" w:rsidRDefault="004C7452" w:rsidP="00073F31">
      <w:pPr>
        <w:rPr>
          <w:rFonts w:ascii="Times New Roman" w:hAnsi="Times New Roman" w:cs="Times New Roman"/>
        </w:rPr>
      </w:pPr>
    </w:p>
    <w:p w14:paraId="4F4DB2B1" w14:textId="77777777" w:rsidR="004C7452" w:rsidRDefault="004C7452" w:rsidP="00073F31">
      <w:pPr>
        <w:rPr>
          <w:rFonts w:ascii="Times New Roman" w:hAnsi="Times New Roman" w:cs="Times New Roman"/>
        </w:rPr>
      </w:pPr>
    </w:p>
    <w:p w14:paraId="72CD226A" w14:textId="77777777" w:rsidR="004C7452" w:rsidRDefault="004C7452" w:rsidP="00073F31">
      <w:pPr>
        <w:rPr>
          <w:rFonts w:ascii="Times New Roman" w:hAnsi="Times New Roman" w:cs="Times New Roman"/>
        </w:rPr>
      </w:pPr>
    </w:p>
    <w:p w14:paraId="42AE2ED9" w14:textId="77777777" w:rsidR="004C7452" w:rsidRDefault="004C7452" w:rsidP="00073F31">
      <w:pPr>
        <w:rPr>
          <w:rFonts w:ascii="Times New Roman" w:hAnsi="Times New Roman" w:cs="Times New Roman"/>
        </w:rPr>
      </w:pPr>
    </w:p>
    <w:p w14:paraId="2F481BDE" w14:textId="77777777" w:rsidR="004C7452" w:rsidRDefault="004C7452" w:rsidP="00073F31">
      <w:pPr>
        <w:rPr>
          <w:rFonts w:ascii="Times New Roman" w:hAnsi="Times New Roman" w:cs="Times New Roman"/>
        </w:rPr>
      </w:pPr>
    </w:p>
    <w:p w14:paraId="7C61CFBD" w14:textId="77777777" w:rsidR="004C7452" w:rsidRDefault="004C7452" w:rsidP="00073F31">
      <w:pPr>
        <w:rPr>
          <w:rFonts w:ascii="Times New Roman" w:hAnsi="Times New Roman" w:cs="Times New Roman"/>
        </w:rPr>
      </w:pPr>
    </w:p>
    <w:p w14:paraId="4F6B796C" w14:textId="77777777" w:rsidR="004C7452" w:rsidRDefault="004C7452" w:rsidP="00073F31">
      <w:pPr>
        <w:rPr>
          <w:rFonts w:ascii="Times New Roman" w:hAnsi="Times New Roman" w:cs="Times New Roman"/>
        </w:rPr>
      </w:pPr>
    </w:p>
    <w:p w14:paraId="691E167F" w14:textId="77777777" w:rsidR="0011494D" w:rsidRDefault="0011494D" w:rsidP="00073F31">
      <w:pPr>
        <w:rPr>
          <w:rFonts w:ascii="Times New Roman" w:hAnsi="Times New Roman" w:cs="Times New Roman"/>
        </w:rPr>
      </w:pPr>
    </w:p>
    <w:p w14:paraId="4252066A" w14:textId="77777777" w:rsidR="0011494D" w:rsidRDefault="0011494D" w:rsidP="00073F31">
      <w:pPr>
        <w:rPr>
          <w:rFonts w:ascii="Times New Roman" w:hAnsi="Times New Roman" w:cs="Times New Roman"/>
        </w:rPr>
      </w:pPr>
    </w:p>
    <w:p w14:paraId="5FCCE925" w14:textId="77777777" w:rsidR="004C7452" w:rsidRPr="00831007" w:rsidRDefault="004C7452" w:rsidP="00073F31">
      <w:pPr>
        <w:rPr>
          <w:rFonts w:ascii="Times New Roman" w:hAnsi="Times New Roman" w:cs="Times New Roman"/>
        </w:rPr>
      </w:pPr>
    </w:p>
    <w:p w14:paraId="53192C12" w14:textId="77777777" w:rsidR="00414A02" w:rsidRPr="00831007" w:rsidRDefault="00CB1AFD" w:rsidP="00073F31">
      <w:pPr>
        <w:pStyle w:val="Heading1New"/>
        <w:rPr>
          <w:rFonts w:ascii="Times New Roman" w:eastAsiaTheme="minorHAnsi" w:hAnsi="Times New Roman" w:cs="Times New Roman"/>
        </w:rPr>
      </w:pPr>
      <w:bookmarkStart w:id="636" w:name="_Toc420466301"/>
      <w:bookmarkStart w:id="637" w:name="_Toc470765745"/>
      <w:bookmarkStart w:id="638" w:name="_Toc319747461"/>
      <w:bookmarkStart w:id="639" w:name="_Toc324093244"/>
      <w:r w:rsidRPr="00831007">
        <w:rPr>
          <w:rFonts w:ascii="Times New Roman" w:eastAsiaTheme="minorHAnsi" w:hAnsi="Times New Roman" w:cs="Times New Roman"/>
        </w:rPr>
        <w:lastRenderedPageBreak/>
        <w:t>9</w:t>
      </w:r>
      <w:r w:rsidR="00414A02" w:rsidRPr="00831007">
        <w:rPr>
          <w:rFonts w:ascii="Times New Roman" w:eastAsiaTheme="minorHAnsi" w:hAnsi="Times New Roman" w:cs="Times New Roman"/>
        </w:rPr>
        <w:t xml:space="preserve">. FINANCIAL ANALYSIS OF </w:t>
      </w:r>
      <w:r w:rsidR="00AD04E7">
        <w:rPr>
          <w:rFonts w:ascii="Times New Roman" w:eastAsiaTheme="minorHAnsi" w:hAnsi="Times New Roman" w:cs="Times New Roman"/>
        </w:rPr>
        <w:t xml:space="preserve">DILDILA ABBA OROMO </w:t>
      </w:r>
      <w:r w:rsidR="00414A02" w:rsidRPr="00831007">
        <w:rPr>
          <w:rFonts w:ascii="Times New Roman" w:eastAsiaTheme="minorHAnsi" w:hAnsi="Times New Roman" w:cs="Times New Roman"/>
        </w:rPr>
        <w:t>PROJECT</w:t>
      </w:r>
      <w:bookmarkEnd w:id="636"/>
      <w:bookmarkEnd w:id="637"/>
    </w:p>
    <w:p w14:paraId="07BCA382" w14:textId="77777777" w:rsidR="00414A02" w:rsidRPr="00831007" w:rsidRDefault="00CB1AFD" w:rsidP="00073F31">
      <w:pPr>
        <w:pStyle w:val="Heading22"/>
        <w:spacing w:line="360" w:lineRule="auto"/>
        <w:rPr>
          <w:rFonts w:ascii="Times New Roman" w:hAnsi="Times New Roman" w:cs="Times New Roman"/>
        </w:rPr>
      </w:pPr>
      <w:bookmarkStart w:id="640" w:name="_Toc420466302"/>
      <w:bookmarkStart w:id="641" w:name="_Toc470765746"/>
      <w:r w:rsidRPr="00831007">
        <w:rPr>
          <w:rFonts w:ascii="Times New Roman" w:hAnsi="Times New Roman" w:cs="Times New Roman"/>
        </w:rPr>
        <w:t>9</w:t>
      </w:r>
      <w:r w:rsidR="00414A02" w:rsidRPr="00831007">
        <w:rPr>
          <w:rFonts w:ascii="Times New Roman" w:hAnsi="Times New Roman" w:cs="Times New Roman"/>
        </w:rPr>
        <w:t>.1 Introduction</w:t>
      </w:r>
      <w:bookmarkEnd w:id="640"/>
      <w:bookmarkEnd w:id="641"/>
    </w:p>
    <w:p w14:paraId="6AD9541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lang w:val="en-GB"/>
        </w:rPr>
        <w:t xml:space="preserve">The </w:t>
      </w:r>
      <w:r w:rsidRPr="00831007">
        <w:rPr>
          <w:rFonts w:ascii="Times New Roman" w:eastAsiaTheme="minorHAnsi" w:hAnsi="Times New Roman" w:cs="Times New Roman"/>
        </w:rPr>
        <w:t>Financial analysis of Dindila aba Oromo River Small-Scale Irrigation project is conducted since it is the crucial measure to identify the general effects of the project, in financial terms, on farmers to determine the profitability of the project for the intended beneficiaries</w:t>
      </w:r>
      <w:r w:rsidRPr="00831007">
        <w:rPr>
          <w:rFonts w:ascii="Times New Roman" w:eastAsiaTheme="minorHAnsi" w:hAnsi="Times New Roman" w:cs="Times New Roman"/>
          <w:b/>
          <w:i/>
          <w:iCs/>
          <w:lang w:val="en-GB"/>
        </w:rPr>
        <w:t>.</w:t>
      </w:r>
      <w:r w:rsidRPr="00831007">
        <w:rPr>
          <w:rFonts w:ascii="Times New Roman" w:eastAsiaTheme="minorHAnsi" w:hAnsi="Times New Roman" w:cs="Times New Roman"/>
        </w:rPr>
        <w:t>This financial analysis is intended to assess the financial impacts on project participant (farmers) and which seek to assess the financial effects on the existing farm household and their families, which will be involved in investing in and operating the project.</w:t>
      </w:r>
    </w:p>
    <w:p w14:paraId="2E7BFA7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 The analysis will indicate the net returns, which will accrue to the farmers. The magnitude of these returns will in turn; reflect the extent of incentive for them in order to adopt new and improved inputs and irrigation practices. Also financial analysis is expected to assess commercial feasibility of the project in terms of the availability of inputs supply and marketing of outputs with their appropriate market prices at the local level. </w:t>
      </w:r>
    </w:p>
    <w:p w14:paraId="654416F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The development of Dindila aba Oromo SS irrigation project will essential for agricultural growth and its benefit will be well recognized by the expected farmers around the project area. Thus standing from the study stage to the end of implementation period due attention should/will  be given  to ,Communities promotions, awareness, and detail understanding  on the way to practice and the benefit gained from the proposed  modern irrigation activities. These enables farmers to increase cropping intensity that will be grown in two seasons on the same land as the result they: - bring new land under cultivation, get higher crop yields from existing land, shift to higher value crops and optimize crop verities in line with their major uses and achieve other benefits. </w:t>
      </w:r>
    </w:p>
    <w:p w14:paraId="0032185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These benefits initiate the expected farmers to have considerable positive impact in their economy in the form of rising demand to irrigation practice. In addition to scale up production benefits, irrigation also normally generates increased demand for labor and indirectly stimulates other economic activities in the surrounding areas. An assessment of project outputs and returns is the basis for evaluating the project’s profitability and viability </w:t>
      </w:r>
    </w:p>
    <w:p w14:paraId="1CDC78D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Therefore, in this study, the three measures of project viability are- Net Present Value (NPV), Internal Rate of Return (IRR) and Benefit Cost Ratio (</w:t>
      </w:r>
      <w:smartTag w:uri="urn:schemas-microsoft-com:office:smarttags" w:element="stockticker">
        <w:r w:rsidRPr="00831007">
          <w:rPr>
            <w:rFonts w:ascii="Times New Roman" w:eastAsiaTheme="minorHAnsi" w:hAnsi="Times New Roman" w:cs="Times New Roman"/>
          </w:rPr>
          <w:t>BCR</w:t>
        </w:r>
      </w:smartTag>
      <w:r w:rsidRPr="00831007">
        <w:rPr>
          <w:rFonts w:ascii="Times New Roman" w:eastAsiaTheme="minorHAnsi" w:hAnsi="Times New Roman" w:cs="Times New Roman"/>
        </w:rPr>
        <w:t>), are used to determine the viability of the project. Thus, the main estimates included with respect to financial and economic analysis are: cost structure and benefit streams, net returns from the existing and proposed crops, farm budgets, calculations of NPV, IRR and B/C, tentative source of finance, share of investments and sensitivity analysis. Accordingly this financial analysis is conducted for Dindila aba Oromo SSIP in all the detail procedures and processes that would presented in the following sub topics.</w:t>
      </w:r>
    </w:p>
    <w:p w14:paraId="511431D6" w14:textId="77777777" w:rsidR="004C7452" w:rsidRDefault="004C7452" w:rsidP="00073F31">
      <w:pPr>
        <w:rPr>
          <w:rFonts w:ascii="Times New Roman" w:hAnsi="Times New Roman" w:cs="Times New Roman"/>
          <w:b/>
          <w:bCs/>
          <w:lang w:val="en-GB"/>
        </w:rPr>
      </w:pPr>
    </w:p>
    <w:p w14:paraId="0EC8B849"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lastRenderedPageBreak/>
        <w:t>Objective</w:t>
      </w:r>
    </w:p>
    <w:p w14:paraId="45527E5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The major objective of the financial analysis of this study is to determine the financial effect of the project from the points of view of the target beneficiary (i.e. production levels, labor requirements and net income ‘with’ and ‘without’ the project) and scheme level (i.e. costs incurred in constructing, operating and managing the whole scheme). Scheme level costs are then compared with estimated income from the scheme to assess the financial benefits of investing in irrigation. </w:t>
      </w:r>
      <w:r w:rsidRPr="00831007">
        <w:rPr>
          <w:rFonts w:ascii="Times New Roman" w:hAnsi="Times New Roman" w:cs="Times New Roman"/>
          <w:b/>
          <w:bCs/>
          <w:lang w:val="en-GB"/>
        </w:rPr>
        <w:t>Methods used</w:t>
      </w:r>
    </w:p>
    <w:p w14:paraId="08C4D34E"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The methods used to undertake the financial analysis of Dindila aba Oromosmall-scale irrigation project include, discussions made with different district offices, the target beneficiary, development agents of the project site and reviews of secondary data.</w:t>
      </w:r>
    </w:p>
    <w:p w14:paraId="01EAFDB4" w14:textId="77777777" w:rsidR="00414A02" w:rsidRPr="00831007" w:rsidRDefault="00414A02" w:rsidP="00073F31">
      <w:pPr>
        <w:rPr>
          <w:rFonts w:ascii="Times New Roman" w:hAnsi="Times New Roman" w:cs="Times New Roman"/>
          <w:bCs/>
          <w:lang w:val="en-GB"/>
        </w:rPr>
      </w:pPr>
      <w:r w:rsidRPr="00831007">
        <w:rPr>
          <w:rFonts w:ascii="Times New Roman" w:hAnsi="Times New Roman" w:cs="Times New Roman"/>
          <w:lang w:val="en-GB"/>
        </w:rPr>
        <w:t xml:space="preserve">In the analysis, the preparation of crop budgets “with” and “without” project was considered. The price of inputs, outputs and the overall operating expenses are considered in the financial analysis both in the costs and benefits which incurred and sold at farm gate price obtained from local nearest market such as </w:t>
      </w:r>
      <w:r w:rsidRPr="00831007">
        <w:rPr>
          <w:rFonts w:ascii="Times New Roman" w:hAnsi="Times New Roman" w:cs="Times New Roman"/>
          <w:b/>
          <w:bCs/>
          <w:lang w:val="en-GB"/>
        </w:rPr>
        <w:t>Wayu, Goban, Balbala, Bada Warke and Addis Aeba, Regional town.</w:t>
      </w:r>
    </w:p>
    <w:p w14:paraId="2F1395DE"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 xml:space="preserve">Purpose of financial analysis </w:t>
      </w:r>
    </w:p>
    <w:p w14:paraId="1D693753" w14:textId="77777777" w:rsidR="00CB1AFD" w:rsidRPr="00831007" w:rsidRDefault="00414A02" w:rsidP="00073F31">
      <w:pPr>
        <w:rPr>
          <w:rFonts w:ascii="Times New Roman" w:hAnsi="Times New Roman" w:cs="Times New Roman"/>
          <w:bCs/>
          <w:lang w:val="en-GB"/>
        </w:rPr>
      </w:pPr>
      <w:r w:rsidRPr="00831007">
        <w:rPr>
          <w:rFonts w:ascii="Times New Roman" w:hAnsi="Times New Roman" w:cs="Times New Roman"/>
          <w:bCs/>
          <w:lang w:val="en-GB"/>
        </w:rPr>
        <w:t xml:space="preserve">The purpose of financial analysis of a project is to examine the financial viability of the project from the farmers’ point of view. </w:t>
      </w:r>
    </w:p>
    <w:p w14:paraId="687C352E" w14:textId="77777777" w:rsidR="00414A02" w:rsidRPr="00831007" w:rsidRDefault="0078292B" w:rsidP="00073F31">
      <w:pPr>
        <w:pStyle w:val="Heading22"/>
        <w:spacing w:line="360" w:lineRule="auto"/>
        <w:rPr>
          <w:rFonts w:ascii="Times New Roman" w:hAnsi="Times New Roman" w:cs="Times New Roman"/>
        </w:rPr>
      </w:pPr>
      <w:bookmarkStart w:id="642" w:name="_Toc420466303"/>
      <w:bookmarkStart w:id="643" w:name="_Toc470765747"/>
      <w:r w:rsidRPr="00831007">
        <w:rPr>
          <w:rFonts w:ascii="Times New Roman" w:hAnsi="Times New Roman" w:cs="Times New Roman"/>
        </w:rPr>
        <w:t>9</w:t>
      </w:r>
      <w:r w:rsidR="00602F38" w:rsidRPr="00831007">
        <w:rPr>
          <w:rFonts w:ascii="Times New Roman" w:hAnsi="Times New Roman" w:cs="Times New Roman"/>
        </w:rPr>
        <w:t xml:space="preserve">.3 </w:t>
      </w:r>
      <w:r w:rsidR="00414A02" w:rsidRPr="00831007">
        <w:rPr>
          <w:rFonts w:ascii="Times New Roman" w:hAnsi="Times New Roman" w:cs="Times New Roman"/>
        </w:rPr>
        <w:t>Farm Income Analysis</w:t>
      </w:r>
      <w:bookmarkEnd w:id="642"/>
      <w:bookmarkEnd w:id="643"/>
    </w:p>
    <w:p w14:paraId="0011113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In analyzing Dindila aba Oromo project, the underlying assumption made is that, farming community, the objective will be maximization of the income that the families will earn because of participating in the project. To achieve the objective, the resource use, the income generated by the operation of the project and the investment were analyzed.</w:t>
      </w:r>
    </w:p>
    <w:p w14:paraId="29CEF760"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resources used consists land, water, labor and inputs. The tools used to evaluate these resources are cropping patterns, labor requirements and crop budgets.</w:t>
      </w:r>
    </w:p>
    <w:p w14:paraId="03F4E9C8"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 xml:space="preserve"> Crop Budgets and Cropping patterns</w:t>
      </w:r>
    </w:p>
    <w:p w14:paraId="65B95ED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The financial crop budgets are designed to calculate the financial gross and net returns to crops per ha under the project. Generally, the crop budgets with and without project conditions have been prepared because of the requirements of determining the incremental return which can be solely attributed to the project. Under this financial analysis crop budgets were prepared for both with and without project situation. When an irrigation project is introduced, the area for irrigation might be taken from the participating farmers’ landholdings being used for rain-fed cultivation. If the farmers become full-time irrigators, they might commit all their rain-fed land. This means that by switching to irrigation the income that used to come from this rain-fed land is lost and the income from irrigation is gained. In order to assess the impact of this, the existing cropping pattern on the rain-fed land was established and then look at the new cropping pattern for the irrigated area. </w:t>
      </w:r>
    </w:p>
    <w:p w14:paraId="13785F5C"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lastRenderedPageBreak/>
        <w:t>Components of Crop Budgets with Project</w:t>
      </w:r>
    </w:p>
    <w:p w14:paraId="0BEF0C90"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In this financial analysis the preparation of crop budgets has taken from </w:t>
      </w:r>
      <w:r w:rsidRPr="00831007">
        <w:rPr>
          <w:rFonts w:ascii="Times New Roman" w:hAnsi="Times New Roman" w:cs="Times New Roman"/>
          <w:b/>
          <w:lang w:val="en-GB"/>
        </w:rPr>
        <w:t>Agronomist</w:t>
      </w:r>
      <w:r w:rsidRPr="00831007">
        <w:rPr>
          <w:rFonts w:ascii="Times New Roman" w:hAnsi="Times New Roman" w:cs="Times New Roman"/>
          <w:lang w:val="en-GB"/>
        </w:rPr>
        <w:t xml:space="preserve"> includes:</w:t>
      </w:r>
    </w:p>
    <w:p w14:paraId="6CC1B65E"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 preparation of cropping intensity (Land Development Plan)</w:t>
      </w:r>
    </w:p>
    <w:p w14:paraId="5E7E2DFB"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 selection of crops to be grown</w:t>
      </w:r>
    </w:p>
    <w:p w14:paraId="29B6DD83"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Determination of optimum yield for each crop to be achieved.</w:t>
      </w:r>
    </w:p>
    <w:p w14:paraId="675CB092"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Yield build-up period from year 1 to the year when optimum yield is achieved.</w:t>
      </w:r>
    </w:p>
    <w:p w14:paraId="69EEC3E7"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Optimum level of uses of inputs at the optimum yield level</w:t>
      </w:r>
    </w:p>
    <w:p w14:paraId="07DE6038"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Pattern of uses of inputs from year 1 to the year when optimum yield is achieved</w:t>
      </w:r>
    </w:p>
    <w:p w14:paraId="791DFC03"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Prices  of inputs and outputs  </w:t>
      </w:r>
    </w:p>
    <w:p w14:paraId="0E59FDB9"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Components of Crop Budges ‘Without” Project.</w:t>
      </w:r>
    </w:p>
    <w:p w14:paraId="2D6754C9"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Existing crops, cultivated land, yield and existing price of outputs and inputs are considered for the preparation of crop budget.</w:t>
      </w:r>
    </w:p>
    <w:p w14:paraId="702C6DCC" w14:textId="77777777" w:rsidR="00414A02" w:rsidRPr="00831007" w:rsidRDefault="00414A02" w:rsidP="00073F31">
      <w:pPr>
        <w:rPr>
          <w:rFonts w:ascii="Times New Roman" w:hAnsi="Times New Roman" w:cs="Times New Roman"/>
          <w:b/>
          <w:bCs/>
          <w:i/>
          <w:lang w:val="en-GB"/>
        </w:rPr>
      </w:pPr>
      <w:r w:rsidRPr="00831007">
        <w:rPr>
          <w:rFonts w:ascii="Times New Roman" w:hAnsi="Times New Roman" w:cs="Times New Roman"/>
          <w:b/>
          <w:lang w:val="en-GB"/>
        </w:rPr>
        <w:t>Comparison Between With and Without Project</w:t>
      </w:r>
    </w:p>
    <w:p w14:paraId="737D0F96"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This analysis involves the comparison of financial situation with project and without project. It is not worthy that the analysis does not seek to compare the financial situation before and after the project. In making this analysis therefore, all the relevant cost and benefit items with and without the project have been identified and valued with appropriate prices and incremental net return with the project have been calculated.</w:t>
      </w:r>
    </w:p>
    <w:p w14:paraId="1FCBDDAA"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Net return arises because of the project and the net return also arises without the project as well in many cases. Therefore, incremental net return as a result of the project has been calculated. This is determined by deducting the net return without project from the net return with project.</w:t>
      </w:r>
    </w:p>
    <w:p w14:paraId="6B037316"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Benefit</w:t>
      </w:r>
    </w:p>
    <w:p w14:paraId="7E62F2E6"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Benefit may be direct and indirect. Direct benefits may be tangible and intangible. Tangible benefits for an agricultural project may result from increased production, improvement in quality, increase in value or reduction in cost etc. In case of a production orientated project like this one; increased production is the most important tangible benefit. In financial analysis, of this project, the tangible benefits are normally quantified and analyzed. In such analysis, intangible benefits and costs are not quantified.</w:t>
      </w:r>
      <w:r w:rsidRPr="00831007">
        <w:rPr>
          <w:rFonts w:ascii="Times New Roman" w:hAnsi="Times New Roman" w:cs="Times New Roman"/>
          <w:color w:val="FF0000"/>
          <w:lang w:val="en-GB"/>
        </w:rPr>
        <w:tab/>
      </w:r>
    </w:p>
    <w:p w14:paraId="350D4E94"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Treatment of Transfer Payments</w:t>
      </w:r>
    </w:p>
    <w:p w14:paraId="5A8C4254" w14:textId="77777777" w:rsidR="00414A02" w:rsidRPr="00831007" w:rsidRDefault="00414A02" w:rsidP="00073F31">
      <w:pPr>
        <w:rPr>
          <w:rFonts w:ascii="Times New Roman" w:hAnsi="Times New Roman" w:cs="Times New Roman"/>
          <w:bCs/>
          <w:lang w:val="en-GB"/>
        </w:rPr>
      </w:pPr>
      <w:r w:rsidRPr="00831007">
        <w:rPr>
          <w:rFonts w:ascii="Times New Roman" w:hAnsi="Times New Roman" w:cs="Times New Roman"/>
          <w:bCs/>
          <w:lang w:val="en-GB"/>
        </w:rPr>
        <w:t>The most common transfer payments in an agricultural project includes taxes, subsides, loan receipt, interest and repayment of principal. In financial analysis of this project taxes are treated as out flows since these are considered as expenses. Interest also paid to the services of loan and subsidies are benefits to the households from the government.</w:t>
      </w:r>
    </w:p>
    <w:p w14:paraId="51D9840E"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 xml:space="preserve"> The ‘without-project’ situation</w:t>
      </w:r>
    </w:p>
    <w:p w14:paraId="20ABEA60"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lastRenderedPageBreak/>
        <w:t xml:space="preserve">Table 1 lists the cropping pattern for the ‘without-project’ situation of </w:t>
      </w:r>
      <w:r w:rsidRPr="00831007">
        <w:rPr>
          <w:rFonts w:ascii="Times New Roman" w:eastAsiaTheme="minorHAnsi" w:hAnsi="Times New Roman" w:cs="Times New Roman"/>
          <w:i/>
        </w:rPr>
        <w:t xml:space="preserve">Dindila abba Oromo </w:t>
      </w:r>
      <w:r w:rsidRPr="00831007">
        <w:rPr>
          <w:rFonts w:ascii="Times New Roman" w:eastAsiaTheme="minorHAnsi" w:hAnsi="Times New Roman" w:cs="Times New Roman"/>
        </w:rPr>
        <w:t>small-scale irrigation scheme, which the farmers are currently practicing on their land under traditional irrigation and rain-fed conditions.</w:t>
      </w:r>
    </w:p>
    <w:p w14:paraId="7E4B1DD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As discussed with the target beneficiaries, the command area farmland was occupied not by more than 600 households from both kebeles. This implies that on average more farmers has about </w:t>
      </w:r>
      <w:smartTag w:uri="urn:schemas-microsoft-com:office:smarttags" w:element="metricconverter">
        <w:smartTagPr>
          <w:attr w:name="ProductID" w:val="1 hectare"/>
        </w:smartTagPr>
        <w:r w:rsidRPr="00831007">
          <w:rPr>
            <w:rFonts w:ascii="Times New Roman" w:eastAsiaTheme="minorHAnsi" w:hAnsi="Times New Roman" w:cs="Times New Roman"/>
          </w:rPr>
          <w:t>1 hectare</w:t>
        </w:r>
      </w:smartTag>
      <w:r w:rsidRPr="00831007">
        <w:rPr>
          <w:rFonts w:ascii="Times New Roman" w:eastAsiaTheme="minorHAnsi" w:hAnsi="Times New Roman" w:cs="Times New Roman"/>
        </w:rPr>
        <w:t xml:space="preserve"> of rain-fed plots and traditional irrigation from the net command area. Thus, those farmers’ will be expected to give-up an average of </w:t>
      </w:r>
      <w:smartTag w:uri="urn:schemas-microsoft-com:office:smarttags" w:element="metricconverter">
        <w:smartTagPr>
          <w:attr w:name="ProductID" w:val="0.5 hectare"/>
        </w:smartTagPr>
        <w:r w:rsidRPr="00831007">
          <w:rPr>
            <w:rFonts w:ascii="Times New Roman" w:eastAsiaTheme="minorHAnsi" w:hAnsi="Times New Roman" w:cs="Times New Roman"/>
          </w:rPr>
          <w:t>0.5 hectare</w:t>
        </w:r>
      </w:smartTag>
      <w:r w:rsidRPr="00831007">
        <w:rPr>
          <w:rFonts w:ascii="Times New Roman" w:eastAsiaTheme="minorHAnsi" w:hAnsi="Times New Roman" w:cs="Times New Roman"/>
        </w:rPr>
        <w:t xml:space="preserve"> towards irrigation development and retain </w:t>
      </w:r>
      <w:smartTag w:uri="urn:schemas-microsoft-com:office:smarttags" w:element="metricconverter">
        <w:smartTagPr>
          <w:attr w:name="ProductID" w:val="0.5 hectare"/>
        </w:smartTagPr>
        <w:r w:rsidRPr="00831007">
          <w:rPr>
            <w:rFonts w:ascii="Times New Roman" w:eastAsiaTheme="minorHAnsi" w:hAnsi="Times New Roman" w:cs="Times New Roman"/>
          </w:rPr>
          <w:t>0.5 hectare</w:t>
        </w:r>
      </w:smartTag>
      <w:r w:rsidRPr="00831007">
        <w:rPr>
          <w:rFonts w:ascii="Times New Roman" w:eastAsiaTheme="minorHAnsi" w:hAnsi="Times New Roman" w:cs="Times New Roman"/>
        </w:rPr>
        <w:t xml:space="preserve"> for irrigated crop production.</w:t>
      </w:r>
    </w:p>
    <w:p w14:paraId="22C3DCE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Table 10.1: Current cropping pattern under rain-fed conditions of the proposed irrigation scheme</w:t>
      </w: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360"/>
        <w:gridCol w:w="1636"/>
        <w:gridCol w:w="1559"/>
        <w:gridCol w:w="1699"/>
        <w:gridCol w:w="1471"/>
        <w:gridCol w:w="1562"/>
        <w:gridCol w:w="8"/>
        <w:gridCol w:w="1222"/>
      </w:tblGrid>
      <w:tr w:rsidR="00414A02" w:rsidRPr="00831007" w14:paraId="297B8529" w14:textId="77777777" w:rsidTr="001F1CC1">
        <w:trPr>
          <w:trHeight w:val="345"/>
        </w:trPr>
        <w:tc>
          <w:tcPr>
            <w:tcW w:w="913" w:type="dxa"/>
            <w:vMerge w:val="restart"/>
          </w:tcPr>
          <w:p w14:paraId="4EFF4FA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No.</w:t>
            </w:r>
          </w:p>
        </w:tc>
        <w:tc>
          <w:tcPr>
            <w:tcW w:w="1360" w:type="dxa"/>
          </w:tcPr>
          <w:p w14:paraId="339EC40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Crop type</w:t>
            </w:r>
          </w:p>
        </w:tc>
        <w:tc>
          <w:tcPr>
            <w:tcW w:w="3195" w:type="dxa"/>
            <w:gridSpan w:val="2"/>
          </w:tcPr>
          <w:p w14:paraId="6CD33A00"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Area cultivated (ha)</w:t>
            </w:r>
          </w:p>
        </w:tc>
        <w:tc>
          <w:tcPr>
            <w:tcW w:w="3170" w:type="dxa"/>
            <w:gridSpan w:val="2"/>
          </w:tcPr>
          <w:p w14:paraId="7E64FCB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 of total area cultiveted </w:t>
            </w:r>
          </w:p>
        </w:tc>
        <w:tc>
          <w:tcPr>
            <w:tcW w:w="2792" w:type="dxa"/>
            <w:gridSpan w:val="3"/>
          </w:tcPr>
          <w:p w14:paraId="033F2BA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Average yield (qt/ha)</w:t>
            </w:r>
          </w:p>
        </w:tc>
      </w:tr>
      <w:tr w:rsidR="00414A02" w:rsidRPr="00831007" w14:paraId="1F9FF8D9" w14:textId="77777777" w:rsidTr="001F1CC1">
        <w:trPr>
          <w:trHeight w:val="360"/>
        </w:trPr>
        <w:tc>
          <w:tcPr>
            <w:tcW w:w="913" w:type="dxa"/>
            <w:vMerge/>
          </w:tcPr>
          <w:p w14:paraId="02B02C4D" w14:textId="77777777" w:rsidR="00414A02" w:rsidRPr="00831007" w:rsidRDefault="00414A02" w:rsidP="00073F31">
            <w:pPr>
              <w:rPr>
                <w:rFonts w:ascii="Times New Roman" w:eastAsiaTheme="minorHAnsi" w:hAnsi="Times New Roman" w:cs="Times New Roman"/>
              </w:rPr>
            </w:pPr>
          </w:p>
        </w:tc>
        <w:tc>
          <w:tcPr>
            <w:tcW w:w="1360" w:type="dxa"/>
          </w:tcPr>
          <w:p w14:paraId="3BA02525" w14:textId="77777777" w:rsidR="00414A02" w:rsidRPr="00831007" w:rsidRDefault="00414A02" w:rsidP="00073F31">
            <w:pPr>
              <w:rPr>
                <w:rFonts w:ascii="Times New Roman" w:eastAsiaTheme="minorHAnsi" w:hAnsi="Times New Roman" w:cs="Times New Roman"/>
              </w:rPr>
            </w:pPr>
          </w:p>
        </w:tc>
        <w:tc>
          <w:tcPr>
            <w:tcW w:w="1636" w:type="dxa"/>
          </w:tcPr>
          <w:p w14:paraId="09BDC58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Bada Warke</w:t>
            </w:r>
          </w:p>
        </w:tc>
        <w:tc>
          <w:tcPr>
            <w:tcW w:w="1559" w:type="dxa"/>
          </w:tcPr>
          <w:p w14:paraId="504E8DC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Gudata Doby</w:t>
            </w:r>
          </w:p>
        </w:tc>
        <w:tc>
          <w:tcPr>
            <w:tcW w:w="1699" w:type="dxa"/>
          </w:tcPr>
          <w:p w14:paraId="70A2C43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Bada Warke</w:t>
            </w:r>
          </w:p>
        </w:tc>
        <w:tc>
          <w:tcPr>
            <w:tcW w:w="1471" w:type="dxa"/>
          </w:tcPr>
          <w:p w14:paraId="2F4D7A0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Gudata Doby</w:t>
            </w:r>
          </w:p>
        </w:tc>
        <w:tc>
          <w:tcPr>
            <w:tcW w:w="1562" w:type="dxa"/>
          </w:tcPr>
          <w:p w14:paraId="4A4EF32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Bada Warke</w:t>
            </w:r>
          </w:p>
        </w:tc>
        <w:tc>
          <w:tcPr>
            <w:tcW w:w="1230" w:type="dxa"/>
            <w:gridSpan w:val="2"/>
          </w:tcPr>
          <w:p w14:paraId="51D2D0C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Gudata Doby</w:t>
            </w:r>
          </w:p>
        </w:tc>
      </w:tr>
      <w:tr w:rsidR="00414A02" w:rsidRPr="00831007" w14:paraId="3B029E5C" w14:textId="77777777" w:rsidTr="001F1CC1">
        <w:trPr>
          <w:trHeight w:val="513"/>
        </w:trPr>
        <w:tc>
          <w:tcPr>
            <w:tcW w:w="913" w:type="dxa"/>
          </w:tcPr>
          <w:p w14:paraId="571A6A2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1</w:t>
            </w:r>
          </w:p>
        </w:tc>
        <w:tc>
          <w:tcPr>
            <w:tcW w:w="1360" w:type="dxa"/>
          </w:tcPr>
          <w:p w14:paraId="2B676BC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Teff</w:t>
            </w:r>
          </w:p>
        </w:tc>
        <w:tc>
          <w:tcPr>
            <w:tcW w:w="1636" w:type="dxa"/>
          </w:tcPr>
          <w:p w14:paraId="399DA22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20</w:t>
            </w:r>
          </w:p>
        </w:tc>
        <w:tc>
          <w:tcPr>
            <w:tcW w:w="1559" w:type="dxa"/>
          </w:tcPr>
          <w:p w14:paraId="6F639B1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2</w:t>
            </w:r>
          </w:p>
        </w:tc>
        <w:tc>
          <w:tcPr>
            <w:tcW w:w="1699" w:type="dxa"/>
          </w:tcPr>
          <w:p w14:paraId="5B41E67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23.53</w:t>
            </w:r>
          </w:p>
        </w:tc>
        <w:tc>
          <w:tcPr>
            <w:tcW w:w="1471" w:type="dxa"/>
          </w:tcPr>
          <w:p w14:paraId="0A347CD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33.33</w:t>
            </w:r>
          </w:p>
        </w:tc>
        <w:tc>
          <w:tcPr>
            <w:tcW w:w="1562" w:type="dxa"/>
          </w:tcPr>
          <w:p w14:paraId="1AA70540"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9</w:t>
            </w:r>
          </w:p>
        </w:tc>
        <w:tc>
          <w:tcPr>
            <w:tcW w:w="1230" w:type="dxa"/>
            <w:gridSpan w:val="2"/>
          </w:tcPr>
          <w:p w14:paraId="14812F5C"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9</w:t>
            </w:r>
          </w:p>
        </w:tc>
      </w:tr>
      <w:tr w:rsidR="00414A02" w:rsidRPr="00831007" w14:paraId="540FD00B" w14:textId="77777777" w:rsidTr="001F1CC1">
        <w:trPr>
          <w:trHeight w:val="531"/>
        </w:trPr>
        <w:tc>
          <w:tcPr>
            <w:tcW w:w="913" w:type="dxa"/>
          </w:tcPr>
          <w:p w14:paraId="6E820344"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2</w:t>
            </w:r>
          </w:p>
        </w:tc>
        <w:tc>
          <w:tcPr>
            <w:tcW w:w="1360" w:type="dxa"/>
          </w:tcPr>
          <w:p w14:paraId="0CC42B5C"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Maize</w:t>
            </w:r>
          </w:p>
        </w:tc>
        <w:tc>
          <w:tcPr>
            <w:tcW w:w="1636" w:type="dxa"/>
          </w:tcPr>
          <w:p w14:paraId="5CC03260"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15</w:t>
            </w:r>
          </w:p>
        </w:tc>
        <w:tc>
          <w:tcPr>
            <w:tcW w:w="1559" w:type="dxa"/>
          </w:tcPr>
          <w:p w14:paraId="5459716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0</w:t>
            </w:r>
          </w:p>
        </w:tc>
        <w:tc>
          <w:tcPr>
            <w:tcW w:w="1699" w:type="dxa"/>
          </w:tcPr>
          <w:p w14:paraId="066159A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17.65</w:t>
            </w:r>
          </w:p>
        </w:tc>
        <w:tc>
          <w:tcPr>
            <w:tcW w:w="1471" w:type="dxa"/>
          </w:tcPr>
          <w:p w14:paraId="5FB973EC"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0</w:t>
            </w:r>
          </w:p>
        </w:tc>
        <w:tc>
          <w:tcPr>
            <w:tcW w:w="1562" w:type="dxa"/>
          </w:tcPr>
          <w:p w14:paraId="68A1022B"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45</w:t>
            </w:r>
          </w:p>
        </w:tc>
        <w:tc>
          <w:tcPr>
            <w:tcW w:w="1230" w:type="dxa"/>
            <w:gridSpan w:val="2"/>
          </w:tcPr>
          <w:p w14:paraId="03DD18DF"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45</w:t>
            </w:r>
          </w:p>
        </w:tc>
      </w:tr>
      <w:tr w:rsidR="00414A02" w:rsidRPr="00831007" w14:paraId="313E03C7" w14:textId="77777777" w:rsidTr="001F1CC1">
        <w:trPr>
          <w:trHeight w:val="513"/>
        </w:trPr>
        <w:tc>
          <w:tcPr>
            <w:tcW w:w="913" w:type="dxa"/>
          </w:tcPr>
          <w:p w14:paraId="7DAD163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3</w:t>
            </w:r>
          </w:p>
        </w:tc>
        <w:tc>
          <w:tcPr>
            <w:tcW w:w="1360" w:type="dxa"/>
          </w:tcPr>
          <w:p w14:paraId="7439AB6B"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Wheat</w:t>
            </w:r>
          </w:p>
        </w:tc>
        <w:tc>
          <w:tcPr>
            <w:tcW w:w="1636" w:type="dxa"/>
          </w:tcPr>
          <w:p w14:paraId="637222A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20</w:t>
            </w:r>
          </w:p>
        </w:tc>
        <w:tc>
          <w:tcPr>
            <w:tcW w:w="1559" w:type="dxa"/>
          </w:tcPr>
          <w:p w14:paraId="2CA93BF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2</w:t>
            </w:r>
          </w:p>
        </w:tc>
        <w:tc>
          <w:tcPr>
            <w:tcW w:w="1699" w:type="dxa"/>
          </w:tcPr>
          <w:p w14:paraId="736E228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23.53</w:t>
            </w:r>
          </w:p>
        </w:tc>
        <w:tc>
          <w:tcPr>
            <w:tcW w:w="1471" w:type="dxa"/>
          </w:tcPr>
          <w:p w14:paraId="632FB74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33.33</w:t>
            </w:r>
          </w:p>
        </w:tc>
        <w:tc>
          <w:tcPr>
            <w:tcW w:w="1562" w:type="dxa"/>
          </w:tcPr>
          <w:p w14:paraId="389668EC"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25</w:t>
            </w:r>
          </w:p>
        </w:tc>
        <w:tc>
          <w:tcPr>
            <w:tcW w:w="1230" w:type="dxa"/>
            <w:gridSpan w:val="2"/>
          </w:tcPr>
          <w:p w14:paraId="7D43E891"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25</w:t>
            </w:r>
          </w:p>
        </w:tc>
      </w:tr>
      <w:tr w:rsidR="00414A02" w:rsidRPr="00831007" w14:paraId="69DD7CD6" w14:textId="77777777" w:rsidTr="001F1CC1">
        <w:trPr>
          <w:trHeight w:val="531"/>
        </w:trPr>
        <w:tc>
          <w:tcPr>
            <w:tcW w:w="913" w:type="dxa"/>
          </w:tcPr>
          <w:p w14:paraId="3323C1E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4</w:t>
            </w:r>
          </w:p>
        </w:tc>
        <w:tc>
          <w:tcPr>
            <w:tcW w:w="1360" w:type="dxa"/>
          </w:tcPr>
          <w:p w14:paraId="7DD3C31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Barley</w:t>
            </w:r>
          </w:p>
        </w:tc>
        <w:tc>
          <w:tcPr>
            <w:tcW w:w="1636" w:type="dxa"/>
          </w:tcPr>
          <w:p w14:paraId="3FF03E5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5</w:t>
            </w:r>
          </w:p>
        </w:tc>
        <w:tc>
          <w:tcPr>
            <w:tcW w:w="1559" w:type="dxa"/>
          </w:tcPr>
          <w:p w14:paraId="7E93981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2</w:t>
            </w:r>
          </w:p>
        </w:tc>
        <w:tc>
          <w:tcPr>
            <w:tcW w:w="1699" w:type="dxa"/>
          </w:tcPr>
          <w:p w14:paraId="7F3EB56B"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5.88</w:t>
            </w:r>
          </w:p>
        </w:tc>
        <w:tc>
          <w:tcPr>
            <w:tcW w:w="1471" w:type="dxa"/>
          </w:tcPr>
          <w:p w14:paraId="23C2CED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33.33</w:t>
            </w:r>
          </w:p>
        </w:tc>
        <w:tc>
          <w:tcPr>
            <w:tcW w:w="1570" w:type="dxa"/>
            <w:gridSpan w:val="2"/>
          </w:tcPr>
          <w:p w14:paraId="03870460"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12</w:t>
            </w:r>
          </w:p>
        </w:tc>
        <w:tc>
          <w:tcPr>
            <w:tcW w:w="1222" w:type="dxa"/>
          </w:tcPr>
          <w:p w14:paraId="6DBF95AA"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12</w:t>
            </w:r>
          </w:p>
        </w:tc>
      </w:tr>
      <w:tr w:rsidR="00414A02" w:rsidRPr="00831007" w14:paraId="639CDD79" w14:textId="77777777" w:rsidTr="001F1CC1">
        <w:trPr>
          <w:trHeight w:val="531"/>
        </w:trPr>
        <w:tc>
          <w:tcPr>
            <w:tcW w:w="913" w:type="dxa"/>
          </w:tcPr>
          <w:p w14:paraId="710B151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5</w:t>
            </w:r>
          </w:p>
        </w:tc>
        <w:tc>
          <w:tcPr>
            <w:tcW w:w="1360" w:type="dxa"/>
          </w:tcPr>
          <w:p w14:paraId="51356DD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Bean</w:t>
            </w:r>
          </w:p>
        </w:tc>
        <w:tc>
          <w:tcPr>
            <w:tcW w:w="1636" w:type="dxa"/>
          </w:tcPr>
          <w:p w14:paraId="09C3EAC9"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6</w:t>
            </w:r>
          </w:p>
        </w:tc>
        <w:tc>
          <w:tcPr>
            <w:tcW w:w="1559" w:type="dxa"/>
          </w:tcPr>
          <w:p w14:paraId="3C12E96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0</w:t>
            </w:r>
          </w:p>
        </w:tc>
        <w:tc>
          <w:tcPr>
            <w:tcW w:w="1699" w:type="dxa"/>
          </w:tcPr>
          <w:p w14:paraId="3C90D9B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7.06</w:t>
            </w:r>
          </w:p>
        </w:tc>
        <w:tc>
          <w:tcPr>
            <w:tcW w:w="1471" w:type="dxa"/>
          </w:tcPr>
          <w:p w14:paraId="1BFD8F1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0</w:t>
            </w:r>
          </w:p>
        </w:tc>
        <w:tc>
          <w:tcPr>
            <w:tcW w:w="1570" w:type="dxa"/>
            <w:gridSpan w:val="2"/>
          </w:tcPr>
          <w:p w14:paraId="696702A6"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12</w:t>
            </w:r>
          </w:p>
        </w:tc>
        <w:tc>
          <w:tcPr>
            <w:tcW w:w="1222" w:type="dxa"/>
          </w:tcPr>
          <w:p w14:paraId="2FDD9B55"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12</w:t>
            </w:r>
          </w:p>
        </w:tc>
      </w:tr>
      <w:tr w:rsidR="00414A02" w:rsidRPr="00831007" w14:paraId="4362690A" w14:textId="77777777" w:rsidTr="001F1CC1">
        <w:trPr>
          <w:trHeight w:val="513"/>
        </w:trPr>
        <w:tc>
          <w:tcPr>
            <w:tcW w:w="913" w:type="dxa"/>
          </w:tcPr>
          <w:p w14:paraId="13E963B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6</w:t>
            </w:r>
          </w:p>
        </w:tc>
        <w:tc>
          <w:tcPr>
            <w:tcW w:w="1360" w:type="dxa"/>
          </w:tcPr>
          <w:p w14:paraId="7BA4425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Pea</w:t>
            </w:r>
          </w:p>
        </w:tc>
        <w:tc>
          <w:tcPr>
            <w:tcW w:w="1636" w:type="dxa"/>
          </w:tcPr>
          <w:p w14:paraId="679301E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4</w:t>
            </w:r>
          </w:p>
        </w:tc>
        <w:tc>
          <w:tcPr>
            <w:tcW w:w="1559" w:type="dxa"/>
          </w:tcPr>
          <w:p w14:paraId="0DBC577B"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0</w:t>
            </w:r>
          </w:p>
        </w:tc>
        <w:tc>
          <w:tcPr>
            <w:tcW w:w="1699" w:type="dxa"/>
          </w:tcPr>
          <w:p w14:paraId="0D74C06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4.71</w:t>
            </w:r>
          </w:p>
        </w:tc>
        <w:tc>
          <w:tcPr>
            <w:tcW w:w="1471" w:type="dxa"/>
          </w:tcPr>
          <w:p w14:paraId="53053A0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0</w:t>
            </w:r>
          </w:p>
        </w:tc>
        <w:tc>
          <w:tcPr>
            <w:tcW w:w="1570" w:type="dxa"/>
            <w:gridSpan w:val="2"/>
          </w:tcPr>
          <w:p w14:paraId="0A8F205E"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9</w:t>
            </w:r>
          </w:p>
        </w:tc>
        <w:tc>
          <w:tcPr>
            <w:tcW w:w="1222" w:type="dxa"/>
          </w:tcPr>
          <w:p w14:paraId="2FD96E1F"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9</w:t>
            </w:r>
          </w:p>
        </w:tc>
      </w:tr>
      <w:tr w:rsidR="00414A02" w:rsidRPr="00831007" w14:paraId="6B819CBC" w14:textId="77777777" w:rsidTr="001F1CC1">
        <w:trPr>
          <w:trHeight w:val="354"/>
        </w:trPr>
        <w:tc>
          <w:tcPr>
            <w:tcW w:w="913" w:type="dxa"/>
          </w:tcPr>
          <w:p w14:paraId="31646CF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7</w:t>
            </w:r>
          </w:p>
        </w:tc>
        <w:tc>
          <w:tcPr>
            <w:tcW w:w="1360" w:type="dxa"/>
          </w:tcPr>
          <w:p w14:paraId="74B417E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Nougar</w:t>
            </w:r>
          </w:p>
        </w:tc>
        <w:tc>
          <w:tcPr>
            <w:tcW w:w="1636" w:type="dxa"/>
          </w:tcPr>
          <w:p w14:paraId="3C05647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15</w:t>
            </w:r>
          </w:p>
        </w:tc>
        <w:tc>
          <w:tcPr>
            <w:tcW w:w="1559" w:type="dxa"/>
          </w:tcPr>
          <w:p w14:paraId="35EBEC9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0</w:t>
            </w:r>
          </w:p>
        </w:tc>
        <w:tc>
          <w:tcPr>
            <w:tcW w:w="1699" w:type="dxa"/>
          </w:tcPr>
          <w:p w14:paraId="36E0420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17.65</w:t>
            </w:r>
          </w:p>
        </w:tc>
        <w:tc>
          <w:tcPr>
            <w:tcW w:w="1471" w:type="dxa"/>
          </w:tcPr>
          <w:p w14:paraId="545128C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0</w:t>
            </w:r>
          </w:p>
        </w:tc>
        <w:tc>
          <w:tcPr>
            <w:tcW w:w="1570" w:type="dxa"/>
            <w:gridSpan w:val="2"/>
          </w:tcPr>
          <w:p w14:paraId="48975E1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5</w:t>
            </w:r>
          </w:p>
        </w:tc>
        <w:tc>
          <w:tcPr>
            <w:tcW w:w="1222" w:type="dxa"/>
          </w:tcPr>
          <w:p w14:paraId="7202ABB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5</w:t>
            </w:r>
          </w:p>
        </w:tc>
      </w:tr>
      <w:tr w:rsidR="00414A02" w:rsidRPr="00831007" w14:paraId="3550C190" w14:textId="77777777" w:rsidTr="001F1CC1">
        <w:trPr>
          <w:trHeight w:val="372"/>
        </w:trPr>
        <w:tc>
          <w:tcPr>
            <w:tcW w:w="913" w:type="dxa"/>
          </w:tcPr>
          <w:p w14:paraId="6666C6D0" w14:textId="77777777" w:rsidR="00414A02" w:rsidRPr="00831007" w:rsidRDefault="00414A02" w:rsidP="00073F31">
            <w:pPr>
              <w:rPr>
                <w:rFonts w:ascii="Times New Roman" w:eastAsiaTheme="minorHAnsi" w:hAnsi="Times New Roman" w:cs="Times New Roman"/>
              </w:rPr>
            </w:pPr>
          </w:p>
        </w:tc>
        <w:tc>
          <w:tcPr>
            <w:tcW w:w="1360" w:type="dxa"/>
          </w:tcPr>
          <w:p w14:paraId="0FE616C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Total</w:t>
            </w:r>
          </w:p>
        </w:tc>
        <w:tc>
          <w:tcPr>
            <w:tcW w:w="1636" w:type="dxa"/>
          </w:tcPr>
          <w:p w14:paraId="09044B0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85</w:t>
            </w:r>
          </w:p>
        </w:tc>
        <w:tc>
          <w:tcPr>
            <w:tcW w:w="1559" w:type="dxa"/>
          </w:tcPr>
          <w:p w14:paraId="04BFF024"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6</w:t>
            </w:r>
          </w:p>
        </w:tc>
        <w:tc>
          <w:tcPr>
            <w:tcW w:w="1699" w:type="dxa"/>
          </w:tcPr>
          <w:p w14:paraId="526C5451" w14:textId="77777777" w:rsidR="00414A02" w:rsidRPr="00831007" w:rsidRDefault="00414A02" w:rsidP="00073F31">
            <w:pPr>
              <w:rPr>
                <w:rFonts w:ascii="Times New Roman" w:eastAsiaTheme="minorHAnsi" w:hAnsi="Times New Roman" w:cs="Times New Roman"/>
              </w:rPr>
            </w:pPr>
          </w:p>
        </w:tc>
        <w:tc>
          <w:tcPr>
            <w:tcW w:w="1471" w:type="dxa"/>
          </w:tcPr>
          <w:p w14:paraId="20EB8CF5" w14:textId="77777777" w:rsidR="00414A02" w:rsidRPr="00831007" w:rsidRDefault="00414A02" w:rsidP="00073F31">
            <w:pPr>
              <w:rPr>
                <w:rFonts w:ascii="Times New Roman" w:eastAsiaTheme="minorHAnsi" w:hAnsi="Times New Roman" w:cs="Times New Roman"/>
              </w:rPr>
            </w:pPr>
          </w:p>
        </w:tc>
        <w:tc>
          <w:tcPr>
            <w:tcW w:w="1570" w:type="dxa"/>
            <w:gridSpan w:val="2"/>
          </w:tcPr>
          <w:p w14:paraId="078B4B34"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116</w:t>
            </w:r>
          </w:p>
        </w:tc>
        <w:tc>
          <w:tcPr>
            <w:tcW w:w="1222" w:type="dxa"/>
          </w:tcPr>
          <w:p w14:paraId="05D0C63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116</w:t>
            </w:r>
          </w:p>
        </w:tc>
      </w:tr>
    </w:tbl>
    <w:p w14:paraId="761E70C6" w14:textId="77777777" w:rsidR="00F46DC6" w:rsidRPr="00831007" w:rsidRDefault="00F46DC6" w:rsidP="00073F31">
      <w:pPr>
        <w:rPr>
          <w:rFonts w:ascii="Times New Roman" w:eastAsiaTheme="minorHAnsi" w:hAnsi="Times New Roman" w:cs="Times New Roman"/>
        </w:rPr>
      </w:pPr>
    </w:p>
    <w:p w14:paraId="08D9565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Types of crops grown by Traditional irrigation</w:t>
      </w:r>
    </w:p>
    <w:tbl>
      <w:tblPr>
        <w:tblpPr w:leftFromText="180" w:rightFromText="180" w:vertAnchor="text" w:horzAnchor="margin" w:tblpY="193"/>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900"/>
        <w:gridCol w:w="900"/>
        <w:gridCol w:w="990"/>
        <w:gridCol w:w="900"/>
        <w:gridCol w:w="1080"/>
        <w:gridCol w:w="1260"/>
        <w:gridCol w:w="1170"/>
      </w:tblGrid>
      <w:tr w:rsidR="00414A02" w:rsidRPr="00831007" w14:paraId="1367CB61" w14:textId="77777777" w:rsidTr="00762AAC">
        <w:trPr>
          <w:trHeight w:val="465"/>
        </w:trPr>
        <w:tc>
          <w:tcPr>
            <w:tcW w:w="1008" w:type="dxa"/>
            <w:vMerge w:val="restart"/>
            <w:hideMark/>
          </w:tcPr>
          <w:p w14:paraId="14D30022"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Types of crop</w:t>
            </w:r>
          </w:p>
        </w:tc>
        <w:tc>
          <w:tcPr>
            <w:tcW w:w="900" w:type="dxa"/>
            <w:vMerge w:val="restart"/>
            <w:hideMark/>
          </w:tcPr>
          <w:p w14:paraId="7DB8E3BA"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Unit</w:t>
            </w:r>
          </w:p>
        </w:tc>
        <w:tc>
          <w:tcPr>
            <w:tcW w:w="1890" w:type="dxa"/>
            <w:gridSpan w:val="2"/>
            <w:tcBorders>
              <w:bottom w:val="single" w:sz="4" w:space="0" w:color="auto"/>
            </w:tcBorders>
            <w:hideMark/>
          </w:tcPr>
          <w:p w14:paraId="39054C6F"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Area cultivated</w:t>
            </w:r>
          </w:p>
        </w:tc>
        <w:tc>
          <w:tcPr>
            <w:tcW w:w="1980" w:type="dxa"/>
            <w:gridSpan w:val="2"/>
            <w:tcBorders>
              <w:bottom w:val="single" w:sz="4" w:space="0" w:color="auto"/>
            </w:tcBorders>
          </w:tcPr>
          <w:p w14:paraId="1B520D87"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 xml:space="preserve"> Total Yield/hec</w:t>
            </w:r>
          </w:p>
        </w:tc>
        <w:tc>
          <w:tcPr>
            <w:tcW w:w="2430" w:type="dxa"/>
            <w:gridSpan w:val="2"/>
            <w:tcBorders>
              <w:bottom w:val="single" w:sz="4" w:space="0" w:color="auto"/>
            </w:tcBorders>
          </w:tcPr>
          <w:p w14:paraId="35DDA74B"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Price/qtIn Birr</w:t>
            </w:r>
          </w:p>
        </w:tc>
      </w:tr>
      <w:tr w:rsidR="00414A02" w:rsidRPr="00831007" w14:paraId="6EEE345E" w14:textId="77777777" w:rsidTr="00762AAC">
        <w:trPr>
          <w:trHeight w:val="317"/>
        </w:trPr>
        <w:tc>
          <w:tcPr>
            <w:tcW w:w="1008" w:type="dxa"/>
            <w:vMerge/>
            <w:tcBorders>
              <w:bottom w:val="single" w:sz="4" w:space="0" w:color="auto"/>
            </w:tcBorders>
            <w:hideMark/>
          </w:tcPr>
          <w:p w14:paraId="0FF207A2" w14:textId="77777777" w:rsidR="00414A02" w:rsidRPr="00831007" w:rsidRDefault="00414A02" w:rsidP="00073F31">
            <w:pPr>
              <w:rPr>
                <w:rFonts w:ascii="Times New Roman" w:hAnsi="Times New Roman" w:cs="Times New Roman"/>
                <w:bCs/>
                <w:lang w:bidi="en-US"/>
              </w:rPr>
            </w:pPr>
          </w:p>
        </w:tc>
        <w:tc>
          <w:tcPr>
            <w:tcW w:w="900" w:type="dxa"/>
            <w:vMerge/>
            <w:tcBorders>
              <w:bottom w:val="single" w:sz="4" w:space="0" w:color="auto"/>
            </w:tcBorders>
            <w:hideMark/>
          </w:tcPr>
          <w:p w14:paraId="531B7897" w14:textId="77777777" w:rsidR="00414A02" w:rsidRPr="00831007" w:rsidRDefault="00414A02" w:rsidP="00073F31">
            <w:pPr>
              <w:rPr>
                <w:rFonts w:ascii="Times New Roman" w:hAnsi="Times New Roman" w:cs="Times New Roman"/>
                <w:bCs/>
                <w:lang w:bidi="en-US"/>
              </w:rPr>
            </w:pPr>
          </w:p>
        </w:tc>
        <w:tc>
          <w:tcPr>
            <w:tcW w:w="900" w:type="dxa"/>
            <w:tcBorders>
              <w:top w:val="single" w:sz="4" w:space="0" w:color="auto"/>
              <w:bottom w:val="single" w:sz="4" w:space="0" w:color="auto"/>
              <w:right w:val="single" w:sz="4" w:space="0" w:color="auto"/>
            </w:tcBorders>
            <w:hideMark/>
          </w:tcPr>
          <w:p w14:paraId="5FEE0F2C"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Bada Warke</w:t>
            </w:r>
          </w:p>
        </w:tc>
        <w:tc>
          <w:tcPr>
            <w:tcW w:w="990" w:type="dxa"/>
            <w:tcBorders>
              <w:top w:val="single" w:sz="4" w:space="0" w:color="auto"/>
              <w:left w:val="single" w:sz="4" w:space="0" w:color="auto"/>
              <w:bottom w:val="single" w:sz="4" w:space="0" w:color="auto"/>
            </w:tcBorders>
          </w:tcPr>
          <w:p w14:paraId="4AC8EE6A"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Gudata Doby</w:t>
            </w:r>
          </w:p>
        </w:tc>
        <w:tc>
          <w:tcPr>
            <w:tcW w:w="900" w:type="dxa"/>
            <w:tcBorders>
              <w:top w:val="single" w:sz="4" w:space="0" w:color="auto"/>
              <w:bottom w:val="single" w:sz="4" w:space="0" w:color="auto"/>
              <w:right w:val="single" w:sz="4" w:space="0" w:color="auto"/>
            </w:tcBorders>
          </w:tcPr>
          <w:p w14:paraId="196F33C6"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Bada Warke</w:t>
            </w:r>
          </w:p>
        </w:tc>
        <w:tc>
          <w:tcPr>
            <w:tcW w:w="1080" w:type="dxa"/>
            <w:tcBorders>
              <w:top w:val="single" w:sz="4" w:space="0" w:color="auto"/>
              <w:left w:val="single" w:sz="4" w:space="0" w:color="auto"/>
              <w:bottom w:val="single" w:sz="4" w:space="0" w:color="auto"/>
            </w:tcBorders>
          </w:tcPr>
          <w:p w14:paraId="5A21EF8C"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Gudata Doby</w:t>
            </w:r>
          </w:p>
        </w:tc>
        <w:tc>
          <w:tcPr>
            <w:tcW w:w="1260" w:type="dxa"/>
            <w:tcBorders>
              <w:top w:val="single" w:sz="4" w:space="0" w:color="auto"/>
              <w:bottom w:val="single" w:sz="4" w:space="0" w:color="auto"/>
              <w:right w:val="single" w:sz="4" w:space="0" w:color="auto"/>
            </w:tcBorders>
          </w:tcPr>
          <w:p w14:paraId="62EFA5AC"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Bada Warke</w:t>
            </w:r>
          </w:p>
        </w:tc>
        <w:tc>
          <w:tcPr>
            <w:tcW w:w="1170" w:type="dxa"/>
            <w:tcBorders>
              <w:top w:val="single" w:sz="4" w:space="0" w:color="auto"/>
              <w:left w:val="single" w:sz="4" w:space="0" w:color="auto"/>
              <w:bottom w:val="single" w:sz="4" w:space="0" w:color="auto"/>
            </w:tcBorders>
          </w:tcPr>
          <w:p w14:paraId="1EB3B331"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Gudata Doby</w:t>
            </w:r>
          </w:p>
        </w:tc>
      </w:tr>
      <w:tr w:rsidR="00414A02" w:rsidRPr="00831007" w14:paraId="073C8295" w14:textId="77777777" w:rsidTr="00762AAC">
        <w:trPr>
          <w:trHeight w:val="390"/>
        </w:trPr>
        <w:tc>
          <w:tcPr>
            <w:tcW w:w="1008" w:type="dxa"/>
            <w:tcBorders>
              <w:top w:val="single" w:sz="4" w:space="0" w:color="auto"/>
            </w:tcBorders>
            <w:hideMark/>
          </w:tcPr>
          <w:p w14:paraId="435BE49F"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Maize</w:t>
            </w:r>
          </w:p>
        </w:tc>
        <w:tc>
          <w:tcPr>
            <w:tcW w:w="900" w:type="dxa"/>
            <w:tcBorders>
              <w:top w:val="single" w:sz="4" w:space="0" w:color="auto"/>
            </w:tcBorders>
            <w:hideMark/>
          </w:tcPr>
          <w:p w14:paraId="375E85F3"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he</w:t>
            </w:r>
          </w:p>
        </w:tc>
        <w:tc>
          <w:tcPr>
            <w:tcW w:w="900" w:type="dxa"/>
            <w:tcBorders>
              <w:top w:val="single" w:sz="4" w:space="0" w:color="auto"/>
              <w:right w:val="single" w:sz="4" w:space="0" w:color="auto"/>
            </w:tcBorders>
            <w:hideMark/>
          </w:tcPr>
          <w:p w14:paraId="40457B1E"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55</w:t>
            </w:r>
          </w:p>
        </w:tc>
        <w:tc>
          <w:tcPr>
            <w:tcW w:w="990" w:type="dxa"/>
            <w:tcBorders>
              <w:top w:val="single" w:sz="4" w:space="0" w:color="auto"/>
              <w:left w:val="single" w:sz="4" w:space="0" w:color="auto"/>
            </w:tcBorders>
          </w:tcPr>
          <w:p w14:paraId="4490FE72"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10</w:t>
            </w:r>
          </w:p>
        </w:tc>
        <w:tc>
          <w:tcPr>
            <w:tcW w:w="900" w:type="dxa"/>
            <w:tcBorders>
              <w:top w:val="single" w:sz="4" w:space="0" w:color="auto"/>
              <w:right w:val="single" w:sz="4" w:space="0" w:color="auto"/>
            </w:tcBorders>
          </w:tcPr>
          <w:p w14:paraId="097E3F5F"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50</w:t>
            </w:r>
          </w:p>
        </w:tc>
        <w:tc>
          <w:tcPr>
            <w:tcW w:w="1080" w:type="dxa"/>
            <w:tcBorders>
              <w:top w:val="single" w:sz="4" w:space="0" w:color="auto"/>
              <w:left w:val="single" w:sz="4" w:space="0" w:color="auto"/>
            </w:tcBorders>
          </w:tcPr>
          <w:p w14:paraId="4B51DED3"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50</w:t>
            </w:r>
          </w:p>
        </w:tc>
        <w:tc>
          <w:tcPr>
            <w:tcW w:w="1260" w:type="dxa"/>
            <w:tcBorders>
              <w:top w:val="single" w:sz="4" w:space="0" w:color="auto"/>
              <w:right w:val="single" w:sz="4" w:space="0" w:color="auto"/>
            </w:tcBorders>
          </w:tcPr>
          <w:p w14:paraId="1EDE3127"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500</w:t>
            </w:r>
          </w:p>
        </w:tc>
        <w:tc>
          <w:tcPr>
            <w:tcW w:w="1170" w:type="dxa"/>
            <w:tcBorders>
              <w:top w:val="single" w:sz="4" w:space="0" w:color="auto"/>
              <w:left w:val="single" w:sz="4" w:space="0" w:color="auto"/>
            </w:tcBorders>
          </w:tcPr>
          <w:p w14:paraId="4D10593E"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500</w:t>
            </w:r>
          </w:p>
        </w:tc>
      </w:tr>
      <w:tr w:rsidR="00414A02" w:rsidRPr="00831007" w14:paraId="3DF153EB" w14:textId="77777777" w:rsidTr="00762AAC">
        <w:trPr>
          <w:trHeight w:val="515"/>
        </w:trPr>
        <w:tc>
          <w:tcPr>
            <w:tcW w:w="1008" w:type="dxa"/>
            <w:hideMark/>
          </w:tcPr>
          <w:p w14:paraId="376A468D"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Potato</w:t>
            </w:r>
          </w:p>
        </w:tc>
        <w:tc>
          <w:tcPr>
            <w:tcW w:w="900" w:type="dxa"/>
            <w:hideMark/>
          </w:tcPr>
          <w:p w14:paraId="03216073"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he</w:t>
            </w:r>
          </w:p>
        </w:tc>
        <w:tc>
          <w:tcPr>
            <w:tcW w:w="900" w:type="dxa"/>
            <w:tcBorders>
              <w:right w:val="single" w:sz="4" w:space="0" w:color="auto"/>
            </w:tcBorders>
            <w:hideMark/>
          </w:tcPr>
          <w:p w14:paraId="327DCB5C"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45</w:t>
            </w:r>
          </w:p>
        </w:tc>
        <w:tc>
          <w:tcPr>
            <w:tcW w:w="990" w:type="dxa"/>
            <w:tcBorders>
              <w:left w:val="single" w:sz="4" w:space="0" w:color="auto"/>
            </w:tcBorders>
          </w:tcPr>
          <w:p w14:paraId="1EEF4904"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30</w:t>
            </w:r>
          </w:p>
        </w:tc>
        <w:tc>
          <w:tcPr>
            <w:tcW w:w="900" w:type="dxa"/>
            <w:tcBorders>
              <w:right w:val="single" w:sz="4" w:space="0" w:color="auto"/>
            </w:tcBorders>
          </w:tcPr>
          <w:p w14:paraId="5CD0D899"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80</w:t>
            </w:r>
          </w:p>
        </w:tc>
        <w:tc>
          <w:tcPr>
            <w:tcW w:w="1080" w:type="dxa"/>
            <w:tcBorders>
              <w:left w:val="single" w:sz="4" w:space="0" w:color="auto"/>
            </w:tcBorders>
          </w:tcPr>
          <w:p w14:paraId="53123D9F"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80</w:t>
            </w:r>
          </w:p>
        </w:tc>
        <w:tc>
          <w:tcPr>
            <w:tcW w:w="1260" w:type="dxa"/>
            <w:tcBorders>
              <w:right w:val="single" w:sz="4" w:space="0" w:color="auto"/>
            </w:tcBorders>
          </w:tcPr>
          <w:p w14:paraId="7DD2E702"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250</w:t>
            </w:r>
          </w:p>
        </w:tc>
        <w:tc>
          <w:tcPr>
            <w:tcW w:w="1170" w:type="dxa"/>
            <w:tcBorders>
              <w:left w:val="single" w:sz="4" w:space="0" w:color="auto"/>
            </w:tcBorders>
          </w:tcPr>
          <w:p w14:paraId="1EF5274C"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250</w:t>
            </w:r>
          </w:p>
        </w:tc>
      </w:tr>
      <w:tr w:rsidR="00414A02" w:rsidRPr="00831007" w14:paraId="4B0782B8" w14:textId="77777777" w:rsidTr="00762AAC">
        <w:trPr>
          <w:trHeight w:val="443"/>
        </w:trPr>
        <w:tc>
          <w:tcPr>
            <w:tcW w:w="1008" w:type="dxa"/>
          </w:tcPr>
          <w:p w14:paraId="6E2D38E2"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Total</w:t>
            </w:r>
          </w:p>
        </w:tc>
        <w:tc>
          <w:tcPr>
            <w:tcW w:w="900" w:type="dxa"/>
          </w:tcPr>
          <w:p w14:paraId="57EC2020" w14:textId="77777777" w:rsidR="00414A02" w:rsidRPr="00831007" w:rsidRDefault="00414A02" w:rsidP="00073F31">
            <w:pPr>
              <w:rPr>
                <w:rFonts w:ascii="Times New Roman" w:hAnsi="Times New Roman" w:cs="Times New Roman"/>
                <w:bCs/>
                <w:lang w:bidi="en-US"/>
              </w:rPr>
            </w:pPr>
          </w:p>
        </w:tc>
        <w:tc>
          <w:tcPr>
            <w:tcW w:w="900" w:type="dxa"/>
            <w:tcBorders>
              <w:right w:val="single" w:sz="4" w:space="0" w:color="auto"/>
            </w:tcBorders>
          </w:tcPr>
          <w:p w14:paraId="1899465E"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100</w:t>
            </w:r>
          </w:p>
        </w:tc>
        <w:tc>
          <w:tcPr>
            <w:tcW w:w="990" w:type="dxa"/>
            <w:tcBorders>
              <w:left w:val="single" w:sz="4" w:space="0" w:color="auto"/>
            </w:tcBorders>
          </w:tcPr>
          <w:p w14:paraId="4B2D365A"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50</w:t>
            </w:r>
          </w:p>
        </w:tc>
        <w:tc>
          <w:tcPr>
            <w:tcW w:w="900" w:type="dxa"/>
            <w:tcBorders>
              <w:right w:val="single" w:sz="4" w:space="0" w:color="auto"/>
            </w:tcBorders>
          </w:tcPr>
          <w:p w14:paraId="208AE8FF" w14:textId="77777777" w:rsidR="00414A02" w:rsidRPr="00831007" w:rsidRDefault="00414A02" w:rsidP="00073F31">
            <w:pPr>
              <w:rPr>
                <w:rFonts w:ascii="Times New Roman" w:hAnsi="Times New Roman" w:cs="Times New Roman"/>
                <w:bCs/>
                <w:lang w:bidi="en-US"/>
              </w:rPr>
            </w:pPr>
          </w:p>
        </w:tc>
        <w:tc>
          <w:tcPr>
            <w:tcW w:w="1080" w:type="dxa"/>
            <w:tcBorders>
              <w:left w:val="single" w:sz="4" w:space="0" w:color="auto"/>
            </w:tcBorders>
          </w:tcPr>
          <w:p w14:paraId="0C19515C" w14:textId="77777777" w:rsidR="00414A02" w:rsidRPr="00831007" w:rsidRDefault="00414A02" w:rsidP="00073F31">
            <w:pPr>
              <w:rPr>
                <w:rFonts w:ascii="Times New Roman" w:hAnsi="Times New Roman" w:cs="Times New Roman"/>
                <w:bCs/>
                <w:lang w:bidi="en-US"/>
              </w:rPr>
            </w:pPr>
          </w:p>
        </w:tc>
        <w:tc>
          <w:tcPr>
            <w:tcW w:w="1260" w:type="dxa"/>
            <w:tcBorders>
              <w:right w:val="single" w:sz="4" w:space="0" w:color="auto"/>
            </w:tcBorders>
          </w:tcPr>
          <w:p w14:paraId="4252FE47" w14:textId="77777777" w:rsidR="00414A02" w:rsidRPr="00831007" w:rsidRDefault="00414A02" w:rsidP="00073F31">
            <w:pPr>
              <w:rPr>
                <w:rFonts w:ascii="Times New Roman" w:hAnsi="Times New Roman" w:cs="Times New Roman"/>
                <w:bCs/>
                <w:lang w:bidi="en-US"/>
              </w:rPr>
            </w:pPr>
          </w:p>
        </w:tc>
        <w:tc>
          <w:tcPr>
            <w:tcW w:w="1170" w:type="dxa"/>
            <w:tcBorders>
              <w:left w:val="single" w:sz="4" w:space="0" w:color="auto"/>
            </w:tcBorders>
          </w:tcPr>
          <w:p w14:paraId="04F1CB0E" w14:textId="77777777" w:rsidR="00414A02" w:rsidRPr="00831007" w:rsidRDefault="00414A02" w:rsidP="00073F31">
            <w:pPr>
              <w:rPr>
                <w:rFonts w:ascii="Times New Roman" w:hAnsi="Times New Roman" w:cs="Times New Roman"/>
                <w:bCs/>
                <w:lang w:bidi="en-US"/>
              </w:rPr>
            </w:pPr>
          </w:p>
        </w:tc>
      </w:tr>
    </w:tbl>
    <w:p w14:paraId="7A2EB43E" w14:textId="77777777" w:rsidR="00414A02" w:rsidRPr="00831007" w:rsidRDefault="00414A02" w:rsidP="00073F31">
      <w:pPr>
        <w:rPr>
          <w:rFonts w:ascii="Times New Roman" w:hAnsi="Times New Roman" w:cs="Times New Roman"/>
          <w:b/>
          <w:bCs/>
          <w:lang w:val="en-GB"/>
        </w:rPr>
      </w:pPr>
    </w:p>
    <w:p w14:paraId="6CC5A1D6" w14:textId="77777777" w:rsidR="00414A02" w:rsidRPr="00831007" w:rsidRDefault="00414A02" w:rsidP="00073F31">
      <w:pPr>
        <w:rPr>
          <w:rFonts w:ascii="Times New Roman" w:hAnsi="Times New Roman" w:cs="Times New Roman"/>
          <w:b/>
          <w:bCs/>
          <w:lang w:val="en-GB"/>
        </w:rPr>
      </w:pPr>
    </w:p>
    <w:p w14:paraId="74DE7D8F" w14:textId="77777777" w:rsidR="00414A02" w:rsidRPr="00831007" w:rsidRDefault="00414A02" w:rsidP="00073F31">
      <w:pPr>
        <w:rPr>
          <w:rFonts w:ascii="Times New Roman" w:hAnsi="Times New Roman" w:cs="Times New Roman"/>
          <w:b/>
          <w:bCs/>
          <w:lang w:val="en-GB"/>
        </w:rPr>
      </w:pPr>
    </w:p>
    <w:p w14:paraId="1683C9AB" w14:textId="77777777" w:rsidR="00414A02" w:rsidRPr="00831007" w:rsidRDefault="00414A02" w:rsidP="00073F31">
      <w:pPr>
        <w:rPr>
          <w:rFonts w:ascii="Times New Roman" w:hAnsi="Times New Roman" w:cs="Times New Roman"/>
          <w:b/>
          <w:bCs/>
          <w:lang w:val="en-GB"/>
        </w:rPr>
      </w:pPr>
    </w:p>
    <w:p w14:paraId="58DC5C31" w14:textId="77777777" w:rsidR="004B5A3B" w:rsidRPr="00831007" w:rsidRDefault="004B5A3B" w:rsidP="00073F31">
      <w:pPr>
        <w:rPr>
          <w:rFonts w:ascii="Times New Roman" w:hAnsi="Times New Roman" w:cs="Times New Roman"/>
          <w:b/>
          <w:bCs/>
          <w:lang w:val="en-GB"/>
        </w:rPr>
      </w:pPr>
    </w:p>
    <w:p w14:paraId="18C9B10D" w14:textId="77777777" w:rsidR="004B5A3B" w:rsidRPr="00831007" w:rsidRDefault="004B5A3B" w:rsidP="00073F31">
      <w:pPr>
        <w:rPr>
          <w:rFonts w:ascii="Times New Roman" w:hAnsi="Times New Roman" w:cs="Times New Roman"/>
          <w:b/>
          <w:bCs/>
          <w:lang w:val="en-GB"/>
        </w:rPr>
      </w:pPr>
    </w:p>
    <w:p w14:paraId="0C99ECC2" w14:textId="77777777" w:rsidR="00F46DC6" w:rsidRPr="00831007" w:rsidRDefault="00F46DC6" w:rsidP="00073F31">
      <w:pPr>
        <w:rPr>
          <w:rFonts w:ascii="Times New Roman" w:hAnsi="Times New Roman" w:cs="Times New Roman"/>
          <w:b/>
          <w:bCs/>
          <w:lang w:val="en-GB"/>
        </w:rPr>
      </w:pPr>
    </w:p>
    <w:p w14:paraId="081C8853" w14:textId="77777777" w:rsidR="00F46DC6" w:rsidRPr="00831007" w:rsidRDefault="00F46DC6" w:rsidP="00073F31">
      <w:pPr>
        <w:rPr>
          <w:rFonts w:ascii="Times New Roman" w:hAnsi="Times New Roman" w:cs="Times New Roman"/>
          <w:b/>
          <w:bCs/>
          <w:lang w:val="en-GB"/>
        </w:rPr>
      </w:pPr>
    </w:p>
    <w:p w14:paraId="49A69452" w14:textId="77777777" w:rsidR="00F46DC6" w:rsidRPr="00831007" w:rsidRDefault="00F46DC6" w:rsidP="00073F31">
      <w:pPr>
        <w:rPr>
          <w:rFonts w:ascii="Times New Roman" w:hAnsi="Times New Roman" w:cs="Times New Roman"/>
          <w:b/>
          <w:bCs/>
          <w:lang w:val="en-GB"/>
        </w:rPr>
      </w:pPr>
    </w:p>
    <w:p w14:paraId="1694E229" w14:textId="77777777" w:rsidR="00F46DC6" w:rsidRPr="00831007" w:rsidRDefault="00F46DC6" w:rsidP="00073F31">
      <w:pPr>
        <w:rPr>
          <w:rFonts w:ascii="Times New Roman" w:hAnsi="Times New Roman" w:cs="Times New Roman"/>
          <w:b/>
          <w:bCs/>
          <w:lang w:val="en-GB"/>
        </w:rPr>
      </w:pPr>
    </w:p>
    <w:p w14:paraId="68B50699"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lastRenderedPageBreak/>
        <w:t>The ‘with-project’ situation</w:t>
      </w:r>
    </w:p>
    <w:p w14:paraId="03CB154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To estimate the benefits of the project, a cropping pattern for the irrigated area is proposed. In proposing a cropping pattern, several factors were taken into consideration (i.e. the farmers’ wishes, marketing aspects, agronomic aspects (soils, climatic condition, crop water requirements, and rotational consideration), access to inputs, labor requirements, etc).</w:t>
      </w:r>
    </w:p>
    <w:p w14:paraId="20FBAAF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Farmers will have some idea of what they want to grow, stemming from their knowledge of the area and of what is especially in demand in terms of their household requirements or the market. This might or might not coincide with what is feasible, since the proposed crops should be in accordance with the agronomic conditions above. One of the major aspects of choosing a cropping pattern under irrigation is to determine whether there is a market for the crops. The production structure has to fit the market, and possible markets and their supply and demand have to be determined. During the preparation of the cropping pattern, marketing conditions are considered. </w:t>
      </w:r>
    </w:p>
    <w:p w14:paraId="71D9C63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availability of inputs is a factor that influences the implementation of the actual cropping pattern. It may be difficult, however, to take this into account when preparing the feasibility study as supply situations change continuously.</w:t>
      </w:r>
    </w:p>
    <w:p w14:paraId="4A958CE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In choosing the crops the following factors are also considered whether the most profitable ones fulfill other requirements that include reliable demand, local consumption potential and food security.</w:t>
      </w:r>
    </w:p>
    <w:p w14:paraId="664AABC4" w14:textId="77777777" w:rsidR="00A73259" w:rsidRPr="007D7F30"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Lastly, the labor requirements were determined in order to establish whether the farmers can provide the extra labor needed.  Having taken all these factors into consideration, a proposed cropping pattern was established (Source: Agronomist).</w:t>
      </w:r>
    </w:p>
    <w:p w14:paraId="59AC6D19"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 xml:space="preserve">Table 10.2: Proposed cropping pattern for </w:t>
      </w:r>
      <w:r w:rsidRPr="00831007">
        <w:rPr>
          <w:rFonts w:ascii="Times New Roman" w:eastAsiaTheme="minorHAnsi" w:hAnsi="Times New Roman" w:cs="Times New Roman"/>
          <w:b/>
          <w:i/>
        </w:rPr>
        <w:t>Dindila abba Oromo</w:t>
      </w:r>
      <w:r w:rsidRPr="00831007">
        <w:rPr>
          <w:rFonts w:ascii="Times New Roman" w:eastAsiaTheme="minorHAnsi" w:hAnsi="Times New Roman" w:cs="Times New Roman"/>
          <w:b/>
        </w:rPr>
        <w:t xml:space="preserve"> irrigation scheme (56.5ha, 200% cropping intensity after fourth year)</w:t>
      </w:r>
    </w:p>
    <w:p w14:paraId="46E22B54"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drawing>
          <wp:inline distT="0" distB="0" distL="0" distR="0" wp14:anchorId="2EB11DC1" wp14:editId="5BCF4C1B">
            <wp:extent cx="6429374" cy="3076575"/>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srcRect/>
                    <a:stretch>
                      <a:fillRect/>
                    </a:stretch>
                  </pic:blipFill>
                  <pic:spPr bwMode="auto">
                    <a:xfrm>
                      <a:off x="0" y="0"/>
                      <a:ext cx="6443559" cy="3083363"/>
                    </a:xfrm>
                    <a:prstGeom prst="rect">
                      <a:avLst/>
                    </a:prstGeom>
                    <a:noFill/>
                    <a:ln w="9525">
                      <a:noFill/>
                      <a:miter lim="800000"/>
                      <a:headEnd/>
                      <a:tailEnd/>
                    </a:ln>
                  </pic:spPr>
                </pic:pic>
              </a:graphicData>
            </a:graphic>
          </wp:inline>
        </w:drawing>
      </w:r>
    </w:p>
    <w:p w14:paraId="6DA507C9"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lastRenderedPageBreak/>
        <w:t>Yield estimates were made based on experience from various irrigation schemes which are found around the project area, results found from different research centers and national average. Accordingly, the estimated yields for the proposed irrigation scheme are listed below.</w:t>
      </w:r>
    </w:p>
    <w:p w14:paraId="6F2894C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Table 10.3: Yield projection in </w:t>
      </w:r>
      <w:r w:rsidRPr="00831007">
        <w:rPr>
          <w:rFonts w:ascii="Times New Roman" w:eastAsiaTheme="minorHAnsi" w:hAnsi="Times New Roman" w:cs="Times New Roman"/>
          <w:i/>
        </w:rPr>
        <w:t xml:space="preserve">Dindila abba Oromo </w:t>
      </w:r>
      <w:r w:rsidRPr="00831007">
        <w:rPr>
          <w:rFonts w:ascii="Times New Roman" w:eastAsiaTheme="minorHAnsi" w:hAnsi="Times New Roman" w:cs="Times New Roman"/>
        </w:rPr>
        <w:t>proposed irrigation scheme</w:t>
      </w:r>
    </w:p>
    <w:p w14:paraId="02E10372" w14:textId="77777777" w:rsidR="00414A02" w:rsidRPr="00831007" w:rsidRDefault="00414A02" w:rsidP="00073F31">
      <w:pPr>
        <w:rPr>
          <w:rFonts w:ascii="Times New Roman" w:hAnsi="Times New Roman" w:cs="Times New Roman"/>
          <w:lang w:val="en-GB"/>
        </w:rPr>
      </w:pPr>
    </w:p>
    <w:p w14:paraId="0D4DDBD9"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noProof/>
          <w:lang w:eastAsia="zh-CN"/>
        </w:rPr>
        <w:drawing>
          <wp:inline distT="0" distB="0" distL="0" distR="0" wp14:anchorId="3AA77D3A" wp14:editId="467BF69B">
            <wp:extent cx="5991225" cy="2943225"/>
            <wp:effectExtent l="19050" t="0" r="9525"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srcRect/>
                    <a:stretch>
                      <a:fillRect/>
                    </a:stretch>
                  </pic:blipFill>
                  <pic:spPr bwMode="auto">
                    <a:xfrm>
                      <a:off x="0" y="0"/>
                      <a:ext cx="5991225" cy="2943225"/>
                    </a:xfrm>
                    <a:prstGeom prst="rect">
                      <a:avLst/>
                    </a:prstGeom>
                    <a:noFill/>
                    <a:ln w="9525">
                      <a:noFill/>
                      <a:miter lim="800000"/>
                      <a:headEnd/>
                      <a:tailEnd/>
                    </a:ln>
                  </pic:spPr>
                </pic:pic>
              </a:graphicData>
            </a:graphic>
          </wp:inline>
        </w:drawing>
      </w:r>
    </w:p>
    <w:p w14:paraId="7EF7C67B" w14:textId="77777777" w:rsidR="00762AAC" w:rsidRPr="00831007" w:rsidRDefault="00762AAC" w:rsidP="00073F31">
      <w:pPr>
        <w:rPr>
          <w:rFonts w:ascii="Times New Roman" w:hAnsi="Times New Roman" w:cs="Times New Roman"/>
          <w:b/>
          <w:bCs/>
          <w:lang w:bidi="en-US"/>
        </w:rPr>
      </w:pPr>
    </w:p>
    <w:p w14:paraId="02866BCB" w14:textId="77777777" w:rsidR="00414A02" w:rsidRPr="00831007" w:rsidRDefault="00414A02" w:rsidP="00073F31">
      <w:pPr>
        <w:rPr>
          <w:rFonts w:ascii="Times New Roman" w:hAnsi="Times New Roman" w:cs="Times New Roman"/>
          <w:b/>
          <w:bCs/>
          <w:lang w:bidi="en-US"/>
        </w:rPr>
      </w:pPr>
      <w:r w:rsidRPr="00831007">
        <w:rPr>
          <w:rFonts w:ascii="Times New Roman" w:hAnsi="Times New Roman" w:cs="Times New Roman"/>
          <w:b/>
          <w:bCs/>
          <w:lang w:bidi="en-US"/>
        </w:rPr>
        <w:t>Relevant Prices</w:t>
      </w:r>
    </w:p>
    <w:p w14:paraId="79E1EC89"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 xml:space="preserve"> Constant Price</w:t>
      </w:r>
    </w:p>
    <w:p w14:paraId="6B3C40E6" w14:textId="77777777" w:rsidR="00A65580" w:rsidRPr="00A73259" w:rsidRDefault="00414A02" w:rsidP="00073F31">
      <w:pPr>
        <w:rPr>
          <w:rFonts w:ascii="Times New Roman" w:hAnsi="Times New Roman" w:cs="Times New Roman"/>
          <w:lang w:val="en-GB"/>
        </w:rPr>
      </w:pPr>
      <w:r w:rsidRPr="00831007">
        <w:rPr>
          <w:rFonts w:ascii="Times New Roman" w:hAnsi="Times New Roman" w:cs="Times New Roman"/>
          <w:lang w:val="en-GB"/>
        </w:rPr>
        <w:t>In this project, prices for both cost and benefit items will be taken to be constant.  This means that prices should not vary with inflation over years, although consideration will have to be given if there is a distinct possibility of changes in relative prices.</w:t>
      </w:r>
    </w:p>
    <w:p w14:paraId="0192B583" w14:textId="77777777" w:rsidR="00A65580"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Farm gate price</w:t>
      </w:r>
    </w:p>
    <w:p w14:paraId="744A231A"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Prices of crops here are actually received by farmers and are attributable to their crop production activities and not to any other services. In other words, these prices should therefore, relate to farm gate ones which are actually received by the farmers. Farmers may sell their crops at their farm gate or at the nearest village markets without involving marketing services.  However, if the sale of their crops involves marketing and other services like transport, speculation storage for long time etc, cost on account of these services should be deducted to arrive at the farm gate prices. Therefore farm gate price is considered or used for this financial analysis.</w:t>
      </w:r>
    </w:p>
    <w:p w14:paraId="5B318558"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Time of Sale</w:t>
      </w:r>
    </w:p>
    <w:p w14:paraId="15D571BD"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The prices of farmers’ crops are those which prevail around harvest months. Since farmers normally sale most of their surplus crops during two to four months offer harvest and higher prices which may </w:t>
      </w:r>
      <w:r w:rsidRPr="00831007">
        <w:rPr>
          <w:rFonts w:ascii="Times New Roman" w:hAnsi="Times New Roman" w:cs="Times New Roman"/>
          <w:lang w:val="en-GB"/>
        </w:rPr>
        <w:lastRenderedPageBreak/>
        <w:t>be possible if crops are stored for a long period involving storage loss and costs are attributable to storage and speculation. Prices of crops to be used to estimate crop budgets are those which should relate to the period that is close to the harvest months.</w:t>
      </w:r>
    </w:p>
    <w:p w14:paraId="3879214C" w14:textId="77777777" w:rsidR="00414A02" w:rsidRPr="00831007" w:rsidRDefault="00602F38" w:rsidP="00073F31">
      <w:pPr>
        <w:pStyle w:val="Heading22"/>
        <w:spacing w:line="360" w:lineRule="auto"/>
        <w:rPr>
          <w:rFonts w:ascii="Times New Roman" w:hAnsi="Times New Roman" w:cs="Times New Roman"/>
          <w:lang w:bidi="en-US"/>
        </w:rPr>
      </w:pPr>
      <w:bookmarkStart w:id="644" w:name="_Toc420466304"/>
      <w:bookmarkStart w:id="645" w:name="_Toc470765748"/>
      <w:r w:rsidRPr="00831007">
        <w:rPr>
          <w:rFonts w:ascii="Times New Roman" w:hAnsi="Times New Roman" w:cs="Times New Roman"/>
          <w:lang w:bidi="en-US"/>
        </w:rPr>
        <w:t xml:space="preserve">9.4 </w:t>
      </w:r>
      <w:r w:rsidR="00414A02" w:rsidRPr="00831007">
        <w:rPr>
          <w:rFonts w:ascii="Times New Roman" w:hAnsi="Times New Roman" w:cs="Times New Roman"/>
          <w:lang w:bidi="en-US"/>
        </w:rPr>
        <w:t>Financial price of Inputs and Outputs</w:t>
      </w:r>
      <w:bookmarkEnd w:id="644"/>
      <w:bookmarkEnd w:id="645"/>
    </w:p>
    <w:p w14:paraId="19FF3EF2" w14:textId="77777777" w:rsidR="00414A02" w:rsidRPr="00831007" w:rsidRDefault="00414A02" w:rsidP="00073F31">
      <w:pPr>
        <w:rPr>
          <w:rFonts w:ascii="Times New Roman" w:hAnsi="Times New Roman" w:cs="Times New Roman"/>
          <w:b/>
          <w:bCs/>
          <w:lang w:bidi="en-US"/>
        </w:rPr>
      </w:pPr>
      <w:r w:rsidRPr="00831007">
        <w:rPr>
          <w:rFonts w:ascii="Times New Roman" w:hAnsi="Times New Roman" w:cs="Times New Roman"/>
          <w:b/>
          <w:bCs/>
          <w:lang w:bidi="en-US"/>
        </w:rPr>
        <w:t>Financial price of Inputs</w:t>
      </w:r>
    </w:p>
    <w:p w14:paraId="701E97B0" w14:textId="77777777" w:rsidR="00414A02" w:rsidRPr="00831007" w:rsidRDefault="00414A02" w:rsidP="00073F31">
      <w:pPr>
        <w:rPr>
          <w:rFonts w:ascii="Times New Roman" w:hAnsi="Times New Roman" w:cs="Times New Roman"/>
          <w:b/>
          <w:bCs/>
          <w:lang w:bidi="en-US"/>
        </w:rPr>
      </w:pPr>
      <w:r w:rsidRPr="00831007">
        <w:rPr>
          <w:rFonts w:ascii="Times New Roman" w:hAnsi="Times New Roman" w:cs="Times New Roman"/>
          <w:b/>
          <w:bCs/>
          <w:lang w:bidi="en-US"/>
        </w:rPr>
        <w:t>Labor requirements</w:t>
      </w:r>
    </w:p>
    <w:p w14:paraId="60AE299B"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labor requirements are calculated on a crop-by-crop basis and added up to estimate the total requirements in any given situation. For Dindila aba Oromo small scale proposed irrigation scheme, labor requirements for each crop were estimated based on information from the target beneficiary. Accordingly, labor requirements for the common irrigated and rain-fed crops are listed in table 4 &amp; 5. They indicate the number of labor days required for individual activities such as land preparation, sowing, fertilizing, irrigating, weeding, etc.</w:t>
      </w:r>
    </w:p>
    <w:p w14:paraId="147F0417" w14:textId="77777777" w:rsidR="00433468"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When looking at the labor requirements associated with the project, two main questions have to be addressed. These are whether additional labor is required for   the project or family labor cope with </w:t>
      </w:r>
    </w:p>
    <w:p w14:paraId="67CCA59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total labor requirements in the ‘with-project’ situation. Thus, to answer these questions, it is important to assess total labor requirements for the ‘without-project’ situation and compare the figure to the ‘with-project’ situation. Total labor requirements for the project are compared with the total labor available so that periods of labor shortage can be identified.</w:t>
      </w:r>
    </w:p>
    <w:p w14:paraId="30F99DBF" w14:textId="77777777" w:rsidR="00A10199" w:rsidRDefault="00A10199" w:rsidP="00073F31">
      <w:pPr>
        <w:rPr>
          <w:rFonts w:ascii="Times New Roman" w:hAnsi="Times New Roman" w:cs="Times New Roman"/>
          <w:b/>
          <w:bCs/>
          <w:lang w:val="en-GB"/>
        </w:rPr>
      </w:pPr>
    </w:p>
    <w:p w14:paraId="732586F2"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Oxen power</w:t>
      </w:r>
    </w:p>
    <w:p w14:paraId="01B6D499" w14:textId="77777777" w:rsidR="002C0AE6"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Oxen power will be used by the kebeles for land preparation, threshing and transport of crops. In the project area the supply of oxen is rather limited although the ownership of livestock per family is relatively low.  The hiring charge for oxen is relatively high per ox-pair day for ploughing in the area. This high charge is mainly due to shortage in supply of trained oxen and the problem of oxen in the area. Moreover, the area is </w:t>
      </w:r>
    </w:p>
    <w:p w14:paraId="5E06AD99" w14:textId="77777777" w:rsidR="005B5119" w:rsidRPr="00831007" w:rsidRDefault="00414A02" w:rsidP="00073F31">
      <w:pPr>
        <w:rPr>
          <w:rFonts w:ascii="Times New Roman" w:hAnsi="Times New Roman" w:cs="Times New Roman"/>
          <w:lang w:val="en-GB"/>
        </w:rPr>
      </w:pPr>
      <w:r w:rsidRPr="00831007">
        <w:rPr>
          <w:rFonts w:ascii="Times New Roman" w:hAnsi="Times New Roman" w:cs="Times New Roman"/>
          <w:lang w:val="en-GB"/>
        </w:rPr>
        <w:t>subject to occasional shortage of fodder for their animals. The oxen power cost is 55 ETB pair of oxen per day included in the analysis of this project.</w:t>
      </w:r>
    </w:p>
    <w:p w14:paraId="413EB361"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b/>
          <w:bCs/>
          <w:lang w:val="en-GB"/>
        </w:rPr>
        <w:t>Fertilizers</w:t>
      </w:r>
    </w:p>
    <w:p w14:paraId="1D747731"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Chemical fertilizers such as Urea and DAP are recommended to be used for the proposed crops. Very little fertilize is applied and utilized for the existing crop production.  Different study indicates that fertilizer application contributes to the yield increase at the rate of 40%. Therefore, the supply of fertilizers in required quantity and at the right time will be essential for their use.</w:t>
      </w:r>
    </w:p>
    <w:p w14:paraId="180D5C4F"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Until now, the supply situation of fertilizers for this district and project area is reported to be unsatisfactory. The District Rural Development office will therefore, have to make necessary arrangements for the timely supply of fertilizers in adequate to the district in general and the project </w:t>
      </w:r>
      <w:r w:rsidRPr="00831007">
        <w:rPr>
          <w:rFonts w:ascii="Times New Roman" w:hAnsi="Times New Roman" w:cs="Times New Roman"/>
          <w:lang w:val="en-GB"/>
        </w:rPr>
        <w:lastRenderedPageBreak/>
        <w:t>area in particular. The cost of fertilizer for DAP 1689 for UREA 1356 ETB per quintal is included as a component in the analysis.</w:t>
      </w:r>
    </w:p>
    <w:p w14:paraId="539AFD71"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Seeds (Cereals/Vegetables)</w:t>
      </w:r>
    </w:p>
    <w:p w14:paraId="7BF9C179"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Only few improved seeds are used for the existing crop production and existing communities are utilizing local seeds. It is envisaged that the present farmers will use improved seeds under the project condition. The contribution of seed to yield will vary in accordance with the difference in quality of seed. The difference in the quality of seed is reflected in its cost. The cost of improved seeds is estimated at higher than the farm gate price of crops which means 1840 per quintals With the increased demand for improved seeds under project condition.</w:t>
      </w:r>
    </w:p>
    <w:p w14:paraId="37802E9A"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Chemicals</w:t>
      </w:r>
    </w:p>
    <w:p w14:paraId="4B88964C"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Different Chemicals are to be used to save crops from damage by pests, diseases and weeds. Different types of chemicals will be used depending on the types of pests, diseases and weeds and prices are different for different types of chemicals. Cost on account of chemical has therefore, been calculated in lump sum. </w:t>
      </w:r>
    </w:p>
    <w:p w14:paraId="51FABEF8" w14:textId="77777777" w:rsidR="00440A39" w:rsidRPr="00831007" w:rsidRDefault="00414A02" w:rsidP="00073F31">
      <w:pPr>
        <w:rPr>
          <w:rFonts w:ascii="Times New Roman" w:hAnsi="Times New Roman" w:cs="Times New Roman"/>
          <w:b/>
          <w:bCs/>
          <w:i/>
          <w:lang w:val="en-GB"/>
        </w:rPr>
      </w:pPr>
      <w:r w:rsidRPr="00831007">
        <w:rPr>
          <w:rFonts w:ascii="Times New Roman" w:hAnsi="Times New Roman" w:cs="Times New Roman"/>
          <w:b/>
          <w:bCs/>
          <w:i/>
          <w:lang w:val="en-GB"/>
        </w:rPr>
        <w:t>Out Put Prices</w:t>
      </w:r>
    </w:p>
    <w:p w14:paraId="1B7D1660"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Present Situation on Marketing of Agricultural Crops in the area</w:t>
      </w:r>
    </w:p>
    <w:p w14:paraId="28D01208"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Existing farmers in the area are predominantly surplus type. They economically depend on crops and livestock production. They generate a limited surplus from their production. They generally sell their surplus in the local market, of which Wayu is the most important one. </w:t>
      </w:r>
    </w:p>
    <w:p w14:paraId="51507660"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Demand and Supply</w:t>
      </w:r>
    </w:p>
    <w:p w14:paraId="16DA26EE" w14:textId="77777777" w:rsidR="002C0AE6"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 area appears to be characterized by subsistence in supply of major food crops especially vegetables. The production of major food crops in the area is almost medium and most of the time the area experienced by shortage of major food crops or vegetables. Therefore, there is a wide in balance (gap) between demand and supply of major food crops in the project area.</w:t>
      </w:r>
    </w:p>
    <w:p w14:paraId="4A143B12"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b/>
          <w:bCs/>
          <w:lang w:val="en-GB"/>
        </w:rPr>
        <w:t>Estimated  output Prices at the area</w:t>
      </w:r>
    </w:p>
    <w:p w14:paraId="052B0DBD"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In this project analysis, in prices estimation various adjustments were tried with caution. Prices of crops thus estimated are presented in this financial analysis of (Table -1).</w:t>
      </w:r>
    </w:p>
    <w:p w14:paraId="5FBACA39"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 xml:space="preserve">Agricultural Practices and Management </w:t>
      </w:r>
    </w:p>
    <w:p w14:paraId="1BECE040"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 quality of agricultural practices and management will have significant role in increasing the yield of crops. Agricultural practices and management are expected to contribute 40% of the increase in yield. Therefore, major costs of agricultural practices and management included in this financial cost and benefit analysis of the project.</w:t>
      </w:r>
    </w:p>
    <w:p w14:paraId="6963AE2C"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Tools equipment and packing materials (Sacks)</w:t>
      </w:r>
    </w:p>
    <w:p w14:paraId="301DAD4B"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lastRenderedPageBreak/>
        <w:t>The tools and packing materials for target groups generally included Hoe, spade, axe, sickles and etc. These last for a number of years. The cost on account of these items has been estimated in lump sum for crop production activities in accordance with the annual repair and maintenance requirement. Packing materials (Sacks) are needed to transport and store crops. The requirement of sacks is calculated on the basis of amount and type of harvested crops.</w:t>
      </w:r>
    </w:p>
    <w:p w14:paraId="7D8DF1E1"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 xml:space="preserve"> Yield, harvest</w:t>
      </w:r>
    </w:p>
    <w:p w14:paraId="49854A8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basis for estimating the total income earnings from production are the harvest (= yield x area) and the unit price that farmers are likely to obtain, taking into account the season and the local market conditions. Multiplying the harvest and the estimated unit price gives the estimated gross income.</w:t>
      </w:r>
    </w:p>
    <w:p w14:paraId="198A39A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The estimated yields for Dindila aba Oromo proposed SS irrigation scheme were presented in Table 3. For horticultural crops, the marketable or saleable harvest takes into account losses that might occur since it is unlikely that the entire crop can be marketed. Losses can be due to poor harvesting methods or they can occur during storage and problems in marketing (for example not providing sufficient transport and not reaching the market at the right time). The exact rate of loss will vary depending on the type of crop and the distance to market. If a crop is highly perishable and is grown in a remote area with unreliable transport facilities, then higher losses should be anticipated compared to a crop that stores well in a scheme that is favorably located in respect of transport and market. However, the proposed irrigation scheme is found on </w:t>
      </w:r>
      <w:smartTag w:uri="urn:schemas-microsoft-com:office:smarttags" w:element="metricconverter">
        <w:smartTagPr>
          <w:attr w:name="ProductID" w:val="17 km"/>
        </w:smartTagPr>
        <w:r w:rsidRPr="00831007">
          <w:rPr>
            <w:rFonts w:ascii="Times New Roman" w:eastAsiaTheme="minorHAnsi" w:hAnsi="Times New Roman" w:cs="Times New Roman"/>
          </w:rPr>
          <w:t>17 km</w:t>
        </w:r>
      </w:smartTag>
      <w:r w:rsidRPr="00831007">
        <w:rPr>
          <w:rFonts w:ascii="Times New Roman" w:eastAsiaTheme="minorHAnsi" w:hAnsi="Times New Roman" w:cs="Times New Roman"/>
        </w:rPr>
        <w:t xml:space="preserve"> distance far from the main Finfine –</w:t>
      </w:r>
      <w:r w:rsidRPr="00831007">
        <w:rPr>
          <w:rFonts w:ascii="Times New Roman" w:eastAsiaTheme="minorHAnsi" w:hAnsi="Times New Roman" w:cs="Times New Roman"/>
          <w:i/>
        </w:rPr>
        <w:t xml:space="preserve"> Wayu </w:t>
      </w:r>
      <w:r w:rsidRPr="00831007">
        <w:rPr>
          <w:rFonts w:ascii="Times New Roman" w:eastAsiaTheme="minorHAnsi" w:hAnsi="Times New Roman" w:cs="Times New Roman"/>
        </w:rPr>
        <w:t xml:space="preserve">all weathered road, marketing and transportation problems will not as much be expected, except from wayu to the project site. </w:t>
      </w:r>
    </w:p>
    <w:p w14:paraId="66D360A3"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Gross income</w:t>
      </w:r>
    </w:p>
    <w:p w14:paraId="562F2F4C"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gross income is the total value of production from a proposed project. It includes sales plus value of retained produce for consumption at home and any by-products with value, such as retentions for livestock feed:</w:t>
      </w:r>
    </w:p>
    <w:p w14:paraId="6B36478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Gross income of marketed output = marketed output (quantity) x market blend or mix together price (Birr/unit quantity)</w:t>
      </w:r>
    </w:p>
    <w:p w14:paraId="1C630CD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Gross income of retained output = output retained (quantity) x farm gate price (Birr/unit quantity), where farm gate price is the value the produce would have fetched if sold </w:t>
      </w:r>
    </w:p>
    <w:p w14:paraId="1EF0654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Total gross income = gross income of marketed output + gross income of retained output</w:t>
      </w:r>
    </w:p>
    <w:p w14:paraId="07693D97"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Variable costs</w:t>
      </w:r>
    </w:p>
    <w:p w14:paraId="6B6C8E90"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Variable costs are the costs that can be directly allocated to a particular enterprise or project in a production season, tend  to change with the size of the enterprise and the scale of production, can be avoided if management so decide, for example by not harvesting a crop the labor cost for harvesting, fuel and overtime costs are saved.</w:t>
      </w:r>
    </w:p>
    <w:p w14:paraId="3EA619C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lastRenderedPageBreak/>
        <w:t>The variable costs included in our crop budget are costs for land preparation (hired labor or equipment, planting material (seed), fertilizers (both organic and inorganic), chemicals (pesticides, insecticides, herbicides), transport of inputs, casual labor for weeding, harvesting, etc, packing material, transport of outputs and marketing costs.</w:t>
      </w:r>
    </w:p>
    <w:p w14:paraId="0538D87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Household labor is not costed in this case. The gross margin for each enterprise or crop is assumed to be the return to family labor and capital.</w:t>
      </w:r>
    </w:p>
    <w:p w14:paraId="70D524E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i/>
          <w:iCs/>
        </w:rPr>
        <w:t xml:space="preserve">Hired labor </w:t>
      </w:r>
      <w:r w:rsidRPr="00831007">
        <w:rPr>
          <w:rFonts w:ascii="Times New Roman" w:eastAsiaTheme="minorHAnsi" w:hAnsi="Times New Roman" w:cs="Times New Roman"/>
        </w:rPr>
        <w:t>cost is included in the crop budget because of disparity between available household labor and required labor during the production period of the crop.</w:t>
      </w:r>
    </w:p>
    <w:p w14:paraId="3BF552F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i/>
          <w:iCs/>
        </w:rPr>
        <w:t xml:space="preserve">Packing material </w:t>
      </w:r>
      <w:r w:rsidRPr="00831007">
        <w:rPr>
          <w:rFonts w:ascii="Times New Roman" w:eastAsiaTheme="minorHAnsi" w:hAnsi="Times New Roman" w:cs="Times New Roman"/>
        </w:rPr>
        <w:t xml:space="preserve">should be included in the crop budget to an extent that is deemed realistic. </w:t>
      </w:r>
    </w:p>
    <w:p w14:paraId="4D7C8540"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As far as the </w:t>
      </w:r>
      <w:r w:rsidRPr="00831007">
        <w:rPr>
          <w:rFonts w:ascii="Times New Roman" w:eastAsiaTheme="minorHAnsi" w:hAnsi="Times New Roman" w:cs="Times New Roman"/>
          <w:i/>
          <w:iCs/>
        </w:rPr>
        <w:t xml:space="preserve">transport of output </w:t>
      </w:r>
      <w:r w:rsidRPr="00831007">
        <w:rPr>
          <w:rFonts w:ascii="Times New Roman" w:eastAsiaTheme="minorHAnsi" w:hAnsi="Times New Roman" w:cs="Times New Roman"/>
        </w:rPr>
        <w:t xml:space="preserve">is concerned, some output will be sold locally at the farm-gate, with little or no transport costs involved, and some will be sold in markets further away as local markets normally cannot absorb the total output from the project. </w:t>
      </w:r>
    </w:p>
    <w:p w14:paraId="3D10D8F1"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Gross margin or profit</w:t>
      </w:r>
    </w:p>
    <w:p w14:paraId="4A5F769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gross margin of a project is the difference between the total gross income earnings from the project and the total variable &amp; fixed costs.</w:t>
      </w:r>
    </w:p>
    <w:p w14:paraId="4B55149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This is then the estimated gross return to the labor and capital that a farmer has invested for a unit land area of the particular crop. The gross margin or profit is usually expressed on a per hectare basis to allow for comparison of different crops.</w:t>
      </w:r>
    </w:p>
    <w:p w14:paraId="1A038BE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gross margin of different crops on the farm can be added up to come up with a whole farm margin.</w:t>
      </w:r>
      <w:bookmarkEnd w:id="638"/>
      <w:bookmarkEnd w:id="639"/>
    </w:p>
    <w:p w14:paraId="151A9C06" w14:textId="77777777" w:rsidR="00414A02" w:rsidRPr="00831007" w:rsidRDefault="005F1081" w:rsidP="00073F31">
      <w:pPr>
        <w:pStyle w:val="Heading22"/>
        <w:spacing w:line="360" w:lineRule="auto"/>
        <w:rPr>
          <w:rFonts w:ascii="Times New Roman" w:hAnsi="Times New Roman" w:cs="Times New Roman"/>
        </w:rPr>
      </w:pPr>
      <w:bookmarkStart w:id="646" w:name="_Toc420466305"/>
      <w:bookmarkStart w:id="647" w:name="_Toc470765749"/>
      <w:r w:rsidRPr="00831007">
        <w:rPr>
          <w:rFonts w:ascii="Times New Roman" w:hAnsi="Times New Roman" w:cs="Times New Roman"/>
        </w:rPr>
        <w:t xml:space="preserve">9.5 </w:t>
      </w:r>
      <w:r w:rsidR="00414A02" w:rsidRPr="00831007">
        <w:rPr>
          <w:rFonts w:ascii="Times New Roman" w:hAnsi="Times New Roman" w:cs="Times New Roman"/>
        </w:rPr>
        <w:t>Project Cost and Return</w:t>
      </w:r>
      <w:bookmarkEnd w:id="646"/>
      <w:bookmarkEnd w:id="647"/>
    </w:p>
    <w:p w14:paraId="38E03EC3" w14:textId="77777777" w:rsidR="00414A02" w:rsidRPr="00831007" w:rsidRDefault="00414A02" w:rsidP="00073F31">
      <w:pPr>
        <w:rPr>
          <w:rFonts w:ascii="Times New Roman" w:eastAsiaTheme="minorHAnsi" w:hAnsi="Times New Roman" w:cs="Times New Roman"/>
          <w:lang w:val="en-GB"/>
        </w:rPr>
      </w:pPr>
      <w:r w:rsidRPr="00831007">
        <w:rPr>
          <w:rFonts w:ascii="Times New Roman" w:eastAsiaTheme="minorHAnsi" w:hAnsi="Times New Roman" w:cs="Times New Roman"/>
          <w:lang w:val="en-GB"/>
        </w:rPr>
        <w:t>Project Cost</w:t>
      </w:r>
    </w:p>
    <w:p w14:paraId="0DD49B9B" w14:textId="77777777" w:rsidR="00414A02" w:rsidRPr="00831007" w:rsidRDefault="00414A02" w:rsidP="00073F31">
      <w:pPr>
        <w:rPr>
          <w:rFonts w:ascii="Times New Roman" w:hAnsi="Times New Roman" w:cs="Times New Roman"/>
          <w:bCs/>
          <w:lang w:val="en-GB"/>
        </w:rPr>
      </w:pPr>
      <w:bookmarkStart w:id="648" w:name="_Toc319747475"/>
      <w:bookmarkStart w:id="649" w:name="_Toc324093258"/>
      <w:r w:rsidRPr="00831007">
        <w:rPr>
          <w:rFonts w:ascii="Times New Roman" w:hAnsi="Times New Roman" w:cs="Times New Roman"/>
          <w:bCs/>
          <w:lang w:val="en-GB"/>
        </w:rPr>
        <w:t>Investment cost</w:t>
      </w:r>
      <w:bookmarkEnd w:id="648"/>
      <w:bookmarkEnd w:id="649"/>
    </w:p>
    <w:p w14:paraId="306237D7" w14:textId="77777777" w:rsidR="00F54A23"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Investment refers to the initial costs of construction of the irrigation scheme. The cost items included depend on the type of system. The investment cost estimates for Dindila</w:t>
      </w:r>
      <w:r w:rsidRPr="00831007">
        <w:rPr>
          <w:rFonts w:ascii="Times New Roman" w:hAnsi="Times New Roman" w:cs="Times New Roman"/>
          <w:bCs/>
          <w:i/>
          <w:lang w:bidi="en-US"/>
        </w:rPr>
        <w:t xml:space="preserve"> aba Gala</w:t>
      </w:r>
      <w:r w:rsidRPr="00831007">
        <w:rPr>
          <w:rFonts w:ascii="Times New Roman" w:hAnsi="Times New Roman" w:cs="Times New Roman"/>
          <w:bCs/>
          <w:lang w:bidi="en-US"/>
        </w:rPr>
        <w:t xml:space="preserve"> proposed irrigation scheme are listed in Table 4.</w:t>
      </w:r>
    </w:p>
    <w:p w14:paraId="4305053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Table 5 Summary of economic Initial Investment costs for Dindila  aba Oromo SSI scheme (56.5ha)</w:t>
      </w:r>
    </w:p>
    <w:tbl>
      <w:tblPr>
        <w:tblStyle w:val="TableGrid2"/>
        <w:tblW w:w="10158" w:type="dxa"/>
        <w:tblLayout w:type="fixed"/>
        <w:tblLook w:val="0400" w:firstRow="0" w:lastRow="0" w:firstColumn="0" w:lastColumn="0" w:noHBand="0" w:noVBand="1"/>
      </w:tblPr>
      <w:tblGrid>
        <w:gridCol w:w="545"/>
        <w:gridCol w:w="3951"/>
        <w:gridCol w:w="1732"/>
        <w:gridCol w:w="1080"/>
        <w:gridCol w:w="1530"/>
        <w:gridCol w:w="1320"/>
      </w:tblGrid>
      <w:tr w:rsidR="00414A02" w:rsidRPr="00831007" w14:paraId="23086227" w14:textId="77777777" w:rsidTr="00E753B1">
        <w:trPr>
          <w:trHeight w:val="836"/>
        </w:trPr>
        <w:tc>
          <w:tcPr>
            <w:tcW w:w="545" w:type="dxa"/>
            <w:noWrap/>
            <w:vAlign w:val="center"/>
          </w:tcPr>
          <w:p w14:paraId="32A65EE8"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No</w:t>
            </w:r>
          </w:p>
        </w:tc>
        <w:tc>
          <w:tcPr>
            <w:tcW w:w="3951" w:type="dxa"/>
            <w:vAlign w:val="center"/>
          </w:tcPr>
          <w:p w14:paraId="3393C625"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Work Item</w:t>
            </w:r>
          </w:p>
        </w:tc>
        <w:tc>
          <w:tcPr>
            <w:tcW w:w="1732" w:type="dxa"/>
            <w:noWrap/>
            <w:vAlign w:val="center"/>
          </w:tcPr>
          <w:p w14:paraId="47254771" w14:textId="77777777" w:rsidR="00414A02" w:rsidRPr="00831007" w:rsidRDefault="00414A02" w:rsidP="00073F31">
            <w:pPr>
              <w:spacing w:line="240" w:lineRule="auto"/>
              <w:rPr>
                <w:rFonts w:ascii="Times New Roman" w:hAnsi="Times New Roman" w:cs="Times New Roman"/>
                <w:bCs/>
              </w:rPr>
            </w:pPr>
          </w:p>
          <w:p w14:paraId="7C329742"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Cost (ETB)</w:t>
            </w:r>
          </w:p>
          <w:p w14:paraId="3BE1BDAE" w14:textId="77777777" w:rsidR="00414A02" w:rsidRPr="00831007" w:rsidRDefault="00414A02" w:rsidP="00073F31">
            <w:pPr>
              <w:spacing w:line="240" w:lineRule="auto"/>
              <w:rPr>
                <w:rFonts w:ascii="Times New Roman" w:hAnsi="Times New Roman" w:cs="Times New Roman"/>
                <w:bCs/>
              </w:rPr>
            </w:pPr>
          </w:p>
        </w:tc>
        <w:tc>
          <w:tcPr>
            <w:tcW w:w="1080" w:type="dxa"/>
            <w:noWrap/>
            <w:vAlign w:val="center"/>
          </w:tcPr>
          <w:p w14:paraId="5E369C0B"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 Cost</w:t>
            </w:r>
          </w:p>
        </w:tc>
        <w:tc>
          <w:tcPr>
            <w:tcW w:w="1530" w:type="dxa"/>
            <w:tcBorders>
              <w:right w:val="single" w:sz="4" w:space="0" w:color="auto"/>
            </w:tcBorders>
            <w:vAlign w:val="center"/>
          </w:tcPr>
          <w:p w14:paraId="700D380C" w14:textId="77777777" w:rsidR="00414A02" w:rsidRPr="00831007" w:rsidRDefault="00414A02" w:rsidP="00073F31">
            <w:pPr>
              <w:spacing w:line="240" w:lineRule="auto"/>
              <w:rPr>
                <w:rFonts w:ascii="Times New Roman" w:hAnsi="Times New Roman" w:cs="Times New Roman"/>
                <w:bCs/>
                <w:color w:val="000000"/>
              </w:rPr>
            </w:pPr>
            <w:r w:rsidRPr="00831007">
              <w:rPr>
                <w:rFonts w:ascii="Times New Roman" w:hAnsi="Times New Roman" w:cs="Times New Roman"/>
                <w:bCs/>
                <w:color w:val="000000"/>
              </w:rPr>
              <w:t>Comm. Share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462C0D55" w14:textId="77777777" w:rsidR="00414A02" w:rsidRPr="00831007" w:rsidRDefault="00414A02" w:rsidP="00073F31">
            <w:pPr>
              <w:spacing w:line="240" w:lineRule="auto"/>
              <w:rPr>
                <w:rFonts w:ascii="Times New Roman" w:hAnsi="Times New Roman" w:cs="Times New Roman"/>
              </w:rPr>
            </w:pPr>
            <w:r w:rsidRPr="00831007">
              <w:rPr>
                <w:rFonts w:ascii="Times New Roman" w:hAnsi="Times New Roman" w:cs="Times New Roman"/>
              </w:rPr>
              <w:t>Community (%)</w:t>
            </w:r>
          </w:p>
        </w:tc>
      </w:tr>
      <w:tr w:rsidR="00414A02" w:rsidRPr="00831007" w14:paraId="5CA0FE78" w14:textId="77777777" w:rsidTr="00E753B1">
        <w:trPr>
          <w:trHeight w:val="250"/>
        </w:trPr>
        <w:tc>
          <w:tcPr>
            <w:tcW w:w="545" w:type="dxa"/>
            <w:noWrap/>
            <w:vAlign w:val="center"/>
          </w:tcPr>
          <w:p w14:paraId="13AA37B4"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1</w:t>
            </w:r>
          </w:p>
        </w:tc>
        <w:tc>
          <w:tcPr>
            <w:tcW w:w="3951" w:type="dxa"/>
            <w:vAlign w:val="center"/>
          </w:tcPr>
          <w:p w14:paraId="0427BD73"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Access road, Camping &amp; Mobilization</w:t>
            </w:r>
          </w:p>
        </w:tc>
        <w:tc>
          <w:tcPr>
            <w:tcW w:w="1732" w:type="dxa"/>
            <w:noWrap/>
            <w:vAlign w:val="center"/>
          </w:tcPr>
          <w:p w14:paraId="039B9C14" w14:textId="77777777" w:rsidR="00414A02" w:rsidRPr="00831007" w:rsidRDefault="00414A02" w:rsidP="007D7F30">
            <w:pPr>
              <w:spacing w:line="240" w:lineRule="auto"/>
              <w:jc w:val="center"/>
              <w:rPr>
                <w:rFonts w:ascii="Times New Roman" w:hAnsi="Times New Roman" w:cs="Times New Roman"/>
              </w:rPr>
            </w:pPr>
            <w:r w:rsidRPr="00831007">
              <w:rPr>
                <w:rFonts w:ascii="Times New Roman" w:hAnsi="Times New Roman" w:cs="Times New Roman"/>
              </w:rPr>
              <w:t>365516.10</w:t>
            </w:r>
          </w:p>
          <w:p w14:paraId="03BF60B2" w14:textId="77777777" w:rsidR="00414A02" w:rsidRPr="00831007" w:rsidRDefault="00414A02" w:rsidP="007D7F30">
            <w:pPr>
              <w:spacing w:line="240" w:lineRule="auto"/>
              <w:jc w:val="center"/>
              <w:rPr>
                <w:rFonts w:ascii="Times New Roman" w:hAnsi="Times New Roman" w:cs="Times New Roman"/>
                <w:bCs/>
                <w:iCs/>
              </w:rPr>
            </w:pPr>
          </w:p>
        </w:tc>
        <w:tc>
          <w:tcPr>
            <w:tcW w:w="1080" w:type="dxa"/>
            <w:noWrap/>
            <w:vAlign w:val="center"/>
          </w:tcPr>
          <w:p w14:paraId="5FED2D55" w14:textId="77777777" w:rsidR="00414A02" w:rsidRPr="00831007" w:rsidRDefault="00414A02" w:rsidP="007D7F30">
            <w:pPr>
              <w:spacing w:line="240" w:lineRule="auto"/>
              <w:jc w:val="center"/>
              <w:rPr>
                <w:rFonts w:ascii="Times New Roman" w:hAnsi="Times New Roman" w:cs="Times New Roman"/>
                <w:bCs/>
                <w:iCs/>
              </w:rPr>
            </w:pPr>
            <w:r w:rsidRPr="00831007">
              <w:rPr>
                <w:rFonts w:ascii="Times New Roman" w:hAnsi="Times New Roman" w:cs="Times New Roman"/>
                <w:bCs/>
                <w:iCs/>
              </w:rPr>
              <w:t>6.3</w:t>
            </w:r>
          </w:p>
        </w:tc>
        <w:tc>
          <w:tcPr>
            <w:tcW w:w="1530" w:type="dxa"/>
            <w:vMerge w:val="restart"/>
            <w:tcBorders>
              <w:right w:val="single" w:sz="4" w:space="0" w:color="auto"/>
            </w:tcBorders>
            <w:noWrap/>
            <w:vAlign w:val="center"/>
          </w:tcPr>
          <w:p w14:paraId="28F0F736" w14:textId="77777777" w:rsidR="00414A02" w:rsidRPr="00831007" w:rsidRDefault="00414A02" w:rsidP="00073F31">
            <w:pPr>
              <w:spacing w:line="240" w:lineRule="auto"/>
              <w:rPr>
                <w:rFonts w:ascii="Times New Roman" w:hAnsi="Times New Roman" w:cs="Times New Roman"/>
                <w:color w:val="000000"/>
              </w:rPr>
            </w:pPr>
            <w:r w:rsidRPr="00831007">
              <w:rPr>
                <w:rFonts w:ascii="Times New Roman" w:hAnsi="Times New Roman" w:cs="Times New Roman"/>
              </w:rPr>
              <w:t>504</w:t>
            </w:r>
            <w:r w:rsidR="007D7F30">
              <w:rPr>
                <w:rFonts w:ascii="Times New Roman" w:hAnsi="Times New Roman" w:cs="Times New Roman"/>
              </w:rPr>
              <w:t>,</w:t>
            </w:r>
            <w:r w:rsidRPr="00831007">
              <w:rPr>
                <w:rFonts w:ascii="Times New Roman" w:hAnsi="Times New Roman" w:cs="Times New Roman"/>
              </w:rPr>
              <w:t>458.18</w:t>
            </w:r>
          </w:p>
          <w:p w14:paraId="3F48AA95" w14:textId="77777777" w:rsidR="00414A02" w:rsidRPr="00831007" w:rsidRDefault="00414A02" w:rsidP="00073F31">
            <w:pPr>
              <w:spacing w:line="240" w:lineRule="auto"/>
              <w:rPr>
                <w:rFonts w:ascii="Times New Roman" w:hAnsi="Times New Roman" w:cs="Times New Roman"/>
                <w:bCs/>
              </w:rPr>
            </w:pPr>
          </w:p>
        </w:tc>
        <w:tc>
          <w:tcPr>
            <w:tcW w:w="1320" w:type="dxa"/>
            <w:vMerge w:val="restart"/>
            <w:tcBorders>
              <w:top w:val="single" w:sz="4" w:space="0" w:color="auto"/>
              <w:left w:val="single" w:sz="4" w:space="0" w:color="auto"/>
              <w:bottom w:val="nil"/>
              <w:right w:val="single" w:sz="4" w:space="0" w:color="auto"/>
            </w:tcBorders>
            <w:shd w:val="clear" w:color="auto" w:fill="auto"/>
            <w:vAlign w:val="center"/>
          </w:tcPr>
          <w:p w14:paraId="61C4F968" w14:textId="77777777" w:rsidR="00414A02" w:rsidRPr="00831007" w:rsidRDefault="00414A02" w:rsidP="00073F31">
            <w:pPr>
              <w:spacing w:line="240" w:lineRule="auto"/>
              <w:rPr>
                <w:rFonts w:ascii="Times New Roman" w:hAnsi="Times New Roman" w:cs="Times New Roman"/>
              </w:rPr>
            </w:pPr>
            <w:r w:rsidRPr="00831007">
              <w:rPr>
                <w:rFonts w:ascii="Times New Roman" w:hAnsi="Times New Roman" w:cs="Times New Roman"/>
              </w:rPr>
              <w:t>10</w:t>
            </w:r>
          </w:p>
        </w:tc>
      </w:tr>
      <w:tr w:rsidR="00414A02" w:rsidRPr="00831007" w14:paraId="019964AD" w14:textId="77777777" w:rsidTr="00E753B1">
        <w:trPr>
          <w:trHeight w:val="250"/>
        </w:trPr>
        <w:tc>
          <w:tcPr>
            <w:tcW w:w="545" w:type="dxa"/>
            <w:noWrap/>
            <w:vAlign w:val="center"/>
          </w:tcPr>
          <w:p w14:paraId="274F2CD1"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2</w:t>
            </w:r>
          </w:p>
        </w:tc>
        <w:tc>
          <w:tcPr>
            <w:tcW w:w="3951" w:type="dxa"/>
            <w:vAlign w:val="center"/>
          </w:tcPr>
          <w:p w14:paraId="237724FF"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Head Work</w:t>
            </w:r>
          </w:p>
        </w:tc>
        <w:tc>
          <w:tcPr>
            <w:tcW w:w="1732" w:type="dxa"/>
            <w:noWrap/>
            <w:vAlign w:val="center"/>
          </w:tcPr>
          <w:p w14:paraId="2CD300A9" w14:textId="77777777" w:rsidR="00414A02" w:rsidRPr="00831007" w:rsidRDefault="00414A02" w:rsidP="007D7F30">
            <w:pPr>
              <w:spacing w:line="240" w:lineRule="auto"/>
              <w:jc w:val="center"/>
              <w:rPr>
                <w:rFonts w:ascii="Times New Roman" w:hAnsi="Times New Roman" w:cs="Times New Roman"/>
              </w:rPr>
            </w:pPr>
            <w:r w:rsidRPr="00831007">
              <w:rPr>
                <w:rFonts w:ascii="Times New Roman" w:hAnsi="Times New Roman" w:cs="Times New Roman"/>
              </w:rPr>
              <w:t>1971592.30</w:t>
            </w:r>
          </w:p>
          <w:p w14:paraId="35CD2BD0" w14:textId="77777777" w:rsidR="00414A02" w:rsidRPr="00831007" w:rsidRDefault="00414A02" w:rsidP="007D7F30">
            <w:pPr>
              <w:spacing w:line="240" w:lineRule="auto"/>
              <w:jc w:val="center"/>
              <w:rPr>
                <w:rFonts w:ascii="Times New Roman" w:hAnsi="Times New Roman" w:cs="Times New Roman"/>
                <w:bCs/>
                <w:iCs/>
              </w:rPr>
            </w:pPr>
          </w:p>
        </w:tc>
        <w:tc>
          <w:tcPr>
            <w:tcW w:w="1080" w:type="dxa"/>
            <w:noWrap/>
            <w:vAlign w:val="center"/>
          </w:tcPr>
          <w:p w14:paraId="1B168AEE" w14:textId="77777777" w:rsidR="00414A02" w:rsidRPr="00831007" w:rsidRDefault="00414A02" w:rsidP="007D7F30">
            <w:pPr>
              <w:spacing w:line="240" w:lineRule="auto"/>
              <w:jc w:val="center"/>
              <w:rPr>
                <w:rFonts w:ascii="Times New Roman" w:hAnsi="Times New Roman" w:cs="Times New Roman"/>
                <w:bCs/>
                <w:iCs/>
              </w:rPr>
            </w:pPr>
            <w:r w:rsidRPr="00831007">
              <w:rPr>
                <w:rFonts w:ascii="Times New Roman" w:hAnsi="Times New Roman" w:cs="Times New Roman"/>
                <w:bCs/>
                <w:iCs/>
              </w:rPr>
              <w:t>33.98</w:t>
            </w:r>
          </w:p>
        </w:tc>
        <w:tc>
          <w:tcPr>
            <w:tcW w:w="1530" w:type="dxa"/>
            <w:vMerge/>
            <w:tcBorders>
              <w:right w:val="single" w:sz="4" w:space="0" w:color="auto"/>
            </w:tcBorders>
            <w:vAlign w:val="center"/>
          </w:tcPr>
          <w:p w14:paraId="4ADC810F" w14:textId="77777777" w:rsidR="00414A02" w:rsidRPr="00831007" w:rsidRDefault="00414A02" w:rsidP="00073F31">
            <w:pPr>
              <w:spacing w:line="240" w:lineRule="auto"/>
              <w:rPr>
                <w:rFonts w:ascii="Times New Roman" w:hAnsi="Times New Roman" w:cs="Times New Roman"/>
                <w:bCs/>
              </w:rPr>
            </w:pPr>
          </w:p>
        </w:tc>
        <w:tc>
          <w:tcPr>
            <w:tcW w:w="1320" w:type="dxa"/>
            <w:vMerge/>
            <w:tcBorders>
              <w:left w:val="single" w:sz="4" w:space="0" w:color="auto"/>
              <w:bottom w:val="nil"/>
              <w:right w:val="single" w:sz="4" w:space="0" w:color="auto"/>
            </w:tcBorders>
            <w:shd w:val="clear" w:color="auto" w:fill="auto"/>
            <w:vAlign w:val="center"/>
          </w:tcPr>
          <w:p w14:paraId="085009EC" w14:textId="77777777" w:rsidR="00414A02" w:rsidRPr="00831007" w:rsidRDefault="00414A02" w:rsidP="00073F31">
            <w:pPr>
              <w:spacing w:line="240" w:lineRule="auto"/>
              <w:rPr>
                <w:rFonts w:ascii="Times New Roman" w:hAnsi="Times New Roman" w:cs="Times New Roman"/>
              </w:rPr>
            </w:pPr>
          </w:p>
        </w:tc>
      </w:tr>
      <w:tr w:rsidR="00414A02" w:rsidRPr="00831007" w14:paraId="3E8B0AF6" w14:textId="77777777" w:rsidTr="00E753B1">
        <w:trPr>
          <w:trHeight w:val="250"/>
        </w:trPr>
        <w:tc>
          <w:tcPr>
            <w:tcW w:w="545" w:type="dxa"/>
            <w:noWrap/>
            <w:vAlign w:val="center"/>
          </w:tcPr>
          <w:p w14:paraId="74B7EE54"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3</w:t>
            </w:r>
          </w:p>
        </w:tc>
        <w:tc>
          <w:tcPr>
            <w:tcW w:w="3951" w:type="dxa"/>
            <w:vAlign w:val="center"/>
          </w:tcPr>
          <w:p w14:paraId="4F3EF02C"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Canals and other irrigation infrastructures</w:t>
            </w:r>
          </w:p>
        </w:tc>
        <w:tc>
          <w:tcPr>
            <w:tcW w:w="1732" w:type="dxa"/>
            <w:noWrap/>
            <w:vAlign w:val="center"/>
          </w:tcPr>
          <w:p w14:paraId="3C909D54" w14:textId="77777777" w:rsidR="00414A02" w:rsidRPr="00831007" w:rsidRDefault="00414A02" w:rsidP="007D7F30">
            <w:pPr>
              <w:spacing w:line="240" w:lineRule="auto"/>
              <w:jc w:val="center"/>
              <w:rPr>
                <w:rFonts w:ascii="Times New Roman" w:hAnsi="Times New Roman" w:cs="Times New Roman"/>
              </w:rPr>
            </w:pPr>
            <w:r w:rsidRPr="00831007">
              <w:rPr>
                <w:rFonts w:ascii="Times New Roman" w:hAnsi="Times New Roman" w:cs="Times New Roman"/>
              </w:rPr>
              <w:t>2707473.47</w:t>
            </w:r>
          </w:p>
          <w:p w14:paraId="12F07516" w14:textId="77777777" w:rsidR="00414A02" w:rsidRPr="00831007" w:rsidRDefault="00414A02" w:rsidP="007D7F30">
            <w:pPr>
              <w:spacing w:line="240" w:lineRule="auto"/>
              <w:jc w:val="center"/>
              <w:rPr>
                <w:rFonts w:ascii="Times New Roman" w:hAnsi="Times New Roman" w:cs="Times New Roman"/>
                <w:bCs/>
                <w:iCs/>
              </w:rPr>
            </w:pPr>
          </w:p>
        </w:tc>
        <w:tc>
          <w:tcPr>
            <w:tcW w:w="1080" w:type="dxa"/>
            <w:noWrap/>
            <w:vAlign w:val="center"/>
          </w:tcPr>
          <w:p w14:paraId="2DC8911A" w14:textId="77777777" w:rsidR="00414A02" w:rsidRPr="00831007" w:rsidRDefault="00414A02" w:rsidP="007D7F30">
            <w:pPr>
              <w:spacing w:line="240" w:lineRule="auto"/>
              <w:jc w:val="center"/>
              <w:rPr>
                <w:rFonts w:ascii="Times New Roman" w:hAnsi="Times New Roman" w:cs="Times New Roman"/>
                <w:bCs/>
                <w:iCs/>
              </w:rPr>
            </w:pPr>
            <w:r w:rsidRPr="00831007">
              <w:rPr>
                <w:rFonts w:ascii="Times New Roman" w:hAnsi="Times New Roman" w:cs="Times New Roman"/>
                <w:bCs/>
                <w:iCs/>
              </w:rPr>
              <w:t>46.67</w:t>
            </w:r>
          </w:p>
        </w:tc>
        <w:tc>
          <w:tcPr>
            <w:tcW w:w="1530" w:type="dxa"/>
            <w:vMerge/>
            <w:tcBorders>
              <w:right w:val="single" w:sz="4" w:space="0" w:color="auto"/>
            </w:tcBorders>
            <w:vAlign w:val="center"/>
          </w:tcPr>
          <w:p w14:paraId="0273708F" w14:textId="77777777" w:rsidR="00414A02" w:rsidRPr="00831007" w:rsidRDefault="00414A02" w:rsidP="00073F31">
            <w:pPr>
              <w:spacing w:line="240" w:lineRule="auto"/>
              <w:rPr>
                <w:rFonts w:ascii="Times New Roman" w:hAnsi="Times New Roman" w:cs="Times New Roman"/>
                <w:bCs/>
              </w:rPr>
            </w:pPr>
          </w:p>
        </w:tc>
        <w:tc>
          <w:tcPr>
            <w:tcW w:w="1320" w:type="dxa"/>
            <w:vMerge/>
            <w:tcBorders>
              <w:left w:val="single" w:sz="4" w:space="0" w:color="auto"/>
              <w:bottom w:val="nil"/>
              <w:right w:val="single" w:sz="4" w:space="0" w:color="auto"/>
            </w:tcBorders>
            <w:shd w:val="clear" w:color="auto" w:fill="auto"/>
            <w:vAlign w:val="center"/>
          </w:tcPr>
          <w:p w14:paraId="21B1D6D2" w14:textId="77777777" w:rsidR="00414A02" w:rsidRPr="00831007" w:rsidRDefault="00414A02" w:rsidP="00073F31">
            <w:pPr>
              <w:spacing w:line="240" w:lineRule="auto"/>
              <w:rPr>
                <w:rFonts w:ascii="Times New Roman" w:hAnsi="Times New Roman" w:cs="Times New Roman"/>
              </w:rPr>
            </w:pPr>
          </w:p>
        </w:tc>
      </w:tr>
      <w:tr w:rsidR="00414A02" w:rsidRPr="00831007" w14:paraId="5D03DD51" w14:textId="77777777" w:rsidTr="00E753B1">
        <w:trPr>
          <w:trHeight w:val="372"/>
        </w:trPr>
        <w:tc>
          <w:tcPr>
            <w:tcW w:w="545" w:type="dxa"/>
            <w:noWrap/>
            <w:vAlign w:val="center"/>
          </w:tcPr>
          <w:p w14:paraId="77305395"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lastRenderedPageBreak/>
              <w:t>4</w:t>
            </w:r>
          </w:p>
        </w:tc>
        <w:tc>
          <w:tcPr>
            <w:tcW w:w="3951" w:type="dxa"/>
            <w:vAlign w:val="center"/>
          </w:tcPr>
          <w:p w14:paraId="140381A1"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Total Costs</w:t>
            </w:r>
          </w:p>
        </w:tc>
        <w:tc>
          <w:tcPr>
            <w:tcW w:w="1732" w:type="dxa"/>
            <w:noWrap/>
            <w:vAlign w:val="center"/>
          </w:tcPr>
          <w:p w14:paraId="6590B2C3" w14:textId="77777777" w:rsidR="00414A02" w:rsidRPr="00831007" w:rsidRDefault="00414A02" w:rsidP="007D7F30">
            <w:pPr>
              <w:spacing w:line="240" w:lineRule="auto"/>
              <w:jc w:val="center"/>
              <w:rPr>
                <w:rFonts w:ascii="Times New Roman" w:hAnsi="Times New Roman" w:cs="Times New Roman"/>
                <w:color w:val="000000"/>
              </w:rPr>
            </w:pPr>
            <w:r w:rsidRPr="00831007">
              <w:rPr>
                <w:rFonts w:ascii="Times New Roman" w:hAnsi="Times New Roman" w:cs="Times New Roman"/>
              </w:rPr>
              <w:t>5044581.87</w:t>
            </w:r>
          </w:p>
          <w:p w14:paraId="7B26C24C" w14:textId="77777777" w:rsidR="00414A02" w:rsidRPr="00831007" w:rsidRDefault="00414A02" w:rsidP="007D7F30">
            <w:pPr>
              <w:spacing w:line="240" w:lineRule="auto"/>
              <w:jc w:val="center"/>
              <w:rPr>
                <w:rFonts w:ascii="Times New Roman" w:hAnsi="Times New Roman" w:cs="Times New Roman"/>
                <w:bCs/>
                <w:iCs/>
              </w:rPr>
            </w:pPr>
          </w:p>
        </w:tc>
        <w:tc>
          <w:tcPr>
            <w:tcW w:w="1080" w:type="dxa"/>
            <w:noWrap/>
            <w:vAlign w:val="center"/>
          </w:tcPr>
          <w:p w14:paraId="18F8C730" w14:textId="77777777" w:rsidR="00414A02" w:rsidRPr="00831007" w:rsidRDefault="00414A02" w:rsidP="007D7F30">
            <w:pPr>
              <w:spacing w:line="240" w:lineRule="auto"/>
              <w:jc w:val="center"/>
              <w:rPr>
                <w:rFonts w:ascii="Times New Roman" w:hAnsi="Times New Roman" w:cs="Times New Roman"/>
                <w:bCs/>
                <w:iCs/>
              </w:rPr>
            </w:pPr>
            <w:r w:rsidRPr="00831007">
              <w:rPr>
                <w:rFonts w:ascii="Times New Roman" w:hAnsi="Times New Roman" w:cs="Times New Roman"/>
                <w:bCs/>
                <w:iCs/>
              </w:rPr>
              <w:t>86.9</w:t>
            </w:r>
          </w:p>
        </w:tc>
        <w:tc>
          <w:tcPr>
            <w:tcW w:w="1530" w:type="dxa"/>
            <w:vMerge/>
            <w:tcBorders>
              <w:right w:val="single" w:sz="4" w:space="0" w:color="auto"/>
            </w:tcBorders>
            <w:vAlign w:val="center"/>
          </w:tcPr>
          <w:p w14:paraId="1AFE2D5E" w14:textId="77777777" w:rsidR="00414A02" w:rsidRPr="00831007" w:rsidRDefault="00414A02" w:rsidP="00073F31">
            <w:pPr>
              <w:spacing w:line="240" w:lineRule="auto"/>
              <w:rPr>
                <w:rFonts w:ascii="Times New Roman" w:hAnsi="Times New Roman" w:cs="Times New Roman"/>
                <w:bCs/>
              </w:rPr>
            </w:pPr>
          </w:p>
        </w:tc>
        <w:tc>
          <w:tcPr>
            <w:tcW w:w="1320" w:type="dxa"/>
            <w:vMerge/>
            <w:tcBorders>
              <w:left w:val="single" w:sz="4" w:space="0" w:color="auto"/>
              <w:bottom w:val="nil"/>
              <w:right w:val="single" w:sz="4" w:space="0" w:color="auto"/>
            </w:tcBorders>
            <w:shd w:val="clear" w:color="auto" w:fill="auto"/>
            <w:vAlign w:val="center"/>
          </w:tcPr>
          <w:p w14:paraId="241F3A14" w14:textId="77777777" w:rsidR="00414A02" w:rsidRPr="00831007" w:rsidRDefault="00414A02" w:rsidP="00073F31">
            <w:pPr>
              <w:spacing w:line="240" w:lineRule="auto"/>
              <w:rPr>
                <w:rFonts w:ascii="Times New Roman" w:hAnsi="Times New Roman" w:cs="Times New Roman"/>
              </w:rPr>
            </w:pPr>
          </w:p>
        </w:tc>
      </w:tr>
      <w:tr w:rsidR="00414A02" w:rsidRPr="00831007" w14:paraId="27F8A958" w14:textId="77777777" w:rsidTr="00E753B1">
        <w:trPr>
          <w:trHeight w:val="312"/>
        </w:trPr>
        <w:tc>
          <w:tcPr>
            <w:tcW w:w="545" w:type="dxa"/>
            <w:noWrap/>
            <w:vAlign w:val="center"/>
          </w:tcPr>
          <w:p w14:paraId="784E5446"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6</w:t>
            </w:r>
          </w:p>
        </w:tc>
        <w:tc>
          <w:tcPr>
            <w:tcW w:w="3951" w:type="dxa"/>
            <w:vAlign w:val="center"/>
          </w:tcPr>
          <w:p w14:paraId="7003F830"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 xml:space="preserve">supervision cost  </w:t>
            </w:r>
          </w:p>
        </w:tc>
        <w:tc>
          <w:tcPr>
            <w:tcW w:w="1732" w:type="dxa"/>
            <w:noWrap/>
            <w:vAlign w:val="center"/>
          </w:tcPr>
          <w:p w14:paraId="635545E4" w14:textId="77777777" w:rsidR="00414A02" w:rsidRPr="00831007" w:rsidRDefault="00414A02" w:rsidP="007D7F30">
            <w:pPr>
              <w:spacing w:line="240" w:lineRule="auto"/>
              <w:jc w:val="center"/>
              <w:rPr>
                <w:rFonts w:ascii="Times New Roman" w:hAnsi="Times New Roman" w:cs="Times New Roman"/>
                <w:bCs/>
                <w:iCs/>
              </w:rPr>
            </w:pPr>
            <w:r w:rsidRPr="00831007">
              <w:rPr>
                <w:rFonts w:ascii="Times New Roman" w:hAnsi="Times New Roman" w:cs="Times New Roman"/>
                <w:bCs/>
                <w:iCs/>
              </w:rPr>
              <w:t>290063.45</w:t>
            </w:r>
          </w:p>
        </w:tc>
        <w:tc>
          <w:tcPr>
            <w:tcW w:w="1080" w:type="dxa"/>
            <w:noWrap/>
            <w:vAlign w:val="center"/>
          </w:tcPr>
          <w:p w14:paraId="596730CA" w14:textId="77777777" w:rsidR="00414A02" w:rsidRPr="00831007" w:rsidRDefault="00414A02" w:rsidP="007D7F30">
            <w:pPr>
              <w:spacing w:line="240" w:lineRule="auto"/>
              <w:jc w:val="center"/>
              <w:rPr>
                <w:rFonts w:ascii="Times New Roman" w:hAnsi="Times New Roman" w:cs="Times New Roman"/>
                <w:bCs/>
                <w:iCs/>
              </w:rPr>
            </w:pPr>
            <w:r w:rsidRPr="00831007">
              <w:rPr>
                <w:rFonts w:ascii="Times New Roman" w:hAnsi="Times New Roman" w:cs="Times New Roman"/>
                <w:bCs/>
                <w:iCs/>
              </w:rPr>
              <w:t>5%</w:t>
            </w:r>
          </w:p>
        </w:tc>
        <w:tc>
          <w:tcPr>
            <w:tcW w:w="1530" w:type="dxa"/>
            <w:vMerge/>
            <w:tcBorders>
              <w:right w:val="single" w:sz="4" w:space="0" w:color="auto"/>
            </w:tcBorders>
            <w:vAlign w:val="center"/>
          </w:tcPr>
          <w:p w14:paraId="66C7A3FA" w14:textId="77777777" w:rsidR="00414A02" w:rsidRPr="00831007" w:rsidRDefault="00414A02" w:rsidP="00073F31">
            <w:pPr>
              <w:spacing w:line="240" w:lineRule="auto"/>
              <w:rPr>
                <w:rFonts w:ascii="Times New Roman" w:hAnsi="Times New Roman" w:cs="Times New Roman"/>
                <w:bCs/>
              </w:rPr>
            </w:pPr>
          </w:p>
        </w:tc>
        <w:tc>
          <w:tcPr>
            <w:tcW w:w="1320" w:type="dxa"/>
            <w:vMerge/>
            <w:tcBorders>
              <w:left w:val="single" w:sz="4" w:space="0" w:color="auto"/>
              <w:bottom w:val="nil"/>
              <w:right w:val="single" w:sz="4" w:space="0" w:color="auto"/>
            </w:tcBorders>
            <w:shd w:val="clear" w:color="auto" w:fill="auto"/>
            <w:vAlign w:val="center"/>
          </w:tcPr>
          <w:p w14:paraId="13EA8B8F" w14:textId="77777777" w:rsidR="00414A02" w:rsidRPr="00831007" w:rsidRDefault="00414A02" w:rsidP="00073F31">
            <w:pPr>
              <w:spacing w:line="240" w:lineRule="auto"/>
              <w:rPr>
                <w:rFonts w:ascii="Times New Roman" w:hAnsi="Times New Roman" w:cs="Times New Roman"/>
              </w:rPr>
            </w:pPr>
          </w:p>
        </w:tc>
      </w:tr>
      <w:tr w:rsidR="00414A02" w:rsidRPr="00831007" w14:paraId="6AA05B32" w14:textId="77777777" w:rsidTr="00E753B1">
        <w:trPr>
          <w:trHeight w:val="150"/>
        </w:trPr>
        <w:tc>
          <w:tcPr>
            <w:tcW w:w="545" w:type="dxa"/>
            <w:tcBorders>
              <w:bottom w:val="single" w:sz="4" w:space="0" w:color="auto"/>
            </w:tcBorders>
            <w:noWrap/>
            <w:vAlign w:val="center"/>
          </w:tcPr>
          <w:p w14:paraId="098557E2"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7</w:t>
            </w:r>
          </w:p>
        </w:tc>
        <w:tc>
          <w:tcPr>
            <w:tcW w:w="3951" w:type="dxa"/>
            <w:tcBorders>
              <w:bottom w:val="single" w:sz="4" w:space="0" w:color="auto"/>
            </w:tcBorders>
            <w:vAlign w:val="center"/>
          </w:tcPr>
          <w:p w14:paraId="5B893472"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VAT</w:t>
            </w:r>
          </w:p>
        </w:tc>
        <w:tc>
          <w:tcPr>
            <w:tcW w:w="1732" w:type="dxa"/>
            <w:tcBorders>
              <w:bottom w:val="single" w:sz="4" w:space="0" w:color="auto"/>
            </w:tcBorders>
            <w:noWrap/>
            <w:vAlign w:val="center"/>
          </w:tcPr>
          <w:p w14:paraId="39ADCDDC" w14:textId="77777777" w:rsidR="00414A02" w:rsidRPr="00831007" w:rsidRDefault="00414A02" w:rsidP="007D7F30">
            <w:pPr>
              <w:spacing w:line="240" w:lineRule="auto"/>
              <w:jc w:val="center"/>
              <w:rPr>
                <w:rFonts w:ascii="Times New Roman" w:hAnsi="Times New Roman" w:cs="Times New Roman"/>
                <w:bCs/>
                <w:iCs/>
              </w:rPr>
            </w:pPr>
            <w:r w:rsidRPr="00831007">
              <w:rPr>
                <w:rFonts w:ascii="Times New Roman" w:hAnsi="Times New Roman" w:cs="Times New Roman"/>
              </w:rPr>
              <w:t>756687.28</w:t>
            </w:r>
          </w:p>
        </w:tc>
        <w:tc>
          <w:tcPr>
            <w:tcW w:w="1080" w:type="dxa"/>
            <w:tcBorders>
              <w:bottom w:val="single" w:sz="4" w:space="0" w:color="auto"/>
            </w:tcBorders>
            <w:noWrap/>
            <w:vAlign w:val="center"/>
          </w:tcPr>
          <w:p w14:paraId="5BBF3F98" w14:textId="77777777" w:rsidR="00414A02" w:rsidRPr="00831007" w:rsidRDefault="00414A02" w:rsidP="007D7F30">
            <w:pPr>
              <w:spacing w:line="240" w:lineRule="auto"/>
              <w:jc w:val="center"/>
              <w:rPr>
                <w:rFonts w:ascii="Times New Roman" w:hAnsi="Times New Roman" w:cs="Times New Roman"/>
                <w:bCs/>
                <w:iCs/>
              </w:rPr>
            </w:pPr>
          </w:p>
        </w:tc>
        <w:tc>
          <w:tcPr>
            <w:tcW w:w="1530" w:type="dxa"/>
            <w:tcBorders>
              <w:bottom w:val="single" w:sz="4" w:space="0" w:color="auto"/>
              <w:right w:val="single" w:sz="4" w:space="0" w:color="auto"/>
            </w:tcBorders>
            <w:vAlign w:val="center"/>
          </w:tcPr>
          <w:p w14:paraId="52F79FC8" w14:textId="77777777" w:rsidR="00414A02" w:rsidRPr="00831007" w:rsidRDefault="00414A02" w:rsidP="00073F31">
            <w:pPr>
              <w:spacing w:line="240" w:lineRule="auto"/>
              <w:rPr>
                <w:rFonts w:ascii="Times New Roman" w:hAnsi="Times New Roman" w:cs="Times New Roman"/>
                <w:bCs/>
              </w:rPr>
            </w:pPr>
          </w:p>
        </w:tc>
        <w:tc>
          <w:tcPr>
            <w:tcW w:w="1320" w:type="dxa"/>
            <w:vMerge/>
            <w:tcBorders>
              <w:left w:val="single" w:sz="4" w:space="0" w:color="auto"/>
              <w:bottom w:val="nil"/>
              <w:right w:val="single" w:sz="4" w:space="0" w:color="auto"/>
            </w:tcBorders>
            <w:shd w:val="clear" w:color="auto" w:fill="auto"/>
            <w:vAlign w:val="center"/>
          </w:tcPr>
          <w:p w14:paraId="00B99546" w14:textId="77777777" w:rsidR="00414A02" w:rsidRPr="00831007" w:rsidRDefault="00414A02" w:rsidP="00073F31">
            <w:pPr>
              <w:spacing w:line="240" w:lineRule="auto"/>
              <w:rPr>
                <w:rFonts w:ascii="Times New Roman" w:hAnsi="Times New Roman" w:cs="Times New Roman"/>
              </w:rPr>
            </w:pPr>
          </w:p>
        </w:tc>
      </w:tr>
      <w:tr w:rsidR="00414A02" w:rsidRPr="00831007" w14:paraId="525F8CDD" w14:textId="77777777" w:rsidTr="00E753B1">
        <w:trPr>
          <w:trHeight w:val="375"/>
        </w:trPr>
        <w:tc>
          <w:tcPr>
            <w:tcW w:w="545" w:type="dxa"/>
            <w:tcBorders>
              <w:top w:val="single" w:sz="4" w:space="0" w:color="auto"/>
            </w:tcBorders>
            <w:noWrap/>
            <w:vAlign w:val="center"/>
          </w:tcPr>
          <w:p w14:paraId="24D772EB" w14:textId="77777777" w:rsidR="00414A02" w:rsidRPr="00831007" w:rsidRDefault="00414A02" w:rsidP="00073F31">
            <w:pPr>
              <w:spacing w:line="240" w:lineRule="auto"/>
              <w:rPr>
                <w:rFonts w:ascii="Times New Roman" w:hAnsi="Times New Roman" w:cs="Times New Roman"/>
                <w:bCs/>
              </w:rPr>
            </w:pPr>
          </w:p>
        </w:tc>
        <w:tc>
          <w:tcPr>
            <w:tcW w:w="3951" w:type="dxa"/>
            <w:tcBorders>
              <w:top w:val="single" w:sz="4" w:space="0" w:color="auto"/>
            </w:tcBorders>
            <w:vAlign w:val="center"/>
          </w:tcPr>
          <w:p w14:paraId="786079EF"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Grand total project cost</w:t>
            </w:r>
          </w:p>
        </w:tc>
        <w:tc>
          <w:tcPr>
            <w:tcW w:w="1732" w:type="dxa"/>
            <w:tcBorders>
              <w:top w:val="single" w:sz="4" w:space="0" w:color="auto"/>
            </w:tcBorders>
            <w:noWrap/>
            <w:vAlign w:val="center"/>
          </w:tcPr>
          <w:p w14:paraId="2832BA7D" w14:textId="77777777" w:rsidR="00414A02" w:rsidRPr="00831007" w:rsidRDefault="00414A02" w:rsidP="007D7F30">
            <w:pPr>
              <w:spacing w:line="240" w:lineRule="auto"/>
              <w:jc w:val="center"/>
              <w:rPr>
                <w:rFonts w:ascii="Times New Roman" w:hAnsi="Times New Roman" w:cs="Times New Roman"/>
              </w:rPr>
            </w:pPr>
            <w:r w:rsidRPr="00831007">
              <w:rPr>
                <w:rFonts w:ascii="Times New Roman" w:hAnsi="Times New Roman" w:cs="Times New Roman"/>
              </w:rPr>
              <w:t>5</w:t>
            </w:r>
            <w:r w:rsidR="007D7F30">
              <w:rPr>
                <w:rFonts w:ascii="Times New Roman" w:hAnsi="Times New Roman" w:cs="Times New Roman"/>
              </w:rPr>
              <w:t>,</w:t>
            </w:r>
            <w:r w:rsidRPr="00831007">
              <w:rPr>
                <w:rFonts w:ascii="Times New Roman" w:hAnsi="Times New Roman" w:cs="Times New Roman"/>
              </w:rPr>
              <w:t>801</w:t>
            </w:r>
            <w:r w:rsidR="007D7F30">
              <w:rPr>
                <w:rFonts w:ascii="Times New Roman" w:hAnsi="Times New Roman" w:cs="Times New Roman"/>
              </w:rPr>
              <w:t>,</w:t>
            </w:r>
            <w:r w:rsidRPr="00831007">
              <w:rPr>
                <w:rFonts w:ascii="Times New Roman" w:hAnsi="Times New Roman" w:cs="Times New Roman"/>
              </w:rPr>
              <w:t>269.15</w:t>
            </w:r>
          </w:p>
        </w:tc>
        <w:tc>
          <w:tcPr>
            <w:tcW w:w="1080" w:type="dxa"/>
            <w:vMerge w:val="restart"/>
            <w:tcBorders>
              <w:top w:val="single" w:sz="4" w:space="0" w:color="auto"/>
            </w:tcBorders>
            <w:noWrap/>
            <w:vAlign w:val="center"/>
          </w:tcPr>
          <w:p w14:paraId="3D292035" w14:textId="77777777" w:rsidR="00414A02" w:rsidRPr="00831007" w:rsidRDefault="00414A02" w:rsidP="007D7F30">
            <w:pPr>
              <w:spacing w:line="240" w:lineRule="auto"/>
              <w:jc w:val="center"/>
              <w:rPr>
                <w:rFonts w:ascii="Times New Roman" w:hAnsi="Times New Roman" w:cs="Times New Roman"/>
                <w:bCs/>
                <w:iCs/>
              </w:rPr>
            </w:pPr>
          </w:p>
        </w:tc>
        <w:tc>
          <w:tcPr>
            <w:tcW w:w="1530" w:type="dxa"/>
            <w:vMerge w:val="restart"/>
            <w:tcBorders>
              <w:top w:val="single" w:sz="4" w:space="0" w:color="auto"/>
              <w:right w:val="single" w:sz="4" w:space="0" w:color="auto"/>
            </w:tcBorders>
            <w:vAlign w:val="center"/>
          </w:tcPr>
          <w:p w14:paraId="6DC56013" w14:textId="77777777" w:rsidR="00414A02" w:rsidRPr="00831007" w:rsidRDefault="00414A02" w:rsidP="00073F31">
            <w:pPr>
              <w:spacing w:line="240" w:lineRule="auto"/>
              <w:rPr>
                <w:rFonts w:ascii="Times New Roman" w:hAnsi="Times New Roman" w:cs="Times New Roman"/>
                <w:bCs/>
              </w:rPr>
            </w:pPr>
          </w:p>
        </w:tc>
        <w:tc>
          <w:tcPr>
            <w:tcW w:w="1320" w:type="dxa"/>
            <w:vMerge/>
            <w:tcBorders>
              <w:left w:val="single" w:sz="4" w:space="0" w:color="auto"/>
              <w:bottom w:val="nil"/>
              <w:right w:val="single" w:sz="4" w:space="0" w:color="auto"/>
            </w:tcBorders>
            <w:shd w:val="clear" w:color="auto" w:fill="auto"/>
            <w:vAlign w:val="center"/>
          </w:tcPr>
          <w:p w14:paraId="4803BC67" w14:textId="77777777" w:rsidR="00414A02" w:rsidRPr="00831007" w:rsidRDefault="00414A02" w:rsidP="00073F31">
            <w:pPr>
              <w:spacing w:line="240" w:lineRule="auto"/>
              <w:rPr>
                <w:rFonts w:ascii="Times New Roman" w:hAnsi="Times New Roman" w:cs="Times New Roman"/>
              </w:rPr>
            </w:pPr>
          </w:p>
        </w:tc>
      </w:tr>
      <w:tr w:rsidR="00414A02" w:rsidRPr="00831007" w14:paraId="76FB226E" w14:textId="77777777" w:rsidTr="00E753B1">
        <w:trPr>
          <w:trHeight w:val="359"/>
        </w:trPr>
        <w:tc>
          <w:tcPr>
            <w:tcW w:w="545" w:type="dxa"/>
            <w:noWrap/>
            <w:vAlign w:val="center"/>
          </w:tcPr>
          <w:p w14:paraId="36ABE522"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6</w:t>
            </w:r>
          </w:p>
        </w:tc>
        <w:tc>
          <w:tcPr>
            <w:tcW w:w="3951" w:type="dxa"/>
            <w:noWrap/>
            <w:vAlign w:val="center"/>
          </w:tcPr>
          <w:p w14:paraId="7B8223F0" w14:textId="77777777" w:rsidR="00414A02" w:rsidRPr="00831007" w:rsidRDefault="00414A02" w:rsidP="00073F31">
            <w:pPr>
              <w:spacing w:line="240" w:lineRule="auto"/>
              <w:rPr>
                <w:rFonts w:ascii="Times New Roman" w:hAnsi="Times New Roman" w:cs="Times New Roman"/>
                <w:bCs/>
              </w:rPr>
            </w:pPr>
            <w:r w:rsidRPr="00831007">
              <w:rPr>
                <w:rFonts w:ascii="Times New Roman" w:hAnsi="Times New Roman" w:cs="Times New Roman"/>
                <w:bCs/>
              </w:rPr>
              <w:t>Cost per hectare</w:t>
            </w:r>
          </w:p>
        </w:tc>
        <w:tc>
          <w:tcPr>
            <w:tcW w:w="1732" w:type="dxa"/>
            <w:noWrap/>
            <w:vAlign w:val="center"/>
          </w:tcPr>
          <w:p w14:paraId="4AA99F2E" w14:textId="77777777" w:rsidR="00414A02" w:rsidRPr="00831007" w:rsidRDefault="00414A02" w:rsidP="007D7F30">
            <w:pPr>
              <w:spacing w:line="240" w:lineRule="auto"/>
              <w:jc w:val="center"/>
              <w:rPr>
                <w:rFonts w:ascii="Times New Roman" w:hAnsi="Times New Roman" w:cs="Times New Roman"/>
                <w:bCs/>
              </w:rPr>
            </w:pPr>
            <w:r w:rsidRPr="00831007">
              <w:rPr>
                <w:rFonts w:ascii="Times New Roman" w:hAnsi="Times New Roman" w:cs="Times New Roman"/>
                <w:bCs/>
              </w:rPr>
              <w:t>102859.38</w:t>
            </w:r>
          </w:p>
        </w:tc>
        <w:tc>
          <w:tcPr>
            <w:tcW w:w="1080" w:type="dxa"/>
            <w:vMerge/>
            <w:vAlign w:val="center"/>
          </w:tcPr>
          <w:p w14:paraId="684C7E40" w14:textId="77777777" w:rsidR="00414A02" w:rsidRPr="00831007" w:rsidRDefault="00414A02" w:rsidP="00073F31">
            <w:pPr>
              <w:spacing w:line="240" w:lineRule="auto"/>
              <w:rPr>
                <w:rFonts w:ascii="Times New Roman" w:hAnsi="Times New Roman" w:cs="Times New Roman"/>
                <w:bCs/>
                <w:iCs/>
              </w:rPr>
            </w:pPr>
          </w:p>
        </w:tc>
        <w:tc>
          <w:tcPr>
            <w:tcW w:w="1530" w:type="dxa"/>
            <w:vMerge/>
            <w:tcBorders>
              <w:bottom w:val="single" w:sz="4" w:space="0" w:color="auto"/>
              <w:right w:val="single" w:sz="4" w:space="0" w:color="auto"/>
            </w:tcBorders>
            <w:vAlign w:val="center"/>
          </w:tcPr>
          <w:p w14:paraId="59945595" w14:textId="77777777" w:rsidR="00414A02" w:rsidRPr="00831007" w:rsidRDefault="00414A02" w:rsidP="00073F31">
            <w:pPr>
              <w:spacing w:line="240" w:lineRule="auto"/>
              <w:rPr>
                <w:rFonts w:ascii="Times New Roman" w:hAnsi="Times New Roman" w:cs="Times New Roman"/>
                <w:bCs/>
              </w:rPr>
            </w:pPr>
          </w:p>
        </w:tc>
        <w:tc>
          <w:tcPr>
            <w:tcW w:w="1320" w:type="dxa"/>
            <w:vMerge/>
            <w:tcBorders>
              <w:left w:val="single" w:sz="4" w:space="0" w:color="auto"/>
              <w:bottom w:val="single" w:sz="4" w:space="0" w:color="auto"/>
              <w:right w:val="single" w:sz="4" w:space="0" w:color="auto"/>
            </w:tcBorders>
            <w:shd w:val="clear" w:color="auto" w:fill="auto"/>
            <w:vAlign w:val="center"/>
          </w:tcPr>
          <w:p w14:paraId="2AA42A65" w14:textId="77777777" w:rsidR="00414A02" w:rsidRPr="00831007" w:rsidRDefault="00414A02" w:rsidP="00073F31">
            <w:pPr>
              <w:spacing w:line="240" w:lineRule="auto"/>
              <w:rPr>
                <w:rFonts w:ascii="Times New Roman" w:hAnsi="Times New Roman" w:cs="Times New Roman"/>
              </w:rPr>
            </w:pPr>
          </w:p>
        </w:tc>
      </w:tr>
    </w:tbl>
    <w:p w14:paraId="1B64C994" w14:textId="77777777" w:rsidR="00414A02" w:rsidRPr="00831007" w:rsidRDefault="00414A02" w:rsidP="00073F31">
      <w:pPr>
        <w:rPr>
          <w:rFonts w:ascii="Times New Roman" w:eastAsiaTheme="minorHAnsi" w:hAnsi="Times New Roman" w:cs="Times New Roman"/>
        </w:rPr>
      </w:pPr>
    </w:p>
    <w:p w14:paraId="0495F0BC" w14:textId="77777777" w:rsidR="00414A02" w:rsidRPr="00831007" w:rsidRDefault="00414A02" w:rsidP="00073F31">
      <w:pPr>
        <w:rPr>
          <w:rFonts w:ascii="Times New Roman" w:hAnsi="Times New Roman" w:cs="Times New Roman"/>
          <w:b/>
          <w:bCs/>
          <w:lang w:val="en-GB"/>
        </w:rPr>
      </w:pPr>
      <w:bookmarkStart w:id="650" w:name="_Toc319747476"/>
      <w:bookmarkStart w:id="651" w:name="_Toc324093259"/>
      <w:r w:rsidRPr="00831007">
        <w:rPr>
          <w:rFonts w:ascii="Times New Roman" w:hAnsi="Times New Roman" w:cs="Times New Roman"/>
          <w:b/>
          <w:bCs/>
          <w:lang w:val="en-GB"/>
        </w:rPr>
        <w:t xml:space="preserve"> Operating costs</w:t>
      </w:r>
      <w:bookmarkEnd w:id="650"/>
      <w:bookmarkEnd w:id="651"/>
    </w:p>
    <w:p w14:paraId="0741181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operating expenditure is calculated for the costs of equipment utilized in making the investment functional and would include the ones described below.</w:t>
      </w:r>
    </w:p>
    <w:p w14:paraId="6746023F" w14:textId="77777777" w:rsidR="00414A02" w:rsidRPr="00831007" w:rsidRDefault="00414A02" w:rsidP="00073F31">
      <w:pPr>
        <w:rPr>
          <w:rFonts w:ascii="Times New Roman" w:hAnsi="Times New Roman" w:cs="Times New Roman"/>
          <w:b/>
          <w:bCs/>
          <w:lang w:val="en-GB"/>
        </w:rPr>
      </w:pPr>
      <w:bookmarkStart w:id="652" w:name="_Toc319747477"/>
      <w:bookmarkStart w:id="653" w:name="_Toc324093260"/>
      <w:r w:rsidRPr="00831007">
        <w:rPr>
          <w:rFonts w:ascii="Times New Roman" w:hAnsi="Times New Roman" w:cs="Times New Roman"/>
          <w:b/>
          <w:bCs/>
          <w:lang w:val="en-GB"/>
        </w:rPr>
        <w:t>Replacement costs</w:t>
      </w:r>
      <w:bookmarkEnd w:id="652"/>
      <w:bookmarkEnd w:id="653"/>
    </w:p>
    <w:p w14:paraId="03D10734"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These are the costs incurred to replace specific items. In the proposed Dindila aba Oromo irrigation scheme, materials will be replaced every year from 2</w:t>
      </w:r>
      <w:r w:rsidRPr="00831007">
        <w:rPr>
          <w:rFonts w:ascii="Times New Roman" w:eastAsiaTheme="minorHAnsi" w:hAnsi="Times New Roman" w:cs="Times New Roman"/>
          <w:vertAlign w:val="superscript"/>
        </w:rPr>
        <w:t>nd</w:t>
      </w:r>
      <w:r w:rsidRPr="00831007">
        <w:rPr>
          <w:rFonts w:ascii="Times New Roman" w:eastAsiaTheme="minorHAnsi" w:hAnsi="Times New Roman" w:cs="Times New Roman"/>
        </w:rPr>
        <w:t xml:space="preserve"> year to the end the project life. Its cost is estimated to be 10% of the main project structures (Source: Design Engineer). </w:t>
      </w:r>
    </w:p>
    <w:p w14:paraId="050E00FA" w14:textId="77777777" w:rsidR="00414A02" w:rsidRPr="00831007" w:rsidRDefault="00414A02" w:rsidP="00073F31">
      <w:pPr>
        <w:rPr>
          <w:rFonts w:ascii="Times New Roman" w:hAnsi="Times New Roman" w:cs="Times New Roman"/>
          <w:b/>
          <w:bCs/>
          <w:lang w:val="en-GB"/>
        </w:rPr>
      </w:pPr>
      <w:bookmarkStart w:id="654" w:name="_Toc319747479"/>
      <w:bookmarkStart w:id="655" w:name="_Toc324093262"/>
      <w:r w:rsidRPr="00831007">
        <w:rPr>
          <w:rFonts w:ascii="Times New Roman" w:hAnsi="Times New Roman" w:cs="Times New Roman"/>
          <w:b/>
          <w:bCs/>
          <w:lang w:val="en-GB"/>
        </w:rPr>
        <w:t>Repair and maintenance costs</w:t>
      </w:r>
      <w:bookmarkEnd w:id="654"/>
      <w:bookmarkEnd w:id="655"/>
    </w:p>
    <w:p w14:paraId="05483B4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These costs are usually assumed to depend on the cost of the equipment utilized. Thus, for the project under study, maintenance cost of 79,168 ETB per year is proposed that means 2% of the main project structures (Designing Engineer).</w:t>
      </w:r>
    </w:p>
    <w:p w14:paraId="3F17F9ED" w14:textId="77777777" w:rsidR="00414A02" w:rsidRPr="00831007" w:rsidRDefault="00414A02" w:rsidP="00073F31">
      <w:pPr>
        <w:rPr>
          <w:rFonts w:ascii="Times New Roman" w:hAnsi="Times New Roman" w:cs="Times New Roman"/>
          <w:b/>
          <w:bCs/>
          <w:lang w:val="en-GB"/>
        </w:rPr>
      </w:pPr>
      <w:bookmarkStart w:id="656" w:name="_Toc319747480"/>
      <w:bookmarkStart w:id="657" w:name="_Toc324093263"/>
      <w:r w:rsidRPr="00831007">
        <w:rPr>
          <w:rFonts w:ascii="Times New Roman" w:hAnsi="Times New Roman" w:cs="Times New Roman"/>
          <w:b/>
          <w:bCs/>
          <w:lang w:val="en-GB"/>
        </w:rPr>
        <w:t xml:space="preserve"> Return to project</w:t>
      </w:r>
    </w:p>
    <w:p w14:paraId="15DBC3BB"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 return to project includes net return with project. However, the calculation of incremental net return involves the deduction of net return without project from the net return with project.</w:t>
      </w:r>
    </w:p>
    <w:p w14:paraId="2AF08D1D"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Contingency</w:t>
      </w:r>
    </w:p>
    <w:p w14:paraId="69626381"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There is a provision for contingency to allow for any under estimation of prices or quantity for those items which involve cash payment. The cost for contingency is estimated at the rate of 10% on all cash cost for the crop in question</w:t>
      </w:r>
    </w:p>
    <w:p w14:paraId="7E90411F"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Time value of money</w:t>
      </w:r>
      <w:bookmarkEnd w:id="656"/>
      <w:bookmarkEnd w:id="657"/>
    </w:p>
    <w:p w14:paraId="7F1F4CB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When the costs and benefits of a project are spread over time, the problem arises of how to compare future income with present income. To be able to do this, the value of future income has to be reduced to its present worth. This is based on the principle that a dollar buys more today than it buys tomorrow.</w:t>
      </w:r>
    </w:p>
    <w:p w14:paraId="6ECF6F2F" w14:textId="77777777" w:rsidR="00414A02" w:rsidRPr="00831007" w:rsidRDefault="00414A02" w:rsidP="00073F31">
      <w:pPr>
        <w:rPr>
          <w:rFonts w:ascii="Times New Roman" w:hAnsi="Times New Roman" w:cs="Times New Roman"/>
          <w:b/>
          <w:bCs/>
          <w:lang w:val="en-GB"/>
        </w:rPr>
      </w:pPr>
      <w:bookmarkStart w:id="658" w:name="_Toc319747481"/>
      <w:bookmarkStart w:id="659" w:name="_Toc324093264"/>
      <w:r w:rsidRPr="00831007">
        <w:rPr>
          <w:rFonts w:ascii="Times New Roman" w:hAnsi="Times New Roman" w:cs="Times New Roman"/>
          <w:b/>
          <w:bCs/>
          <w:lang w:val="en-GB"/>
        </w:rPr>
        <w:t xml:space="preserve"> Determining the discount rate</w:t>
      </w:r>
      <w:bookmarkEnd w:id="658"/>
      <w:bookmarkEnd w:id="659"/>
      <w:r w:rsidRPr="00831007">
        <w:rPr>
          <w:rFonts w:ascii="Times New Roman" w:hAnsi="Times New Roman" w:cs="Times New Roman"/>
          <w:bCs/>
          <w:color w:val="4F81BD"/>
          <w:lang w:val="en-GB"/>
        </w:rPr>
        <w:tab/>
      </w:r>
    </w:p>
    <w:p w14:paraId="26E9426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factor used to reduce projected future income or to accumulate loans taken now, is the discount rate or interest. Interest can be explained as:</w:t>
      </w:r>
    </w:p>
    <w:p w14:paraId="5DA54BA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i/>
          <w:iCs/>
        </w:rPr>
        <w:t xml:space="preserve">Time preference: </w:t>
      </w:r>
      <w:r w:rsidRPr="00831007">
        <w:rPr>
          <w:rFonts w:ascii="Times New Roman" w:eastAsiaTheme="minorHAnsi" w:hAnsi="Times New Roman" w:cs="Times New Roman"/>
        </w:rPr>
        <w:t>Having money in your hand today is better than having it in your hand a year from now, when its value may have been eroded by inflation. Uncertainty about the future also results in preference for money today rather than in the future.</w:t>
      </w:r>
    </w:p>
    <w:p w14:paraId="2953FE2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i/>
          <w:iCs/>
        </w:rPr>
        <w:lastRenderedPageBreak/>
        <w:t xml:space="preserve">Opportunity cost of capital: </w:t>
      </w:r>
      <w:r w:rsidRPr="00831007">
        <w:rPr>
          <w:rFonts w:ascii="Times New Roman" w:eastAsiaTheme="minorHAnsi" w:hAnsi="Times New Roman" w:cs="Times New Roman"/>
        </w:rPr>
        <w:t>If you lend out money, you give somebody else the opportunity to invest the money productively while foregoing the possibility of doing this yourself. There is an opportunity cost to lending out your capital. This should be covered by the interest charged.</w:t>
      </w:r>
    </w:p>
    <w:p w14:paraId="164A6974"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In accordance with the findings of the study on Commercial Bank of Ethiopia, the opportunity cost of capital (discount rate) used is 10 % and this discount rate was taken for financial analysis of this projects. </w:t>
      </w:r>
    </w:p>
    <w:p w14:paraId="3FBC3299" w14:textId="77777777" w:rsidR="00414A02" w:rsidRPr="00831007" w:rsidRDefault="00414A02" w:rsidP="00073F31">
      <w:pPr>
        <w:rPr>
          <w:rFonts w:ascii="Times New Roman" w:hAnsi="Times New Roman" w:cs="Times New Roman"/>
          <w:b/>
          <w:bCs/>
          <w:lang w:val="en-GB"/>
        </w:rPr>
      </w:pPr>
      <w:bookmarkStart w:id="660" w:name="_Toc319747482"/>
      <w:bookmarkStart w:id="661" w:name="_Toc324093265"/>
      <w:r w:rsidRPr="00831007">
        <w:rPr>
          <w:rFonts w:ascii="Times New Roman" w:hAnsi="Times New Roman" w:cs="Times New Roman"/>
          <w:b/>
          <w:bCs/>
          <w:lang w:val="en-GB"/>
        </w:rPr>
        <w:t>Measuring the project worthiness</w:t>
      </w:r>
      <w:bookmarkEnd w:id="660"/>
      <w:bookmarkEnd w:id="661"/>
    </w:p>
    <w:p w14:paraId="31EDFEE9"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Having introduced methods to deal with the time dimension, the viability or worthiness of the project that takes the timing of costs and benefits into account can now be measured, using Net Present Value (NPV), Benefit/Cost (B/C) ratio and Internal Rate of Return (IRR).</w:t>
      </w:r>
    </w:p>
    <w:p w14:paraId="1258F6A1" w14:textId="77777777" w:rsidR="00414A02" w:rsidRPr="00831007" w:rsidRDefault="00414A02" w:rsidP="00073F31">
      <w:pPr>
        <w:rPr>
          <w:rFonts w:ascii="Times New Roman" w:hAnsi="Times New Roman" w:cs="Times New Roman"/>
          <w:b/>
          <w:bCs/>
          <w:i/>
          <w:lang w:val="en-GB"/>
        </w:rPr>
      </w:pPr>
      <w:r w:rsidRPr="00831007">
        <w:rPr>
          <w:rFonts w:ascii="Times New Roman" w:hAnsi="Times New Roman" w:cs="Times New Roman"/>
          <w:b/>
          <w:lang w:val="en-GB"/>
        </w:rPr>
        <w:t>Technique of Calculating IRR, NPV &amp; B/C</w:t>
      </w:r>
    </w:p>
    <w:p w14:paraId="79FA4AFD"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Since difference amounts of costs are incurred and different quantities of benefits arises in different years over the life of the project, present values of both costs and benefits have to be determined in order to compare them. The process of estimating present value of costs and benefits is said to be discounting. The FIRR and NPV are determined by discounting incremental benefits (return) stream or incremental cash flow. However, B/C criterion does not require cash flow, here incremental cost and incremental benefits are discounted independently and benefit to cost ratio will be taken.</w:t>
      </w:r>
    </w:p>
    <w:p w14:paraId="121BB736" w14:textId="77777777" w:rsidR="00414A02" w:rsidRPr="00831007" w:rsidRDefault="00414A02" w:rsidP="00073F31">
      <w:pPr>
        <w:rPr>
          <w:rFonts w:ascii="Times New Roman" w:hAnsi="Times New Roman" w:cs="Times New Roman"/>
          <w:b/>
          <w:bCs/>
          <w:lang w:bidi="en-US"/>
        </w:rPr>
      </w:pPr>
      <w:r w:rsidRPr="00831007">
        <w:rPr>
          <w:rFonts w:ascii="Times New Roman" w:hAnsi="Times New Roman" w:cs="Times New Roman"/>
          <w:b/>
          <w:bCs/>
          <w:lang w:bidi="en-US"/>
        </w:rPr>
        <w:t xml:space="preserve"> Project Period</w:t>
      </w:r>
    </w:p>
    <w:p w14:paraId="4C504A4A"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There is no hard and fast rule about the length of the project period to be analyzed. One of the indicators for the length of the project period for which analysis has to be carried out is the technical life of the major capital assets. However, the economic life of such capital assets may be shorter because of technological obsolescence. Therefore, a period of about 20 will be taken as appropriate for this project analysis.</w:t>
      </w:r>
    </w:p>
    <w:p w14:paraId="3F3ED126" w14:textId="77777777" w:rsidR="00414A02" w:rsidRPr="00831007" w:rsidRDefault="00414A02" w:rsidP="00073F31">
      <w:pPr>
        <w:rPr>
          <w:rFonts w:ascii="Times New Roman" w:hAnsi="Times New Roman" w:cs="Times New Roman"/>
          <w:b/>
          <w:bCs/>
          <w:lang w:bidi="en-US"/>
        </w:rPr>
      </w:pPr>
      <w:r w:rsidRPr="00831007">
        <w:rPr>
          <w:rFonts w:ascii="Times New Roman" w:hAnsi="Times New Roman" w:cs="Times New Roman"/>
          <w:b/>
          <w:bCs/>
          <w:lang w:bidi="en-US"/>
        </w:rPr>
        <w:t xml:space="preserve"> Opportunity Cost of Capital (Discount Rate)</w:t>
      </w:r>
    </w:p>
    <w:p w14:paraId="67EA7798"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An appropriate discount rate which is supposed to reflect the opportunity cost of capital to the economy should be determined. This discount rate indicates the cut of rate i.e. the financial internal rate of return below this rate for any project in general, makes it generally non-viable given other factors constants.</w:t>
      </w:r>
    </w:p>
    <w:p w14:paraId="28FAE56D"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In accordance with the findings of the study on Commercial Bank of Ethiopia this cut of discount rate is 11% and this has been accepted for financial analysis of this project. </w:t>
      </w:r>
    </w:p>
    <w:p w14:paraId="3C404CF5" w14:textId="77777777" w:rsidR="00414A02" w:rsidRPr="00831007" w:rsidRDefault="00414A02" w:rsidP="00073F31">
      <w:pPr>
        <w:rPr>
          <w:rFonts w:ascii="Times New Roman" w:eastAsiaTheme="majorEastAsia" w:hAnsi="Times New Roman" w:cs="Times New Roman"/>
          <w:b/>
          <w:bCs/>
          <w:iCs/>
        </w:rPr>
      </w:pPr>
      <w:r w:rsidRPr="00831007">
        <w:rPr>
          <w:rFonts w:ascii="Times New Roman" w:eastAsiaTheme="majorEastAsia" w:hAnsi="Times New Roman" w:cs="Times New Roman"/>
          <w:b/>
          <w:bCs/>
          <w:iCs/>
        </w:rPr>
        <w:t xml:space="preserve"> Net Present Value (NPV)</w:t>
      </w:r>
    </w:p>
    <w:p w14:paraId="09D51BF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The NPV is defined as the present worth of the net benefit of the project. In the financial analysis, it is the present value of the net income stream accruing to the entity from whose point of view the </w:t>
      </w:r>
      <w:r w:rsidRPr="00831007">
        <w:rPr>
          <w:rFonts w:ascii="Times New Roman" w:eastAsiaTheme="minorHAnsi" w:hAnsi="Times New Roman" w:cs="Times New Roman"/>
        </w:rPr>
        <w:lastRenderedPageBreak/>
        <w:t>analysis is being undertaken. Net benefits for Dindila aba Oromo irrigation project were shown in the Table 17.</w:t>
      </w:r>
    </w:p>
    <w:p w14:paraId="4F9F693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To calculate the NPV, one must determine a discount rate. This should be the rate below which it will be unacceptable for the return to capital to fall. For the purposes here, this will be the cost of borrowing money. If the project cannot generate an income stream sufficient to pay back the loan plus the interest, then it is not worth undertaking.</w:t>
      </w:r>
    </w:p>
    <w:p w14:paraId="3195291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Benefits accruing every year are multiplied by the appropriate discount factor to give the present value (PV) of the benefits. The NPV then is the sum of all the present values or cash flow for the project life.</w:t>
      </w:r>
    </w:p>
    <w:p w14:paraId="42555E32" w14:textId="77777777" w:rsidR="00414A02" w:rsidRPr="00831007" w:rsidRDefault="00414A02" w:rsidP="00073F31">
      <w:pPr>
        <w:rPr>
          <w:rFonts w:ascii="Times New Roman" w:hAnsi="Times New Roman" w:cs="Times New Roman"/>
          <w:lang w:eastAsia="zh-CN"/>
        </w:rPr>
      </w:pPr>
      <w:r w:rsidRPr="00831007">
        <w:rPr>
          <w:rFonts w:ascii="Times New Roman" w:eastAsiaTheme="minorHAnsi" w:hAnsi="Times New Roman" w:cs="Times New Roman"/>
        </w:rPr>
        <w:t xml:space="preserve">The NPV in Table17 is positive </w:t>
      </w:r>
      <w:r w:rsidRPr="00831007">
        <w:rPr>
          <w:rFonts w:ascii="Times New Roman" w:hAnsi="Times New Roman" w:cs="Times New Roman"/>
          <w:lang w:eastAsia="zh-CN"/>
        </w:rPr>
        <w:t>(</w:t>
      </w:r>
      <w:r w:rsidRPr="00831007">
        <w:rPr>
          <w:rFonts w:ascii="Times New Roman" w:hAnsi="Times New Roman" w:cs="Times New Roman"/>
          <w:b/>
          <w:lang w:eastAsia="zh-CN"/>
        </w:rPr>
        <w:t>24,013,287</w:t>
      </w:r>
      <w:r w:rsidRPr="00831007">
        <w:rPr>
          <w:rFonts w:ascii="Times New Roman" w:hAnsi="Times New Roman" w:cs="Times New Roman"/>
          <w:lang w:eastAsia="zh-CN"/>
        </w:rPr>
        <w:t xml:space="preserve">) </w:t>
      </w:r>
      <w:r w:rsidRPr="00831007">
        <w:rPr>
          <w:rFonts w:ascii="Times New Roman" w:eastAsiaTheme="minorHAnsi" w:hAnsi="Times New Roman" w:cs="Times New Roman"/>
        </w:rPr>
        <w:t>which mean that, at the chosen discount rate, the investment will be more than recovered and it will be profitable to go ahead with the project. If the NPV had been negative, it would mean that the return of the investment would not be acceptable and one would have to look elsewhere to invest money. The selection criterion is thus NPV &gt; 0. The NPV being an absolute measure, it does not give us any idea of the relative return of capital. It only tells us that all the projects with a positive NPV are profitable to initiate.</w:t>
      </w:r>
    </w:p>
    <w:p w14:paraId="600B8904" w14:textId="77777777" w:rsidR="00414A02" w:rsidRPr="00831007" w:rsidRDefault="00414A02" w:rsidP="00073F31">
      <w:pPr>
        <w:rPr>
          <w:rFonts w:ascii="Times New Roman" w:eastAsiaTheme="majorEastAsia" w:hAnsi="Times New Roman" w:cs="Times New Roman"/>
          <w:b/>
          <w:bCs/>
          <w:iCs/>
        </w:rPr>
      </w:pPr>
      <w:r w:rsidRPr="00831007">
        <w:rPr>
          <w:rFonts w:ascii="Times New Roman" w:eastAsiaTheme="majorEastAsia" w:hAnsi="Times New Roman" w:cs="Times New Roman"/>
          <w:b/>
          <w:bCs/>
          <w:iCs/>
        </w:rPr>
        <w:t>The Benefit/Cost (B/C) ratio</w:t>
      </w:r>
    </w:p>
    <w:p w14:paraId="35944B0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B/C ratio is the ratio between the PV of the benefit stream and the PV of the cost stream. Thus it is an indication of how much the benefits exceed the costs. For the project the B/C is greater than one (1.77%) indicating that the project is viable.</w:t>
      </w:r>
    </w:p>
    <w:p w14:paraId="150F069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This ratio being greater than 1 shows that, at the current discount rate, the benefits exceed the costs. This means that it would be profitable to go ahead with this project. If the ratio had been below 1, the project would not be viable. The selection criterion is  B/C ratio &gt; 1.</w:t>
      </w:r>
    </w:p>
    <w:p w14:paraId="7C7C876C" w14:textId="77777777" w:rsidR="00414A02" w:rsidRPr="00831007" w:rsidRDefault="00414A02" w:rsidP="00073F31">
      <w:pPr>
        <w:rPr>
          <w:rFonts w:ascii="Times New Roman" w:eastAsiaTheme="majorEastAsia" w:hAnsi="Times New Roman" w:cs="Times New Roman"/>
          <w:b/>
          <w:bCs/>
          <w:iCs/>
        </w:rPr>
      </w:pPr>
      <w:r w:rsidRPr="00831007">
        <w:rPr>
          <w:rFonts w:ascii="Times New Roman" w:eastAsiaTheme="majorEastAsia" w:hAnsi="Times New Roman" w:cs="Times New Roman"/>
          <w:b/>
          <w:bCs/>
          <w:iCs/>
        </w:rPr>
        <w:t>Internal Rate of Return (IRR)</w:t>
      </w:r>
    </w:p>
    <w:p w14:paraId="50643FC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IRR is the rate of discount at which the total discounted cash benefits expected from the project equal the total discounted cash costs required by the investments. It is the rate that makes the NPV of the project equal to zero. The IRR can also be described as the rate of growth of an investment. This rate can be interpreted as the highest rate of interest an investor could pay, without losing money, if all the funds to finance the investment are borrowed and if the debt service (loan and accrued interest) was repaid by use of cash proceeds from the investment. The investment criterion is that the IRR should be greater than the discount rate. Accordingly, the IRR for the project is greater than the discount rate (80%) indicating that the project is viable.</w:t>
      </w:r>
    </w:p>
    <w:p w14:paraId="30EEC354" w14:textId="77777777" w:rsidR="00414A02" w:rsidRPr="00831007" w:rsidRDefault="00414A02" w:rsidP="00073F31">
      <w:pPr>
        <w:rPr>
          <w:rFonts w:ascii="Times New Roman" w:eastAsiaTheme="majorEastAsia" w:hAnsi="Times New Roman" w:cs="Times New Roman"/>
          <w:b/>
          <w:bCs/>
          <w:iCs/>
        </w:rPr>
      </w:pPr>
      <w:r w:rsidRPr="00831007">
        <w:rPr>
          <w:rFonts w:ascii="Times New Roman" w:eastAsiaTheme="majorEastAsia" w:hAnsi="Times New Roman" w:cs="Times New Roman"/>
          <w:b/>
          <w:bCs/>
          <w:iCs/>
        </w:rPr>
        <w:t>Planning under uncertainty</w:t>
      </w:r>
    </w:p>
    <w:p w14:paraId="52C83CC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Planning irrigation schemes involves projections of inputs and outputs over a period of time. There is thus a need to consider the element of uncertainty. What happens if the future developments are not as </w:t>
      </w:r>
      <w:r w:rsidRPr="00831007">
        <w:rPr>
          <w:rFonts w:ascii="Times New Roman" w:eastAsiaTheme="minorHAnsi" w:hAnsi="Times New Roman" w:cs="Times New Roman"/>
        </w:rPr>
        <w:lastRenderedPageBreak/>
        <w:t>envisaged or predict? How can the uncertainty element be taken into consideration in the financial analysis?</w:t>
      </w:r>
    </w:p>
    <w:p w14:paraId="66D0F1F7"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Sensitivity analysis</w:t>
      </w:r>
    </w:p>
    <w:p w14:paraId="78DF6FB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Sensitivity analysis is done to allow planners and investors to take into consideration eventualities that cannot be predetermined or are beyond the direct control of those involved in project implementation. It is done in order to protect investment decisions from risk. For most agricultural projects four major risk areas affect the viability of projects. These are unstable prices, delay in implementation, cost overrun and unstable yields.</w:t>
      </w:r>
    </w:p>
    <w:p w14:paraId="2ECE8BCA"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Process of sensitivity analysis</w:t>
      </w:r>
    </w:p>
    <w:p w14:paraId="44D58E0A"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Sensitivity analysis involves recalculating the measures of project worthiness under new assumptions and including the results in the analysis. Sensitivity analysis for this project was carried out under the following major variables:</w:t>
      </w:r>
    </w:p>
    <w:p w14:paraId="4FB6DE50"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Increasing the cost of the project by 20% remaining other factors constant;</w:t>
      </w:r>
    </w:p>
    <w:p w14:paraId="357B843F"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Decreasing the benefit of the project by 20% remaining other factors constant;</w:t>
      </w:r>
    </w:p>
    <w:p w14:paraId="5E8D2EEA"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The simultaneous increases of cost by 20% and decrease of benefit by 20% maintaining other factors constant.</w:t>
      </w:r>
    </w:p>
    <w:p w14:paraId="694DB28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Accordingly all the calculations are repeated and checked for financial results for this Dindila aba Oromo SSI project. According to the results of the sensitivity analyses conducted the viability of the project is much affected by the increase of costs than the decreasing of the revenues. If both the costs increase and the revenues decrease at the same time, the feasibility of the project will be additionally affected (the IRR and B/C ratio drops from 80% to 10% 1.774to 1.01) and needs serious monitoring and follow ups.</w:t>
      </w:r>
    </w:p>
    <w:p w14:paraId="64C6D7FB"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In all cases, the project is viable based on the evaluation criterion. For the detail, see Table 18, 19 and 20. </w:t>
      </w:r>
    </w:p>
    <w:p w14:paraId="3B58AA73" w14:textId="77777777" w:rsidR="00414A02"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Table: 10. 5 Sensitivity Analysis Results</w:t>
      </w:r>
    </w:p>
    <w:p w14:paraId="538FD7B1" w14:textId="77777777" w:rsidR="00F54A23" w:rsidRDefault="00F54A23" w:rsidP="00073F31">
      <w:pPr>
        <w:rPr>
          <w:rFonts w:ascii="Times New Roman" w:eastAsiaTheme="minorHAnsi" w:hAnsi="Times New Roman" w:cs="Times New Roman"/>
        </w:rPr>
      </w:pPr>
    </w:p>
    <w:p w14:paraId="505279F1" w14:textId="77777777" w:rsidR="00F54A23" w:rsidRDefault="00F54A23" w:rsidP="00073F31">
      <w:pPr>
        <w:rPr>
          <w:rFonts w:ascii="Times New Roman" w:eastAsiaTheme="minorHAnsi" w:hAnsi="Times New Roman" w:cs="Times New Roman"/>
        </w:rPr>
      </w:pPr>
    </w:p>
    <w:p w14:paraId="071CE7D3" w14:textId="77777777" w:rsidR="00F54A23" w:rsidRDefault="00F54A23" w:rsidP="00073F31">
      <w:pPr>
        <w:rPr>
          <w:rFonts w:ascii="Times New Roman" w:eastAsiaTheme="minorHAnsi" w:hAnsi="Times New Roman" w:cs="Times New Roman"/>
        </w:rPr>
      </w:pPr>
    </w:p>
    <w:p w14:paraId="7AF631E3" w14:textId="77777777" w:rsidR="00F54A23" w:rsidRPr="00831007" w:rsidRDefault="00F54A23" w:rsidP="00073F31">
      <w:pPr>
        <w:rPr>
          <w:rFonts w:ascii="Times New Roman" w:eastAsiaTheme="minorHAnsi" w:hAnsi="Times New Roman" w:cs="Times New Roman"/>
        </w:rPr>
      </w:pPr>
    </w:p>
    <w:tbl>
      <w:tblPr>
        <w:tblW w:w="93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1440"/>
        <w:gridCol w:w="1260"/>
        <w:gridCol w:w="1350"/>
      </w:tblGrid>
      <w:tr w:rsidR="00414A02" w:rsidRPr="00831007" w14:paraId="00564C4B" w14:textId="77777777" w:rsidTr="00477C70">
        <w:trPr>
          <w:cantSplit/>
          <w:trHeight w:val="390"/>
        </w:trPr>
        <w:tc>
          <w:tcPr>
            <w:tcW w:w="450" w:type="dxa"/>
            <w:vMerge w:val="restart"/>
            <w:shd w:val="clear" w:color="auto" w:fill="BFBFBF"/>
            <w:vAlign w:val="center"/>
          </w:tcPr>
          <w:p w14:paraId="51E4C00F"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S/No</w:t>
            </w:r>
          </w:p>
        </w:tc>
        <w:tc>
          <w:tcPr>
            <w:tcW w:w="4860" w:type="dxa"/>
            <w:vMerge w:val="restart"/>
            <w:shd w:val="clear" w:color="auto" w:fill="BFBFBF"/>
            <w:vAlign w:val="center"/>
          </w:tcPr>
          <w:p w14:paraId="4FA8DD2F"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Conditions</w:t>
            </w:r>
          </w:p>
        </w:tc>
        <w:tc>
          <w:tcPr>
            <w:tcW w:w="4050" w:type="dxa"/>
            <w:gridSpan w:val="3"/>
            <w:shd w:val="clear" w:color="auto" w:fill="BFBFBF"/>
            <w:vAlign w:val="center"/>
          </w:tcPr>
          <w:p w14:paraId="1C3A36D5"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Financial analysis results</w:t>
            </w:r>
          </w:p>
        </w:tc>
      </w:tr>
      <w:tr w:rsidR="00414A02" w:rsidRPr="00831007" w14:paraId="28C483A9" w14:textId="77777777" w:rsidTr="00477C70">
        <w:trPr>
          <w:cantSplit/>
          <w:trHeight w:val="570"/>
        </w:trPr>
        <w:tc>
          <w:tcPr>
            <w:tcW w:w="450" w:type="dxa"/>
            <w:vMerge/>
            <w:shd w:val="clear" w:color="auto" w:fill="BFBFBF"/>
            <w:vAlign w:val="center"/>
          </w:tcPr>
          <w:p w14:paraId="09B99498" w14:textId="77777777" w:rsidR="00414A02" w:rsidRPr="00831007" w:rsidRDefault="00414A02" w:rsidP="00073F31">
            <w:pPr>
              <w:rPr>
                <w:rFonts w:ascii="Times New Roman" w:eastAsiaTheme="minorHAnsi" w:hAnsi="Times New Roman" w:cs="Times New Roman"/>
                <w:lang w:val="en-GB" w:eastAsia="en-GB"/>
              </w:rPr>
            </w:pPr>
          </w:p>
        </w:tc>
        <w:tc>
          <w:tcPr>
            <w:tcW w:w="4860" w:type="dxa"/>
            <w:vMerge/>
            <w:shd w:val="clear" w:color="auto" w:fill="BFBFBF"/>
            <w:vAlign w:val="center"/>
          </w:tcPr>
          <w:p w14:paraId="2F86394D" w14:textId="77777777" w:rsidR="00414A02" w:rsidRPr="00831007" w:rsidRDefault="00414A02" w:rsidP="00073F31">
            <w:pPr>
              <w:rPr>
                <w:rFonts w:ascii="Times New Roman" w:eastAsiaTheme="minorHAnsi" w:hAnsi="Times New Roman" w:cs="Times New Roman"/>
                <w:lang w:val="en-GB" w:eastAsia="en-GB"/>
              </w:rPr>
            </w:pPr>
          </w:p>
        </w:tc>
        <w:tc>
          <w:tcPr>
            <w:tcW w:w="1440" w:type="dxa"/>
            <w:shd w:val="clear" w:color="auto" w:fill="BFBFBF"/>
            <w:vAlign w:val="center"/>
          </w:tcPr>
          <w:p w14:paraId="4B511C06"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FNPV (Birr)</w:t>
            </w:r>
          </w:p>
        </w:tc>
        <w:tc>
          <w:tcPr>
            <w:tcW w:w="1260" w:type="dxa"/>
            <w:shd w:val="clear" w:color="auto" w:fill="BFBFBF"/>
            <w:vAlign w:val="center"/>
          </w:tcPr>
          <w:p w14:paraId="01ACF3B4"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FIRR (%)</w:t>
            </w:r>
          </w:p>
        </w:tc>
        <w:tc>
          <w:tcPr>
            <w:tcW w:w="1350" w:type="dxa"/>
            <w:shd w:val="clear" w:color="auto" w:fill="BFBFBF"/>
            <w:vAlign w:val="center"/>
          </w:tcPr>
          <w:p w14:paraId="630DF031"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B/C Ratio</w:t>
            </w:r>
          </w:p>
        </w:tc>
      </w:tr>
      <w:tr w:rsidR="00414A02" w:rsidRPr="00831007" w14:paraId="283F3D8E" w14:textId="77777777" w:rsidTr="00477C70">
        <w:tc>
          <w:tcPr>
            <w:tcW w:w="450" w:type="dxa"/>
          </w:tcPr>
          <w:p w14:paraId="15FBBE8B"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1</w:t>
            </w:r>
          </w:p>
        </w:tc>
        <w:tc>
          <w:tcPr>
            <w:tcW w:w="4860" w:type="dxa"/>
          </w:tcPr>
          <w:p w14:paraId="75C98D4B"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Base values</w:t>
            </w:r>
          </w:p>
        </w:tc>
        <w:tc>
          <w:tcPr>
            <w:tcW w:w="1440" w:type="dxa"/>
          </w:tcPr>
          <w:p w14:paraId="503E7C4B"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24,013,287</w:t>
            </w:r>
          </w:p>
        </w:tc>
        <w:tc>
          <w:tcPr>
            <w:tcW w:w="1260" w:type="dxa"/>
          </w:tcPr>
          <w:p w14:paraId="08332171"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80</w:t>
            </w:r>
          </w:p>
        </w:tc>
        <w:tc>
          <w:tcPr>
            <w:tcW w:w="1350" w:type="dxa"/>
          </w:tcPr>
          <w:p w14:paraId="2C969783"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1.77</w:t>
            </w:r>
          </w:p>
        </w:tc>
      </w:tr>
      <w:tr w:rsidR="00414A02" w:rsidRPr="00831007" w14:paraId="2F79F409" w14:textId="77777777" w:rsidTr="00477C70">
        <w:tc>
          <w:tcPr>
            <w:tcW w:w="450" w:type="dxa"/>
          </w:tcPr>
          <w:p w14:paraId="1D293692"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lastRenderedPageBreak/>
              <w:t>2</w:t>
            </w:r>
          </w:p>
        </w:tc>
        <w:tc>
          <w:tcPr>
            <w:tcW w:w="4860" w:type="dxa"/>
          </w:tcPr>
          <w:p w14:paraId="511F4B8A"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20% increase in costs and  other factors remain constant</w:t>
            </w:r>
          </w:p>
        </w:tc>
        <w:tc>
          <w:tcPr>
            <w:tcW w:w="1440" w:type="dxa"/>
          </w:tcPr>
          <w:p w14:paraId="38A1D86E" w14:textId="77777777" w:rsidR="00414A02" w:rsidRPr="00831007" w:rsidRDefault="00414A02" w:rsidP="00073F31">
            <w:pPr>
              <w:rPr>
                <w:rFonts w:ascii="Times New Roman" w:eastAsiaTheme="minorHAnsi" w:hAnsi="Times New Roman" w:cs="Times New Roman"/>
                <w:lang w:val="en-GB" w:eastAsia="en-GB"/>
              </w:rPr>
            </w:pPr>
          </w:p>
          <w:p w14:paraId="33F8D1FF"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16,830,384</w:t>
            </w:r>
          </w:p>
        </w:tc>
        <w:tc>
          <w:tcPr>
            <w:tcW w:w="1260" w:type="dxa"/>
            <w:vAlign w:val="bottom"/>
          </w:tcPr>
          <w:p w14:paraId="6B9CFBE6"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43</w:t>
            </w:r>
          </w:p>
        </w:tc>
        <w:tc>
          <w:tcPr>
            <w:tcW w:w="1350" w:type="dxa"/>
            <w:vAlign w:val="bottom"/>
          </w:tcPr>
          <w:p w14:paraId="0078A5B6"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1.44</w:t>
            </w:r>
          </w:p>
        </w:tc>
      </w:tr>
      <w:tr w:rsidR="00414A02" w:rsidRPr="00831007" w14:paraId="674ED160" w14:textId="77777777" w:rsidTr="00477C70">
        <w:tc>
          <w:tcPr>
            <w:tcW w:w="450" w:type="dxa"/>
          </w:tcPr>
          <w:p w14:paraId="7493CA98"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3</w:t>
            </w:r>
          </w:p>
        </w:tc>
        <w:tc>
          <w:tcPr>
            <w:tcW w:w="4860" w:type="dxa"/>
          </w:tcPr>
          <w:p w14:paraId="64D01FF1"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20% decrease in benefits and  other factors remain constant</w:t>
            </w:r>
          </w:p>
        </w:tc>
        <w:tc>
          <w:tcPr>
            <w:tcW w:w="1440" w:type="dxa"/>
          </w:tcPr>
          <w:p w14:paraId="1F664661" w14:textId="77777777" w:rsidR="00414A02" w:rsidRPr="00831007" w:rsidRDefault="00414A02" w:rsidP="00073F31">
            <w:pPr>
              <w:rPr>
                <w:rFonts w:ascii="Times New Roman" w:eastAsiaTheme="minorHAnsi" w:hAnsi="Times New Roman" w:cs="Times New Roman"/>
                <w:lang w:val="en-GB" w:eastAsia="en-GB"/>
              </w:rPr>
            </w:pPr>
          </w:p>
          <w:p w14:paraId="31A6CB4F"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7,661,000</w:t>
            </w:r>
          </w:p>
        </w:tc>
        <w:tc>
          <w:tcPr>
            <w:tcW w:w="1260" w:type="dxa"/>
            <w:vAlign w:val="bottom"/>
          </w:tcPr>
          <w:p w14:paraId="66D267E5"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27</w:t>
            </w:r>
          </w:p>
        </w:tc>
        <w:tc>
          <w:tcPr>
            <w:tcW w:w="1350" w:type="dxa"/>
            <w:vAlign w:val="bottom"/>
          </w:tcPr>
          <w:p w14:paraId="30E89FFF"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1.13</w:t>
            </w:r>
          </w:p>
        </w:tc>
      </w:tr>
      <w:tr w:rsidR="00414A02" w:rsidRPr="00831007" w14:paraId="6E75CAD5" w14:textId="77777777" w:rsidTr="00477C70">
        <w:tc>
          <w:tcPr>
            <w:tcW w:w="450" w:type="dxa"/>
          </w:tcPr>
          <w:p w14:paraId="55C3449D"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4</w:t>
            </w:r>
          </w:p>
        </w:tc>
        <w:tc>
          <w:tcPr>
            <w:tcW w:w="4860" w:type="dxa"/>
          </w:tcPr>
          <w:p w14:paraId="3F2C14BA"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Simultaneous 20% increase in costs and  20% decrease in benefits provided that other factors remain constant</w:t>
            </w:r>
          </w:p>
        </w:tc>
        <w:tc>
          <w:tcPr>
            <w:tcW w:w="1440" w:type="dxa"/>
            <w:vAlign w:val="bottom"/>
          </w:tcPr>
          <w:p w14:paraId="1923E74F"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224,706.53</w:t>
            </w:r>
          </w:p>
        </w:tc>
        <w:tc>
          <w:tcPr>
            <w:tcW w:w="1260" w:type="dxa"/>
            <w:vAlign w:val="bottom"/>
          </w:tcPr>
          <w:p w14:paraId="116D7CF8"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10</w:t>
            </w:r>
          </w:p>
        </w:tc>
        <w:tc>
          <w:tcPr>
            <w:tcW w:w="1350" w:type="dxa"/>
            <w:vAlign w:val="bottom"/>
          </w:tcPr>
          <w:p w14:paraId="30600392" w14:textId="77777777" w:rsidR="00414A02" w:rsidRPr="00831007" w:rsidRDefault="00414A02" w:rsidP="00073F31">
            <w:pPr>
              <w:rPr>
                <w:rFonts w:ascii="Times New Roman" w:eastAsiaTheme="minorHAnsi" w:hAnsi="Times New Roman" w:cs="Times New Roman"/>
                <w:lang w:val="en-GB" w:eastAsia="en-GB"/>
              </w:rPr>
            </w:pPr>
            <w:r w:rsidRPr="00831007">
              <w:rPr>
                <w:rFonts w:ascii="Times New Roman" w:eastAsiaTheme="minorHAnsi" w:hAnsi="Times New Roman" w:cs="Times New Roman"/>
                <w:lang w:val="en-GB" w:eastAsia="en-GB"/>
              </w:rPr>
              <w:t>1.01</w:t>
            </w:r>
          </w:p>
        </w:tc>
      </w:tr>
    </w:tbl>
    <w:p w14:paraId="37F34291" w14:textId="77777777" w:rsidR="00414A02" w:rsidRPr="00831007" w:rsidRDefault="00414A02" w:rsidP="00073F31">
      <w:pPr>
        <w:rPr>
          <w:rFonts w:ascii="Times New Roman" w:eastAsiaTheme="minorHAnsi" w:hAnsi="Times New Roman" w:cs="Times New Roman"/>
          <w:b/>
          <w:bCs/>
        </w:rPr>
      </w:pPr>
    </w:p>
    <w:p w14:paraId="0A4D91D1" w14:textId="77777777" w:rsidR="00414A02" w:rsidRPr="00831007" w:rsidRDefault="00414A02" w:rsidP="00073F31">
      <w:pPr>
        <w:rPr>
          <w:rFonts w:ascii="Times New Roman" w:eastAsiaTheme="minorHAnsi" w:hAnsi="Times New Roman" w:cs="Times New Roman"/>
          <w:bCs/>
        </w:rPr>
      </w:pPr>
      <w:r w:rsidRPr="00831007">
        <w:rPr>
          <w:rFonts w:ascii="Times New Roman" w:eastAsiaTheme="minorHAnsi" w:hAnsi="Times New Roman" w:cs="Times New Roman"/>
          <w:bCs/>
        </w:rPr>
        <w:t>Based on the evaluation criterion, the net present value (NPV) is positive; the internal rate of return (IRR) is greater than the discount factor and the benefit to cost ratio (B/C) is greater than one. However, the project becomes sensitive for the increase of costs by 20% and simultaneous increase and decrease of costs and benefits by 20% respectively. As a result, consideration must be given to those factors that have impacts on the benefit stream and as much as possible the cost of production must stay at the minimum level. Hence, with the above considerations, the project is viable and can proceed to the next step</w:t>
      </w:r>
      <w:r w:rsidRPr="00831007">
        <w:rPr>
          <w:rFonts w:ascii="Times New Roman" w:eastAsiaTheme="minorHAnsi" w:hAnsi="Times New Roman" w:cs="Times New Roman"/>
          <w:b/>
          <w:bCs/>
        </w:rPr>
        <w:t>.</w:t>
      </w:r>
    </w:p>
    <w:p w14:paraId="5CDFA9EF" w14:textId="77777777" w:rsidR="00C52B8A" w:rsidRPr="00831007" w:rsidRDefault="00C52B8A" w:rsidP="00073F31">
      <w:pPr>
        <w:rPr>
          <w:rFonts w:ascii="Times New Roman" w:hAnsi="Times New Roman" w:cs="Times New Roman"/>
          <w:b/>
          <w:bCs/>
          <w:lang w:val="en-GB"/>
        </w:rPr>
      </w:pPr>
    </w:p>
    <w:p w14:paraId="0B8719B5" w14:textId="77777777" w:rsidR="004A3994" w:rsidRDefault="00305246" w:rsidP="00073F31">
      <w:pPr>
        <w:pStyle w:val="Heading1New"/>
        <w:rPr>
          <w:rFonts w:ascii="Times New Roman" w:hAnsi="Times New Roman" w:cs="Times New Roman"/>
        </w:rPr>
      </w:pPr>
      <w:bookmarkStart w:id="662" w:name="_Toc420466306"/>
      <w:bookmarkStart w:id="663" w:name="_Toc470765750"/>
      <w:r w:rsidRPr="00831007">
        <w:rPr>
          <w:rFonts w:ascii="Times New Roman" w:hAnsi="Times New Roman" w:cs="Times New Roman"/>
        </w:rPr>
        <w:t>10</w:t>
      </w:r>
      <w:r w:rsidR="00487AAE" w:rsidRPr="00831007">
        <w:rPr>
          <w:rFonts w:ascii="Times New Roman" w:hAnsi="Times New Roman" w:cs="Times New Roman"/>
        </w:rPr>
        <w:t>.</w:t>
      </w:r>
      <w:r w:rsidR="00414A02" w:rsidRPr="00831007">
        <w:rPr>
          <w:rFonts w:ascii="Times New Roman" w:hAnsi="Times New Roman" w:cs="Times New Roman"/>
        </w:rPr>
        <w:t xml:space="preserve"> Economic Analysis</w:t>
      </w:r>
      <w:bookmarkStart w:id="664" w:name="_Toc420466307"/>
      <w:bookmarkEnd w:id="662"/>
      <w:bookmarkEnd w:id="663"/>
    </w:p>
    <w:p w14:paraId="58F1ED19" w14:textId="77777777" w:rsidR="00414A02" w:rsidRPr="004A3994" w:rsidRDefault="00305246" w:rsidP="00073F31">
      <w:pPr>
        <w:pStyle w:val="Heading1New"/>
        <w:rPr>
          <w:rFonts w:ascii="Times New Roman" w:hAnsi="Times New Roman" w:cs="Times New Roman"/>
        </w:rPr>
      </w:pPr>
      <w:bookmarkStart w:id="665" w:name="_Toc470765751"/>
      <w:r w:rsidRPr="00831007">
        <w:rPr>
          <w:rFonts w:ascii="Times New Roman" w:eastAsiaTheme="minorHAnsi" w:hAnsi="Times New Roman" w:cs="Times New Roman"/>
        </w:rPr>
        <w:t>10</w:t>
      </w:r>
      <w:r w:rsidR="00487AAE" w:rsidRPr="00831007">
        <w:rPr>
          <w:rFonts w:ascii="Times New Roman" w:eastAsiaTheme="minorHAnsi" w:hAnsi="Times New Roman" w:cs="Times New Roman"/>
        </w:rPr>
        <w:t xml:space="preserve">.1 </w:t>
      </w:r>
      <w:r w:rsidR="00414A02" w:rsidRPr="00831007">
        <w:rPr>
          <w:rFonts w:ascii="Times New Roman" w:eastAsiaTheme="minorHAnsi" w:hAnsi="Times New Roman" w:cs="Times New Roman"/>
        </w:rPr>
        <w:t xml:space="preserve"> Introduction</w:t>
      </w:r>
      <w:bookmarkEnd w:id="664"/>
      <w:bookmarkEnd w:id="665"/>
    </w:p>
    <w:p w14:paraId="5421C8B3" w14:textId="77777777" w:rsidR="00414A02" w:rsidRPr="00831007" w:rsidRDefault="00414A02" w:rsidP="00073F31">
      <w:pPr>
        <w:rPr>
          <w:rFonts w:ascii="Times New Roman" w:eastAsiaTheme="minorHAnsi" w:hAnsi="Times New Roman" w:cs="Times New Roman"/>
        </w:rPr>
      </w:pPr>
      <w:bookmarkStart w:id="666" w:name="_Toc420466308"/>
      <w:r w:rsidRPr="00831007">
        <w:rPr>
          <w:rFonts w:ascii="Times New Roman" w:eastAsiaTheme="minorHAnsi" w:hAnsi="Times New Roman" w:cs="Times New Roman"/>
        </w:rPr>
        <w:t>In economic analysis, the decision maker is seen to know the total return or productivity and profitability to the whole of the society or the economy of all the resources committed to the development of project regardless of whom in the economy contributes them and regardless of who in the society receives the benefits from the proposed project. The project, which maximizes returns to capital, is given the highest rank and the analysis helps in identifying those projects, which make the greatest contribution to national income. It allows for remuneration or payment to labor and other inputs at economic prices or shadow prices which are intended to approximate true opportunity costs. This approach assumes that capital is the most important limit to the faster economic growth</w:t>
      </w:r>
      <w:bookmarkEnd w:id="666"/>
    </w:p>
    <w:p w14:paraId="2F1D5518" w14:textId="77777777" w:rsidR="00414A02" w:rsidRPr="00831007" w:rsidRDefault="00305246" w:rsidP="00073F31">
      <w:pPr>
        <w:pStyle w:val="Heading22"/>
        <w:spacing w:line="360" w:lineRule="auto"/>
        <w:rPr>
          <w:rFonts w:ascii="Times New Roman" w:eastAsiaTheme="minorHAnsi" w:hAnsi="Times New Roman" w:cs="Times New Roman"/>
        </w:rPr>
      </w:pPr>
      <w:bookmarkStart w:id="667" w:name="_Toc420466309"/>
      <w:bookmarkStart w:id="668" w:name="_Toc470765752"/>
      <w:r w:rsidRPr="00831007">
        <w:rPr>
          <w:rFonts w:ascii="Times New Roman" w:eastAsiaTheme="minorHAnsi" w:hAnsi="Times New Roman" w:cs="Times New Roman"/>
        </w:rPr>
        <w:t>10.2</w:t>
      </w:r>
      <w:r w:rsidR="00414A02" w:rsidRPr="00831007">
        <w:rPr>
          <w:rFonts w:ascii="Times New Roman" w:eastAsiaTheme="minorHAnsi" w:hAnsi="Times New Roman" w:cs="Times New Roman"/>
        </w:rPr>
        <w:t xml:space="preserve"> Purpose of Economic Analysis</w:t>
      </w:r>
      <w:bookmarkEnd w:id="667"/>
      <w:bookmarkEnd w:id="668"/>
    </w:p>
    <w:p w14:paraId="135639E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bCs/>
        </w:rPr>
        <w:t>The purpose of economic analysis of a Project is to measure the real contribution, which the project will make to the national income. Since in case of a public sector project as this one, the nation as a whole invests its resources, it should have to determine the extent of contribution such an investment of</w:t>
      </w:r>
      <w:r w:rsidRPr="00831007">
        <w:rPr>
          <w:rFonts w:ascii="Times New Roman" w:eastAsiaTheme="minorHAnsi" w:hAnsi="Times New Roman" w:cs="Times New Roman"/>
        </w:rPr>
        <w:t xml:space="preserve"> resources makes to the national income in order to decide whether it is worthwhile to invest in this project or not.This helps to ensure that public investment funds are used for economically viable projects and also to ensure that a convincing economic case can be made for projects to benefit from external funding. Economic analysis is conducted to correct two important distortions. The first is </w:t>
      </w:r>
      <w:r w:rsidRPr="00831007">
        <w:rPr>
          <w:rFonts w:ascii="Times New Roman" w:eastAsiaTheme="minorHAnsi" w:hAnsi="Times New Roman" w:cs="Times New Roman"/>
        </w:rPr>
        <w:lastRenderedPageBreak/>
        <w:t>whenever financial analysis does not give a true picture of economic impact of a project due to the existence of market imperfections, external effects and government controls while the second is due to the existence of externalities and linkages that are caused by a project but having no corresponding payments or compensation. The basic assumption applied for the economic analysis is that market prices do not reflect the real costs of inputs and output to the national economy and therefore must be adjusted to reflect the true value of goods and services at national level. In this regard, prices to be used in the economic analysis have to be real reflecting the true scarcity value or opportunity cost value. However, market prices which are used in the financial analysis do not often reflect such an opportunity cost value due to the existence of imperfections in the market.</w:t>
      </w:r>
    </w:p>
    <w:p w14:paraId="6DF952D9" w14:textId="77777777" w:rsidR="00414A02" w:rsidRPr="00831007" w:rsidRDefault="00414A02" w:rsidP="00073F31">
      <w:pPr>
        <w:rPr>
          <w:rFonts w:ascii="Times New Roman" w:hAnsi="Times New Roman" w:cs="Times New Roman"/>
          <w:b/>
          <w:bCs/>
          <w:lang w:bidi="en-US"/>
        </w:rPr>
      </w:pPr>
      <w:r w:rsidRPr="00831007">
        <w:rPr>
          <w:rFonts w:ascii="Times New Roman" w:hAnsi="Times New Roman" w:cs="Times New Roman"/>
          <w:b/>
          <w:bCs/>
          <w:lang w:bidi="en-US"/>
        </w:rPr>
        <w:t xml:space="preserve"> Methodology for Economic analysis </w:t>
      </w:r>
    </w:p>
    <w:p w14:paraId="10EC448C"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All the financial accounts on costs and benefits which could be estimated for making financial analysis have to be adjusted to reflect the opportunity cost values. In order to determine appropriate prices and conversion factors for converting financial values into economic values, the little and Mirrlees method of project analysis is used in this public investment Dindila aba Oromo SSI project. The approach used for economic analysis is the same as used by international financing agencies including the World Bank (11%). The method essentially consists of expressing all the costs and benefits of a project at world shadow or efficiency prices by using conversion factors to change market price values into economic values In order to overcome the distortions. World prices are used to measure the opportunity cost of goods and services to the economy which can be actually traded in the international market. Sensitivity of the rate of return to changes in variables of cost increment and benefit reduction have to be tested to verify the soundness of the economic feasibility of the project. According to the standard and acceptable methodology, the analysis should be done in constant prices of this studying year. The economic parameters to be considered for Dindila aba Oromo economic analysis could be: - discount rate, standard conversion factor, traded goods consisting of exported (exportable) and imported (importable) and which are defined by their border prices, none traded goods which are not traded at international market. Finally In this study, economic viability of Dindila aba Oromo Irrigation Project has been made by estimating measures which includes ENPV, EIRR and B/C Ratio.</w:t>
      </w:r>
    </w:p>
    <w:p w14:paraId="530E701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b/>
          <w:bCs/>
        </w:rPr>
        <w:t>Economic Crop Budget</w:t>
      </w:r>
    </w:p>
    <w:p w14:paraId="6BF0371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 Economic crop budget has to be prepared for the “with” and “without” the project cases. The economic crop budgets are the bases for the preparation of farm operational economic variable costs as well as for the preparation of farm net incomes. Economic crop budget is prepared from the financial crop budget by converting financial prices of inputs and outputs by their respective </w:t>
      </w:r>
      <w:r w:rsidRPr="00831007">
        <w:rPr>
          <w:rFonts w:ascii="Times New Roman" w:eastAsiaTheme="minorHAnsi" w:hAnsi="Times New Roman" w:cs="Times New Roman"/>
        </w:rPr>
        <w:lastRenderedPageBreak/>
        <w:t>conversion factors. Thus, the formats and the contents are similar with the financial crop budget and they differ only in the amount of costs, output prices and benefits</w:t>
      </w:r>
    </w:p>
    <w:p w14:paraId="797F5C47"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Components of Economic Crop Budgets with the project</w:t>
      </w:r>
    </w:p>
    <w:p w14:paraId="2603FCAA"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As in the case of financial crop budgets, the preparation of economic crop budgets includes:</w:t>
      </w:r>
    </w:p>
    <w:p w14:paraId="0200DCC1"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(1) The selection of crops to be grown </w:t>
      </w:r>
    </w:p>
    <w:p w14:paraId="7621872A"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(2) Determination of optimum yield for each crop to be achieved, </w:t>
      </w:r>
    </w:p>
    <w:p w14:paraId="7F4B5928"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(3) Yield build-up period from year 1 to the year when optimum yield is achieved </w:t>
      </w:r>
    </w:p>
    <w:p w14:paraId="08A850E4"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(4) Optimum level of uses of inputs at optimum yield level </w:t>
      </w:r>
    </w:p>
    <w:p w14:paraId="3C33E9F5"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(5) Pattern of uses of inputs from year 1 to the year when optimum yield is achieved and</w:t>
      </w:r>
    </w:p>
    <w:p w14:paraId="2EA33F83"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 (6)Economic prices of outputs and inputs. In case of economic crop budgets, all the components except prices of inputs and outputs are the same as in financial crop budgets. (Source:-Agronomy expert)</w:t>
      </w:r>
    </w:p>
    <w:p w14:paraId="47C84075" w14:textId="77777777" w:rsidR="00414A02" w:rsidRPr="00831007" w:rsidRDefault="00414A02" w:rsidP="00073F31">
      <w:pPr>
        <w:rPr>
          <w:rFonts w:ascii="Times New Roman" w:hAnsi="Times New Roman" w:cs="Times New Roman"/>
          <w:b/>
          <w:bCs/>
          <w:lang w:bidi="en-US"/>
        </w:rPr>
      </w:pPr>
      <w:r w:rsidRPr="00831007">
        <w:rPr>
          <w:rFonts w:ascii="Times New Roman" w:hAnsi="Times New Roman" w:cs="Times New Roman"/>
          <w:b/>
          <w:bCs/>
          <w:lang w:bidi="en-US"/>
        </w:rPr>
        <w:t xml:space="preserve"> Components of Crop Budges ‘Without” Project.</w:t>
      </w:r>
    </w:p>
    <w:p w14:paraId="685DA75C"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Existing crops, cultivated land, yield and existing price of outputs and inputs multiplying by conversion factors are considered for the preparation of crop budget.</w:t>
      </w:r>
    </w:p>
    <w:p w14:paraId="6BEA72F9" w14:textId="77777777" w:rsidR="00414A02" w:rsidRPr="00831007" w:rsidRDefault="00414A02" w:rsidP="00073F31">
      <w:pPr>
        <w:rPr>
          <w:rFonts w:ascii="Times New Roman" w:hAnsi="Times New Roman" w:cs="Times New Roman"/>
          <w:b/>
          <w:bCs/>
          <w:lang w:bidi="en-US"/>
        </w:rPr>
      </w:pPr>
      <w:r w:rsidRPr="00831007">
        <w:rPr>
          <w:rFonts w:ascii="Times New Roman" w:hAnsi="Times New Roman" w:cs="Times New Roman"/>
          <w:b/>
          <w:bCs/>
          <w:lang w:bidi="en-US"/>
        </w:rPr>
        <w:t xml:space="preserve">  Comparison Between With and Without Project</w:t>
      </w:r>
    </w:p>
    <w:p w14:paraId="1C49B2A5"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This analysis involves the comparison of economic situation with project and without project. It is not worthy that the analysis does not seek to compare the economic situation before and after the project. In making this analysis therefore, all the relevant cost and benefit items with and without the project have been identified and valued with appropriate economic prices and incremental net return with the project have been calculated.</w:t>
      </w:r>
    </w:p>
    <w:p w14:paraId="525724E7"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Net return arises because of the project and the net return also arises without the project as well in many cases. Therefore, incremental net return as a result of the project has been calculated. This is determined by deducting the net return without project from the net return with project.</w:t>
      </w:r>
    </w:p>
    <w:p w14:paraId="742F9E43"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Preparation of economic Crop Budgets</w:t>
      </w:r>
    </w:p>
    <w:p w14:paraId="61D76334"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An economic crop budget essentially involves the change in the valuation of financial costs and returns by using appropriate opportunity cost prices and conversion factors. Suitable adjustments in the values of financial analysis have been made to determine the economic crop budgets.</w:t>
      </w:r>
    </w:p>
    <w:p w14:paraId="1F05AD44" w14:textId="77777777" w:rsidR="00414A02" w:rsidRPr="00831007" w:rsidRDefault="0055078F" w:rsidP="00073F31">
      <w:pPr>
        <w:pStyle w:val="Heading22"/>
        <w:spacing w:line="360" w:lineRule="auto"/>
        <w:rPr>
          <w:rFonts w:ascii="Times New Roman" w:eastAsiaTheme="minorHAnsi" w:hAnsi="Times New Roman" w:cs="Times New Roman"/>
        </w:rPr>
      </w:pPr>
      <w:bookmarkStart w:id="669" w:name="_Toc420466310"/>
      <w:bookmarkStart w:id="670" w:name="_Toc470765753"/>
      <w:r w:rsidRPr="00831007">
        <w:rPr>
          <w:rFonts w:ascii="Times New Roman" w:eastAsiaTheme="minorHAnsi" w:hAnsi="Times New Roman" w:cs="Times New Roman"/>
        </w:rPr>
        <w:t xml:space="preserve">10.3 </w:t>
      </w:r>
      <w:r w:rsidR="00414A02" w:rsidRPr="00831007">
        <w:rPr>
          <w:rFonts w:ascii="Times New Roman" w:eastAsiaTheme="minorHAnsi" w:hAnsi="Times New Roman" w:cs="Times New Roman"/>
        </w:rPr>
        <w:t xml:space="preserve"> Theoretical Basis of Economic valuation</w:t>
      </w:r>
      <w:bookmarkEnd w:id="669"/>
      <w:bookmarkEnd w:id="670"/>
    </w:p>
    <w:p w14:paraId="37D4C85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Prices to be used in the economic analysis have to be real reflecting the true scarcity value or opportunity cost value. However, market prices as used in financial analysis do not often reflect such opportunity cost values because there are various imperfections in the market. In addition, there are government fixed prices such as in cases of fertilizers, pesticides, improved seeds etc. Such prices are also not expected to reflect true values. Therefore, in making economic analysis opportunity cost values (real values) of all items of cost and benefits have to be estimated.</w:t>
      </w:r>
    </w:p>
    <w:p w14:paraId="7916AC1C" w14:textId="77777777" w:rsidR="002A5211" w:rsidRDefault="002A5211" w:rsidP="00073F31">
      <w:pPr>
        <w:rPr>
          <w:rFonts w:ascii="Times New Roman" w:eastAsiaTheme="minorHAnsi" w:hAnsi="Times New Roman" w:cs="Times New Roman"/>
        </w:rPr>
      </w:pPr>
    </w:p>
    <w:p w14:paraId="75D5ADB2"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Conceptual Framework for Determining Economic Prices</w:t>
      </w:r>
    </w:p>
    <w:p w14:paraId="21758BD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All the financial accounts on costs and benefits which have been estimated for making financial analysis have to be adjusted to reflect the opportunity cost values. In order to determine appropriate prices and conversion factors for converting financial values into economic values, the well-known UNIDO method of project analysis has been used in this case. This method essentially consists of expressing all the costs and benefits of a project at domestic prices.</w:t>
      </w:r>
    </w:p>
    <w:p w14:paraId="35835D0D"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World Prices and National Economic Parameters</w:t>
      </w:r>
    </w:p>
    <w:p w14:paraId="0B95854E"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In this project analysis conversion factors (CF) for traded and non-traded goods was used. Once such prices or conversion factors are worked out, these can be used to projects with slight and no adjustments depending on how these have been estimated. In Ethiopia a set of appropriate values and conversion factors called ‘National Economic Parameters for Ethiopia’ have already been worked out on the basis of a detailed study. These parameters have been used in valuing the cost and benefit items for this project. Thus </w:t>
      </w:r>
      <w:r w:rsidRPr="00831007">
        <w:rPr>
          <w:rFonts w:ascii="Times New Roman" w:hAnsi="Times New Roman" w:cs="Times New Roman"/>
          <w:b/>
          <w:lang w:val="en-GB"/>
        </w:rPr>
        <w:t>Economic Price= Market Price * CF</w:t>
      </w:r>
    </w:p>
    <w:p w14:paraId="0227C30D"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 xml:space="preserve">Determination of Economic Values </w:t>
      </w:r>
    </w:p>
    <w:p w14:paraId="4A7288AA" w14:textId="77777777" w:rsidR="007F4C18" w:rsidRPr="00831007" w:rsidRDefault="00414A02" w:rsidP="00073F31">
      <w:pPr>
        <w:rPr>
          <w:rFonts w:ascii="Times New Roman" w:hAnsi="Times New Roman" w:cs="Times New Roman"/>
          <w:lang w:val="en-GB"/>
        </w:rPr>
      </w:pPr>
      <w:r w:rsidRPr="00831007">
        <w:rPr>
          <w:rFonts w:ascii="Times New Roman" w:hAnsi="Times New Roman" w:cs="Times New Roman"/>
          <w:lang w:val="en-GB"/>
        </w:rPr>
        <w:t>In order of traded items, import parity prices as applicable to various inputs and outputs have to be made by (1) adjusting values for traded items (2) adjusting values for non-traded items and (3) eliminating transfer payments like taxes and subsidies.</w:t>
      </w:r>
    </w:p>
    <w:p w14:paraId="26F1AB6B" w14:textId="77777777" w:rsidR="00414A02" w:rsidRPr="00831007" w:rsidRDefault="00414A02" w:rsidP="00073F31">
      <w:pPr>
        <w:rPr>
          <w:rFonts w:ascii="Times New Roman" w:hAnsi="Times New Roman" w:cs="Times New Roman"/>
          <w:lang w:val="en-GB"/>
        </w:rPr>
      </w:pPr>
      <w:r w:rsidRPr="00831007">
        <w:rPr>
          <w:rFonts w:ascii="Times New Roman" w:eastAsiaTheme="minorHAnsi" w:hAnsi="Times New Roman" w:cs="Times New Roman"/>
          <w:b/>
        </w:rPr>
        <w:t xml:space="preserve"> Import Parity Prices</w:t>
      </w:r>
    </w:p>
    <w:p w14:paraId="2049E132"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In case of traded items, import parity prices as applicable to various inputs and outputs estimated. The estimation of import parity prices involves the CIF price has to be adjusted on the basis of appropriate conversion factors.</w:t>
      </w:r>
    </w:p>
    <w:p w14:paraId="4D50ECEA"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Export parity Prices</w:t>
      </w:r>
    </w:p>
    <w:p w14:paraId="349DBE3A"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In case of inputs and outputs which are exportable, export parity prices have to be calculated. The calculation of such prices involves the </w:t>
      </w:r>
      <w:smartTag w:uri="urn:schemas-microsoft-com:office:smarttags" w:element="stockticker">
        <w:r w:rsidRPr="00831007">
          <w:rPr>
            <w:rFonts w:ascii="Times New Roman" w:hAnsi="Times New Roman" w:cs="Times New Roman"/>
            <w:lang w:val="en-GB"/>
          </w:rPr>
          <w:t>FOB</w:t>
        </w:r>
      </w:smartTag>
      <w:r w:rsidRPr="00831007">
        <w:rPr>
          <w:rFonts w:ascii="Times New Roman" w:hAnsi="Times New Roman" w:cs="Times New Roman"/>
          <w:lang w:val="en-GB"/>
        </w:rPr>
        <w:t xml:space="preserve"> prices at the port of export and other relevant costs from the project area up to the exporting port. These costs other than the </w:t>
      </w:r>
      <w:smartTag w:uri="urn:schemas-microsoft-com:office:smarttags" w:element="stockticker">
        <w:r w:rsidRPr="00831007">
          <w:rPr>
            <w:rFonts w:ascii="Times New Roman" w:hAnsi="Times New Roman" w:cs="Times New Roman"/>
            <w:lang w:val="en-GB"/>
          </w:rPr>
          <w:t>FOB</w:t>
        </w:r>
      </w:smartTag>
      <w:r w:rsidRPr="00831007">
        <w:rPr>
          <w:rFonts w:ascii="Times New Roman" w:hAnsi="Times New Roman" w:cs="Times New Roman"/>
          <w:lang w:val="en-GB"/>
        </w:rPr>
        <w:t xml:space="preserve"> price have to been adjusted with the appropriate conversion factors.</w:t>
      </w:r>
    </w:p>
    <w:p w14:paraId="22977C28"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Constant Prices</w:t>
      </w:r>
    </w:p>
    <w:p w14:paraId="2882D024" w14:textId="77777777" w:rsidR="00414A02" w:rsidRPr="00831007" w:rsidRDefault="00414A02" w:rsidP="00073F31">
      <w:pPr>
        <w:rPr>
          <w:rFonts w:ascii="Times New Roman" w:eastAsiaTheme="minorHAnsi" w:hAnsi="Times New Roman" w:cs="Times New Roman"/>
          <w:b/>
          <w:bCs/>
        </w:rPr>
      </w:pPr>
      <w:r w:rsidRPr="00831007">
        <w:rPr>
          <w:rFonts w:ascii="Times New Roman" w:eastAsiaTheme="minorHAnsi" w:hAnsi="Times New Roman" w:cs="Times New Roman"/>
        </w:rPr>
        <w:t>Internationally traded items involve prices in international market while non-traded items require competitive prices in the domestic market. But, in both cases prices in constant terms have been used.</w:t>
      </w:r>
    </w:p>
    <w:p w14:paraId="3D77C51A"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Conversion factors in National Economic Parameters</w:t>
      </w:r>
    </w:p>
    <w:p w14:paraId="36D14FFC" w14:textId="77777777" w:rsidR="00762AAC" w:rsidRPr="00831007" w:rsidRDefault="00414A02" w:rsidP="00073F31">
      <w:pPr>
        <w:rPr>
          <w:rFonts w:ascii="Times New Roman" w:hAnsi="Times New Roman" w:cs="Times New Roman"/>
          <w:lang w:val="en-GB"/>
        </w:rPr>
      </w:pPr>
      <w:r w:rsidRPr="00831007">
        <w:rPr>
          <w:rFonts w:ascii="Times New Roman" w:hAnsi="Times New Roman" w:cs="Times New Roman"/>
          <w:lang w:val="en-GB"/>
        </w:rPr>
        <w:t>In determining economic prices of inputs and outputs, the conversion factors for traded and non-traded items as estimated and recommended in the ‘National Economic Parameters for Ethiopia’ have been used. These conversion factors are as follows:</w:t>
      </w:r>
    </w:p>
    <w:p w14:paraId="16F652B6" w14:textId="77777777" w:rsidR="00762AAC" w:rsidRPr="00831007" w:rsidRDefault="00762AAC" w:rsidP="00073F31">
      <w:pPr>
        <w:rPr>
          <w:rFonts w:ascii="Times New Roman" w:hAnsi="Times New Roman" w:cs="Times New Roman"/>
          <w:lang w:val="en-GB"/>
        </w:rPr>
      </w:pPr>
    </w:p>
    <w:p w14:paraId="02CFD3A2" w14:textId="77777777" w:rsidR="00762AAC" w:rsidRPr="00831007" w:rsidRDefault="00762AAC" w:rsidP="00073F31">
      <w:pPr>
        <w:rPr>
          <w:rFonts w:ascii="Times New Roman" w:hAnsi="Times New Roman" w:cs="Times New Roman"/>
          <w:lang w:val="en-GB"/>
        </w:rPr>
      </w:pPr>
    </w:p>
    <w:p w14:paraId="79F69436"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Table   1The conversion factors for traded and non-traded by items </w:t>
      </w:r>
    </w:p>
    <w:tbl>
      <w:tblPr>
        <w:tblStyle w:val="TableGrid2"/>
        <w:tblW w:w="0" w:type="auto"/>
        <w:tblLook w:val="01E0" w:firstRow="1" w:lastRow="1" w:firstColumn="1" w:lastColumn="1" w:noHBand="0" w:noVBand="0"/>
      </w:tblPr>
      <w:tblGrid>
        <w:gridCol w:w="828"/>
        <w:gridCol w:w="3646"/>
        <w:gridCol w:w="3536"/>
      </w:tblGrid>
      <w:tr w:rsidR="00414A02" w:rsidRPr="00831007" w14:paraId="58949322" w14:textId="77777777" w:rsidTr="00477C70">
        <w:trPr>
          <w:trHeight w:val="200"/>
        </w:trPr>
        <w:tc>
          <w:tcPr>
            <w:tcW w:w="828" w:type="dxa"/>
          </w:tcPr>
          <w:p w14:paraId="03A0DBD3"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No</w:t>
            </w:r>
          </w:p>
        </w:tc>
        <w:tc>
          <w:tcPr>
            <w:tcW w:w="3646" w:type="dxa"/>
          </w:tcPr>
          <w:p w14:paraId="4D1DEFF7"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b/>
                <w:bCs/>
                <w:lang w:val="en-GB"/>
              </w:rPr>
              <w:t xml:space="preserve">Item                                     </w:t>
            </w:r>
          </w:p>
        </w:tc>
        <w:tc>
          <w:tcPr>
            <w:tcW w:w="3536" w:type="dxa"/>
          </w:tcPr>
          <w:p w14:paraId="108BA70F"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Average Conversion Factor(</w:t>
            </w:r>
            <w:smartTag w:uri="urn:schemas-microsoft-com:office:smarttags" w:element="stockticker">
              <w:r w:rsidRPr="00831007">
                <w:rPr>
                  <w:rFonts w:ascii="Times New Roman" w:hAnsi="Times New Roman" w:cs="Times New Roman"/>
                  <w:lang w:val="en-GB"/>
                </w:rPr>
                <w:t>ACF</w:t>
              </w:r>
            </w:smartTag>
            <w:r w:rsidRPr="00831007">
              <w:rPr>
                <w:rFonts w:ascii="Times New Roman" w:hAnsi="Times New Roman" w:cs="Times New Roman"/>
                <w:lang w:val="en-GB"/>
              </w:rPr>
              <w:t>)</w:t>
            </w:r>
          </w:p>
        </w:tc>
      </w:tr>
      <w:tr w:rsidR="00414A02" w:rsidRPr="00831007" w14:paraId="6EDA730C" w14:textId="77777777" w:rsidTr="00477C70">
        <w:trPr>
          <w:trHeight w:val="280"/>
        </w:trPr>
        <w:tc>
          <w:tcPr>
            <w:tcW w:w="828" w:type="dxa"/>
          </w:tcPr>
          <w:p w14:paraId="56DD7164" w14:textId="77777777" w:rsidR="00414A02" w:rsidRPr="00831007" w:rsidRDefault="00414A02" w:rsidP="00073F31">
            <w:pPr>
              <w:rPr>
                <w:rFonts w:ascii="Times New Roman" w:hAnsi="Times New Roman" w:cs="Times New Roman"/>
                <w:bCs/>
                <w:lang w:val="en-GB"/>
              </w:rPr>
            </w:pPr>
            <w:r w:rsidRPr="00831007">
              <w:rPr>
                <w:rFonts w:ascii="Times New Roman" w:hAnsi="Times New Roman" w:cs="Times New Roman"/>
                <w:bCs/>
                <w:lang w:val="en-GB"/>
              </w:rPr>
              <w:t>1</w:t>
            </w:r>
          </w:p>
        </w:tc>
        <w:tc>
          <w:tcPr>
            <w:tcW w:w="3646" w:type="dxa"/>
          </w:tcPr>
          <w:p w14:paraId="0853F4B4"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lang w:val="en-GB"/>
              </w:rPr>
              <w:t xml:space="preserve">Unskilled Lbour </w:t>
            </w:r>
          </w:p>
        </w:tc>
        <w:tc>
          <w:tcPr>
            <w:tcW w:w="3536" w:type="dxa"/>
          </w:tcPr>
          <w:p w14:paraId="17DF5C09"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0.31</w:t>
            </w:r>
          </w:p>
        </w:tc>
      </w:tr>
      <w:tr w:rsidR="00414A02" w:rsidRPr="00831007" w14:paraId="4B729F5E" w14:textId="77777777" w:rsidTr="00477C70">
        <w:trPr>
          <w:trHeight w:val="233"/>
        </w:trPr>
        <w:tc>
          <w:tcPr>
            <w:tcW w:w="828" w:type="dxa"/>
          </w:tcPr>
          <w:p w14:paraId="4D7C92E3" w14:textId="77777777" w:rsidR="00414A02" w:rsidRPr="00831007" w:rsidRDefault="00414A02" w:rsidP="00073F31">
            <w:pPr>
              <w:rPr>
                <w:rFonts w:ascii="Times New Roman" w:hAnsi="Times New Roman" w:cs="Times New Roman"/>
                <w:bCs/>
                <w:lang w:val="en-GB"/>
              </w:rPr>
            </w:pPr>
            <w:r w:rsidRPr="00831007">
              <w:rPr>
                <w:rFonts w:ascii="Times New Roman" w:hAnsi="Times New Roman" w:cs="Times New Roman"/>
                <w:bCs/>
                <w:lang w:val="en-GB"/>
              </w:rPr>
              <w:t>2</w:t>
            </w:r>
          </w:p>
        </w:tc>
        <w:tc>
          <w:tcPr>
            <w:tcW w:w="3646" w:type="dxa"/>
          </w:tcPr>
          <w:p w14:paraId="3F1BEE4C"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Skilled Labour</w:t>
            </w:r>
          </w:p>
        </w:tc>
        <w:tc>
          <w:tcPr>
            <w:tcW w:w="3536" w:type="dxa"/>
          </w:tcPr>
          <w:p w14:paraId="2D91BFAA"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0.76</w:t>
            </w:r>
          </w:p>
        </w:tc>
      </w:tr>
      <w:tr w:rsidR="00414A02" w:rsidRPr="00831007" w14:paraId="514E245E" w14:textId="77777777" w:rsidTr="00477C70">
        <w:trPr>
          <w:trHeight w:val="140"/>
        </w:trPr>
        <w:tc>
          <w:tcPr>
            <w:tcW w:w="828" w:type="dxa"/>
          </w:tcPr>
          <w:p w14:paraId="0758C559"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3</w:t>
            </w:r>
          </w:p>
        </w:tc>
        <w:tc>
          <w:tcPr>
            <w:tcW w:w="3646" w:type="dxa"/>
          </w:tcPr>
          <w:p w14:paraId="7397A5E5"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Construction</w:t>
            </w:r>
          </w:p>
        </w:tc>
        <w:tc>
          <w:tcPr>
            <w:tcW w:w="3536" w:type="dxa"/>
          </w:tcPr>
          <w:p w14:paraId="1BC435BC"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0.623</w:t>
            </w:r>
          </w:p>
        </w:tc>
      </w:tr>
      <w:tr w:rsidR="00414A02" w:rsidRPr="00831007" w14:paraId="3A351C0F" w14:textId="77777777" w:rsidTr="00477C70">
        <w:trPr>
          <w:trHeight w:val="280"/>
        </w:trPr>
        <w:tc>
          <w:tcPr>
            <w:tcW w:w="828" w:type="dxa"/>
          </w:tcPr>
          <w:p w14:paraId="3DD61765"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4</w:t>
            </w:r>
          </w:p>
        </w:tc>
        <w:tc>
          <w:tcPr>
            <w:tcW w:w="3646" w:type="dxa"/>
          </w:tcPr>
          <w:p w14:paraId="594C5116"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Transport</w:t>
            </w:r>
          </w:p>
        </w:tc>
        <w:tc>
          <w:tcPr>
            <w:tcW w:w="3536" w:type="dxa"/>
          </w:tcPr>
          <w:p w14:paraId="5FCF9933"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0.9</w:t>
            </w:r>
          </w:p>
        </w:tc>
      </w:tr>
      <w:tr w:rsidR="00414A02" w:rsidRPr="00831007" w14:paraId="6C15873E" w14:textId="77777777" w:rsidTr="00477C70">
        <w:trPr>
          <w:trHeight w:val="260"/>
        </w:trPr>
        <w:tc>
          <w:tcPr>
            <w:tcW w:w="828" w:type="dxa"/>
          </w:tcPr>
          <w:p w14:paraId="22823FD2"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5</w:t>
            </w:r>
          </w:p>
        </w:tc>
        <w:tc>
          <w:tcPr>
            <w:tcW w:w="3646" w:type="dxa"/>
          </w:tcPr>
          <w:p w14:paraId="79D722FE"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Oxen Power</w:t>
            </w:r>
          </w:p>
        </w:tc>
        <w:tc>
          <w:tcPr>
            <w:tcW w:w="3536" w:type="dxa"/>
          </w:tcPr>
          <w:p w14:paraId="4D6663F5"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0.9</w:t>
            </w:r>
          </w:p>
        </w:tc>
      </w:tr>
      <w:tr w:rsidR="00414A02" w:rsidRPr="00831007" w14:paraId="561636DF" w14:textId="77777777" w:rsidTr="00477C70">
        <w:trPr>
          <w:trHeight w:val="260"/>
        </w:trPr>
        <w:tc>
          <w:tcPr>
            <w:tcW w:w="828" w:type="dxa"/>
          </w:tcPr>
          <w:p w14:paraId="10F23C2E"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6</w:t>
            </w:r>
          </w:p>
        </w:tc>
        <w:tc>
          <w:tcPr>
            <w:tcW w:w="3646" w:type="dxa"/>
          </w:tcPr>
          <w:p w14:paraId="37FB5E7E"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Fertilizer</w:t>
            </w:r>
          </w:p>
        </w:tc>
        <w:tc>
          <w:tcPr>
            <w:tcW w:w="3536" w:type="dxa"/>
          </w:tcPr>
          <w:p w14:paraId="4164E0F0"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0.99</w:t>
            </w:r>
          </w:p>
        </w:tc>
      </w:tr>
      <w:tr w:rsidR="00414A02" w:rsidRPr="00831007" w14:paraId="278DC532" w14:textId="77777777" w:rsidTr="00477C70">
        <w:trPr>
          <w:trHeight w:val="260"/>
        </w:trPr>
        <w:tc>
          <w:tcPr>
            <w:tcW w:w="828" w:type="dxa"/>
          </w:tcPr>
          <w:p w14:paraId="2D43E121"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7</w:t>
            </w:r>
          </w:p>
        </w:tc>
        <w:tc>
          <w:tcPr>
            <w:tcW w:w="3646" w:type="dxa"/>
          </w:tcPr>
          <w:p w14:paraId="202079D8"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pulse</w:t>
            </w:r>
          </w:p>
        </w:tc>
        <w:tc>
          <w:tcPr>
            <w:tcW w:w="3536" w:type="dxa"/>
          </w:tcPr>
          <w:p w14:paraId="18EF188E"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1.17</w:t>
            </w:r>
          </w:p>
        </w:tc>
      </w:tr>
      <w:tr w:rsidR="00414A02" w:rsidRPr="00831007" w14:paraId="1C1A860F" w14:textId="77777777" w:rsidTr="00477C70">
        <w:trPr>
          <w:trHeight w:val="260"/>
        </w:trPr>
        <w:tc>
          <w:tcPr>
            <w:tcW w:w="828" w:type="dxa"/>
          </w:tcPr>
          <w:p w14:paraId="04D2DF31"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8</w:t>
            </w:r>
          </w:p>
        </w:tc>
        <w:tc>
          <w:tcPr>
            <w:tcW w:w="3646" w:type="dxa"/>
          </w:tcPr>
          <w:p w14:paraId="28C90DFB"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Wheat</w:t>
            </w:r>
          </w:p>
        </w:tc>
        <w:tc>
          <w:tcPr>
            <w:tcW w:w="3536" w:type="dxa"/>
          </w:tcPr>
          <w:p w14:paraId="442A0BFB"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1.28</w:t>
            </w:r>
          </w:p>
        </w:tc>
      </w:tr>
      <w:tr w:rsidR="00414A02" w:rsidRPr="00831007" w14:paraId="159F1C90" w14:textId="77777777" w:rsidTr="00477C70">
        <w:trPr>
          <w:trHeight w:val="260"/>
        </w:trPr>
        <w:tc>
          <w:tcPr>
            <w:tcW w:w="828" w:type="dxa"/>
          </w:tcPr>
          <w:p w14:paraId="4095BA2D"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9</w:t>
            </w:r>
          </w:p>
        </w:tc>
        <w:tc>
          <w:tcPr>
            <w:tcW w:w="3646" w:type="dxa"/>
          </w:tcPr>
          <w:p w14:paraId="4B142A30"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Oil seeds</w:t>
            </w:r>
          </w:p>
        </w:tc>
        <w:tc>
          <w:tcPr>
            <w:tcW w:w="3536" w:type="dxa"/>
          </w:tcPr>
          <w:p w14:paraId="5FA3451C"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1.14</w:t>
            </w:r>
          </w:p>
        </w:tc>
      </w:tr>
      <w:tr w:rsidR="00414A02" w:rsidRPr="00831007" w14:paraId="0E0226F0" w14:textId="77777777" w:rsidTr="00477C70">
        <w:trPr>
          <w:trHeight w:val="260"/>
        </w:trPr>
        <w:tc>
          <w:tcPr>
            <w:tcW w:w="828" w:type="dxa"/>
          </w:tcPr>
          <w:p w14:paraId="14178E8A"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10</w:t>
            </w:r>
          </w:p>
        </w:tc>
        <w:tc>
          <w:tcPr>
            <w:tcW w:w="3646" w:type="dxa"/>
          </w:tcPr>
          <w:p w14:paraId="66C40FE2"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Others</w:t>
            </w:r>
          </w:p>
        </w:tc>
        <w:tc>
          <w:tcPr>
            <w:tcW w:w="3536" w:type="dxa"/>
          </w:tcPr>
          <w:p w14:paraId="0AA24372"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0.9</w:t>
            </w:r>
          </w:p>
        </w:tc>
      </w:tr>
    </w:tbl>
    <w:p w14:paraId="039C7359" w14:textId="77777777" w:rsidR="00414A02" w:rsidRPr="00831007" w:rsidRDefault="00414A02" w:rsidP="00073F31">
      <w:pPr>
        <w:rPr>
          <w:rFonts w:ascii="Times New Roman" w:hAnsi="Times New Roman" w:cs="Times New Roman"/>
          <w:bCs/>
          <w:lang w:val="en-GB"/>
        </w:rPr>
      </w:pPr>
      <w:r w:rsidRPr="00831007">
        <w:rPr>
          <w:rFonts w:ascii="Times New Roman" w:hAnsi="Times New Roman" w:cs="Times New Roman"/>
          <w:bCs/>
          <w:lang w:val="en-GB"/>
        </w:rPr>
        <w:t>Other conversion factors for traded and non-traded goods are available in the Table -2 of economic analysis table</w:t>
      </w:r>
    </w:p>
    <w:p w14:paraId="2401CC9D" w14:textId="77777777" w:rsidR="00414A02" w:rsidRPr="00831007" w:rsidRDefault="00414A02" w:rsidP="00073F31">
      <w:pPr>
        <w:rPr>
          <w:rFonts w:ascii="Times New Roman" w:hAnsi="Times New Roman" w:cs="Times New Roman"/>
          <w:b/>
          <w:bCs/>
          <w:lang w:bidi="en-US"/>
        </w:rPr>
      </w:pPr>
      <w:r w:rsidRPr="00831007">
        <w:rPr>
          <w:rFonts w:ascii="Times New Roman" w:hAnsi="Times New Roman" w:cs="Times New Roman"/>
          <w:b/>
          <w:bCs/>
          <w:lang w:bidi="en-US"/>
        </w:rPr>
        <w:t>Procedure of Estimating Conversion Factors for Other Non-Traded Item</w:t>
      </w:r>
    </w:p>
    <w:p w14:paraId="74136E1C"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In case of such items, specific conversion factor for each item has been estimated and used in the analysis of this project. </w:t>
      </w:r>
    </w:p>
    <w:p w14:paraId="28742887"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 xml:space="preserve"> Economic Prices of Internationally Traded and non-traded Inputs</w:t>
      </w:r>
    </w:p>
    <w:p w14:paraId="0B437C5E"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lang w:val="en-GB"/>
        </w:rPr>
        <w:t>In case of inputs and outputs, which are traded and non-traded internationally, the economic prices will be estimated on the basis of import or export parity prices as the case may be. However, for the main input and output conversion factors are used and applied.</w:t>
      </w:r>
    </w:p>
    <w:p w14:paraId="3706D3E7" w14:textId="77777777" w:rsidR="00414A02" w:rsidRPr="00831007" w:rsidRDefault="00414A02" w:rsidP="00073F31">
      <w:pPr>
        <w:rPr>
          <w:rFonts w:ascii="Times New Roman" w:eastAsiaTheme="minorHAnsi" w:hAnsi="Times New Roman" w:cs="Times New Roman"/>
          <w:b/>
          <w:bCs/>
          <w:color w:val="000000"/>
        </w:rPr>
      </w:pPr>
      <w:r w:rsidRPr="00831007">
        <w:rPr>
          <w:rFonts w:ascii="Times New Roman" w:eastAsiaTheme="minorHAnsi" w:hAnsi="Times New Roman" w:cs="Times New Roman"/>
          <w:b/>
          <w:bCs/>
          <w:color w:val="000000"/>
        </w:rPr>
        <w:t xml:space="preserve">Fertilizers and Pesticides </w:t>
      </w:r>
    </w:p>
    <w:p w14:paraId="1BFC0FC6"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These inputs are imported to the country. Fertilizers are imported and so the import parity prices of fertilizers and pesticides could be represented by the mentioned products.</w:t>
      </w:r>
    </w:p>
    <w:p w14:paraId="2FF5E404"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The import Parity price at Project site of these imports could be derived by adding the</w:t>
      </w:r>
    </w:p>
    <w:p w14:paraId="07393311"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 xml:space="preserve">Entire cost from </w:t>
      </w:r>
      <w:smartTag w:uri="urn:schemas-microsoft-com:office:smarttags" w:element="stockticker">
        <w:r w:rsidRPr="00831007">
          <w:rPr>
            <w:rFonts w:ascii="Times New Roman" w:hAnsi="Times New Roman" w:cs="Times New Roman"/>
            <w:bCs/>
            <w:lang w:bidi="en-US"/>
          </w:rPr>
          <w:t>FOB</w:t>
        </w:r>
      </w:smartTag>
      <w:r w:rsidRPr="00831007">
        <w:rPr>
          <w:rFonts w:ascii="Times New Roman" w:hAnsi="Times New Roman" w:cs="Times New Roman"/>
          <w:bCs/>
          <w:lang w:bidi="en-US"/>
        </w:rPr>
        <w:t xml:space="preserve"> up to the site of the project. Thus, cost of Freight, Insurance, Bank</w:t>
      </w:r>
    </w:p>
    <w:p w14:paraId="3868BCD6"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Charges, Overhead, Transport, handling etc. from port to project site, contingencies, and VAT</w:t>
      </w:r>
    </w:p>
    <w:p w14:paraId="25213749"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are first estimated and converted in to their economic values by appropriate conversion factors</w:t>
      </w:r>
    </w:p>
    <w:p w14:paraId="0652A152"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of which standard conversion factor is one. The summation figure of economic values is then divided by the summation figure of financial values to get its Conversion factors.</w:t>
      </w:r>
    </w:p>
    <w:p w14:paraId="2B038A4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b/>
          <w:bCs/>
        </w:rPr>
        <w:t>Seeds</w:t>
      </w:r>
      <w:r w:rsidRPr="00831007">
        <w:rPr>
          <w:rFonts w:ascii="Times New Roman" w:eastAsiaTheme="minorHAnsi" w:hAnsi="Times New Roman" w:cs="Times New Roman"/>
        </w:rPr>
        <w:t>: Seeds are not normally imported and the seeds for the proposed crops under the</w:t>
      </w:r>
    </w:p>
    <w:p w14:paraId="41DD78B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Project will be available locally and treated as non-traded items. The economic prices of seeds</w:t>
      </w:r>
    </w:p>
    <w:p w14:paraId="686C44D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lastRenderedPageBreak/>
        <w:t>are therefore estimated by adjusting the financial prices with the established SCF of the Country.</w:t>
      </w:r>
    </w:p>
    <w:p w14:paraId="1C9ACA5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b/>
          <w:bCs/>
        </w:rPr>
        <w:t>Taxes</w:t>
      </w:r>
      <w:r w:rsidRPr="00831007">
        <w:rPr>
          <w:rFonts w:ascii="Times New Roman" w:eastAsiaTheme="minorHAnsi" w:hAnsi="Times New Roman" w:cs="Times New Roman"/>
        </w:rPr>
        <w:t>: The project pays taxes but the country doesn’t and it is a transfer of payment from project to government. Transfer payments may have impacts upon savings and income distributions. This however is not dealt with under efficiency pricing. Therefore, taxes and subsidies are transfer payments and are multiplied by a CF of 0.00.</w:t>
      </w:r>
    </w:p>
    <w:p w14:paraId="7950852D"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b/>
          <w:bCs/>
          <w:lang w:val="en-GB"/>
        </w:rPr>
        <w:t>Unskilled Labour</w:t>
      </w:r>
      <w:r w:rsidRPr="00831007">
        <w:rPr>
          <w:rFonts w:ascii="Times New Roman" w:hAnsi="Times New Roman" w:cs="Times New Roman"/>
          <w:lang w:val="en-GB"/>
        </w:rPr>
        <w:t>: The unskilled labour is a non-traded item and its opportunity cost value i.e. In economic analysis of a project, the shadow price of labour or shadow wage rate is built through the opportunity cost of labour which is the marginal opportunity cost of labour. The opportunity cost of labour refers to a static cost which relates to current output lost i.e., for every worker employed in one project, the economy probably loses output in another activity or sector. The opportunity cost is the cost of a lost opportunity elsewhere in the economy. This is the economic resource cost of employing labour and may differ from the actual rate paid. The economic price of unskilled labour could be obtained through the application of its conversion factor presented in the national economic parameters.</w:t>
      </w:r>
    </w:p>
    <w:p w14:paraId="211203F0"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Economic Input and Output Prices</w:t>
      </w:r>
    </w:p>
    <w:p w14:paraId="4B2DD9F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economic prices of variable farm operational inputs as well as crop and their by products are to be established using their established conversion factors discussed above. Accordingly, unit prices and crop budgets for the existing and proposed crops would be prepared using same methodologies. In economic terms, the amount of products remains the same as in financial terms. The amount of outputs never gets changed whereas the difference lies on valuation of outputs and input prices. As an example, the economic input and output prices for the existing and proposed farmlands of Dindila aba Oromo SSIP are given in Table 2 and Table 3 respective</w:t>
      </w:r>
    </w:p>
    <w:p w14:paraId="390EBE87" w14:textId="77777777" w:rsidR="00C52B8A" w:rsidRPr="00831007" w:rsidRDefault="00C52B8A" w:rsidP="00073F31">
      <w:pPr>
        <w:rPr>
          <w:rFonts w:ascii="Times New Roman" w:eastAsiaTheme="minorHAnsi" w:hAnsi="Times New Roman" w:cs="Times New Roman"/>
        </w:rPr>
      </w:pPr>
    </w:p>
    <w:p w14:paraId="05B021E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Table 2    Economic Price of Inputs</w:t>
      </w:r>
    </w:p>
    <w:tbl>
      <w:tblPr>
        <w:tblpPr w:leftFromText="180" w:rightFromText="180"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350"/>
        <w:gridCol w:w="6"/>
        <w:gridCol w:w="1524"/>
        <w:gridCol w:w="1530"/>
        <w:gridCol w:w="1575"/>
        <w:gridCol w:w="1544"/>
      </w:tblGrid>
      <w:tr w:rsidR="00414A02" w:rsidRPr="00831007" w14:paraId="4AB6089B" w14:textId="77777777" w:rsidTr="00477C70">
        <w:trPr>
          <w:trHeight w:val="207"/>
        </w:trPr>
        <w:tc>
          <w:tcPr>
            <w:tcW w:w="1728" w:type="dxa"/>
          </w:tcPr>
          <w:p w14:paraId="5112559E"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Items</w:t>
            </w:r>
          </w:p>
        </w:tc>
        <w:tc>
          <w:tcPr>
            <w:tcW w:w="1356" w:type="dxa"/>
            <w:gridSpan w:val="2"/>
          </w:tcPr>
          <w:p w14:paraId="476B640B"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Measurement </w:t>
            </w:r>
          </w:p>
        </w:tc>
        <w:tc>
          <w:tcPr>
            <w:tcW w:w="1524" w:type="dxa"/>
          </w:tcPr>
          <w:p w14:paraId="7DE9C512"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Price Per Unit In Birr </w:t>
            </w:r>
          </w:p>
        </w:tc>
        <w:tc>
          <w:tcPr>
            <w:tcW w:w="1530" w:type="dxa"/>
          </w:tcPr>
          <w:p w14:paraId="0C3A43E5"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Item </w:t>
            </w:r>
          </w:p>
        </w:tc>
        <w:tc>
          <w:tcPr>
            <w:tcW w:w="1575" w:type="dxa"/>
          </w:tcPr>
          <w:p w14:paraId="324B6183"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Measurement </w:t>
            </w:r>
          </w:p>
        </w:tc>
        <w:tc>
          <w:tcPr>
            <w:tcW w:w="1544" w:type="dxa"/>
          </w:tcPr>
          <w:p w14:paraId="10E8B6B5"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Price Per Unit In Birr </w:t>
            </w:r>
          </w:p>
        </w:tc>
      </w:tr>
      <w:tr w:rsidR="00414A02" w:rsidRPr="00831007" w14:paraId="2BE8EC41" w14:textId="77777777" w:rsidTr="00477C70">
        <w:trPr>
          <w:trHeight w:val="93"/>
        </w:trPr>
        <w:tc>
          <w:tcPr>
            <w:tcW w:w="1728" w:type="dxa"/>
          </w:tcPr>
          <w:p w14:paraId="44750DC1"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Labor </w:t>
            </w:r>
          </w:p>
        </w:tc>
        <w:tc>
          <w:tcPr>
            <w:tcW w:w="1350" w:type="dxa"/>
          </w:tcPr>
          <w:p w14:paraId="599D9115"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MD </w:t>
            </w:r>
          </w:p>
        </w:tc>
        <w:tc>
          <w:tcPr>
            <w:tcW w:w="1530" w:type="dxa"/>
            <w:gridSpan w:val="2"/>
          </w:tcPr>
          <w:p w14:paraId="0CD3C905"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21.5 </w:t>
            </w:r>
          </w:p>
        </w:tc>
        <w:tc>
          <w:tcPr>
            <w:tcW w:w="1530" w:type="dxa"/>
          </w:tcPr>
          <w:p w14:paraId="33D377FE" w14:textId="77777777" w:rsidR="00414A02" w:rsidRPr="00831007" w:rsidRDefault="00414A02" w:rsidP="00073F31">
            <w:pPr>
              <w:rPr>
                <w:rFonts w:ascii="Times New Roman" w:eastAsiaTheme="minorHAnsi" w:hAnsi="Times New Roman" w:cs="Times New Roman"/>
                <w:color w:val="000000"/>
              </w:rPr>
            </w:pPr>
          </w:p>
        </w:tc>
        <w:tc>
          <w:tcPr>
            <w:tcW w:w="1575" w:type="dxa"/>
          </w:tcPr>
          <w:p w14:paraId="52AF276F"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Seed </w:t>
            </w:r>
          </w:p>
        </w:tc>
        <w:tc>
          <w:tcPr>
            <w:tcW w:w="1544" w:type="dxa"/>
          </w:tcPr>
          <w:p w14:paraId="2488B733" w14:textId="77777777" w:rsidR="00414A02" w:rsidRPr="00831007" w:rsidRDefault="00414A02" w:rsidP="00073F31">
            <w:pPr>
              <w:rPr>
                <w:rFonts w:ascii="Times New Roman" w:eastAsiaTheme="minorHAnsi" w:hAnsi="Times New Roman" w:cs="Times New Roman"/>
                <w:color w:val="000000"/>
              </w:rPr>
            </w:pPr>
          </w:p>
        </w:tc>
      </w:tr>
      <w:tr w:rsidR="00414A02" w:rsidRPr="00831007" w14:paraId="46496EB9" w14:textId="77777777" w:rsidTr="00477C70">
        <w:trPr>
          <w:trHeight w:val="93"/>
        </w:trPr>
        <w:tc>
          <w:tcPr>
            <w:tcW w:w="1728" w:type="dxa"/>
          </w:tcPr>
          <w:p w14:paraId="21BC5374"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Oxen Power </w:t>
            </w:r>
          </w:p>
        </w:tc>
        <w:tc>
          <w:tcPr>
            <w:tcW w:w="1350" w:type="dxa"/>
          </w:tcPr>
          <w:p w14:paraId="50DA5AD0"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OD </w:t>
            </w:r>
          </w:p>
        </w:tc>
        <w:tc>
          <w:tcPr>
            <w:tcW w:w="1530" w:type="dxa"/>
            <w:gridSpan w:val="2"/>
          </w:tcPr>
          <w:p w14:paraId="63DAB6F3"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49.5 </w:t>
            </w:r>
          </w:p>
        </w:tc>
        <w:tc>
          <w:tcPr>
            <w:tcW w:w="1530" w:type="dxa"/>
          </w:tcPr>
          <w:p w14:paraId="58A97CDD"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Teff </w:t>
            </w:r>
          </w:p>
        </w:tc>
        <w:tc>
          <w:tcPr>
            <w:tcW w:w="1575" w:type="dxa"/>
          </w:tcPr>
          <w:p w14:paraId="79281C66"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Qt</w:t>
            </w:r>
          </w:p>
        </w:tc>
        <w:tc>
          <w:tcPr>
            <w:tcW w:w="1544" w:type="dxa"/>
          </w:tcPr>
          <w:p w14:paraId="12D66766"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855</w:t>
            </w:r>
          </w:p>
        </w:tc>
      </w:tr>
      <w:tr w:rsidR="00414A02" w:rsidRPr="00831007" w14:paraId="78F16359" w14:textId="77777777" w:rsidTr="00477C70">
        <w:trPr>
          <w:trHeight w:val="93"/>
        </w:trPr>
        <w:tc>
          <w:tcPr>
            <w:tcW w:w="1728" w:type="dxa"/>
          </w:tcPr>
          <w:p w14:paraId="0A2991AB"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DAP Fertilizer </w:t>
            </w:r>
          </w:p>
        </w:tc>
        <w:tc>
          <w:tcPr>
            <w:tcW w:w="1356" w:type="dxa"/>
            <w:gridSpan w:val="2"/>
          </w:tcPr>
          <w:p w14:paraId="77C5F428"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Qt </w:t>
            </w:r>
          </w:p>
        </w:tc>
        <w:tc>
          <w:tcPr>
            <w:tcW w:w="1524" w:type="dxa"/>
          </w:tcPr>
          <w:p w14:paraId="003494BA"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1,511.73</w:t>
            </w:r>
          </w:p>
        </w:tc>
        <w:tc>
          <w:tcPr>
            <w:tcW w:w="1530" w:type="dxa"/>
          </w:tcPr>
          <w:p w14:paraId="7C3A5026"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Maize </w:t>
            </w:r>
          </w:p>
        </w:tc>
        <w:tc>
          <w:tcPr>
            <w:tcW w:w="1575" w:type="dxa"/>
          </w:tcPr>
          <w:p w14:paraId="6421C4EE"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Qt </w:t>
            </w:r>
          </w:p>
        </w:tc>
        <w:tc>
          <w:tcPr>
            <w:tcW w:w="1544" w:type="dxa"/>
          </w:tcPr>
          <w:p w14:paraId="7E8CC1BD"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1656</w:t>
            </w:r>
          </w:p>
        </w:tc>
      </w:tr>
      <w:tr w:rsidR="00414A02" w:rsidRPr="00831007" w14:paraId="6BF00248" w14:textId="77777777" w:rsidTr="00477C70">
        <w:trPr>
          <w:trHeight w:val="93"/>
        </w:trPr>
        <w:tc>
          <w:tcPr>
            <w:tcW w:w="1728" w:type="dxa"/>
          </w:tcPr>
          <w:p w14:paraId="5F7D388E"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UREA Fertilizer </w:t>
            </w:r>
          </w:p>
        </w:tc>
        <w:tc>
          <w:tcPr>
            <w:tcW w:w="1356" w:type="dxa"/>
            <w:gridSpan w:val="2"/>
          </w:tcPr>
          <w:p w14:paraId="61EF76BA"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Lit </w:t>
            </w:r>
          </w:p>
        </w:tc>
        <w:tc>
          <w:tcPr>
            <w:tcW w:w="1524" w:type="dxa"/>
          </w:tcPr>
          <w:p w14:paraId="3AAAA0ED"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1234.53 </w:t>
            </w:r>
          </w:p>
        </w:tc>
        <w:tc>
          <w:tcPr>
            <w:tcW w:w="1530" w:type="dxa"/>
          </w:tcPr>
          <w:p w14:paraId="3EEC7864"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Mung Bean </w:t>
            </w:r>
          </w:p>
        </w:tc>
        <w:tc>
          <w:tcPr>
            <w:tcW w:w="1575" w:type="dxa"/>
          </w:tcPr>
          <w:p w14:paraId="10D37B6F"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Qt </w:t>
            </w:r>
          </w:p>
        </w:tc>
        <w:tc>
          <w:tcPr>
            <w:tcW w:w="1544" w:type="dxa"/>
          </w:tcPr>
          <w:p w14:paraId="1C330268"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 819</w:t>
            </w:r>
          </w:p>
        </w:tc>
      </w:tr>
      <w:tr w:rsidR="00414A02" w:rsidRPr="00831007" w14:paraId="77DD2218" w14:textId="77777777" w:rsidTr="00477C70">
        <w:trPr>
          <w:trHeight w:val="93"/>
        </w:trPr>
        <w:tc>
          <w:tcPr>
            <w:tcW w:w="1728" w:type="dxa"/>
          </w:tcPr>
          <w:p w14:paraId="71946E54"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Pesticides </w:t>
            </w:r>
          </w:p>
        </w:tc>
        <w:tc>
          <w:tcPr>
            <w:tcW w:w="1356" w:type="dxa"/>
            <w:gridSpan w:val="2"/>
          </w:tcPr>
          <w:p w14:paraId="66597530"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Lit </w:t>
            </w:r>
          </w:p>
        </w:tc>
        <w:tc>
          <w:tcPr>
            <w:tcW w:w="1524" w:type="dxa"/>
          </w:tcPr>
          <w:p w14:paraId="10F1A934"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138.25</w:t>
            </w:r>
          </w:p>
        </w:tc>
        <w:tc>
          <w:tcPr>
            <w:tcW w:w="1530" w:type="dxa"/>
          </w:tcPr>
          <w:p w14:paraId="21F4DF8C"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Onion </w:t>
            </w:r>
          </w:p>
        </w:tc>
        <w:tc>
          <w:tcPr>
            <w:tcW w:w="1575" w:type="dxa"/>
          </w:tcPr>
          <w:p w14:paraId="4A30C56A"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Qt </w:t>
            </w:r>
          </w:p>
        </w:tc>
        <w:tc>
          <w:tcPr>
            <w:tcW w:w="1544" w:type="dxa"/>
          </w:tcPr>
          <w:p w14:paraId="4C125F41"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540</w:t>
            </w:r>
          </w:p>
        </w:tc>
      </w:tr>
      <w:tr w:rsidR="00414A02" w:rsidRPr="00831007" w14:paraId="03AC961A" w14:textId="77777777" w:rsidTr="00477C70">
        <w:trPr>
          <w:trHeight w:val="93"/>
        </w:trPr>
        <w:tc>
          <w:tcPr>
            <w:tcW w:w="1728" w:type="dxa"/>
          </w:tcPr>
          <w:p w14:paraId="7971D89E"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Transport</w:t>
            </w:r>
          </w:p>
        </w:tc>
        <w:tc>
          <w:tcPr>
            <w:tcW w:w="1356" w:type="dxa"/>
            <w:gridSpan w:val="2"/>
          </w:tcPr>
          <w:p w14:paraId="1F9026CD"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Qt</w:t>
            </w:r>
          </w:p>
        </w:tc>
        <w:tc>
          <w:tcPr>
            <w:tcW w:w="1524" w:type="dxa"/>
          </w:tcPr>
          <w:p w14:paraId="782D549F"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22.5</w:t>
            </w:r>
          </w:p>
        </w:tc>
        <w:tc>
          <w:tcPr>
            <w:tcW w:w="1530" w:type="dxa"/>
          </w:tcPr>
          <w:p w14:paraId="7E1442E8"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Potato </w:t>
            </w:r>
          </w:p>
        </w:tc>
        <w:tc>
          <w:tcPr>
            <w:tcW w:w="1575" w:type="dxa"/>
          </w:tcPr>
          <w:p w14:paraId="6A57B4E4"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Qt </w:t>
            </w:r>
          </w:p>
        </w:tc>
        <w:tc>
          <w:tcPr>
            <w:tcW w:w="1544" w:type="dxa"/>
          </w:tcPr>
          <w:p w14:paraId="41C37D59"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225 </w:t>
            </w:r>
          </w:p>
        </w:tc>
      </w:tr>
      <w:tr w:rsidR="00414A02" w:rsidRPr="00831007" w14:paraId="06DAA02C" w14:textId="77777777" w:rsidTr="00477C70">
        <w:trPr>
          <w:trHeight w:val="93"/>
        </w:trPr>
        <w:tc>
          <w:tcPr>
            <w:tcW w:w="1728" w:type="dxa"/>
          </w:tcPr>
          <w:p w14:paraId="0F0723F6"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lastRenderedPageBreak/>
              <w:t xml:space="preserve">Land Tax </w:t>
            </w:r>
          </w:p>
        </w:tc>
        <w:tc>
          <w:tcPr>
            <w:tcW w:w="1356" w:type="dxa"/>
            <w:gridSpan w:val="2"/>
          </w:tcPr>
          <w:p w14:paraId="1FFB56E8"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Ha </w:t>
            </w:r>
          </w:p>
        </w:tc>
        <w:tc>
          <w:tcPr>
            <w:tcW w:w="1524" w:type="dxa"/>
          </w:tcPr>
          <w:p w14:paraId="0841C126"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 </w:t>
            </w:r>
          </w:p>
        </w:tc>
        <w:tc>
          <w:tcPr>
            <w:tcW w:w="1530" w:type="dxa"/>
          </w:tcPr>
          <w:p w14:paraId="5D9B917D"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Tomato </w:t>
            </w:r>
          </w:p>
        </w:tc>
        <w:tc>
          <w:tcPr>
            <w:tcW w:w="1575" w:type="dxa"/>
          </w:tcPr>
          <w:p w14:paraId="34295B93"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Qt</w:t>
            </w:r>
          </w:p>
        </w:tc>
        <w:tc>
          <w:tcPr>
            <w:tcW w:w="1544" w:type="dxa"/>
          </w:tcPr>
          <w:p w14:paraId="31AAF736"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1530</w:t>
            </w:r>
          </w:p>
        </w:tc>
      </w:tr>
    </w:tbl>
    <w:p w14:paraId="0C3F6B64" w14:textId="77777777" w:rsidR="00414A02" w:rsidRPr="00831007" w:rsidRDefault="00414A02" w:rsidP="00073F31">
      <w:pPr>
        <w:rPr>
          <w:rFonts w:ascii="Times New Roman" w:eastAsiaTheme="minorHAnsi" w:hAnsi="Times New Roman" w:cs="Times New Roman"/>
        </w:rPr>
      </w:pPr>
    </w:p>
    <w:p w14:paraId="78077FAA" w14:textId="77777777" w:rsidR="001901FB" w:rsidRPr="00831007" w:rsidRDefault="001901FB" w:rsidP="00073F31">
      <w:pPr>
        <w:rPr>
          <w:rFonts w:ascii="Times New Roman" w:eastAsiaTheme="minorHAnsi" w:hAnsi="Times New Roman" w:cs="Times New Roman"/>
        </w:rPr>
      </w:pPr>
    </w:p>
    <w:p w14:paraId="52B9A0A1" w14:textId="77777777" w:rsidR="001901FB" w:rsidRPr="00831007" w:rsidRDefault="001901FB" w:rsidP="00073F31">
      <w:pPr>
        <w:rPr>
          <w:rFonts w:ascii="Times New Roman" w:eastAsiaTheme="minorHAnsi" w:hAnsi="Times New Roman" w:cs="Times New Roman"/>
        </w:rPr>
      </w:pPr>
    </w:p>
    <w:p w14:paraId="365434B4" w14:textId="77777777" w:rsidR="001901FB" w:rsidRPr="00831007" w:rsidRDefault="001901FB" w:rsidP="00073F31">
      <w:pPr>
        <w:rPr>
          <w:rFonts w:ascii="Times New Roman" w:eastAsiaTheme="minorHAnsi" w:hAnsi="Times New Roman" w:cs="Times New Roman"/>
        </w:rPr>
      </w:pPr>
    </w:p>
    <w:p w14:paraId="5776ACAA" w14:textId="77777777" w:rsidR="001901FB" w:rsidRPr="00831007" w:rsidRDefault="001901FB" w:rsidP="00073F31">
      <w:pPr>
        <w:rPr>
          <w:rFonts w:ascii="Times New Roman" w:eastAsiaTheme="minorHAnsi" w:hAnsi="Times New Roman" w:cs="Times New Roman"/>
        </w:rPr>
      </w:pPr>
    </w:p>
    <w:p w14:paraId="7ECAD656" w14:textId="77777777" w:rsidR="00C52B8A" w:rsidRPr="00831007" w:rsidRDefault="00C52B8A" w:rsidP="00073F31">
      <w:pPr>
        <w:rPr>
          <w:rFonts w:ascii="Times New Roman" w:eastAsiaTheme="minorHAnsi" w:hAnsi="Times New Roman" w:cs="Times New Roman"/>
        </w:rPr>
      </w:pPr>
    </w:p>
    <w:p w14:paraId="468DA69D" w14:textId="77777777" w:rsidR="00C52B8A" w:rsidRPr="00831007" w:rsidRDefault="00C52B8A" w:rsidP="00073F31">
      <w:pPr>
        <w:rPr>
          <w:rFonts w:ascii="Times New Roman" w:eastAsiaTheme="minorHAnsi" w:hAnsi="Times New Roman" w:cs="Times New Roman"/>
        </w:rPr>
      </w:pPr>
    </w:p>
    <w:p w14:paraId="433DBB2A" w14:textId="77777777" w:rsidR="00C52B8A" w:rsidRPr="00831007" w:rsidRDefault="00C52B8A" w:rsidP="00073F31">
      <w:pPr>
        <w:rPr>
          <w:rFonts w:ascii="Times New Roman" w:eastAsiaTheme="minorHAnsi" w:hAnsi="Times New Roman" w:cs="Times New Roman"/>
        </w:rPr>
      </w:pPr>
    </w:p>
    <w:p w14:paraId="324203D7" w14:textId="77777777" w:rsidR="00C52B8A" w:rsidRPr="00831007" w:rsidRDefault="00C52B8A" w:rsidP="00073F31">
      <w:pPr>
        <w:rPr>
          <w:rFonts w:ascii="Times New Roman" w:eastAsiaTheme="minorHAnsi" w:hAnsi="Times New Roman" w:cs="Times New Roman"/>
        </w:rPr>
      </w:pPr>
    </w:p>
    <w:p w14:paraId="299A10D2" w14:textId="77777777" w:rsidR="00C52B8A" w:rsidRPr="00831007" w:rsidRDefault="00C52B8A" w:rsidP="00073F31">
      <w:pPr>
        <w:rPr>
          <w:rFonts w:ascii="Times New Roman" w:eastAsiaTheme="minorHAnsi" w:hAnsi="Times New Roman" w:cs="Times New Roman"/>
        </w:rPr>
      </w:pPr>
    </w:p>
    <w:p w14:paraId="1684073B" w14:textId="77777777" w:rsidR="00C52B8A" w:rsidRPr="00831007" w:rsidRDefault="00C52B8A" w:rsidP="00073F31">
      <w:pPr>
        <w:rPr>
          <w:rFonts w:ascii="Times New Roman" w:eastAsiaTheme="minorHAnsi" w:hAnsi="Times New Roman" w:cs="Times New Roman"/>
        </w:rPr>
      </w:pPr>
    </w:p>
    <w:p w14:paraId="62162C16" w14:textId="77777777" w:rsidR="009474E6" w:rsidRDefault="009474E6" w:rsidP="00073F31">
      <w:pPr>
        <w:rPr>
          <w:rFonts w:ascii="Times New Roman" w:eastAsiaTheme="minorHAnsi" w:hAnsi="Times New Roman" w:cs="Times New Roman"/>
        </w:rPr>
      </w:pPr>
    </w:p>
    <w:p w14:paraId="07A6370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Table 3 Producer economic price for output</w:t>
      </w:r>
    </w:p>
    <w:tbl>
      <w:tblPr>
        <w:tblStyle w:val="TableGrid2"/>
        <w:tblpPr w:leftFromText="180" w:rightFromText="180" w:vertAnchor="text" w:horzAnchor="margin" w:tblpY="40"/>
        <w:tblW w:w="0" w:type="auto"/>
        <w:tblLayout w:type="fixed"/>
        <w:tblLook w:val="0000" w:firstRow="0" w:lastRow="0" w:firstColumn="0" w:lastColumn="0" w:noHBand="0" w:noVBand="0"/>
      </w:tblPr>
      <w:tblGrid>
        <w:gridCol w:w="1278"/>
        <w:gridCol w:w="1265"/>
        <w:gridCol w:w="1260"/>
        <w:gridCol w:w="2515"/>
      </w:tblGrid>
      <w:tr w:rsidR="00414A02" w:rsidRPr="00831007" w14:paraId="0FD3A9B9" w14:textId="77777777" w:rsidTr="00477C70">
        <w:trPr>
          <w:trHeight w:val="153"/>
        </w:trPr>
        <w:tc>
          <w:tcPr>
            <w:tcW w:w="1278" w:type="dxa"/>
          </w:tcPr>
          <w:p w14:paraId="0E9A3574"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Status </w:t>
            </w:r>
          </w:p>
        </w:tc>
        <w:tc>
          <w:tcPr>
            <w:tcW w:w="1265" w:type="dxa"/>
          </w:tcPr>
          <w:p w14:paraId="4D016D2B"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Crops </w:t>
            </w:r>
          </w:p>
        </w:tc>
        <w:tc>
          <w:tcPr>
            <w:tcW w:w="1260" w:type="dxa"/>
          </w:tcPr>
          <w:p w14:paraId="4AC5F625"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unite</w:t>
            </w:r>
          </w:p>
        </w:tc>
        <w:tc>
          <w:tcPr>
            <w:tcW w:w="2515" w:type="dxa"/>
          </w:tcPr>
          <w:p w14:paraId="2780B605"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Price per Unit </w:t>
            </w:r>
          </w:p>
        </w:tc>
      </w:tr>
      <w:tr w:rsidR="00414A02" w:rsidRPr="00831007" w14:paraId="611FBEF0" w14:textId="77777777" w:rsidTr="00477C70">
        <w:trPr>
          <w:trHeight w:val="93"/>
        </w:trPr>
        <w:tc>
          <w:tcPr>
            <w:tcW w:w="1278" w:type="dxa"/>
          </w:tcPr>
          <w:p w14:paraId="4622D1C2"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Main </w:t>
            </w:r>
          </w:p>
        </w:tc>
        <w:tc>
          <w:tcPr>
            <w:tcW w:w="1265" w:type="dxa"/>
          </w:tcPr>
          <w:p w14:paraId="40D5D81E" w14:textId="77777777" w:rsidR="00414A02" w:rsidRPr="00831007" w:rsidRDefault="00414A02" w:rsidP="00073F31">
            <w:pPr>
              <w:rPr>
                <w:rFonts w:ascii="Times New Roman" w:hAnsi="Times New Roman" w:cs="Times New Roman"/>
                <w:color w:val="000000"/>
              </w:rPr>
            </w:pPr>
          </w:p>
        </w:tc>
        <w:tc>
          <w:tcPr>
            <w:tcW w:w="1260" w:type="dxa"/>
          </w:tcPr>
          <w:p w14:paraId="66D0CC2A"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seed </w:t>
            </w:r>
          </w:p>
        </w:tc>
        <w:tc>
          <w:tcPr>
            <w:tcW w:w="2515" w:type="dxa"/>
          </w:tcPr>
          <w:p w14:paraId="73355C38" w14:textId="77777777" w:rsidR="00414A02" w:rsidRPr="00831007" w:rsidRDefault="00414A02" w:rsidP="00073F31">
            <w:pPr>
              <w:rPr>
                <w:rFonts w:ascii="Times New Roman" w:hAnsi="Times New Roman" w:cs="Times New Roman"/>
                <w:color w:val="000000"/>
              </w:rPr>
            </w:pPr>
          </w:p>
        </w:tc>
      </w:tr>
      <w:tr w:rsidR="00414A02" w:rsidRPr="00831007" w14:paraId="70F63855" w14:textId="77777777" w:rsidTr="00477C70">
        <w:trPr>
          <w:trHeight w:val="93"/>
        </w:trPr>
        <w:tc>
          <w:tcPr>
            <w:tcW w:w="1278" w:type="dxa"/>
            <w:vMerge w:val="restart"/>
          </w:tcPr>
          <w:p w14:paraId="19ECDAED" w14:textId="77777777" w:rsidR="00414A02" w:rsidRPr="00831007" w:rsidRDefault="00414A02" w:rsidP="00073F31">
            <w:pPr>
              <w:rPr>
                <w:rFonts w:ascii="Times New Roman" w:hAnsi="Times New Roman" w:cs="Times New Roman"/>
                <w:color w:val="000000"/>
              </w:rPr>
            </w:pPr>
          </w:p>
          <w:p w14:paraId="2E97727E" w14:textId="77777777" w:rsidR="00414A02" w:rsidRPr="00831007" w:rsidRDefault="00414A02" w:rsidP="00073F31">
            <w:pPr>
              <w:rPr>
                <w:rFonts w:ascii="Times New Roman" w:hAnsi="Times New Roman" w:cs="Times New Roman"/>
                <w:color w:val="000000"/>
              </w:rPr>
            </w:pPr>
          </w:p>
          <w:p w14:paraId="03100EB0"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Proposed crops</w:t>
            </w:r>
          </w:p>
        </w:tc>
        <w:tc>
          <w:tcPr>
            <w:tcW w:w="1265" w:type="dxa"/>
          </w:tcPr>
          <w:p w14:paraId="1A103149"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Maize </w:t>
            </w:r>
          </w:p>
        </w:tc>
        <w:tc>
          <w:tcPr>
            <w:tcW w:w="1260" w:type="dxa"/>
          </w:tcPr>
          <w:p w14:paraId="7A3F6B99"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6E0FD89F"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405</w:t>
            </w:r>
          </w:p>
        </w:tc>
      </w:tr>
      <w:tr w:rsidR="00414A02" w:rsidRPr="00831007" w14:paraId="1B506643" w14:textId="77777777" w:rsidTr="00477C70">
        <w:trPr>
          <w:trHeight w:val="93"/>
        </w:trPr>
        <w:tc>
          <w:tcPr>
            <w:tcW w:w="1278" w:type="dxa"/>
            <w:vMerge/>
          </w:tcPr>
          <w:p w14:paraId="30DBF65D" w14:textId="77777777" w:rsidR="00414A02" w:rsidRPr="00831007" w:rsidRDefault="00414A02" w:rsidP="00073F31">
            <w:pPr>
              <w:rPr>
                <w:rFonts w:ascii="Times New Roman" w:hAnsi="Times New Roman" w:cs="Times New Roman"/>
                <w:color w:val="000000"/>
              </w:rPr>
            </w:pPr>
          </w:p>
        </w:tc>
        <w:tc>
          <w:tcPr>
            <w:tcW w:w="1265" w:type="dxa"/>
          </w:tcPr>
          <w:p w14:paraId="01870D67"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Onion </w:t>
            </w:r>
          </w:p>
        </w:tc>
        <w:tc>
          <w:tcPr>
            <w:tcW w:w="1260" w:type="dxa"/>
          </w:tcPr>
          <w:p w14:paraId="3519E410"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3D4F03C5"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554</w:t>
            </w:r>
          </w:p>
        </w:tc>
      </w:tr>
      <w:tr w:rsidR="00414A02" w:rsidRPr="00831007" w14:paraId="195E9F4E" w14:textId="77777777" w:rsidTr="00477C70">
        <w:trPr>
          <w:trHeight w:val="93"/>
        </w:trPr>
        <w:tc>
          <w:tcPr>
            <w:tcW w:w="1278" w:type="dxa"/>
            <w:vMerge/>
          </w:tcPr>
          <w:p w14:paraId="766FD148" w14:textId="77777777" w:rsidR="00414A02" w:rsidRPr="00831007" w:rsidRDefault="00414A02" w:rsidP="00073F31">
            <w:pPr>
              <w:rPr>
                <w:rFonts w:ascii="Times New Roman" w:hAnsi="Times New Roman" w:cs="Times New Roman"/>
                <w:color w:val="000000"/>
              </w:rPr>
            </w:pPr>
          </w:p>
        </w:tc>
        <w:tc>
          <w:tcPr>
            <w:tcW w:w="1265" w:type="dxa"/>
          </w:tcPr>
          <w:p w14:paraId="3ABCB928"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Tomato </w:t>
            </w:r>
          </w:p>
        </w:tc>
        <w:tc>
          <w:tcPr>
            <w:tcW w:w="1260" w:type="dxa"/>
          </w:tcPr>
          <w:p w14:paraId="75181310"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37A03D5B"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450</w:t>
            </w:r>
          </w:p>
        </w:tc>
      </w:tr>
      <w:tr w:rsidR="00414A02" w:rsidRPr="00831007" w14:paraId="20FD732B" w14:textId="77777777" w:rsidTr="00477C70">
        <w:trPr>
          <w:trHeight w:val="93"/>
        </w:trPr>
        <w:tc>
          <w:tcPr>
            <w:tcW w:w="1278" w:type="dxa"/>
            <w:vMerge/>
          </w:tcPr>
          <w:p w14:paraId="5E12459B" w14:textId="77777777" w:rsidR="00414A02" w:rsidRPr="00831007" w:rsidRDefault="00414A02" w:rsidP="00073F31">
            <w:pPr>
              <w:rPr>
                <w:rFonts w:ascii="Times New Roman" w:hAnsi="Times New Roman" w:cs="Times New Roman"/>
                <w:color w:val="000000"/>
              </w:rPr>
            </w:pPr>
          </w:p>
        </w:tc>
        <w:tc>
          <w:tcPr>
            <w:tcW w:w="1265" w:type="dxa"/>
          </w:tcPr>
          <w:p w14:paraId="7E053614"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Potato</w:t>
            </w:r>
          </w:p>
        </w:tc>
        <w:tc>
          <w:tcPr>
            <w:tcW w:w="1260" w:type="dxa"/>
          </w:tcPr>
          <w:p w14:paraId="28F89740"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63CF40FF"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225</w:t>
            </w:r>
          </w:p>
        </w:tc>
      </w:tr>
      <w:tr w:rsidR="00414A02" w:rsidRPr="00831007" w14:paraId="0CD80FA3" w14:textId="77777777" w:rsidTr="00477C70">
        <w:trPr>
          <w:trHeight w:val="93"/>
        </w:trPr>
        <w:tc>
          <w:tcPr>
            <w:tcW w:w="1278" w:type="dxa"/>
            <w:vMerge/>
            <w:tcBorders>
              <w:bottom w:val="single" w:sz="4" w:space="0" w:color="auto"/>
            </w:tcBorders>
          </w:tcPr>
          <w:p w14:paraId="36380E1D" w14:textId="77777777" w:rsidR="00414A02" w:rsidRPr="00831007" w:rsidRDefault="00414A02" w:rsidP="00073F31">
            <w:pPr>
              <w:rPr>
                <w:rFonts w:ascii="Times New Roman" w:hAnsi="Times New Roman" w:cs="Times New Roman"/>
                <w:color w:val="000000"/>
              </w:rPr>
            </w:pPr>
          </w:p>
        </w:tc>
        <w:tc>
          <w:tcPr>
            <w:tcW w:w="1265" w:type="dxa"/>
          </w:tcPr>
          <w:p w14:paraId="1F82520B"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Pepper</w:t>
            </w:r>
          </w:p>
        </w:tc>
        <w:tc>
          <w:tcPr>
            <w:tcW w:w="1260" w:type="dxa"/>
          </w:tcPr>
          <w:p w14:paraId="65922BDD"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33A99C25"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405</w:t>
            </w:r>
          </w:p>
        </w:tc>
      </w:tr>
      <w:tr w:rsidR="00414A02" w:rsidRPr="00831007" w14:paraId="728EA327" w14:textId="77777777" w:rsidTr="00477C70">
        <w:trPr>
          <w:trHeight w:val="240"/>
        </w:trPr>
        <w:tc>
          <w:tcPr>
            <w:tcW w:w="1278" w:type="dxa"/>
            <w:vMerge w:val="restart"/>
            <w:tcBorders>
              <w:top w:val="single" w:sz="4" w:space="0" w:color="auto"/>
            </w:tcBorders>
          </w:tcPr>
          <w:p w14:paraId="57DC8BAC" w14:textId="77777777" w:rsidR="00414A02" w:rsidRPr="00831007" w:rsidRDefault="00414A02" w:rsidP="00073F31">
            <w:pPr>
              <w:rPr>
                <w:rFonts w:ascii="Times New Roman" w:hAnsi="Times New Roman" w:cs="Times New Roman"/>
                <w:color w:val="000000"/>
              </w:rPr>
            </w:pPr>
          </w:p>
          <w:p w14:paraId="42E72CD0" w14:textId="77777777" w:rsidR="00414A02" w:rsidRPr="00831007" w:rsidRDefault="00414A02" w:rsidP="00073F31">
            <w:pPr>
              <w:rPr>
                <w:rFonts w:ascii="Times New Roman" w:hAnsi="Times New Roman" w:cs="Times New Roman"/>
                <w:color w:val="000000"/>
              </w:rPr>
            </w:pPr>
          </w:p>
          <w:p w14:paraId="39AEED8C" w14:textId="77777777" w:rsidR="00414A02" w:rsidRPr="00831007" w:rsidRDefault="00414A02" w:rsidP="00073F31">
            <w:pPr>
              <w:rPr>
                <w:rFonts w:ascii="Times New Roman" w:hAnsi="Times New Roman" w:cs="Times New Roman"/>
                <w:color w:val="000000"/>
              </w:rPr>
            </w:pPr>
          </w:p>
          <w:p w14:paraId="06DBE05D"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Rain fed crops</w:t>
            </w:r>
          </w:p>
        </w:tc>
        <w:tc>
          <w:tcPr>
            <w:tcW w:w="1265" w:type="dxa"/>
            <w:tcBorders>
              <w:bottom w:val="single" w:sz="4" w:space="0" w:color="auto"/>
            </w:tcBorders>
          </w:tcPr>
          <w:p w14:paraId="3C3B14B8"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Maize</w:t>
            </w:r>
          </w:p>
        </w:tc>
        <w:tc>
          <w:tcPr>
            <w:tcW w:w="1260" w:type="dxa"/>
            <w:tcBorders>
              <w:bottom w:val="single" w:sz="4" w:space="0" w:color="auto"/>
            </w:tcBorders>
          </w:tcPr>
          <w:p w14:paraId="4196B4E1"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Borders>
              <w:bottom w:val="single" w:sz="4" w:space="0" w:color="auto"/>
            </w:tcBorders>
          </w:tcPr>
          <w:p w14:paraId="4DA5F401"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405 </w:t>
            </w:r>
          </w:p>
        </w:tc>
      </w:tr>
      <w:tr w:rsidR="00414A02" w:rsidRPr="00831007" w14:paraId="05C08075" w14:textId="77777777" w:rsidTr="00477C70">
        <w:trPr>
          <w:trHeight w:val="210"/>
        </w:trPr>
        <w:tc>
          <w:tcPr>
            <w:tcW w:w="1278" w:type="dxa"/>
            <w:vMerge/>
            <w:tcBorders>
              <w:top w:val="single" w:sz="4" w:space="0" w:color="auto"/>
            </w:tcBorders>
          </w:tcPr>
          <w:p w14:paraId="6515F25F" w14:textId="77777777" w:rsidR="00414A02" w:rsidRPr="00831007" w:rsidRDefault="00414A02" w:rsidP="00073F31">
            <w:pPr>
              <w:rPr>
                <w:rFonts w:ascii="Times New Roman" w:hAnsi="Times New Roman" w:cs="Times New Roman"/>
                <w:color w:val="000000"/>
              </w:rPr>
            </w:pPr>
          </w:p>
        </w:tc>
        <w:tc>
          <w:tcPr>
            <w:tcW w:w="1265" w:type="dxa"/>
            <w:tcBorders>
              <w:top w:val="single" w:sz="4" w:space="0" w:color="auto"/>
            </w:tcBorders>
          </w:tcPr>
          <w:p w14:paraId="1600133C"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 Teff</w:t>
            </w:r>
          </w:p>
        </w:tc>
        <w:tc>
          <w:tcPr>
            <w:tcW w:w="1260" w:type="dxa"/>
            <w:tcBorders>
              <w:top w:val="single" w:sz="4" w:space="0" w:color="auto"/>
            </w:tcBorders>
          </w:tcPr>
          <w:p w14:paraId="1BEEADC8" w14:textId="77777777" w:rsidR="00414A02" w:rsidRPr="00831007" w:rsidRDefault="00414A02" w:rsidP="00073F31">
            <w:pPr>
              <w:rPr>
                <w:rFonts w:ascii="Times New Roman" w:hAnsi="Times New Roman" w:cs="Times New Roman"/>
                <w:color w:val="000000"/>
              </w:rPr>
            </w:pPr>
          </w:p>
        </w:tc>
        <w:tc>
          <w:tcPr>
            <w:tcW w:w="2515" w:type="dxa"/>
            <w:tcBorders>
              <w:top w:val="single" w:sz="4" w:space="0" w:color="auto"/>
            </w:tcBorders>
          </w:tcPr>
          <w:p w14:paraId="2E8D81FD" w14:textId="77777777" w:rsidR="00414A02" w:rsidRPr="00831007" w:rsidRDefault="00414A02" w:rsidP="00073F31">
            <w:pPr>
              <w:rPr>
                <w:rFonts w:ascii="Times New Roman" w:hAnsi="Times New Roman" w:cs="Times New Roman"/>
                <w:color w:val="000000"/>
              </w:rPr>
            </w:pPr>
          </w:p>
        </w:tc>
      </w:tr>
      <w:tr w:rsidR="00414A02" w:rsidRPr="00831007" w14:paraId="45132214" w14:textId="77777777" w:rsidTr="00477C70">
        <w:trPr>
          <w:trHeight w:val="93"/>
        </w:trPr>
        <w:tc>
          <w:tcPr>
            <w:tcW w:w="1278" w:type="dxa"/>
            <w:vMerge/>
          </w:tcPr>
          <w:p w14:paraId="450CCF29" w14:textId="77777777" w:rsidR="00414A02" w:rsidRPr="00831007" w:rsidRDefault="00414A02" w:rsidP="00073F31">
            <w:pPr>
              <w:rPr>
                <w:rFonts w:ascii="Times New Roman" w:hAnsi="Times New Roman" w:cs="Times New Roman"/>
                <w:color w:val="000000"/>
              </w:rPr>
            </w:pPr>
          </w:p>
        </w:tc>
        <w:tc>
          <w:tcPr>
            <w:tcW w:w="1265" w:type="dxa"/>
          </w:tcPr>
          <w:p w14:paraId="17743CC0"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Mung Bean </w:t>
            </w:r>
          </w:p>
        </w:tc>
        <w:tc>
          <w:tcPr>
            <w:tcW w:w="1260" w:type="dxa"/>
          </w:tcPr>
          <w:p w14:paraId="614B57F5"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227A336A"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819</w:t>
            </w:r>
          </w:p>
        </w:tc>
      </w:tr>
      <w:tr w:rsidR="00414A02" w:rsidRPr="00831007" w14:paraId="43C89FF1" w14:textId="77777777" w:rsidTr="00477C70">
        <w:trPr>
          <w:trHeight w:val="93"/>
        </w:trPr>
        <w:tc>
          <w:tcPr>
            <w:tcW w:w="1278" w:type="dxa"/>
            <w:vMerge/>
          </w:tcPr>
          <w:p w14:paraId="0A0F386E" w14:textId="77777777" w:rsidR="00414A02" w:rsidRPr="00831007" w:rsidRDefault="00414A02" w:rsidP="00073F31">
            <w:pPr>
              <w:rPr>
                <w:rFonts w:ascii="Times New Roman" w:hAnsi="Times New Roman" w:cs="Times New Roman"/>
                <w:color w:val="000000"/>
              </w:rPr>
            </w:pPr>
          </w:p>
        </w:tc>
        <w:tc>
          <w:tcPr>
            <w:tcW w:w="1265" w:type="dxa"/>
          </w:tcPr>
          <w:p w14:paraId="04F47B4D"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Wheat</w:t>
            </w:r>
          </w:p>
        </w:tc>
        <w:tc>
          <w:tcPr>
            <w:tcW w:w="1260" w:type="dxa"/>
          </w:tcPr>
          <w:p w14:paraId="322AFA50"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35D19186"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 768</w:t>
            </w:r>
          </w:p>
        </w:tc>
      </w:tr>
      <w:tr w:rsidR="00414A02" w:rsidRPr="00831007" w14:paraId="1CB37EEA" w14:textId="77777777" w:rsidTr="00477C70">
        <w:trPr>
          <w:trHeight w:val="93"/>
        </w:trPr>
        <w:tc>
          <w:tcPr>
            <w:tcW w:w="1278" w:type="dxa"/>
            <w:vMerge/>
          </w:tcPr>
          <w:p w14:paraId="02ACA75D" w14:textId="77777777" w:rsidR="00414A02" w:rsidRPr="00831007" w:rsidRDefault="00414A02" w:rsidP="00073F31">
            <w:pPr>
              <w:rPr>
                <w:rFonts w:ascii="Times New Roman" w:hAnsi="Times New Roman" w:cs="Times New Roman"/>
                <w:color w:val="000000"/>
              </w:rPr>
            </w:pPr>
          </w:p>
        </w:tc>
        <w:tc>
          <w:tcPr>
            <w:tcW w:w="1265" w:type="dxa"/>
          </w:tcPr>
          <w:p w14:paraId="349D40DA"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Pea</w:t>
            </w:r>
          </w:p>
        </w:tc>
        <w:tc>
          <w:tcPr>
            <w:tcW w:w="1260" w:type="dxa"/>
          </w:tcPr>
          <w:p w14:paraId="0FCDA92B"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5FDF830D"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936</w:t>
            </w:r>
          </w:p>
        </w:tc>
      </w:tr>
      <w:tr w:rsidR="00414A02" w:rsidRPr="00831007" w14:paraId="223A462C" w14:textId="77777777" w:rsidTr="00477C70">
        <w:trPr>
          <w:trHeight w:val="93"/>
        </w:trPr>
        <w:tc>
          <w:tcPr>
            <w:tcW w:w="1278" w:type="dxa"/>
            <w:vMerge/>
          </w:tcPr>
          <w:p w14:paraId="2D188DC8" w14:textId="77777777" w:rsidR="00414A02" w:rsidRPr="00831007" w:rsidRDefault="00414A02" w:rsidP="00073F31">
            <w:pPr>
              <w:rPr>
                <w:rFonts w:ascii="Times New Roman" w:hAnsi="Times New Roman" w:cs="Times New Roman"/>
                <w:color w:val="000000"/>
              </w:rPr>
            </w:pPr>
          </w:p>
        </w:tc>
        <w:tc>
          <w:tcPr>
            <w:tcW w:w="1265" w:type="dxa"/>
          </w:tcPr>
          <w:p w14:paraId="22040308"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Nouger</w:t>
            </w:r>
          </w:p>
        </w:tc>
        <w:tc>
          <w:tcPr>
            <w:tcW w:w="1260" w:type="dxa"/>
          </w:tcPr>
          <w:p w14:paraId="0EF5076D"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692A98F1"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1231.2</w:t>
            </w:r>
          </w:p>
        </w:tc>
      </w:tr>
      <w:tr w:rsidR="00414A02" w:rsidRPr="00831007" w14:paraId="5B6EB824" w14:textId="77777777" w:rsidTr="00477C70">
        <w:trPr>
          <w:trHeight w:val="93"/>
        </w:trPr>
        <w:tc>
          <w:tcPr>
            <w:tcW w:w="1278" w:type="dxa"/>
            <w:vMerge/>
          </w:tcPr>
          <w:p w14:paraId="30A2B9B0" w14:textId="77777777" w:rsidR="00414A02" w:rsidRPr="00831007" w:rsidRDefault="00414A02" w:rsidP="00073F31">
            <w:pPr>
              <w:rPr>
                <w:rFonts w:ascii="Times New Roman" w:hAnsi="Times New Roman" w:cs="Times New Roman"/>
                <w:color w:val="000000"/>
              </w:rPr>
            </w:pPr>
          </w:p>
        </w:tc>
        <w:tc>
          <w:tcPr>
            <w:tcW w:w="1265" w:type="dxa"/>
          </w:tcPr>
          <w:p w14:paraId="6DBA5526"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Barley</w:t>
            </w:r>
          </w:p>
        </w:tc>
        <w:tc>
          <w:tcPr>
            <w:tcW w:w="1260" w:type="dxa"/>
          </w:tcPr>
          <w:p w14:paraId="20618632"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Qt </w:t>
            </w:r>
          </w:p>
        </w:tc>
        <w:tc>
          <w:tcPr>
            <w:tcW w:w="2515" w:type="dxa"/>
          </w:tcPr>
          <w:p w14:paraId="5865FB83"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450</w:t>
            </w:r>
          </w:p>
        </w:tc>
      </w:tr>
    </w:tbl>
    <w:p w14:paraId="419B17F7" w14:textId="77777777" w:rsidR="00414A02" w:rsidRPr="00831007" w:rsidRDefault="00414A02" w:rsidP="00073F31">
      <w:pPr>
        <w:rPr>
          <w:rFonts w:ascii="Times New Roman" w:eastAsiaTheme="minorHAnsi" w:hAnsi="Times New Roman" w:cs="Times New Roman"/>
        </w:rPr>
      </w:pPr>
    </w:p>
    <w:p w14:paraId="75F3453B" w14:textId="77777777" w:rsidR="00414A02" w:rsidRPr="00831007" w:rsidRDefault="00414A02" w:rsidP="00073F31">
      <w:pPr>
        <w:rPr>
          <w:rFonts w:ascii="Times New Roman" w:eastAsiaTheme="minorHAnsi" w:hAnsi="Times New Roman" w:cs="Times New Roman"/>
        </w:rPr>
      </w:pPr>
    </w:p>
    <w:p w14:paraId="10B3D4DC" w14:textId="77777777" w:rsidR="00414A02" w:rsidRPr="00831007" w:rsidRDefault="00414A02" w:rsidP="00073F31">
      <w:pPr>
        <w:rPr>
          <w:rFonts w:ascii="Times New Roman" w:eastAsiaTheme="minorHAnsi" w:hAnsi="Times New Roman" w:cs="Times New Roman"/>
        </w:rPr>
      </w:pPr>
    </w:p>
    <w:p w14:paraId="5DF9A91A" w14:textId="77777777" w:rsidR="00414A02" w:rsidRPr="00831007" w:rsidRDefault="00414A02" w:rsidP="00073F31">
      <w:pPr>
        <w:rPr>
          <w:rFonts w:ascii="Times New Roman" w:eastAsiaTheme="minorHAnsi" w:hAnsi="Times New Roman" w:cs="Times New Roman"/>
        </w:rPr>
      </w:pPr>
    </w:p>
    <w:p w14:paraId="4DD93897" w14:textId="77777777" w:rsidR="00414A02" w:rsidRPr="00831007" w:rsidRDefault="00414A02" w:rsidP="00073F31">
      <w:pPr>
        <w:rPr>
          <w:rFonts w:ascii="Times New Roman" w:eastAsiaTheme="minorHAnsi" w:hAnsi="Times New Roman" w:cs="Times New Roman"/>
          <w:b/>
          <w:bCs/>
        </w:rPr>
      </w:pPr>
    </w:p>
    <w:p w14:paraId="215CD325" w14:textId="77777777" w:rsidR="00414A02" w:rsidRPr="00831007" w:rsidRDefault="00414A02" w:rsidP="00073F31">
      <w:pPr>
        <w:rPr>
          <w:rFonts w:ascii="Times New Roman" w:eastAsiaTheme="minorHAnsi" w:hAnsi="Times New Roman" w:cs="Times New Roman"/>
          <w:b/>
          <w:bCs/>
        </w:rPr>
      </w:pPr>
    </w:p>
    <w:p w14:paraId="011D0790" w14:textId="77777777" w:rsidR="00414A02" w:rsidRPr="00831007" w:rsidRDefault="00414A02" w:rsidP="00073F31">
      <w:pPr>
        <w:rPr>
          <w:rFonts w:ascii="Times New Roman" w:eastAsiaTheme="minorHAnsi" w:hAnsi="Times New Roman" w:cs="Times New Roman"/>
          <w:b/>
          <w:bCs/>
        </w:rPr>
      </w:pPr>
    </w:p>
    <w:p w14:paraId="51B7DFFA" w14:textId="77777777" w:rsidR="00762AAC" w:rsidRPr="00831007" w:rsidRDefault="00762AAC" w:rsidP="00073F31">
      <w:pPr>
        <w:rPr>
          <w:rFonts w:ascii="Times New Roman" w:eastAsiaTheme="minorHAnsi" w:hAnsi="Times New Roman" w:cs="Times New Roman"/>
          <w:b/>
          <w:bCs/>
        </w:rPr>
      </w:pPr>
    </w:p>
    <w:p w14:paraId="16184A4C" w14:textId="77777777" w:rsidR="00762AAC" w:rsidRPr="00831007" w:rsidRDefault="00762AAC" w:rsidP="00073F31">
      <w:pPr>
        <w:rPr>
          <w:rFonts w:ascii="Times New Roman" w:eastAsiaTheme="minorHAnsi" w:hAnsi="Times New Roman" w:cs="Times New Roman"/>
          <w:b/>
          <w:bCs/>
        </w:rPr>
      </w:pPr>
    </w:p>
    <w:p w14:paraId="3CE707B2" w14:textId="77777777" w:rsidR="00762AAC" w:rsidRPr="00831007" w:rsidRDefault="00762AAC" w:rsidP="00073F31">
      <w:pPr>
        <w:rPr>
          <w:rFonts w:ascii="Times New Roman" w:eastAsiaTheme="minorHAnsi" w:hAnsi="Times New Roman" w:cs="Times New Roman"/>
          <w:b/>
          <w:bCs/>
        </w:rPr>
      </w:pPr>
    </w:p>
    <w:p w14:paraId="061F1973" w14:textId="77777777" w:rsidR="00762AAC" w:rsidRPr="00831007" w:rsidRDefault="00762AAC" w:rsidP="00073F31">
      <w:pPr>
        <w:rPr>
          <w:rFonts w:ascii="Times New Roman" w:eastAsiaTheme="minorHAnsi" w:hAnsi="Times New Roman" w:cs="Times New Roman"/>
          <w:b/>
          <w:bCs/>
        </w:rPr>
      </w:pPr>
    </w:p>
    <w:p w14:paraId="722005D3" w14:textId="77777777" w:rsidR="00762AAC" w:rsidRPr="00831007" w:rsidRDefault="00762AAC" w:rsidP="00073F31">
      <w:pPr>
        <w:rPr>
          <w:rFonts w:ascii="Times New Roman" w:eastAsiaTheme="minorHAnsi" w:hAnsi="Times New Roman" w:cs="Times New Roman"/>
          <w:b/>
          <w:bCs/>
        </w:rPr>
      </w:pPr>
    </w:p>
    <w:p w14:paraId="518C6092" w14:textId="77777777" w:rsidR="00762AAC" w:rsidRPr="00831007" w:rsidRDefault="00762AAC" w:rsidP="00073F31">
      <w:pPr>
        <w:rPr>
          <w:rFonts w:ascii="Times New Roman" w:eastAsiaTheme="minorHAnsi" w:hAnsi="Times New Roman" w:cs="Times New Roman"/>
          <w:b/>
          <w:bCs/>
        </w:rPr>
      </w:pPr>
    </w:p>
    <w:p w14:paraId="116190B1" w14:textId="77777777" w:rsidR="00762AAC" w:rsidRPr="00831007" w:rsidRDefault="00762AAC" w:rsidP="00073F31">
      <w:pPr>
        <w:rPr>
          <w:rFonts w:ascii="Times New Roman" w:eastAsiaTheme="minorHAnsi" w:hAnsi="Times New Roman" w:cs="Times New Roman"/>
          <w:b/>
          <w:bCs/>
        </w:rPr>
      </w:pPr>
    </w:p>
    <w:p w14:paraId="66F88CFF" w14:textId="77777777" w:rsidR="00762AAC" w:rsidRPr="00831007" w:rsidRDefault="00762AAC" w:rsidP="00073F31">
      <w:pPr>
        <w:rPr>
          <w:rFonts w:ascii="Times New Roman" w:eastAsiaTheme="minorHAnsi" w:hAnsi="Times New Roman" w:cs="Times New Roman"/>
          <w:b/>
          <w:bCs/>
        </w:rPr>
      </w:pPr>
    </w:p>
    <w:p w14:paraId="68460367" w14:textId="77777777" w:rsidR="00762AAC" w:rsidRPr="00831007" w:rsidRDefault="00762AAC" w:rsidP="00073F31">
      <w:pPr>
        <w:rPr>
          <w:rFonts w:ascii="Times New Roman" w:eastAsiaTheme="minorHAnsi" w:hAnsi="Times New Roman" w:cs="Times New Roman"/>
          <w:b/>
          <w:bCs/>
        </w:rPr>
      </w:pPr>
    </w:p>
    <w:p w14:paraId="60FD6E6B" w14:textId="77777777" w:rsidR="00762AAC"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b/>
          <w:bCs/>
        </w:rPr>
        <w:t>Summary for the Existing Economic Costs and Returns</w:t>
      </w:r>
      <w:r w:rsidRPr="00831007">
        <w:rPr>
          <w:rFonts w:ascii="Times New Roman" w:eastAsiaTheme="minorHAnsi" w:hAnsi="Times New Roman" w:cs="Times New Roman"/>
        </w:rPr>
        <w:t xml:space="preserve">: The summary of economic costs and benefits of the existing crop budget has to be prepared. Once the basic financial inputs and outputs are converted, the preparation of the summary doesn’t require any further adjustment and would be computed automatically. Such a summary shows the extent of the net benefits that are achieved without the project case. The higher the net return, the lower would be the net benefit of the proposed project. This is one of the basic parameter that could justify the implementation of the project from </w:t>
      </w:r>
      <w:r w:rsidRPr="00831007">
        <w:rPr>
          <w:rFonts w:ascii="Times New Roman" w:eastAsiaTheme="minorHAnsi" w:hAnsi="Times New Roman" w:cs="Times New Roman"/>
        </w:rPr>
        <w:lastRenderedPageBreak/>
        <w:t>the view point of the country. The summary could take various components and however, contains basic information such as gross return cost of cultivation, net return ,area cultivated and total returns from the currently farm lands. As a sample, the total economic returns from the existing farm operation of the Dindila aba Oromo SSIP</w:t>
      </w:r>
      <w:r w:rsidR="00831007">
        <w:rPr>
          <w:rFonts w:ascii="Times New Roman" w:eastAsiaTheme="minorHAnsi" w:hAnsi="Times New Roman" w:cs="Times New Roman"/>
        </w:rPr>
        <w:t>.</w:t>
      </w:r>
    </w:p>
    <w:p w14:paraId="7581DD34" w14:textId="77777777" w:rsidR="00762AAC" w:rsidRPr="00831007" w:rsidRDefault="00762AAC" w:rsidP="00073F31">
      <w:pPr>
        <w:rPr>
          <w:rFonts w:ascii="Times New Roman" w:eastAsiaTheme="minorHAnsi" w:hAnsi="Times New Roman" w:cs="Times New Roman"/>
        </w:rPr>
      </w:pPr>
    </w:p>
    <w:p w14:paraId="12100808" w14:textId="77777777" w:rsidR="00762AAC" w:rsidRDefault="00762AAC" w:rsidP="00073F31">
      <w:pPr>
        <w:rPr>
          <w:rFonts w:ascii="Times New Roman" w:eastAsiaTheme="minorHAnsi" w:hAnsi="Times New Roman" w:cs="Times New Roman"/>
        </w:rPr>
      </w:pPr>
    </w:p>
    <w:p w14:paraId="0C10E35E" w14:textId="77777777" w:rsidR="009B2BDC" w:rsidRDefault="009B2BDC" w:rsidP="00073F31">
      <w:pPr>
        <w:rPr>
          <w:rFonts w:ascii="Times New Roman" w:eastAsiaTheme="minorHAnsi" w:hAnsi="Times New Roman" w:cs="Times New Roman"/>
        </w:rPr>
      </w:pPr>
    </w:p>
    <w:p w14:paraId="7EEF330F" w14:textId="77777777" w:rsidR="009B2BDC" w:rsidRDefault="009B2BDC" w:rsidP="00073F31">
      <w:pPr>
        <w:rPr>
          <w:rFonts w:ascii="Times New Roman" w:eastAsiaTheme="minorHAnsi" w:hAnsi="Times New Roman" w:cs="Times New Roman"/>
        </w:rPr>
      </w:pPr>
    </w:p>
    <w:p w14:paraId="3986C335" w14:textId="77777777" w:rsidR="009B2BDC" w:rsidRDefault="009B2BDC" w:rsidP="00073F31">
      <w:pPr>
        <w:rPr>
          <w:rFonts w:ascii="Times New Roman" w:eastAsiaTheme="minorHAnsi" w:hAnsi="Times New Roman" w:cs="Times New Roman"/>
        </w:rPr>
      </w:pPr>
    </w:p>
    <w:p w14:paraId="01FB8C5E" w14:textId="77777777" w:rsidR="009B2BDC" w:rsidRDefault="009B2BDC" w:rsidP="00073F31">
      <w:pPr>
        <w:rPr>
          <w:rFonts w:ascii="Times New Roman" w:eastAsiaTheme="minorHAnsi" w:hAnsi="Times New Roman" w:cs="Times New Roman"/>
        </w:rPr>
      </w:pPr>
    </w:p>
    <w:p w14:paraId="2A44A9E6" w14:textId="77777777" w:rsidR="009B2BDC" w:rsidRDefault="009B2BDC" w:rsidP="00073F31">
      <w:pPr>
        <w:rPr>
          <w:rFonts w:ascii="Times New Roman" w:eastAsiaTheme="minorHAnsi" w:hAnsi="Times New Roman" w:cs="Times New Roman"/>
        </w:rPr>
      </w:pPr>
    </w:p>
    <w:p w14:paraId="2736956E" w14:textId="77777777" w:rsidR="009B2BDC" w:rsidRDefault="009B2BDC" w:rsidP="00073F31">
      <w:pPr>
        <w:rPr>
          <w:rFonts w:ascii="Times New Roman" w:eastAsiaTheme="minorHAnsi" w:hAnsi="Times New Roman" w:cs="Times New Roman"/>
        </w:rPr>
      </w:pPr>
    </w:p>
    <w:p w14:paraId="740F6244" w14:textId="77777777" w:rsidR="009B2BDC" w:rsidRPr="00831007" w:rsidRDefault="009B2BDC" w:rsidP="00073F31">
      <w:pPr>
        <w:rPr>
          <w:rFonts w:ascii="Times New Roman" w:eastAsiaTheme="minorHAnsi" w:hAnsi="Times New Roman" w:cs="Times New Roman"/>
        </w:rPr>
      </w:pPr>
    </w:p>
    <w:p w14:paraId="0D39CB9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Table---The annual Economic Benefit from Existing Crops</w:t>
      </w:r>
    </w:p>
    <w:tbl>
      <w:tblPr>
        <w:tblStyle w:val="TableGrid2"/>
        <w:tblW w:w="0" w:type="auto"/>
        <w:tblLayout w:type="fixed"/>
        <w:tblLook w:val="0000" w:firstRow="0" w:lastRow="0" w:firstColumn="0" w:lastColumn="0" w:noHBand="0" w:noVBand="0"/>
      </w:tblPr>
      <w:tblGrid>
        <w:gridCol w:w="720"/>
        <w:gridCol w:w="1125"/>
        <w:gridCol w:w="1567"/>
        <w:gridCol w:w="1567"/>
        <w:gridCol w:w="1567"/>
        <w:gridCol w:w="1374"/>
        <w:gridCol w:w="1760"/>
      </w:tblGrid>
      <w:tr w:rsidR="00414A02" w:rsidRPr="00831007" w14:paraId="062EC4A0" w14:textId="77777777" w:rsidTr="00477C70">
        <w:trPr>
          <w:trHeight w:val="208"/>
        </w:trPr>
        <w:tc>
          <w:tcPr>
            <w:tcW w:w="720" w:type="dxa"/>
          </w:tcPr>
          <w:p w14:paraId="7D43D6C9"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No.</w:t>
            </w:r>
          </w:p>
        </w:tc>
        <w:tc>
          <w:tcPr>
            <w:tcW w:w="1125" w:type="dxa"/>
          </w:tcPr>
          <w:p w14:paraId="2E93DE0C"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   Type of     crops</w:t>
            </w:r>
          </w:p>
        </w:tc>
        <w:tc>
          <w:tcPr>
            <w:tcW w:w="1567" w:type="dxa"/>
          </w:tcPr>
          <w:p w14:paraId="79BA441A"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Gross Return (Birr/ha) </w:t>
            </w:r>
          </w:p>
        </w:tc>
        <w:tc>
          <w:tcPr>
            <w:tcW w:w="1567" w:type="dxa"/>
          </w:tcPr>
          <w:p w14:paraId="79D3A02A"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Cost Of Cultivation (Birr/ha) </w:t>
            </w:r>
          </w:p>
        </w:tc>
        <w:tc>
          <w:tcPr>
            <w:tcW w:w="1567" w:type="dxa"/>
          </w:tcPr>
          <w:p w14:paraId="46B45BE0"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Net Returns (Birr/ha) </w:t>
            </w:r>
          </w:p>
        </w:tc>
        <w:tc>
          <w:tcPr>
            <w:tcW w:w="1374" w:type="dxa"/>
          </w:tcPr>
          <w:p w14:paraId="10357A84"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Area Cultivated (Ha) with Intensity </w:t>
            </w:r>
          </w:p>
        </w:tc>
        <w:tc>
          <w:tcPr>
            <w:tcW w:w="1760" w:type="dxa"/>
          </w:tcPr>
          <w:p w14:paraId="6EA9E122"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b/>
                <w:bCs/>
                <w:color w:val="000000"/>
              </w:rPr>
              <w:t xml:space="preserve">Total Returns </w:t>
            </w:r>
          </w:p>
        </w:tc>
      </w:tr>
      <w:tr w:rsidR="00414A02" w:rsidRPr="00831007" w14:paraId="7D601B3B" w14:textId="77777777" w:rsidTr="00477C70">
        <w:trPr>
          <w:trHeight w:val="93"/>
        </w:trPr>
        <w:tc>
          <w:tcPr>
            <w:tcW w:w="720" w:type="dxa"/>
          </w:tcPr>
          <w:p w14:paraId="4B39D78F"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w:t>
            </w:r>
          </w:p>
        </w:tc>
        <w:tc>
          <w:tcPr>
            <w:tcW w:w="1125" w:type="dxa"/>
          </w:tcPr>
          <w:p w14:paraId="050F73F3"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Teff </w:t>
            </w:r>
          </w:p>
        </w:tc>
        <w:tc>
          <w:tcPr>
            <w:tcW w:w="1567" w:type="dxa"/>
          </w:tcPr>
          <w:p w14:paraId="3CDFF371"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45360</w:t>
            </w:r>
          </w:p>
        </w:tc>
        <w:tc>
          <w:tcPr>
            <w:tcW w:w="1567" w:type="dxa"/>
          </w:tcPr>
          <w:p w14:paraId="768AF86F"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27621.65 </w:t>
            </w:r>
          </w:p>
        </w:tc>
        <w:tc>
          <w:tcPr>
            <w:tcW w:w="1567" w:type="dxa"/>
          </w:tcPr>
          <w:p w14:paraId="4C69B7FB"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17,738</w:t>
            </w:r>
          </w:p>
        </w:tc>
        <w:tc>
          <w:tcPr>
            <w:tcW w:w="1374" w:type="dxa"/>
          </w:tcPr>
          <w:p w14:paraId="0EC3E331"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2</w:t>
            </w:r>
          </w:p>
        </w:tc>
        <w:tc>
          <w:tcPr>
            <w:tcW w:w="1760" w:type="dxa"/>
          </w:tcPr>
          <w:p w14:paraId="0BEF7B76"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35,477</w:t>
            </w:r>
          </w:p>
        </w:tc>
      </w:tr>
      <w:tr w:rsidR="00414A02" w:rsidRPr="00831007" w14:paraId="5C7699EA" w14:textId="77777777" w:rsidTr="00477C70">
        <w:trPr>
          <w:trHeight w:val="93"/>
        </w:trPr>
        <w:tc>
          <w:tcPr>
            <w:tcW w:w="720" w:type="dxa"/>
          </w:tcPr>
          <w:p w14:paraId="6B019D91"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2</w:t>
            </w:r>
          </w:p>
        </w:tc>
        <w:tc>
          <w:tcPr>
            <w:tcW w:w="1125" w:type="dxa"/>
          </w:tcPr>
          <w:p w14:paraId="3806BCB0"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Maize</w:t>
            </w:r>
          </w:p>
        </w:tc>
        <w:tc>
          <w:tcPr>
            <w:tcW w:w="1567" w:type="dxa"/>
          </w:tcPr>
          <w:p w14:paraId="75816CE6"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28350</w:t>
            </w:r>
          </w:p>
        </w:tc>
        <w:tc>
          <w:tcPr>
            <w:tcW w:w="1567" w:type="dxa"/>
          </w:tcPr>
          <w:p w14:paraId="013B9FE8"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12987.76</w:t>
            </w:r>
          </w:p>
        </w:tc>
        <w:tc>
          <w:tcPr>
            <w:tcW w:w="1567" w:type="dxa"/>
          </w:tcPr>
          <w:p w14:paraId="67722D91"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15,362</w:t>
            </w:r>
          </w:p>
        </w:tc>
        <w:tc>
          <w:tcPr>
            <w:tcW w:w="1374" w:type="dxa"/>
          </w:tcPr>
          <w:p w14:paraId="224B0CEA"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7</w:t>
            </w:r>
          </w:p>
        </w:tc>
        <w:tc>
          <w:tcPr>
            <w:tcW w:w="1760" w:type="dxa"/>
          </w:tcPr>
          <w:p w14:paraId="343B27E7"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107,536</w:t>
            </w:r>
          </w:p>
        </w:tc>
      </w:tr>
      <w:tr w:rsidR="00414A02" w:rsidRPr="00831007" w14:paraId="069AE44B" w14:textId="77777777" w:rsidTr="00477C70">
        <w:trPr>
          <w:trHeight w:val="93"/>
        </w:trPr>
        <w:tc>
          <w:tcPr>
            <w:tcW w:w="720" w:type="dxa"/>
          </w:tcPr>
          <w:p w14:paraId="4CFB8D69"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3</w:t>
            </w:r>
          </w:p>
        </w:tc>
        <w:tc>
          <w:tcPr>
            <w:tcW w:w="1125" w:type="dxa"/>
          </w:tcPr>
          <w:p w14:paraId="696CC218"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Wheat</w:t>
            </w:r>
          </w:p>
        </w:tc>
        <w:tc>
          <w:tcPr>
            <w:tcW w:w="1567" w:type="dxa"/>
          </w:tcPr>
          <w:p w14:paraId="0C5F0177"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32000</w:t>
            </w:r>
          </w:p>
        </w:tc>
        <w:tc>
          <w:tcPr>
            <w:tcW w:w="1567" w:type="dxa"/>
          </w:tcPr>
          <w:p w14:paraId="33C7F78A"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17720.25</w:t>
            </w:r>
          </w:p>
        </w:tc>
        <w:tc>
          <w:tcPr>
            <w:tcW w:w="1567" w:type="dxa"/>
          </w:tcPr>
          <w:p w14:paraId="197043A6"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14,280</w:t>
            </w:r>
          </w:p>
        </w:tc>
        <w:tc>
          <w:tcPr>
            <w:tcW w:w="1374" w:type="dxa"/>
          </w:tcPr>
          <w:p w14:paraId="02DFFAF8"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4</w:t>
            </w:r>
          </w:p>
        </w:tc>
        <w:tc>
          <w:tcPr>
            <w:tcW w:w="1760" w:type="dxa"/>
          </w:tcPr>
          <w:p w14:paraId="65ABB064"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57,119</w:t>
            </w:r>
          </w:p>
        </w:tc>
      </w:tr>
      <w:tr w:rsidR="00414A02" w:rsidRPr="00831007" w14:paraId="1D026D67" w14:textId="77777777" w:rsidTr="00477C70">
        <w:trPr>
          <w:trHeight w:val="93"/>
        </w:trPr>
        <w:tc>
          <w:tcPr>
            <w:tcW w:w="720" w:type="dxa"/>
          </w:tcPr>
          <w:p w14:paraId="7F34D44E"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4</w:t>
            </w:r>
          </w:p>
        </w:tc>
        <w:tc>
          <w:tcPr>
            <w:tcW w:w="1125" w:type="dxa"/>
          </w:tcPr>
          <w:p w14:paraId="28C1A3FB"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M/ Bean </w:t>
            </w:r>
          </w:p>
        </w:tc>
        <w:tc>
          <w:tcPr>
            <w:tcW w:w="1567" w:type="dxa"/>
          </w:tcPr>
          <w:p w14:paraId="27BCA08A"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19656</w:t>
            </w:r>
          </w:p>
        </w:tc>
        <w:tc>
          <w:tcPr>
            <w:tcW w:w="1567" w:type="dxa"/>
          </w:tcPr>
          <w:p w14:paraId="0A678522"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6342.8</w:t>
            </w:r>
          </w:p>
        </w:tc>
        <w:tc>
          <w:tcPr>
            <w:tcW w:w="1567" w:type="dxa"/>
          </w:tcPr>
          <w:p w14:paraId="406B2944"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13,313</w:t>
            </w:r>
          </w:p>
        </w:tc>
        <w:tc>
          <w:tcPr>
            <w:tcW w:w="1374" w:type="dxa"/>
          </w:tcPr>
          <w:p w14:paraId="6A1AED38"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2</w:t>
            </w:r>
          </w:p>
        </w:tc>
        <w:tc>
          <w:tcPr>
            <w:tcW w:w="1760" w:type="dxa"/>
          </w:tcPr>
          <w:p w14:paraId="260B5D2E"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26,626</w:t>
            </w:r>
          </w:p>
        </w:tc>
      </w:tr>
      <w:tr w:rsidR="00414A02" w:rsidRPr="00831007" w14:paraId="032BAFB4" w14:textId="77777777" w:rsidTr="00477C70">
        <w:trPr>
          <w:trHeight w:val="93"/>
        </w:trPr>
        <w:tc>
          <w:tcPr>
            <w:tcW w:w="720" w:type="dxa"/>
          </w:tcPr>
          <w:p w14:paraId="012BCB09"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5</w:t>
            </w:r>
          </w:p>
        </w:tc>
        <w:tc>
          <w:tcPr>
            <w:tcW w:w="1125" w:type="dxa"/>
          </w:tcPr>
          <w:p w14:paraId="0818B7BE"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Pea</w:t>
            </w:r>
          </w:p>
        </w:tc>
        <w:tc>
          <w:tcPr>
            <w:tcW w:w="1567" w:type="dxa"/>
          </w:tcPr>
          <w:p w14:paraId="374DB297"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25272</w:t>
            </w:r>
          </w:p>
        </w:tc>
        <w:tc>
          <w:tcPr>
            <w:tcW w:w="1567" w:type="dxa"/>
          </w:tcPr>
          <w:p w14:paraId="3AC92389"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8872.8</w:t>
            </w:r>
          </w:p>
        </w:tc>
        <w:tc>
          <w:tcPr>
            <w:tcW w:w="1567" w:type="dxa"/>
          </w:tcPr>
          <w:p w14:paraId="5165044D"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16,399</w:t>
            </w:r>
          </w:p>
        </w:tc>
        <w:tc>
          <w:tcPr>
            <w:tcW w:w="1374" w:type="dxa"/>
          </w:tcPr>
          <w:p w14:paraId="2B62ED65"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2 </w:t>
            </w:r>
          </w:p>
        </w:tc>
        <w:tc>
          <w:tcPr>
            <w:tcW w:w="1760" w:type="dxa"/>
          </w:tcPr>
          <w:p w14:paraId="0D39F2FE"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32,798</w:t>
            </w:r>
          </w:p>
        </w:tc>
      </w:tr>
      <w:tr w:rsidR="00414A02" w:rsidRPr="00831007" w14:paraId="3AEE9D32" w14:textId="77777777" w:rsidTr="00477C70">
        <w:trPr>
          <w:trHeight w:val="93"/>
        </w:trPr>
        <w:tc>
          <w:tcPr>
            <w:tcW w:w="720" w:type="dxa"/>
          </w:tcPr>
          <w:p w14:paraId="3E002D0F"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6</w:t>
            </w:r>
          </w:p>
        </w:tc>
        <w:tc>
          <w:tcPr>
            <w:tcW w:w="1125" w:type="dxa"/>
          </w:tcPr>
          <w:p w14:paraId="27CD79C9"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Noug</w:t>
            </w:r>
          </w:p>
        </w:tc>
        <w:tc>
          <w:tcPr>
            <w:tcW w:w="1567" w:type="dxa"/>
          </w:tcPr>
          <w:p w14:paraId="10C5DCA1"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24624</w:t>
            </w:r>
          </w:p>
        </w:tc>
        <w:tc>
          <w:tcPr>
            <w:tcW w:w="1567" w:type="dxa"/>
          </w:tcPr>
          <w:p w14:paraId="11ADC058"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10208.96</w:t>
            </w:r>
          </w:p>
        </w:tc>
        <w:tc>
          <w:tcPr>
            <w:tcW w:w="1567" w:type="dxa"/>
          </w:tcPr>
          <w:p w14:paraId="51B897C1"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14,415</w:t>
            </w:r>
          </w:p>
        </w:tc>
        <w:tc>
          <w:tcPr>
            <w:tcW w:w="1374" w:type="dxa"/>
          </w:tcPr>
          <w:p w14:paraId="31A2B243"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 xml:space="preserve">3 </w:t>
            </w:r>
          </w:p>
        </w:tc>
        <w:tc>
          <w:tcPr>
            <w:tcW w:w="1760" w:type="dxa"/>
          </w:tcPr>
          <w:p w14:paraId="499D8470"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43,245</w:t>
            </w:r>
          </w:p>
        </w:tc>
      </w:tr>
      <w:tr w:rsidR="00414A02" w:rsidRPr="00831007" w14:paraId="0AB9618E" w14:textId="77777777" w:rsidTr="00477C70">
        <w:trPr>
          <w:trHeight w:val="93"/>
        </w:trPr>
        <w:tc>
          <w:tcPr>
            <w:tcW w:w="720" w:type="dxa"/>
          </w:tcPr>
          <w:p w14:paraId="6F115F34" w14:textId="77777777" w:rsidR="00414A02" w:rsidRPr="00831007" w:rsidRDefault="00414A02" w:rsidP="00073F31">
            <w:pPr>
              <w:rPr>
                <w:rFonts w:ascii="Times New Roman" w:hAnsi="Times New Roman" w:cs="Times New Roman"/>
                <w:color w:val="000000"/>
              </w:rPr>
            </w:pPr>
          </w:p>
        </w:tc>
        <w:tc>
          <w:tcPr>
            <w:tcW w:w="1125" w:type="dxa"/>
          </w:tcPr>
          <w:p w14:paraId="087E3825"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Total</w:t>
            </w:r>
          </w:p>
        </w:tc>
        <w:tc>
          <w:tcPr>
            <w:tcW w:w="1567" w:type="dxa"/>
          </w:tcPr>
          <w:p w14:paraId="6D3C866E" w14:textId="77777777" w:rsidR="00414A02" w:rsidRPr="00831007" w:rsidRDefault="00414A02" w:rsidP="00073F31">
            <w:pPr>
              <w:rPr>
                <w:rFonts w:ascii="Times New Roman" w:hAnsi="Times New Roman" w:cs="Times New Roman"/>
                <w:color w:val="000000"/>
              </w:rPr>
            </w:pPr>
          </w:p>
        </w:tc>
        <w:tc>
          <w:tcPr>
            <w:tcW w:w="1567" w:type="dxa"/>
          </w:tcPr>
          <w:p w14:paraId="45FE237F" w14:textId="77777777" w:rsidR="00414A02" w:rsidRPr="00831007" w:rsidRDefault="00414A02" w:rsidP="00073F31">
            <w:pPr>
              <w:rPr>
                <w:rFonts w:ascii="Times New Roman" w:hAnsi="Times New Roman" w:cs="Times New Roman"/>
                <w:color w:val="000000"/>
              </w:rPr>
            </w:pPr>
          </w:p>
        </w:tc>
        <w:tc>
          <w:tcPr>
            <w:tcW w:w="1567" w:type="dxa"/>
          </w:tcPr>
          <w:p w14:paraId="41A48A97"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91,508</w:t>
            </w:r>
          </w:p>
        </w:tc>
        <w:tc>
          <w:tcPr>
            <w:tcW w:w="1374" w:type="dxa"/>
          </w:tcPr>
          <w:p w14:paraId="60659952" w14:textId="77777777" w:rsidR="00414A02" w:rsidRPr="00831007" w:rsidRDefault="00414A02" w:rsidP="00073F31">
            <w:pPr>
              <w:rPr>
                <w:rFonts w:ascii="Times New Roman" w:hAnsi="Times New Roman" w:cs="Times New Roman"/>
                <w:color w:val="000000"/>
              </w:rPr>
            </w:pPr>
          </w:p>
        </w:tc>
        <w:tc>
          <w:tcPr>
            <w:tcW w:w="1760" w:type="dxa"/>
          </w:tcPr>
          <w:p w14:paraId="34B7D028"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color w:val="000000"/>
              </w:rPr>
              <w:t>302,801</w:t>
            </w:r>
          </w:p>
        </w:tc>
      </w:tr>
    </w:tbl>
    <w:p w14:paraId="04E041F5" w14:textId="77777777" w:rsidR="00414A02" w:rsidRPr="00831007" w:rsidRDefault="00414A02" w:rsidP="00073F31">
      <w:pPr>
        <w:rPr>
          <w:rFonts w:ascii="Times New Roman" w:eastAsiaTheme="minorHAnsi" w:hAnsi="Times New Roman" w:cs="Times New Roman"/>
          <w:b/>
          <w:bCs/>
          <w:color w:val="000000"/>
        </w:rPr>
      </w:pPr>
    </w:p>
    <w:p w14:paraId="2A4EFE6A"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Economic Benefits from Proposed Crops</w:t>
      </w:r>
    </w:p>
    <w:p w14:paraId="3382FB01" w14:textId="77777777" w:rsidR="007F4C18"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 The economic benefit and cost streams could be prepared similar with the financial analysis. Recognizing this possibility, the economic analysis could focus on the major summary items. The presentation of project product projections, area development plan, land intensity and yield build-up analysis are identical with that of the financial analysis and it would be a repetition to include them in the economic analysis. Rather, the economic analysis could include major conclusions such as cost and benefits summary computations. The economic returns from the proposed irrigated crops are </w:t>
      </w:r>
      <w:r w:rsidRPr="00831007">
        <w:rPr>
          <w:rFonts w:ascii="Times New Roman" w:eastAsiaTheme="minorHAnsi" w:hAnsi="Times New Roman" w:cs="Times New Roman"/>
        </w:rPr>
        <w:lastRenderedPageBreak/>
        <w:t xml:space="preserve">obtained from the results of financial results using the established conversion factors. In economic terms, the benefits could be estimated for per ha bases and for the entire area of farm lands as whole. There would be a gradual increase in the returns mainly because of higher yields in successive years. There will also be gradual increase of irrigated area in the command. Thus, it is evident that the optimum level of economic net return reaches at their optimum in a phased manner on full realization of yield potential projection. It is possible to include the summary of annual return build-up or else the annual return at optimum level of production could be given. For demonstration purpose, the annual economic costs and returns for the sampled Dindila aba Oromo SSIP is given in Table </w:t>
      </w:r>
    </w:p>
    <w:p w14:paraId="42E42EAE"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Table 4 the annual Economic cost and benefits for proposed crops at optimum level by two phase</w:t>
      </w:r>
    </w:p>
    <w:p w14:paraId="46DF9078" w14:textId="77777777" w:rsidR="009038E9" w:rsidRPr="00831007" w:rsidRDefault="009038E9" w:rsidP="00073F31">
      <w:pPr>
        <w:rPr>
          <w:rFonts w:ascii="Times New Roman" w:eastAsiaTheme="minorHAnsi" w:hAnsi="Times New Roman" w:cs="Times New Roman"/>
          <w:b/>
          <w:bCs/>
          <w:color w:val="000000"/>
        </w:rPr>
      </w:pPr>
    </w:p>
    <w:tbl>
      <w:tblPr>
        <w:tblpPr w:leftFromText="180" w:rightFromText="180" w:vertAnchor="page" w:horzAnchor="margin" w:tblpY="9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538"/>
        <w:gridCol w:w="1538"/>
        <w:gridCol w:w="1538"/>
        <w:gridCol w:w="1538"/>
        <w:gridCol w:w="1538"/>
      </w:tblGrid>
      <w:tr w:rsidR="009038E9" w:rsidRPr="00831007" w14:paraId="5AC9A9BD" w14:textId="77777777" w:rsidTr="00477C70">
        <w:trPr>
          <w:trHeight w:val="208"/>
        </w:trPr>
        <w:tc>
          <w:tcPr>
            <w:tcW w:w="1538" w:type="dxa"/>
          </w:tcPr>
          <w:p w14:paraId="09B61B79" w14:textId="77777777" w:rsidR="009038E9" w:rsidRPr="00831007" w:rsidRDefault="009038E9" w:rsidP="00073F31">
            <w:pPr>
              <w:rPr>
                <w:rFonts w:ascii="Times New Roman" w:eastAsiaTheme="minorHAnsi" w:hAnsi="Times New Roman" w:cs="Times New Roman"/>
                <w:color w:val="000000"/>
              </w:rPr>
            </w:pPr>
          </w:p>
          <w:p w14:paraId="2A489633"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Type of crops</w:t>
            </w:r>
          </w:p>
        </w:tc>
        <w:tc>
          <w:tcPr>
            <w:tcW w:w="1538" w:type="dxa"/>
          </w:tcPr>
          <w:p w14:paraId="3DB6E092"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Gross Return (Birr/ha) </w:t>
            </w:r>
          </w:p>
        </w:tc>
        <w:tc>
          <w:tcPr>
            <w:tcW w:w="1538" w:type="dxa"/>
          </w:tcPr>
          <w:p w14:paraId="2BD203CD"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Cost Of Cultivation (Birr/ha) </w:t>
            </w:r>
          </w:p>
        </w:tc>
        <w:tc>
          <w:tcPr>
            <w:tcW w:w="1538" w:type="dxa"/>
          </w:tcPr>
          <w:p w14:paraId="32E8A33E"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Net Returns (Birr/ha) </w:t>
            </w:r>
          </w:p>
        </w:tc>
        <w:tc>
          <w:tcPr>
            <w:tcW w:w="1538" w:type="dxa"/>
          </w:tcPr>
          <w:p w14:paraId="21CB5E36"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Area Cultivated (Ha) with Intensity </w:t>
            </w:r>
          </w:p>
        </w:tc>
        <w:tc>
          <w:tcPr>
            <w:tcW w:w="1538" w:type="dxa"/>
          </w:tcPr>
          <w:p w14:paraId="11EA0B8C"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Total Returns </w:t>
            </w:r>
          </w:p>
        </w:tc>
      </w:tr>
      <w:tr w:rsidR="009038E9" w:rsidRPr="00831007" w14:paraId="554EED0B" w14:textId="77777777" w:rsidTr="00477C70">
        <w:trPr>
          <w:trHeight w:val="93"/>
        </w:trPr>
        <w:tc>
          <w:tcPr>
            <w:tcW w:w="1538" w:type="dxa"/>
          </w:tcPr>
          <w:p w14:paraId="05819420"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Maize </w:t>
            </w:r>
          </w:p>
        </w:tc>
        <w:tc>
          <w:tcPr>
            <w:tcW w:w="1538" w:type="dxa"/>
          </w:tcPr>
          <w:p w14:paraId="571C48A5"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688500</w:t>
            </w:r>
          </w:p>
        </w:tc>
        <w:tc>
          <w:tcPr>
            <w:tcW w:w="1538" w:type="dxa"/>
          </w:tcPr>
          <w:p w14:paraId="731BC48B"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215170.35</w:t>
            </w:r>
          </w:p>
        </w:tc>
        <w:tc>
          <w:tcPr>
            <w:tcW w:w="1538" w:type="dxa"/>
          </w:tcPr>
          <w:p w14:paraId="0B500A33"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473329.65</w:t>
            </w:r>
          </w:p>
        </w:tc>
        <w:tc>
          <w:tcPr>
            <w:tcW w:w="1538" w:type="dxa"/>
          </w:tcPr>
          <w:p w14:paraId="18A40A31"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17</w:t>
            </w:r>
          </w:p>
        </w:tc>
        <w:tc>
          <w:tcPr>
            <w:tcW w:w="1538" w:type="dxa"/>
          </w:tcPr>
          <w:p w14:paraId="6827AE19"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8,046,604.05</w:t>
            </w:r>
          </w:p>
        </w:tc>
      </w:tr>
      <w:tr w:rsidR="009038E9" w:rsidRPr="00831007" w14:paraId="4BDF85ED" w14:textId="77777777" w:rsidTr="00477C70">
        <w:trPr>
          <w:trHeight w:val="93"/>
        </w:trPr>
        <w:tc>
          <w:tcPr>
            <w:tcW w:w="1538" w:type="dxa"/>
          </w:tcPr>
          <w:p w14:paraId="4FE8916B"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Onion </w:t>
            </w:r>
          </w:p>
        </w:tc>
        <w:tc>
          <w:tcPr>
            <w:tcW w:w="1538" w:type="dxa"/>
          </w:tcPr>
          <w:p w14:paraId="281F8838"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2632500</w:t>
            </w:r>
          </w:p>
        </w:tc>
        <w:tc>
          <w:tcPr>
            <w:tcW w:w="1538" w:type="dxa"/>
          </w:tcPr>
          <w:p w14:paraId="5CB997B8"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541020.6</w:t>
            </w:r>
          </w:p>
        </w:tc>
        <w:tc>
          <w:tcPr>
            <w:tcW w:w="1538" w:type="dxa"/>
          </w:tcPr>
          <w:p w14:paraId="56FE63B4"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2091479.4</w:t>
            </w:r>
          </w:p>
        </w:tc>
        <w:tc>
          <w:tcPr>
            <w:tcW w:w="1538" w:type="dxa"/>
          </w:tcPr>
          <w:p w14:paraId="7843E5E0"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18</w:t>
            </w:r>
          </w:p>
        </w:tc>
        <w:tc>
          <w:tcPr>
            <w:tcW w:w="1538" w:type="dxa"/>
          </w:tcPr>
          <w:p w14:paraId="5FD6BB62"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37,646,629.2</w:t>
            </w:r>
          </w:p>
        </w:tc>
      </w:tr>
      <w:tr w:rsidR="009038E9" w:rsidRPr="00831007" w14:paraId="21F59AD7" w14:textId="77777777" w:rsidTr="00477C70">
        <w:trPr>
          <w:trHeight w:val="195"/>
        </w:trPr>
        <w:tc>
          <w:tcPr>
            <w:tcW w:w="1538" w:type="dxa"/>
          </w:tcPr>
          <w:p w14:paraId="5921C171"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Potato </w:t>
            </w:r>
          </w:p>
        </w:tc>
        <w:tc>
          <w:tcPr>
            <w:tcW w:w="1538" w:type="dxa"/>
          </w:tcPr>
          <w:p w14:paraId="7F06FEEA"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1377000</w:t>
            </w:r>
          </w:p>
        </w:tc>
        <w:tc>
          <w:tcPr>
            <w:tcW w:w="1538" w:type="dxa"/>
          </w:tcPr>
          <w:p w14:paraId="4A6E424E"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377394.9</w:t>
            </w:r>
          </w:p>
        </w:tc>
        <w:tc>
          <w:tcPr>
            <w:tcW w:w="1538" w:type="dxa"/>
          </w:tcPr>
          <w:p w14:paraId="02F28860"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999605.1</w:t>
            </w:r>
          </w:p>
        </w:tc>
        <w:tc>
          <w:tcPr>
            <w:tcW w:w="1538" w:type="dxa"/>
          </w:tcPr>
          <w:p w14:paraId="2D667CC7"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17</w:t>
            </w:r>
          </w:p>
        </w:tc>
        <w:tc>
          <w:tcPr>
            <w:tcW w:w="1538" w:type="dxa"/>
          </w:tcPr>
          <w:p w14:paraId="4FCDB716"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16,993,286.7</w:t>
            </w:r>
          </w:p>
        </w:tc>
      </w:tr>
      <w:tr w:rsidR="009038E9" w:rsidRPr="00831007" w14:paraId="0252101C" w14:textId="77777777" w:rsidTr="00477C70">
        <w:trPr>
          <w:trHeight w:val="255"/>
        </w:trPr>
        <w:tc>
          <w:tcPr>
            <w:tcW w:w="1538" w:type="dxa"/>
          </w:tcPr>
          <w:p w14:paraId="6641E765"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pepper</w:t>
            </w:r>
          </w:p>
        </w:tc>
        <w:tc>
          <w:tcPr>
            <w:tcW w:w="1538" w:type="dxa"/>
          </w:tcPr>
          <w:p w14:paraId="0956FDDD" w14:textId="77777777" w:rsidR="009038E9" w:rsidRPr="00831007" w:rsidRDefault="009038E9" w:rsidP="00073F31">
            <w:pPr>
              <w:rPr>
                <w:rFonts w:ascii="Times New Roman" w:eastAsiaTheme="minorHAnsi" w:hAnsi="Times New Roman" w:cs="Times New Roman"/>
                <w:color w:val="000000"/>
              </w:rPr>
            </w:pPr>
          </w:p>
        </w:tc>
        <w:tc>
          <w:tcPr>
            <w:tcW w:w="1538" w:type="dxa"/>
          </w:tcPr>
          <w:p w14:paraId="6955B789" w14:textId="77777777" w:rsidR="009038E9" w:rsidRPr="00831007" w:rsidRDefault="009038E9" w:rsidP="00073F31">
            <w:pPr>
              <w:rPr>
                <w:rFonts w:ascii="Times New Roman" w:eastAsiaTheme="minorHAnsi" w:hAnsi="Times New Roman" w:cs="Times New Roman"/>
                <w:color w:val="000000"/>
              </w:rPr>
            </w:pPr>
          </w:p>
        </w:tc>
        <w:tc>
          <w:tcPr>
            <w:tcW w:w="1538" w:type="dxa"/>
          </w:tcPr>
          <w:p w14:paraId="186F0213" w14:textId="77777777" w:rsidR="009038E9" w:rsidRPr="00831007" w:rsidRDefault="009038E9" w:rsidP="00073F31">
            <w:pPr>
              <w:rPr>
                <w:rFonts w:ascii="Times New Roman" w:eastAsiaTheme="minorHAnsi" w:hAnsi="Times New Roman" w:cs="Times New Roman"/>
                <w:color w:val="000000"/>
              </w:rPr>
            </w:pPr>
          </w:p>
        </w:tc>
        <w:tc>
          <w:tcPr>
            <w:tcW w:w="1538" w:type="dxa"/>
          </w:tcPr>
          <w:p w14:paraId="75AF5DAE" w14:textId="77777777" w:rsidR="009038E9" w:rsidRPr="00831007" w:rsidRDefault="009038E9" w:rsidP="00073F31">
            <w:pPr>
              <w:rPr>
                <w:rFonts w:ascii="Times New Roman" w:eastAsiaTheme="minorHAnsi" w:hAnsi="Times New Roman" w:cs="Times New Roman"/>
                <w:color w:val="000000"/>
              </w:rPr>
            </w:pPr>
          </w:p>
        </w:tc>
        <w:tc>
          <w:tcPr>
            <w:tcW w:w="1538" w:type="dxa"/>
          </w:tcPr>
          <w:p w14:paraId="63A9C0B0" w14:textId="77777777" w:rsidR="009038E9" w:rsidRPr="00831007" w:rsidRDefault="009038E9" w:rsidP="00073F31">
            <w:pPr>
              <w:rPr>
                <w:rFonts w:ascii="Times New Roman" w:eastAsiaTheme="minorHAnsi" w:hAnsi="Times New Roman" w:cs="Times New Roman"/>
                <w:color w:val="000000"/>
              </w:rPr>
            </w:pPr>
          </w:p>
        </w:tc>
      </w:tr>
      <w:tr w:rsidR="009038E9" w:rsidRPr="00831007" w14:paraId="6C6284F7" w14:textId="77777777" w:rsidTr="00477C70">
        <w:trPr>
          <w:trHeight w:val="93"/>
        </w:trPr>
        <w:tc>
          <w:tcPr>
            <w:tcW w:w="1538" w:type="dxa"/>
          </w:tcPr>
          <w:p w14:paraId="2140B26E"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 xml:space="preserve">Tomato </w:t>
            </w:r>
          </w:p>
        </w:tc>
        <w:tc>
          <w:tcPr>
            <w:tcW w:w="1538" w:type="dxa"/>
          </w:tcPr>
          <w:p w14:paraId="4A09D88A"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504000</w:t>
            </w:r>
          </w:p>
        </w:tc>
        <w:tc>
          <w:tcPr>
            <w:tcW w:w="1538" w:type="dxa"/>
          </w:tcPr>
          <w:p w14:paraId="76C507E9"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219783.2</w:t>
            </w:r>
          </w:p>
        </w:tc>
        <w:tc>
          <w:tcPr>
            <w:tcW w:w="1538" w:type="dxa"/>
          </w:tcPr>
          <w:p w14:paraId="7FCD776B"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284216.8</w:t>
            </w:r>
          </w:p>
        </w:tc>
        <w:tc>
          <w:tcPr>
            <w:tcW w:w="1538" w:type="dxa"/>
          </w:tcPr>
          <w:p w14:paraId="086B34CB"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8</w:t>
            </w:r>
          </w:p>
        </w:tc>
        <w:tc>
          <w:tcPr>
            <w:tcW w:w="1538" w:type="dxa"/>
          </w:tcPr>
          <w:p w14:paraId="13D4F909"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2,273,734.4</w:t>
            </w:r>
          </w:p>
        </w:tc>
      </w:tr>
      <w:tr w:rsidR="009038E9" w:rsidRPr="00831007" w14:paraId="7E9711AC" w14:textId="77777777" w:rsidTr="00477C70">
        <w:trPr>
          <w:trHeight w:val="93"/>
        </w:trPr>
        <w:tc>
          <w:tcPr>
            <w:tcW w:w="1538" w:type="dxa"/>
          </w:tcPr>
          <w:p w14:paraId="1A93E880"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Total</w:t>
            </w:r>
          </w:p>
        </w:tc>
        <w:tc>
          <w:tcPr>
            <w:tcW w:w="1538" w:type="dxa"/>
          </w:tcPr>
          <w:p w14:paraId="374B3837"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5202000</w:t>
            </w:r>
          </w:p>
        </w:tc>
        <w:tc>
          <w:tcPr>
            <w:tcW w:w="1538" w:type="dxa"/>
          </w:tcPr>
          <w:p w14:paraId="5BB854EB"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1,353,369.05</w:t>
            </w:r>
          </w:p>
        </w:tc>
        <w:tc>
          <w:tcPr>
            <w:tcW w:w="1538" w:type="dxa"/>
          </w:tcPr>
          <w:p w14:paraId="499EAB63"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3,848,630.95</w:t>
            </w:r>
          </w:p>
        </w:tc>
        <w:tc>
          <w:tcPr>
            <w:tcW w:w="1538" w:type="dxa"/>
          </w:tcPr>
          <w:p w14:paraId="6721E402"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60</w:t>
            </w:r>
          </w:p>
        </w:tc>
        <w:tc>
          <w:tcPr>
            <w:tcW w:w="1538" w:type="dxa"/>
          </w:tcPr>
          <w:p w14:paraId="1A3501E9" w14:textId="77777777" w:rsidR="009038E9" w:rsidRPr="00831007" w:rsidRDefault="009038E9" w:rsidP="00073F31">
            <w:pPr>
              <w:rPr>
                <w:rFonts w:ascii="Times New Roman" w:eastAsiaTheme="minorHAnsi" w:hAnsi="Times New Roman" w:cs="Times New Roman"/>
                <w:color w:val="000000"/>
              </w:rPr>
            </w:pPr>
            <w:r w:rsidRPr="00831007">
              <w:rPr>
                <w:rFonts w:ascii="Times New Roman" w:eastAsiaTheme="minorHAnsi" w:hAnsi="Times New Roman" w:cs="Times New Roman"/>
                <w:color w:val="000000"/>
              </w:rPr>
              <w:t>64,960,254.4</w:t>
            </w:r>
          </w:p>
        </w:tc>
      </w:tr>
    </w:tbl>
    <w:p w14:paraId="048DDF03" w14:textId="77777777" w:rsidR="00414A02" w:rsidRPr="00831007" w:rsidRDefault="00414A02" w:rsidP="00073F31">
      <w:pPr>
        <w:rPr>
          <w:rFonts w:ascii="Times New Roman" w:eastAsiaTheme="minorHAnsi" w:hAnsi="Times New Roman" w:cs="Times New Roman"/>
          <w:b/>
          <w:bCs/>
          <w:color w:val="000000"/>
        </w:rPr>
      </w:pPr>
      <w:r w:rsidRPr="00831007">
        <w:rPr>
          <w:rFonts w:ascii="Times New Roman" w:eastAsiaTheme="minorHAnsi" w:hAnsi="Times New Roman" w:cs="Times New Roman"/>
          <w:b/>
          <w:bCs/>
          <w:color w:val="000000"/>
        </w:rPr>
        <w:t>Income Comparison between Existing and Proposed</w:t>
      </w:r>
    </w:p>
    <w:p w14:paraId="51B11C6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The income that could be derived from the existing and the proposed cropping patterns could be compared for the purpose of evaluating the extent of achievable crop and employment benefits from the proposed project. The bases of the comparison are the figures which are contained within the crop budgets of the crops. The net benefits from each are taken by considering the extent of existing applied cropping intensities for the “without “and proposed intensity for the “with” the project cases. </w:t>
      </w:r>
    </w:p>
    <w:p w14:paraId="129A881D" w14:textId="77777777" w:rsidR="00762AAC"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While making the comparison, the assumption is that a typical household grows all the identified crops of the existing as well as the proposed crops. The comparison is made on per ha bases assuming that all the crops are grown over one ha of land with the given established cropping patterns. The net return from one ha is multiplied by the area of crop land and the summation gives the total net income from one ha of farm land. Then, the net return from the existing farm land is deducted from the proposed. If the result is negative, then the implementation of the project would result in negative net benefits to the farm operators and would be better not to implement the project. If it is zero, then the project implementation does not generate additional incomes. Besides, the inclusion of other fixed investment and operational costs makes the project non </w:t>
      </w:r>
      <w:r w:rsidRPr="00831007">
        <w:rPr>
          <w:rFonts w:ascii="Times New Roman" w:eastAsiaTheme="minorHAnsi" w:hAnsi="Times New Roman" w:cs="Times New Roman"/>
        </w:rPr>
        <w:lastRenderedPageBreak/>
        <w:t xml:space="preserve">viable. In such results, it would be better to decide not to implement the project. It would be an indication to implement the project if the result is positive. I f the result is positive, the extent of the project benefit to accommodate investment and other fixed annual operating costs should be examined further before deciding for its implementation. </w:t>
      </w:r>
    </w:p>
    <w:p w14:paraId="4D646FF7" w14:textId="77777777" w:rsidR="00762AAC" w:rsidRPr="00831007" w:rsidRDefault="00762AAC" w:rsidP="00073F31">
      <w:pPr>
        <w:rPr>
          <w:rFonts w:ascii="Times New Roman" w:eastAsiaTheme="minorHAnsi" w:hAnsi="Times New Roman" w:cs="Times New Roman"/>
        </w:rPr>
      </w:pPr>
    </w:p>
    <w:p w14:paraId="21282FB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However, the positive results in terms of benefit and employment generation could be taken as to contribution criteria to accept or reject a given project.</w:t>
      </w:r>
    </w:p>
    <w:p w14:paraId="1DBC8423" w14:textId="77777777" w:rsidR="00414A02" w:rsidRPr="00831007" w:rsidRDefault="00414A02" w:rsidP="00073F31">
      <w:pPr>
        <w:rPr>
          <w:rFonts w:ascii="Times New Roman" w:hAnsi="Times New Roman" w:cs="Times New Roman"/>
          <w:b/>
          <w:bCs/>
          <w:color w:val="000000" w:themeColor="text1"/>
          <w:lang w:val="en-GB"/>
        </w:rPr>
      </w:pPr>
      <w:r w:rsidRPr="00831007">
        <w:rPr>
          <w:rFonts w:ascii="Times New Roman" w:hAnsi="Times New Roman" w:cs="Times New Roman"/>
          <w:b/>
          <w:bCs/>
          <w:color w:val="000000" w:themeColor="text1"/>
          <w:lang w:val="en-GB"/>
        </w:rPr>
        <w:t xml:space="preserve"> Return to Project (Economic)</w:t>
      </w:r>
    </w:p>
    <w:p w14:paraId="6425ECB5" w14:textId="77777777" w:rsidR="00414A02" w:rsidRPr="00831007" w:rsidRDefault="00414A02" w:rsidP="00073F31">
      <w:pPr>
        <w:rPr>
          <w:rFonts w:ascii="Times New Roman" w:hAnsi="Times New Roman" w:cs="Times New Roman"/>
          <w:color w:val="000000" w:themeColor="text1"/>
          <w:lang w:val="en-GB"/>
        </w:rPr>
      </w:pPr>
      <w:r w:rsidRPr="00831007">
        <w:rPr>
          <w:rFonts w:ascii="Times New Roman" w:hAnsi="Times New Roman" w:cs="Times New Roman"/>
          <w:color w:val="000000" w:themeColor="text1"/>
          <w:lang w:val="en-GB"/>
        </w:rPr>
        <w:t xml:space="preserve">The economic return to project includes not return with project. The calculation of incremental net return involves the deduction of net return without project from the net return with project. </w:t>
      </w:r>
    </w:p>
    <w:p w14:paraId="1DF6CC39"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Project’s Cost and return (Economic)</w:t>
      </w:r>
    </w:p>
    <w:p w14:paraId="200572D6"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Economic costs of the project and the economic returns to it were determined by converting its financial costs and returns into economic ones through appropriate prices and conversion factors. Thus, the calculation of economic costs of and returns to the project is essentially the appropriate valuation of financial costs and returns as estimated in the annex of economic analysis. The financial costs and returns will be converted into economic costs and returns on the basis of methodology and appropriate prices as stated earlier.</w:t>
      </w:r>
    </w:p>
    <w:p w14:paraId="0C134434"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 xml:space="preserve"> Project Cost (Economic) </w:t>
      </w:r>
    </w:p>
    <w:p w14:paraId="5A2C24CE"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 economic costs of the project include the costs on account of investment, operation and maintenance and replacement.</w:t>
      </w:r>
    </w:p>
    <w:p w14:paraId="6A8CC93A"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 xml:space="preserve">Economic Investment Cost </w:t>
      </w:r>
    </w:p>
    <w:p w14:paraId="3610A078" w14:textId="77777777" w:rsidR="00414A02" w:rsidRPr="00831007" w:rsidRDefault="00414A02" w:rsidP="00073F31">
      <w:pPr>
        <w:rPr>
          <w:rFonts w:ascii="Times New Roman" w:eastAsiaTheme="minorHAnsi" w:hAnsi="Times New Roman" w:cs="Times New Roman"/>
          <w:color w:val="000000" w:themeColor="text1"/>
        </w:rPr>
      </w:pPr>
      <w:r w:rsidRPr="00831007">
        <w:rPr>
          <w:rFonts w:ascii="Times New Roman" w:eastAsiaTheme="minorHAnsi" w:hAnsi="Times New Roman" w:cs="Times New Roman"/>
          <w:color w:val="000000" w:themeColor="text1"/>
        </w:rPr>
        <w:t xml:space="preserve">The total economic investment cost is composed of costs on account of irrigation and drainage works, infrastructure, equipments for project operating agency, peasant farms. Total economic investment costs are estimated at </w:t>
      </w:r>
      <w:r w:rsidR="002622E1" w:rsidRPr="00831007">
        <w:rPr>
          <w:rFonts w:ascii="Times New Roman" w:eastAsiaTheme="minorHAnsi" w:hAnsi="Times New Roman" w:cs="Times New Roman"/>
          <w:b/>
          <w:color w:val="000000" w:themeColor="text1"/>
        </w:rPr>
        <w:t>5044581.87</w:t>
      </w:r>
      <w:r w:rsidRPr="00831007">
        <w:rPr>
          <w:rFonts w:ascii="Times New Roman" w:eastAsiaTheme="minorHAnsi" w:hAnsi="Times New Roman" w:cs="Times New Roman"/>
          <w:color w:val="000000" w:themeColor="text1"/>
        </w:rPr>
        <w:t>Birr.</w:t>
      </w:r>
    </w:p>
    <w:p w14:paraId="36E8F2BC" w14:textId="77777777" w:rsidR="00414A02" w:rsidRPr="00831007" w:rsidRDefault="00414A02" w:rsidP="00073F31">
      <w:pPr>
        <w:rPr>
          <w:rFonts w:ascii="Times New Roman" w:eastAsiaTheme="minorHAnsi" w:hAnsi="Times New Roman" w:cs="Times New Roman"/>
          <w:color w:val="000000" w:themeColor="text1"/>
        </w:rPr>
      </w:pPr>
      <w:r w:rsidRPr="00831007">
        <w:rPr>
          <w:rFonts w:ascii="Times New Roman" w:eastAsiaTheme="minorHAnsi" w:hAnsi="Times New Roman" w:cs="Times New Roman"/>
          <w:b/>
          <w:bCs/>
        </w:rPr>
        <w:t>Investment Cost</w:t>
      </w:r>
      <w:r w:rsidRPr="00831007">
        <w:rPr>
          <w:rFonts w:ascii="Times New Roman" w:eastAsiaTheme="minorHAnsi" w:hAnsi="Times New Roman" w:cs="Times New Roman"/>
        </w:rPr>
        <w:t>: The cost template of the project is to be used as source for the types and magnitudes of financial costs from which the economic cost is developed. Finally, the conversion factors for the major investment components are established through the division of economic values by the corresponding financial values.</w:t>
      </w:r>
    </w:p>
    <w:p w14:paraId="21B4F9A7" w14:textId="77777777" w:rsidR="008D05D8" w:rsidRPr="00831007" w:rsidRDefault="008D05D8" w:rsidP="00073F31">
      <w:pPr>
        <w:rPr>
          <w:rFonts w:ascii="Times New Roman" w:hAnsi="Times New Roman" w:cs="Times New Roman"/>
          <w:b/>
          <w:bCs/>
          <w:color w:val="000000" w:themeColor="text1"/>
          <w:lang w:val="en-GB"/>
        </w:rPr>
      </w:pPr>
    </w:p>
    <w:p w14:paraId="36DA4FF7" w14:textId="77777777" w:rsidR="00762AAC" w:rsidRDefault="00762AAC" w:rsidP="00073F31">
      <w:pPr>
        <w:rPr>
          <w:rFonts w:ascii="Times New Roman" w:hAnsi="Times New Roman" w:cs="Times New Roman"/>
          <w:b/>
          <w:bCs/>
          <w:color w:val="000000" w:themeColor="text1"/>
          <w:lang w:val="en-GB"/>
        </w:rPr>
      </w:pPr>
    </w:p>
    <w:p w14:paraId="703A7777" w14:textId="77777777" w:rsidR="007C7E6E" w:rsidRDefault="007C7E6E" w:rsidP="00073F31">
      <w:pPr>
        <w:rPr>
          <w:rFonts w:ascii="Times New Roman" w:hAnsi="Times New Roman" w:cs="Times New Roman"/>
          <w:b/>
          <w:bCs/>
          <w:color w:val="000000" w:themeColor="text1"/>
          <w:lang w:val="en-GB"/>
        </w:rPr>
      </w:pPr>
    </w:p>
    <w:p w14:paraId="0E060E0A" w14:textId="77777777" w:rsidR="007C7E6E" w:rsidRPr="00831007" w:rsidRDefault="007C7E6E" w:rsidP="00073F31">
      <w:pPr>
        <w:rPr>
          <w:rFonts w:ascii="Times New Roman" w:eastAsiaTheme="minorHAnsi" w:hAnsi="Times New Roman" w:cs="Times New Roman"/>
          <w:b/>
        </w:rPr>
      </w:pPr>
    </w:p>
    <w:p w14:paraId="1955483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b/>
        </w:rPr>
        <w:t>Table 5 Summary of economic Initial Investment costs for Dindila  aba Oromo SSI scheme (56.5ha)</w:t>
      </w:r>
    </w:p>
    <w:tbl>
      <w:tblPr>
        <w:tblStyle w:val="TableGrid2"/>
        <w:tblW w:w="9378" w:type="dxa"/>
        <w:tblLayout w:type="fixed"/>
        <w:tblLook w:val="0400" w:firstRow="0" w:lastRow="0" w:firstColumn="0" w:lastColumn="0" w:noHBand="0" w:noVBand="1"/>
      </w:tblPr>
      <w:tblGrid>
        <w:gridCol w:w="545"/>
        <w:gridCol w:w="3951"/>
        <w:gridCol w:w="1814"/>
        <w:gridCol w:w="1615"/>
        <w:gridCol w:w="1453"/>
      </w:tblGrid>
      <w:tr w:rsidR="00414A02" w:rsidRPr="00831007" w14:paraId="4524DC71" w14:textId="77777777" w:rsidTr="00477C70">
        <w:trPr>
          <w:trHeight w:val="836"/>
        </w:trPr>
        <w:tc>
          <w:tcPr>
            <w:tcW w:w="545" w:type="dxa"/>
            <w:noWrap/>
          </w:tcPr>
          <w:p w14:paraId="77C00A64"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lastRenderedPageBreak/>
              <w:t>No</w:t>
            </w:r>
          </w:p>
        </w:tc>
        <w:tc>
          <w:tcPr>
            <w:tcW w:w="3951" w:type="dxa"/>
          </w:tcPr>
          <w:p w14:paraId="1D5BA92C"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Work Item</w:t>
            </w:r>
          </w:p>
        </w:tc>
        <w:tc>
          <w:tcPr>
            <w:tcW w:w="1814" w:type="dxa"/>
            <w:noWrap/>
          </w:tcPr>
          <w:p w14:paraId="6075C6C9" w14:textId="77777777" w:rsidR="00414A02" w:rsidRPr="00831007" w:rsidRDefault="00414A02" w:rsidP="00073F31">
            <w:pPr>
              <w:rPr>
                <w:rFonts w:ascii="Times New Roman" w:hAnsi="Times New Roman" w:cs="Times New Roman"/>
                <w:bCs/>
              </w:rPr>
            </w:pPr>
          </w:p>
          <w:p w14:paraId="21580A01"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Cost (ETB)</w:t>
            </w:r>
          </w:p>
          <w:p w14:paraId="49847AF1" w14:textId="77777777" w:rsidR="00414A02" w:rsidRPr="00831007" w:rsidRDefault="00414A02" w:rsidP="00073F31">
            <w:pPr>
              <w:rPr>
                <w:rFonts w:ascii="Times New Roman" w:hAnsi="Times New Roman" w:cs="Times New Roman"/>
                <w:bCs/>
              </w:rPr>
            </w:pPr>
          </w:p>
        </w:tc>
        <w:tc>
          <w:tcPr>
            <w:tcW w:w="1615" w:type="dxa"/>
            <w:noWrap/>
          </w:tcPr>
          <w:p w14:paraId="7A6D3A53"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 Cost</w:t>
            </w:r>
          </w:p>
        </w:tc>
        <w:tc>
          <w:tcPr>
            <w:tcW w:w="1453" w:type="dxa"/>
          </w:tcPr>
          <w:p w14:paraId="4B638CFE" w14:textId="77777777" w:rsidR="00414A02" w:rsidRPr="00831007" w:rsidRDefault="00414A02" w:rsidP="00073F31">
            <w:pPr>
              <w:rPr>
                <w:rFonts w:ascii="Times New Roman" w:hAnsi="Times New Roman" w:cs="Times New Roman"/>
                <w:bCs/>
                <w:color w:val="000000"/>
              </w:rPr>
            </w:pPr>
            <w:r w:rsidRPr="00831007">
              <w:rPr>
                <w:rFonts w:ascii="Times New Roman" w:hAnsi="Times New Roman" w:cs="Times New Roman"/>
                <w:bCs/>
                <w:color w:val="000000"/>
              </w:rPr>
              <w:t>Comm. Share</w:t>
            </w:r>
          </w:p>
        </w:tc>
      </w:tr>
      <w:tr w:rsidR="00414A02" w:rsidRPr="00831007" w14:paraId="308C546B" w14:textId="77777777" w:rsidTr="00477C70">
        <w:trPr>
          <w:trHeight w:val="250"/>
        </w:trPr>
        <w:tc>
          <w:tcPr>
            <w:tcW w:w="545" w:type="dxa"/>
            <w:noWrap/>
          </w:tcPr>
          <w:p w14:paraId="3229B1AB"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1</w:t>
            </w:r>
          </w:p>
        </w:tc>
        <w:tc>
          <w:tcPr>
            <w:tcW w:w="3951" w:type="dxa"/>
          </w:tcPr>
          <w:p w14:paraId="0491C611"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Access road, Camping &amp; Mobilization</w:t>
            </w:r>
          </w:p>
        </w:tc>
        <w:tc>
          <w:tcPr>
            <w:tcW w:w="1814" w:type="dxa"/>
            <w:noWrap/>
          </w:tcPr>
          <w:p w14:paraId="67681E97" w14:textId="77777777" w:rsidR="00414A02" w:rsidRPr="00831007" w:rsidRDefault="00414A02" w:rsidP="00073F31">
            <w:pPr>
              <w:rPr>
                <w:rFonts w:ascii="Times New Roman" w:hAnsi="Times New Roman" w:cs="Times New Roman"/>
              </w:rPr>
            </w:pPr>
            <w:r w:rsidRPr="00831007">
              <w:rPr>
                <w:rFonts w:ascii="Times New Roman" w:hAnsi="Times New Roman" w:cs="Times New Roman"/>
              </w:rPr>
              <w:t>365516.10</w:t>
            </w:r>
          </w:p>
          <w:p w14:paraId="206A6B56" w14:textId="77777777" w:rsidR="00414A02" w:rsidRPr="00831007" w:rsidRDefault="00414A02" w:rsidP="00073F31">
            <w:pPr>
              <w:rPr>
                <w:rFonts w:ascii="Times New Roman" w:hAnsi="Times New Roman" w:cs="Times New Roman"/>
                <w:bCs/>
                <w:iCs/>
              </w:rPr>
            </w:pPr>
          </w:p>
        </w:tc>
        <w:tc>
          <w:tcPr>
            <w:tcW w:w="1615" w:type="dxa"/>
            <w:noWrap/>
          </w:tcPr>
          <w:p w14:paraId="2DA48BF9" w14:textId="77777777" w:rsidR="00414A02" w:rsidRPr="00831007" w:rsidRDefault="00414A02" w:rsidP="00073F31">
            <w:pPr>
              <w:rPr>
                <w:rFonts w:ascii="Times New Roman" w:hAnsi="Times New Roman" w:cs="Times New Roman"/>
                <w:bCs/>
                <w:iCs/>
              </w:rPr>
            </w:pPr>
            <w:r w:rsidRPr="00831007">
              <w:rPr>
                <w:rFonts w:ascii="Times New Roman" w:hAnsi="Times New Roman" w:cs="Times New Roman"/>
                <w:bCs/>
                <w:iCs/>
              </w:rPr>
              <w:t>6.3</w:t>
            </w:r>
          </w:p>
        </w:tc>
        <w:tc>
          <w:tcPr>
            <w:tcW w:w="1453" w:type="dxa"/>
            <w:vMerge w:val="restart"/>
            <w:noWrap/>
          </w:tcPr>
          <w:p w14:paraId="1C9A9F1C"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rPr>
              <w:t>504458.187</w:t>
            </w:r>
          </w:p>
          <w:p w14:paraId="72D6ABDE"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 xml:space="preserve">  (10%of total main cost)</w:t>
            </w:r>
          </w:p>
        </w:tc>
      </w:tr>
      <w:tr w:rsidR="00414A02" w:rsidRPr="00831007" w14:paraId="13BC3E49" w14:textId="77777777" w:rsidTr="00477C70">
        <w:trPr>
          <w:trHeight w:val="250"/>
        </w:trPr>
        <w:tc>
          <w:tcPr>
            <w:tcW w:w="545" w:type="dxa"/>
            <w:noWrap/>
          </w:tcPr>
          <w:p w14:paraId="128F4E96"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2</w:t>
            </w:r>
          </w:p>
        </w:tc>
        <w:tc>
          <w:tcPr>
            <w:tcW w:w="3951" w:type="dxa"/>
          </w:tcPr>
          <w:p w14:paraId="1EC68F6F"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Head Work</w:t>
            </w:r>
          </w:p>
        </w:tc>
        <w:tc>
          <w:tcPr>
            <w:tcW w:w="1814" w:type="dxa"/>
            <w:noWrap/>
          </w:tcPr>
          <w:p w14:paraId="42795EFB" w14:textId="77777777" w:rsidR="00414A02" w:rsidRPr="00831007" w:rsidRDefault="00414A02" w:rsidP="00073F31">
            <w:pPr>
              <w:rPr>
                <w:rFonts w:ascii="Times New Roman" w:hAnsi="Times New Roman" w:cs="Times New Roman"/>
              </w:rPr>
            </w:pPr>
            <w:r w:rsidRPr="00831007">
              <w:rPr>
                <w:rFonts w:ascii="Times New Roman" w:hAnsi="Times New Roman" w:cs="Times New Roman"/>
              </w:rPr>
              <w:t>1971592.30</w:t>
            </w:r>
          </w:p>
          <w:p w14:paraId="453D8BDD" w14:textId="77777777" w:rsidR="00414A02" w:rsidRPr="00831007" w:rsidRDefault="00414A02" w:rsidP="00073F31">
            <w:pPr>
              <w:rPr>
                <w:rFonts w:ascii="Times New Roman" w:hAnsi="Times New Roman" w:cs="Times New Roman"/>
                <w:bCs/>
                <w:iCs/>
              </w:rPr>
            </w:pPr>
          </w:p>
        </w:tc>
        <w:tc>
          <w:tcPr>
            <w:tcW w:w="1615" w:type="dxa"/>
            <w:noWrap/>
          </w:tcPr>
          <w:p w14:paraId="652B7E77" w14:textId="77777777" w:rsidR="00414A02" w:rsidRPr="00831007" w:rsidRDefault="00414A02" w:rsidP="00073F31">
            <w:pPr>
              <w:rPr>
                <w:rFonts w:ascii="Times New Roman" w:hAnsi="Times New Roman" w:cs="Times New Roman"/>
                <w:bCs/>
                <w:iCs/>
              </w:rPr>
            </w:pPr>
            <w:r w:rsidRPr="00831007">
              <w:rPr>
                <w:rFonts w:ascii="Times New Roman" w:hAnsi="Times New Roman" w:cs="Times New Roman"/>
                <w:bCs/>
                <w:iCs/>
              </w:rPr>
              <w:t>33.98</w:t>
            </w:r>
          </w:p>
        </w:tc>
        <w:tc>
          <w:tcPr>
            <w:tcW w:w="1453" w:type="dxa"/>
            <w:vMerge/>
          </w:tcPr>
          <w:p w14:paraId="509F8B9F" w14:textId="77777777" w:rsidR="00414A02" w:rsidRPr="00831007" w:rsidRDefault="00414A02" w:rsidP="00073F31">
            <w:pPr>
              <w:rPr>
                <w:rFonts w:ascii="Times New Roman" w:hAnsi="Times New Roman" w:cs="Times New Roman"/>
                <w:bCs/>
              </w:rPr>
            </w:pPr>
          </w:p>
        </w:tc>
      </w:tr>
      <w:tr w:rsidR="00414A02" w:rsidRPr="00831007" w14:paraId="3396C5F8" w14:textId="77777777" w:rsidTr="00477C70">
        <w:trPr>
          <w:trHeight w:val="250"/>
        </w:trPr>
        <w:tc>
          <w:tcPr>
            <w:tcW w:w="545" w:type="dxa"/>
            <w:noWrap/>
          </w:tcPr>
          <w:p w14:paraId="37AE4319"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3</w:t>
            </w:r>
          </w:p>
        </w:tc>
        <w:tc>
          <w:tcPr>
            <w:tcW w:w="3951" w:type="dxa"/>
          </w:tcPr>
          <w:p w14:paraId="3350E1FC"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Canals and other irrigation infrastructures</w:t>
            </w:r>
          </w:p>
        </w:tc>
        <w:tc>
          <w:tcPr>
            <w:tcW w:w="1814" w:type="dxa"/>
            <w:noWrap/>
          </w:tcPr>
          <w:p w14:paraId="40FA5A76" w14:textId="77777777" w:rsidR="00414A02" w:rsidRPr="00831007" w:rsidRDefault="00414A02" w:rsidP="00073F31">
            <w:pPr>
              <w:rPr>
                <w:rFonts w:ascii="Times New Roman" w:hAnsi="Times New Roman" w:cs="Times New Roman"/>
              </w:rPr>
            </w:pPr>
            <w:r w:rsidRPr="00831007">
              <w:rPr>
                <w:rFonts w:ascii="Times New Roman" w:hAnsi="Times New Roman" w:cs="Times New Roman"/>
              </w:rPr>
              <w:t>2707473.47</w:t>
            </w:r>
          </w:p>
          <w:p w14:paraId="5F6D3981" w14:textId="77777777" w:rsidR="00414A02" w:rsidRPr="00831007" w:rsidRDefault="00414A02" w:rsidP="00073F31">
            <w:pPr>
              <w:rPr>
                <w:rFonts w:ascii="Times New Roman" w:hAnsi="Times New Roman" w:cs="Times New Roman"/>
                <w:bCs/>
                <w:iCs/>
              </w:rPr>
            </w:pPr>
          </w:p>
        </w:tc>
        <w:tc>
          <w:tcPr>
            <w:tcW w:w="1615" w:type="dxa"/>
            <w:noWrap/>
          </w:tcPr>
          <w:p w14:paraId="7C44057E" w14:textId="77777777" w:rsidR="00414A02" w:rsidRPr="00831007" w:rsidRDefault="00414A02" w:rsidP="00073F31">
            <w:pPr>
              <w:rPr>
                <w:rFonts w:ascii="Times New Roman" w:hAnsi="Times New Roman" w:cs="Times New Roman"/>
                <w:bCs/>
                <w:iCs/>
              </w:rPr>
            </w:pPr>
            <w:r w:rsidRPr="00831007">
              <w:rPr>
                <w:rFonts w:ascii="Times New Roman" w:hAnsi="Times New Roman" w:cs="Times New Roman"/>
                <w:bCs/>
                <w:iCs/>
              </w:rPr>
              <w:t>46.67</w:t>
            </w:r>
          </w:p>
        </w:tc>
        <w:tc>
          <w:tcPr>
            <w:tcW w:w="1453" w:type="dxa"/>
            <w:vMerge/>
          </w:tcPr>
          <w:p w14:paraId="5893A7BC" w14:textId="77777777" w:rsidR="00414A02" w:rsidRPr="00831007" w:rsidRDefault="00414A02" w:rsidP="00073F31">
            <w:pPr>
              <w:rPr>
                <w:rFonts w:ascii="Times New Roman" w:hAnsi="Times New Roman" w:cs="Times New Roman"/>
                <w:bCs/>
              </w:rPr>
            </w:pPr>
          </w:p>
        </w:tc>
      </w:tr>
      <w:tr w:rsidR="00414A02" w:rsidRPr="00831007" w14:paraId="457C4AE6" w14:textId="77777777" w:rsidTr="00477C70">
        <w:trPr>
          <w:trHeight w:val="372"/>
        </w:trPr>
        <w:tc>
          <w:tcPr>
            <w:tcW w:w="545" w:type="dxa"/>
            <w:noWrap/>
          </w:tcPr>
          <w:p w14:paraId="3A35796F"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4</w:t>
            </w:r>
          </w:p>
        </w:tc>
        <w:tc>
          <w:tcPr>
            <w:tcW w:w="3951" w:type="dxa"/>
          </w:tcPr>
          <w:p w14:paraId="308075F6"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Total Costs</w:t>
            </w:r>
          </w:p>
        </w:tc>
        <w:tc>
          <w:tcPr>
            <w:tcW w:w="1814" w:type="dxa"/>
            <w:noWrap/>
          </w:tcPr>
          <w:p w14:paraId="4B3A21A7" w14:textId="77777777" w:rsidR="00414A02" w:rsidRPr="00831007" w:rsidRDefault="00414A02" w:rsidP="00073F31">
            <w:pPr>
              <w:rPr>
                <w:rFonts w:ascii="Times New Roman" w:hAnsi="Times New Roman" w:cs="Times New Roman"/>
                <w:color w:val="000000"/>
              </w:rPr>
            </w:pPr>
            <w:r w:rsidRPr="00831007">
              <w:rPr>
                <w:rFonts w:ascii="Times New Roman" w:hAnsi="Times New Roman" w:cs="Times New Roman"/>
              </w:rPr>
              <w:t>5044581.87</w:t>
            </w:r>
          </w:p>
          <w:p w14:paraId="1029E1DB" w14:textId="77777777" w:rsidR="00414A02" w:rsidRPr="00831007" w:rsidRDefault="00414A02" w:rsidP="00073F31">
            <w:pPr>
              <w:rPr>
                <w:rFonts w:ascii="Times New Roman" w:hAnsi="Times New Roman" w:cs="Times New Roman"/>
                <w:bCs/>
                <w:iCs/>
              </w:rPr>
            </w:pPr>
          </w:p>
        </w:tc>
        <w:tc>
          <w:tcPr>
            <w:tcW w:w="1615" w:type="dxa"/>
            <w:noWrap/>
          </w:tcPr>
          <w:p w14:paraId="31CA4E66" w14:textId="77777777" w:rsidR="00414A02" w:rsidRPr="00831007" w:rsidRDefault="00414A02" w:rsidP="00073F31">
            <w:pPr>
              <w:rPr>
                <w:rFonts w:ascii="Times New Roman" w:hAnsi="Times New Roman" w:cs="Times New Roman"/>
                <w:bCs/>
                <w:iCs/>
              </w:rPr>
            </w:pPr>
            <w:r w:rsidRPr="00831007">
              <w:rPr>
                <w:rFonts w:ascii="Times New Roman" w:hAnsi="Times New Roman" w:cs="Times New Roman"/>
                <w:bCs/>
                <w:iCs/>
              </w:rPr>
              <w:t>86.9</w:t>
            </w:r>
          </w:p>
        </w:tc>
        <w:tc>
          <w:tcPr>
            <w:tcW w:w="1453" w:type="dxa"/>
            <w:vMerge/>
          </w:tcPr>
          <w:p w14:paraId="392E6F9A" w14:textId="77777777" w:rsidR="00414A02" w:rsidRPr="00831007" w:rsidRDefault="00414A02" w:rsidP="00073F31">
            <w:pPr>
              <w:rPr>
                <w:rFonts w:ascii="Times New Roman" w:hAnsi="Times New Roman" w:cs="Times New Roman"/>
                <w:bCs/>
              </w:rPr>
            </w:pPr>
          </w:p>
        </w:tc>
      </w:tr>
      <w:tr w:rsidR="00414A02" w:rsidRPr="00831007" w14:paraId="25F700BA" w14:textId="77777777" w:rsidTr="00477C70">
        <w:trPr>
          <w:trHeight w:val="312"/>
        </w:trPr>
        <w:tc>
          <w:tcPr>
            <w:tcW w:w="545" w:type="dxa"/>
            <w:noWrap/>
          </w:tcPr>
          <w:p w14:paraId="4C523F3B"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6</w:t>
            </w:r>
          </w:p>
        </w:tc>
        <w:tc>
          <w:tcPr>
            <w:tcW w:w="3951" w:type="dxa"/>
          </w:tcPr>
          <w:p w14:paraId="0A50A6EF"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 xml:space="preserve">supervision cost  </w:t>
            </w:r>
          </w:p>
        </w:tc>
        <w:tc>
          <w:tcPr>
            <w:tcW w:w="1814" w:type="dxa"/>
            <w:noWrap/>
          </w:tcPr>
          <w:p w14:paraId="5320D2E6" w14:textId="77777777" w:rsidR="00414A02" w:rsidRPr="00831007" w:rsidRDefault="00414A02" w:rsidP="00073F31">
            <w:pPr>
              <w:rPr>
                <w:rFonts w:ascii="Times New Roman" w:hAnsi="Times New Roman" w:cs="Times New Roman"/>
                <w:bCs/>
                <w:iCs/>
              </w:rPr>
            </w:pPr>
            <w:r w:rsidRPr="00831007">
              <w:rPr>
                <w:rFonts w:ascii="Times New Roman" w:hAnsi="Times New Roman" w:cs="Times New Roman"/>
                <w:bCs/>
                <w:iCs/>
              </w:rPr>
              <w:t>290063.45</w:t>
            </w:r>
          </w:p>
        </w:tc>
        <w:tc>
          <w:tcPr>
            <w:tcW w:w="1615" w:type="dxa"/>
            <w:noWrap/>
          </w:tcPr>
          <w:p w14:paraId="2D47A49D" w14:textId="77777777" w:rsidR="00414A02" w:rsidRPr="00831007" w:rsidRDefault="00414A02" w:rsidP="00073F31">
            <w:pPr>
              <w:rPr>
                <w:rFonts w:ascii="Times New Roman" w:hAnsi="Times New Roman" w:cs="Times New Roman"/>
                <w:bCs/>
                <w:iCs/>
              </w:rPr>
            </w:pPr>
            <w:r w:rsidRPr="00831007">
              <w:rPr>
                <w:rFonts w:ascii="Times New Roman" w:hAnsi="Times New Roman" w:cs="Times New Roman"/>
                <w:bCs/>
                <w:iCs/>
              </w:rPr>
              <w:t>5%</w:t>
            </w:r>
          </w:p>
        </w:tc>
        <w:tc>
          <w:tcPr>
            <w:tcW w:w="1453" w:type="dxa"/>
            <w:vMerge/>
          </w:tcPr>
          <w:p w14:paraId="3082D375" w14:textId="77777777" w:rsidR="00414A02" w:rsidRPr="00831007" w:rsidRDefault="00414A02" w:rsidP="00073F31">
            <w:pPr>
              <w:rPr>
                <w:rFonts w:ascii="Times New Roman" w:hAnsi="Times New Roman" w:cs="Times New Roman"/>
                <w:bCs/>
              </w:rPr>
            </w:pPr>
          </w:p>
        </w:tc>
      </w:tr>
      <w:tr w:rsidR="00414A02" w:rsidRPr="00831007" w14:paraId="48F02014" w14:textId="77777777" w:rsidTr="00477C70">
        <w:trPr>
          <w:trHeight w:val="150"/>
        </w:trPr>
        <w:tc>
          <w:tcPr>
            <w:tcW w:w="545" w:type="dxa"/>
            <w:tcBorders>
              <w:bottom w:val="single" w:sz="4" w:space="0" w:color="auto"/>
            </w:tcBorders>
            <w:noWrap/>
          </w:tcPr>
          <w:p w14:paraId="0FE3B584"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7</w:t>
            </w:r>
          </w:p>
        </w:tc>
        <w:tc>
          <w:tcPr>
            <w:tcW w:w="3951" w:type="dxa"/>
            <w:tcBorders>
              <w:bottom w:val="single" w:sz="4" w:space="0" w:color="auto"/>
            </w:tcBorders>
          </w:tcPr>
          <w:p w14:paraId="2DB7498B"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VAT</w:t>
            </w:r>
          </w:p>
        </w:tc>
        <w:tc>
          <w:tcPr>
            <w:tcW w:w="1814" w:type="dxa"/>
            <w:tcBorders>
              <w:bottom w:val="single" w:sz="4" w:space="0" w:color="auto"/>
            </w:tcBorders>
            <w:noWrap/>
          </w:tcPr>
          <w:p w14:paraId="6B8D2300" w14:textId="77777777" w:rsidR="00414A02" w:rsidRPr="00831007" w:rsidRDefault="00414A02" w:rsidP="00073F31">
            <w:pPr>
              <w:rPr>
                <w:rFonts w:ascii="Times New Roman" w:hAnsi="Times New Roman" w:cs="Times New Roman"/>
                <w:bCs/>
                <w:iCs/>
              </w:rPr>
            </w:pPr>
            <w:r w:rsidRPr="00831007">
              <w:rPr>
                <w:rFonts w:ascii="Times New Roman" w:hAnsi="Times New Roman" w:cs="Times New Roman"/>
              </w:rPr>
              <w:t>756687.28</w:t>
            </w:r>
          </w:p>
        </w:tc>
        <w:tc>
          <w:tcPr>
            <w:tcW w:w="1615" w:type="dxa"/>
            <w:tcBorders>
              <w:bottom w:val="single" w:sz="4" w:space="0" w:color="auto"/>
            </w:tcBorders>
            <w:noWrap/>
          </w:tcPr>
          <w:p w14:paraId="2084981C" w14:textId="77777777" w:rsidR="00414A02" w:rsidRPr="00831007" w:rsidRDefault="00414A02" w:rsidP="00073F31">
            <w:pPr>
              <w:rPr>
                <w:rFonts w:ascii="Times New Roman" w:hAnsi="Times New Roman" w:cs="Times New Roman"/>
                <w:bCs/>
                <w:iCs/>
              </w:rPr>
            </w:pPr>
          </w:p>
        </w:tc>
        <w:tc>
          <w:tcPr>
            <w:tcW w:w="1453" w:type="dxa"/>
            <w:tcBorders>
              <w:bottom w:val="single" w:sz="4" w:space="0" w:color="auto"/>
            </w:tcBorders>
          </w:tcPr>
          <w:p w14:paraId="19CC2D3C" w14:textId="77777777" w:rsidR="00414A02" w:rsidRPr="00831007" w:rsidRDefault="00414A02" w:rsidP="00073F31">
            <w:pPr>
              <w:rPr>
                <w:rFonts w:ascii="Times New Roman" w:hAnsi="Times New Roman" w:cs="Times New Roman"/>
                <w:bCs/>
              </w:rPr>
            </w:pPr>
          </w:p>
        </w:tc>
      </w:tr>
      <w:tr w:rsidR="00414A02" w:rsidRPr="00831007" w14:paraId="5A915607" w14:textId="77777777" w:rsidTr="00477C70">
        <w:trPr>
          <w:trHeight w:val="375"/>
        </w:trPr>
        <w:tc>
          <w:tcPr>
            <w:tcW w:w="545" w:type="dxa"/>
            <w:tcBorders>
              <w:top w:val="single" w:sz="4" w:space="0" w:color="auto"/>
            </w:tcBorders>
            <w:noWrap/>
          </w:tcPr>
          <w:p w14:paraId="3F0B6B78" w14:textId="77777777" w:rsidR="00414A02" w:rsidRPr="00831007" w:rsidRDefault="00414A02" w:rsidP="00073F31">
            <w:pPr>
              <w:rPr>
                <w:rFonts w:ascii="Times New Roman" w:hAnsi="Times New Roman" w:cs="Times New Roman"/>
                <w:bCs/>
              </w:rPr>
            </w:pPr>
          </w:p>
        </w:tc>
        <w:tc>
          <w:tcPr>
            <w:tcW w:w="3951" w:type="dxa"/>
            <w:tcBorders>
              <w:top w:val="single" w:sz="4" w:space="0" w:color="auto"/>
            </w:tcBorders>
          </w:tcPr>
          <w:p w14:paraId="3426AA05"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Grand total project cost</w:t>
            </w:r>
          </w:p>
        </w:tc>
        <w:tc>
          <w:tcPr>
            <w:tcW w:w="1814" w:type="dxa"/>
            <w:tcBorders>
              <w:top w:val="single" w:sz="4" w:space="0" w:color="auto"/>
            </w:tcBorders>
            <w:noWrap/>
          </w:tcPr>
          <w:p w14:paraId="4A5549F9" w14:textId="77777777" w:rsidR="00414A02" w:rsidRPr="00831007" w:rsidRDefault="00414A02" w:rsidP="00073F31">
            <w:pPr>
              <w:rPr>
                <w:rFonts w:ascii="Times New Roman" w:hAnsi="Times New Roman" w:cs="Times New Roman"/>
              </w:rPr>
            </w:pPr>
            <w:r w:rsidRPr="00831007">
              <w:rPr>
                <w:rFonts w:ascii="Times New Roman" w:hAnsi="Times New Roman" w:cs="Times New Roman"/>
              </w:rPr>
              <w:t>5801269.15</w:t>
            </w:r>
          </w:p>
        </w:tc>
        <w:tc>
          <w:tcPr>
            <w:tcW w:w="1615" w:type="dxa"/>
            <w:vMerge w:val="restart"/>
            <w:tcBorders>
              <w:top w:val="single" w:sz="4" w:space="0" w:color="auto"/>
            </w:tcBorders>
            <w:noWrap/>
          </w:tcPr>
          <w:p w14:paraId="4503AC39" w14:textId="77777777" w:rsidR="00414A02" w:rsidRPr="00831007" w:rsidRDefault="00414A02" w:rsidP="00073F31">
            <w:pPr>
              <w:rPr>
                <w:rFonts w:ascii="Times New Roman" w:hAnsi="Times New Roman" w:cs="Times New Roman"/>
                <w:bCs/>
                <w:iCs/>
              </w:rPr>
            </w:pPr>
          </w:p>
        </w:tc>
        <w:tc>
          <w:tcPr>
            <w:tcW w:w="1453" w:type="dxa"/>
            <w:vMerge w:val="restart"/>
            <w:tcBorders>
              <w:top w:val="single" w:sz="4" w:space="0" w:color="auto"/>
            </w:tcBorders>
          </w:tcPr>
          <w:p w14:paraId="38F2ED96" w14:textId="77777777" w:rsidR="00414A02" w:rsidRPr="00831007" w:rsidRDefault="00414A02" w:rsidP="00073F31">
            <w:pPr>
              <w:rPr>
                <w:rFonts w:ascii="Times New Roman" w:hAnsi="Times New Roman" w:cs="Times New Roman"/>
                <w:bCs/>
              </w:rPr>
            </w:pPr>
          </w:p>
        </w:tc>
      </w:tr>
      <w:tr w:rsidR="00414A02" w:rsidRPr="00831007" w14:paraId="2FCF5583" w14:textId="77777777" w:rsidTr="00477C70">
        <w:trPr>
          <w:trHeight w:val="359"/>
        </w:trPr>
        <w:tc>
          <w:tcPr>
            <w:tcW w:w="545" w:type="dxa"/>
            <w:noWrap/>
          </w:tcPr>
          <w:p w14:paraId="149E2FC6"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6</w:t>
            </w:r>
          </w:p>
        </w:tc>
        <w:tc>
          <w:tcPr>
            <w:tcW w:w="3951" w:type="dxa"/>
            <w:noWrap/>
          </w:tcPr>
          <w:p w14:paraId="139B819E"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Cost per hectare</w:t>
            </w:r>
          </w:p>
        </w:tc>
        <w:tc>
          <w:tcPr>
            <w:tcW w:w="1814" w:type="dxa"/>
            <w:noWrap/>
          </w:tcPr>
          <w:p w14:paraId="4FC85733" w14:textId="77777777" w:rsidR="00414A02" w:rsidRPr="00831007" w:rsidRDefault="00414A02" w:rsidP="00073F31">
            <w:pPr>
              <w:rPr>
                <w:rFonts w:ascii="Times New Roman" w:hAnsi="Times New Roman" w:cs="Times New Roman"/>
                <w:bCs/>
              </w:rPr>
            </w:pPr>
            <w:r w:rsidRPr="00831007">
              <w:rPr>
                <w:rFonts w:ascii="Times New Roman" w:hAnsi="Times New Roman" w:cs="Times New Roman"/>
                <w:bCs/>
              </w:rPr>
              <w:t>89442.94</w:t>
            </w:r>
          </w:p>
        </w:tc>
        <w:tc>
          <w:tcPr>
            <w:tcW w:w="1615" w:type="dxa"/>
            <w:vMerge/>
          </w:tcPr>
          <w:p w14:paraId="53C62055" w14:textId="77777777" w:rsidR="00414A02" w:rsidRPr="00831007" w:rsidRDefault="00414A02" w:rsidP="00073F31">
            <w:pPr>
              <w:rPr>
                <w:rFonts w:ascii="Times New Roman" w:hAnsi="Times New Roman" w:cs="Times New Roman"/>
                <w:bCs/>
                <w:iCs/>
              </w:rPr>
            </w:pPr>
          </w:p>
        </w:tc>
        <w:tc>
          <w:tcPr>
            <w:tcW w:w="1453" w:type="dxa"/>
            <w:vMerge/>
          </w:tcPr>
          <w:p w14:paraId="72D350CA" w14:textId="77777777" w:rsidR="00414A02" w:rsidRPr="00831007" w:rsidRDefault="00414A02" w:rsidP="00073F31">
            <w:pPr>
              <w:rPr>
                <w:rFonts w:ascii="Times New Roman" w:hAnsi="Times New Roman" w:cs="Times New Roman"/>
                <w:bCs/>
              </w:rPr>
            </w:pPr>
          </w:p>
        </w:tc>
      </w:tr>
    </w:tbl>
    <w:p w14:paraId="40104D72" w14:textId="77777777" w:rsidR="00414A02" w:rsidRPr="00831007" w:rsidRDefault="00414A02" w:rsidP="00073F31">
      <w:pPr>
        <w:rPr>
          <w:rFonts w:ascii="Times New Roman" w:hAnsi="Times New Roman" w:cs="Times New Roman"/>
          <w:b/>
          <w:bCs/>
          <w:color w:val="000000" w:themeColor="text1"/>
          <w:lang w:val="en-GB"/>
        </w:rPr>
      </w:pPr>
    </w:p>
    <w:p w14:paraId="4C77D37F" w14:textId="77777777" w:rsidR="00414A02" w:rsidRPr="00831007" w:rsidRDefault="00414A02" w:rsidP="00073F31">
      <w:pPr>
        <w:rPr>
          <w:rFonts w:ascii="Times New Roman" w:hAnsi="Times New Roman" w:cs="Times New Roman"/>
          <w:b/>
          <w:bCs/>
          <w:color w:val="000000" w:themeColor="text1"/>
          <w:lang w:val="en-GB"/>
        </w:rPr>
      </w:pPr>
      <w:r w:rsidRPr="00831007">
        <w:rPr>
          <w:rFonts w:ascii="Times New Roman" w:hAnsi="Times New Roman" w:cs="Times New Roman"/>
          <w:b/>
          <w:bCs/>
          <w:color w:val="000000" w:themeColor="text1"/>
          <w:lang w:val="en-GB"/>
        </w:rPr>
        <w:t xml:space="preserve">  Source –Engineer expert</w:t>
      </w:r>
    </w:p>
    <w:p w14:paraId="2BF99B1C" w14:textId="77777777" w:rsidR="00414A02" w:rsidRPr="00831007" w:rsidRDefault="00414A02" w:rsidP="00073F31">
      <w:pPr>
        <w:rPr>
          <w:rFonts w:ascii="Times New Roman" w:hAnsi="Times New Roman" w:cs="Times New Roman"/>
          <w:b/>
          <w:bCs/>
          <w:color w:val="000000" w:themeColor="text1"/>
          <w:lang w:val="en-GB"/>
        </w:rPr>
      </w:pPr>
    </w:p>
    <w:p w14:paraId="21C05133" w14:textId="77777777" w:rsidR="00414A02" w:rsidRPr="00831007" w:rsidRDefault="00414A02" w:rsidP="00073F31">
      <w:pPr>
        <w:rPr>
          <w:rFonts w:ascii="Times New Roman" w:hAnsi="Times New Roman" w:cs="Times New Roman"/>
          <w:b/>
          <w:bCs/>
          <w:color w:val="000000" w:themeColor="text1"/>
          <w:lang w:val="en-GB"/>
        </w:rPr>
      </w:pPr>
      <w:r w:rsidRPr="00831007">
        <w:rPr>
          <w:rFonts w:ascii="Times New Roman" w:hAnsi="Times New Roman" w:cs="Times New Roman"/>
          <w:b/>
          <w:bCs/>
          <w:color w:val="000000" w:themeColor="text1"/>
          <w:lang w:val="en-GB"/>
        </w:rPr>
        <w:t>Operation and Maintenance Cost (Economic)</w:t>
      </w:r>
    </w:p>
    <w:p w14:paraId="69F7C4B3" w14:textId="77777777" w:rsidR="00414A02" w:rsidRPr="00831007" w:rsidRDefault="00414A02" w:rsidP="00073F31">
      <w:pPr>
        <w:rPr>
          <w:rFonts w:ascii="Times New Roman" w:eastAsiaTheme="minorHAnsi" w:hAnsi="Times New Roman" w:cs="Times New Roman"/>
          <w:color w:val="000000" w:themeColor="text1"/>
        </w:rPr>
      </w:pPr>
      <w:r w:rsidRPr="00831007">
        <w:rPr>
          <w:rFonts w:ascii="Times New Roman" w:eastAsiaTheme="minorHAnsi" w:hAnsi="Times New Roman" w:cs="Times New Roman"/>
          <w:color w:val="000000" w:themeColor="text1"/>
        </w:rPr>
        <w:t xml:space="preserve">Components of operation and maintenance costs are </w:t>
      </w:r>
      <w:r w:rsidR="00440D72" w:rsidRPr="00831007">
        <w:rPr>
          <w:rFonts w:ascii="Times New Roman" w:eastAsiaTheme="minorHAnsi" w:hAnsi="Times New Roman" w:cs="Times New Roman"/>
          <w:color w:val="000000" w:themeColor="text1"/>
        </w:rPr>
        <w:t xml:space="preserve">100891.63 </w:t>
      </w:r>
      <w:r w:rsidRPr="00831007">
        <w:rPr>
          <w:rFonts w:ascii="Times New Roman" w:eastAsiaTheme="minorHAnsi" w:hAnsi="Times New Roman" w:cs="Times New Roman"/>
        </w:rPr>
        <w:t>Birr</w:t>
      </w:r>
      <w:r w:rsidRPr="00831007">
        <w:rPr>
          <w:rFonts w:ascii="Times New Roman" w:eastAsiaTheme="minorHAnsi" w:hAnsi="Times New Roman" w:cs="Times New Roman"/>
          <w:color w:val="000000" w:themeColor="text1"/>
        </w:rPr>
        <w:t xml:space="preserve"> which is </w:t>
      </w:r>
      <w:r w:rsidRPr="00831007">
        <w:rPr>
          <w:rFonts w:ascii="Times New Roman" w:eastAsiaTheme="minorHAnsi" w:hAnsi="Times New Roman" w:cs="Times New Roman"/>
          <w:b/>
        </w:rPr>
        <w:t>2%</w:t>
      </w:r>
      <w:r w:rsidRPr="00831007">
        <w:rPr>
          <w:rFonts w:ascii="Times New Roman" w:eastAsiaTheme="minorHAnsi" w:hAnsi="Times New Roman" w:cs="Times New Roman"/>
          <w:color w:val="000000" w:themeColor="text1"/>
        </w:rPr>
        <w:t xml:space="preserve"> of the total main investment cost. </w:t>
      </w:r>
    </w:p>
    <w:p w14:paraId="6142098D" w14:textId="77777777" w:rsidR="00414A02" w:rsidRPr="00831007" w:rsidRDefault="00414A02" w:rsidP="00073F31">
      <w:pPr>
        <w:rPr>
          <w:rFonts w:ascii="Times New Roman" w:hAnsi="Times New Roman" w:cs="Times New Roman"/>
          <w:b/>
          <w:bCs/>
          <w:color w:val="000000" w:themeColor="text1"/>
          <w:lang w:val="en-GB"/>
        </w:rPr>
      </w:pPr>
      <w:r w:rsidRPr="00831007">
        <w:rPr>
          <w:rFonts w:ascii="Times New Roman" w:hAnsi="Times New Roman" w:cs="Times New Roman"/>
          <w:b/>
          <w:bCs/>
          <w:color w:val="000000" w:themeColor="text1"/>
          <w:lang w:val="en-GB"/>
        </w:rPr>
        <w:t>Replacement Cost (Economic)</w:t>
      </w:r>
    </w:p>
    <w:p w14:paraId="3D755019" w14:textId="77777777" w:rsidR="00414A02" w:rsidRPr="00831007" w:rsidRDefault="00414A02" w:rsidP="00073F31">
      <w:pPr>
        <w:rPr>
          <w:rFonts w:ascii="Times New Roman" w:eastAsiaTheme="minorHAnsi" w:hAnsi="Times New Roman" w:cs="Times New Roman"/>
          <w:color w:val="000000" w:themeColor="text1"/>
        </w:rPr>
      </w:pPr>
      <w:r w:rsidRPr="00831007">
        <w:rPr>
          <w:rFonts w:ascii="Times New Roman" w:eastAsiaTheme="minorHAnsi" w:hAnsi="Times New Roman" w:cs="Times New Roman"/>
          <w:color w:val="000000" w:themeColor="text1"/>
        </w:rPr>
        <w:t xml:space="preserve">The structure and equipments for the operation of the project will have to be replaced periodically according to the life span of each item. </w:t>
      </w:r>
      <w:r w:rsidRPr="00831007">
        <w:rPr>
          <w:rFonts w:ascii="Times New Roman" w:eastAsiaTheme="minorHAnsi" w:hAnsi="Times New Roman" w:cs="Times New Roman"/>
          <w:bCs/>
          <w:color w:val="000000" w:themeColor="text1"/>
        </w:rPr>
        <w:t xml:space="preserve">Replacement Costs are also taken 10% of the major structure </w:t>
      </w:r>
      <w:r w:rsidR="00007C57" w:rsidRPr="00831007">
        <w:rPr>
          <w:rFonts w:ascii="Times New Roman" w:hAnsi="Times New Roman" w:cs="Times New Roman"/>
        </w:rPr>
        <w:t>504458.18.</w:t>
      </w:r>
    </w:p>
    <w:p w14:paraId="588E9BCF"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Project Period</w:t>
      </w:r>
    </w:p>
    <w:p w14:paraId="71FC2E09"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As stated in case of financial analysis, there is no hard and fast rule about the length of the project period to be analyzed as informed from our engineer. One of the indicators for the length of the project period for which analysis has to be carried out is the technical life of the major capital assets. However, the effect of such capital assets for which investment is made at the initial stage on the rate of return based on discounted cash flow after 20 years because it is so insignificant that it makes hardly any difference in the degree of viability of a project. Therefore, a period of about 20 years may be appropriate for the project analysis. </w:t>
      </w:r>
    </w:p>
    <w:p w14:paraId="727F074D"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Discount Rate</w:t>
      </w:r>
    </w:p>
    <w:p w14:paraId="0E4814E1"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lastRenderedPageBreak/>
        <w:t xml:space="preserve">Appropriate discount rate which is supposed to reflect the opportunity cost of capital to the economy should be determined. This discount rate indicates the cut off rate i.e. the economic internal rate of return below this rate for any projects in general, make it economically non-viable given other factors constant. In accordance with the findings of the study on the National Economic Parameters for Ethiopia, this cut off discount rate is </w:t>
      </w:r>
      <w:r w:rsidRPr="00831007">
        <w:rPr>
          <w:rFonts w:ascii="Times New Roman" w:hAnsi="Times New Roman" w:cs="Times New Roman"/>
          <w:b/>
          <w:lang w:val="en-GB"/>
        </w:rPr>
        <w:t>10%</w:t>
      </w:r>
      <w:r w:rsidRPr="00831007">
        <w:rPr>
          <w:rFonts w:ascii="Times New Roman" w:hAnsi="Times New Roman" w:cs="Times New Roman"/>
          <w:lang w:val="en-GB"/>
        </w:rPr>
        <w:t xml:space="preserve"> and the Government of Ethiopia has accepted this rate for economic analysis of projects.</w:t>
      </w:r>
    </w:p>
    <w:p w14:paraId="7E55B19C"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Risk and Uncertainty</w:t>
      </w:r>
    </w:p>
    <w:p w14:paraId="388B9E84"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In order to allow for various uncertainties and unforeseen circumstances, sensitivity analysis has to be carried out to test the soundness of economic results. Sensitivity tests are generally carried out by changing variables like net return, output price, yield, investment cost, etc.</w:t>
      </w:r>
    </w:p>
    <w:p w14:paraId="5F4CF6B5"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Measures of Economic Viability</w:t>
      </w:r>
    </w:p>
    <w:p w14:paraId="26A165E8" w14:textId="77777777" w:rsidR="00414A02" w:rsidRPr="00831007" w:rsidRDefault="00414A02" w:rsidP="00073F31">
      <w:pPr>
        <w:rPr>
          <w:rFonts w:ascii="Times New Roman" w:eastAsiaTheme="minorHAnsi" w:hAnsi="Times New Roman" w:cs="Times New Roman"/>
          <w:color w:val="000000"/>
        </w:rPr>
      </w:pPr>
      <w:r w:rsidRPr="00831007">
        <w:rPr>
          <w:rFonts w:ascii="Times New Roman" w:eastAsiaTheme="minorHAnsi" w:hAnsi="Times New Roman" w:cs="Times New Roman"/>
          <w:b/>
          <w:bCs/>
          <w:color w:val="000000"/>
        </w:rPr>
        <w:t xml:space="preserve">ECONOMIC VIABILITY </w:t>
      </w:r>
    </w:p>
    <w:p w14:paraId="18CF3B31"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In order to determine the degree to which the project is viable from the national point of view, the economic internal rate of return has to be calculated. The internal rate of return is computed from the incremental cash flow over years by deducting net return without the project and all project costs –investment, operation and maintenance, and replacement from the net returns with project. </w:t>
      </w:r>
    </w:p>
    <w:p w14:paraId="611E8C55"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There are three measures of project’s viability such as internal rate of return (EIRR), net present value (NPV), and benefit cost (B-C) ratio are generally used to determine the Economic viability of projects. Of these measures, the IRR is most widely used. Most of the international financial institutions including the World Bank use the IRR in making economic analysis of projects. In this study, economic IRR (EIRR) and economic NPV (ENPV) have been used in determining the economic viability of the project.</w:t>
      </w:r>
    </w:p>
    <w:p w14:paraId="6BFA884B" w14:textId="77777777" w:rsidR="00414A02" w:rsidRPr="00831007" w:rsidRDefault="00414A02" w:rsidP="00073F31">
      <w:pPr>
        <w:rPr>
          <w:rFonts w:ascii="Times New Roman" w:eastAsiaTheme="minorHAnsi" w:hAnsi="Times New Roman" w:cs="Times New Roman"/>
          <w:b/>
        </w:rPr>
      </w:pPr>
      <w:r w:rsidRPr="00831007">
        <w:rPr>
          <w:rFonts w:ascii="Times New Roman" w:eastAsiaTheme="minorHAnsi" w:hAnsi="Times New Roman" w:cs="Times New Roman"/>
          <w:b/>
        </w:rPr>
        <w:t>Technique of Calculating EIRR and ENPV</w:t>
      </w:r>
    </w:p>
    <w:p w14:paraId="054BA946"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Since different amounts of costs are incurred and different quantities of benefits arise in different years over the life of a project, present values of both costs and benefits have to be determined in order to compare them. The process of estimating present values of costs and benefits is called discounting. The EIRR and ENPV are determined by discounting incremental benefit (return) stream or incremental cash flow.</w:t>
      </w:r>
    </w:p>
    <w:p w14:paraId="42A99801" w14:textId="77777777" w:rsidR="00762AAC" w:rsidRPr="00831007" w:rsidRDefault="00762AAC" w:rsidP="00073F31">
      <w:pPr>
        <w:rPr>
          <w:rFonts w:ascii="Times New Roman" w:hAnsi="Times New Roman" w:cs="Times New Roman"/>
          <w:lang w:val="en-GB"/>
        </w:rPr>
      </w:pPr>
    </w:p>
    <w:p w14:paraId="7F393354" w14:textId="77777777" w:rsidR="00762AAC" w:rsidRPr="00831007" w:rsidRDefault="00762AAC" w:rsidP="00073F31">
      <w:pPr>
        <w:rPr>
          <w:rFonts w:ascii="Times New Roman" w:hAnsi="Times New Roman" w:cs="Times New Roman"/>
          <w:lang w:val="en-GB"/>
        </w:rPr>
      </w:pPr>
    </w:p>
    <w:p w14:paraId="50731CF8" w14:textId="77777777" w:rsidR="00762AAC" w:rsidRPr="00831007" w:rsidRDefault="00762AAC" w:rsidP="00073F31">
      <w:pPr>
        <w:rPr>
          <w:rFonts w:ascii="Times New Roman" w:hAnsi="Times New Roman" w:cs="Times New Roman"/>
          <w:lang w:val="en-GB"/>
        </w:rPr>
      </w:pPr>
    </w:p>
    <w:p w14:paraId="6B2B2EE2" w14:textId="77777777" w:rsidR="00622416" w:rsidRDefault="00622416" w:rsidP="00073F31">
      <w:pPr>
        <w:rPr>
          <w:rFonts w:ascii="Times New Roman" w:eastAsiaTheme="majorEastAsia" w:hAnsi="Times New Roman" w:cs="Times New Roman"/>
          <w:b/>
          <w:bCs/>
          <w:iCs/>
        </w:rPr>
      </w:pPr>
    </w:p>
    <w:p w14:paraId="72B2774E" w14:textId="77777777" w:rsidR="00414A02" w:rsidRPr="00622416" w:rsidRDefault="00414A02" w:rsidP="00073F31">
      <w:pPr>
        <w:rPr>
          <w:rFonts w:ascii="Times New Roman" w:eastAsiaTheme="majorEastAsia" w:hAnsi="Times New Roman" w:cs="Times New Roman"/>
          <w:b/>
          <w:bCs/>
          <w:iCs/>
        </w:rPr>
      </w:pPr>
      <w:r w:rsidRPr="00831007">
        <w:rPr>
          <w:rFonts w:ascii="Times New Roman" w:eastAsiaTheme="majorEastAsia" w:hAnsi="Times New Roman" w:cs="Times New Roman"/>
          <w:b/>
          <w:bCs/>
          <w:iCs/>
        </w:rPr>
        <w:t>Economic Net Present Value (ENPV)</w:t>
      </w:r>
    </w:p>
    <w:p w14:paraId="4397D80F"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lastRenderedPageBreak/>
        <w:t xml:space="preserve">The ENPV is defined as the present worth of the net benefits and the sum of all the present values or cash flow for the project life. In the economic analysis, it is the present value of the net income stream accruing to the entity from whose point of view the analysis is being undertaken. Net benefits for Dindila aba Oromo irrigation project were shown in the Table 17 Economic analysis. </w:t>
      </w:r>
    </w:p>
    <w:p w14:paraId="33488081" w14:textId="77777777" w:rsidR="00414A02" w:rsidRPr="00831007" w:rsidRDefault="00414A02" w:rsidP="00073F31">
      <w:pPr>
        <w:rPr>
          <w:rFonts w:ascii="Times New Roman" w:hAnsi="Times New Roman" w:cs="Times New Roman"/>
          <w:lang w:eastAsia="zh-CN"/>
        </w:rPr>
      </w:pPr>
      <w:r w:rsidRPr="00831007">
        <w:rPr>
          <w:rFonts w:ascii="Times New Roman" w:eastAsiaTheme="minorHAnsi" w:hAnsi="Times New Roman" w:cs="Times New Roman"/>
        </w:rPr>
        <w:t xml:space="preserve">The ENPV in Table17 is positive </w:t>
      </w:r>
      <w:r w:rsidRPr="00831007">
        <w:rPr>
          <w:rFonts w:ascii="Times New Roman" w:hAnsi="Times New Roman" w:cs="Times New Roman"/>
          <w:lang w:eastAsia="zh-CN"/>
        </w:rPr>
        <w:t>(</w:t>
      </w:r>
      <w:r w:rsidRPr="00831007">
        <w:rPr>
          <w:rFonts w:ascii="Times New Roman" w:hAnsi="Times New Roman" w:cs="Times New Roman"/>
          <w:b/>
          <w:lang w:eastAsia="zh-CN"/>
        </w:rPr>
        <w:t>38,409849</w:t>
      </w:r>
      <w:r w:rsidRPr="00831007">
        <w:rPr>
          <w:rFonts w:ascii="Times New Roman" w:hAnsi="Times New Roman" w:cs="Times New Roman"/>
          <w:lang w:eastAsia="zh-CN"/>
        </w:rPr>
        <w:t xml:space="preserve">) </w:t>
      </w:r>
      <w:r w:rsidRPr="00831007">
        <w:rPr>
          <w:rFonts w:ascii="Times New Roman" w:eastAsiaTheme="minorHAnsi" w:hAnsi="Times New Roman" w:cs="Times New Roman"/>
        </w:rPr>
        <w:t>which mean that, at the chosen discount rate, the investment will be more than recovered and it will be profitable to go ahead with the project. The selection criterion is thus NPV &gt; 0. The ENPV being an absolute measure, it does not give us any idea of the relative return of capital. It only tells us that all the projects with a positive ENPV are profitable to initiate.</w:t>
      </w:r>
    </w:p>
    <w:p w14:paraId="7F76B285" w14:textId="77777777" w:rsidR="00414A02" w:rsidRPr="00831007" w:rsidRDefault="00414A02" w:rsidP="00073F31">
      <w:pPr>
        <w:rPr>
          <w:rFonts w:ascii="Times New Roman" w:eastAsiaTheme="majorEastAsia" w:hAnsi="Times New Roman" w:cs="Times New Roman"/>
          <w:b/>
          <w:bCs/>
          <w:iCs/>
        </w:rPr>
      </w:pPr>
      <w:r w:rsidRPr="00831007">
        <w:rPr>
          <w:rFonts w:ascii="Times New Roman" w:eastAsiaTheme="majorEastAsia" w:hAnsi="Times New Roman" w:cs="Times New Roman"/>
          <w:b/>
          <w:bCs/>
          <w:iCs/>
        </w:rPr>
        <w:t xml:space="preserve"> Economic the Benefit/Cost (EB/C) ratio</w:t>
      </w:r>
    </w:p>
    <w:p w14:paraId="07AB9A7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EB/C ratio is the ratio between the EPV of the benefit stream and the EPV of the cost stream. Thus it is an indication of how much the benefits exceed the costs. For the project the EB/C is greater than one (2,761%) indicating that the project is viable.</w:t>
      </w:r>
    </w:p>
    <w:p w14:paraId="5D51B4B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This ratio being greater than 1 shows that, at the current discount rate, the benefits exceed the costs. This means that it would be profitable to go ahead with this project. If the ratio had been below 1, the project would not be viable. The selection criterion is EB/C ratio &gt; 1.</w:t>
      </w:r>
    </w:p>
    <w:p w14:paraId="228E1F54" w14:textId="77777777" w:rsidR="00414A02" w:rsidRPr="00831007" w:rsidRDefault="00414A02" w:rsidP="00073F31">
      <w:pPr>
        <w:rPr>
          <w:rFonts w:ascii="Times New Roman" w:eastAsiaTheme="majorEastAsia" w:hAnsi="Times New Roman" w:cs="Times New Roman"/>
          <w:b/>
          <w:bCs/>
          <w:iCs/>
        </w:rPr>
      </w:pPr>
      <w:r w:rsidRPr="00831007">
        <w:rPr>
          <w:rFonts w:ascii="Times New Roman" w:eastAsiaTheme="majorEastAsia" w:hAnsi="Times New Roman" w:cs="Times New Roman"/>
          <w:b/>
          <w:bCs/>
          <w:iCs/>
        </w:rPr>
        <w:t>Economic Internal Rate of Return (EIRR)</w:t>
      </w:r>
    </w:p>
    <w:p w14:paraId="4154AD5C"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The EIRR is the rate of discount at which the total discounted cash benefits expected from the project equal the total discounted cash costs required by the investments. It is the rate that makes the ENPV of the project equal to zero. The EIRR can also be described as the rate of growth of an investment. This rate can be interpreted as the highest rate of interest an investor could pay, without losing money, if all the funds to finance the investment are borrowed and if the debt service (loan and accrued interest) was repaid by use of cash proceeds from the investment. The investment criterion is that the EIRR should be greater than the discount rate. Accordingly, the EIRR for the project is greater than the discount rate (478 %) indicating that the project is extremely viable.</w:t>
      </w:r>
    </w:p>
    <w:p w14:paraId="688B8613" w14:textId="77777777" w:rsidR="00414A02" w:rsidRPr="00831007" w:rsidRDefault="00D75BFF" w:rsidP="00073F31">
      <w:pPr>
        <w:pStyle w:val="Heading22"/>
        <w:spacing w:line="360" w:lineRule="auto"/>
        <w:rPr>
          <w:rFonts w:ascii="Times New Roman" w:eastAsiaTheme="minorHAnsi" w:hAnsi="Times New Roman" w:cs="Times New Roman"/>
        </w:rPr>
      </w:pPr>
      <w:bookmarkStart w:id="671" w:name="_Toc420466311"/>
      <w:bookmarkStart w:id="672" w:name="_Toc470765754"/>
      <w:r w:rsidRPr="00831007">
        <w:rPr>
          <w:rFonts w:ascii="Times New Roman" w:eastAsiaTheme="minorHAnsi" w:hAnsi="Times New Roman" w:cs="Times New Roman"/>
        </w:rPr>
        <w:t xml:space="preserve">10.4 </w:t>
      </w:r>
      <w:r w:rsidR="00414A02" w:rsidRPr="00831007">
        <w:rPr>
          <w:rFonts w:ascii="Times New Roman" w:eastAsiaTheme="minorHAnsi" w:hAnsi="Times New Roman" w:cs="Times New Roman"/>
        </w:rPr>
        <w:t>SENSITIVITY ANALYSIS</w:t>
      </w:r>
      <w:bookmarkEnd w:id="671"/>
      <w:bookmarkEnd w:id="672"/>
    </w:p>
    <w:p w14:paraId="4BA3771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The future is less amenable to precise prediction. Although efforts are usually made to make estimates as realistic as possible, there always remain some uncertainties. In order to determine the soundness of the results on the economic viability of projects, allowances for such probable uncertainties have to be made. Therefore, the EIRRs have to be subjected to sensitivity tests by changing important variables. The favorable circumstances (positive changes in variables) will increase the viability results. Therefore, sensitivity tests have to be carried out by changing the important variables on the assumption of unfavorable circumstances as follows. </w:t>
      </w:r>
    </w:p>
    <w:p w14:paraId="591BC428"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b/>
          <w:bCs/>
        </w:rPr>
        <w:lastRenderedPageBreak/>
        <w:t>Delay in the Accrual of Benefits</w:t>
      </w:r>
      <w:r w:rsidRPr="00831007">
        <w:rPr>
          <w:rFonts w:ascii="Times New Roman" w:eastAsiaTheme="minorHAnsi" w:hAnsi="Times New Roman" w:cs="Times New Roman"/>
        </w:rPr>
        <w:t xml:space="preserve">: The accrual benefit is often delayed because of failure to complete construction of project facilities in time and to undertake production activities in time. It is therefore, worthwhile to test the impact of such delays on the rate of return of the project. </w:t>
      </w:r>
    </w:p>
    <w:p w14:paraId="19410B79"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b/>
          <w:bCs/>
        </w:rPr>
        <w:t>Increase in the Investment Costs</w:t>
      </w:r>
      <w:r w:rsidRPr="00831007">
        <w:rPr>
          <w:rFonts w:ascii="Times New Roman" w:eastAsiaTheme="minorHAnsi" w:hAnsi="Times New Roman" w:cs="Times New Roman"/>
        </w:rPr>
        <w:t>: Generally, there occurs over run of costs during the implementation of small to large scale irrigation projects. It is therefore necessary to test the effects of such cost increments on the viability of the project.</w:t>
      </w:r>
    </w:p>
    <w:p w14:paraId="6F61EBBC"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b/>
          <w:bCs/>
        </w:rPr>
        <w:t>Decrease in Net Returns</w:t>
      </w:r>
      <w:r w:rsidRPr="00831007">
        <w:rPr>
          <w:rFonts w:ascii="Times New Roman" w:eastAsiaTheme="minorHAnsi" w:hAnsi="Times New Roman" w:cs="Times New Roman"/>
        </w:rPr>
        <w:t xml:space="preserve">: The net return can decrease either by a fall in the yield of output or fall in the price of output or increase in production costs or a combination of all these three variables. Some uncertainties are always involved in the prediction of these variables. Sometimes, the yield and price may bay move in opposite direction and may cancel out the effects of respective movements. However, it would be quite pertinent to test the probable negative effects which may be brought about by changes in these variables. </w:t>
      </w:r>
    </w:p>
    <w:p w14:paraId="1A9D6FC7" w14:textId="77777777" w:rsidR="00414A02" w:rsidRPr="00831007" w:rsidRDefault="00414A02" w:rsidP="00073F31">
      <w:pPr>
        <w:rPr>
          <w:rFonts w:ascii="Times New Roman" w:eastAsiaTheme="minorHAnsi" w:hAnsi="Times New Roman" w:cs="Times New Roman"/>
          <w:b/>
          <w:bCs/>
          <w:color w:val="000000" w:themeColor="text1"/>
        </w:rPr>
      </w:pPr>
      <w:r w:rsidRPr="00831007">
        <w:rPr>
          <w:rFonts w:ascii="Times New Roman" w:eastAsiaTheme="minorHAnsi" w:hAnsi="Times New Roman" w:cs="Times New Roman"/>
          <w:b/>
          <w:bCs/>
        </w:rPr>
        <w:t>Decrease in Price of Crops</w:t>
      </w:r>
      <w:r w:rsidRPr="00831007">
        <w:rPr>
          <w:rFonts w:ascii="Times New Roman" w:eastAsiaTheme="minorHAnsi" w:hAnsi="Times New Roman" w:cs="Times New Roman"/>
        </w:rPr>
        <w:t>: prices of crops may fluctuate. Although crop prices which are estimated in the analysis are quite realistic, the sensitivity of the economic rate of return is still tested by decreasing the prices of crops by certain percentages in order to find out the impact of such a situation given. As an example, the results of the sensitivity tests for a 20 % decrease in the yield level and no change in costs, a 20% simultaneous increment of investment and operational costs and no change in the benefits, a 20% reduction in the price of the crops and decline of production and crop prices and simultaneous cost increment by 20% , while a test viability analysis for the Decline of Production &amp; Prices and simultaneous cost increment by 20% is given in Annex 3 for the sample SSIP of Dindila aba Oromo.</w:t>
      </w:r>
    </w:p>
    <w:p w14:paraId="24D5EF19"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Result of the Sensitivity Tests</w:t>
      </w:r>
    </w:p>
    <w:p w14:paraId="3E4268B3"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 sensitivity tests of economic viability or non-viability of the project have been carried out. The results of the sensitivity tests are as follows:</w:t>
      </w:r>
      <w:bookmarkStart w:id="673" w:name="_Toc364242704"/>
    </w:p>
    <w:p w14:paraId="14B773F8" w14:textId="77777777" w:rsidR="00015EFF" w:rsidRPr="00831007" w:rsidRDefault="00015EFF" w:rsidP="00073F31">
      <w:pPr>
        <w:rPr>
          <w:rFonts w:ascii="Times New Roman" w:hAnsi="Times New Roman" w:cs="Times New Roman"/>
          <w:b/>
          <w:bCs/>
        </w:rPr>
      </w:pPr>
    </w:p>
    <w:p w14:paraId="5CE8BBDF" w14:textId="77777777" w:rsidR="00015EFF" w:rsidRPr="00831007" w:rsidRDefault="00015EFF" w:rsidP="00073F31">
      <w:pPr>
        <w:rPr>
          <w:rFonts w:ascii="Times New Roman" w:hAnsi="Times New Roman" w:cs="Times New Roman"/>
          <w:b/>
          <w:bCs/>
        </w:rPr>
      </w:pPr>
    </w:p>
    <w:p w14:paraId="677C3E7D" w14:textId="77777777" w:rsidR="00015EFF" w:rsidRPr="00831007" w:rsidRDefault="00015EFF" w:rsidP="00073F31">
      <w:pPr>
        <w:rPr>
          <w:rFonts w:ascii="Times New Roman" w:hAnsi="Times New Roman" w:cs="Times New Roman"/>
          <w:b/>
          <w:bCs/>
        </w:rPr>
      </w:pPr>
    </w:p>
    <w:p w14:paraId="24763181" w14:textId="77777777" w:rsidR="00015EFF" w:rsidRPr="00831007" w:rsidRDefault="00015EFF" w:rsidP="00073F31">
      <w:pPr>
        <w:rPr>
          <w:rFonts w:ascii="Times New Roman" w:hAnsi="Times New Roman" w:cs="Times New Roman"/>
          <w:b/>
          <w:bCs/>
        </w:rPr>
      </w:pPr>
    </w:p>
    <w:p w14:paraId="6555F183" w14:textId="77777777" w:rsidR="00015EFF" w:rsidRPr="00831007" w:rsidRDefault="00015EFF" w:rsidP="00073F31">
      <w:pPr>
        <w:rPr>
          <w:rFonts w:ascii="Times New Roman" w:hAnsi="Times New Roman" w:cs="Times New Roman"/>
          <w:b/>
          <w:bCs/>
        </w:rPr>
      </w:pPr>
    </w:p>
    <w:p w14:paraId="2D1F0BA7" w14:textId="77777777" w:rsidR="00015EFF" w:rsidRPr="00831007" w:rsidRDefault="00015EFF" w:rsidP="00073F31">
      <w:pPr>
        <w:rPr>
          <w:rFonts w:ascii="Times New Roman" w:hAnsi="Times New Roman" w:cs="Times New Roman"/>
          <w:b/>
          <w:bCs/>
        </w:rPr>
      </w:pPr>
    </w:p>
    <w:p w14:paraId="1B0ED013" w14:textId="77777777" w:rsidR="00015EFF" w:rsidRPr="00831007" w:rsidRDefault="00015EFF" w:rsidP="00073F31">
      <w:pPr>
        <w:rPr>
          <w:rFonts w:ascii="Times New Roman" w:hAnsi="Times New Roman" w:cs="Times New Roman"/>
          <w:b/>
          <w:bCs/>
        </w:rPr>
      </w:pPr>
    </w:p>
    <w:p w14:paraId="22512A8B" w14:textId="77777777" w:rsidR="00015EFF" w:rsidRPr="00831007" w:rsidRDefault="00015EFF" w:rsidP="00073F31">
      <w:pPr>
        <w:rPr>
          <w:rFonts w:ascii="Times New Roman" w:hAnsi="Times New Roman" w:cs="Times New Roman"/>
          <w:b/>
          <w:bCs/>
        </w:rPr>
      </w:pPr>
    </w:p>
    <w:p w14:paraId="1ED9CE78" w14:textId="77777777" w:rsidR="00B44A49" w:rsidRPr="00831007" w:rsidRDefault="00B44A49" w:rsidP="00073F31">
      <w:pPr>
        <w:rPr>
          <w:rFonts w:ascii="Times New Roman" w:hAnsi="Times New Roman" w:cs="Times New Roman"/>
          <w:b/>
          <w:bCs/>
        </w:rPr>
      </w:pPr>
    </w:p>
    <w:p w14:paraId="24D29F5F" w14:textId="77777777" w:rsidR="00B44A49" w:rsidRPr="00831007" w:rsidRDefault="00B44A49" w:rsidP="00073F31">
      <w:pPr>
        <w:rPr>
          <w:rFonts w:ascii="Times New Roman" w:hAnsi="Times New Roman" w:cs="Times New Roman"/>
          <w:b/>
          <w:bCs/>
        </w:rPr>
      </w:pPr>
    </w:p>
    <w:p w14:paraId="3F38C7D1" w14:textId="77777777" w:rsidR="00831007" w:rsidRDefault="00831007" w:rsidP="00073F31">
      <w:pPr>
        <w:rPr>
          <w:rFonts w:ascii="Times New Roman" w:hAnsi="Times New Roman" w:cs="Times New Roman"/>
          <w:b/>
          <w:bCs/>
        </w:rPr>
      </w:pPr>
    </w:p>
    <w:p w14:paraId="005681A2" w14:textId="77777777" w:rsidR="00414A02" w:rsidRPr="00831007" w:rsidRDefault="00414A02" w:rsidP="00073F31">
      <w:pPr>
        <w:rPr>
          <w:rFonts w:ascii="Times New Roman" w:hAnsi="Times New Roman" w:cs="Times New Roman"/>
        </w:rPr>
      </w:pPr>
      <w:r w:rsidRPr="00831007">
        <w:rPr>
          <w:rFonts w:ascii="Times New Roman" w:hAnsi="Times New Roman" w:cs="Times New Roman"/>
          <w:b/>
          <w:bCs/>
        </w:rPr>
        <w:t xml:space="preserve">Table 1- </w:t>
      </w:r>
      <w:r w:rsidR="00403D55" w:rsidRPr="00831007">
        <w:rPr>
          <w:rFonts w:ascii="Times New Roman" w:hAnsi="Times New Roman" w:cs="Times New Roman"/>
          <w:b/>
          <w:bCs/>
        </w:rPr>
        <w:fldChar w:fldCharType="begin"/>
      </w:r>
      <w:r w:rsidRPr="00831007">
        <w:rPr>
          <w:rFonts w:ascii="Times New Roman" w:hAnsi="Times New Roman" w:cs="Times New Roman"/>
          <w:b/>
          <w:bCs/>
        </w:rPr>
        <w:instrText xml:space="preserve"> SEQ Table_1- \* ARABIC </w:instrText>
      </w:r>
      <w:r w:rsidR="00403D55" w:rsidRPr="00831007">
        <w:rPr>
          <w:rFonts w:ascii="Times New Roman" w:hAnsi="Times New Roman" w:cs="Times New Roman"/>
          <w:b/>
          <w:bCs/>
        </w:rPr>
        <w:fldChar w:fldCharType="separate"/>
      </w:r>
      <w:r w:rsidR="00BE4990">
        <w:rPr>
          <w:rFonts w:ascii="Times New Roman" w:hAnsi="Times New Roman" w:cs="Times New Roman"/>
          <w:b/>
          <w:bCs/>
          <w:noProof/>
        </w:rPr>
        <w:t>1</w:t>
      </w:r>
      <w:r w:rsidR="00403D55" w:rsidRPr="00831007">
        <w:rPr>
          <w:rFonts w:ascii="Times New Roman" w:hAnsi="Times New Roman" w:cs="Times New Roman"/>
          <w:b/>
          <w:bCs/>
        </w:rPr>
        <w:fldChar w:fldCharType="end"/>
      </w:r>
      <w:r w:rsidRPr="00831007">
        <w:rPr>
          <w:rFonts w:ascii="Times New Roman" w:hAnsi="Times New Roman" w:cs="Times New Roman"/>
        </w:rPr>
        <w:t>:</w:t>
      </w:r>
      <w:r w:rsidRPr="00831007">
        <w:rPr>
          <w:rFonts w:ascii="Times New Roman" w:hAnsi="Times New Roman" w:cs="Times New Roman"/>
          <w:b/>
          <w:bCs/>
        </w:rPr>
        <w:t xml:space="preserve"> Economic Analysis Results</w:t>
      </w:r>
      <w:bookmarkEnd w:id="673"/>
    </w:p>
    <w:tbl>
      <w:tblPr>
        <w:tblStyle w:val="TableGrid2"/>
        <w:tblW w:w="9468" w:type="dxa"/>
        <w:tblLook w:val="0000" w:firstRow="0" w:lastRow="0" w:firstColumn="0" w:lastColumn="0" w:noHBand="0" w:noVBand="0"/>
      </w:tblPr>
      <w:tblGrid>
        <w:gridCol w:w="980"/>
        <w:gridCol w:w="4152"/>
        <w:gridCol w:w="1596"/>
        <w:gridCol w:w="1217"/>
        <w:gridCol w:w="1523"/>
      </w:tblGrid>
      <w:tr w:rsidR="00414A02" w:rsidRPr="00831007" w14:paraId="03536524" w14:textId="77777777" w:rsidTr="00477C70">
        <w:tc>
          <w:tcPr>
            <w:tcW w:w="996" w:type="dxa"/>
            <w:vMerge w:val="restart"/>
          </w:tcPr>
          <w:p w14:paraId="11B7DC20" w14:textId="77777777" w:rsidR="00414A02" w:rsidRPr="00831007" w:rsidRDefault="00414A02" w:rsidP="00073F31">
            <w:pPr>
              <w:rPr>
                <w:rFonts w:ascii="Times New Roman" w:hAnsi="Times New Roman" w:cs="Times New Roman"/>
                <w:b/>
                <w:bCs/>
                <w:lang w:val="en-GB"/>
              </w:rPr>
            </w:pPr>
          </w:p>
          <w:p w14:paraId="55847AE9"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S.No.</w:t>
            </w:r>
          </w:p>
        </w:tc>
        <w:tc>
          <w:tcPr>
            <w:tcW w:w="4360" w:type="dxa"/>
            <w:vMerge w:val="restart"/>
          </w:tcPr>
          <w:p w14:paraId="566C2932" w14:textId="77777777" w:rsidR="00414A02" w:rsidRPr="00831007" w:rsidRDefault="00414A02" w:rsidP="00073F31">
            <w:pPr>
              <w:rPr>
                <w:rFonts w:ascii="Times New Roman" w:hAnsi="Times New Roman" w:cs="Times New Roman"/>
                <w:b/>
                <w:bCs/>
                <w:lang w:val="en-GB"/>
              </w:rPr>
            </w:pPr>
          </w:p>
          <w:p w14:paraId="0E754C71"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Conditions</w:t>
            </w:r>
          </w:p>
        </w:tc>
        <w:tc>
          <w:tcPr>
            <w:tcW w:w="4112" w:type="dxa"/>
            <w:gridSpan w:val="3"/>
          </w:tcPr>
          <w:p w14:paraId="45024665"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Economic  Analysis Results</w:t>
            </w:r>
          </w:p>
        </w:tc>
      </w:tr>
      <w:tr w:rsidR="00414A02" w:rsidRPr="00831007" w14:paraId="54DD12A7" w14:textId="77777777" w:rsidTr="00477C70">
        <w:tc>
          <w:tcPr>
            <w:tcW w:w="996" w:type="dxa"/>
            <w:vMerge/>
          </w:tcPr>
          <w:p w14:paraId="315BBE64" w14:textId="77777777" w:rsidR="00414A02" w:rsidRPr="00831007" w:rsidRDefault="00414A02" w:rsidP="00073F31">
            <w:pPr>
              <w:rPr>
                <w:rFonts w:ascii="Times New Roman" w:hAnsi="Times New Roman" w:cs="Times New Roman"/>
                <w:b/>
                <w:bCs/>
                <w:lang w:val="en-GB"/>
              </w:rPr>
            </w:pPr>
          </w:p>
        </w:tc>
        <w:tc>
          <w:tcPr>
            <w:tcW w:w="4360" w:type="dxa"/>
            <w:vMerge/>
          </w:tcPr>
          <w:p w14:paraId="27A3D188" w14:textId="77777777" w:rsidR="00414A02" w:rsidRPr="00831007" w:rsidRDefault="00414A02" w:rsidP="00073F31">
            <w:pPr>
              <w:rPr>
                <w:rFonts w:ascii="Times New Roman" w:hAnsi="Times New Roman" w:cs="Times New Roman"/>
                <w:b/>
                <w:bCs/>
                <w:lang w:val="en-GB"/>
              </w:rPr>
            </w:pPr>
          </w:p>
        </w:tc>
        <w:tc>
          <w:tcPr>
            <w:tcW w:w="1296" w:type="dxa"/>
          </w:tcPr>
          <w:p w14:paraId="52AA18A9"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ENPV</w:t>
            </w:r>
          </w:p>
        </w:tc>
        <w:tc>
          <w:tcPr>
            <w:tcW w:w="1238" w:type="dxa"/>
          </w:tcPr>
          <w:p w14:paraId="6280E575"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EIRR</w:t>
            </w:r>
          </w:p>
        </w:tc>
        <w:tc>
          <w:tcPr>
            <w:tcW w:w="1578" w:type="dxa"/>
          </w:tcPr>
          <w:p w14:paraId="05EFA016" w14:textId="77777777" w:rsidR="00414A02" w:rsidRPr="00831007" w:rsidRDefault="00414A02" w:rsidP="00073F31">
            <w:pPr>
              <w:rPr>
                <w:rFonts w:ascii="Times New Roman" w:hAnsi="Times New Roman" w:cs="Times New Roman"/>
                <w:b/>
                <w:bCs/>
                <w:lang w:val="en-GB"/>
              </w:rPr>
            </w:pPr>
            <w:r w:rsidRPr="00831007">
              <w:rPr>
                <w:rFonts w:ascii="Times New Roman" w:hAnsi="Times New Roman" w:cs="Times New Roman"/>
                <w:b/>
                <w:bCs/>
                <w:lang w:val="en-GB"/>
              </w:rPr>
              <w:t>E B/C Ratio</w:t>
            </w:r>
          </w:p>
        </w:tc>
      </w:tr>
      <w:tr w:rsidR="00414A02" w:rsidRPr="00831007" w14:paraId="6178408D" w14:textId="77777777" w:rsidTr="00477C70">
        <w:tc>
          <w:tcPr>
            <w:tcW w:w="996" w:type="dxa"/>
          </w:tcPr>
          <w:p w14:paraId="40218661"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1</w:t>
            </w:r>
          </w:p>
        </w:tc>
        <w:tc>
          <w:tcPr>
            <w:tcW w:w="4360" w:type="dxa"/>
          </w:tcPr>
          <w:p w14:paraId="612D1ECA"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Base value</w:t>
            </w:r>
          </w:p>
        </w:tc>
        <w:tc>
          <w:tcPr>
            <w:tcW w:w="1296" w:type="dxa"/>
          </w:tcPr>
          <w:p w14:paraId="1B030646" w14:textId="77777777" w:rsidR="00414A02" w:rsidRPr="00831007" w:rsidRDefault="00414A02" w:rsidP="00073F31">
            <w:pPr>
              <w:rPr>
                <w:rFonts w:ascii="Times New Roman" w:hAnsi="Times New Roman" w:cs="Times New Roman"/>
                <w:b/>
                <w:bCs/>
              </w:rPr>
            </w:pPr>
            <w:r w:rsidRPr="00831007">
              <w:rPr>
                <w:rFonts w:ascii="Times New Roman" w:hAnsi="Times New Roman" w:cs="Times New Roman"/>
                <w:b/>
                <w:bCs/>
              </w:rPr>
              <w:t>38,409,849</w:t>
            </w:r>
          </w:p>
        </w:tc>
        <w:tc>
          <w:tcPr>
            <w:tcW w:w="1238" w:type="dxa"/>
          </w:tcPr>
          <w:p w14:paraId="5E146B91"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2761%</w:t>
            </w:r>
          </w:p>
        </w:tc>
        <w:tc>
          <w:tcPr>
            <w:tcW w:w="1578" w:type="dxa"/>
          </w:tcPr>
          <w:p w14:paraId="506F8619"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3.74</w:t>
            </w:r>
          </w:p>
        </w:tc>
      </w:tr>
      <w:tr w:rsidR="00414A02" w:rsidRPr="00831007" w14:paraId="5BBA321B" w14:textId="77777777" w:rsidTr="00477C70">
        <w:tc>
          <w:tcPr>
            <w:tcW w:w="996" w:type="dxa"/>
          </w:tcPr>
          <w:p w14:paraId="5D514866"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2</w:t>
            </w:r>
          </w:p>
        </w:tc>
        <w:tc>
          <w:tcPr>
            <w:tcW w:w="4360" w:type="dxa"/>
          </w:tcPr>
          <w:p w14:paraId="12534F78"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Increase cost of production of the project by </w:t>
            </w:r>
            <w:r w:rsidRPr="00831007">
              <w:rPr>
                <w:rFonts w:ascii="Times New Roman" w:hAnsi="Times New Roman" w:cs="Times New Roman"/>
                <w:b/>
                <w:lang w:val="en-GB"/>
              </w:rPr>
              <w:t>20 %</w:t>
            </w:r>
            <w:r w:rsidRPr="00831007">
              <w:rPr>
                <w:rFonts w:ascii="Times New Roman" w:hAnsi="Times New Roman" w:cs="Times New Roman"/>
                <w:lang w:val="en-GB"/>
              </w:rPr>
              <w:t xml:space="preserve"> R.O.F.C. </w:t>
            </w:r>
          </w:p>
        </w:tc>
        <w:tc>
          <w:tcPr>
            <w:tcW w:w="1296" w:type="dxa"/>
          </w:tcPr>
          <w:p w14:paraId="211C5CFA"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18982943</w:t>
            </w:r>
          </w:p>
        </w:tc>
        <w:tc>
          <w:tcPr>
            <w:tcW w:w="1238" w:type="dxa"/>
          </w:tcPr>
          <w:p w14:paraId="5827A701" w14:textId="77777777" w:rsidR="00414A02" w:rsidRPr="00831007" w:rsidRDefault="00414A02" w:rsidP="00073F31">
            <w:pPr>
              <w:rPr>
                <w:rFonts w:ascii="Times New Roman" w:hAnsi="Times New Roman" w:cs="Times New Roman"/>
                <w:b/>
                <w:lang w:val="en-GB"/>
              </w:rPr>
            </w:pPr>
          </w:p>
          <w:p w14:paraId="043EB672"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166%</w:t>
            </w:r>
          </w:p>
        </w:tc>
        <w:tc>
          <w:tcPr>
            <w:tcW w:w="1578" w:type="dxa"/>
          </w:tcPr>
          <w:p w14:paraId="74E9E829" w14:textId="77777777" w:rsidR="00414A02" w:rsidRPr="00831007" w:rsidRDefault="00414A02" w:rsidP="00073F31">
            <w:pPr>
              <w:rPr>
                <w:rFonts w:ascii="Times New Roman" w:hAnsi="Times New Roman" w:cs="Times New Roman"/>
                <w:b/>
                <w:lang w:val="en-GB"/>
              </w:rPr>
            </w:pPr>
          </w:p>
          <w:p w14:paraId="4C7C684D"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2.24</w:t>
            </w:r>
          </w:p>
        </w:tc>
      </w:tr>
      <w:tr w:rsidR="00414A02" w:rsidRPr="00831007" w14:paraId="4A795CAF" w14:textId="77777777" w:rsidTr="00477C70">
        <w:tc>
          <w:tcPr>
            <w:tcW w:w="996" w:type="dxa"/>
          </w:tcPr>
          <w:p w14:paraId="11211160"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3</w:t>
            </w:r>
          </w:p>
        </w:tc>
        <w:tc>
          <w:tcPr>
            <w:tcW w:w="4360" w:type="dxa"/>
          </w:tcPr>
          <w:p w14:paraId="3CA44201"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Decrease benefit of the project by </w:t>
            </w:r>
            <w:r w:rsidRPr="00831007">
              <w:rPr>
                <w:rFonts w:ascii="Times New Roman" w:hAnsi="Times New Roman" w:cs="Times New Roman"/>
                <w:b/>
                <w:lang w:val="en-GB"/>
              </w:rPr>
              <w:t>20 %</w:t>
            </w:r>
            <w:r w:rsidRPr="00831007">
              <w:rPr>
                <w:rFonts w:ascii="Times New Roman" w:hAnsi="Times New Roman" w:cs="Times New Roman"/>
                <w:lang w:val="en-GB"/>
              </w:rPr>
              <w:t xml:space="preserve"> R.O.F.C.</w:t>
            </w:r>
          </w:p>
        </w:tc>
        <w:tc>
          <w:tcPr>
            <w:tcW w:w="1296" w:type="dxa"/>
          </w:tcPr>
          <w:p w14:paraId="0484E7B3"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18393208</w:t>
            </w:r>
          </w:p>
        </w:tc>
        <w:tc>
          <w:tcPr>
            <w:tcW w:w="1238" w:type="dxa"/>
          </w:tcPr>
          <w:p w14:paraId="79B96E81"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95%</w:t>
            </w:r>
          </w:p>
        </w:tc>
        <w:tc>
          <w:tcPr>
            <w:tcW w:w="1578" w:type="dxa"/>
          </w:tcPr>
          <w:p w14:paraId="59D138B5"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1.79</w:t>
            </w:r>
          </w:p>
        </w:tc>
      </w:tr>
      <w:tr w:rsidR="00414A02" w:rsidRPr="00831007" w14:paraId="6F21BF7E" w14:textId="77777777" w:rsidTr="00477C70">
        <w:trPr>
          <w:trHeight w:val="759"/>
        </w:trPr>
        <w:tc>
          <w:tcPr>
            <w:tcW w:w="996" w:type="dxa"/>
          </w:tcPr>
          <w:p w14:paraId="2CE572C0"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4</w:t>
            </w:r>
          </w:p>
        </w:tc>
        <w:tc>
          <w:tcPr>
            <w:tcW w:w="4360" w:type="dxa"/>
          </w:tcPr>
          <w:p w14:paraId="79700D08"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Increase and decrease cost and benefit of production of the project by </w:t>
            </w:r>
            <w:r w:rsidRPr="00831007">
              <w:rPr>
                <w:rFonts w:ascii="Times New Roman" w:hAnsi="Times New Roman" w:cs="Times New Roman"/>
                <w:b/>
                <w:lang w:val="en-GB"/>
              </w:rPr>
              <w:t>20 %</w:t>
            </w:r>
            <w:r w:rsidRPr="00831007">
              <w:rPr>
                <w:rFonts w:ascii="Times New Roman" w:hAnsi="Times New Roman" w:cs="Times New Roman"/>
                <w:lang w:val="en-GB"/>
              </w:rPr>
              <w:t xml:space="preserve"> R.O.F.C.</w:t>
            </w:r>
          </w:p>
          <w:p w14:paraId="5AB0F194" w14:textId="77777777" w:rsidR="00414A02" w:rsidRPr="00831007" w:rsidRDefault="00414A02" w:rsidP="00073F31">
            <w:pPr>
              <w:rPr>
                <w:rFonts w:ascii="Times New Roman" w:hAnsi="Times New Roman" w:cs="Times New Roman"/>
                <w:lang w:val="en-GB"/>
              </w:rPr>
            </w:pPr>
          </w:p>
        </w:tc>
        <w:tc>
          <w:tcPr>
            <w:tcW w:w="1296" w:type="dxa"/>
          </w:tcPr>
          <w:p w14:paraId="51309667"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13,992,885.69</w:t>
            </w:r>
          </w:p>
        </w:tc>
        <w:tc>
          <w:tcPr>
            <w:tcW w:w="1238" w:type="dxa"/>
          </w:tcPr>
          <w:p w14:paraId="5006CCE0"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55%</w:t>
            </w:r>
          </w:p>
        </w:tc>
        <w:tc>
          <w:tcPr>
            <w:tcW w:w="1578" w:type="dxa"/>
          </w:tcPr>
          <w:p w14:paraId="2FEE96F3" w14:textId="77777777" w:rsidR="00414A02" w:rsidRPr="00831007" w:rsidRDefault="00414A02" w:rsidP="00073F31">
            <w:pPr>
              <w:rPr>
                <w:rFonts w:ascii="Times New Roman" w:hAnsi="Times New Roman" w:cs="Times New Roman"/>
                <w:b/>
                <w:lang w:val="en-GB"/>
              </w:rPr>
            </w:pPr>
            <w:r w:rsidRPr="00831007">
              <w:rPr>
                <w:rFonts w:ascii="Times New Roman" w:hAnsi="Times New Roman" w:cs="Times New Roman"/>
                <w:b/>
                <w:lang w:val="en-GB"/>
              </w:rPr>
              <w:t>1.6</w:t>
            </w:r>
          </w:p>
        </w:tc>
      </w:tr>
    </w:tbl>
    <w:p w14:paraId="7CBC2F18" w14:textId="77777777" w:rsidR="00414A02" w:rsidRPr="00831007" w:rsidRDefault="00414A02" w:rsidP="00073F31">
      <w:pPr>
        <w:rPr>
          <w:rFonts w:ascii="Times New Roman" w:hAnsi="Times New Roman" w:cs="Times New Roman"/>
          <w:b/>
          <w:bCs/>
          <w:lang w:val="en-GB"/>
        </w:rPr>
      </w:pPr>
      <w:bookmarkStart w:id="674" w:name="_Toc364428983"/>
      <w:r w:rsidRPr="00831007">
        <w:rPr>
          <w:rFonts w:ascii="Times New Roman" w:hAnsi="Times New Roman" w:cs="Times New Roman"/>
          <w:b/>
          <w:bCs/>
          <w:lang w:val="en-GB"/>
        </w:rPr>
        <w:t>Concluding Remark</w:t>
      </w:r>
      <w:bookmarkEnd w:id="674"/>
    </w:p>
    <w:p w14:paraId="5A67A254"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As it is observed from both financial and economic sensitivity analysis result that, the project become sensitive for production variable changes, that is increase or decrease in cost and benefit. Therefore, consideration must be given to those factors that have distress the benefit stream (Yield, area of cultivation and price of products) and in this case the cost of production must stay at the minimum level as much as possible. In order to carry out this activities close follow up and extension service must be given to the farm households in the area. Moreover the sustainable development of this irrigation scheme belongs to the organized beneficiaries of the project. It is known that the whole responsibility of the project management is laid on the beneficiaries. Therefore, the community must organize by establishing Water User Association so that the scheme can operate successfully and full fill the above mentioned objectives.   </w:t>
      </w:r>
    </w:p>
    <w:p w14:paraId="54CB5F09" w14:textId="77777777" w:rsidR="00414A02" w:rsidRPr="00831007" w:rsidRDefault="00414A02" w:rsidP="00073F31">
      <w:pPr>
        <w:rPr>
          <w:rFonts w:ascii="Times New Roman" w:hAnsi="Times New Roman" w:cs="Times New Roman"/>
          <w:b/>
          <w:bCs/>
          <w:color w:val="000000" w:themeColor="text1"/>
          <w:kern w:val="32"/>
        </w:rPr>
      </w:pPr>
      <w:bookmarkStart w:id="675" w:name="_Toc324093267"/>
      <w:bookmarkStart w:id="676" w:name="_Toc142009792"/>
      <w:bookmarkStart w:id="677" w:name="_Toc142016290"/>
      <w:r w:rsidRPr="00831007">
        <w:rPr>
          <w:rFonts w:ascii="Times New Roman" w:hAnsi="Times New Roman" w:cs="Times New Roman"/>
          <w:b/>
          <w:bCs/>
          <w:color w:val="000000" w:themeColor="text1"/>
          <w:kern w:val="32"/>
        </w:rPr>
        <w:t>CONCLUSION &amp; RECOMMANDATION OF THE PROJECT</w:t>
      </w:r>
      <w:bookmarkEnd w:id="675"/>
    </w:p>
    <w:p w14:paraId="1909B30A"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It is clear that one of the major strategies to insure food self-sufficiency in the country is to induce or develop irrigation systems to where we have potential land and water resources. This includes introducing or constructing new modern irrigation schemes, upgrading the existing traditional irrigation schemes, expansions &amp; rehabilitation (maintenance) of the existing modern schemes. Dindila aba Oromosmall scale irrigation project is intended to develop new irrigation system by means of weir diversion on Dindila aba Oromo River. </w:t>
      </w:r>
    </w:p>
    <w:p w14:paraId="24264726"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Irrigation system enables (achieves) increasing production and productivity through the following mechanisms:-By reducing dependency on rain fall for agricultural Production, By producing crops </w:t>
      </w:r>
      <w:r w:rsidRPr="00831007">
        <w:rPr>
          <w:rFonts w:ascii="Times New Roman" w:eastAsiaTheme="minorHAnsi" w:hAnsi="Times New Roman" w:cs="Times New Roman"/>
        </w:rPr>
        <w:lastRenderedPageBreak/>
        <w:t>twice or more a year, By increasing land productivity, and By manipulating time for crop production, etc.</w:t>
      </w:r>
    </w:p>
    <w:p w14:paraId="6B843F57" w14:textId="77777777" w:rsidR="00414A02" w:rsidRPr="00831007" w:rsidRDefault="00414A02" w:rsidP="00073F31">
      <w:pPr>
        <w:rPr>
          <w:rFonts w:ascii="Times New Roman" w:hAnsi="Times New Roman" w:cs="Times New Roman"/>
          <w:bCs/>
          <w:color w:val="000000" w:themeColor="text1"/>
          <w:kern w:val="32"/>
        </w:rPr>
      </w:pPr>
      <w:r w:rsidRPr="00831007">
        <w:rPr>
          <w:rFonts w:ascii="Times New Roman" w:hAnsi="Times New Roman" w:cs="Times New Roman"/>
          <w:bCs/>
          <w:color w:val="000000" w:themeColor="text1"/>
          <w:kern w:val="32"/>
        </w:rPr>
        <w:t>Follow up and training for the irrigation water users before and after project implementation on scheme management, operation how to operate Weir diversion and illustration of user manual/guide and maintenance and adoption of crops for irrigation especially for the first two years is necessary. This can ensure sustainable project life and make use of irrigation water profitable.</w:t>
      </w:r>
    </w:p>
    <w:p w14:paraId="4B7ED1D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The surveyed command area is about </w:t>
      </w:r>
      <w:smartTag w:uri="urn:schemas-microsoft-com:office:smarttags" w:element="metricconverter">
        <w:smartTagPr>
          <w:attr w:name="ProductID" w:val="250 ha"/>
        </w:smartTagPr>
        <w:r w:rsidRPr="00831007">
          <w:rPr>
            <w:rFonts w:ascii="Times New Roman" w:eastAsiaTheme="minorHAnsi" w:hAnsi="Times New Roman" w:cs="Times New Roman"/>
          </w:rPr>
          <w:t>250 ha</w:t>
        </w:r>
      </w:smartTag>
      <w:r w:rsidRPr="00831007">
        <w:rPr>
          <w:rFonts w:ascii="Times New Roman" w:eastAsiaTheme="minorHAnsi" w:hAnsi="Times New Roman" w:cs="Times New Roman"/>
        </w:rPr>
        <w:t xml:space="preserve">, but the net area to be developed under irrigation is not more than </w:t>
      </w:r>
      <w:smartTag w:uri="urn:schemas-microsoft-com:office:smarttags" w:element="metricconverter">
        <w:smartTagPr>
          <w:attr w:name="ProductID" w:val="56.5 ha"/>
        </w:smartTagPr>
        <w:r w:rsidRPr="00831007">
          <w:rPr>
            <w:rFonts w:ascii="Times New Roman" w:eastAsiaTheme="minorHAnsi" w:hAnsi="Times New Roman" w:cs="Times New Roman"/>
          </w:rPr>
          <w:t>56.5 ha</w:t>
        </w:r>
      </w:smartTag>
      <w:r w:rsidRPr="00831007">
        <w:rPr>
          <w:rFonts w:ascii="Times New Roman" w:eastAsiaTheme="minorHAnsi" w:hAnsi="Times New Roman" w:cs="Times New Roman"/>
        </w:rPr>
        <w:t>. This is because the available lean discharge limited us to develop the described one. To expand the irrigation land/command area for future, construction of reservoir/night storage is desirable.</w:t>
      </w:r>
    </w:p>
    <w:p w14:paraId="5B44C18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rPr>
        <w:t xml:space="preserve">During construction, making use of locally available construction materials must be put in action so as to minimize cost of construction. The project design has considered all necessary conditions such as investment cost, community participation, utilization of local materials, community interest, etc. for feasibility of the project and its sustainability. </w:t>
      </w:r>
    </w:p>
    <w:p w14:paraId="77C045A1" w14:textId="77777777" w:rsidR="00414A02" w:rsidRPr="00831007" w:rsidRDefault="00414A02" w:rsidP="00073F31">
      <w:pPr>
        <w:rPr>
          <w:rFonts w:ascii="Times New Roman" w:hAnsi="Times New Roman" w:cs="Times New Roman"/>
          <w:bCs/>
          <w:lang w:bidi="en-US"/>
        </w:rPr>
      </w:pPr>
      <w:r w:rsidRPr="00831007">
        <w:rPr>
          <w:rFonts w:ascii="Times New Roman" w:hAnsi="Times New Roman" w:cs="Times New Roman"/>
          <w:bCs/>
          <w:lang w:bidi="en-US"/>
        </w:rPr>
        <w:t>Generally, it makes me to say that Dindila aba Oromo small scale irrigation project is feasible financially and economically from implementation and sustainable points of view.</w:t>
      </w:r>
      <w:bookmarkEnd w:id="676"/>
      <w:bookmarkEnd w:id="677"/>
      <w:r w:rsidRPr="00831007">
        <w:rPr>
          <w:rFonts w:ascii="Times New Roman" w:hAnsi="Times New Roman" w:cs="Times New Roman"/>
          <w:bCs/>
          <w:lang w:bidi="en-US"/>
        </w:rPr>
        <w:t xml:space="preserve"> Because of these facts it is essential to implement the project as   the expected plan and can proceed to the next step of financing for implementation. </w:t>
      </w:r>
    </w:p>
    <w:p w14:paraId="263C348A" w14:textId="77777777" w:rsidR="00414A02" w:rsidRPr="00831007" w:rsidRDefault="00414A02" w:rsidP="00073F31">
      <w:pPr>
        <w:rPr>
          <w:rFonts w:ascii="Times New Roman" w:hAnsi="Times New Roman" w:cs="Times New Roman"/>
          <w:b/>
          <w:bCs/>
          <w:color w:val="000000" w:themeColor="text1"/>
          <w:kern w:val="32"/>
        </w:rPr>
      </w:pPr>
    </w:p>
    <w:p w14:paraId="6EB86021" w14:textId="77777777" w:rsidR="00414A02" w:rsidRPr="00831007" w:rsidRDefault="00414A02" w:rsidP="00073F31">
      <w:pPr>
        <w:rPr>
          <w:rFonts w:ascii="Times New Roman" w:hAnsi="Times New Roman" w:cs="Times New Roman"/>
          <w:b/>
          <w:bCs/>
          <w:color w:val="000000" w:themeColor="text1"/>
          <w:kern w:val="32"/>
        </w:rPr>
      </w:pPr>
      <w:r w:rsidRPr="00831007">
        <w:rPr>
          <w:rFonts w:ascii="Times New Roman" w:hAnsi="Times New Roman" w:cs="Times New Roman"/>
          <w:b/>
          <w:bCs/>
          <w:color w:val="000000" w:themeColor="text1"/>
          <w:kern w:val="32"/>
        </w:rPr>
        <w:t xml:space="preserve">Major Assumption </w:t>
      </w:r>
    </w:p>
    <w:p w14:paraId="324CD590"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A peasant association named </w:t>
      </w:r>
      <w:r w:rsidRPr="00831007">
        <w:rPr>
          <w:rFonts w:ascii="Times New Roman" w:hAnsi="Times New Roman" w:cs="Times New Roman"/>
          <w:b/>
          <w:color w:val="0070C0"/>
          <w:lang w:val="en-GB"/>
        </w:rPr>
        <w:t xml:space="preserve">Bada Warke and Gudata Doby,20 and </w:t>
      </w:r>
      <w:smartTag w:uri="urn:schemas-microsoft-com:office:smarttags" w:element="metricconverter">
        <w:smartTagPr>
          <w:attr w:name="ProductID" w:val="17 km"/>
        </w:smartTagPr>
        <w:r w:rsidRPr="00831007">
          <w:rPr>
            <w:rFonts w:ascii="Times New Roman" w:hAnsi="Times New Roman" w:cs="Times New Roman"/>
            <w:b/>
            <w:color w:val="0070C0"/>
            <w:lang w:val="en-GB"/>
          </w:rPr>
          <w:t xml:space="preserve">17 </w:t>
        </w:r>
        <w:r w:rsidRPr="00831007">
          <w:rPr>
            <w:rFonts w:ascii="Times New Roman" w:hAnsi="Times New Roman" w:cs="Times New Roman"/>
            <w:lang w:val="en-GB"/>
          </w:rPr>
          <w:t>km</w:t>
        </w:r>
      </w:smartTag>
      <w:r w:rsidRPr="00831007">
        <w:rPr>
          <w:rFonts w:ascii="Times New Roman" w:hAnsi="Times New Roman" w:cs="Times New Roman"/>
          <w:lang w:val="en-GB"/>
        </w:rPr>
        <w:t xml:space="preserve"> far from </w:t>
      </w:r>
      <w:r w:rsidRPr="00831007">
        <w:rPr>
          <w:rFonts w:ascii="Times New Roman" w:hAnsi="Times New Roman" w:cs="Times New Roman"/>
          <w:b/>
          <w:color w:val="0070C0"/>
          <w:lang w:val="en-GB"/>
        </w:rPr>
        <w:t>Wayu</w:t>
      </w:r>
      <w:r w:rsidRPr="00831007">
        <w:rPr>
          <w:rFonts w:ascii="Times New Roman" w:hAnsi="Times New Roman" w:cs="Times New Roman"/>
          <w:lang w:val="en-GB"/>
        </w:rPr>
        <w:t xml:space="preserve"> town respectively is taken as project area and it is assumed that the local community initiates the project idea and also farmers are using irrigation traditionally on the bank of the river.  </w:t>
      </w:r>
    </w:p>
    <w:p w14:paraId="48A9CDA7"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River named </w:t>
      </w:r>
      <w:r w:rsidRPr="00831007">
        <w:rPr>
          <w:rFonts w:ascii="Times New Roman" w:hAnsi="Times New Roman" w:cs="Times New Roman"/>
          <w:b/>
          <w:color w:val="0070C0"/>
          <w:lang w:val="en-GB"/>
        </w:rPr>
        <w:t xml:space="preserve">Dindila aba Oromo </w:t>
      </w:r>
      <w:r w:rsidRPr="00831007">
        <w:rPr>
          <w:rFonts w:ascii="Times New Roman" w:hAnsi="Times New Roman" w:cs="Times New Roman"/>
          <w:lang w:val="en-GB"/>
        </w:rPr>
        <w:t>which found beween tow kebeles. It is taken as a source of water (</w:t>
      </w:r>
      <w:r w:rsidRPr="00831007">
        <w:rPr>
          <w:rFonts w:ascii="Times New Roman" w:hAnsi="Times New Roman" w:cs="Times New Roman"/>
          <w:b/>
          <w:color w:val="FF0000"/>
          <w:lang w:val="en-GB"/>
        </w:rPr>
        <w:t>-----m3/sec. dis</w:t>
      </w:r>
      <w:r w:rsidRPr="00831007">
        <w:rPr>
          <w:rFonts w:ascii="Times New Roman" w:hAnsi="Times New Roman" w:cs="Times New Roman"/>
          <w:b/>
          <w:lang w:val="en-GB"/>
        </w:rPr>
        <w:t>.)</w:t>
      </w:r>
    </w:p>
    <w:p w14:paraId="35435F6D"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The net Irrigation area or command area of</w:t>
      </w:r>
      <w:r w:rsidR="007C7E6E">
        <w:rPr>
          <w:rFonts w:ascii="Times New Roman" w:hAnsi="Times New Roman" w:cs="Times New Roman"/>
          <w:lang w:val="en-GB"/>
        </w:rPr>
        <w:t xml:space="preserve"> </w:t>
      </w:r>
      <w:r w:rsidRPr="00831007">
        <w:rPr>
          <w:rFonts w:ascii="Times New Roman" w:hAnsi="Times New Roman" w:cs="Times New Roman"/>
          <w:b/>
          <w:color w:val="0070C0"/>
          <w:lang w:val="en-GB"/>
        </w:rPr>
        <w:t>56.5</w:t>
      </w:r>
      <w:r w:rsidRPr="00831007">
        <w:rPr>
          <w:rFonts w:ascii="Times New Roman" w:hAnsi="Times New Roman" w:cs="Times New Roman"/>
          <w:lang w:val="en-GB"/>
        </w:rPr>
        <w:t xml:space="preserve"> hectare assumed (average holding=</w:t>
      </w:r>
      <w:r w:rsidRPr="00831007">
        <w:rPr>
          <w:rFonts w:ascii="Times New Roman" w:hAnsi="Times New Roman" w:cs="Times New Roman"/>
          <w:b/>
          <w:color w:val="0070C0"/>
          <w:lang w:val="en-GB"/>
        </w:rPr>
        <w:t>0.125</w:t>
      </w:r>
      <w:r w:rsidRPr="00831007">
        <w:rPr>
          <w:rFonts w:ascii="Times New Roman" w:hAnsi="Times New Roman" w:cs="Times New Roman"/>
          <w:lang w:val="en-GB"/>
        </w:rPr>
        <w:t>ha )</w:t>
      </w:r>
    </w:p>
    <w:p w14:paraId="74B0B7AE"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Total household or number of beneficiaries =</w:t>
      </w:r>
      <w:r w:rsidRPr="00831007">
        <w:rPr>
          <w:rFonts w:ascii="Times New Roman" w:hAnsi="Times New Roman" w:cs="Times New Roman"/>
          <w:b/>
          <w:lang w:val="en-GB"/>
        </w:rPr>
        <w:t>480</w:t>
      </w:r>
    </w:p>
    <w:p w14:paraId="3A837B4F"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Irrigation scheme design  life is assumed to be </w:t>
      </w:r>
      <w:r w:rsidRPr="00831007">
        <w:rPr>
          <w:rFonts w:ascii="Times New Roman" w:hAnsi="Times New Roman" w:cs="Times New Roman"/>
          <w:b/>
          <w:color w:val="0070C0"/>
          <w:lang w:val="en-GB"/>
        </w:rPr>
        <w:t>20</w:t>
      </w:r>
      <w:r w:rsidRPr="00831007">
        <w:rPr>
          <w:rFonts w:ascii="Times New Roman" w:hAnsi="Times New Roman" w:cs="Times New Roman"/>
          <w:lang w:val="en-GB"/>
        </w:rPr>
        <w:t xml:space="preserve"> years</w:t>
      </w:r>
    </w:p>
    <w:p w14:paraId="611E4B28" w14:textId="77777777" w:rsidR="00414A02" w:rsidRPr="00831007" w:rsidRDefault="00414A02" w:rsidP="00073F31">
      <w:pPr>
        <w:rPr>
          <w:rFonts w:ascii="Times New Roman" w:hAnsi="Times New Roman" w:cs="Times New Roman"/>
        </w:rPr>
      </w:pPr>
      <w:r w:rsidRPr="00831007">
        <w:rPr>
          <w:rFonts w:ascii="Times New Roman" w:eastAsiaTheme="minorHAnsi" w:hAnsi="Times New Roman" w:cs="Times New Roman"/>
        </w:rPr>
        <w:t>Irrigation investment cost provided by an irrigation engineer</w:t>
      </w:r>
      <w:r w:rsidR="00CE62AA" w:rsidRPr="00831007">
        <w:rPr>
          <w:rFonts w:ascii="Times New Roman" w:hAnsi="Times New Roman" w:cs="Times New Roman"/>
        </w:rPr>
        <w:t xml:space="preserve">5801269.15 </w:t>
      </w:r>
      <w:r w:rsidRPr="00831007">
        <w:rPr>
          <w:rFonts w:ascii="Times New Roman" w:eastAsiaTheme="minorHAnsi" w:hAnsi="Times New Roman" w:cs="Times New Roman"/>
          <w:b/>
        </w:rPr>
        <w:t>Birr</w:t>
      </w:r>
      <w:r w:rsidRPr="00831007">
        <w:rPr>
          <w:rFonts w:ascii="Times New Roman" w:eastAsiaTheme="minorHAnsi" w:hAnsi="Times New Roman" w:cs="Times New Roman"/>
          <w:b/>
          <w:color w:val="548DD4" w:themeColor="text2" w:themeTint="99"/>
        </w:rPr>
        <w:t>,</w:t>
      </w:r>
    </w:p>
    <w:p w14:paraId="623625FB"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Opportunity cost of capital for financial cost benefit analysis </w:t>
      </w:r>
      <w:r w:rsidRPr="00831007">
        <w:rPr>
          <w:rFonts w:ascii="Times New Roman" w:hAnsi="Times New Roman" w:cs="Times New Roman"/>
          <w:b/>
          <w:color w:val="0070C0"/>
          <w:lang w:val="en-GB"/>
        </w:rPr>
        <w:t>11</w:t>
      </w:r>
      <w:r w:rsidRPr="00831007">
        <w:rPr>
          <w:rFonts w:ascii="Times New Roman" w:hAnsi="Times New Roman" w:cs="Times New Roman"/>
          <w:lang w:val="en-GB"/>
        </w:rPr>
        <w:t xml:space="preserve">% is taken </w:t>
      </w:r>
    </w:p>
    <w:p w14:paraId="525BEFF7"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Opportunity cost of capital for economic  cost benefit analysis</w:t>
      </w:r>
      <w:r w:rsidRPr="00831007">
        <w:rPr>
          <w:rFonts w:ascii="Times New Roman" w:hAnsi="Times New Roman" w:cs="Times New Roman"/>
          <w:b/>
          <w:color w:val="0070C0"/>
          <w:lang w:val="en-GB"/>
        </w:rPr>
        <w:t xml:space="preserve"> 11</w:t>
      </w:r>
      <w:r w:rsidRPr="00831007">
        <w:rPr>
          <w:rFonts w:ascii="Times New Roman" w:hAnsi="Times New Roman" w:cs="Times New Roman"/>
          <w:lang w:val="en-GB"/>
        </w:rPr>
        <w:t>% is taken</w:t>
      </w:r>
    </w:p>
    <w:p w14:paraId="2C11B225"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Salvage value assumed to be zero</w:t>
      </w:r>
    </w:p>
    <w:p w14:paraId="3DEBFFFF"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Sources of labour is from family members and hired labour </w:t>
      </w:r>
    </w:p>
    <w:p w14:paraId="21C8A936"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Only hired labour is taken in FCBA &amp; total labour is taken for ECBA</w:t>
      </w:r>
    </w:p>
    <w:p w14:paraId="2A1052B6"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lastRenderedPageBreak/>
        <w:t>Production grows very steadily in the without project situation  (annex)</w:t>
      </w:r>
    </w:p>
    <w:p w14:paraId="4F41DEA4"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2014 Price of the area assumed &amp; constant farm gate prices are used in the analysis </w:t>
      </w:r>
    </w:p>
    <w:p w14:paraId="2D072135"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For ECBA Conversion factors used i.e. Economic price = Market Price * CF </w:t>
      </w:r>
    </w:p>
    <w:p w14:paraId="0591A9C0"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Intangible benefits are subjectively discussed and they are not valued</w:t>
      </w:r>
    </w:p>
    <w:p w14:paraId="4029E6C5"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Optimum production will take place at the fifth year of production period.</w:t>
      </w:r>
    </w:p>
    <w:p w14:paraId="2286DA00"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Crop yield, land development plan and different input cost were taken assuming the project area for both with and without project case.  </w:t>
      </w:r>
    </w:p>
    <w:p w14:paraId="2A6601F3" w14:textId="77777777" w:rsidR="00414A02" w:rsidRPr="00831007" w:rsidRDefault="00414A02" w:rsidP="00073F31">
      <w:pPr>
        <w:rPr>
          <w:rFonts w:ascii="Times New Roman" w:hAnsi="Times New Roman" w:cs="Times New Roman"/>
          <w:lang w:val="en-GB"/>
        </w:rPr>
      </w:pPr>
      <w:r w:rsidRPr="00831007">
        <w:rPr>
          <w:rFonts w:ascii="Times New Roman" w:hAnsi="Times New Roman" w:cs="Times New Roman"/>
          <w:lang w:val="en-GB"/>
        </w:rPr>
        <w:t xml:space="preserve">Crop yield, land development plan and different input cost were taken assuming the project area for both with and without project case.  </w:t>
      </w:r>
    </w:p>
    <w:p w14:paraId="266599DA" w14:textId="77777777" w:rsidR="00414A02" w:rsidRPr="00831007" w:rsidRDefault="00414A02" w:rsidP="00073F31">
      <w:pPr>
        <w:rPr>
          <w:rFonts w:ascii="Times New Roman" w:eastAsiaTheme="minorHAnsi" w:hAnsi="Times New Roman" w:cs="Times New Roman"/>
          <w:lang w:val="en-GB"/>
        </w:rPr>
      </w:pPr>
    </w:p>
    <w:p w14:paraId="22CBFA1E" w14:textId="77777777" w:rsidR="00414A02" w:rsidRPr="00831007" w:rsidRDefault="00414A02" w:rsidP="00073F31">
      <w:pPr>
        <w:rPr>
          <w:rFonts w:ascii="Times New Roman" w:eastAsiaTheme="minorHAnsi" w:hAnsi="Times New Roman" w:cs="Times New Roman"/>
          <w:lang w:val="en-GB"/>
        </w:rPr>
      </w:pPr>
    </w:p>
    <w:p w14:paraId="0647140A" w14:textId="77777777" w:rsidR="00414A02" w:rsidRPr="00831007" w:rsidRDefault="00414A02" w:rsidP="00073F31">
      <w:pPr>
        <w:rPr>
          <w:rFonts w:ascii="Times New Roman" w:eastAsiaTheme="minorHAnsi" w:hAnsi="Times New Roman" w:cs="Times New Roman"/>
          <w:lang w:val="en-GB"/>
        </w:rPr>
      </w:pPr>
    </w:p>
    <w:p w14:paraId="6FD86D84" w14:textId="77777777" w:rsidR="00414A02" w:rsidRPr="00831007" w:rsidRDefault="00414A02" w:rsidP="00073F31">
      <w:pPr>
        <w:rPr>
          <w:rFonts w:ascii="Times New Roman" w:hAnsi="Times New Roman" w:cs="Times New Roman"/>
          <w:b/>
          <w:bCs/>
          <w:color w:val="000000" w:themeColor="text1"/>
          <w:kern w:val="32"/>
        </w:rPr>
      </w:pPr>
      <w:r w:rsidRPr="00831007">
        <w:rPr>
          <w:rFonts w:ascii="Times New Roman" w:hAnsi="Times New Roman" w:cs="Times New Roman"/>
          <w:b/>
          <w:bCs/>
          <w:noProof/>
          <w:color w:val="000000" w:themeColor="text1"/>
          <w:kern w:val="32"/>
          <w:lang w:eastAsia="zh-CN"/>
        </w:rPr>
        <w:lastRenderedPageBreak/>
        <w:drawing>
          <wp:inline distT="0" distB="0" distL="0" distR="0" wp14:anchorId="1CB07EAA" wp14:editId="39F7F7E1">
            <wp:extent cx="5153025" cy="9086850"/>
            <wp:effectExtent l="1905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srcRect/>
                    <a:stretch>
                      <a:fillRect/>
                    </a:stretch>
                  </pic:blipFill>
                  <pic:spPr bwMode="auto">
                    <a:xfrm>
                      <a:off x="0" y="0"/>
                      <a:ext cx="5153025" cy="9086850"/>
                    </a:xfrm>
                    <a:prstGeom prst="rect">
                      <a:avLst/>
                    </a:prstGeom>
                    <a:noFill/>
                    <a:ln w="9525">
                      <a:noFill/>
                      <a:miter lim="800000"/>
                      <a:headEnd/>
                      <a:tailEnd/>
                    </a:ln>
                  </pic:spPr>
                </pic:pic>
              </a:graphicData>
            </a:graphic>
          </wp:inline>
        </w:drawing>
      </w:r>
    </w:p>
    <w:p w14:paraId="5CEE4F6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78ED4E73" wp14:editId="42E77834">
            <wp:extent cx="6429375" cy="7134225"/>
            <wp:effectExtent l="19050" t="0" r="9525" b="0"/>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srcRect/>
                    <a:stretch>
                      <a:fillRect/>
                    </a:stretch>
                  </pic:blipFill>
                  <pic:spPr bwMode="auto">
                    <a:xfrm>
                      <a:off x="0" y="0"/>
                      <a:ext cx="6429375" cy="7134225"/>
                    </a:xfrm>
                    <a:prstGeom prst="rect">
                      <a:avLst/>
                    </a:prstGeom>
                    <a:noFill/>
                    <a:ln w="9525">
                      <a:noFill/>
                      <a:miter lim="800000"/>
                      <a:headEnd/>
                      <a:tailEnd/>
                    </a:ln>
                  </pic:spPr>
                </pic:pic>
              </a:graphicData>
            </a:graphic>
          </wp:inline>
        </w:drawing>
      </w:r>
    </w:p>
    <w:p w14:paraId="3D68CC01" w14:textId="77777777" w:rsidR="00414A02" w:rsidRPr="00831007" w:rsidRDefault="00414A02" w:rsidP="00073F31">
      <w:pPr>
        <w:rPr>
          <w:rFonts w:ascii="Times New Roman" w:eastAsiaTheme="minorHAnsi" w:hAnsi="Times New Roman" w:cs="Times New Roman"/>
        </w:rPr>
      </w:pPr>
    </w:p>
    <w:p w14:paraId="786714EE" w14:textId="77777777" w:rsidR="00414A02" w:rsidRPr="00831007" w:rsidRDefault="00414A02" w:rsidP="00073F31">
      <w:pPr>
        <w:rPr>
          <w:rFonts w:ascii="Times New Roman" w:eastAsiaTheme="minorHAnsi" w:hAnsi="Times New Roman" w:cs="Times New Roman"/>
        </w:rPr>
      </w:pPr>
    </w:p>
    <w:p w14:paraId="259AF51C" w14:textId="77777777" w:rsidR="00414A02" w:rsidRPr="00831007" w:rsidRDefault="00414A02" w:rsidP="00073F31">
      <w:pPr>
        <w:rPr>
          <w:rFonts w:ascii="Times New Roman" w:eastAsiaTheme="minorHAnsi" w:hAnsi="Times New Roman" w:cs="Times New Roman"/>
        </w:rPr>
      </w:pPr>
    </w:p>
    <w:p w14:paraId="44B9F66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44FB486B" wp14:editId="77160F6D">
            <wp:extent cx="6391275" cy="6524625"/>
            <wp:effectExtent l="19050" t="0" r="9525" b="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srcRect/>
                    <a:stretch>
                      <a:fillRect/>
                    </a:stretch>
                  </pic:blipFill>
                  <pic:spPr bwMode="auto">
                    <a:xfrm>
                      <a:off x="0" y="0"/>
                      <a:ext cx="6391275" cy="6524625"/>
                    </a:xfrm>
                    <a:prstGeom prst="rect">
                      <a:avLst/>
                    </a:prstGeom>
                    <a:noFill/>
                    <a:ln w="9525">
                      <a:noFill/>
                      <a:miter lim="800000"/>
                      <a:headEnd/>
                      <a:tailEnd/>
                    </a:ln>
                  </pic:spPr>
                </pic:pic>
              </a:graphicData>
            </a:graphic>
          </wp:inline>
        </w:drawing>
      </w:r>
    </w:p>
    <w:p w14:paraId="2D2DE4D2" w14:textId="77777777" w:rsidR="00414A02" w:rsidRPr="00831007" w:rsidRDefault="00414A02" w:rsidP="00073F31">
      <w:pPr>
        <w:rPr>
          <w:rFonts w:ascii="Times New Roman" w:eastAsiaTheme="minorHAnsi" w:hAnsi="Times New Roman" w:cs="Times New Roman"/>
        </w:rPr>
      </w:pPr>
    </w:p>
    <w:p w14:paraId="54B01040" w14:textId="77777777" w:rsidR="00414A02" w:rsidRPr="00831007" w:rsidRDefault="00414A02" w:rsidP="00073F31">
      <w:pPr>
        <w:rPr>
          <w:rFonts w:ascii="Times New Roman" w:eastAsiaTheme="minorHAnsi" w:hAnsi="Times New Roman" w:cs="Times New Roman"/>
        </w:rPr>
      </w:pPr>
    </w:p>
    <w:p w14:paraId="016C376D" w14:textId="77777777" w:rsidR="00414A02" w:rsidRPr="00831007" w:rsidRDefault="00414A02" w:rsidP="00073F31">
      <w:pPr>
        <w:rPr>
          <w:rFonts w:ascii="Times New Roman" w:eastAsiaTheme="minorHAnsi" w:hAnsi="Times New Roman" w:cs="Times New Roman"/>
        </w:rPr>
      </w:pPr>
    </w:p>
    <w:p w14:paraId="2F9711B6" w14:textId="77777777" w:rsidR="00414A02" w:rsidRPr="00831007" w:rsidRDefault="00414A02" w:rsidP="00073F31">
      <w:pPr>
        <w:rPr>
          <w:rFonts w:ascii="Times New Roman" w:eastAsiaTheme="minorHAnsi" w:hAnsi="Times New Roman" w:cs="Times New Roman"/>
        </w:rPr>
      </w:pPr>
    </w:p>
    <w:p w14:paraId="518F470A" w14:textId="77777777" w:rsidR="00414A02" w:rsidRPr="00831007" w:rsidRDefault="00414A02" w:rsidP="00073F31">
      <w:pPr>
        <w:rPr>
          <w:rFonts w:ascii="Times New Roman" w:eastAsiaTheme="minorHAnsi" w:hAnsi="Times New Roman" w:cs="Times New Roman"/>
        </w:rPr>
      </w:pPr>
    </w:p>
    <w:p w14:paraId="00A51A66" w14:textId="77777777" w:rsidR="00414A02" w:rsidRPr="00831007" w:rsidRDefault="00414A02" w:rsidP="00073F31">
      <w:pPr>
        <w:rPr>
          <w:rFonts w:ascii="Times New Roman" w:eastAsiaTheme="minorHAnsi" w:hAnsi="Times New Roman" w:cs="Times New Roman"/>
        </w:rPr>
      </w:pPr>
    </w:p>
    <w:p w14:paraId="58F2690F" w14:textId="77777777" w:rsidR="00414A02" w:rsidRPr="00831007" w:rsidRDefault="00414A02" w:rsidP="00073F31">
      <w:pPr>
        <w:rPr>
          <w:rFonts w:ascii="Times New Roman" w:eastAsiaTheme="minorHAnsi" w:hAnsi="Times New Roman" w:cs="Times New Roman"/>
        </w:rPr>
      </w:pPr>
    </w:p>
    <w:p w14:paraId="66B5528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245AD1A5" wp14:editId="4B2962F5">
            <wp:extent cx="6534150" cy="5695950"/>
            <wp:effectExtent l="19050" t="0" r="0"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srcRect/>
                    <a:stretch>
                      <a:fillRect/>
                    </a:stretch>
                  </pic:blipFill>
                  <pic:spPr bwMode="auto">
                    <a:xfrm>
                      <a:off x="0" y="0"/>
                      <a:ext cx="6534458" cy="5696218"/>
                    </a:xfrm>
                    <a:prstGeom prst="rect">
                      <a:avLst/>
                    </a:prstGeom>
                    <a:noFill/>
                    <a:ln w="9525">
                      <a:noFill/>
                      <a:miter lim="800000"/>
                      <a:headEnd/>
                      <a:tailEnd/>
                    </a:ln>
                  </pic:spPr>
                </pic:pic>
              </a:graphicData>
            </a:graphic>
          </wp:inline>
        </w:drawing>
      </w:r>
    </w:p>
    <w:p w14:paraId="552B971A" w14:textId="77777777" w:rsidR="00414A02" w:rsidRPr="00831007" w:rsidRDefault="00414A02" w:rsidP="00073F31">
      <w:pPr>
        <w:rPr>
          <w:rFonts w:ascii="Times New Roman" w:hAnsi="Times New Roman" w:cs="Times New Roman"/>
          <w:b/>
          <w:bCs/>
          <w:color w:val="000000" w:themeColor="text1"/>
          <w:kern w:val="32"/>
        </w:rPr>
      </w:pPr>
    </w:p>
    <w:p w14:paraId="045091AC" w14:textId="77777777" w:rsidR="00414A02" w:rsidRPr="00831007" w:rsidRDefault="00414A02" w:rsidP="00073F31">
      <w:pPr>
        <w:rPr>
          <w:rFonts w:ascii="Times New Roman" w:eastAsiaTheme="minorHAnsi" w:hAnsi="Times New Roman" w:cs="Times New Roman"/>
        </w:rPr>
      </w:pPr>
    </w:p>
    <w:p w14:paraId="21F12311" w14:textId="77777777" w:rsidR="00414A02" w:rsidRPr="00831007" w:rsidRDefault="00414A02" w:rsidP="00073F31">
      <w:pPr>
        <w:rPr>
          <w:rFonts w:ascii="Times New Roman" w:eastAsiaTheme="minorHAnsi" w:hAnsi="Times New Roman" w:cs="Times New Roman"/>
        </w:rPr>
      </w:pPr>
    </w:p>
    <w:p w14:paraId="3ADB03C4" w14:textId="77777777" w:rsidR="00414A02" w:rsidRPr="00831007" w:rsidRDefault="00414A02" w:rsidP="00073F31">
      <w:pPr>
        <w:rPr>
          <w:rFonts w:ascii="Times New Roman" w:eastAsiaTheme="minorHAnsi" w:hAnsi="Times New Roman" w:cs="Times New Roman"/>
        </w:rPr>
      </w:pPr>
    </w:p>
    <w:p w14:paraId="7F2C3FB4" w14:textId="77777777" w:rsidR="00414A02" w:rsidRPr="00831007" w:rsidRDefault="00414A02" w:rsidP="00073F31">
      <w:pPr>
        <w:rPr>
          <w:rFonts w:ascii="Times New Roman" w:eastAsiaTheme="minorHAnsi" w:hAnsi="Times New Roman" w:cs="Times New Roman"/>
        </w:rPr>
      </w:pPr>
    </w:p>
    <w:p w14:paraId="5F94E3DC" w14:textId="77777777" w:rsidR="00414A02" w:rsidRPr="00831007" w:rsidRDefault="00414A02" w:rsidP="00073F31">
      <w:pPr>
        <w:rPr>
          <w:rFonts w:ascii="Times New Roman" w:eastAsiaTheme="minorHAnsi" w:hAnsi="Times New Roman" w:cs="Times New Roman"/>
        </w:rPr>
      </w:pPr>
    </w:p>
    <w:p w14:paraId="6DF65858" w14:textId="77777777" w:rsidR="00414A02" w:rsidRPr="00831007" w:rsidRDefault="00414A02" w:rsidP="00073F31">
      <w:pPr>
        <w:rPr>
          <w:rFonts w:ascii="Times New Roman" w:eastAsiaTheme="minorHAnsi" w:hAnsi="Times New Roman" w:cs="Times New Roman"/>
        </w:rPr>
      </w:pPr>
    </w:p>
    <w:p w14:paraId="1EA8179D" w14:textId="77777777" w:rsidR="00414A02" w:rsidRPr="00831007" w:rsidRDefault="00414A02" w:rsidP="00073F31">
      <w:pPr>
        <w:rPr>
          <w:rFonts w:ascii="Times New Roman" w:eastAsiaTheme="minorHAnsi" w:hAnsi="Times New Roman" w:cs="Times New Roman"/>
        </w:rPr>
      </w:pPr>
    </w:p>
    <w:p w14:paraId="319EAE63" w14:textId="77777777" w:rsidR="00414A02" w:rsidRPr="00831007" w:rsidRDefault="00414A02" w:rsidP="00073F31">
      <w:pPr>
        <w:rPr>
          <w:rFonts w:ascii="Times New Roman" w:eastAsiaTheme="minorHAnsi" w:hAnsi="Times New Roman" w:cs="Times New Roman"/>
        </w:rPr>
      </w:pPr>
    </w:p>
    <w:p w14:paraId="2F94E954" w14:textId="77777777" w:rsidR="00414A02" w:rsidRPr="00831007" w:rsidRDefault="00414A02" w:rsidP="00073F31">
      <w:pPr>
        <w:rPr>
          <w:rFonts w:ascii="Times New Roman" w:eastAsiaTheme="minorHAnsi" w:hAnsi="Times New Roman" w:cs="Times New Roman"/>
        </w:rPr>
      </w:pPr>
    </w:p>
    <w:p w14:paraId="7EC7FB6D" w14:textId="77777777" w:rsidR="00414A02" w:rsidRPr="00831007" w:rsidRDefault="00414A02" w:rsidP="00073F31">
      <w:pPr>
        <w:rPr>
          <w:rFonts w:ascii="Times New Roman" w:eastAsiaTheme="minorHAnsi" w:hAnsi="Times New Roman" w:cs="Times New Roman"/>
        </w:rPr>
      </w:pPr>
    </w:p>
    <w:p w14:paraId="5905827A" w14:textId="77777777" w:rsidR="00414A02" w:rsidRPr="00831007" w:rsidRDefault="00414A02" w:rsidP="00073F31">
      <w:pPr>
        <w:rPr>
          <w:rFonts w:ascii="Times New Roman" w:eastAsiaTheme="minorHAnsi" w:hAnsi="Times New Roman" w:cs="Times New Roman"/>
        </w:rPr>
      </w:pPr>
    </w:p>
    <w:p w14:paraId="436B622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0DC63DCE" wp14:editId="093DB16D">
            <wp:extent cx="6553200" cy="7677150"/>
            <wp:effectExtent l="19050" t="0" r="0" b="0"/>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srcRect/>
                    <a:stretch>
                      <a:fillRect/>
                    </a:stretch>
                  </pic:blipFill>
                  <pic:spPr bwMode="auto">
                    <a:xfrm>
                      <a:off x="0" y="0"/>
                      <a:ext cx="6553200" cy="7677150"/>
                    </a:xfrm>
                    <a:prstGeom prst="rect">
                      <a:avLst/>
                    </a:prstGeom>
                    <a:noFill/>
                    <a:ln w="9525">
                      <a:noFill/>
                      <a:miter lim="800000"/>
                      <a:headEnd/>
                      <a:tailEnd/>
                    </a:ln>
                  </pic:spPr>
                </pic:pic>
              </a:graphicData>
            </a:graphic>
          </wp:inline>
        </w:drawing>
      </w:r>
    </w:p>
    <w:p w14:paraId="09A15839" w14:textId="77777777" w:rsidR="00414A02" w:rsidRPr="00831007" w:rsidRDefault="00414A02" w:rsidP="00073F31">
      <w:pPr>
        <w:rPr>
          <w:rFonts w:ascii="Times New Roman" w:eastAsiaTheme="minorHAnsi" w:hAnsi="Times New Roman" w:cs="Times New Roman"/>
        </w:rPr>
      </w:pPr>
    </w:p>
    <w:p w14:paraId="0DC2455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1ECC4ECF" wp14:editId="1EF8151F">
            <wp:extent cx="6591300" cy="7972425"/>
            <wp:effectExtent l="19050" t="0" r="0" b="0"/>
            <wp:docPr id="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srcRect/>
                    <a:stretch>
                      <a:fillRect/>
                    </a:stretch>
                  </pic:blipFill>
                  <pic:spPr bwMode="auto">
                    <a:xfrm>
                      <a:off x="0" y="0"/>
                      <a:ext cx="6591300" cy="7972425"/>
                    </a:xfrm>
                    <a:prstGeom prst="rect">
                      <a:avLst/>
                    </a:prstGeom>
                    <a:noFill/>
                    <a:ln w="9525">
                      <a:noFill/>
                      <a:miter lim="800000"/>
                      <a:headEnd/>
                      <a:tailEnd/>
                    </a:ln>
                  </pic:spPr>
                </pic:pic>
              </a:graphicData>
            </a:graphic>
          </wp:inline>
        </w:drawing>
      </w:r>
    </w:p>
    <w:p w14:paraId="70EA209F" w14:textId="77777777" w:rsidR="00414A02" w:rsidRPr="00831007" w:rsidRDefault="00414A02" w:rsidP="00073F31">
      <w:pPr>
        <w:rPr>
          <w:rFonts w:ascii="Times New Roman" w:eastAsiaTheme="minorHAnsi" w:hAnsi="Times New Roman" w:cs="Times New Roman"/>
        </w:rPr>
      </w:pPr>
    </w:p>
    <w:p w14:paraId="60F258B0" w14:textId="77777777" w:rsidR="00414A02" w:rsidRPr="00831007" w:rsidRDefault="00414A02" w:rsidP="00073F31">
      <w:pPr>
        <w:rPr>
          <w:rFonts w:ascii="Times New Roman" w:eastAsiaTheme="minorHAnsi" w:hAnsi="Times New Roman" w:cs="Times New Roman"/>
        </w:rPr>
      </w:pPr>
    </w:p>
    <w:p w14:paraId="4C414B8D" w14:textId="77777777" w:rsidR="00414A02" w:rsidRPr="00831007" w:rsidRDefault="00414A02" w:rsidP="00073F31">
      <w:pPr>
        <w:rPr>
          <w:rFonts w:ascii="Times New Roman" w:eastAsiaTheme="minorHAnsi" w:hAnsi="Times New Roman" w:cs="Times New Roman"/>
        </w:rPr>
      </w:pPr>
    </w:p>
    <w:p w14:paraId="7FFC4479"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2E4F0966" wp14:editId="29285E4E">
            <wp:extent cx="6477000" cy="5362575"/>
            <wp:effectExtent l="19050" t="0" r="0"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srcRect/>
                    <a:stretch>
                      <a:fillRect/>
                    </a:stretch>
                  </pic:blipFill>
                  <pic:spPr bwMode="auto">
                    <a:xfrm>
                      <a:off x="0" y="0"/>
                      <a:ext cx="6481649" cy="5366424"/>
                    </a:xfrm>
                    <a:prstGeom prst="rect">
                      <a:avLst/>
                    </a:prstGeom>
                    <a:noFill/>
                    <a:ln w="9525">
                      <a:noFill/>
                      <a:miter lim="800000"/>
                      <a:headEnd/>
                      <a:tailEnd/>
                    </a:ln>
                  </pic:spPr>
                </pic:pic>
              </a:graphicData>
            </a:graphic>
          </wp:inline>
        </w:drawing>
      </w:r>
    </w:p>
    <w:p w14:paraId="0BDBD783" w14:textId="77777777" w:rsidR="00414A02" w:rsidRPr="00831007" w:rsidRDefault="00414A02" w:rsidP="00073F31">
      <w:pPr>
        <w:rPr>
          <w:rFonts w:ascii="Times New Roman" w:eastAsiaTheme="minorHAnsi" w:hAnsi="Times New Roman" w:cs="Times New Roman"/>
        </w:rPr>
      </w:pPr>
    </w:p>
    <w:p w14:paraId="0BE77251" w14:textId="77777777" w:rsidR="00414A02" w:rsidRPr="00831007" w:rsidRDefault="00414A02" w:rsidP="00073F31">
      <w:pPr>
        <w:rPr>
          <w:rFonts w:ascii="Times New Roman" w:eastAsiaTheme="minorHAnsi" w:hAnsi="Times New Roman" w:cs="Times New Roman"/>
        </w:rPr>
      </w:pPr>
    </w:p>
    <w:p w14:paraId="491949F8" w14:textId="77777777" w:rsidR="00414A02" w:rsidRPr="00831007" w:rsidRDefault="00414A02" w:rsidP="00073F31">
      <w:pPr>
        <w:rPr>
          <w:rFonts w:ascii="Times New Roman" w:eastAsiaTheme="minorHAnsi" w:hAnsi="Times New Roman" w:cs="Times New Roman"/>
        </w:rPr>
      </w:pPr>
    </w:p>
    <w:p w14:paraId="6A377FF0" w14:textId="77777777" w:rsidR="00414A02" w:rsidRPr="00831007" w:rsidRDefault="00414A02" w:rsidP="00073F31">
      <w:pPr>
        <w:rPr>
          <w:rFonts w:ascii="Times New Roman" w:eastAsiaTheme="minorHAnsi" w:hAnsi="Times New Roman" w:cs="Times New Roman"/>
        </w:rPr>
      </w:pPr>
    </w:p>
    <w:p w14:paraId="6E341A03" w14:textId="77777777" w:rsidR="00414A02" w:rsidRPr="00831007" w:rsidRDefault="00414A02" w:rsidP="00073F31">
      <w:pPr>
        <w:rPr>
          <w:rFonts w:ascii="Times New Roman" w:eastAsiaTheme="minorHAnsi" w:hAnsi="Times New Roman" w:cs="Times New Roman"/>
        </w:rPr>
      </w:pPr>
    </w:p>
    <w:p w14:paraId="5FD6E0A5" w14:textId="77777777" w:rsidR="00414A02" w:rsidRPr="00831007" w:rsidRDefault="00414A02" w:rsidP="00073F31">
      <w:pPr>
        <w:rPr>
          <w:rFonts w:ascii="Times New Roman" w:eastAsiaTheme="minorHAnsi" w:hAnsi="Times New Roman" w:cs="Times New Roman"/>
        </w:rPr>
      </w:pPr>
    </w:p>
    <w:p w14:paraId="51750803" w14:textId="77777777" w:rsidR="00414A02" w:rsidRPr="00831007" w:rsidRDefault="00414A02" w:rsidP="00073F31">
      <w:pPr>
        <w:rPr>
          <w:rFonts w:ascii="Times New Roman" w:eastAsiaTheme="minorHAnsi" w:hAnsi="Times New Roman" w:cs="Times New Roman"/>
        </w:rPr>
      </w:pPr>
    </w:p>
    <w:p w14:paraId="11C12E6A" w14:textId="77777777" w:rsidR="00414A02" w:rsidRPr="00831007" w:rsidRDefault="00414A02" w:rsidP="00073F31">
      <w:pPr>
        <w:rPr>
          <w:rFonts w:ascii="Times New Roman" w:eastAsiaTheme="minorHAnsi" w:hAnsi="Times New Roman" w:cs="Times New Roman"/>
        </w:rPr>
      </w:pPr>
    </w:p>
    <w:p w14:paraId="3B1E4B6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0CB69E6C" wp14:editId="54E83EAB">
            <wp:extent cx="6619875" cy="5972175"/>
            <wp:effectExtent l="19050" t="0" r="9525" b="0"/>
            <wp:docPr id="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srcRect/>
                    <a:stretch>
                      <a:fillRect/>
                    </a:stretch>
                  </pic:blipFill>
                  <pic:spPr bwMode="auto">
                    <a:xfrm>
                      <a:off x="0" y="0"/>
                      <a:ext cx="6619875" cy="5972175"/>
                    </a:xfrm>
                    <a:prstGeom prst="rect">
                      <a:avLst/>
                    </a:prstGeom>
                    <a:noFill/>
                    <a:ln w="9525">
                      <a:noFill/>
                      <a:miter lim="800000"/>
                      <a:headEnd/>
                      <a:tailEnd/>
                    </a:ln>
                  </pic:spPr>
                </pic:pic>
              </a:graphicData>
            </a:graphic>
          </wp:inline>
        </w:drawing>
      </w:r>
    </w:p>
    <w:p w14:paraId="143ED542" w14:textId="77777777" w:rsidR="00414A02" w:rsidRPr="00831007" w:rsidRDefault="00414A02" w:rsidP="00073F31">
      <w:pPr>
        <w:rPr>
          <w:rFonts w:ascii="Times New Roman" w:eastAsiaTheme="minorHAnsi" w:hAnsi="Times New Roman" w:cs="Times New Roman"/>
        </w:rPr>
      </w:pPr>
    </w:p>
    <w:p w14:paraId="4987F29C" w14:textId="77777777" w:rsidR="00414A02" w:rsidRPr="00831007" w:rsidRDefault="00414A02" w:rsidP="00073F31">
      <w:pPr>
        <w:rPr>
          <w:rFonts w:ascii="Times New Roman" w:eastAsiaTheme="minorHAnsi" w:hAnsi="Times New Roman" w:cs="Times New Roman"/>
        </w:rPr>
      </w:pPr>
    </w:p>
    <w:p w14:paraId="7F7315E5" w14:textId="77777777" w:rsidR="00414A02" w:rsidRPr="00831007" w:rsidRDefault="00414A02" w:rsidP="00073F31">
      <w:pPr>
        <w:rPr>
          <w:rFonts w:ascii="Times New Roman" w:eastAsiaTheme="minorHAnsi" w:hAnsi="Times New Roman" w:cs="Times New Roman"/>
        </w:rPr>
      </w:pPr>
    </w:p>
    <w:p w14:paraId="7D1C007A" w14:textId="77777777" w:rsidR="00414A02" w:rsidRPr="00831007" w:rsidRDefault="00414A02" w:rsidP="00073F31">
      <w:pPr>
        <w:rPr>
          <w:rFonts w:ascii="Times New Roman" w:eastAsiaTheme="minorHAnsi" w:hAnsi="Times New Roman" w:cs="Times New Roman"/>
        </w:rPr>
      </w:pPr>
    </w:p>
    <w:p w14:paraId="364B4620"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6CB9111E" wp14:editId="12D2946D">
            <wp:extent cx="6496050" cy="5238750"/>
            <wp:effectExtent l="19050" t="0" r="0" b="0"/>
            <wp:docPr id="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srcRect/>
                    <a:stretch>
                      <a:fillRect/>
                    </a:stretch>
                  </pic:blipFill>
                  <pic:spPr bwMode="auto">
                    <a:xfrm>
                      <a:off x="0" y="0"/>
                      <a:ext cx="6496680" cy="5239258"/>
                    </a:xfrm>
                    <a:prstGeom prst="rect">
                      <a:avLst/>
                    </a:prstGeom>
                    <a:noFill/>
                    <a:ln w="9525">
                      <a:noFill/>
                      <a:miter lim="800000"/>
                      <a:headEnd/>
                      <a:tailEnd/>
                    </a:ln>
                  </pic:spPr>
                </pic:pic>
              </a:graphicData>
            </a:graphic>
          </wp:inline>
        </w:drawing>
      </w:r>
    </w:p>
    <w:p w14:paraId="00CE1292" w14:textId="77777777" w:rsidR="00414A02" w:rsidRPr="00831007" w:rsidRDefault="00414A02" w:rsidP="00073F31">
      <w:pPr>
        <w:rPr>
          <w:rFonts w:ascii="Times New Roman" w:eastAsiaTheme="minorHAnsi" w:hAnsi="Times New Roman" w:cs="Times New Roman"/>
        </w:rPr>
      </w:pPr>
    </w:p>
    <w:p w14:paraId="7CAB0F73" w14:textId="77777777" w:rsidR="00414A02" w:rsidRPr="00831007" w:rsidRDefault="00414A02" w:rsidP="00073F31">
      <w:pPr>
        <w:rPr>
          <w:rFonts w:ascii="Times New Roman" w:eastAsiaTheme="minorHAnsi" w:hAnsi="Times New Roman" w:cs="Times New Roman"/>
        </w:rPr>
      </w:pPr>
    </w:p>
    <w:p w14:paraId="497CB99F" w14:textId="77777777" w:rsidR="00414A02" w:rsidRPr="00831007" w:rsidRDefault="00414A02" w:rsidP="00073F31">
      <w:pPr>
        <w:rPr>
          <w:rFonts w:ascii="Times New Roman" w:eastAsiaTheme="minorHAnsi" w:hAnsi="Times New Roman" w:cs="Times New Roman"/>
        </w:rPr>
      </w:pPr>
    </w:p>
    <w:p w14:paraId="50E9DE1B" w14:textId="77777777" w:rsidR="00414A02" w:rsidRPr="00831007" w:rsidRDefault="00414A02" w:rsidP="00073F31">
      <w:pPr>
        <w:rPr>
          <w:rFonts w:ascii="Times New Roman" w:eastAsiaTheme="minorHAnsi" w:hAnsi="Times New Roman" w:cs="Times New Roman"/>
        </w:rPr>
      </w:pPr>
    </w:p>
    <w:p w14:paraId="36FA8761" w14:textId="77777777" w:rsidR="00414A02" w:rsidRPr="00831007" w:rsidRDefault="00414A02" w:rsidP="00073F31">
      <w:pPr>
        <w:rPr>
          <w:rFonts w:ascii="Times New Roman" w:eastAsiaTheme="minorHAnsi" w:hAnsi="Times New Roman" w:cs="Times New Roman"/>
        </w:rPr>
      </w:pPr>
    </w:p>
    <w:p w14:paraId="44285859" w14:textId="77777777" w:rsidR="00414A02" w:rsidRPr="00831007" w:rsidRDefault="00414A02" w:rsidP="00073F31">
      <w:pPr>
        <w:rPr>
          <w:rFonts w:ascii="Times New Roman" w:eastAsiaTheme="minorHAnsi" w:hAnsi="Times New Roman" w:cs="Times New Roman"/>
        </w:rPr>
      </w:pPr>
    </w:p>
    <w:p w14:paraId="5AD22C71" w14:textId="77777777" w:rsidR="00414A02" w:rsidRPr="00831007" w:rsidRDefault="00414A02" w:rsidP="00073F31">
      <w:pPr>
        <w:rPr>
          <w:rFonts w:ascii="Times New Roman" w:eastAsiaTheme="minorHAnsi" w:hAnsi="Times New Roman" w:cs="Times New Roman"/>
        </w:rPr>
      </w:pPr>
    </w:p>
    <w:p w14:paraId="4BFFCA49" w14:textId="77777777" w:rsidR="00414A02" w:rsidRPr="00831007" w:rsidRDefault="00414A02" w:rsidP="00073F31">
      <w:pPr>
        <w:rPr>
          <w:rFonts w:ascii="Times New Roman" w:eastAsiaTheme="minorHAnsi" w:hAnsi="Times New Roman" w:cs="Times New Roman"/>
        </w:rPr>
      </w:pPr>
    </w:p>
    <w:p w14:paraId="2F00273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3394DC0F" wp14:editId="70CB09B5">
            <wp:extent cx="6543675" cy="4743450"/>
            <wp:effectExtent l="19050" t="0" r="9525" b="0"/>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srcRect/>
                    <a:stretch>
                      <a:fillRect/>
                    </a:stretch>
                  </pic:blipFill>
                  <pic:spPr bwMode="auto">
                    <a:xfrm>
                      <a:off x="0" y="0"/>
                      <a:ext cx="6543675" cy="4743450"/>
                    </a:xfrm>
                    <a:prstGeom prst="rect">
                      <a:avLst/>
                    </a:prstGeom>
                    <a:noFill/>
                    <a:ln w="9525">
                      <a:noFill/>
                      <a:miter lim="800000"/>
                      <a:headEnd/>
                      <a:tailEnd/>
                    </a:ln>
                  </pic:spPr>
                </pic:pic>
              </a:graphicData>
            </a:graphic>
          </wp:inline>
        </w:drawing>
      </w:r>
    </w:p>
    <w:p w14:paraId="33EC4005" w14:textId="77777777" w:rsidR="00414A02" w:rsidRPr="00831007" w:rsidRDefault="00414A02" w:rsidP="00073F31">
      <w:pPr>
        <w:rPr>
          <w:rFonts w:ascii="Times New Roman" w:eastAsiaTheme="minorHAnsi" w:hAnsi="Times New Roman" w:cs="Times New Roman"/>
        </w:rPr>
      </w:pPr>
    </w:p>
    <w:p w14:paraId="0960C2A8" w14:textId="77777777" w:rsidR="00414A02" w:rsidRPr="00831007" w:rsidRDefault="00414A02" w:rsidP="00073F31">
      <w:pPr>
        <w:rPr>
          <w:rFonts w:ascii="Times New Roman" w:eastAsiaTheme="minorHAnsi" w:hAnsi="Times New Roman" w:cs="Times New Roman"/>
        </w:rPr>
      </w:pPr>
    </w:p>
    <w:p w14:paraId="60185B68" w14:textId="77777777" w:rsidR="00414A02" w:rsidRPr="00831007" w:rsidRDefault="00414A02" w:rsidP="00073F31">
      <w:pPr>
        <w:rPr>
          <w:rFonts w:ascii="Times New Roman" w:eastAsiaTheme="minorHAnsi" w:hAnsi="Times New Roman" w:cs="Times New Roman"/>
        </w:rPr>
      </w:pPr>
    </w:p>
    <w:p w14:paraId="21777D59" w14:textId="77777777" w:rsidR="00414A02" w:rsidRPr="00831007" w:rsidRDefault="00414A02" w:rsidP="00073F31">
      <w:pPr>
        <w:rPr>
          <w:rFonts w:ascii="Times New Roman" w:eastAsiaTheme="minorHAnsi" w:hAnsi="Times New Roman" w:cs="Times New Roman"/>
        </w:rPr>
      </w:pPr>
    </w:p>
    <w:p w14:paraId="00108DA3" w14:textId="77777777" w:rsidR="00414A02" w:rsidRPr="00831007" w:rsidRDefault="00414A02" w:rsidP="00073F31">
      <w:pPr>
        <w:rPr>
          <w:rFonts w:ascii="Times New Roman" w:eastAsiaTheme="minorHAnsi" w:hAnsi="Times New Roman" w:cs="Times New Roman"/>
        </w:rPr>
      </w:pPr>
    </w:p>
    <w:p w14:paraId="16165293" w14:textId="77777777" w:rsidR="00414A02" w:rsidRPr="00831007" w:rsidRDefault="00414A02" w:rsidP="00073F31">
      <w:pPr>
        <w:rPr>
          <w:rFonts w:ascii="Times New Roman" w:eastAsiaTheme="minorHAnsi" w:hAnsi="Times New Roman" w:cs="Times New Roman"/>
        </w:rPr>
      </w:pPr>
    </w:p>
    <w:p w14:paraId="716A9942" w14:textId="77777777" w:rsidR="00414A02" w:rsidRPr="00831007" w:rsidRDefault="00414A02" w:rsidP="00073F31">
      <w:pPr>
        <w:rPr>
          <w:rFonts w:ascii="Times New Roman" w:eastAsiaTheme="minorHAnsi" w:hAnsi="Times New Roman" w:cs="Times New Roman"/>
        </w:rPr>
      </w:pPr>
    </w:p>
    <w:p w14:paraId="218667E4" w14:textId="77777777" w:rsidR="00414A02" w:rsidRPr="00831007" w:rsidRDefault="00414A02" w:rsidP="00073F31">
      <w:pPr>
        <w:rPr>
          <w:rFonts w:ascii="Times New Roman" w:eastAsiaTheme="minorHAnsi" w:hAnsi="Times New Roman" w:cs="Times New Roman"/>
        </w:rPr>
      </w:pPr>
    </w:p>
    <w:p w14:paraId="3C4C6148" w14:textId="77777777" w:rsidR="00414A02" w:rsidRPr="00831007" w:rsidRDefault="00414A02" w:rsidP="00073F31">
      <w:pPr>
        <w:rPr>
          <w:rFonts w:ascii="Times New Roman" w:eastAsiaTheme="minorHAnsi" w:hAnsi="Times New Roman" w:cs="Times New Roman"/>
        </w:rPr>
      </w:pPr>
    </w:p>
    <w:p w14:paraId="593CDD9F" w14:textId="77777777" w:rsidR="00414A02" w:rsidRPr="00831007" w:rsidRDefault="00414A02" w:rsidP="00073F31">
      <w:pPr>
        <w:rPr>
          <w:rFonts w:ascii="Times New Roman" w:eastAsiaTheme="minorHAnsi" w:hAnsi="Times New Roman" w:cs="Times New Roman"/>
        </w:rPr>
      </w:pPr>
    </w:p>
    <w:p w14:paraId="0F0F0E22" w14:textId="77777777" w:rsidR="00414A02" w:rsidRPr="00831007" w:rsidRDefault="00414A02" w:rsidP="007C7E6E">
      <w:pPr>
        <w:ind w:hanging="360"/>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384051ED" wp14:editId="1693BD9A">
            <wp:extent cx="6600825" cy="6000750"/>
            <wp:effectExtent l="19050" t="0" r="9525" b="0"/>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srcRect/>
                    <a:stretch>
                      <a:fillRect/>
                    </a:stretch>
                  </pic:blipFill>
                  <pic:spPr bwMode="auto">
                    <a:xfrm>
                      <a:off x="0" y="0"/>
                      <a:ext cx="6600825" cy="6000750"/>
                    </a:xfrm>
                    <a:prstGeom prst="rect">
                      <a:avLst/>
                    </a:prstGeom>
                    <a:noFill/>
                    <a:ln w="9525">
                      <a:noFill/>
                      <a:miter lim="800000"/>
                      <a:headEnd/>
                      <a:tailEnd/>
                    </a:ln>
                  </pic:spPr>
                </pic:pic>
              </a:graphicData>
            </a:graphic>
          </wp:inline>
        </w:drawing>
      </w:r>
    </w:p>
    <w:p w14:paraId="4F9DDB02" w14:textId="77777777" w:rsidR="00414A02" w:rsidRPr="00831007" w:rsidRDefault="00414A02" w:rsidP="00073F31">
      <w:pPr>
        <w:rPr>
          <w:rFonts w:ascii="Times New Roman" w:eastAsiaTheme="minorHAnsi" w:hAnsi="Times New Roman" w:cs="Times New Roman"/>
        </w:rPr>
      </w:pPr>
    </w:p>
    <w:p w14:paraId="75E7BF74" w14:textId="77777777" w:rsidR="00414A02" w:rsidRPr="00831007" w:rsidRDefault="00414A02" w:rsidP="00073F31">
      <w:pPr>
        <w:rPr>
          <w:rFonts w:ascii="Times New Roman" w:eastAsiaTheme="minorHAnsi" w:hAnsi="Times New Roman" w:cs="Times New Roman"/>
        </w:rPr>
      </w:pPr>
    </w:p>
    <w:p w14:paraId="56A8BC47" w14:textId="77777777" w:rsidR="00414A02" w:rsidRPr="00831007" w:rsidRDefault="00414A02" w:rsidP="00073F31">
      <w:pPr>
        <w:rPr>
          <w:rFonts w:ascii="Times New Roman" w:eastAsiaTheme="minorHAnsi" w:hAnsi="Times New Roman" w:cs="Times New Roman"/>
        </w:rPr>
      </w:pPr>
    </w:p>
    <w:p w14:paraId="224BC271" w14:textId="77777777" w:rsidR="00414A02" w:rsidRPr="00831007" w:rsidRDefault="00414A02" w:rsidP="00073F31">
      <w:pPr>
        <w:rPr>
          <w:rFonts w:ascii="Times New Roman" w:eastAsiaTheme="minorHAnsi" w:hAnsi="Times New Roman" w:cs="Times New Roman"/>
        </w:rPr>
      </w:pPr>
    </w:p>
    <w:p w14:paraId="4F6F29F0" w14:textId="77777777" w:rsidR="00414A02" w:rsidRPr="00831007" w:rsidRDefault="00414A02" w:rsidP="00073F31">
      <w:pPr>
        <w:rPr>
          <w:rFonts w:ascii="Times New Roman" w:eastAsiaTheme="minorHAnsi" w:hAnsi="Times New Roman" w:cs="Times New Roman"/>
        </w:rPr>
      </w:pPr>
    </w:p>
    <w:p w14:paraId="76A8C190" w14:textId="77777777" w:rsidR="00414A02" w:rsidRPr="00831007" w:rsidRDefault="00414A02" w:rsidP="00073F31">
      <w:pPr>
        <w:rPr>
          <w:rFonts w:ascii="Times New Roman" w:eastAsiaTheme="minorHAnsi" w:hAnsi="Times New Roman" w:cs="Times New Roman"/>
        </w:rPr>
      </w:pPr>
    </w:p>
    <w:p w14:paraId="4316A84C" w14:textId="77777777" w:rsidR="00414A02" w:rsidRPr="00831007" w:rsidRDefault="00414A02" w:rsidP="00073F31">
      <w:pPr>
        <w:rPr>
          <w:rFonts w:ascii="Times New Roman" w:eastAsiaTheme="minorHAnsi" w:hAnsi="Times New Roman" w:cs="Times New Roman"/>
        </w:rPr>
      </w:pPr>
    </w:p>
    <w:p w14:paraId="57435688" w14:textId="77777777" w:rsidR="00414A02" w:rsidRPr="00831007" w:rsidRDefault="00414A02" w:rsidP="007C7E6E">
      <w:pPr>
        <w:ind w:hanging="450"/>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3CDD81E1" wp14:editId="18CC72C7">
            <wp:extent cx="6648450" cy="6743700"/>
            <wp:effectExtent l="19050" t="0" r="0" b="0"/>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srcRect/>
                    <a:stretch>
                      <a:fillRect/>
                    </a:stretch>
                  </pic:blipFill>
                  <pic:spPr bwMode="auto">
                    <a:xfrm>
                      <a:off x="0" y="0"/>
                      <a:ext cx="6648450" cy="6743700"/>
                    </a:xfrm>
                    <a:prstGeom prst="rect">
                      <a:avLst/>
                    </a:prstGeom>
                    <a:noFill/>
                    <a:ln w="9525">
                      <a:noFill/>
                      <a:miter lim="800000"/>
                      <a:headEnd/>
                      <a:tailEnd/>
                    </a:ln>
                  </pic:spPr>
                </pic:pic>
              </a:graphicData>
            </a:graphic>
          </wp:inline>
        </w:drawing>
      </w:r>
    </w:p>
    <w:p w14:paraId="4D5B80F6" w14:textId="77777777" w:rsidR="00414A02" w:rsidRPr="00831007" w:rsidRDefault="00414A02" w:rsidP="00073F31">
      <w:pPr>
        <w:rPr>
          <w:rFonts w:ascii="Times New Roman" w:eastAsiaTheme="minorHAnsi" w:hAnsi="Times New Roman" w:cs="Times New Roman"/>
        </w:rPr>
      </w:pPr>
    </w:p>
    <w:p w14:paraId="4A6F4A3D" w14:textId="77777777" w:rsidR="00414A02" w:rsidRPr="00831007" w:rsidRDefault="00414A02" w:rsidP="00073F31">
      <w:pPr>
        <w:rPr>
          <w:rFonts w:ascii="Times New Roman" w:eastAsiaTheme="minorHAnsi" w:hAnsi="Times New Roman" w:cs="Times New Roman"/>
        </w:rPr>
      </w:pPr>
    </w:p>
    <w:p w14:paraId="2A7FDD14" w14:textId="77777777" w:rsidR="00414A02" w:rsidRPr="00831007" w:rsidRDefault="00414A02" w:rsidP="00073F31">
      <w:pPr>
        <w:rPr>
          <w:rFonts w:ascii="Times New Roman" w:eastAsiaTheme="minorHAnsi" w:hAnsi="Times New Roman" w:cs="Times New Roman"/>
        </w:rPr>
      </w:pPr>
    </w:p>
    <w:p w14:paraId="065116B8" w14:textId="77777777" w:rsidR="00414A02" w:rsidRPr="00831007" w:rsidRDefault="00414A02" w:rsidP="007C7E6E">
      <w:pPr>
        <w:ind w:hanging="450"/>
        <w:jc w:val="cente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765BEE31" wp14:editId="3FCDCCF4">
            <wp:extent cx="6534150" cy="7381875"/>
            <wp:effectExtent l="19050" t="0" r="0" b="0"/>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srcRect/>
                    <a:stretch>
                      <a:fillRect/>
                    </a:stretch>
                  </pic:blipFill>
                  <pic:spPr bwMode="auto">
                    <a:xfrm>
                      <a:off x="0" y="0"/>
                      <a:ext cx="6534150" cy="7381875"/>
                    </a:xfrm>
                    <a:prstGeom prst="rect">
                      <a:avLst/>
                    </a:prstGeom>
                    <a:noFill/>
                    <a:ln w="9525">
                      <a:noFill/>
                      <a:miter lim="800000"/>
                      <a:headEnd/>
                      <a:tailEnd/>
                    </a:ln>
                  </pic:spPr>
                </pic:pic>
              </a:graphicData>
            </a:graphic>
          </wp:inline>
        </w:drawing>
      </w:r>
    </w:p>
    <w:p w14:paraId="6FE14B23" w14:textId="77777777" w:rsidR="00414A02" w:rsidRPr="00831007" w:rsidRDefault="00414A02" w:rsidP="00073F31">
      <w:pPr>
        <w:rPr>
          <w:rFonts w:ascii="Times New Roman" w:eastAsiaTheme="minorHAnsi" w:hAnsi="Times New Roman" w:cs="Times New Roman"/>
        </w:rPr>
      </w:pPr>
    </w:p>
    <w:p w14:paraId="310C63B2" w14:textId="77777777" w:rsidR="00414A02" w:rsidRPr="00831007" w:rsidRDefault="00414A02" w:rsidP="00073F31">
      <w:pPr>
        <w:rPr>
          <w:rFonts w:ascii="Times New Roman" w:eastAsiaTheme="minorHAnsi" w:hAnsi="Times New Roman" w:cs="Times New Roman"/>
        </w:rPr>
      </w:pPr>
    </w:p>
    <w:p w14:paraId="43595F62"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553C8FEB" wp14:editId="0F6A1E10">
            <wp:extent cx="6667500" cy="6667500"/>
            <wp:effectExtent l="19050" t="0" r="0" b="0"/>
            <wp:docPr id="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srcRect/>
                    <a:stretch>
                      <a:fillRect/>
                    </a:stretch>
                  </pic:blipFill>
                  <pic:spPr bwMode="auto">
                    <a:xfrm>
                      <a:off x="0" y="0"/>
                      <a:ext cx="6667515" cy="6667515"/>
                    </a:xfrm>
                    <a:prstGeom prst="rect">
                      <a:avLst/>
                    </a:prstGeom>
                    <a:noFill/>
                    <a:ln w="9525">
                      <a:noFill/>
                      <a:miter lim="800000"/>
                      <a:headEnd/>
                      <a:tailEnd/>
                    </a:ln>
                  </pic:spPr>
                </pic:pic>
              </a:graphicData>
            </a:graphic>
          </wp:inline>
        </w:drawing>
      </w:r>
    </w:p>
    <w:p w14:paraId="56AD0386" w14:textId="77777777" w:rsidR="00414A02" w:rsidRPr="00831007" w:rsidRDefault="00414A02" w:rsidP="00073F31">
      <w:pPr>
        <w:rPr>
          <w:rFonts w:ascii="Times New Roman" w:eastAsiaTheme="minorHAnsi" w:hAnsi="Times New Roman" w:cs="Times New Roman"/>
        </w:rPr>
      </w:pPr>
    </w:p>
    <w:p w14:paraId="466D0C1D" w14:textId="77777777" w:rsidR="00414A02" w:rsidRPr="00831007" w:rsidRDefault="00414A02" w:rsidP="00073F31">
      <w:pPr>
        <w:rPr>
          <w:rFonts w:ascii="Times New Roman" w:eastAsiaTheme="minorHAnsi" w:hAnsi="Times New Roman" w:cs="Times New Roman"/>
        </w:rPr>
      </w:pPr>
    </w:p>
    <w:p w14:paraId="6076859B" w14:textId="77777777" w:rsidR="00414A02" w:rsidRPr="00831007" w:rsidRDefault="00414A02" w:rsidP="00073F31">
      <w:pPr>
        <w:rPr>
          <w:rFonts w:ascii="Times New Roman" w:eastAsiaTheme="minorHAnsi" w:hAnsi="Times New Roman" w:cs="Times New Roman"/>
        </w:rPr>
      </w:pPr>
    </w:p>
    <w:p w14:paraId="3DF079AE" w14:textId="77777777" w:rsidR="00414A02" w:rsidRPr="00831007" w:rsidRDefault="00414A02" w:rsidP="00073F31">
      <w:pPr>
        <w:rPr>
          <w:rFonts w:ascii="Times New Roman" w:eastAsiaTheme="minorHAnsi" w:hAnsi="Times New Roman" w:cs="Times New Roman"/>
        </w:rPr>
      </w:pPr>
    </w:p>
    <w:p w14:paraId="4D78D10A" w14:textId="77777777" w:rsidR="00414A02" w:rsidRPr="00831007" w:rsidRDefault="00414A02" w:rsidP="00073F31">
      <w:pPr>
        <w:rPr>
          <w:rFonts w:ascii="Times New Roman" w:eastAsiaTheme="minorHAnsi" w:hAnsi="Times New Roman" w:cs="Times New Roman"/>
        </w:rPr>
      </w:pPr>
    </w:p>
    <w:p w14:paraId="2EF85BC1" w14:textId="77777777" w:rsidR="00414A02" w:rsidRPr="00831007" w:rsidRDefault="00414A02" w:rsidP="00073F31">
      <w:pPr>
        <w:rPr>
          <w:rFonts w:ascii="Times New Roman" w:eastAsiaTheme="minorHAnsi" w:hAnsi="Times New Roman" w:cs="Times New Roman"/>
        </w:rPr>
      </w:pPr>
    </w:p>
    <w:p w14:paraId="08E4BCE7" w14:textId="77777777" w:rsidR="00414A02" w:rsidRPr="00831007" w:rsidRDefault="00414A02" w:rsidP="00073F31">
      <w:pPr>
        <w:rPr>
          <w:rFonts w:ascii="Times New Roman" w:eastAsiaTheme="minorHAnsi" w:hAnsi="Times New Roman" w:cs="Times New Roman"/>
        </w:rPr>
      </w:pPr>
    </w:p>
    <w:p w14:paraId="4A2FAFD3" w14:textId="77777777" w:rsidR="00414A02" w:rsidRPr="00831007" w:rsidRDefault="00414A02" w:rsidP="00073F31">
      <w:pPr>
        <w:rPr>
          <w:rFonts w:ascii="Times New Roman" w:eastAsiaTheme="minorHAnsi" w:hAnsi="Times New Roman" w:cs="Times New Roman"/>
        </w:rPr>
      </w:pPr>
    </w:p>
    <w:p w14:paraId="22791D8D" w14:textId="77777777" w:rsidR="00414A02" w:rsidRPr="00831007" w:rsidRDefault="00414A02" w:rsidP="00073F31">
      <w:pPr>
        <w:rPr>
          <w:rFonts w:ascii="Times New Roman" w:eastAsiaTheme="minorHAnsi" w:hAnsi="Times New Roman" w:cs="Times New Roman"/>
        </w:rPr>
      </w:pPr>
    </w:p>
    <w:p w14:paraId="1B6F7348" w14:textId="77777777" w:rsidR="00414A02" w:rsidRPr="00831007" w:rsidRDefault="00414A02" w:rsidP="00073F31">
      <w:pPr>
        <w:rPr>
          <w:rFonts w:ascii="Times New Roman" w:eastAsiaTheme="minorHAnsi" w:hAnsi="Times New Roman" w:cs="Times New Roman"/>
        </w:rPr>
      </w:pPr>
    </w:p>
    <w:p w14:paraId="1DA64875" w14:textId="77777777" w:rsidR="00414A02" w:rsidRPr="00831007" w:rsidRDefault="00414A02" w:rsidP="00073F31">
      <w:pPr>
        <w:rPr>
          <w:rFonts w:ascii="Times New Roman" w:eastAsiaTheme="minorHAnsi" w:hAnsi="Times New Roman" w:cs="Times New Roman"/>
        </w:rPr>
      </w:pPr>
    </w:p>
    <w:p w14:paraId="0F3665EE" w14:textId="77777777" w:rsidR="00414A02" w:rsidRPr="00831007" w:rsidRDefault="00414A02" w:rsidP="00073F31">
      <w:pPr>
        <w:rPr>
          <w:rFonts w:ascii="Times New Roman" w:eastAsiaTheme="minorHAnsi" w:hAnsi="Times New Roman" w:cs="Times New Roman"/>
        </w:rPr>
      </w:pPr>
    </w:p>
    <w:p w14:paraId="34F1227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drawing>
          <wp:inline distT="0" distB="0" distL="0" distR="0" wp14:anchorId="751010AB" wp14:editId="045C6D8E">
            <wp:extent cx="5943600" cy="6480777"/>
            <wp:effectExtent l="1905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srcRect/>
                    <a:stretch>
                      <a:fillRect/>
                    </a:stretch>
                  </pic:blipFill>
                  <pic:spPr bwMode="auto">
                    <a:xfrm>
                      <a:off x="0" y="0"/>
                      <a:ext cx="5943600" cy="6480777"/>
                    </a:xfrm>
                    <a:prstGeom prst="rect">
                      <a:avLst/>
                    </a:prstGeom>
                    <a:noFill/>
                    <a:ln w="9525">
                      <a:noFill/>
                      <a:miter lim="800000"/>
                      <a:headEnd/>
                      <a:tailEnd/>
                    </a:ln>
                  </pic:spPr>
                </pic:pic>
              </a:graphicData>
            </a:graphic>
          </wp:inline>
        </w:drawing>
      </w:r>
    </w:p>
    <w:p w14:paraId="21C51D1C" w14:textId="77777777" w:rsidR="00414A02" w:rsidRPr="00831007" w:rsidRDefault="00414A02" w:rsidP="00073F31">
      <w:pPr>
        <w:rPr>
          <w:rFonts w:ascii="Times New Roman" w:eastAsiaTheme="minorHAnsi" w:hAnsi="Times New Roman" w:cs="Times New Roman"/>
        </w:rPr>
      </w:pPr>
    </w:p>
    <w:p w14:paraId="21FA6CC7" w14:textId="77777777" w:rsidR="00414A02" w:rsidRPr="00831007" w:rsidRDefault="00414A02" w:rsidP="00073F31">
      <w:pPr>
        <w:rPr>
          <w:rFonts w:ascii="Times New Roman" w:eastAsiaTheme="minorHAnsi" w:hAnsi="Times New Roman" w:cs="Times New Roman"/>
        </w:rPr>
      </w:pPr>
    </w:p>
    <w:p w14:paraId="1F2BCB36" w14:textId="77777777" w:rsidR="00414A02" w:rsidRPr="00831007" w:rsidRDefault="00414A02" w:rsidP="00073F31">
      <w:pPr>
        <w:rPr>
          <w:rFonts w:ascii="Times New Roman" w:eastAsiaTheme="minorHAnsi" w:hAnsi="Times New Roman" w:cs="Times New Roman"/>
        </w:rPr>
      </w:pPr>
    </w:p>
    <w:p w14:paraId="6E1FA3F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68E396C2" wp14:editId="7E1B76D3">
            <wp:extent cx="6543675" cy="6743700"/>
            <wp:effectExtent l="19050" t="0" r="9525" b="0"/>
            <wp:docPr id="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srcRect/>
                    <a:stretch>
                      <a:fillRect/>
                    </a:stretch>
                  </pic:blipFill>
                  <pic:spPr bwMode="auto">
                    <a:xfrm>
                      <a:off x="0" y="0"/>
                      <a:ext cx="6543675" cy="6743700"/>
                    </a:xfrm>
                    <a:prstGeom prst="rect">
                      <a:avLst/>
                    </a:prstGeom>
                    <a:noFill/>
                    <a:ln w="9525">
                      <a:noFill/>
                      <a:miter lim="800000"/>
                      <a:headEnd/>
                      <a:tailEnd/>
                    </a:ln>
                  </pic:spPr>
                </pic:pic>
              </a:graphicData>
            </a:graphic>
          </wp:inline>
        </w:drawing>
      </w:r>
    </w:p>
    <w:p w14:paraId="4EE13FC6" w14:textId="77777777" w:rsidR="00414A02" w:rsidRPr="00831007" w:rsidRDefault="00414A02" w:rsidP="00073F31">
      <w:pPr>
        <w:rPr>
          <w:rFonts w:ascii="Times New Roman" w:eastAsiaTheme="minorHAnsi" w:hAnsi="Times New Roman" w:cs="Times New Roman"/>
        </w:rPr>
      </w:pPr>
    </w:p>
    <w:p w14:paraId="32586613" w14:textId="77777777" w:rsidR="00414A02" w:rsidRPr="00831007" w:rsidRDefault="00414A02" w:rsidP="00073F31">
      <w:pPr>
        <w:rPr>
          <w:rFonts w:ascii="Times New Roman" w:eastAsiaTheme="minorHAnsi" w:hAnsi="Times New Roman" w:cs="Times New Roman"/>
        </w:rPr>
      </w:pPr>
    </w:p>
    <w:p w14:paraId="0450A3E6" w14:textId="77777777" w:rsidR="00414A02" w:rsidRPr="00831007" w:rsidRDefault="00414A02" w:rsidP="00073F31">
      <w:pPr>
        <w:rPr>
          <w:rFonts w:ascii="Times New Roman" w:eastAsiaTheme="minorHAnsi" w:hAnsi="Times New Roman" w:cs="Times New Roman"/>
        </w:rPr>
      </w:pPr>
    </w:p>
    <w:p w14:paraId="24AC5C7D" w14:textId="77777777" w:rsidR="00414A02" w:rsidRPr="00831007" w:rsidRDefault="00414A02" w:rsidP="00073F31">
      <w:pPr>
        <w:rPr>
          <w:rFonts w:ascii="Times New Roman" w:eastAsiaTheme="minorHAnsi" w:hAnsi="Times New Roman" w:cs="Times New Roman"/>
        </w:rPr>
      </w:pPr>
    </w:p>
    <w:p w14:paraId="0364E82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7EAA817F" wp14:editId="6E36E749">
            <wp:extent cx="6343650" cy="6562725"/>
            <wp:effectExtent l="0" t="0" r="0" b="0"/>
            <wp:docPr id="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srcRect/>
                    <a:stretch>
                      <a:fillRect/>
                    </a:stretch>
                  </pic:blipFill>
                  <pic:spPr bwMode="auto">
                    <a:xfrm>
                      <a:off x="0" y="0"/>
                      <a:ext cx="6343650" cy="6562725"/>
                    </a:xfrm>
                    <a:prstGeom prst="rect">
                      <a:avLst/>
                    </a:prstGeom>
                    <a:noFill/>
                    <a:ln w="9525">
                      <a:noFill/>
                      <a:miter lim="800000"/>
                      <a:headEnd/>
                      <a:tailEnd/>
                    </a:ln>
                  </pic:spPr>
                </pic:pic>
              </a:graphicData>
            </a:graphic>
          </wp:inline>
        </w:drawing>
      </w:r>
    </w:p>
    <w:p w14:paraId="512AD13F" w14:textId="77777777" w:rsidR="00414A02" w:rsidRPr="00831007" w:rsidRDefault="00414A02" w:rsidP="00073F31">
      <w:pPr>
        <w:rPr>
          <w:rFonts w:ascii="Times New Roman" w:eastAsiaTheme="minorHAnsi" w:hAnsi="Times New Roman" w:cs="Times New Roman"/>
        </w:rPr>
      </w:pPr>
    </w:p>
    <w:p w14:paraId="72AA36C0" w14:textId="77777777" w:rsidR="00414A02" w:rsidRPr="00831007" w:rsidRDefault="00414A02" w:rsidP="00073F31">
      <w:pPr>
        <w:rPr>
          <w:rFonts w:ascii="Times New Roman" w:eastAsiaTheme="minorHAnsi" w:hAnsi="Times New Roman" w:cs="Times New Roman"/>
        </w:rPr>
      </w:pPr>
    </w:p>
    <w:p w14:paraId="07034DED" w14:textId="77777777" w:rsidR="00414A02" w:rsidRPr="00831007" w:rsidRDefault="00414A02" w:rsidP="00073F31">
      <w:pPr>
        <w:rPr>
          <w:rFonts w:ascii="Times New Roman" w:eastAsiaTheme="minorHAnsi" w:hAnsi="Times New Roman" w:cs="Times New Roman"/>
        </w:rPr>
      </w:pPr>
    </w:p>
    <w:p w14:paraId="24D13F69" w14:textId="77777777" w:rsidR="00414A02" w:rsidRPr="00831007" w:rsidRDefault="00414A02" w:rsidP="00073F31">
      <w:pPr>
        <w:rPr>
          <w:rFonts w:ascii="Times New Roman" w:eastAsiaTheme="minorHAnsi" w:hAnsi="Times New Roman" w:cs="Times New Roman"/>
        </w:rPr>
      </w:pPr>
    </w:p>
    <w:p w14:paraId="0A7A6F79" w14:textId="77777777" w:rsidR="00414A02" w:rsidRPr="00831007" w:rsidRDefault="00414A02" w:rsidP="00073F31">
      <w:pPr>
        <w:rPr>
          <w:rFonts w:ascii="Times New Roman" w:eastAsiaTheme="minorHAnsi" w:hAnsi="Times New Roman" w:cs="Times New Roman"/>
        </w:rPr>
      </w:pPr>
    </w:p>
    <w:p w14:paraId="16131DA5"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4B53C8FD" wp14:editId="68527A48">
            <wp:extent cx="6467475" cy="4705350"/>
            <wp:effectExtent l="0" t="0" r="0" b="0"/>
            <wp:docPr id="1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srcRect/>
                    <a:stretch>
                      <a:fillRect/>
                    </a:stretch>
                  </pic:blipFill>
                  <pic:spPr bwMode="auto">
                    <a:xfrm>
                      <a:off x="0" y="0"/>
                      <a:ext cx="6469856" cy="4707082"/>
                    </a:xfrm>
                    <a:prstGeom prst="rect">
                      <a:avLst/>
                    </a:prstGeom>
                    <a:noFill/>
                    <a:ln w="9525">
                      <a:noFill/>
                      <a:miter lim="800000"/>
                      <a:headEnd/>
                      <a:tailEnd/>
                    </a:ln>
                  </pic:spPr>
                </pic:pic>
              </a:graphicData>
            </a:graphic>
          </wp:inline>
        </w:drawing>
      </w:r>
    </w:p>
    <w:p w14:paraId="76650E9E" w14:textId="77777777" w:rsidR="00414A02" w:rsidRPr="00831007" w:rsidRDefault="00414A02" w:rsidP="00073F31">
      <w:pPr>
        <w:rPr>
          <w:rFonts w:ascii="Times New Roman" w:eastAsiaTheme="minorHAnsi" w:hAnsi="Times New Roman" w:cs="Times New Roman"/>
        </w:rPr>
      </w:pPr>
    </w:p>
    <w:p w14:paraId="1DEEAEC6" w14:textId="77777777" w:rsidR="00414A02" w:rsidRPr="00831007" w:rsidRDefault="00414A02" w:rsidP="00073F31">
      <w:pPr>
        <w:rPr>
          <w:rFonts w:ascii="Times New Roman" w:eastAsiaTheme="minorHAnsi" w:hAnsi="Times New Roman" w:cs="Times New Roman"/>
        </w:rPr>
      </w:pPr>
    </w:p>
    <w:p w14:paraId="68B3A0A4" w14:textId="77777777" w:rsidR="00414A02" w:rsidRPr="00831007" w:rsidRDefault="00414A02" w:rsidP="00073F31">
      <w:pPr>
        <w:rPr>
          <w:rFonts w:ascii="Times New Roman" w:eastAsiaTheme="minorHAnsi" w:hAnsi="Times New Roman" w:cs="Times New Roman"/>
        </w:rPr>
      </w:pPr>
    </w:p>
    <w:p w14:paraId="4E26B50E" w14:textId="77777777" w:rsidR="00414A02" w:rsidRPr="00831007" w:rsidRDefault="00414A02" w:rsidP="00073F31">
      <w:pPr>
        <w:rPr>
          <w:rFonts w:ascii="Times New Roman" w:eastAsiaTheme="minorHAnsi" w:hAnsi="Times New Roman" w:cs="Times New Roman"/>
        </w:rPr>
      </w:pPr>
    </w:p>
    <w:p w14:paraId="3DFCAF21" w14:textId="77777777" w:rsidR="00414A02" w:rsidRPr="00831007" w:rsidRDefault="00414A02" w:rsidP="00073F31">
      <w:pPr>
        <w:rPr>
          <w:rFonts w:ascii="Times New Roman" w:eastAsiaTheme="minorHAnsi" w:hAnsi="Times New Roman" w:cs="Times New Roman"/>
        </w:rPr>
      </w:pPr>
    </w:p>
    <w:p w14:paraId="21D7650C" w14:textId="77777777" w:rsidR="00414A02" w:rsidRPr="00831007" w:rsidRDefault="00414A02" w:rsidP="00073F31">
      <w:pPr>
        <w:rPr>
          <w:rFonts w:ascii="Times New Roman" w:eastAsiaTheme="minorHAnsi" w:hAnsi="Times New Roman" w:cs="Times New Roman"/>
        </w:rPr>
      </w:pPr>
    </w:p>
    <w:p w14:paraId="5F4C51F4" w14:textId="77777777" w:rsidR="00414A02" w:rsidRPr="00831007" w:rsidRDefault="00414A02" w:rsidP="00073F31">
      <w:pPr>
        <w:rPr>
          <w:rFonts w:ascii="Times New Roman" w:eastAsiaTheme="minorHAnsi" w:hAnsi="Times New Roman" w:cs="Times New Roman"/>
        </w:rPr>
      </w:pPr>
    </w:p>
    <w:p w14:paraId="0DF0DA41" w14:textId="77777777" w:rsidR="00414A02" w:rsidRPr="00831007" w:rsidRDefault="00414A02" w:rsidP="00073F31">
      <w:pPr>
        <w:rPr>
          <w:rFonts w:ascii="Times New Roman" w:eastAsiaTheme="minorHAnsi" w:hAnsi="Times New Roman" w:cs="Times New Roman"/>
        </w:rPr>
      </w:pPr>
    </w:p>
    <w:p w14:paraId="6BF1B691" w14:textId="77777777" w:rsidR="00414A02" w:rsidRPr="00831007" w:rsidRDefault="00414A02" w:rsidP="00073F31">
      <w:pPr>
        <w:rPr>
          <w:rFonts w:ascii="Times New Roman" w:eastAsiaTheme="minorHAnsi" w:hAnsi="Times New Roman" w:cs="Times New Roman"/>
        </w:rPr>
      </w:pPr>
    </w:p>
    <w:p w14:paraId="32F5D967" w14:textId="77777777" w:rsidR="00414A02" w:rsidRPr="00831007" w:rsidRDefault="00414A02" w:rsidP="00073F31">
      <w:pPr>
        <w:rPr>
          <w:rFonts w:ascii="Times New Roman" w:eastAsiaTheme="minorHAnsi" w:hAnsi="Times New Roman" w:cs="Times New Roman"/>
        </w:rPr>
      </w:pPr>
    </w:p>
    <w:p w14:paraId="1CA220A8" w14:textId="77777777" w:rsidR="00414A02" w:rsidRPr="00831007" w:rsidRDefault="00414A02" w:rsidP="00073F31">
      <w:pPr>
        <w:rPr>
          <w:rFonts w:ascii="Times New Roman" w:eastAsiaTheme="minorHAnsi" w:hAnsi="Times New Roman" w:cs="Times New Roman"/>
        </w:rPr>
      </w:pPr>
    </w:p>
    <w:p w14:paraId="12CB9783"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3F2A1D55" wp14:editId="4DB42569">
            <wp:extent cx="5791200" cy="6962775"/>
            <wp:effectExtent l="19050" t="0" r="0" b="0"/>
            <wp:docPr id="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srcRect/>
                    <a:stretch>
                      <a:fillRect/>
                    </a:stretch>
                  </pic:blipFill>
                  <pic:spPr bwMode="auto">
                    <a:xfrm>
                      <a:off x="0" y="0"/>
                      <a:ext cx="5791200" cy="6962775"/>
                    </a:xfrm>
                    <a:prstGeom prst="rect">
                      <a:avLst/>
                    </a:prstGeom>
                    <a:noFill/>
                    <a:ln w="9525">
                      <a:noFill/>
                      <a:miter lim="800000"/>
                      <a:headEnd/>
                      <a:tailEnd/>
                    </a:ln>
                  </pic:spPr>
                </pic:pic>
              </a:graphicData>
            </a:graphic>
          </wp:inline>
        </w:drawing>
      </w:r>
    </w:p>
    <w:p w14:paraId="27804532" w14:textId="77777777" w:rsidR="00414A02" w:rsidRPr="00831007" w:rsidRDefault="00414A02" w:rsidP="00073F31">
      <w:pPr>
        <w:rPr>
          <w:rFonts w:ascii="Times New Roman" w:eastAsiaTheme="minorHAnsi" w:hAnsi="Times New Roman" w:cs="Times New Roman"/>
        </w:rPr>
      </w:pPr>
    </w:p>
    <w:p w14:paraId="7EEB6960" w14:textId="77777777" w:rsidR="00414A02" w:rsidRPr="00831007" w:rsidRDefault="00414A02" w:rsidP="00073F31">
      <w:pPr>
        <w:rPr>
          <w:rFonts w:ascii="Times New Roman" w:eastAsiaTheme="minorHAnsi" w:hAnsi="Times New Roman" w:cs="Times New Roman"/>
        </w:rPr>
      </w:pPr>
    </w:p>
    <w:p w14:paraId="28367C64"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130C1DB1" wp14:editId="52DBBC08">
            <wp:extent cx="6162675" cy="6934200"/>
            <wp:effectExtent l="0" t="0" r="0" b="0"/>
            <wp:docPr id="1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srcRect/>
                    <a:stretch>
                      <a:fillRect/>
                    </a:stretch>
                  </pic:blipFill>
                  <pic:spPr bwMode="auto">
                    <a:xfrm>
                      <a:off x="0" y="0"/>
                      <a:ext cx="6168598" cy="6940864"/>
                    </a:xfrm>
                    <a:prstGeom prst="rect">
                      <a:avLst/>
                    </a:prstGeom>
                    <a:noFill/>
                    <a:ln w="9525">
                      <a:noFill/>
                      <a:miter lim="800000"/>
                      <a:headEnd/>
                      <a:tailEnd/>
                    </a:ln>
                  </pic:spPr>
                </pic:pic>
              </a:graphicData>
            </a:graphic>
          </wp:inline>
        </w:drawing>
      </w:r>
    </w:p>
    <w:p w14:paraId="4D4ECD30" w14:textId="77777777" w:rsidR="00414A02" w:rsidRPr="00831007" w:rsidRDefault="00414A02" w:rsidP="00073F31">
      <w:pPr>
        <w:rPr>
          <w:rFonts w:ascii="Times New Roman" w:eastAsiaTheme="minorHAnsi" w:hAnsi="Times New Roman" w:cs="Times New Roman"/>
        </w:rPr>
      </w:pPr>
    </w:p>
    <w:p w14:paraId="63228181" w14:textId="77777777" w:rsidR="00414A02" w:rsidRPr="00831007" w:rsidRDefault="00414A02" w:rsidP="00073F31">
      <w:pPr>
        <w:rPr>
          <w:rFonts w:ascii="Times New Roman" w:eastAsiaTheme="minorHAnsi" w:hAnsi="Times New Roman" w:cs="Times New Roman"/>
        </w:rPr>
      </w:pPr>
    </w:p>
    <w:p w14:paraId="3DCF0E40" w14:textId="77777777" w:rsidR="00414A02" w:rsidRPr="00831007" w:rsidRDefault="00414A02" w:rsidP="00073F31">
      <w:pPr>
        <w:rPr>
          <w:rFonts w:ascii="Times New Roman" w:eastAsiaTheme="minorHAnsi" w:hAnsi="Times New Roman" w:cs="Times New Roman"/>
        </w:rPr>
      </w:pPr>
    </w:p>
    <w:p w14:paraId="4B6285AA" w14:textId="77777777" w:rsidR="00414A02" w:rsidRPr="00831007" w:rsidRDefault="00414A02" w:rsidP="00073F31">
      <w:pPr>
        <w:rPr>
          <w:rFonts w:ascii="Times New Roman" w:eastAsiaTheme="minorHAnsi" w:hAnsi="Times New Roman" w:cs="Times New Roman"/>
        </w:rPr>
      </w:pPr>
    </w:p>
    <w:p w14:paraId="1DAEB17D"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52C9699A" wp14:editId="13E52BF7">
            <wp:extent cx="6543675" cy="6924675"/>
            <wp:effectExtent l="19050" t="0" r="9525" b="0"/>
            <wp:docPr id="1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a:srcRect/>
                    <a:stretch>
                      <a:fillRect/>
                    </a:stretch>
                  </pic:blipFill>
                  <pic:spPr bwMode="auto">
                    <a:xfrm>
                      <a:off x="0" y="0"/>
                      <a:ext cx="6543675" cy="6924675"/>
                    </a:xfrm>
                    <a:prstGeom prst="rect">
                      <a:avLst/>
                    </a:prstGeom>
                    <a:noFill/>
                    <a:ln w="9525">
                      <a:noFill/>
                      <a:miter lim="800000"/>
                      <a:headEnd/>
                      <a:tailEnd/>
                    </a:ln>
                  </pic:spPr>
                </pic:pic>
              </a:graphicData>
            </a:graphic>
          </wp:inline>
        </w:drawing>
      </w:r>
    </w:p>
    <w:p w14:paraId="51DBBD02" w14:textId="77777777" w:rsidR="00414A02" w:rsidRPr="00831007" w:rsidRDefault="00414A02" w:rsidP="00073F31">
      <w:pPr>
        <w:rPr>
          <w:rFonts w:ascii="Times New Roman" w:eastAsiaTheme="minorHAnsi" w:hAnsi="Times New Roman" w:cs="Times New Roman"/>
        </w:rPr>
      </w:pPr>
    </w:p>
    <w:p w14:paraId="75EEE332" w14:textId="77777777" w:rsidR="00414A02" w:rsidRPr="00831007" w:rsidRDefault="00414A02" w:rsidP="00073F31">
      <w:pPr>
        <w:rPr>
          <w:rFonts w:ascii="Times New Roman" w:eastAsiaTheme="minorHAnsi" w:hAnsi="Times New Roman" w:cs="Times New Roman"/>
        </w:rPr>
      </w:pPr>
    </w:p>
    <w:p w14:paraId="688EDD76" w14:textId="77777777" w:rsidR="00414A02" w:rsidRPr="00831007" w:rsidRDefault="00414A02" w:rsidP="00073F31">
      <w:pPr>
        <w:rPr>
          <w:rFonts w:ascii="Times New Roman" w:eastAsiaTheme="minorHAnsi" w:hAnsi="Times New Roman" w:cs="Times New Roman"/>
        </w:rPr>
      </w:pPr>
    </w:p>
    <w:p w14:paraId="4BD2F213" w14:textId="77777777" w:rsidR="00414A02" w:rsidRPr="00831007" w:rsidRDefault="00414A02" w:rsidP="00073F31">
      <w:pPr>
        <w:rPr>
          <w:rFonts w:ascii="Times New Roman" w:eastAsiaTheme="minorHAnsi" w:hAnsi="Times New Roman" w:cs="Times New Roman"/>
        </w:rPr>
      </w:pPr>
    </w:p>
    <w:p w14:paraId="769DA68E"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59D44F3D" wp14:editId="40F0ACF4">
            <wp:extent cx="6638925" cy="5295900"/>
            <wp:effectExtent l="19050" t="0" r="9525" b="0"/>
            <wp:docPr id="1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srcRect/>
                    <a:stretch>
                      <a:fillRect/>
                    </a:stretch>
                  </pic:blipFill>
                  <pic:spPr bwMode="auto">
                    <a:xfrm>
                      <a:off x="0" y="0"/>
                      <a:ext cx="6643140" cy="5299262"/>
                    </a:xfrm>
                    <a:prstGeom prst="rect">
                      <a:avLst/>
                    </a:prstGeom>
                    <a:noFill/>
                    <a:ln w="9525">
                      <a:noFill/>
                      <a:miter lim="800000"/>
                      <a:headEnd/>
                      <a:tailEnd/>
                    </a:ln>
                  </pic:spPr>
                </pic:pic>
              </a:graphicData>
            </a:graphic>
          </wp:inline>
        </w:drawing>
      </w:r>
    </w:p>
    <w:p w14:paraId="190B85C2" w14:textId="77777777" w:rsidR="00414A02" w:rsidRPr="00831007" w:rsidRDefault="00414A02" w:rsidP="00073F31">
      <w:pPr>
        <w:rPr>
          <w:rFonts w:ascii="Times New Roman" w:eastAsiaTheme="minorHAnsi" w:hAnsi="Times New Roman" w:cs="Times New Roman"/>
        </w:rPr>
      </w:pPr>
    </w:p>
    <w:p w14:paraId="6A1713CE" w14:textId="77777777" w:rsidR="00414A02" w:rsidRPr="00831007" w:rsidRDefault="00414A02" w:rsidP="00073F31">
      <w:pPr>
        <w:rPr>
          <w:rFonts w:ascii="Times New Roman" w:eastAsiaTheme="minorHAnsi" w:hAnsi="Times New Roman" w:cs="Times New Roman"/>
        </w:rPr>
      </w:pPr>
    </w:p>
    <w:p w14:paraId="125FA5BF" w14:textId="77777777" w:rsidR="00414A02" w:rsidRPr="00831007" w:rsidRDefault="00414A02" w:rsidP="00073F31">
      <w:pPr>
        <w:rPr>
          <w:rFonts w:ascii="Times New Roman" w:eastAsiaTheme="minorHAnsi" w:hAnsi="Times New Roman" w:cs="Times New Roman"/>
        </w:rPr>
      </w:pPr>
    </w:p>
    <w:p w14:paraId="7A66570A" w14:textId="77777777" w:rsidR="00414A02" w:rsidRPr="00831007" w:rsidRDefault="00414A02" w:rsidP="00073F31">
      <w:pPr>
        <w:rPr>
          <w:rFonts w:ascii="Times New Roman" w:eastAsiaTheme="minorHAnsi" w:hAnsi="Times New Roman" w:cs="Times New Roman"/>
        </w:rPr>
      </w:pPr>
    </w:p>
    <w:p w14:paraId="432625DA" w14:textId="77777777" w:rsidR="00414A02" w:rsidRPr="00831007" w:rsidRDefault="00414A02" w:rsidP="00073F31">
      <w:pPr>
        <w:rPr>
          <w:rFonts w:ascii="Times New Roman" w:eastAsiaTheme="minorHAnsi" w:hAnsi="Times New Roman" w:cs="Times New Roman"/>
        </w:rPr>
      </w:pPr>
    </w:p>
    <w:p w14:paraId="2986E28E" w14:textId="77777777" w:rsidR="00414A02" w:rsidRPr="00831007" w:rsidRDefault="00414A02" w:rsidP="00073F31">
      <w:pPr>
        <w:rPr>
          <w:rFonts w:ascii="Times New Roman" w:eastAsiaTheme="minorHAnsi" w:hAnsi="Times New Roman" w:cs="Times New Roman"/>
        </w:rPr>
      </w:pPr>
    </w:p>
    <w:p w14:paraId="36AE2A91" w14:textId="77777777" w:rsidR="00414A02" w:rsidRPr="00831007" w:rsidRDefault="00414A02" w:rsidP="00073F31">
      <w:pPr>
        <w:rPr>
          <w:rFonts w:ascii="Times New Roman" w:eastAsiaTheme="minorHAnsi" w:hAnsi="Times New Roman" w:cs="Times New Roman"/>
        </w:rPr>
      </w:pPr>
    </w:p>
    <w:p w14:paraId="52A3D35E" w14:textId="77777777" w:rsidR="00414A02" w:rsidRPr="00831007" w:rsidRDefault="00414A02" w:rsidP="00073F31">
      <w:pPr>
        <w:rPr>
          <w:rFonts w:ascii="Times New Roman" w:eastAsiaTheme="minorHAnsi" w:hAnsi="Times New Roman" w:cs="Times New Roman"/>
        </w:rPr>
      </w:pPr>
    </w:p>
    <w:p w14:paraId="71F09D0E" w14:textId="77777777" w:rsidR="00414A02" w:rsidRPr="00831007" w:rsidRDefault="00414A02" w:rsidP="00073F31">
      <w:pPr>
        <w:rPr>
          <w:rFonts w:ascii="Times New Roman" w:eastAsiaTheme="minorHAnsi" w:hAnsi="Times New Roman" w:cs="Times New Roman"/>
        </w:rPr>
      </w:pPr>
    </w:p>
    <w:p w14:paraId="36C60F1C" w14:textId="77777777" w:rsidR="00414A02" w:rsidRPr="00831007" w:rsidRDefault="00414A02" w:rsidP="00073F31">
      <w:pPr>
        <w:rPr>
          <w:rFonts w:ascii="Times New Roman" w:eastAsiaTheme="minorHAnsi" w:hAnsi="Times New Roman" w:cs="Times New Roman"/>
        </w:rPr>
      </w:pPr>
    </w:p>
    <w:p w14:paraId="673E63BC"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6C27E5A7" wp14:editId="51A22FC7">
            <wp:extent cx="6572250" cy="5191125"/>
            <wp:effectExtent l="19050" t="0" r="0" b="0"/>
            <wp:docPr id="1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srcRect/>
                    <a:stretch>
                      <a:fillRect/>
                    </a:stretch>
                  </pic:blipFill>
                  <pic:spPr bwMode="auto">
                    <a:xfrm>
                      <a:off x="0" y="0"/>
                      <a:ext cx="6572250" cy="5191125"/>
                    </a:xfrm>
                    <a:prstGeom prst="rect">
                      <a:avLst/>
                    </a:prstGeom>
                    <a:noFill/>
                    <a:ln w="9525">
                      <a:noFill/>
                      <a:miter lim="800000"/>
                      <a:headEnd/>
                      <a:tailEnd/>
                    </a:ln>
                  </pic:spPr>
                </pic:pic>
              </a:graphicData>
            </a:graphic>
          </wp:inline>
        </w:drawing>
      </w:r>
    </w:p>
    <w:p w14:paraId="5F8516D6" w14:textId="77777777" w:rsidR="00414A02" w:rsidRPr="00831007" w:rsidRDefault="00414A02" w:rsidP="00073F31">
      <w:pPr>
        <w:rPr>
          <w:rFonts w:ascii="Times New Roman" w:eastAsiaTheme="minorHAnsi" w:hAnsi="Times New Roman" w:cs="Times New Roman"/>
        </w:rPr>
      </w:pPr>
    </w:p>
    <w:p w14:paraId="0FC9ED08" w14:textId="77777777" w:rsidR="00414A02" w:rsidRPr="00831007" w:rsidRDefault="00414A02" w:rsidP="00073F31">
      <w:pPr>
        <w:rPr>
          <w:rFonts w:ascii="Times New Roman" w:eastAsiaTheme="minorHAnsi" w:hAnsi="Times New Roman" w:cs="Times New Roman"/>
        </w:rPr>
      </w:pPr>
    </w:p>
    <w:p w14:paraId="509704DA" w14:textId="77777777" w:rsidR="00414A02" w:rsidRPr="00831007" w:rsidRDefault="00414A02" w:rsidP="00073F31">
      <w:pPr>
        <w:rPr>
          <w:rFonts w:ascii="Times New Roman" w:eastAsiaTheme="minorHAnsi" w:hAnsi="Times New Roman" w:cs="Times New Roman"/>
        </w:rPr>
      </w:pPr>
    </w:p>
    <w:p w14:paraId="4CA1FAD5" w14:textId="77777777" w:rsidR="00414A02" w:rsidRPr="00831007" w:rsidRDefault="00414A02" w:rsidP="00073F31">
      <w:pPr>
        <w:rPr>
          <w:rFonts w:ascii="Times New Roman" w:eastAsiaTheme="minorHAnsi" w:hAnsi="Times New Roman" w:cs="Times New Roman"/>
        </w:rPr>
      </w:pPr>
    </w:p>
    <w:p w14:paraId="7D209CD6" w14:textId="77777777" w:rsidR="00414A02" w:rsidRPr="00831007" w:rsidRDefault="00414A02" w:rsidP="00073F31">
      <w:pPr>
        <w:rPr>
          <w:rFonts w:ascii="Times New Roman" w:eastAsiaTheme="minorHAnsi" w:hAnsi="Times New Roman" w:cs="Times New Roman"/>
        </w:rPr>
      </w:pPr>
    </w:p>
    <w:p w14:paraId="672DA750" w14:textId="77777777" w:rsidR="00414A02" w:rsidRPr="00831007" w:rsidRDefault="00414A02" w:rsidP="00073F31">
      <w:pPr>
        <w:rPr>
          <w:rFonts w:ascii="Times New Roman" w:eastAsiaTheme="minorHAnsi" w:hAnsi="Times New Roman" w:cs="Times New Roman"/>
        </w:rPr>
      </w:pPr>
    </w:p>
    <w:p w14:paraId="5D78A5B7" w14:textId="77777777" w:rsidR="00414A02" w:rsidRPr="00831007" w:rsidRDefault="00414A02" w:rsidP="00073F31">
      <w:pPr>
        <w:rPr>
          <w:rFonts w:ascii="Times New Roman" w:eastAsiaTheme="minorHAnsi" w:hAnsi="Times New Roman" w:cs="Times New Roman"/>
        </w:rPr>
      </w:pPr>
    </w:p>
    <w:p w14:paraId="787A4EC5" w14:textId="77777777" w:rsidR="00414A02" w:rsidRPr="00831007" w:rsidRDefault="00414A02" w:rsidP="00073F31">
      <w:pPr>
        <w:rPr>
          <w:rFonts w:ascii="Times New Roman" w:eastAsiaTheme="minorHAnsi" w:hAnsi="Times New Roman" w:cs="Times New Roman"/>
        </w:rPr>
      </w:pPr>
    </w:p>
    <w:p w14:paraId="072CCDFC" w14:textId="77777777" w:rsidR="00414A02" w:rsidRPr="00831007" w:rsidRDefault="00414A02" w:rsidP="00073F31">
      <w:pPr>
        <w:rPr>
          <w:rFonts w:ascii="Times New Roman" w:eastAsiaTheme="minorHAnsi" w:hAnsi="Times New Roman" w:cs="Times New Roman"/>
        </w:rPr>
      </w:pPr>
    </w:p>
    <w:p w14:paraId="5CE6FE1C"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560FC5BA" wp14:editId="362141A5">
            <wp:extent cx="6600825" cy="5705475"/>
            <wp:effectExtent l="19050" t="0" r="9525" b="0"/>
            <wp:docPr id="1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srcRect/>
                    <a:stretch>
                      <a:fillRect/>
                    </a:stretch>
                  </pic:blipFill>
                  <pic:spPr bwMode="auto">
                    <a:xfrm>
                      <a:off x="0" y="0"/>
                      <a:ext cx="6600825" cy="5705475"/>
                    </a:xfrm>
                    <a:prstGeom prst="rect">
                      <a:avLst/>
                    </a:prstGeom>
                    <a:noFill/>
                    <a:ln w="9525">
                      <a:noFill/>
                      <a:miter lim="800000"/>
                      <a:headEnd/>
                      <a:tailEnd/>
                    </a:ln>
                  </pic:spPr>
                </pic:pic>
              </a:graphicData>
            </a:graphic>
          </wp:inline>
        </w:drawing>
      </w:r>
    </w:p>
    <w:p w14:paraId="24AF4F8A" w14:textId="77777777" w:rsidR="00414A02" w:rsidRPr="00831007" w:rsidRDefault="00414A02" w:rsidP="00073F31">
      <w:pPr>
        <w:rPr>
          <w:rFonts w:ascii="Times New Roman" w:eastAsiaTheme="minorHAnsi" w:hAnsi="Times New Roman" w:cs="Times New Roman"/>
        </w:rPr>
      </w:pPr>
    </w:p>
    <w:p w14:paraId="748B3307" w14:textId="77777777" w:rsidR="00414A02" w:rsidRPr="00831007" w:rsidRDefault="00414A02" w:rsidP="00073F31">
      <w:pPr>
        <w:rPr>
          <w:rFonts w:ascii="Times New Roman" w:eastAsiaTheme="minorHAnsi" w:hAnsi="Times New Roman" w:cs="Times New Roman"/>
        </w:rPr>
      </w:pPr>
    </w:p>
    <w:p w14:paraId="1B3181D7" w14:textId="77777777" w:rsidR="00414A02" w:rsidRPr="00831007" w:rsidRDefault="00414A02" w:rsidP="00073F31">
      <w:pPr>
        <w:rPr>
          <w:rFonts w:ascii="Times New Roman" w:eastAsiaTheme="minorHAnsi" w:hAnsi="Times New Roman" w:cs="Times New Roman"/>
        </w:rPr>
      </w:pPr>
    </w:p>
    <w:p w14:paraId="554ED6F7" w14:textId="77777777" w:rsidR="00414A02" w:rsidRPr="00831007" w:rsidRDefault="00414A02" w:rsidP="00073F31">
      <w:pPr>
        <w:rPr>
          <w:rFonts w:ascii="Times New Roman" w:eastAsiaTheme="minorHAnsi" w:hAnsi="Times New Roman" w:cs="Times New Roman"/>
        </w:rPr>
      </w:pPr>
    </w:p>
    <w:p w14:paraId="4C99B4F8" w14:textId="77777777" w:rsidR="00414A02" w:rsidRPr="00831007" w:rsidRDefault="00414A02" w:rsidP="00073F31">
      <w:pPr>
        <w:rPr>
          <w:rFonts w:ascii="Times New Roman" w:eastAsiaTheme="minorHAnsi" w:hAnsi="Times New Roman" w:cs="Times New Roman"/>
        </w:rPr>
      </w:pPr>
    </w:p>
    <w:p w14:paraId="3FC075DF" w14:textId="77777777" w:rsidR="00414A02" w:rsidRPr="00831007" w:rsidRDefault="00414A02" w:rsidP="00073F31">
      <w:pPr>
        <w:rPr>
          <w:rFonts w:ascii="Times New Roman" w:eastAsiaTheme="minorHAnsi" w:hAnsi="Times New Roman" w:cs="Times New Roman"/>
        </w:rPr>
      </w:pPr>
    </w:p>
    <w:p w14:paraId="5576B571" w14:textId="77777777" w:rsidR="00414A02" w:rsidRPr="00831007" w:rsidRDefault="00414A02" w:rsidP="00073F31">
      <w:pPr>
        <w:rPr>
          <w:rFonts w:ascii="Times New Roman" w:eastAsiaTheme="minorHAnsi" w:hAnsi="Times New Roman" w:cs="Times New Roman"/>
        </w:rPr>
      </w:pPr>
    </w:p>
    <w:p w14:paraId="461B8A31"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34E01EF3" wp14:editId="1510191C">
            <wp:extent cx="6600825" cy="5305425"/>
            <wp:effectExtent l="19050" t="0" r="9525" b="0"/>
            <wp:docPr id="1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
                    <a:srcRect/>
                    <a:stretch>
                      <a:fillRect/>
                    </a:stretch>
                  </pic:blipFill>
                  <pic:spPr bwMode="auto">
                    <a:xfrm>
                      <a:off x="0" y="0"/>
                      <a:ext cx="6600825" cy="5305425"/>
                    </a:xfrm>
                    <a:prstGeom prst="rect">
                      <a:avLst/>
                    </a:prstGeom>
                    <a:noFill/>
                    <a:ln w="9525">
                      <a:noFill/>
                      <a:miter lim="800000"/>
                      <a:headEnd/>
                      <a:tailEnd/>
                    </a:ln>
                  </pic:spPr>
                </pic:pic>
              </a:graphicData>
            </a:graphic>
          </wp:inline>
        </w:drawing>
      </w:r>
    </w:p>
    <w:p w14:paraId="299140FC" w14:textId="77777777" w:rsidR="00414A02" w:rsidRPr="00831007" w:rsidRDefault="00414A02" w:rsidP="00073F31">
      <w:pPr>
        <w:rPr>
          <w:rFonts w:ascii="Times New Roman" w:eastAsiaTheme="minorHAnsi" w:hAnsi="Times New Roman" w:cs="Times New Roman"/>
        </w:rPr>
      </w:pPr>
    </w:p>
    <w:p w14:paraId="4476CC74" w14:textId="77777777" w:rsidR="00414A02" w:rsidRPr="00831007" w:rsidRDefault="00414A02" w:rsidP="00073F31">
      <w:pPr>
        <w:rPr>
          <w:rFonts w:ascii="Times New Roman" w:eastAsiaTheme="minorHAnsi" w:hAnsi="Times New Roman" w:cs="Times New Roman"/>
        </w:rPr>
      </w:pPr>
    </w:p>
    <w:p w14:paraId="1C8E4DDE" w14:textId="77777777" w:rsidR="00414A02" w:rsidRPr="00831007" w:rsidRDefault="00414A02" w:rsidP="00073F31">
      <w:pPr>
        <w:rPr>
          <w:rFonts w:ascii="Times New Roman" w:eastAsiaTheme="minorHAnsi" w:hAnsi="Times New Roman" w:cs="Times New Roman"/>
        </w:rPr>
      </w:pPr>
    </w:p>
    <w:p w14:paraId="1A4DFB51" w14:textId="77777777" w:rsidR="00414A02" w:rsidRPr="00831007" w:rsidRDefault="00414A02" w:rsidP="00073F31">
      <w:pPr>
        <w:rPr>
          <w:rFonts w:ascii="Times New Roman" w:eastAsiaTheme="minorHAnsi" w:hAnsi="Times New Roman" w:cs="Times New Roman"/>
        </w:rPr>
      </w:pPr>
    </w:p>
    <w:p w14:paraId="3CAF18B6" w14:textId="77777777" w:rsidR="00414A02" w:rsidRPr="00831007" w:rsidRDefault="00414A02" w:rsidP="00073F31">
      <w:pPr>
        <w:rPr>
          <w:rFonts w:ascii="Times New Roman" w:eastAsiaTheme="minorHAnsi" w:hAnsi="Times New Roman" w:cs="Times New Roman"/>
        </w:rPr>
      </w:pPr>
    </w:p>
    <w:p w14:paraId="2453C022" w14:textId="77777777" w:rsidR="00414A02" w:rsidRPr="00831007" w:rsidRDefault="00414A02" w:rsidP="00073F31">
      <w:pPr>
        <w:rPr>
          <w:rFonts w:ascii="Times New Roman" w:eastAsiaTheme="minorHAnsi" w:hAnsi="Times New Roman" w:cs="Times New Roman"/>
        </w:rPr>
      </w:pPr>
    </w:p>
    <w:p w14:paraId="3BFE8CCD" w14:textId="77777777" w:rsidR="00414A02" w:rsidRPr="00831007" w:rsidRDefault="00414A02" w:rsidP="00073F31">
      <w:pPr>
        <w:rPr>
          <w:rFonts w:ascii="Times New Roman" w:eastAsiaTheme="minorHAnsi" w:hAnsi="Times New Roman" w:cs="Times New Roman"/>
        </w:rPr>
      </w:pPr>
    </w:p>
    <w:p w14:paraId="2F6C7402" w14:textId="77777777" w:rsidR="00414A02" w:rsidRPr="00831007" w:rsidRDefault="00414A02" w:rsidP="00073F31">
      <w:pPr>
        <w:rPr>
          <w:rFonts w:ascii="Times New Roman" w:eastAsiaTheme="minorHAnsi" w:hAnsi="Times New Roman" w:cs="Times New Roman"/>
        </w:rPr>
      </w:pPr>
    </w:p>
    <w:p w14:paraId="6EAB3AE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25A00FEE" wp14:editId="088FDF40">
            <wp:extent cx="6600825" cy="6086475"/>
            <wp:effectExtent l="19050" t="0" r="9525" b="0"/>
            <wp:docPr id="1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8"/>
                    <a:srcRect/>
                    <a:stretch>
                      <a:fillRect/>
                    </a:stretch>
                  </pic:blipFill>
                  <pic:spPr bwMode="auto">
                    <a:xfrm>
                      <a:off x="0" y="0"/>
                      <a:ext cx="6600825" cy="6086475"/>
                    </a:xfrm>
                    <a:prstGeom prst="rect">
                      <a:avLst/>
                    </a:prstGeom>
                    <a:noFill/>
                    <a:ln w="9525">
                      <a:noFill/>
                      <a:miter lim="800000"/>
                      <a:headEnd/>
                      <a:tailEnd/>
                    </a:ln>
                  </pic:spPr>
                </pic:pic>
              </a:graphicData>
            </a:graphic>
          </wp:inline>
        </w:drawing>
      </w:r>
    </w:p>
    <w:p w14:paraId="39FFA961" w14:textId="77777777" w:rsidR="00414A02" w:rsidRPr="00831007" w:rsidRDefault="00414A02" w:rsidP="00073F31">
      <w:pPr>
        <w:rPr>
          <w:rFonts w:ascii="Times New Roman" w:eastAsiaTheme="minorHAnsi" w:hAnsi="Times New Roman" w:cs="Times New Roman"/>
        </w:rPr>
      </w:pPr>
    </w:p>
    <w:p w14:paraId="2011B2A6" w14:textId="77777777" w:rsidR="00414A02" w:rsidRPr="00831007" w:rsidRDefault="00414A02" w:rsidP="00073F31">
      <w:pPr>
        <w:rPr>
          <w:rFonts w:ascii="Times New Roman" w:eastAsiaTheme="minorHAnsi" w:hAnsi="Times New Roman" w:cs="Times New Roman"/>
        </w:rPr>
      </w:pPr>
    </w:p>
    <w:p w14:paraId="61FF5DEC" w14:textId="77777777" w:rsidR="00414A02" w:rsidRPr="00831007" w:rsidRDefault="00414A02" w:rsidP="00073F31">
      <w:pPr>
        <w:rPr>
          <w:rFonts w:ascii="Times New Roman" w:eastAsiaTheme="minorHAnsi" w:hAnsi="Times New Roman" w:cs="Times New Roman"/>
        </w:rPr>
      </w:pPr>
    </w:p>
    <w:p w14:paraId="1CC31BDA" w14:textId="77777777" w:rsidR="00414A02" w:rsidRPr="00831007" w:rsidRDefault="00414A02" w:rsidP="00073F31">
      <w:pPr>
        <w:rPr>
          <w:rFonts w:ascii="Times New Roman" w:eastAsiaTheme="minorHAnsi" w:hAnsi="Times New Roman" w:cs="Times New Roman"/>
        </w:rPr>
      </w:pPr>
    </w:p>
    <w:p w14:paraId="04102A01" w14:textId="77777777" w:rsidR="00414A02" w:rsidRPr="00831007" w:rsidRDefault="00414A02" w:rsidP="00073F31">
      <w:pPr>
        <w:rPr>
          <w:rFonts w:ascii="Times New Roman" w:eastAsiaTheme="minorHAnsi" w:hAnsi="Times New Roman" w:cs="Times New Roman"/>
        </w:rPr>
      </w:pPr>
    </w:p>
    <w:p w14:paraId="7B28177D" w14:textId="77777777" w:rsidR="00414A02" w:rsidRPr="00831007" w:rsidRDefault="00414A02" w:rsidP="00073F31">
      <w:pPr>
        <w:rPr>
          <w:rFonts w:ascii="Times New Roman" w:eastAsiaTheme="minorHAnsi" w:hAnsi="Times New Roman" w:cs="Times New Roman"/>
        </w:rPr>
      </w:pPr>
    </w:p>
    <w:p w14:paraId="4C1A2047" w14:textId="77777777" w:rsidR="00414A02" w:rsidRPr="00831007" w:rsidRDefault="00414A02" w:rsidP="00073F31">
      <w:pPr>
        <w:rPr>
          <w:rFonts w:ascii="Times New Roman" w:eastAsiaTheme="minorHAnsi" w:hAnsi="Times New Roman" w:cs="Times New Roman"/>
        </w:rPr>
      </w:pPr>
    </w:p>
    <w:p w14:paraId="21552607" w14:textId="77777777" w:rsidR="00414A02" w:rsidRPr="00831007" w:rsidRDefault="00414A02" w:rsidP="00073F31">
      <w:pPr>
        <w:rPr>
          <w:rFonts w:ascii="Times New Roman" w:eastAsiaTheme="minorHAnsi" w:hAnsi="Times New Roman" w:cs="Times New Roman"/>
        </w:rPr>
      </w:pPr>
      <w:r w:rsidRPr="00831007">
        <w:rPr>
          <w:rFonts w:ascii="Times New Roman" w:eastAsiaTheme="minorHAnsi" w:hAnsi="Times New Roman" w:cs="Times New Roman"/>
          <w:noProof/>
          <w:lang w:eastAsia="zh-CN"/>
        </w:rPr>
        <w:lastRenderedPageBreak/>
        <w:drawing>
          <wp:inline distT="0" distB="0" distL="0" distR="0" wp14:anchorId="12746029" wp14:editId="1599CA6E">
            <wp:extent cx="6543675" cy="7477125"/>
            <wp:effectExtent l="19050" t="0" r="9525" b="0"/>
            <wp:docPr id="1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
                    <a:srcRect/>
                    <a:stretch>
                      <a:fillRect/>
                    </a:stretch>
                  </pic:blipFill>
                  <pic:spPr bwMode="auto">
                    <a:xfrm>
                      <a:off x="0" y="0"/>
                      <a:ext cx="6543675" cy="7477125"/>
                    </a:xfrm>
                    <a:prstGeom prst="rect">
                      <a:avLst/>
                    </a:prstGeom>
                    <a:noFill/>
                    <a:ln w="9525">
                      <a:noFill/>
                      <a:miter lim="800000"/>
                      <a:headEnd/>
                      <a:tailEnd/>
                    </a:ln>
                  </pic:spPr>
                </pic:pic>
              </a:graphicData>
            </a:graphic>
          </wp:inline>
        </w:drawing>
      </w:r>
    </w:p>
    <w:p w14:paraId="5AA0930A" w14:textId="77777777" w:rsidR="00414A02" w:rsidRPr="00831007" w:rsidRDefault="00414A02" w:rsidP="00073F31">
      <w:pPr>
        <w:rPr>
          <w:rFonts w:ascii="Times New Roman" w:eastAsiaTheme="minorHAnsi" w:hAnsi="Times New Roman" w:cs="Times New Roman"/>
        </w:rPr>
      </w:pPr>
    </w:p>
    <w:p w14:paraId="5D35BED2" w14:textId="77777777" w:rsidR="00414A02" w:rsidRPr="00831007" w:rsidRDefault="00414A02" w:rsidP="00073F31">
      <w:pPr>
        <w:rPr>
          <w:rFonts w:ascii="Times New Roman" w:eastAsiaTheme="minorHAnsi" w:hAnsi="Times New Roman" w:cs="Times New Roman"/>
        </w:rPr>
      </w:pPr>
    </w:p>
    <w:p w14:paraId="71E67679" w14:textId="77777777" w:rsidR="00414A02" w:rsidRPr="00831007" w:rsidRDefault="00414A02" w:rsidP="00073F31">
      <w:pPr>
        <w:rPr>
          <w:rFonts w:ascii="Times New Roman" w:eastAsiaTheme="minorHAnsi" w:hAnsi="Times New Roman" w:cs="Times New Roman"/>
        </w:rPr>
      </w:pPr>
    </w:p>
    <w:p w14:paraId="315BE749" w14:textId="77777777" w:rsidR="00414A02" w:rsidRPr="00831007" w:rsidRDefault="00414A02" w:rsidP="00073F31">
      <w:pPr>
        <w:rPr>
          <w:rFonts w:ascii="Times New Roman" w:eastAsiaTheme="minorHAnsi" w:hAnsi="Times New Roman" w:cs="Times New Roman"/>
        </w:rPr>
      </w:pPr>
    </w:p>
    <w:p w14:paraId="2DC4A194" w14:textId="77777777" w:rsidR="00414A02" w:rsidRPr="00831007" w:rsidRDefault="00414A02" w:rsidP="00073F31">
      <w:pPr>
        <w:rPr>
          <w:rFonts w:ascii="Times New Roman" w:eastAsiaTheme="minorHAnsi" w:hAnsi="Times New Roman" w:cs="Times New Roman"/>
        </w:rPr>
      </w:pPr>
    </w:p>
    <w:p w14:paraId="6B777E3C" w14:textId="77777777" w:rsidR="00414A02" w:rsidRPr="00831007" w:rsidRDefault="00414A02" w:rsidP="00073F31">
      <w:pPr>
        <w:rPr>
          <w:rFonts w:ascii="Times New Roman" w:eastAsiaTheme="minorHAnsi" w:hAnsi="Times New Roman" w:cs="Times New Roman"/>
        </w:rPr>
      </w:pPr>
    </w:p>
    <w:p w14:paraId="6232AAF9" w14:textId="77777777" w:rsidR="00414A02" w:rsidRPr="00831007" w:rsidRDefault="00414A02" w:rsidP="00073F31">
      <w:pPr>
        <w:rPr>
          <w:rFonts w:ascii="Times New Roman" w:eastAsiaTheme="minorHAnsi" w:hAnsi="Times New Roman" w:cs="Times New Roman"/>
        </w:rPr>
      </w:pPr>
    </w:p>
    <w:p w14:paraId="4CD5F0F1" w14:textId="77777777" w:rsidR="00414A02" w:rsidRPr="00831007" w:rsidRDefault="00414A02" w:rsidP="00073F31">
      <w:pPr>
        <w:rPr>
          <w:rFonts w:ascii="Times New Roman" w:eastAsiaTheme="minorHAnsi" w:hAnsi="Times New Roman" w:cs="Times New Roman"/>
        </w:rPr>
      </w:pPr>
    </w:p>
    <w:p w14:paraId="46892943" w14:textId="77777777" w:rsidR="00414A02" w:rsidRPr="00831007" w:rsidRDefault="00414A02" w:rsidP="00073F31">
      <w:pPr>
        <w:rPr>
          <w:rFonts w:ascii="Times New Roman" w:eastAsiaTheme="minorHAnsi" w:hAnsi="Times New Roman" w:cs="Times New Roman"/>
        </w:rPr>
      </w:pPr>
    </w:p>
    <w:p w14:paraId="1700D5C5" w14:textId="77777777" w:rsidR="00414A02" w:rsidRPr="00831007" w:rsidRDefault="008D05D8" w:rsidP="00447BF2">
      <w:pPr>
        <w:ind w:hanging="450"/>
        <w:jc w:val="center"/>
        <w:rPr>
          <w:rFonts w:ascii="Times New Roman" w:eastAsiaTheme="minorHAnsi" w:hAnsi="Times New Roman" w:cs="Times New Roman"/>
        </w:rPr>
      </w:pPr>
      <w:r w:rsidRPr="00831007">
        <w:rPr>
          <w:rFonts w:ascii="Times New Roman" w:eastAsiaTheme="minorHAnsi" w:hAnsi="Times New Roman" w:cs="Times New Roman"/>
          <w:noProof/>
          <w:lang w:eastAsia="zh-CN"/>
        </w:rPr>
        <w:drawing>
          <wp:inline distT="0" distB="0" distL="0" distR="0" wp14:anchorId="47F7A704" wp14:editId="02CF221E">
            <wp:extent cx="6629400" cy="7181850"/>
            <wp:effectExtent l="19050" t="0" r="0"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0"/>
                    <a:srcRect/>
                    <a:stretch>
                      <a:fillRect/>
                    </a:stretch>
                  </pic:blipFill>
                  <pic:spPr bwMode="auto">
                    <a:xfrm>
                      <a:off x="0" y="0"/>
                      <a:ext cx="6629400" cy="7181850"/>
                    </a:xfrm>
                    <a:prstGeom prst="rect">
                      <a:avLst/>
                    </a:prstGeom>
                    <a:noFill/>
                    <a:ln w="9525">
                      <a:noFill/>
                      <a:miter lim="800000"/>
                      <a:headEnd/>
                      <a:tailEnd/>
                    </a:ln>
                  </pic:spPr>
                </pic:pic>
              </a:graphicData>
            </a:graphic>
          </wp:inline>
        </w:drawing>
      </w:r>
    </w:p>
    <w:p w14:paraId="1615A5A9" w14:textId="77777777" w:rsidR="00414A02" w:rsidRPr="00831007" w:rsidRDefault="00414A02" w:rsidP="00073F31">
      <w:pPr>
        <w:rPr>
          <w:rFonts w:ascii="Times New Roman" w:eastAsiaTheme="minorHAnsi" w:hAnsi="Times New Roman" w:cs="Times New Roman"/>
        </w:rPr>
      </w:pPr>
    </w:p>
    <w:p w14:paraId="5780F59F" w14:textId="77777777" w:rsidR="00447BF2" w:rsidRDefault="00447BF2">
      <w:pPr>
        <w:spacing w:line="240" w:lineRule="auto"/>
        <w:jc w:val="left"/>
        <w:rPr>
          <w:rFonts w:ascii="Times New Roman" w:eastAsiaTheme="minorHAnsi" w:hAnsi="Times New Roman" w:cs="Times New Roman"/>
        </w:rPr>
      </w:pPr>
      <w:r>
        <w:rPr>
          <w:rFonts w:ascii="Times New Roman" w:eastAsiaTheme="minorHAnsi" w:hAnsi="Times New Roman" w:cs="Times New Roman"/>
        </w:rPr>
        <w:br w:type="page"/>
      </w:r>
    </w:p>
    <w:p w14:paraId="095BBB91" w14:textId="77777777" w:rsidR="00414A02" w:rsidRPr="00447BF2" w:rsidRDefault="00447BF2" w:rsidP="00447BF2">
      <w:pPr>
        <w:pStyle w:val="Heading1New"/>
        <w:spacing w:after="0" w:line="276" w:lineRule="auto"/>
        <w:rPr>
          <w:rFonts w:ascii="Times New Roman" w:eastAsiaTheme="minorHAnsi" w:hAnsi="Times New Roman" w:cs="Times New Roman"/>
          <w:sz w:val="24"/>
          <w:szCs w:val="24"/>
        </w:rPr>
      </w:pPr>
      <w:bookmarkStart w:id="678" w:name="_Toc470765755"/>
      <w:r w:rsidRPr="00447BF2">
        <w:rPr>
          <w:rFonts w:ascii="Times New Roman" w:eastAsiaTheme="minorHAnsi" w:hAnsi="Times New Roman" w:cs="Times New Roman"/>
          <w:sz w:val="24"/>
          <w:szCs w:val="24"/>
        </w:rPr>
        <w:lastRenderedPageBreak/>
        <w:t>Annexes</w:t>
      </w:r>
      <w:bookmarkEnd w:id="678"/>
    </w:p>
    <w:p w14:paraId="1F37653F" w14:textId="77777777" w:rsidR="00447BF2" w:rsidRPr="00447BF2" w:rsidRDefault="00447BF2" w:rsidP="00447BF2">
      <w:pPr>
        <w:pStyle w:val="Heading1New"/>
        <w:spacing w:after="0" w:line="276" w:lineRule="auto"/>
        <w:rPr>
          <w:rFonts w:ascii="Times New Roman" w:eastAsiaTheme="minorHAnsi" w:hAnsi="Times New Roman" w:cs="Times New Roman"/>
          <w:sz w:val="24"/>
          <w:szCs w:val="24"/>
        </w:rPr>
      </w:pPr>
      <w:bookmarkStart w:id="679" w:name="_Toc470765756"/>
      <w:r w:rsidRPr="00447BF2">
        <w:rPr>
          <w:rFonts w:ascii="Times New Roman" w:eastAsiaTheme="minorHAnsi" w:hAnsi="Times New Roman" w:cs="Times New Roman"/>
          <w:sz w:val="24"/>
          <w:szCs w:val="24"/>
        </w:rPr>
        <w:t>Community Petions</w:t>
      </w:r>
      <w:bookmarkEnd w:id="679"/>
      <w:r w:rsidRPr="00447BF2">
        <w:rPr>
          <w:rFonts w:ascii="Times New Roman" w:eastAsiaTheme="minorHAnsi" w:hAnsi="Times New Roman" w:cs="Times New Roman"/>
          <w:sz w:val="24"/>
          <w:szCs w:val="24"/>
        </w:rPr>
        <w:t xml:space="preserve"> </w:t>
      </w:r>
    </w:p>
    <w:p w14:paraId="2B33E4E0" w14:textId="77777777" w:rsidR="00447BF2" w:rsidRDefault="00447BF2" w:rsidP="00447BF2">
      <w:r w:rsidRPr="00BA477F">
        <w:rPr>
          <w:noProof/>
          <w:lang w:eastAsia="zh-CN"/>
        </w:rPr>
        <w:drawing>
          <wp:inline distT="0" distB="0" distL="0" distR="0" wp14:anchorId="5F5C8E52" wp14:editId="7CCCCD2F">
            <wp:extent cx="4997450" cy="8229600"/>
            <wp:effectExtent l="19050" t="0" r="0" b="0"/>
            <wp:docPr id="2" name="Picture 52" descr="1E221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E2216B7"/>
                    <pic:cNvPicPr>
                      <a:picLocks noChangeAspect="1" noChangeArrowheads="1"/>
                    </pic:cNvPicPr>
                  </pic:nvPicPr>
                  <pic:blipFill>
                    <a:blip r:embed="rId161"/>
                    <a:srcRect/>
                    <a:stretch>
                      <a:fillRect/>
                    </a:stretch>
                  </pic:blipFill>
                  <pic:spPr bwMode="auto">
                    <a:xfrm>
                      <a:off x="0" y="0"/>
                      <a:ext cx="4997450" cy="8229600"/>
                    </a:xfrm>
                    <a:prstGeom prst="rect">
                      <a:avLst/>
                    </a:prstGeom>
                    <a:noFill/>
                    <a:ln w="9525">
                      <a:noFill/>
                      <a:miter lim="800000"/>
                      <a:headEnd/>
                      <a:tailEnd/>
                    </a:ln>
                  </pic:spPr>
                </pic:pic>
              </a:graphicData>
            </a:graphic>
          </wp:inline>
        </w:drawing>
      </w:r>
    </w:p>
    <w:p w14:paraId="00E027B1" w14:textId="77777777" w:rsidR="00447BF2" w:rsidRDefault="00447BF2" w:rsidP="00447BF2">
      <w:r w:rsidRPr="00BA477F">
        <w:rPr>
          <w:noProof/>
          <w:lang w:eastAsia="zh-CN"/>
        </w:rPr>
        <w:lastRenderedPageBreak/>
        <w:drawing>
          <wp:inline distT="0" distB="0" distL="0" distR="0" wp14:anchorId="57E87C68" wp14:editId="0CF99733">
            <wp:extent cx="5943600" cy="5885259"/>
            <wp:effectExtent l="0" t="38100" r="0" b="1191"/>
            <wp:docPr id="3" name="Picture 1" descr="C:\Users\Mamush 2008\Desktop\ALL COMMENTS\SOCIO\D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ush 2008\Desktop\ALL COMMENTS\SOCIO\DAO\1.jpg"/>
                    <pic:cNvPicPr>
                      <a:picLocks noChangeAspect="1" noChangeArrowheads="1"/>
                    </pic:cNvPicPr>
                  </pic:nvPicPr>
                  <pic:blipFill>
                    <a:blip r:embed="rId162" cstate="print"/>
                    <a:srcRect/>
                    <a:stretch>
                      <a:fillRect/>
                    </a:stretch>
                  </pic:blipFill>
                  <pic:spPr bwMode="auto">
                    <a:xfrm rot="5400000">
                      <a:off x="0" y="0"/>
                      <a:ext cx="5943600" cy="5885259"/>
                    </a:xfrm>
                    <a:prstGeom prst="rect">
                      <a:avLst/>
                    </a:prstGeom>
                    <a:noFill/>
                    <a:ln w="9525">
                      <a:noFill/>
                      <a:miter lim="800000"/>
                      <a:headEnd/>
                      <a:tailEnd/>
                    </a:ln>
                  </pic:spPr>
                </pic:pic>
              </a:graphicData>
            </a:graphic>
          </wp:inline>
        </w:drawing>
      </w:r>
    </w:p>
    <w:p w14:paraId="325F5B43" w14:textId="77777777" w:rsidR="00447BF2" w:rsidRDefault="00447BF2" w:rsidP="00447BF2">
      <w:r w:rsidRPr="00BA477F">
        <w:rPr>
          <w:noProof/>
          <w:lang w:eastAsia="zh-CN"/>
        </w:rPr>
        <w:lastRenderedPageBreak/>
        <w:drawing>
          <wp:inline distT="0" distB="0" distL="0" distR="0" wp14:anchorId="5E2A24D7" wp14:editId="11D4377B">
            <wp:extent cx="5426477" cy="5864024"/>
            <wp:effectExtent l="228600" t="0" r="212323" b="0"/>
            <wp:docPr id="20" name="Picture 2" descr="C:\Users\Mamush 2008\Desktop\ALL COMMENTS\SOCIO\D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ush 2008\Desktop\ALL COMMENTS\SOCIO\DAO\2.jpg"/>
                    <pic:cNvPicPr>
                      <a:picLocks noChangeAspect="1" noChangeArrowheads="1"/>
                    </pic:cNvPicPr>
                  </pic:nvPicPr>
                  <pic:blipFill>
                    <a:blip r:embed="rId163" cstate="print"/>
                    <a:srcRect/>
                    <a:stretch>
                      <a:fillRect/>
                    </a:stretch>
                  </pic:blipFill>
                  <pic:spPr bwMode="auto">
                    <a:xfrm rot="5400000">
                      <a:off x="0" y="0"/>
                      <a:ext cx="5428062" cy="5865736"/>
                    </a:xfrm>
                    <a:prstGeom prst="rect">
                      <a:avLst/>
                    </a:prstGeom>
                    <a:noFill/>
                    <a:ln w="9525">
                      <a:noFill/>
                      <a:miter lim="800000"/>
                      <a:headEnd/>
                      <a:tailEnd/>
                    </a:ln>
                  </pic:spPr>
                </pic:pic>
              </a:graphicData>
            </a:graphic>
          </wp:inline>
        </w:drawing>
      </w:r>
    </w:p>
    <w:p w14:paraId="0F3CE865" w14:textId="77777777" w:rsidR="00447BF2" w:rsidRDefault="00447BF2" w:rsidP="00447BF2">
      <w:r w:rsidRPr="00BA477F">
        <w:rPr>
          <w:noProof/>
          <w:lang w:eastAsia="zh-CN"/>
        </w:rPr>
        <w:lastRenderedPageBreak/>
        <w:drawing>
          <wp:inline distT="0" distB="0" distL="0" distR="0" wp14:anchorId="15612854" wp14:editId="4B54CC4C">
            <wp:extent cx="5489972" cy="5531644"/>
            <wp:effectExtent l="38100" t="0" r="15478" b="0"/>
            <wp:docPr id="44" name="Picture 3" descr="C:\Users\Mamush 2008\Desktop\ALL COMMENTS\SOCIO\DA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ush 2008\Desktop\ALL COMMENTS\SOCIO\DAO\3.jpg"/>
                    <pic:cNvPicPr>
                      <a:picLocks noChangeAspect="1" noChangeArrowheads="1"/>
                    </pic:cNvPicPr>
                  </pic:nvPicPr>
                  <pic:blipFill>
                    <a:blip r:embed="rId164" cstate="print"/>
                    <a:srcRect/>
                    <a:stretch>
                      <a:fillRect/>
                    </a:stretch>
                  </pic:blipFill>
                  <pic:spPr bwMode="auto">
                    <a:xfrm rot="5400000">
                      <a:off x="0" y="0"/>
                      <a:ext cx="5489972" cy="5531644"/>
                    </a:xfrm>
                    <a:prstGeom prst="rect">
                      <a:avLst/>
                    </a:prstGeom>
                    <a:noFill/>
                    <a:ln w="9525">
                      <a:noFill/>
                      <a:miter lim="800000"/>
                      <a:headEnd/>
                      <a:tailEnd/>
                    </a:ln>
                  </pic:spPr>
                </pic:pic>
              </a:graphicData>
            </a:graphic>
          </wp:inline>
        </w:drawing>
      </w:r>
    </w:p>
    <w:p w14:paraId="2EAC1B82" w14:textId="77777777" w:rsidR="00447BF2" w:rsidRDefault="00447BF2" w:rsidP="00447BF2">
      <w:r w:rsidRPr="00BA477F">
        <w:rPr>
          <w:noProof/>
          <w:lang w:eastAsia="zh-CN"/>
        </w:rPr>
        <w:lastRenderedPageBreak/>
        <w:drawing>
          <wp:inline distT="0" distB="0" distL="0" distR="0" wp14:anchorId="0F2E58C7" wp14:editId="0010839E">
            <wp:extent cx="5943600" cy="5568248"/>
            <wp:effectExtent l="0" t="190500" r="0" b="165802"/>
            <wp:docPr id="4" name="Picture 4" descr="C:\Users\Mamush 2008\Desktop\ALL COMMENTS\SOCIO\DA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ush 2008\Desktop\ALL COMMENTS\SOCIO\DAO\4.jpg"/>
                    <pic:cNvPicPr>
                      <a:picLocks noChangeAspect="1" noChangeArrowheads="1"/>
                    </pic:cNvPicPr>
                  </pic:nvPicPr>
                  <pic:blipFill>
                    <a:blip r:embed="rId165" cstate="print"/>
                    <a:srcRect/>
                    <a:stretch>
                      <a:fillRect/>
                    </a:stretch>
                  </pic:blipFill>
                  <pic:spPr bwMode="auto">
                    <a:xfrm rot="5400000">
                      <a:off x="0" y="0"/>
                      <a:ext cx="5943600" cy="5568248"/>
                    </a:xfrm>
                    <a:prstGeom prst="rect">
                      <a:avLst/>
                    </a:prstGeom>
                    <a:noFill/>
                    <a:ln w="9525">
                      <a:noFill/>
                      <a:miter lim="800000"/>
                      <a:headEnd/>
                      <a:tailEnd/>
                    </a:ln>
                  </pic:spPr>
                </pic:pic>
              </a:graphicData>
            </a:graphic>
          </wp:inline>
        </w:drawing>
      </w:r>
    </w:p>
    <w:p w14:paraId="1BA81DE3" w14:textId="77777777" w:rsidR="00447BF2" w:rsidRDefault="00447BF2" w:rsidP="00447BF2">
      <w:r w:rsidRPr="00BA477F">
        <w:rPr>
          <w:noProof/>
          <w:lang w:eastAsia="zh-CN"/>
        </w:rPr>
        <w:lastRenderedPageBreak/>
        <w:drawing>
          <wp:inline distT="0" distB="0" distL="0" distR="0" wp14:anchorId="1495F627" wp14:editId="58110106">
            <wp:extent cx="5943600" cy="5869185"/>
            <wp:effectExtent l="0" t="38100" r="0" b="17265"/>
            <wp:docPr id="5" name="Picture 5" descr="C:\Users\Mamush 2008\Desktop\ALL COMMENTS\SOCIO\DA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ush 2008\Desktop\ALL COMMENTS\SOCIO\DAO\5.jpg"/>
                    <pic:cNvPicPr>
                      <a:picLocks noChangeAspect="1" noChangeArrowheads="1"/>
                    </pic:cNvPicPr>
                  </pic:nvPicPr>
                  <pic:blipFill>
                    <a:blip r:embed="rId166" cstate="print"/>
                    <a:srcRect/>
                    <a:stretch>
                      <a:fillRect/>
                    </a:stretch>
                  </pic:blipFill>
                  <pic:spPr bwMode="auto">
                    <a:xfrm rot="5400000">
                      <a:off x="0" y="0"/>
                      <a:ext cx="5943600" cy="5869185"/>
                    </a:xfrm>
                    <a:prstGeom prst="rect">
                      <a:avLst/>
                    </a:prstGeom>
                    <a:noFill/>
                    <a:ln w="9525">
                      <a:noFill/>
                      <a:miter lim="800000"/>
                      <a:headEnd/>
                      <a:tailEnd/>
                    </a:ln>
                  </pic:spPr>
                </pic:pic>
              </a:graphicData>
            </a:graphic>
          </wp:inline>
        </w:drawing>
      </w:r>
    </w:p>
    <w:p w14:paraId="1B8F4C85" w14:textId="77777777" w:rsidR="00447BF2" w:rsidRPr="00831007" w:rsidRDefault="00447BF2" w:rsidP="00073F31">
      <w:pPr>
        <w:rPr>
          <w:rFonts w:ascii="Times New Roman" w:eastAsiaTheme="minorHAnsi" w:hAnsi="Times New Roman" w:cs="Times New Roman"/>
        </w:rPr>
      </w:pPr>
    </w:p>
    <w:sectPr w:rsidR="00447BF2" w:rsidRPr="00831007" w:rsidSect="009E680F">
      <w:pgSz w:w="11909" w:h="16834" w:code="9"/>
      <w:pgMar w:top="720" w:right="720" w:bottom="1008" w:left="135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B7C35" w14:textId="77777777" w:rsidR="00D8429A" w:rsidRDefault="00D8429A" w:rsidP="00327A8A">
      <w:r>
        <w:separator/>
      </w:r>
    </w:p>
  </w:endnote>
  <w:endnote w:type="continuationSeparator" w:id="0">
    <w:p w14:paraId="398D18BD" w14:textId="77777777" w:rsidR="00D8429A" w:rsidRDefault="00D8429A" w:rsidP="00327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Romantic">
    <w:panose1 w:val="000004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23DE" w14:textId="77777777" w:rsidR="00717D62" w:rsidRDefault="00717D62">
    <w:pPr>
      <w:pStyle w:val="Footer"/>
      <w:pBdr>
        <w:top w:val="thinThickSmallGap" w:sz="24" w:space="1" w:color="622423" w:themeColor="accent2" w:themeShade="7F"/>
      </w:pBdr>
      <w:rPr>
        <w:rFonts w:asciiTheme="majorHAnsi" w:eastAsiaTheme="majorEastAsia" w:hAnsiTheme="majorHAnsi" w:cstheme="majorBidi"/>
      </w:rPr>
    </w:pPr>
    <w:r>
      <w:rPr>
        <w:b/>
        <w:bCs/>
        <w:i/>
        <w:iCs/>
        <w:sz w:val="22"/>
        <w:szCs w:val="22"/>
      </w:rPr>
      <w:t xml:space="preserve">Dildila Abba Oromo SSIP Feasibility Study and Detail Design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CC14C7" w:rsidRPr="00CC14C7">
      <w:rPr>
        <w:rFonts w:asciiTheme="majorHAnsi" w:eastAsiaTheme="majorEastAsia" w:hAnsiTheme="majorHAnsi" w:cstheme="majorBidi"/>
        <w:noProof/>
      </w:rPr>
      <w:t>120</w:t>
    </w:r>
    <w:r>
      <w:rPr>
        <w:rFonts w:asciiTheme="majorHAnsi" w:eastAsiaTheme="majorEastAsia" w:hAnsiTheme="majorHAnsi" w:cstheme="majorBidi"/>
        <w:noProof/>
      </w:rPr>
      <w:fldChar w:fldCharType="end"/>
    </w:r>
  </w:p>
  <w:p w14:paraId="0C50BA84" w14:textId="77777777" w:rsidR="00717D62" w:rsidRDefault="00717D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F6B0" w14:textId="77777777" w:rsidR="00717D62" w:rsidRDefault="00717D62">
    <w:pPr>
      <w:pStyle w:val="Footer"/>
      <w:pBdr>
        <w:top w:val="thinThickSmallGap" w:sz="24" w:space="1" w:color="622423" w:themeColor="accent2" w:themeShade="7F"/>
      </w:pBdr>
      <w:rPr>
        <w:rFonts w:asciiTheme="majorHAnsi" w:hAnsiTheme="majorHAnsi"/>
      </w:rPr>
    </w:pPr>
    <w:r>
      <w:rPr>
        <w:b/>
        <w:bCs/>
        <w:i/>
        <w:iCs/>
        <w:sz w:val="22"/>
        <w:szCs w:val="22"/>
      </w:rPr>
      <w:t>Dildila Abba Oromo SSIP Feasibility Study and Detail Design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C14C7" w:rsidRPr="00CC14C7">
      <w:rPr>
        <w:rFonts w:asciiTheme="majorHAnsi" w:hAnsiTheme="majorHAnsi"/>
        <w:noProof/>
      </w:rPr>
      <w:t>269</w:t>
    </w:r>
    <w:r>
      <w:rPr>
        <w:rFonts w:asciiTheme="majorHAnsi" w:hAnsiTheme="majorHAnsi"/>
        <w:noProof/>
      </w:rPr>
      <w:fldChar w:fldCharType="end"/>
    </w:r>
  </w:p>
  <w:p w14:paraId="756DA170" w14:textId="77777777" w:rsidR="00717D62" w:rsidRPr="00947F53" w:rsidRDefault="00717D62" w:rsidP="00327A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8C61" w14:textId="77777777" w:rsidR="00717D62" w:rsidRDefault="00717D62">
    <w:pPr>
      <w:pStyle w:val="Footer"/>
      <w:pBdr>
        <w:top w:val="thinThickSmallGap" w:sz="24" w:space="1" w:color="622423" w:themeColor="accent2" w:themeShade="7F"/>
      </w:pBdr>
      <w:rPr>
        <w:rFonts w:asciiTheme="majorHAnsi" w:hAnsiTheme="majorHAnsi"/>
      </w:rPr>
    </w:pPr>
    <w:r>
      <w:rPr>
        <w:b/>
        <w:bCs/>
        <w:i/>
        <w:iCs/>
        <w:sz w:val="22"/>
        <w:szCs w:val="22"/>
      </w:rPr>
      <w:t>Dildila Abba Oromo SSIP Feasibility Study and Detail Design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C14C7" w:rsidRPr="00CC14C7">
      <w:rPr>
        <w:rFonts w:asciiTheme="majorHAnsi" w:hAnsiTheme="majorHAnsi"/>
        <w:noProof/>
      </w:rPr>
      <w:t>71</w:t>
    </w:r>
    <w:r>
      <w:rPr>
        <w:rFonts w:asciiTheme="majorHAnsi" w:hAnsiTheme="majorHAnsi"/>
        <w:noProof/>
      </w:rPr>
      <w:fldChar w:fldCharType="end"/>
    </w:r>
  </w:p>
  <w:p w14:paraId="6941460B" w14:textId="77777777" w:rsidR="00717D62" w:rsidRDefault="00717D62" w:rsidP="000617D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4F69" w14:textId="77777777" w:rsidR="00717D62" w:rsidRDefault="00717D62">
    <w:pPr>
      <w:pStyle w:val="Footer"/>
      <w:jc w:val="center"/>
    </w:pPr>
  </w:p>
  <w:p w14:paraId="7DF039D8" w14:textId="77777777" w:rsidR="00717D62" w:rsidRDefault="00717D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58D1" w14:textId="77777777" w:rsidR="00717D62" w:rsidRDefault="00717D62">
    <w:pPr>
      <w:pStyle w:val="Footer"/>
      <w:pBdr>
        <w:top w:val="thinThickSmallGap" w:sz="24" w:space="1" w:color="622423" w:themeColor="accent2" w:themeShade="7F"/>
      </w:pBdr>
      <w:rPr>
        <w:rFonts w:asciiTheme="majorHAnsi" w:hAnsiTheme="majorHAnsi"/>
      </w:rPr>
    </w:pPr>
    <w:r>
      <w:rPr>
        <w:b/>
        <w:bCs/>
        <w:i/>
        <w:iCs/>
        <w:sz w:val="22"/>
        <w:szCs w:val="22"/>
      </w:rPr>
      <w:t>Dildila Abba Oromo SSIP Feasibility Study and Detail Design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C14C7" w:rsidRPr="00CC14C7">
      <w:rPr>
        <w:rFonts w:asciiTheme="majorHAnsi" w:hAnsiTheme="majorHAnsi"/>
        <w:noProof/>
      </w:rPr>
      <w:t>117</w:t>
    </w:r>
    <w:r>
      <w:rPr>
        <w:rFonts w:asciiTheme="majorHAnsi" w:hAnsiTheme="majorHAnsi"/>
        <w:noProof/>
      </w:rPr>
      <w:fldChar w:fldCharType="end"/>
    </w:r>
  </w:p>
  <w:p w14:paraId="62603F90" w14:textId="77777777" w:rsidR="00717D62" w:rsidRDefault="00717D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1C03" w14:textId="77777777" w:rsidR="00717D62" w:rsidRDefault="00717D62">
    <w:pPr>
      <w:pStyle w:val="Footer"/>
      <w:pBdr>
        <w:top w:val="thinThickSmallGap" w:sz="24" w:space="1" w:color="622423" w:themeColor="accent2" w:themeShade="7F"/>
      </w:pBdr>
      <w:rPr>
        <w:rFonts w:asciiTheme="majorHAnsi" w:eastAsiaTheme="majorEastAsia" w:hAnsiTheme="majorHAnsi" w:cstheme="majorBidi"/>
      </w:rPr>
    </w:pPr>
    <w:r>
      <w:rPr>
        <w:b/>
        <w:bCs/>
        <w:i/>
        <w:iCs/>
        <w:sz w:val="22"/>
        <w:szCs w:val="22"/>
      </w:rPr>
      <w:t>Dildila Abba Oromo SSIP Feasibility Study and Detail Design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CC14C7" w:rsidRPr="00CC14C7">
      <w:rPr>
        <w:rFonts w:asciiTheme="majorHAnsi" w:eastAsiaTheme="majorEastAsia" w:hAnsiTheme="majorHAnsi" w:cstheme="majorBidi"/>
        <w:noProof/>
      </w:rPr>
      <w:t>121</w:t>
    </w:r>
    <w:r>
      <w:rPr>
        <w:rFonts w:asciiTheme="majorHAnsi" w:eastAsiaTheme="majorEastAsia" w:hAnsiTheme="majorHAnsi" w:cstheme="majorBidi"/>
        <w:noProof/>
      </w:rPr>
      <w:fldChar w:fldCharType="end"/>
    </w:r>
  </w:p>
  <w:p w14:paraId="174DA67D" w14:textId="77777777" w:rsidR="00717D62" w:rsidRPr="00F31B78" w:rsidRDefault="00717D62" w:rsidP="007144F2">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09323" w14:textId="77777777" w:rsidR="00717D62" w:rsidRDefault="00717D62">
    <w:pPr>
      <w:pStyle w:val="Footer"/>
      <w:pBdr>
        <w:top w:val="thinThickSmallGap" w:sz="24" w:space="1" w:color="622423" w:themeColor="accent2" w:themeShade="7F"/>
      </w:pBdr>
      <w:rPr>
        <w:rFonts w:asciiTheme="majorHAnsi" w:eastAsiaTheme="majorEastAsia" w:hAnsiTheme="majorHAnsi" w:cstheme="majorBidi"/>
      </w:rPr>
    </w:pPr>
    <w:r>
      <w:rPr>
        <w:b/>
        <w:bCs/>
        <w:i/>
        <w:iCs/>
        <w:sz w:val="22"/>
        <w:szCs w:val="22"/>
      </w:rPr>
      <w:t>Dildila Abba Oromo SSIP Feasibility Study and Detail Design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CC14C7" w:rsidRPr="00CC14C7">
      <w:rPr>
        <w:rFonts w:asciiTheme="majorHAnsi" w:eastAsiaTheme="majorEastAsia" w:hAnsiTheme="majorHAnsi" w:cstheme="majorBidi"/>
        <w:noProof/>
      </w:rPr>
      <w:t>154</w:t>
    </w:r>
    <w:r>
      <w:rPr>
        <w:rFonts w:asciiTheme="majorHAnsi" w:eastAsiaTheme="majorEastAsia" w:hAnsiTheme="majorHAnsi" w:cstheme="majorBidi"/>
        <w:noProof/>
      </w:rPr>
      <w:fldChar w:fldCharType="end"/>
    </w:r>
  </w:p>
  <w:p w14:paraId="68D96D6B" w14:textId="77777777" w:rsidR="00717D62" w:rsidRDefault="00717D62" w:rsidP="00327A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DC48" w14:textId="77777777" w:rsidR="00717D62" w:rsidRDefault="00717D62">
    <w:pPr>
      <w:pStyle w:val="Footer"/>
      <w:pBdr>
        <w:top w:val="thinThickSmallGap" w:sz="24" w:space="1" w:color="622423" w:themeColor="accent2" w:themeShade="7F"/>
      </w:pBdr>
      <w:rPr>
        <w:rFonts w:asciiTheme="majorHAnsi" w:eastAsiaTheme="majorEastAsia" w:hAnsiTheme="majorHAnsi" w:cstheme="majorBidi"/>
      </w:rPr>
    </w:pPr>
    <w:r>
      <w:rPr>
        <w:b/>
        <w:bCs/>
        <w:i/>
        <w:iCs/>
        <w:sz w:val="22"/>
        <w:szCs w:val="22"/>
      </w:rPr>
      <w:t>Dildila Abba Oromo SSIP Feasibility Study and Detail Design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CC14C7" w:rsidRPr="00CC14C7">
      <w:rPr>
        <w:rFonts w:asciiTheme="majorHAnsi" w:eastAsiaTheme="majorEastAsia" w:hAnsiTheme="majorHAnsi" w:cstheme="majorBidi"/>
        <w:noProof/>
      </w:rPr>
      <w:t>178</w:t>
    </w:r>
    <w:r>
      <w:rPr>
        <w:rFonts w:asciiTheme="majorHAnsi" w:eastAsiaTheme="majorEastAsia" w:hAnsiTheme="majorHAnsi" w:cstheme="majorBidi"/>
        <w:noProof/>
      </w:rPr>
      <w:fldChar w:fldCharType="end"/>
    </w:r>
  </w:p>
  <w:p w14:paraId="66855DF1" w14:textId="77777777" w:rsidR="00717D62" w:rsidRDefault="00717D62" w:rsidP="00327A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9B98" w14:textId="77777777" w:rsidR="00717D62" w:rsidRDefault="00717D62">
    <w:pPr>
      <w:pStyle w:val="Footer"/>
      <w:pBdr>
        <w:top w:val="thinThickSmallGap" w:sz="24" w:space="1" w:color="622423" w:themeColor="accent2" w:themeShade="7F"/>
      </w:pBdr>
      <w:rPr>
        <w:rFonts w:asciiTheme="majorHAnsi" w:eastAsiaTheme="majorEastAsia" w:hAnsiTheme="majorHAnsi" w:cstheme="majorBidi"/>
      </w:rPr>
    </w:pPr>
    <w:r>
      <w:rPr>
        <w:b/>
        <w:bCs/>
        <w:i/>
        <w:iCs/>
        <w:sz w:val="22"/>
        <w:szCs w:val="22"/>
      </w:rPr>
      <w:t>Dildila Abba Oromo SSIP Feasibility Study and Detail Design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CC14C7" w:rsidRPr="00CC14C7">
      <w:rPr>
        <w:rFonts w:asciiTheme="majorHAnsi" w:eastAsiaTheme="majorEastAsia" w:hAnsiTheme="majorHAnsi" w:cstheme="majorBidi"/>
        <w:noProof/>
      </w:rPr>
      <w:t>179</w:t>
    </w:r>
    <w:r>
      <w:rPr>
        <w:rFonts w:asciiTheme="majorHAnsi" w:eastAsiaTheme="majorEastAsia" w:hAnsiTheme="majorHAnsi" w:cstheme="majorBidi"/>
        <w:noProof/>
      </w:rPr>
      <w:fldChar w:fldCharType="end"/>
    </w:r>
  </w:p>
  <w:p w14:paraId="390BC859" w14:textId="77777777" w:rsidR="00717D62" w:rsidRPr="00B855E0" w:rsidRDefault="00717D62" w:rsidP="00A73FD5">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7261" w14:textId="77777777" w:rsidR="00717D62" w:rsidRDefault="00717D62">
    <w:pPr>
      <w:pStyle w:val="Footer"/>
      <w:pBdr>
        <w:top w:val="thinThickSmallGap" w:sz="24" w:space="1" w:color="622423" w:themeColor="accent2" w:themeShade="7F"/>
      </w:pBdr>
      <w:rPr>
        <w:rFonts w:asciiTheme="majorHAnsi" w:hAnsiTheme="majorHAnsi"/>
      </w:rPr>
    </w:pPr>
    <w:r>
      <w:rPr>
        <w:b/>
        <w:bCs/>
        <w:i/>
        <w:iCs/>
        <w:sz w:val="22"/>
        <w:szCs w:val="22"/>
      </w:rPr>
      <w:t>Dildila Abba Oromo SSIP Feasibility Study and Detail Design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C14C7" w:rsidRPr="00CC14C7">
      <w:rPr>
        <w:rFonts w:asciiTheme="majorHAnsi" w:hAnsiTheme="majorHAnsi"/>
        <w:noProof/>
      </w:rPr>
      <w:t>270</w:t>
    </w:r>
    <w:r>
      <w:rPr>
        <w:rFonts w:asciiTheme="majorHAnsi" w:hAnsiTheme="majorHAnsi"/>
        <w:noProof/>
      </w:rPr>
      <w:fldChar w:fldCharType="end"/>
    </w:r>
  </w:p>
  <w:p w14:paraId="072FB27C" w14:textId="77777777" w:rsidR="00717D62" w:rsidRDefault="00717D62" w:rsidP="00327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BAEEB" w14:textId="77777777" w:rsidR="00D8429A" w:rsidRDefault="00D8429A" w:rsidP="00327A8A">
      <w:r>
        <w:separator/>
      </w:r>
    </w:p>
  </w:footnote>
  <w:footnote w:type="continuationSeparator" w:id="0">
    <w:p w14:paraId="2C21D67D" w14:textId="77777777" w:rsidR="00D8429A" w:rsidRDefault="00D8429A" w:rsidP="00327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58AF1" w14:textId="77777777" w:rsidR="00717D62" w:rsidRPr="007835B6" w:rsidRDefault="00717D62" w:rsidP="007835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6FD3" w14:textId="77777777" w:rsidR="00717D62" w:rsidRPr="00E966F7" w:rsidRDefault="00717D62" w:rsidP="00327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E19A" w14:textId="77777777" w:rsidR="00717D62" w:rsidRPr="00E966F7" w:rsidRDefault="00717D62" w:rsidP="00556459">
    <w:pPr>
      <w:pStyle w:val="Header"/>
      <w:tabs>
        <w:tab w:val="clear" w:pos="4320"/>
        <w:tab w:val="clear" w:pos="8640"/>
        <w:tab w:val="left" w:pos="58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51BC6"/>
    <w:multiLevelType w:val="hybridMultilevel"/>
    <w:tmpl w:val="6AC81D00"/>
    <w:styleLink w:val="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DB0E45"/>
    <w:multiLevelType w:val="hybridMultilevel"/>
    <w:tmpl w:val="A1420EDE"/>
    <w:lvl w:ilvl="0" w:tplc="72941AC0">
      <w:start w:val="1"/>
      <w:numFmt w:val="decimal"/>
      <w:lvlText w:val="%1."/>
      <w:lvlJc w:val="left"/>
      <w:pPr>
        <w:ind w:left="720" w:hanging="36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305BC8"/>
    <w:multiLevelType w:val="multilevel"/>
    <w:tmpl w:val="CB24AC1A"/>
    <w:lvl w:ilvl="0">
      <w:start w:val="1"/>
      <w:numFmt w:val="decimal"/>
      <w:lvlText w:val="%1."/>
      <w:lvlJc w:val="left"/>
      <w:pPr>
        <w:ind w:left="720" w:hanging="360"/>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Heading2"/>
      <w:isLgl/>
      <w:lvlText w:val="%1.%2"/>
      <w:lvlJc w:val="left"/>
      <w:pPr>
        <w:ind w:left="900" w:hanging="360"/>
      </w:pPr>
      <w:rPr>
        <w:rFonts w:hint="default"/>
      </w:rPr>
    </w:lvl>
    <w:lvl w:ilvl="2">
      <w:start w:val="1"/>
      <w:numFmt w:val="decimal"/>
      <w:isLgl/>
      <w:lvlText w:val="%1.%2.%3"/>
      <w:lvlJc w:val="left"/>
      <w:pPr>
        <w:ind w:left="2070" w:hanging="720"/>
      </w:pPr>
      <w:rPr>
        <w:rFonts w:ascii="Romantic" w:hAnsi="Romantic" w:hint="default"/>
        <w:sz w:val="24"/>
      </w:rPr>
    </w:lvl>
    <w:lvl w:ilvl="3">
      <w:start w:val="1"/>
      <w:numFmt w:val="decimal"/>
      <w:isLgl/>
      <w:lvlText w:val="%1.%2.%3.%4"/>
      <w:lvlJc w:val="left"/>
      <w:pPr>
        <w:ind w:left="207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78038D4"/>
    <w:multiLevelType w:val="multilevel"/>
    <w:tmpl w:val="0409001F"/>
    <w:styleLink w:val="111111"/>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4E67160D"/>
    <w:multiLevelType w:val="hybridMultilevel"/>
    <w:tmpl w:val="3534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441AA1"/>
    <w:multiLevelType w:val="hybridMultilevel"/>
    <w:tmpl w:val="9D5A29A6"/>
    <w:lvl w:ilvl="0" w:tplc="79E85636">
      <w:start w:val="1"/>
      <w:numFmt w:val="decimal"/>
      <w:pStyle w:val="StyleHeading214pt"/>
      <w:lvlText w:val="%1.1.1"/>
      <w:lvlJc w:val="left"/>
      <w:pPr>
        <w:ind w:left="1080" w:hanging="360"/>
      </w:pPr>
      <w:rPr>
        <w:rFonts w:hint="default"/>
      </w:rPr>
    </w:lvl>
    <w:lvl w:ilvl="1" w:tplc="C57806D8" w:tentative="1">
      <w:start w:val="1"/>
      <w:numFmt w:val="lowerLetter"/>
      <w:lvlText w:val="%2."/>
      <w:lvlJc w:val="left"/>
      <w:pPr>
        <w:ind w:left="1800" w:hanging="360"/>
      </w:pPr>
    </w:lvl>
    <w:lvl w:ilvl="2" w:tplc="FDD2FAF2" w:tentative="1">
      <w:start w:val="1"/>
      <w:numFmt w:val="lowerRoman"/>
      <w:lvlText w:val="%3."/>
      <w:lvlJc w:val="right"/>
      <w:pPr>
        <w:ind w:left="2520" w:hanging="180"/>
      </w:pPr>
    </w:lvl>
    <w:lvl w:ilvl="3" w:tplc="B950D534" w:tentative="1">
      <w:start w:val="1"/>
      <w:numFmt w:val="decimal"/>
      <w:lvlText w:val="%4."/>
      <w:lvlJc w:val="left"/>
      <w:pPr>
        <w:ind w:left="3240" w:hanging="360"/>
      </w:pPr>
    </w:lvl>
    <w:lvl w:ilvl="4" w:tplc="AD9CCB74" w:tentative="1">
      <w:start w:val="1"/>
      <w:numFmt w:val="lowerLetter"/>
      <w:lvlText w:val="%5."/>
      <w:lvlJc w:val="left"/>
      <w:pPr>
        <w:ind w:left="3960" w:hanging="360"/>
      </w:pPr>
    </w:lvl>
    <w:lvl w:ilvl="5" w:tplc="B86A6D06" w:tentative="1">
      <w:start w:val="1"/>
      <w:numFmt w:val="lowerRoman"/>
      <w:lvlText w:val="%6."/>
      <w:lvlJc w:val="right"/>
      <w:pPr>
        <w:ind w:left="4680" w:hanging="180"/>
      </w:pPr>
    </w:lvl>
    <w:lvl w:ilvl="6" w:tplc="15E4258A" w:tentative="1">
      <w:start w:val="1"/>
      <w:numFmt w:val="decimal"/>
      <w:lvlText w:val="%7."/>
      <w:lvlJc w:val="left"/>
      <w:pPr>
        <w:ind w:left="5400" w:hanging="360"/>
      </w:pPr>
    </w:lvl>
    <w:lvl w:ilvl="7" w:tplc="6A9C7C24" w:tentative="1">
      <w:start w:val="1"/>
      <w:numFmt w:val="lowerLetter"/>
      <w:lvlText w:val="%8."/>
      <w:lvlJc w:val="left"/>
      <w:pPr>
        <w:ind w:left="6120" w:hanging="360"/>
      </w:pPr>
    </w:lvl>
    <w:lvl w:ilvl="8" w:tplc="EE78FA22" w:tentative="1">
      <w:start w:val="1"/>
      <w:numFmt w:val="lowerRoman"/>
      <w:lvlText w:val="%9."/>
      <w:lvlJc w:val="right"/>
      <w:pPr>
        <w:ind w:left="6840" w:hanging="180"/>
      </w:pPr>
    </w:lvl>
  </w:abstractNum>
  <w:abstractNum w:abstractNumId="6" w15:restartNumberingAfterBreak="0">
    <w:nsid w:val="6BFA1D9C"/>
    <w:multiLevelType w:val="hybridMultilevel"/>
    <w:tmpl w:val="EA6A6E50"/>
    <w:lvl w:ilvl="0" w:tplc="41C216FA">
      <w:start w:val="3"/>
      <w:numFmt w:val="bullet"/>
      <w:lvlText w:val=""/>
      <w:lvlJc w:val="left"/>
      <w:pPr>
        <w:ind w:left="840" w:hanging="360"/>
      </w:pPr>
      <w:rPr>
        <w:rFonts w:ascii="Symbol" w:eastAsia="MS Mincho"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6"/>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12C"/>
    <w:rsid w:val="0000051E"/>
    <w:rsid w:val="0000139F"/>
    <w:rsid w:val="0000220C"/>
    <w:rsid w:val="00002D2F"/>
    <w:rsid w:val="00003478"/>
    <w:rsid w:val="00003988"/>
    <w:rsid w:val="00003DA1"/>
    <w:rsid w:val="00003F93"/>
    <w:rsid w:val="00004005"/>
    <w:rsid w:val="00005697"/>
    <w:rsid w:val="00006B30"/>
    <w:rsid w:val="00006D4D"/>
    <w:rsid w:val="00007146"/>
    <w:rsid w:val="000078D0"/>
    <w:rsid w:val="00007C57"/>
    <w:rsid w:val="00010583"/>
    <w:rsid w:val="00010B1C"/>
    <w:rsid w:val="000115EB"/>
    <w:rsid w:val="00012932"/>
    <w:rsid w:val="00013A76"/>
    <w:rsid w:val="00015EFF"/>
    <w:rsid w:val="00017678"/>
    <w:rsid w:val="00017A1B"/>
    <w:rsid w:val="00017E3C"/>
    <w:rsid w:val="00020AD3"/>
    <w:rsid w:val="00022080"/>
    <w:rsid w:val="00022EB0"/>
    <w:rsid w:val="00023231"/>
    <w:rsid w:val="0002338E"/>
    <w:rsid w:val="00023E2A"/>
    <w:rsid w:val="00023E36"/>
    <w:rsid w:val="00024370"/>
    <w:rsid w:val="00024B80"/>
    <w:rsid w:val="00024E4A"/>
    <w:rsid w:val="00024F8B"/>
    <w:rsid w:val="0002514E"/>
    <w:rsid w:val="000257A7"/>
    <w:rsid w:val="00025A4F"/>
    <w:rsid w:val="000269ED"/>
    <w:rsid w:val="00026A77"/>
    <w:rsid w:val="000273D1"/>
    <w:rsid w:val="00027B5D"/>
    <w:rsid w:val="000311F0"/>
    <w:rsid w:val="000315CF"/>
    <w:rsid w:val="00031936"/>
    <w:rsid w:val="00031B9E"/>
    <w:rsid w:val="00033932"/>
    <w:rsid w:val="00033C51"/>
    <w:rsid w:val="0003490A"/>
    <w:rsid w:val="00034A80"/>
    <w:rsid w:val="00036250"/>
    <w:rsid w:val="00036282"/>
    <w:rsid w:val="0003693C"/>
    <w:rsid w:val="00036CC2"/>
    <w:rsid w:val="00040132"/>
    <w:rsid w:val="00041FE8"/>
    <w:rsid w:val="00044285"/>
    <w:rsid w:val="00045C39"/>
    <w:rsid w:val="000471FB"/>
    <w:rsid w:val="00047309"/>
    <w:rsid w:val="0004797C"/>
    <w:rsid w:val="00051212"/>
    <w:rsid w:val="00052D75"/>
    <w:rsid w:val="0005354C"/>
    <w:rsid w:val="0005421C"/>
    <w:rsid w:val="00054338"/>
    <w:rsid w:val="00055FCF"/>
    <w:rsid w:val="000560BC"/>
    <w:rsid w:val="000617DA"/>
    <w:rsid w:val="00062B40"/>
    <w:rsid w:val="000636BC"/>
    <w:rsid w:val="00063FFF"/>
    <w:rsid w:val="00064322"/>
    <w:rsid w:val="00064B0B"/>
    <w:rsid w:val="0006502F"/>
    <w:rsid w:val="00065A86"/>
    <w:rsid w:val="00070690"/>
    <w:rsid w:val="0007070C"/>
    <w:rsid w:val="00070CB6"/>
    <w:rsid w:val="00070F1D"/>
    <w:rsid w:val="00070FE7"/>
    <w:rsid w:val="00072AE7"/>
    <w:rsid w:val="00072CD3"/>
    <w:rsid w:val="0007327D"/>
    <w:rsid w:val="00073B13"/>
    <w:rsid w:val="00073F31"/>
    <w:rsid w:val="00073F35"/>
    <w:rsid w:val="00076966"/>
    <w:rsid w:val="00077383"/>
    <w:rsid w:val="00077EA8"/>
    <w:rsid w:val="00077FE8"/>
    <w:rsid w:val="00082683"/>
    <w:rsid w:val="00083EB6"/>
    <w:rsid w:val="000853FC"/>
    <w:rsid w:val="0008550D"/>
    <w:rsid w:val="0008737E"/>
    <w:rsid w:val="00087CF6"/>
    <w:rsid w:val="0009012C"/>
    <w:rsid w:val="00090BED"/>
    <w:rsid w:val="00091FBE"/>
    <w:rsid w:val="000929A7"/>
    <w:rsid w:val="00092C09"/>
    <w:rsid w:val="00096AC3"/>
    <w:rsid w:val="00097254"/>
    <w:rsid w:val="000975E4"/>
    <w:rsid w:val="00097739"/>
    <w:rsid w:val="00097E6C"/>
    <w:rsid w:val="000A1273"/>
    <w:rsid w:val="000A2F6F"/>
    <w:rsid w:val="000A574A"/>
    <w:rsid w:val="000A5FF7"/>
    <w:rsid w:val="000A6A9E"/>
    <w:rsid w:val="000B1FB2"/>
    <w:rsid w:val="000B29E9"/>
    <w:rsid w:val="000B3FCB"/>
    <w:rsid w:val="000B43C2"/>
    <w:rsid w:val="000B5D1B"/>
    <w:rsid w:val="000B6086"/>
    <w:rsid w:val="000B653D"/>
    <w:rsid w:val="000B6ED2"/>
    <w:rsid w:val="000B74EA"/>
    <w:rsid w:val="000B7585"/>
    <w:rsid w:val="000C0CA5"/>
    <w:rsid w:val="000C0F6F"/>
    <w:rsid w:val="000C0FB4"/>
    <w:rsid w:val="000C1157"/>
    <w:rsid w:val="000C1F70"/>
    <w:rsid w:val="000C2052"/>
    <w:rsid w:val="000C3412"/>
    <w:rsid w:val="000C45BE"/>
    <w:rsid w:val="000C63EF"/>
    <w:rsid w:val="000C71B5"/>
    <w:rsid w:val="000C7E9F"/>
    <w:rsid w:val="000D03B4"/>
    <w:rsid w:val="000D096B"/>
    <w:rsid w:val="000D296D"/>
    <w:rsid w:val="000D2B8F"/>
    <w:rsid w:val="000D36F7"/>
    <w:rsid w:val="000D4036"/>
    <w:rsid w:val="000D40A7"/>
    <w:rsid w:val="000D6741"/>
    <w:rsid w:val="000D67CE"/>
    <w:rsid w:val="000D6ABA"/>
    <w:rsid w:val="000D7337"/>
    <w:rsid w:val="000D7AA4"/>
    <w:rsid w:val="000E0871"/>
    <w:rsid w:val="000E0E1F"/>
    <w:rsid w:val="000E1020"/>
    <w:rsid w:val="000E2F6D"/>
    <w:rsid w:val="000E309B"/>
    <w:rsid w:val="000E4CAA"/>
    <w:rsid w:val="000E572E"/>
    <w:rsid w:val="000E6449"/>
    <w:rsid w:val="000E6513"/>
    <w:rsid w:val="000E6C1D"/>
    <w:rsid w:val="000F127D"/>
    <w:rsid w:val="000F1752"/>
    <w:rsid w:val="000F1890"/>
    <w:rsid w:val="000F2B4A"/>
    <w:rsid w:val="000F3421"/>
    <w:rsid w:val="000F3E47"/>
    <w:rsid w:val="000F49C3"/>
    <w:rsid w:val="000F4E29"/>
    <w:rsid w:val="000F513A"/>
    <w:rsid w:val="000F52F8"/>
    <w:rsid w:val="000F7BBE"/>
    <w:rsid w:val="00100B74"/>
    <w:rsid w:val="0010255C"/>
    <w:rsid w:val="001027D8"/>
    <w:rsid w:val="0010297A"/>
    <w:rsid w:val="0010371E"/>
    <w:rsid w:val="001038F3"/>
    <w:rsid w:val="00105389"/>
    <w:rsid w:val="001077D4"/>
    <w:rsid w:val="00107E4D"/>
    <w:rsid w:val="00111D97"/>
    <w:rsid w:val="0011273B"/>
    <w:rsid w:val="00112891"/>
    <w:rsid w:val="001133D1"/>
    <w:rsid w:val="0011494D"/>
    <w:rsid w:val="00115668"/>
    <w:rsid w:val="0011610E"/>
    <w:rsid w:val="00116117"/>
    <w:rsid w:val="001167AA"/>
    <w:rsid w:val="00116F14"/>
    <w:rsid w:val="00117948"/>
    <w:rsid w:val="00117DFD"/>
    <w:rsid w:val="001203B6"/>
    <w:rsid w:val="001206FC"/>
    <w:rsid w:val="00120E67"/>
    <w:rsid w:val="00121463"/>
    <w:rsid w:val="0012360E"/>
    <w:rsid w:val="001236DD"/>
    <w:rsid w:val="00123FDF"/>
    <w:rsid w:val="001241AE"/>
    <w:rsid w:val="0012511D"/>
    <w:rsid w:val="001302BE"/>
    <w:rsid w:val="00130717"/>
    <w:rsid w:val="00131625"/>
    <w:rsid w:val="001320B9"/>
    <w:rsid w:val="001321F3"/>
    <w:rsid w:val="00132CEB"/>
    <w:rsid w:val="00136B5C"/>
    <w:rsid w:val="00137976"/>
    <w:rsid w:val="00140386"/>
    <w:rsid w:val="00140E13"/>
    <w:rsid w:val="00140E23"/>
    <w:rsid w:val="0014437D"/>
    <w:rsid w:val="001448ED"/>
    <w:rsid w:val="001448F6"/>
    <w:rsid w:val="00145209"/>
    <w:rsid w:val="00145B7B"/>
    <w:rsid w:val="00147086"/>
    <w:rsid w:val="001470E5"/>
    <w:rsid w:val="001472F9"/>
    <w:rsid w:val="001501CE"/>
    <w:rsid w:val="00150519"/>
    <w:rsid w:val="001529BA"/>
    <w:rsid w:val="00152A64"/>
    <w:rsid w:val="00153511"/>
    <w:rsid w:val="00155A7D"/>
    <w:rsid w:val="0016059B"/>
    <w:rsid w:val="001614FB"/>
    <w:rsid w:val="001616E4"/>
    <w:rsid w:val="001625EC"/>
    <w:rsid w:val="00162C31"/>
    <w:rsid w:val="0016515C"/>
    <w:rsid w:val="001655D7"/>
    <w:rsid w:val="00165BEB"/>
    <w:rsid w:val="0016718A"/>
    <w:rsid w:val="0016763F"/>
    <w:rsid w:val="00170231"/>
    <w:rsid w:val="0017068D"/>
    <w:rsid w:val="00171259"/>
    <w:rsid w:val="001725E0"/>
    <w:rsid w:val="00172E06"/>
    <w:rsid w:val="0017421E"/>
    <w:rsid w:val="00174712"/>
    <w:rsid w:val="00175124"/>
    <w:rsid w:val="00176C22"/>
    <w:rsid w:val="0017797C"/>
    <w:rsid w:val="001779E2"/>
    <w:rsid w:val="00177BC4"/>
    <w:rsid w:val="00177BFC"/>
    <w:rsid w:val="001803E4"/>
    <w:rsid w:val="0018063D"/>
    <w:rsid w:val="00180BE7"/>
    <w:rsid w:val="00181431"/>
    <w:rsid w:val="001825C5"/>
    <w:rsid w:val="00183F37"/>
    <w:rsid w:val="00184B0F"/>
    <w:rsid w:val="00187131"/>
    <w:rsid w:val="00187900"/>
    <w:rsid w:val="001901FB"/>
    <w:rsid w:val="00191AEB"/>
    <w:rsid w:val="00191BD9"/>
    <w:rsid w:val="00193108"/>
    <w:rsid w:val="00194756"/>
    <w:rsid w:val="00194D7A"/>
    <w:rsid w:val="00194FB8"/>
    <w:rsid w:val="001954AE"/>
    <w:rsid w:val="00195CC7"/>
    <w:rsid w:val="001A0002"/>
    <w:rsid w:val="001A0136"/>
    <w:rsid w:val="001A03EA"/>
    <w:rsid w:val="001A04AD"/>
    <w:rsid w:val="001A1ACF"/>
    <w:rsid w:val="001A1BF7"/>
    <w:rsid w:val="001A2CEA"/>
    <w:rsid w:val="001A2E1D"/>
    <w:rsid w:val="001A3962"/>
    <w:rsid w:val="001A3E3A"/>
    <w:rsid w:val="001A56D2"/>
    <w:rsid w:val="001A5B31"/>
    <w:rsid w:val="001A7077"/>
    <w:rsid w:val="001A7FE8"/>
    <w:rsid w:val="001B0A5F"/>
    <w:rsid w:val="001B2F2A"/>
    <w:rsid w:val="001B331E"/>
    <w:rsid w:val="001B34BA"/>
    <w:rsid w:val="001B3B4B"/>
    <w:rsid w:val="001B3B7D"/>
    <w:rsid w:val="001B4965"/>
    <w:rsid w:val="001B55B3"/>
    <w:rsid w:val="001B687B"/>
    <w:rsid w:val="001B7165"/>
    <w:rsid w:val="001B7195"/>
    <w:rsid w:val="001C37DA"/>
    <w:rsid w:val="001C4768"/>
    <w:rsid w:val="001C48BA"/>
    <w:rsid w:val="001C6857"/>
    <w:rsid w:val="001C7DC5"/>
    <w:rsid w:val="001D02E8"/>
    <w:rsid w:val="001D070B"/>
    <w:rsid w:val="001D0862"/>
    <w:rsid w:val="001D1CC4"/>
    <w:rsid w:val="001D24DC"/>
    <w:rsid w:val="001D2751"/>
    <w:rsid w:val="001D29EE"/>
    <w:rsid w:val="001D33CD"/>
    <w:rsid w:val="001D3A58"/>
    <w:rsid w:val="001D457C"/>
    <w:rsid w:val="001D53BF"/>
    <w:rsid w:val="001D5848"/>
    <w:rsid w:val="001D6937"/>
    <w:rsid w:val="001D7045"/>
    <w:rsid w:val="001D7934"/>
    <w:rsid w:val="001D7C0C"/>
    <w:rsid w:val="001E0BF3"/>
    <w:rsid w:val="001E1264"/>
    <w:rsid w:val="001E1ACF"/>
    <w:rsid w:val="001E1CED"/>
    <w:rsid w:val="001E2613"/>
    <w:rsid w:val="001E31D2"/>
    <w:rsid w:val="001E3536"/>
    <w:rsid w:val="001E3B45"/>
    <w:rsid w:val="001E46E3"/>
    <w:rsid w:val="001E5076"/>
    <w:rsid w:val="001E5E2D"/>
    <w:rsid w:val="001E6ECA"/>
    <w:rsid w:val="001E79D9"/>
    <w:rsid w:val="001F1CC1"/>
    <w:rsid w:val="001F38F1"/>
    <w:rsid w:val="001F438F"/>
    <w:rsid w:val="001F6BBF"/>
    <w:rsid w:val="001F7053"/>
    <w:rsid w:val="001F73C0"/>
    <w:rsid w:val="001F7A5D"/>
    <w:rsid w:val="00200359"/>
    <w:rsid w:val="00202C82"/>
    <w:rsid w:val="002037D9"/>
    <w:rsid w:val="00203E31"/>
    <w:rsid w:val="002054CB"/>
    <w:rsid w:val="002065D3"/>
    <w:rsid w:val="0020710D"/>
    <w:rsid w:val="0020715A"/>
    <w:rsid w:val="00207368"/>
    <w:rsid w:val="002101CB"/>
    <w:rsid w:val="0021063D"/>
    <w:rsid w:val="00210F65"/>
    <w:rsid w:val="0021271B"/>
    <w:rsid w:val="00212735"/>
    <w:rsid w:val="002140E4"/>
    <w:rsid w:val="002141D0"/>
    <w:rsid w:val="002156E7"/>
    <w:rsid w:val="0021613B"/>
    <w:rsid w:val="002161D7"/>
    <w:rsid w:val="00216B1E"/>
    <w:rsid w:val="00217A8D"/>
    <w:rsid w:val="00217C94"/>
    <w:rsid w:val="00217EA3"/>
    <w:rsid w:val="0022216F"/>
    <w:rsid w:val="00222372"/>
    <w:rsid w:val="00223A8B"/>
    <w:rsid w:val="00224513"/>
    <w:rsid w:val="00224712"/>
    <w:rsid w:val="00224873"/>
    <w:rsid w:val="00224A0D"/>
    <w:rsid w:val="00225030"/>
    <w:rsid w:val="00225E13"/>
    <w:rsid w:val="0022613C"/>
    <w:rsid w:val="0022796A"/>
    <w:rsid w:val="00227993"/>
    <w:rsid w:val="00232B32"/>
    <w:rsid w:val="002348DD"/>
    <w:rsid w:val="00234A95"/>
    <w:rsid w:val="00235EB4"/>
    <w:rsid w:val="0023635C"/>
    <w:rsid w:val="00236AA5"/>
    <w:rsid w:val="00237C81"/>
    <w:rsid w:val="002402D3"/>
    <w:rsid w:val="00242AAF"/>
    <w:rsid w:val="002441A2"/>
    <w:rsid w:val="0024449E"/>
    <w:rsid w:val="00244575"/>
    <w:rsid w:val="0024486C"/>
    <w:rsid w:val="00245EC5"/>
    <w:rsid w:val="002465FE"/>
    <w:rsid w:val="00247CBD"/>
    <w:rsid w:val="00247F20"/>
    <w:rsid w:val="002518D0"/>
    <w:rsid w:val="00251A93"/>
    <w:rsid w:val="00252082"/>
    <w:rsid w:val="00252DAA"/>
    <w:rsid w:val="00252FE9"/>
    <w:rsid w:val="00253538"/>
    <w:rsid w:val="00254F6A"/>
    <w:rsid w:val="00257958"/>
    <w:rsid w:val="002603B4"/>
    <w:rsid w:val="00260E6D"/>
    <w:rsid w:val="00261680"/>
    <w:rsid w:val="00261AB9"/>
    <w:rsid w:val="00261AF9"/>
    <w:rsid w:val="00261EEE"/>
    <w:rsid w:val="002622E1"/>
    <w:rsid w:val="00263C6B"/>
    <w:rsid w:val="00263E5E"/>
    <w:rsid w:val="00263FE6"/>
    <w:rsid w:val="00264288"/>
    <w:rsid w:val="00264BE3"/>
    <w:rsid w:val="00267804"/>
    <w:rsid w:val="00271640"/>
    <w:rsid w:val="00272FBC"/>
    <w:rsid w:val="002734A4"/>
    <w:rsid w:val="00274283"/>
    <w:rsid w:val="00274F67"/>
    <w:rsid w:val="00275A22"/>
    <w:rsid w:val="00275DDD"/>
    <w:rsid w:val="00276B2E"/>
    <w:rsid w:val="00276D40"/>
    <w:rsid w:val="00276F1B"/>
    <w:rsid w:val="00277926"/>
    <w:rsid w:val="00277F3C"/>
    <w:rsid w:val="00281468"/>
    <w:rsid w:val="00283190"/>
    <w:rsid w:val="00284A46"/>
    <w:rsid w:val="00285E5E"/>
    <w:rsid w:val="00285ED5"/>
    <w:rsid w:val="00286829"/>
    <w:rsid w:val="00287A08"/>
    <w:rsid w:val="002902CC"/>
    <w:rsid w:val="00291D19"/>
    <w:rsid w:val="00292D3F"/>
    <w:rsid w:val="0029462E"/>
    <w:rsid w:val="00295CCE"/>
    <w:rsid w:val="00296875"/>
    <w:rsid w:val="002A041C"/>
    <w:rsid w:val="002A2C2A"/>
    <w:rsid w:val="002A2C75"/>
    <w:rsid w:val="002A3154"/>
    <w:rsid w:val="002A5211"/>
    <w:rsid w:val="002A6273"/>
    <w:rsid w:val="002A63F1"/>
    <w:rsid w:val="002A72BB"/>
    <w:rsid w:val="002A75FB"/>
    <w:rsid w:val="002B03D6"/>
    <w:rsid w:val="002B0521"/>
    <w:rsid w:val="002B0F52"/>
    <w:rsid w:val="002B1012"/>
    <w:rsid w:val="002B1029"/>
    <w:rsid w:val="002B1D83"/>
    <w:rsid w:val="002B2E40"/>
    <w:rsid w:val="002B3EF9"/>
    <w:rsid w:val="002B4831"/>
    <w:rsid w:val="002B4D8D"/>
    <w:rsid w:val="002B4DEC"/>
    <w:rsid w:val="002B4FCE"/>
    <w:rsid w:val="002B57BF"/>
    <w:rsid w:val="002B70E3"/>
    <w:rsid w:val="002B7176"/>
    <w:rsid w:val="002C064A"/>
    <w:rsid w:val="002C088E"/>
    <w:rsid w:val="002C0AE6"/>
    <w:rsid w:val="002C1055"/>
    <w:rsid w:val="002C1926"/>
    <w:rsid w:val="002C1D81"/>
    <w:rsid w:val="002C1EC8"/>
    <w:rsid w:val="002C270A"/>
    <w:rsid w:val="002C3197"/>
    <w:rsid w:val="002C736E"/>
    <w:rsid w:val="002C7778"/>
    <w:rsid w:val="002C798E"/>
    <w:rsid w:val="002C7EE6"/>
    <w:rsid w:val="002D08C2"/>
    <w:rsid w:val="002D0A09"/>
    <w:rsid w:val="002D0C05"/>
    <w:rsid w:val="002D1F92"/>
    <w:rsid w:val="002D2369"/>
    <w:rsid w:val="002D23C0"/>
    <w:rsid w:val="002D2708"/>
    <w:rsid w:val="002D2BC8"/>
    <w:rsid w:val="002D38DB"/>
    <w:rsid w:val="002D495E"/>
    <w:rsid w:val="002D59D7"/>
    <w:rsid w:val="002D6489"/>
    <w:rsid w:val="002D69BB"/>
    <w:rsid w:val="002D769B"/>
    <w:rsid w:val="002E04D9"/>
    <w:rsid w:val="002E04EA"/>
    <w:rsid w:val="002E1EAA"/>
    <w:rsid w:val="002E2413"/>
    <w:rsid w:val="002E3BED"/>
    <w:rsid w:val="002E4C6B"/>
    <w:rsid w:val="002E5243"/>
    <w:rsid w:val="002E58A5"/>
    <w:rsid w:val="002E77FF"/>
    <w:rsid w:val="002F08A1"/>
    <w:rsid w:val="002F1439"/>
    <w:rsid w:val="002F1EC6"/>
    <w:rsid w:val="002F1F4F"/>
    <w:rsid w:val="002F3D8A"/>
    <w:rsid w:val="002F689D"/>
    <w:rsid w:val="002F739E"/>
    <w:rsid w:val="002F7704"/>
    <w:rsid w:val="002F79A8"/>
    <w:rsid w:val="00301316"/>
    <w:rsid w:val="00301ACA"/>
    <w:rsid w:val="00303C18"/>
    <w:rsid w:val="00303DDE"/>
    <w:rsid w:val="0030410A"/>
    <w:rsid w:val="003041BA"/>
    <w:rsid w:val="003047B0"/>
    <w:rsid w:val="00305246"/>
    <w:rsid w:val="00306886"/>
    <w:rsid w:val="00307914"/>
    <w:rsid w:val="00310BBF"/>
    <w:rsid w:val="00311672"/>
    <w:rsid w:val="003127C7"/>
    <w:rsid w:val="0031413F"/>
    <w:rsid w:val="00314B76"/>
    <w:rsid w:val="00316D97"/>
    <w:rsid w:val="003174D6"/>
    <w:rsid w:val="00320B23"/>
    <w:rsid w:val="00321E33"/>
    <w:rsid w:val="003224D0"/>
    <w:rsid w:val="0032277A"/>
    <w:rsid w:val="003233F3"/>
    <w:rsid w:val="0032379B"/>
    <w:rsid w:val="003242A2"/>
    <w:rsid w:val="00326424"/>
    <w:rsid w:val="0032699C"/>
    <w:rsid w:val="0032705B"/>
    <w:rsid w:val="003270D3"/>
    <w:rsid w:val="00327A8A"/>
    <w:rsid w:val="00327D15"/>
    <w:rsid w:val="00327DC2"/>
    <w:rsid w:val="00327EBD"/>
    <w:rsid w:val="003302B5"/>
    <w:rsid w:val="00330FE9"/>
    <w:rsid w:val="003315E1"/>
    <w:rsid w:val="00332731"/>
    <w:rsid w:val="003333DC"/>
    <w:rsid w:val="003336BC"/>
    <w:rsid w:val="00334CC4"/>
    <w:rsid w:val="00335B84"/>
    <w:rsid w:val="00335BF4"/>
    <w:rsid w:val="00335CA1"/>
    <w:rsid w:val="00335E75"/>
    <w:rsid w:val="00335FA2"/>
    <w:rsid w:val="00340A0D"/>
    <w:rsid w:val="003417CE"/>
    <w:rsid w:val="00342938"/>
    <w:rsid w:val="003469EA"/>
    <w:rsid w:val="00350382"/>
    <w:rsid w:val="003516CC"/>
    <w:rsid w:val="0035173E"/>
    <w:rsid w:val="00351A13"/>
    <w:rsid w:val="00351CCA"/>
    <w:rsid w:val="0035243D"/>
    <w:rsid w:val="003525F4"/>
    <w:rsid w:val="00352943"/>
    <w:rsid w:val="0035349E"/>
    <w:rsid w:val="00353752"/>
    <w:rsid w:val="003544E0"/>
    <w:rsid w:val="00354E50"/>
    <w:rsid w:val="003578E4"/>
    <w:rsid w:val="00357D16"/>
    <w:rsid w:val="00360D0D"/>
    <w:rsid w:val="00360E8C"/>
    <w:rsid w:val="00361BE7"/>
    <w:rsid w:val="00363E3D"/>
    <w:rsid w:val="00366F6F"/>
    <w:rsid w:val="00370381"/>
    <w:rsid w:val="00371E6C"/>
    <w:rsid w:val="00372397"/>
    <w:rsid w:val="00372414"/>
    <w:rsid w:val="00374229"/>
    <w:rsid w:val="00375C06"/>
    <w:rsid w:val="0037723E"/>
    <w:rsid w:val="00377FD2"/>
    <w:rsid w:val="003806C4"/>
    <w:rsid w:val="00380A5B"/>
    <w:rsid w:val="00383CCC"/>
    <w:rsid w:val="00384C94"/>
    <w:rsid w:val="00384E15"/>
    <w:rsid w:val="00385E82"/>
    <w:rsid w:val="00386E65"/>
    <w:rsid w:val="003875EE"/>
    <w:rsid w:val="00392FAC"/>
    <w:rsid w:val="003935ED"/>
    <w:rsid w:val="00394659"/>
    <w:rsid w:val="00394DB7"/>
    <w:rsid w:val="003953B3"/>
    <w:rsid w:val="003958F9"/>
    <w:rsid w:val="00395C2F"/>
    <w:rsid w:val="00395D6E"/>
    <w:rsid w:val="00396980"/>
    <w:rsid w:val="00396A08"/>
    <w:rsid w:val="0039776C"/>
    <w:rsid w:val="00397E38"/>
    <w:rsid w:val="003A1B09"/>
    <w:rsid w:val="003A24F6"/>
    <w:rsid w:val="003A2E74"/>
    <w:rsid w:val="003A38A0"/>
    <w:rsid w:val="003A48D0"/>
    <w:rsid w:val="003A4E67"/>
    <w:rsid w:val="003A62C5"/>
    <w:rsid w:val="003A67E0"/>
    <w:rsid w:val="003B135C"/>
    <w:rsid w:val="003B14C8"/>
    <w:rsid w:val="003B1A5E"/>
    <w:rsid w:val="003B2F7B"/>
    <w:rsid w:val="003B3429"/>
    <w:rsid w:val="003B3B9B"/>
    <w:rsid w:val="003B3C8F"/>
    <w:rsid w:val="003B4569"/>
    <w:rsid w:val="003B644F"/>
    <w:rsid w:val="003B76C6"/>
    <w:rsid w:val="003C04C7"/>
    <w:rsid w:val="003C082C"/>
    <w:rsid w:val="003C0A38"/>
    <w:rsid w:val="003C0C44"/>
    <w:rsid w:val="003C2CDF"/>
    <w:rsid w:val="003C3BEC"/>
    <w:rsid w:val="003C422A"/>
    <w:rsid w:val="003C4981"/>
    <w:rsid w:val="003C4BFD"/>
    <w:rsid w:val="003C4D03"/>
    <w:rsid w:val="003C5F87"/>
    <w:rsid w:val="003C6714"/>
    <w:rsid w:val="003C75EE"/>
    <w:rsid w:val="003D09EF"/>
    <w:rsid w:val="003D15AA"/>
    <w:rsid w:val="003D1C08"/>
    <w:rsid w:val="003D2511"/>
    <w:rsid w:val="003D3C4B"/>
    <w:rsid w:val="003D43B1"/>
    <w:rsid w:val="003D477F"/>
    <w:rsid w:val="003D4CF9"/>
    <w:rsid w:val="003D4D65"/>
    <w:rsid w:val="003D75E4"/>
    <w:rsid w:val="003D7C9E"/>
    <w:rsid w:val="003E186D"/>
    <w:rsid w:val="003E207D"/>
    <w:rsid w:val="003E2480"/>
    <w:rsid w:val="003E2DDF"/>
    <w:rsid w:val="003E30C1"/>
    <w:rsid w:val="003E39AE"/>
    <w:rsid w:val="003E3FB6"/>
    <w:rsid w:val="003E55AC"/>
    <w:rsid w:val="003E5962"/>
    <w:rsid w:val="003E7347"/>
    <w:rsid w:val="003F0933"/>
    <w:rsid w:val="003F0BD9"/>
    <w:rsid w:val="003F38EA"/>
    <w:rsid w:val="003F3CFB"/>
    <w:rsid w:val="003F44AD"/>
    <w:rsid w:val="003F50A9"/>
    <w:rsid w:val="003F5AE0"/>
    <w:rsid w:val="003F5D4A"/>
    <w:rsid w:val="003F6083"/>
    <w:rsid w:val="003F6BA0"/>
    <w:rsid w:val="00400D55"/>
    <w:rsid w:val="00402472"/>
    <w:rsid w:val="004024C4"/>
    <w:rsid w:val="00402F0D"/>
    <w:rsid w:val="00403D55"/>
    <w:rsid w:val="00403EB4"/>
    <w:rsid w:val="004042CF"/>
    <w:rsid w:val="0040694E"/>
    <w:rsid w:val="00407001"/>
    <w:rsid w:val="00407019"/>
    <w:rsid w:val="00407374"/>
    <w:rsid w:val="004077C2"/>
    <w:rsid w:val="00407C49"/>
    <w:rsid w:val="004103D8"/>
    <w:rsid w:val="004115B8"/>
    <w:rsid w:val="00412240"/>
    <w:rsid w:val="0041245E"/>
    <w:rsid w:val="004126F4"/>
    <w:rsid w:val="00412CDF"/>
    <w:rsid w:val="004149C6"/>
    <w:rsid w:val="00414A02"/>
    <w:rsid w:val="004155A2"/>
    <w:rsid w:val="00415AE7"/>
    <w:rsid w:val="00415B72"/>
    <w:rsid w:val="00416D70"/>
    <w:rsid w:val="0041708A"/>
    <w:rsid w:val="00420C47"/>
    <w:rsid w:val="004212A3"/>
    <w:rsid w:val="0042130D"/>
    <w:rsid w:val="004219FA"/>
    <w:rsid w:val="004233C9"/>
    <w:rsid w:val="0042380F"/>
    <w:rsid w:val="004244EF"/>
    <w:rsid w:val="004272EF"/>
    <w:rsid w:val="004313BB"/>
    <w:rsid w:val="00431C56"/>
    <w:rsid w:val="00432CE9"/>
    <w:rsid w:val="00433037"/>
    <w:rsid w:val="00433468"/>
    <w:rsid w:val="00435CF8"/>
    <w:rsid w:val="00435F5D"/>
    <w:rsid w:val="00440A39"/>
    <w:rsid w:val="00440D72"/>
    <w:rsid w:val="00442725"/>
    <w:rsid w:val="00443338"/>
    <w:rsid w:val="00443B4C"/>
    <w:rsid w:val="00444D37"/>
    <w:rsid w:val="004460C5"/>
    <w:rsid w:val="00447BF2"/>
    <w:rsid w:val="00450216"/>
    <w:rsid w:val="00450B07"/>
    <w:rsid w:val="004512D0"/>
    <w:rsid w:val="00452090"/>
    <w:rsid w:val="00454170"/>
    <w:rsid w:val="0045429F"/>
    <w:rsid w:val="00455B4E"/>
    <w:rsid w:val="0046006F"/>
    <w:rsid w:val="00460FEF"/>
    <w:rsid w:val="00461967"/>
    <w:rsid w:val="00461B16"/>
    <w:rsid w:val="00462353"/>
    <w:rsid w:val="00462BE4"/>
    <w:rsid w:val="00462C76"/>
    <w:rsid w:val="00463667"/>
    <w:rsid w:val="0046368C"/>
    <w:rsid w:val="00463FA1"/>
    <w:rsid w:val="0046435E"/>
    <w:rsid w:val="00464474"/>
    <w:rsid w:val="004646D1"/>
    <w:rsid w:val="00467277"/>
    <w:rsid w:val="0047069C"/>
    <w:rsid w:val="004714C4"/>
    <w:rsid w:val="0047176F"/>
    <w:rsid w:val="00472871"/>
    <w:rsid w:val="004736F9"/>
    <w:rsid w:val="00474390"/>
    <w:rsid w:val="004749B1"/>
    <w:rsid w:val="00474EEE"/>
    <w:rsid w:val="0047502A"/>
    <w:rsid w:val="00475B86"/>
    <w:rsid w:val="00475C63"/>
    <w:rsid w:val="0047699D"/>
    <w:rsid w:val="0047775A"/>
    <w:rsid w:val="00477C70"/>
    <w:rsid w:val="00477F58"/>
    <w:rsid w:val="00482A94"/>
    <w:rsid w:val="00483C30"/>
    <w:rsid w:val="0048513B"/>
    <w:rsid w:val="0048551A"/>
    <w:rsid w:val="00487AAE"/>
    <w:rsid w:val="004903AE"/>
    <w:rsid w:val="00490BFE"/>
    <w:rsid w:val="004918D3"/>
    <w:rsid w:val="00491C15"/>
    <w:rsid w:val="004929C4"/>
    <w:rsid w:val="00493381"/>
    <w:rsid w:val="0049399E"/>
    <w:rsid w:val="00494272"/>
    <w:rsid w:val="00495E36"/>
    <w:rsid w:val="0049637B"/>
    <w:rsid w:val="00496EB0"/>
    <w:rsid w:val="00497248"/>
    <w:rsid w:val="004A0396"/>
    <w:rsid w:val="004A0E23"/>
    <w:rsid w:val="004A11A9"/>
    <w:rsid w:val="004A1E3D"/>
    <w:rsid w:val="004A2AA6"/>
    <w:rsid w:val="004A3994"/>
    <w:rsid w:val="004A39EA"/>
    <w:rsid w:val="004A3DA1"/>
    <w:rsid w:val="004A4538"/>
    <w:rsid w:val="004A6207"/>
    <w:rsid w:val="004A663C"/>
    <w:rsid w:val="004B06F7"/>
    <w:rsid w:val="004B0B8A"/>
    <w:rsid w:val="004B19D3"/>
    <w:rsid w:val="004B1FB2"/>
    <w:rsid w:val="004B2C51"/>
    <w:rsid w:val="004B3554"/>
    <w:rsid w:val="004B4FEA"/>
    <w:rsid w:val="004B5096"/>
    <w:rsid w:val="004B5A3B"/>
    <w:rsid w:val="004B5B27"/>
    <w:rsid w:val="004C19A7"/>
    <w:rsid w:val="004C1C62"/>
    <w:rsid w:val="004C41F3"/>
    <w:rsid w:val="004C4207"/>
    <w:rsid w:val="004C4C3A"/>
    <w:rsid w:val="004C579F"/>
    <w:rsid w:val="004C6265"/>
    <w:rsid w:val="004C7452"/>
    <w:rsid w:val="004D0B16"/>
    <w:rsid w:val="004D1617"/>
    <w:rsid w:val="004D1FA4"/>
    <w:rsid w:val="004D268D"/>
    <w:rsid w:val="004D3CCC"/>
    <w:rsid w:val="004D3F97"/>
    <w:rsid w:val="004D41D7"/>
    <w:rsid w:val="004D48D3"/>
    <w:rsid w:val="004D52F4"/>
    <w:rsid w:val="004D5F3E"/>
    <w:rsid w:val="004D716C"/>
    <w:rsid w:val="004E02AC"/>
    <w:rsid w:val="004E0CB3"/>
    <w:rsid w:val="004E1432"/>
    <w:rsid w:val="004E2DE0"/>
    <w:rsid w:val="004E309A"/>
    <w:rsid w:val="004E326A"/>
    <w:rsid w:val="004E3FDD"/>
    <w:rsid w:val="004E454D"/>
    <w:rsid w:val="004E5061"/>
    <w:rsid w:val="004E62F1"/>
    <w:rsid w:val="004E759B"/>
    <w:rsid w:val="004F038D"/>
    <w:rsid w:val="004F0774"/>
    <w:rsid w:val="004F115B"/>
    <w:rsid w:val="004F1245"/>
    <w:rsid w:val="004F2C69"/>
    <w:rsid w:val="004F6E1D"/>
    <w:rsid w:val="004F7578"/>
    <w:rsid w:val="00500CBC"/>
    <w:rsid w:val="005021A4"/>
    <w:rsid w:val="00502748"/>
    <w:rsid w:val="00503483"/>
    <w:rsid w:val="00503996"/>
    <w:rsid w:val="00503AAE"/>
    <w:rsid w:val="00504391"/>
    <w:rsid w:val="005066EF"/>
    <w:rsid w:val="00507649"/>
    <w:rsid w:val="00511581"/>
    <w:rsid w:val="00511EFD"/>
    <w:rsid w:val="00512211"/>
    <w:rsid w:val="0051382B"/>
    <w:rsid w:val="00513F76"/>
    <w:rsid w:val="00514CD6"/>
    <w:rsid w:val="00515899"/>
    <w:rsid w:val="0051617A"/>
    <w:rsid w:val="00516285"/>
    <w:rsid w:val="00516DBE"/>
    <w:rsid w:val="00517259"/>
    <w:rsid w:val="00520250"/>
    <w:rsid w:val="00520679"/>
    <w:rsid w:val="00522EBC"/>
    <w:rsid w:val="005238A4"/>
    <w:rsid w:val="00523DC0"/>
    <w:rsid w:val="005259C0"/>
    <w:rsid w:val="00525E91"/>
    <w:rsid w:val="00525EEF"/>
    <w:rsid w:val="00526CDA"/>
    <w:rsid w:val="00527771"/>
    <w:rsid w:val="0053156D"/>
    <w:rsid w:val="005319BA"/>
    <w:rsid w:val="00532485"/>
    <w:rsid w:val="00532C97"/>
    <w:rsid w:val="00533D0A"/>
    <w:rsid w:val="00535E36"/>
    <w:rsid w:val="00535E37"/>
    <w:rsid w:val="005366DF"/>
    <w:rsid w:val="00540527"/>
    <w:rsid w:val="005407B7"/>
    <w:rsid w:val="00542133"/>
    <w:rsid w:val="00543431"/>
    <w:rsid w:val="005435FB"/>
    <w:rsid w:val="005436B4"/>
    <w:rsid w:val="0054374A"/>
    <w:rsid w:val="0054444B"/>
    <w:rsid w:val="0054494E"/>
    <w:rsid w:val="00544C2D"/>
    <w:rsid w:val="00545914"/>
    <w:rsid w:val="00546E87"/>
    <w:rsid w:val="005476C5"/>
    <w:rsid w:val="0055011A"/>
    <w:rsid w:val="005505DF"/>
    <w:rsid w:val="0055078F"/>
    <w:rsid w:val="00550BE9"/>
    <w:rsid w:val="00552F8F"/>
    <w:rsid w:val="00553494"/>
    <w:rsid w:val="00553F3A"/>
    <w:rsid w:val="0055487B"/>
    <w:rsid w:val="00554EE1"/>
    <w:rsid w:val="00555931"/>
    <w:rsid w:val="0055599E"/>
    <w:rsid w:val="00556459"/>
    <w:rsid w:val="00556D26"/>
    <w:rsid w:val="005574A9"/>
    <w:rsid w:val="00560358"/>
    <w:rsid w:val="00562451"/>
    <w:rsid w:val="00562782"/>
    <w:rsid w:val="00562F68"/>
    <w:rsid w:val="00564356"/>
    <w:rsid w:val="005649A3"/>
    <w:rsid w:val="00564A27"/>
    <w:rsid w:val="0056626F"/>
    <w:rsid w:val="00566545"/>
    <w:rsid w:val="00566752"/>
    <w:rsid w:val="00566B47"/>
    <w:rsid w:val="005678F2"/>
    <w:rsid w:val="00570AC8"/>
    <w:rsid w:val="005726D2"/>
    <w:rsid w:val="005729F8"/>
    <w:rsid w:val="005736B6"/>
    <w:rsid w:val="0057547A"/>
    <w:rsid w:val="00582E99"/>
    <w:rsid w:val="0058407D"/>
    <w:rsid w:val="005847CB"/>
    <w:rsid w:val="005854EA"/>
    <w:rsid w:val="00585B3D"/>
    <w:rsid w:val="00585E6C"/>
    <w:rsid w:val="00587023"/>
    <w:rsid w:val="005922CF"/>
    <w:rsid w:val="00594150"/>
    <w:rsid w:val="00596B1A"/>
    <w:rsid w:val="005A1268"/>
    <w:rsid w:val="005A18F3"/>
    <w:rsid w:val="005A248E"/>
    <w:rsid w:val="005A282B"/>
    <w:rsid w:val="005A2A6E"/>
    <w:rsid w:val="005A634B"/>
    <w:rsid w:val="005A6C1A"/>
    <w:rsid w:val="005A6C6D"/>
    <w:rsid w:val="005A790C"/>
    <w:rsid w:val="005B0AE2"/>
    <w:rsid w:val="005B0DAA"/>
    <w:rsid w:val="005B1D5A"/>
    <w:rsid w:val="005B1DE8"/>
    <w:rsid w:val="005B2020"/>
    <w:rsid w:val="005B2C7F"/>
    <w:rsid w:val="005B3485"/>
    <w:rsid w:val="005B39CC"/>
    <w:rsid w:val="005B3AF5"/>
    <w:rsid w:val="005B5119"/>
    <w:rsid w:val="005B5228"/>
    <w:rsid w:val="005C165A"/>
    <w:rsid w:val="005C2DFF"/>
    <w:rsid w:val="005C389C"/>
    <w:rsid w:val="005C43A5"/>
    <w:rsid w:val="005C4591"/>
    <w:rsid w:val="005C617F"/>
    <w:rsid w:val="005C6D50"/>
    <w:rsid w:val="005C74F1"/>
    <w:rsid w:val="005C79C2"/>
    <w:rsid w:val="005D307F"/>
    <w:rsid w:val="005D314D"/>
    <w:rsid w:val="005D31B5"/>
    <w:rsid w:val="005D4464"/>
    <w:rsid w:val="005D47CC"/>
    <w:rsid w:val="005D79BF"/>
    <w:rsid w:val="005E2192"/>
    <w:rsid w:val="005E240E"/>
    <w:rsid w:val="005E38CA"/>
    <w:rsid w:val="005E392D"/>
    <w:rsid w:val="005E4A10"/>
    <w:rsid w:val="005E4CC8"/>
    <w:rsid w:val="005E5544"/>
    <w:rsid w:val="005E674B"/>
    <w:rsid w:val="005E68E2"/>
    <w:rsid w:val="005E7206"/>
    <w:rsid w:val="005F0E76"/>
    <w:rsid w:val="005F1006"/>
    <w:rsid w:val="005F1081"/>
    <w:rsid w:val="005F1A36"/>
    <w:rsid w:val="005F224E"/>
    <w:rsid w:val="005F2381"/>
    <w:rsid w:val="005F2981"/>
    <w:rsid w:val="005F2985"/>
    <w:rsid w:val="005F387F"/>
    <w:rsid w:val="005F5034"/>
    <w:rsid w:val="005F552C"/>
    <w:rsid w:val="005F6A0F"/>
    <w:rsid w:val="005F7332"/>
    <w:rsid w:val="005F74E6"/>
    <w:rsid w:val="005F7869"/>
    <w:rsid w:val="006007F2"/>
    <w:rsid w:val="00600C62"/>
    <w:rsid w:val="00601063"/>
    <w:rsid w:val="00601CF5"/>
    <w:rsid w:val="006025DE"/>
    <w:rsid w:val="00602D95"/>
    <w:rsid w:val="00602F38"/>
    <w:rsid w:val="00603525"/>
    <w:rsid w:val="00604AF5"/>
    <w:rsid w:val="00604C37"/>
    <w:rsid w:val="00604DDB"/>
    <w:rsid w:val="00605ABB"/>
    <w:rsid w:val="00605F50"/>
    <w:rsid w:val="006075A2"/>
    <w:rsid w:val="0061066E"/>
    <w:rsid w:val="00610938"/>
    <w:rsid w:val="00610AD8"/>
    <w:rsid w:val="00612330"/>
    <w:rsid w:val="006137FD"/>
    <w:rsid w:val="0061517B"/>
    <w:rsid w:val="006153ED"/>
    <w:rsid w:val="006204BC"/>
    <w:rsid w:val="00622416"/>
    <w:rsid w:val="00623711"/>
    <w:rsid w:val="00625555"/>
    <w:rsid w:val="006255E7"/>
    <w:rsid w:val="006257AA"/>
    <w:rsid w:val="00625EBA"/>
    <w:rsid w:val="00626005"/>
    <w:rsid w:val="0063044B"/>
    <w:rsid w:val="006331F8"/>
    <w:rsid w:val="0063442D"/>
    <w:rsid w:val="006356ED"/>
    <w:rsid w:val="00635F3F"/>
    <w:rsid w:val="00637FE4"/>
    <w:rsid w:val="00640073"/>
    <w:rsid w:val="006400FC"/>
    <w:rsid w:val="00640110"/>
    <w:rsid w:val="00641D7A"/>
    <w:rsid w:val="00641DCD"/>
    <w:rsid w:val="00645ECC"/>
    <w:rsid w:val="00647512"/>
    <w:rsid w:val="006501F9"/>
    <w:rsid w:val="00651F4F"/>
    <w:rsid w:val="00652A8E"/>
    <w:rsid w:val="00652D2B"/>
    <w:rsid w:val="006539F3"/>
    <w:rsid w:val="006549D6"/>
    <w:rsid w:val="00654BC2"/>
    <w:rsid w:val="00655B13"/>
    <w:rsid w:val="00655FA4"/>
    <w:rsid w:val="00656491"/>
    <w:rsid w:val="00656532"/>
    <w:rsid w:val="006579ED"/>
    <w:rsid w:val="00661173"/>
    <w:rsid w:val="00661387"/>
    <w:rsid w:val="00662C57"/>
    <w:rsid w:val="00662C70"/>
    <w:rsid w:val="006642BC"/>
    <w:rsid w:val="0066458C"/>
    <w:rsid w:val="006645FB"/>
    <w:rsid w:val="00665BAA"/>
    <w:rsid w:val="00666BF2"/>
    <w:rsid w:val="006712F8"/>
    <w:rsid w:val="006717C3"/>
    <w:rsid w:val="00671E7D"/>
    <w:rsid w:val="00672332"/>
    <w:rsid w:val="00672B02"/>
    <w:rsid w:val="00673422"/>
    <w:rsid w:val="006752F4"/>
    <w:rsid w:val="0067544C"/>
    <w:rsid w:val="006758C5"/>
    <w:rsid w:val="0067639E"/>
    <w:rsid w:val="00676B3B"/>
    <w:rsid w:val="00676E30"/>
    <w:rsid w:val="00677456"/>
    <w:rsid w:val="006816EC"/>
    <w:rsid w:val="00681C53"/>
    <w:rsid w:val="0068387A"/>
    <w:rsid w:val="0068502A"/>
    <w:rsid w:val="006851CD"/>
    <w:rsid w:val="00685266"/>
    <w:rsid w:val="00686440"/>
    <w:rsid w:val="0068646A"/>
    <w:rsid w:val="00686958"/>
    <w:rsid w:val="00687838"/>
    <w:rsid w:val="00692245"/>
    <w:rsid w:val="00694FE3"/>
    <w:rsid w:val="006952C6"/>
    <w:rsid w:val="006964E8"/>
    <w:rsid w:val="006967CB"/>
    <w:rsid w:val="00697653"/>
    <w:rsid w:val="00697729"/>
    <w:rsid w:val="006978AF"/>
    <w:rsid w:val="006A01F3"/>
    <w:rsid w:val="006A0411"/>
    <w:rsid w:val="006A0950"/>
    <w:rsid w:val="006A1195"/>
    <w:rsid w:val="006A1FD0"/>
    <w:rsid w:val="006A6C1C"/>
    <w:rsid w:val="006A7066"/>
    <w:rsid w:val="006A720F"/>
    <w:rsid w:val="006A7463"/>
    <w:rsid w:val="006A7506"/>
    <w:rsid w:val="006B0008"/>
    <w:rsid w:val="006B0202"/>
    <w:rsid w:val="006B1BEB"/>
    <w:rsid w:val="006B2F40"/>
    <w:rsid w:val="006B6EFD"/>
    <w:rsid w:val="006B7989"/>
    <w:rsid w:val="006C00B7"/>
    <w:rsid w:val="006C0999"/>
    <w:rsid w:val="006C0EED"/>
    <w:rsid w:val="006C1A95"/>
    <w:rsid w:val="006C59C2"/>
    <w:rsid w:val="006C5EEF"/>
    <w:rsid w:val="006C607F"/>
    <w:rsid w:val="006D01B8"/>
    <w:rsid w:val="006D026A"/>
    <w:rsid w:val="006D05B9"/>
    <w:rsid w:val="006D09B4"/>
    <w:rsid w:val="006D0C0A"/>
    <w:rsid w:val="006D10FC"/>
    <w:rsid w:val="006D159C"/>
    <w:rsid w:val="006D2E50"/>
    <w:rsid w:val="006D3264"/>
    <w:rsid w:val="006D346C"/>
    <w:rsid w:val="006D4937"/>
    <w:rsid w:val="006D4ACA"/>
    <w:rsid w:val="006D4D5D"/>
    <w:rsid w:val="006D53E2"/>
    <w:rsid w:val="006D5AA9"/>
    <w:rsid w:val="006D6A51"/>
    <w:rsid w:val="006E0015"/>
    <w:rsid w:val="006E2AB6"/>
    <w:rsid w:val="006E4325"/>
    <w:rsid w:val="006E4C38"/>
    <w:rsid w:val="006E509B"/>
    <w:rsid w:val="006E53F6"/>
    <w:rsid w:val="006E6E59"/>
    <w:rsid w:val="006F04A1"/>
    <w:rsid w:val="006F10AB"/>
    <w:rsid w:val="006F127A"/>
    <w:rsid w:val="006F1603"/>
    <w:rsid w:val="006F480B"/>
    <w:rsid w:val="006F79BC"/>
    <w:rsid w:val="00700979"/>
    <w:rsid w:val="007014C8"/>
    <w:rsid w:val="00701B3C"/>
    <w:rsid w:val="00702704"/>
    <w:rsid w:val="0070504D"/>
    <w:rsid w:val="00707B56"/>
    <w:rsid w:val="00707CAA"/>
    <w:rsid w:val="00707F90"/>
    <w:rsid w:val="00710073"/>
    <w:rsid w:val="00711093"/>
    <w:rsid w:val="00711A95"/>
    <w:rsid w:val="007132DE"/>
    <w:rsid w:val="00713A26"/>
    <w:rsid w:val="0071432B"/>
    <w:rsid w:val="007144F2"/>
    <w:rsid w:val="00714DBC"/>
    <w:rsid w:val="00714EE1"/>
    <w:rsid w:val="00717D62"/>
    <w:rsid w:val="00720868"/>
    <w:rsid w:val="00721986"/>
    <w:rsid w:val="00725DE1"/>
    <w:rsid w:val="00725F90"/>
    <w:rsid w:val="0072660F"/>
    <w:rsid w:val="00727191"/>
    <w:rsid w:val="0072725D"/>
    <w:rsid w:val="00727DB8"/>
    <w:rsid w:val="0073032E"/>
    <w:rsid w:val="007306F1"/>
    <w:rsid w:val="00730AFB"/>
    <w:rsid w:val="00730F33"/>
    <w:rsid w:val="00733A90"/>
    <w:rsid w:val="00734477"/>
    <w:rsid w:val="00734538"/>
    <w:rsid w:val="00736314"/>
    <w:rsid w:val="0073705C"/>
    <w:rsid w:val="00737FDE"/>
    <w:rsid w:val="00740358"/>
    <w:rsid w:val="007424B9"/>
    <w:rsid w:val="007424BD"/>
    <w:rsid w:val="00742750"/>
    <w:rsid w:val="0074275A"/>
    <w:rsid w:val="0074283B"/>
    <w:rsid w:val="0074396E"/>
    <w:rsid w:val="00743A40"/>
    <w:rsid w:val="0074459A"/>
    <w:rsid w:val="007450B3"/>
    <w:rsid w:val="007451C1"/>
    <w:rsid w:val="00745CDE"/>
    <w:rsid w:val="007461BE"/>
    <w:rsid w:val="00751C18"/>
    <w:rsid w:val="00751D9C"/>
    <w:rsid w:val="00752057"/>
    <w:rsid w:val="007522BA"/>
    <w:rsid w:val="00752574"/>
    <w:rsid w:val="00752D6A"/>
    <w:rsid w:val="0075304E"/>
    <w:rsid w:val="0075401A"/>
    <w:rsid w:val="00754ACE"/>
    <w:rsid w:val="0075503D"/>
    <w:rsid w:val="00756406"/>
    <w:rsid w:val="0075725D"/>
    <w:rsid w:val="00757CBB"/>
    <w:rsid w:val="00757E13"/>
    <w:rsid w:val="00761444"/>
    <w:rsid w:val="00761F91"/>
    <w:rsid w:val="00762AAC"/>
    <w:rsid w:val="00763C5E"/>
    <w:rsid w:val="00764092"/>
    <w:rsid w:val="00765D6C"/>
    <w:rsid w:val="00766654"/>
    <w:rsid w:val="00766EB6"/>
    <w:rsid w:val="00770002"/>
    <w:rsid w:val="00770E15"/>
    <w:rsid w:val="007725C6"/>
    <w:rsid w:val="007727CE"/>
    <w:rsid w:val="00775826"/>
    <w:rsid w:val="007758FE"/>
    <w:rsid w:val="0077595D"/>
    <w:rsid w:val="007761F2"/>
    <w:rsid w:val="00776C65"/>
    <w:rsid w:val="00780B6A"/>
    <w:rsid w:val="00780CBD"/>
    <w:rsid w:val="0078235F"/>
    <w:rsid w:val="00782622"/>
    <w:rsid w:val="0078292B"/>
    <w:rsid w:val="00782E42"/>
    <w:rsid w:val="007835B6"/>
    <w:rsid w:val="00783C7C"/>
    <w:rsid w:val="00784CF0"/>
    <w:rsid w:val="00786A41"/>
    <w:rsid w:val="00786CF2"/>
    <w:rsid w:val="0079044A"/>
    <w:rsid w:val="007904CB"/>
    <w:rsid w:val="00790944"/>
    <w:rsid w:val="00791FEB"/>
    <w:rsid w:val="00792C4B"/>
    <w:rsid w:val="007935DC"/>
    <w:rsid w:val="007938D8"/>
    <w:rsid w:val="0079390B"/>
    <w:rsid w:val="00793A44"/>
    <w:rsid w:val="00793E64"/>
    <w:rsid w:val="00795A71"/>
    <w:rsid w:val="007961B9"/>
    <w:rsid w:val="00797003"/>
    <w:rsid w:val="00797E6F"/>
    <w:rsid w:val="00797E97"/>
    <w:rsid w:val="007A06C3"/>
    <w:rsid w:val="007A095D"/>
    <w:rsid w:val="007A16AC"/>
    <w:rsid w:val="007A19AC"/>
    <w:rsid w:val="007A1E8D"/>
    <w:rsid w:val="007A2186"/>
    <w:rsid w:val="007A33AC"/>
    <w:rsid w:val="007A390D"/>
    <w:rsid w:val="007A441D"/>
    <w:rsid w:val="007A62EE"/>
    <w:rsid w:val="007A64C4"/>
    <w:rsid w:val="007A6C02"/>
    <w:rsid w:val="007A707C"/>
    <w:rsid w:val="007A72F1"/>
    <w:rsid w:val="007A7881"/>
    <w:rsid w:val="007B06C0"/>
    <w:rsid w:val="007B117D"/>
    <w:rsid w:val="007B14B6"/>
    <w:rsid w:val="007B2337"/>
    <w:rsid w:val="007B269E"/>
    <w:rsid w:val="007B2827"/>
    <w:rsid w:val="007B2D22"/>
    <w:rsid w:val="007B32A9"/>
    <w:rsid w:val="007B36A1"/>
    <w:rsid w:val="007B377B"/>
    <w:rsid w:val="007B37A8"/>
    <w:rsid w:val="007B68A8"/>
    <w:rsid w:val="007B69ED"/>
    <w:rsid w:val="007B6A49"/>
    <w:rsid w:val="007B6CEE"/>
    <w:rsid w:val="007B6E1F"/>
    <w:rsid w:val="007B780B"/>
    <w:rsid w:val="007B7DC3"/>
    <w:rsid w:val="007B7FF6"/>
    <w:rsid w:val="007C10C7"/>
    <w:rsid w:val="007C216F"/>
    <w:rsid w:val="007C2870"/>
    <w:rsid w:val="007C475C"/>
    <w:rsid w:val="007C4929"/>
    <w:rsid w:val="007C5407"/>
    <w:rsid w:val="007C648C"/>
    <w:rsid w:val="007C655E"/>
    <w:rsid w:val="007C6F20"/>
    <w:rsid w:val="007C7E6E"/>
    <w:rsid w:val="007D021B"/>
    <w:rsid w:val="007D3749"/>
    <w:rsid w:val="007D4183"/>
    <w:rsid w:val="007D5E3C"/>
    <w:rsid w:val="007D67B4"/>
    <w:rsid w:val="007D6C2B"/>
    <w:rsid w:val="007D74CE"/>
    <w:rsid w:val="007D7F30"/>
    <w:rsid w:val="007E0242"/>
    <w:rsid w:val="007E54AB"/>
    <w:rsid w:val="007E5624"/>
    <w:rsid w:val="007E7355"/>
    <w:rsid w:val="007E73F6"/>
    <w:rsid w:val="007F05C1"/>
    <w:rsid w:val="007F0D21"/>
    <w:rsid w:val="007F365E"/>
    <w:rsid w:val="007F49FF"/>
    <w:rsid w:val="007F4C18"/>
    <w:rsid w:val="007F5504"/>
    <w:rsid w:val="007F5D27"/>
    <w:rsid w:val="008010BF"/>
    <w:rsid w:val="00801370"/>
    <w:rsid w:val="00801BFE"/>
    <w:rsid w:val="008060BD"/>
    <w:rsid w:val="00806C42"/>
    <w:rsid w:val="008079DE"/>
    <w:rsid w:val="008102FB"/>
    <w:rsid w:val="00814A75"/>
    <w:rsid w:val="00815B0C"/>
    <w:rsid w:val="00816A79"/>
    <w:rsid w:val="0081735A"/>
    <w:rsid w:val="00817B96"/>
    <w:rsid w:val="00820681"/>
    <w:rsid w:val="00821650"/>
    <w:rsid w:val="008228AF"/>
    <w:rsid w:val="00823732"/>
    <w:rsid w:val="00827641"/>
    <w:rsid w:val="008277FD"/>
    <w:rsid w:val="0082787E"/>
    <w:rsid w:val="0083046D"/>
    <w:rsid w:val="00830F88"/>
    <w:rsid w:val="00831007"/>
    <w:rsid w:val="00831332"/>
    <w:rsid w:val="008317A5"/>
    <w:rsid w:val="00831A7F"/>
    <w:rsid w:val="008326F3"/>
    <w:rsid w:val="00833F02"/>
    <w:rsid w:val="008356E6"/>
    <w:rsid w:val="00835850"/>
    <w:rsid w:val="00836771"/>
    <w:rsid w:val="008401F0"/>
    <w:rsid w:val="0084080F"/>
    <w:rsid w:val="00840DA3"/>
    <w:rsid w:val="00842203"/>
    <w:rsid w:val="00842ED8"/>
    <w:rsid w:val="00844334"/>
    <w:rsid w:val="008451D3"/>
    <w:rsid w:val="00845E84"/>
    <w:rsid w:val="00846436"/>
    <w:rsid w:val="008465F2"/>
    <w:rsid w:val="0084690F"/>
    <w:rsid w:val="00850AFF"/>
    <w:rsid w:val="008513FF"/>
    <w:rsid w:val="00851693"/>
    <w:rsid w:val="00851723"/>
    <w:rsid w:val="00853036"/>
    <w:rsid w:val="00854855"/>
    <w:rsid w:val="00854F16"/>
    <w:rsid w:val="00855523"/>
    <w:rsid w:val="008561BE"/>
    <w:rsid w:val="008567FA"/>
    <w:rsid w:val="00860033"/>
    <w:rsid w:val="00861155"/>
    <w:rsid w:val="0086240B"/>
    <w:rsid w:val="00863A38"/>
    <w:rsid w:val="00864514"/>
    <w:rsid w:val="008655B7"/>
    <w:rsid w:val="00865786"/>
    <w:rsid w:val="0086648B"/>
    <w:rsid w:val="0086732F"/>
    <w:rsid w:val="00867E83"/>
    <w:rsid w:val="00870112"/>
    <w:rsid w:val="008701E7"/>
    <w:rsid w:val="00870CA6"/>
    <w:rsid w:val="00871F1F"/>
    <w:rsid w:val="00872462"/>
    <w:rsid w:val="008730BC"/>
    <w:rsid w:val="00874589"/>
    <w:rsid w:val="00874E23"/>
    <w:rsid w:val="008756B7"/>
    <w:rsid w:val="00876908"/>
    <w:rsid w:val="00877582"/>
    <w:rsid w:val="008809DF"/>
    <w:rsid w:val="00881F96"/>
    <w:rsid w:val="00882980"/>
    <w:rsid w:val="0088319D"/>
    <w:rsid w:val="008836F1"/>
    <w:rsid w:val="00884999"/>
    <w:rsid w:val="00885410"/>
    <w:rsid w:val="00885B2F"/>
    <w:rsid w:val="008874D0"/>
    <w:rsid w:val="008874D6"/>
    <w:rsid w:val="008905C3"/>
    <w:rsid w:val="008905D8"/>
    <w:rsid w:val="00891042"/>
    <w:rsid w:val="00892149"/>
    <w:rsid w:val="008933B9"/>
    <w:rsid w:val="008935C6"/>
    <w:rsid w:val="008938EA"/>
    <w:rsid w:val="00894A09"/>
    <w:rsid w:val="00894DC2"/>
    <w:rsid w:val="00895BAD"/>
    <w:rsid w:val="0089689D"/>
    <w:rsid w:val="00896CEC"/>
    <w:rsid w:val="00896DA8"/>
    <w:rsid w:val="0089713C"/>
    <w:rsid w:val="008A024C"/>
    <w:rsid w:val="008A1D63"/>
    <w:rsid w:val="008A29AE"/>
    <w:rsid w:val="008A3924"/>
    <w:rsid w:val="008A447B"/>
    <w:rsid w:val="008A45C2"/>
    <w:rsid w:val="008A4878"/>
    <w:rsid w:val="008A58CD"/>
    <w:rsid w:val="008A64B3"/>
    <w:rsid w:val="008B1C25"/>
    <w:rsid w:val="008B2E90"/>
    <w:rsid w:val="008B4C27"/>
    <w:rsid w:val="008B5B93"/>
    <w:rsid w:val="008B5BBE"/>
    <w:rsid w:val="008B608B"/>
    <w:rsid w:val="008B6402"/>
    <w:rsid w:val="008C05A0"/>
    <w:rsid w:val="008C12E4"/>
    <w:rsid w:val="008C1486"/>
    <w:rsid w:val="008C195F"/>
    <w:rsid w:val="008C307B"/>
    <w:rsid w:val="008C31DC"/>
    <w:rsid w:val="008C4855"/>
    <w:rsid w:val="008D05D8"/>
    <w:rsid w:val="008D1E13"/>
    <w:rsid w:val="008D2124"/>
    <w:rsid w:val="008D28D4"/>
    <w:rsid w:val="008D2A85"/>
    <w:rsid w:val="008D2E24"/>
    <w:rsid w:val="008D3A51"/>
    <w:rsid w:val="008D4EA4"/>
    <w:rsid w:val="008D4EC3"/>
    <w:rsid w:val="008D6E74"/>
    <w:rsid w:val="008D7D07"/>
    <w:rsid w:val="008E09AB"/>
    <w:rsid w:val="008E14AC"/>
    <w:rsid w:val="008E227D"/>
    <w:rsid w:val="008E3ADC"/>
    <w:rsid w:val="008E3EF4"/>
    <w:rsid w:val="008E49EF"/>
    <w:rsid w:val="008E4AB8"/>
    <w:rsid w:val="008E5A2E"/>
    <w:rsid w:val="008E6A81"/>
    <w:rsid w:val="008E6D7B"/>
    <w:rsid w:val="008F032F"/>
    <w:rsid w:val="008F06D3"/>
    <w:rsid w:val="008F4690"/>
    <w:rsid w:val="008F4C02"/>
    <w:rsid w:val="008F557B"/>
    <w:rsid w:val="008F55CE"/>
    <w:rsid w:val="008F622D"/>
    <w:rsid w:val="008F7DE0"/>
    <w:rsid w:val="00900A22"/>
    <w:rsid w:val="00900BFE"/>
    <w:rsid w:val="00902AE5"/>
    <w:rsid w:val="00902FA1"/>
    <w:rsid w:val="00903336"/>
    <w:rsid w:val="009038E9"/>
    <w:rsid w:val="0090484A"/>
    <w:rsid w:val="009055BC"/>
    <w:rsid w:val="00906015"/>
    <w:rsid w:val="0090639A"/>
    <w:rsid w:val="00907D35"/>
    <w:rsid w:val="00910DAA"/>
    <w:rsid w:val="009118A4"/>
    <w:rsid w:val="009123F0"/>
    <w:rsid w:val="009126E7"/>
    <w:rsid w:val="00912B59"/>
    <w:rsid w:val="00913BE3"/>
    <w:rsid w:val="009142C8"/>
    <w:rsid w:val="00914BB9"/>
    <w:rsid w:val="00916C8B"/>
    <w:rsid w:val="009176B0"/>
    <w:rsid w:val="00917DEA"/>
    <w:rsid w:val="00921065"/>
    <w:rsid w:val="0092210E"/>
    <w:rsid w:val="00922952"/>
    <w:rsid w:val="00923300"/>
    <w:rsid w:val="0092351E"/>
    <w:rsid w:val="00923C34"/>
    <w:rsid w:val="009244DF"/>
    <w:rsid w:val="00924B7F"/>
    <w:rsid w:val="009251E6"/>
    <w:rsid w:val="0092586E"/>
    <w:rsid w:val="00925A97"/>
    <w:rsid w:val="00926AF6"/>
    <w:rsid w:val="00930472"/>
    <w:rsid w:val="00930CB0"/>
    <w:rsid w:val="00931121"/>
    <w:rsid w:val="009315B7"/>
    <w:rsid w:val="00932933"/>
    <w:rsid w:val="00932A8B"/>
    <w:rsid w:val="00933709"/>
    <w:rsid w:val="009339A0"/>
    <w:rsid w:val="009339E6"/>
    <w:rsid w:val="0093656D"/>
    <w:rsid w:val="009402BF"/>
    <w:rsid w:val="00940634"/>
    <w:rsid w:val="00940756"/>
    <w:rsid w:val="00942D78"/>
    <w:rsid w:val="00943883"/>
    <w:rsid w:val="00944A79"/>
    <w:rsid w:val="00947460"/>
    <w:rsid w:val="009474E6"/>
    <w:rsid w:val="00947F3A"/>
    <w:rsid w:val="00947F53"/>
    <w:rsid w:val="00950412"/>
    <w:rsid w:val="00950D60"/>
    <w:rsid w:val="0095158F"/>
    <w:rsid w:val="009521EF"/>
    <w:rsid w:val="009526F4"/>
    <w:rsid w:val="009547DA"/>
    <w:rsid w:val="00955694"/>
    <w:rsid w:val="00955F50"/>
    <w:rsid w:val="00956164"/>
    <w:rsid w:val="00957460"/>
    <w:rsid w:val="00960829"/>
    <w:rsid w:val="009612F4"/>
    <w:rsid w:val="0096214E"/>
    <w:rsid w:val="0096219A"/>
    <w:rsid w:val="0096400C"/>
    <w:rsid w:val="00965156"/>
    <w:rsid w:val="00965B95"/>
    <w:rsid w:val="0096775D"/>
    <w:rsid w:val="00967E4E"/>
    <w:rsid w:val="00970522"/>
    <w:rsid w:val="00970CEF"/>
    <w:rsid w:val="00970EE2"/>
    <w:rsid w:val="009712B9"/>
    <w:rsid w:val="0097372E"/>
    <w:rsid w:val="00973B36"/>
    <w:rsid w:val="009742BC"/>
    <w:rsid w:val="00975073"/>
    <w:rsid w:val="00975D40"/>
    <w:rsid w:val="00976229"/>
    <w:rsid w:val="00976388"/>
    <w:rsid w:val="009763BC"/>
    <w:rsid w:val="00980642"/>
    <w:rsid w:val="0098087D"/>
    <w:rsid w:val="0098088C"/>
    <w:rsid w:val="009816DD"/>
    <w:rsid w:val="0098238A"/>
    <w:rsid w:val="009824DC"/>
    <w:rsid w:val="00982DA1"/>
    <w:rsid w:val="00984CEC"/>
    <w:rsid w:val="00985C80"/>
    <w:rsid w:val="0098697F"/>
    <w:rsid w:val="0099030D"/>
    <w:rsid w:val="009908BB"/>
    <w:rsid w:val="00990BEB"/>
    <w:rsid w:val="00990FF9"/>
    <w:rsid w:val="00992023"/>
    <w:rsid w:val="009933C1"/>
    <w:rsid w:val="00994284"/>
    <w:rsid w:val="00994D92"/>
    <w:rsid w:val="009975D1"/>
    <w:rsid w:val="009A007C"/>
    <w:rsid w:val="009A136D"/>
    <w:rsid w:val="009A1962"/>
    <w:rsid w:val="009A1A9D"/>
    <w:rsid w:val="009A2F35"/>
    <w:rsid w:val="009A2FF5"/>
    <w:rsid w:val="009A5427"/>
    <w:rsid w:val="009A5B56"/>
    <w:rsid w:val="009B0324"/>
    <w:rsid w:val="009B07AE"/>
    <w:rsid w:val="009B0E97"/>
    <w:rsid w:val="009B1242"/>
    <w:rsid w:val="009B22CF"/>
    <w:rsid w:val="009B2BDC"/>
    <w:rsid w:val="009B3DDC"/>
    <w:rsid w:val="009B42F5"/>
    <w:rsid w:val="009B4D7C"/>
    <w:rsid w:val="009B63EC"/>
    <w:rsid w:val="009B7276"/>
    <w:rsid w:val="009B7EBA"/>
    <w:rsid w:val="009C0189"/>
    <w:rsid w:val="009C0601"/>
    <w:rsid w:val="009C27C5"/>
    <w:rsid w:val="009C4682"/>
    <w:rsid w:val="009C713C"/>
    <w:rsid w:val="009C7290"/>
    <w:rsid w:val="009C7754"/>
    <w:rsid w:val="009C7FB2"/>
    <w:rsid w:val="009D21DC"/>
    <w:rsid w:val="009D255E"/>
    <w:rsid w:val="009D25CF"/>
    <w:rsid w:val="009D4A67"/>
    <w:rsid w:val="009D502F"/>
    <w:rsid w:val="009D60C5"/>
    <w:rsid w:val="009D646A"/>
    <w:rsid w:val="009D7525"/>
    <w:rsid w:val="009E036E"/>
    <w:rsid w:val="009E1674"/>
    <w:rsid w:val="009E368A"/>
    <w:rsid w:val="009E3C6F"/>
    <w:rsid w:val="009E59D8"/>
    <w:rsid w:val="009E680F"/>
    <w:rsid w:val="009E759C"/>
    <w:rsid w:val="009F2881"/>
    <w:rsid w:val="009F2F42"/>
    <w:rsid w:val="009F3076"/>
    <w:rsid w:val="009F3FA8"/>
    <w:rsid w:val="009F54ED"/>
    <w:rsid w:val="009F62C6"/>
    <w:rsid w:val="009F7534"/>
    <w:rsid w:val="009F7F8B"/>
    <w:rsid w:val="00A00397"/>
    <w:rsid w:val="00A00C1E"/>
    <w:rsid w:val="00A03239"/>
    <w:rsid w:val="00A04A43"/>
    <w:rsid w:val="00A06F5B"/>
    <w:rsid w:val="00A0778E"/>
    <w:rsid w:val="00A10033"/>
    <w:rsid w:val="00A10067"/>
    <w:rsid w:val="00A10199"/>
    <w:rsid w:val="00A106DA"/>
    <w:rsid w:val="00A11279"/>
    <w:rsid w:val="00A1234C"/>
    <w:rsid w:val="00A12E0D"/>
    <w:rsid w:val="00A13365"/>
    <w:rsid w:val="00A1454B"/>
    <w:rsid w:val="00A14B7B"/>
    <w:rsid w:val="00A14EF9"/>
    <w:rsid w:val="00A153C8"/>
    <w:rsid w:val="00A1721C"/>
    <w:rsid w:val="00A1754A"/>
    <w:rsid w:val="00A17881"/>
    <w:rsid w:val="00A21E62"/>
    <w:rsid w:val="00A22533"/>
    <w:rsid w:val="00A226BD"/>
    <w:rsid w:val="00A2375F"/>
    <w:rsid w:val="00A238D5"/>
    <w:rsid w:val="00A239B2"/>
    <w:rsid w:val="00A24442"/>
    <w:rsid w:val="00A2682C"/>
    <w:rsid w:val="00A301E7"/>
    <w:rsid w:val="00A303A0"/>
    <w:rsid w:val="00A31703"/>
    <w:rsid w:val="00A31E9F"/>
    <w:rsid w:val="00A326B2"/>
    <w:rsid w:val="00A33EEB"/>
    <w:rsid w:val="00A35990"/>
    <w:rsid w:val="00A35AD0"/>
    <w:rsid w:val="00A37C2B"/>
    <w:rsid w:val="00A407EB"/>
    <w:rsid w:val="00A41568"/>
    <w:rsid w:val="00A41899"/>
    <w:rsid w:val="00A424E1"/>
    <w:rsid w:val="00A437AE"/>
    <w:rsid w:val="00A443E3"/>
    <w:rsid w:val="00A4481C"/>
    <w:rsid w:val="00A4512D"/>
    <w:rsid w:val="00A45A0B"/>
    <w:rsid w:val="00A45DA9"/>
    <w:rsid w:val="00A463D7"/>
    <w:rsid w:val="00A4752C"/>
    <w:rsid w:val="00A50DBF"/>
    <w:rsid w:val="00A5183E"/>
    <w:rsid w:val="00A51DDB"/>
    <w:rsid w:val="00A52B94"/>
    <w:rsid w:val="00A53896"/>
    <w:rsid w:val="00A53DA6"/>
    <w:rsid w:val="00A56CB5"/>
    <w:rsid w:val="00A5702B"/>
    <w:rsid w:val="00A60414"/>
    <w:rsid w:val="00A60415"/>
    <w:rsid w:val="00A61262"/>
    <w:rsid w:val="00A633AD"/>
    <w:rsid w:val="00A64199"/>
    <w:rsid w:val="00A65580"/>
    <w:rsid w:val="00A65BC3"/>
    <w:rsid w:val="00A6713F"/>
    <w:rsid w:val="00A67175"/>
    <w:rsid w:val="00A679A5"/>
    <w:rsid w:val="00A67BB7"/>
    <w:rsid w:val="00A71B4E"/>
    <w:rsid w:val="00A72E5F"/>
    <w:rsid w:val="00A73259"/>
    <w:rsid w:val="00A73EB6"/>
    <w:rsid w:val="00A73FD5"/>
    <w:rsid w:val="00A74DE6"/>
    <w:rsid w:val="00A75303"/>
    <w:rsid w:val="00A764DE"/>
    <w:rsid w:val="00A776D6"/>
    <w:rsid w:val="00A807AE"/>
    <w:rsid w:val="00A82595"/>
    <w:rsid w:val="00A826AD"/>
    <w:rsid w:val="00A836C3"/>
    <w:rsid w:val="00A83CBF"/>
    <w:rsid w:val="00A85963"/>
    <w:rsid w:val="00A85A1F"/>
    <w:rsid w:val="00A86988"/>
    <w:rsid w:val="00A877BF"/>
    <w:rsid w:val="00A90E35"/>
    <w:rsid w:val="00A9251F"/>
    <w:rsid w:val="00A93EC0"/>
    <w:rsid w:val="00A94198"/>
    <w:rsid w:val="00A96162"/>
    <w:rsid w:val="00A965E1"/>
    <w:rsid w:val="00A96F2D"/>
    <w:rsid w:val="00AA1558"/>
    <w:rsid w:val="00AA18E7"/>
    <w:rsid w:val="00AA2778"/>
    <w:rsid w:val="00AA35BF"/>
    <w:rsid w:val="00AA44CD"/>
    <w:rsid w:val="00AA51D9"/>
    <w:rsid w:val="00AA56AF"/>
    <w:rsid w:val="00AB0A5B"/>
    <w:rsid w:val="00AB209A"/>
    <w:rsid w:val="00AB2223"/>
    <w:rsid w:val="00AB34D5"/>
    <w:rsid w:val="00AB3D1A"/>
    <w:rsid w:val="00AB6DBC"/>
    <w:rsid w:val="00AC1310"/>
    <w:rsid w:val="00AC1A31"/>
    <w:rsid w:val="00AC1A39"/>
    <w:rsid w:val="00AC1B4D"/>
    <w:rsid w:val="00AC1BF7"/>
    <w:rsid w:val="00AC289F"/>
    <w:rsid w:val="00AC38D7"/>
    <w:rsid w:val="00AC3E0F"/>
    <w:rsid w:val="00AC438B"/>
    <w:rsid w:val="00AC712B"/>
    <w:rsid w:val="00AC72CF"/>
    <w:rsid w:val="00AC7653"/>
    <w:rsid w:val="00AC7654"/>
    <w:rsid w:val="00AD04E7"/>
    <w:rsid w:val="00AD189A"/>
    <w:rsid w:val="00AD19FC"/>
    <w:rsid w:val="00AD1B0F"/>
    <w:rsid w:val="00AD25DF"/>
    <w:rsid w:val="00AD2C8B"/>
    <w:rsid w:val="00AD2DDB"/>
    <w:rsid w:val="00AD36C7"/>
    <w:rsid w:val="00AD3EDF"/>
    <w:rsid w:val="00AD457F"/>
    <w:rsid w:val="00AD490C"/>
    <w:rsid w:val="00AD4AA3"/>
    <w:rsid w:val="00AD559B"/>
    <w:rsid w:val="00AD6684"/>
    <w:rsid w:val="00AD7A03"/>
    <w:rsid w:val="00AE14D9"/>
    <w:rsid w:val="00AE1690"/>
    <w:rsid w:val="00AE1809"/>
    <w:rsid w:val="00AE454F"/>
    <w:rsid w:val="00AE45D9"/>
    <w:rsid w:val="00AE6F2F"/>
    <w:rsid w:val="00AE7193"/>
    <w:rsid w:val="00AE76D7"/>
    <w:rsid w:val="00AF04B2"/>
    <w:rsid w:val="00AF112E"/>
    <w:rsid w:val="00AF1C56"/>
    <w:rsid w:val="00AF2974"/>
    <w:rsid w:val="00AF44E8"/>
    <w:rsid w:val="00AF5D51"/>
    <w:rsid w:val="00AF6EA4"/>
    <w:rsid w:val="00AF74BB"/>
    <w:rsid w:val="00AF7528"/>
    <w:rsid w:val="00B00D19"/>
    <w:rsid w:val="00B02556"/>
    <w:rsid w:val="00B0657A"/>
    <w:rsid w:val="00B10FBE"/>
    <w:rsid w:val="00B12FD0"/>
    <w:rsid w:val="00B13863"/>
    <w:rsid w:val="00B13CBB"/>
    <w:rsid w:val="00B14601"/>
    <w:rsid w:val="00B1475C"/>
    <w:rsid w:val="00B14A18"/>
    <w:rsid w:val="00B158A7"/>
    <w:rsid w:val="00B15E5A"/>
    <w:rsid w:val="00B161D1"/>
    <w:rsid w:val="00B17D3A"/>
    <w:rsid w:val="00B20C10"/>
    <w:rsid w:val="00B21DFE"/>
    <w:rsid w:val="00B2254A"/>
    <w:rsid w:val="00B24379"/>
    <w:rsid w:val="00B246A7"/>
    <w:rsid w:val="00B247D9"/>
    <w:rsid w:val="00B256C7"/>
    <w:rsid w:val="00B26AD2"/>
    <w:rsid w:val="00B26DA6"/>
    <w:rsid w:val="00B26F78"/>
    <w:rsid w:val="00B27867"/>
    <w:rsid w:val="00B30C27"/>
    <w:rsid w:val="00B31553"/>
    <w:rsid w:val="00B32668"/>
    <w:rsid w:val="00B33DA0"/>
    <w:rsid w:val="00B349BC"/>
    <w:rsid w:val="00B35A09"/>
    <w:rsid w:val="00B35CA7"/>
    <w:rsid w:val="00B36407"/>
    <w:rsid w:val="00B36E4C"/>
    <w:rsid w:val="00B37601"/>
    <w:rsid w:val="00B414C9"/>
    <w:rsid w:val="00B41593"/>
    <w:rsid w:val="00B4160B"/>
    <w:rsid w:val="00B41804"/>
    <w:rsid w:val="00B421B2"/>
    <w:rsid w:val="00B42E4D"/>
    <w:rsid w:val="00B44A49"/>
    <w:rsid w:val="00B44FAC"/>
    <w:rsid w:val="00B45EF9"/>
    <w:rsid w:val="00B51F49"/>
    <w:rsid w:val="00B55C5E"/>
    <w:rsid w:val="00B5705B"/>
    <w:rsid w:val="00B57570"/>
    <w:rsid w:val="00B5788E"/>
    <w:rsid w:val="00B61191"/>
    <w:rsid w:val="00B61B87"/>
    <w:rsid w:val="00B62431"/>
    <w:rsid w:val="00B62E4C"/>
    <w:rsid w:val="00B62EB0"/>
    <w:rsid w:val="00B65BCF"/>
    <w:rsid w:val="00B66230"/>
    <w:rsid w:val="00B66800"/>
    <w:rsid w:val="00B6720D"/>
    <w:rsid w:val="00B70810"/>
    <w:rsid w:val="00B712DA"/>
    <w:rsid w:val="00B7193B"/>
    <w:rsid w:val="00B72185"/>
    <w:rsid w:val="00B74969"/>
    <w:rsid w:val="00B74AB0"/>
    <w:rsid w:val="00B7587B"/>
    <w:rsid w:val="00B76794"/>
    <w:rsid w:val="00B81804"/>
    <w:rsid w:val="00B81840"/>
    <w:rsid w:val="00B82061"/>
    <w:rsid w:val="00B82D61"/>
    <w:rsid w:val="00B82F08"/>
    <w:rsid w:val="00B83974"/>
    <w:rsid w:val="00B845EA"/>
    <w:rsid w:val="00B84D37"/>
    <w:rsid w:val="00B85172"/>
    <w:rsid w:val="00B855E0"/>
    <w:rsid w:val="00B855F0"/>
    <w:rsid w:val="00B85DD2"/>
    <w:rsid w:val="00B86200"/>
    <w:rsid w:val="00B86284"/>
    <w:rsid w:val="00B864B0"/>
    <w:rsid w:val="00B87282"/>
    <w:rsid w:val="00B87338"/>
    <w:rsid w:val="00B87EE5"/>
    <w:rsid w:val="00B90A79"/>
    <w:rsid w:val="00B91F34"/>
    <w:rsid w:val="00B92538"/>
    <w:rsid w:val="00B92A4C"/>
    <w:rsid w:val="00B9380A"/>
    <w:rsid w:val="00B93D72"/>
    <w:rsid w:val="00B94F09"/>
    <w:rsid w:val="00B95B9F"/>
    <w:rsid w:val="00B9633A"/>
    <w:rsid w:val="00B96661"/>
    <w:rsid w:val="00B96BBD"/>
    <w:rsid w:val="00B96E4A"/>
    <w:rsid w:val="00BA050D"/>
    <w:rsid w:val="00BA084E"/>
    <w:rsid w:val="00BA2446"/>
    <w:rsid w:val="00BA382A"/>
    <w:rsid w:val="00BA4F7D"/>
    <w:rsid w:val="00BA7B44"/>
    <w:rsid w:val="00BB04B3"/>
    <w:rsid w:val="00BB0601"/>
    <w:rsid w:val="00BB0668"/>
    <w:rsid w:val="00BB0F4D"/>
    <w:rsid w:val="00BB183D"/>
    <w:rsid w:val="00BB205F"/>
    <w:rsid w:val="00BB220E"/>
    <w:rsid w:val="00BB2261"/>
    <w:rsid w:val="00BB374A"/>
    <w:rsid w:val="00BB4969"/>
    <w:rsid w:val="00BB49ED"/>
    <w:rsid w:val="00BB786B"/>
    <w:rsid w:val="00BB7B14"/>
    <w:rsid w:val="00BC09DD"/>
    <w:rsid w:val="00BC1822"/>
    <w:rsid w:val="00BC482A"/>
    <w:rsid w:val="00BC504B"/>
    <w:rsid w:val="00BC511C"/>
    <w:rsid w:val="00BC6EF5"/>
    <w:rsid w:val="00BC798A"/>
    <w:rsid w:val="00BD0A63"/>
    <w:rsid w:val="00BD0DC3"/>
    <w:rsid w:val="00BD2DC8"/>
    <w:rsid w:val="00BD402E"/>
    <w:rsid w:val="00BD4846"/>
    <w:rsid w:val="00BD5EE6"/>
    <w:rsid w:val="00BD64D3"/>
    <w:rsid w:val="00BD6CEB"/>
    <w:rsid w:val="00BD6F26"/>
    <w:rsid w:val="00BD72CA"/>
    <w:rsid w:val="00BE0780"/>
    <w:rsid w:val="00BE2D7C"/>
    <w:rsid w:val="00BE3A1F"/>
    <w:rsid w:val="00BE4990"/>
    <w:rsid w:val="00BE651B"/>
    <w:rsid w:val="00BE737E"/>
    <w:rsid w:val="00BE7693"/>
    <w:rsid w:val="00BE7A23"/>
    <w:rsid w:val="00BE7AB6"/>
    <w:rsid w:val="00BE7DB9"/>
    <w:rsid w:val="00BE7F3E"/>
    <w:rsid w:val="00BF061B"/>
    <w:rsid w:val="00BF389F"/>
    <w:rsid w:val="00BF59A2"/>
    <w:rsid w:val="00BF602C"/>
    <w:rsid w:val="00BF6430"/>
    <w:rsid w:val="00BF7D1B"/>
    <w:rsid w:val="00C0012A"/>
    <w:rsid w:val="00C01887"/>
    <w:rsid w:val="00C01A8C"/>
    <w:rsid w:val="00C02354"/>
    <w:rsid w:val="00C039D5"/>
    <w:rsid w:val="00C061BB"/>
    <w:rsid w:val="00C0705B"/>
    <w:rsid w:val="00C07C16"/>
    <w:rsid w:val="00C07D57"/>
    <w:rsid w:val="00C10BC1"/>
    <w:rsid w:val="00C10CB9"/>
    <w:rsid w:val="00C118F6"/>
    <w:rsid w:val="00C11C30"/>
    <w:rsid w:val="00C11D79"/>
    <w:rsid w:val="00C125DD"/>
    <w:rsid w:val="00C14204"/>
    <w:rsid w:val="00C143DD"/>
    <w:rsid w:val="00C15930"/>
    <w:rsid w:val="00C17CC7"/>
    <w:rsid w:val="00C17DF6"/>
    <w:rsid w:val="00C20F98"/>
    <w:rsid w:val="00C22BE9"/>
    <w:rsid w:val="00C23DBF"/>
    <w:rsid w:val="00C24162"/>
    <w:rsid w:val="00C241AD"/>
    <w:rsid w:val="00C2631F"/>
    <w:rsid w:val="00C26E91"/>
    <w:rsid w:val="00C3044F"/>
    <w:rsid w:val="00C3099A"/>
    <w:rsid w:val="00C323F7"/>
    <w:rsid w:val="00C3245B"/>
    <w:rsid w:val="00C32F6A"/>
    <w:rsid w:val="00C33164"/>
    <w:rsid w:val="00C3588C"/>
    <w:rsid w:val="00C3766E"/>
    <w:rsid w:val="00C37FB0"/>
    <w:rsid w:val="00C41509"/>
    <w:rsid w:val="00C42946"/>
    <w:rsid w:val="00C44C3F"/>
    <w:rsid w:val="00C44DC8"/>
    <w:rsid w:val="00C45203"/>
    <w:rsid w:val="00C46003"/>
    <w:rsid w:val="00C50559"/>
    <w:rsid w:val="00C507E2"/>
    <w:rsid w:val="00C5127C"/>
    <w:rsid w:val="00C5231C"/>
    <w:rsid w:val="00C527CA"/>
    <w:rsid w:val="00C52B8A"/>
    <w:rsid w:val="00C5474E"/>
    <w:rsid w:val="00C54968"/>
    <w:rsid w:val="00C555FA"/>
    <w:rsid w:val="00C5563A"/>
    <w:rsid w:val="00C558DB"/>
    <w:rsid w:val="00C568D0"/>
    <w:rsid w:val="00C57508"/>
    <w:rsid w:val="00C604D2"/>
    <w:rsid w:val="00C6272F"/>
    <w:rsid w:val="00C62837"/>
    <w:rsid w:val="00C63DCC"/>
    <w:rsid w:val="00C63FF0"/>
    <w:rsid w:val="00C648A5"/>
    <w:rsid w:val="00C65492"/>
    <w:rsid w:val="00C66EA4"/>
    <w:rsid w:val="00C70AF5"/>
    <w:rsid w:val="00C71377"/>
    <w:rsid w:val="00C7142B"/>
    <w:rsid w:val="00C718A0"/>
    <w:rsid w:val="00C71C71"/>
    <w:rsid w:val="00C72064"/>
    <w:rsid w:val="00C72365"/>
    <w:rsid w:val="00C73105"/>
    <w:rsid w:val="00C738AA"/>
    <w:rsid w:val="00C744E0"/>
    <w:rsid w:val="00C7562B"/>
    <w:rsid w:val="00C7654D"/>
    <w:rsid w:val="00C8089B"/>
    <w:rsid w:val="00C80F3D"/>
    <w:rsid w:val="00C82803"/>
    <w:rsid w:val="00C829F6"/>
    <w:rsid w:val="00C83349"/>
    <w:rsid w:val="00C836A4"/>
    <w:rsid w:val="00C84438"/>
    <w:rsid w:val="00C85035"/>
    <w:rsid w:val="00C850EA"/>
    <w:rsid w:val="00C850F7"/>
    <w:rsid w:val="00C85195"/>
    <w:rsid w:val="00C8634A"/>
    <w:rsid w:val="00C87DA2"/>
    <w:rsid w:val="00C87E8C"/>
    <w:rsid w:val="00C900A5"/>
    <w:rsid w:val="00C91FDF"/>
    <w:rsid w:val="00C927A5"/>
    <w:rsid w:val="00C93075"/>
    <w:rsid w:val="00C94156"/>
    <w:rsid w:val="00C961F1"/>
    <w:rsid w:val="00C975E2"/>
    <w:rsid w:val="00C97617"/>
    <w:rsid w:val="00C979EA"/>
    <w:rsid w:val="00C97BB9"/>
    <w:rsid w:val="00CA0152"/>
    <w:rsid w:val="00CA0288"/>
    <w:rsid w:val="00CA1671"/>
    <w:rsid w:val="00CA204B"/>
    <w:rsid w:val="00CA6DE7"/>
    <w:rsid w:val="00CA786A"/>
    <w:rsid w:val="00CB05AF"/>
    <w:rsid w:val="00CB13E1"/>
    <w:rsid w:val="00CB1AFD"/>
    <w:rsid w:val="00CB29C9"/>
    <w:rsid w:val="00CB335C"/>
    <w:rsid w:val="00CB350C"/>
    <w:rsid w:val="00CB3AFB"/>
    <w:rsid w:val="00CB4133"/>
    <w:rsid w:val="00CB4ACE"/>
    <w:rsid w:val="00CB4DCA"/>
    <w:rsid w:val="00CB55F4"/>
    <w:rsid w:val="00CC0054"/>
    <w:rsid w:val="00CC0188"/>
    <w:rsid w:val="00CC01EC"/>
    <w:rsid w:val="00CC0895"/>
    <w:rsid w:val="00CC14C7"/>
    <w:rsid w:val="00CC5E6D"/>
    <w:rsid w:val="00CC5F79"/>
    <w:rsid w:val="00CC65B5"/>
    <w:rsid w:val="00CC688C"/>
    <w:rsid w:val="00CC6ABC"/>
    <w:rsid w:val="00CC7683"/>
    <w:rsid w:val="00CC772A"/>
    <w:rsid w:val="00CC7CB7"/>
    <w:rsid w:val="00CD14B5"/>
    <w:rsid w:val="00CD1D9A"/>
    <w:rsid w:val="00CD34AA"/>
    <w:rsid w:val="00CD354B"/>
    <w:rsid w:val="00CD366A"/>
    <w:rsid w:val="00CD6A35"/>
    <w:rsid w:val="00CD7728"/>
    <w:rsid w:val="00CE0408"/>
    <w:rsid w:val="00CE2D5F"/>
    <w:rsid w:val="00CE2E00"/>
    <w:rsid w:val="00CE2E5C"/>
    <w:rsid w:val="00CE3530"/>
    <w:rsid w:val="00CE41C9"/>
    <w:rsid w:val="00CE4736"/>
    <w:rsid w:val="00CE4CCB"/>
    <w:rsid w:val="00CE56EB"/>
    <w:rsid w:val="00CE5941"/>
    <w:rsid w:val="00CE5FE5"/>
    <w:rsid w:val="00CE62AA"/>
    <w:rsid w:val="00CE7AE2"/>
    <w:rsid w:val="00CF11C6"/>
    <w:rsid w:val="00CF295E"/>
    <w:rsid w:val="00CF2A2C"/>
    <w:rsid w:val="00CF2A87"/>
    <w:rsid w:val="00CF2A98"/>
    <w:rsid w:val="00CF3426"/>
    <w:rsid w:val="00CF4882"/>
    <w:rsid w:val="00CF49CE"/>
    <w:rsid w:val="00CF4EFF"/>
    <w:rsid w:val="00CF5D4D"/>
    <w:rsid w:val="00CF6607"/>
    <w:rsid w:val="00CF7621"/>
    <w:rsid w:val="00CF77BC"/>
    <w:rsid w:val="00D028A4"/>
    <w:rsid w:val="00D03420"/>
    <w:rsid w:val="00D04480"/>
    <w:rsid w:val="00D04758"/>
    <w:rsid w:val="00D05869"/>
    <w:rsid w:val="00D06191"/>
    <w:rsid w:val="00D101E7"/>
    <w:rsid w:val="00D10FC6"/>
    <w:rsid w:val="00D12296"/>
    <w:rsid w:val="00D1257A"/>
    <w:rsid w:val="00D127B6"/>
    <w:rsid w:val="00D12AC7"/>
    <w:rsid w:val="00D12DF9"/>
    <w:rsid w:val="00D16527"/>
    <w:rsid w:val="00D1666B"/>
    <w:rsid w:val="00D171EB"/>
    <w:rsid w:val="00D17ECF"/>
    <w:rsid w:val="00D21178"/>
    <w:rsid w:val="00D23AE5"/>
    <w:rsid w:val="00D24D36"/>
    <w:rsid w:val="00D25455"/>
    <w:rsid w:val="00D259C9"/>
    <w:rsid w:val="00D27BDC"/>
    <w:rsid w:val="00D27FF9"/>
    <w:rsid w:val="00D304D2"/>
    <w:rsid w:val="00D31394"/>
    <w:rsid w:val="00D325DD"/>
    <w:rsid w:val="00D3276F"/>
    <w:rsid w:val="00D32BB8"/>
    <w:rsid w:val="00D34238"/>
    <w:rsid w:val="00D34C81"/>
    <w:rsid w:val="00D35F22"/>
    <w:rsid w:val="00D3708D"/>
    <w:rsid w:val="00D40511"/>
    <w:rsid w:val="00D409AF"/>
    <w:rsid w:val="00D41210"/>
    <w:rsid w:val="00D41C75"/>
    <w:rsid w:val="00D41D5E"/>
    <w:rsid w:val="00D426A5"/>
    <w:rsid w:val="00D43BCF"/>
    <w:rsid w:val="00D443C5"/>
    <w:rsid w:val="00D44AC6"/>
    <w:rsid w:val="00D457A5"/>
    <w:rsid w:val="00D4675E"/>
    <w:rsid w:val="00D474F0"/>
    <w:rsid w:val="00D502C1"/>
    <w:rsid w:val="00D50693"/>
    <w:rsid w:val="00D508DE"/>
    <w:rsid w:val="00D51A34"/>
    <w:rsid w:val="00D5338E"/>
    <w:rsid w:val="00D53716"/>
    <w:rsid w:val="00D54506"/>
    <w:rsid w:val="00D55512"/>
    <w:rsid w:val="00D55E8F"/>
    <w:rsid w:val="00D5628F"/>
    <w:rsid w:val="00D562DB"/>
    <w:rsid w:val="00D57786"/>
    <w:rsid w:val="00D5789D"/>
    <w:rsid w:val="00D57DCA"/>
    <w:rsid w:val="00D6283A"/>
    <w:rsid w:val="00D63A28"/>
    <w:rsid w:val="00D64221"/>
    <w:rsid w:val="00D6778C"/>
    <w:rsid w:val="00D709C9"/>
    <w:rsid w:val="00D71999"/>
    <w:rsid w:val="00D72207"/>
    <w:rsid w:val="00D723D5"/>
    <w:rsid w:val="00D73021"/>
    <w:rsid w:val="00D7363B"/>
    <w:rsid w:val="00D75BFF"/>
    <w:rsid w:val="00D770C3"/>
    <w:rsid w:val="00D80549"/>
    <w:rsid w:val="00D80910"/>
    <w:rsid w:val="00D8124A"/>
    <w:rsid w:val="00D81B4F"/>
    <w:rsid w:val="00D823F6"/>
    <w:rsid w:val="00D8429A"/>
    <w:rsid w:val="00D8487B"/>
    <w:rsid w:val="00D8495C"/>
    <w:rsid w:val="00D851ED"/>
    <w:rsid w:val="00D855F6"/>
    <w:rsid w:val="00D85680"/>
    <w:rsid w:val="00D9049A"/>
    <w:rsid w:val="00D90DA1"/>
    <w:rsid w:val="00D919A9"/>
    <w:rsid w:val="00D91B06"/>
    <w:rsid w:val="00D92B07"/>
    <w:rsid w:val="00D94AF2"/>
    <w:rsid w:val="00D94F87"/>
    <w:rsid w:val="00D97867"/>
    <w:rsid w:val="00D97CD9"/>
    <w:rsid w:val="00D97E16"/>
    <w:rsid w:val="00DA02D8"/>
    <w:rsid w:val="00DA0422"/>
    <w:rsid w:val="00DA1E93"/>
    <w:rsid w:val="00DA204E"/>
    <w:rsid w:val="00DA2EC2"/>
    <w:rsid w:val="00DA3C39"/>
    <w:rsid w:val="00DA417A"/>
    <w:rsid w:val="00DA4C4E"/>
    <w:rsid w:val="00DA529E"/>
    <w:rsid w:val="00DA5893"/>
    <w:rsid w:val="00DA5CCB"/>
    <w:rsid w:val="00DA5E61"/>
    <w:rsid w:val="00DA6607"/>
    <w:rsid w:val="00DA674D"/>
    <w:rsid w:val="00DA79F7"/>
    <w:rsid w:val="00DA7BCE"/>
    <w:rsid w:val="00DB0E6F"/>
    <w:rsid w:val="00DB1EFF"/>
    <w:rsid w:val="00DB4144"/>
    <w:rsid w:val="00DB4610"/>
    <w:rsid w:val="00DB4B8D"/>
    <w:rsid w:val="00DB60B6"/>
    <w:rsid w:val="00DB64F0"/>
    <w:rsid w:val="00DB672F"/>
    <w:rsid w:val="00DB73B9"/>
    <w:rsid w:val="00DC075C"/>
    <w:rsid w:val="00DC0B4C"/>
    <w:rsid w:val="00DC3C02"/>
    <w:rsid w:val="00DC401C"/>
    <w:rsid w:val="00DC5D28"/>
    <w:rsid w:val="00DC64AC"/>
    <w:rsid w:val="00DC6A78"/>
    <w:rsid w:val="00DC785E"/>
    <w:rsid w:val="00DD17B9"/>
    <w:rsid w:val="00DD3B95"/>
    <w:rsid w:val="00DD4C09"/>
    <w:rsid w:val="00DD50A5"/>
    <w:rsid w:val="00DD66D1"/>
    <w:rsid w:val="00DD6976"/>
    <w:rsid w:val="00DD6A0A"/>
    <w:rsid w:val="00DD6A49"/>
    <w:rsid w:val="00DD6CAD"/>
    <w:rsid w:val="00DE0D3D"/>
    <w:rsid w:val="00DE2C2C"/>
    <w:rsid w:val="00DE33C4"/>
    <w:rsid w:val="00DE381F"/>
    <w:rsid w:val="00DE456A"/>
    <w:rsid w:val="00DE4902"/>
    <w:rsid w:val="00DE5C8A"/>
    <w:rsid w:val="00DE68ED"/>
    <w:rsid w:val="00DE7BC0"/>
    <w:rsid w:val="00DF05D1"/>
    <w:rsid w:val="00DF2E83"/>
    <w:rsid w:val="00DF32B6"/>
    <w:rsid w:val="00DF346B"/>
    <w:rsid w:val="00DF452E"/>
    <w:rsid w:val="00DF4D01"/>
    <w:rsid w:val="00DF601E"/>
    <w:rsid w:val="00DF7D1D"/>
    <w:rsid w:val="00E0045E"/>
    <w:rsid w:val="00E008D8"/>
    <w:rsid w:val="00E00E61"/>
    <w:rsid w:val="00E00F0C"/>
    <w:rsid w:val="00E02054"/>
    <w:rsid w:val="00E028A0"/>
    <w:rsid w:val="00E02D45"/>
    <w:rsid w:val="00E03157"/>
    <w:rsid w:val="00E03D1A"/>
    <w:rsid w:val="00E04159"/>
    <w:rsid w:val="00E0447F"/>
    <w:rsid w:val="00E0551D"/>
    <w:rsid w:val="00E06D3C"/>
    <w:rsid w:val="00E071BB"/>
    <w:rsid w:val="00E072F8"/>
    <w:rsid w:val="00E10BD5"/>
    <w:rsid w:val="00E11CA9"/>
    <w:rsid w:val="00E1493B"/>
    <w:rsid w:val="00E14C3B"/>
    <w:rsid w:val="00E151B9"/>
    <w:rsid w:val="00E156E5"/>
    <w:rsid w:val="00E15B46"/>
    <w:rsid w:val="00E1616A"/>
    <w:rsid w:val="00E16676"/>
    <w:rsid w:val="00E17A2F"/>
    <w:rsid w:val="00E17BD2"/>
    <w:rsid w:val="00E17CB7"/>
    <w:rsid w:val="00E20A1E"/>
    <w:rsid w:val="00E20B42"/>
    <w:rsid w:val="00E21775"/>
    <w:rsid w:val="00E21E93"/>
    <w:rsid w:val="00E21FC9"/>
    <w:rsid w:val="00E22E3A"/>
    <w:rsid w:val="00E23284"/>
    <w:rsid w:val="00E240FC"/>
    <w:rsid w:val="00E26CAA"/>
    <w:rsid w:val="00E271CA"/>
    <w:rsid w:val="00E274B0"/>
    <w:rsid w:val="00E279EF"/>
    <w:rsid w:val="00E27CF8"/>
    <w:rsid w:val="00E30BF3"/>
    <w:rsid w:val="00E31E62"/>
    <w:rsid w:val="00E324B7"/>
    <w:rsid w:val="00E3376F"/>
    <w:rsid w:val="00E344EA"/>
    <w:rsid w:val="00E35367"/>
    <w:rsid w:val="00E37073"/>
    <w:rsid w:val="00E400C4"/>
    <w:rsid w:val="00E4024D"/>
    <w:rsid w:val="00E4110E"/>
    <w:rsid w:val="00E416A4"/>
    <w:rsid w:val="00E4386C"/>
    <w:rsid w:val="00E438D0"/>
    <w:rsid w:val="00E45042"/>
    <w:rsid w:val="00E46593"/>
    <w:rsid w:val="00E46858"/>
    <w:rsid w:val="00E46BA5"/>
    <w:rsid w:val="00E46CA0"/>
    <w:rsid w:val="00E504A2"/>
    <w:rsid w:val="00E51F6A"/>
    <w:rsid w:val="00E522F8"/>
    <w:rsid w:val="00E524C4"/>
    <w:rsid w:val="00E529AB"/>
    <w:rsid w:val="00E54C7E"/>
    <w:rsid w:val="00E605C6"/>
    <w:rsid w:val="00E6125E"/>
    <w:rsid w:val="00E6154F"/>
    <w:rsid w:val="00E620DE"/>
    <w:rsid w:val="00E62E5B"/>
    <w:rsid w:val="00E63609"/>
    <w:rsid w:val="00E63FE4"/>
    <w:rsid w:val="00E65916"/>
    <w:rsid w:val="00E6662A"/>
    <w:rsid w:val="00E668E1"/>
    <w:rsid w:val="00E6698C"/>
    <w:rsid w:val="00E716E7"/>
    <w:rsid w:val="00E719A5"/>
    <w:rsid w:val="00E71F2D"/>
    <w:rsid w:val="00E72262"/>
    <w:rsid w:val="00E73ED0"/>
    <w:rsid w:val="00E7491E"/>
    <w:rsid w:val="00E74FEE"/>
    <w:rsid w:val="00E7529F"/>
    <w:rsid w:val="00E753B1"/>
    <w:rsid w:val="00E7550C"/>
    <w:rsid w:val="00E758AE"/>
    <w:rsid w:val="00E76061"/>
    <w:rsid w:val="00E7612A"/>
    <w:rsid w:val="00E76B14"/>
    <w:rsid w:val="00E76CE7"/>
    <w:rsid w:val="00E77031"/>
    <w:rsid w:val="00E77D9B"/>
    <w:rsid w:val="00E82E21"/>
    <w:rsid w:val="00E83DBF"/>
    <w:rsid w:val="00E843AB"/>
    <w:rsid w:val="00E8500D"/>
    <w:rsid w:val="00E852F8"/>
    <w:rsid w:val="00E8585C"/>
    <w:rsid w:val="00E86BB8"/>
    <w:rsid w:val="00E870FE"/>
    <w:rsid w:val="00E87B47"/>
    <w:rsid w:val="00E900BA"/>
    <w:rsid w:val="00E906B0"/>
    <w:rsid w:val="00E9208A"/>
    <w:rsid w:val="00E921E8"/>
    <w:rsid w:val="00E92238"/>
    <w:rsid w:val="00E92476"/>
    <w:rsid w:val="00E92B40"/>
    <w:rsid w:val="00E92B5F"/>
    <w:rsid w:val="00E9492C"/>
    <w:rsid w:val="00E94D5A"/>
    <w:rsid w:val="00E94F10"/>
    <w:rsid w:val="00E9658B"/>
    <w:rsid w:val="00E9689E"/>
    <w:rsid w:val="00E96E55"/>
    <w:rsid w:val="00E97014"/>
    <w:rsid w:val="00E97215"/>
    <w:rsid w:val="00EA03B3"/>
    <w:rsid w:val="00EA0BBF"/>
    <w:rsid w:val="00EA1426"/>
    <w:rsid w:val="00EA1670"/>
    <w:rsid w:val="00EA25F7"/>
    <w:rsid w:val="00EA2DC1"/>
    <w:rsid w:val="00EA4BAC"/>
    <w:rsid w:val="00EA52C3"/>
    <w:rsid w:val="00EA5B88"/>
    <w:rsid w:val="00EB187F"/>
    <w:rsid w:val="00EB2274"/>
    <w:rsid w:val="00EB2B6B"/>
    <w:rsid w:val="00EB2E7C"/>
    <w:rsid w:val="00EB34EA"/>
    <w:rsid w:val="00EB499E"/>
    <w:rsid w:val="00EB4F24"/>
    <w:rsid w:val="00EB57A1"/>
    <w:rsid w:val="00EB68E3"/>
    <w:rsid w:val="00EC0049"/>
    <w:rsid w:val="00EC0AF1"/>
    <w:rsid w:val="00EC14B0"/>
    <w:rsid w:val="00EC1727"/>
    <w:rsid w:val="00EC1EBD"/>
    <w:rsid w:val="00EC428D"/>
    <w:rsid w:val="00EC49B2"/>
    <w:rsid w:val="00EC508C"/>
    <w:rsid w:val="00EC57CD"/>
    <w:rsid w:val="00EC5859"/>
    <w:rsid w:val="00EC5C79"/>
    <w:rsid w:val="00EC66C7"/>
    <w:rsid w:val="00EC7D52"/>
    <w:rsid w:val="00ED1527"/>
    <w:rsid w:val="00ED2C02"/>
    <w:rsid w:val="00ED3283"/>
    <w:rsid w:val="00ED5A2B"/>
    <w:rsid w:val="00ED63B7"/>
    <w:rsid w:val="00ED6684"/>
    <w:rsid w:val="00ED6BC8"/>
    <w:rsid w:val="00ED6D20"/>
    <w:rsid w:val="00ED7CF6"/>
    <w:rsid w:val="00EE04A8"/>
    <w:rsid w:val="00EE2F43"/>
    <w:rsid w:val="00EE3846"/>
    <w:rsid w:val="00EE522E"/>
    <w:rsid w:val="00EE541A"/>
    <w:rsid w:val="00EE5730"/>
    <w:rsid w:val="00EE57EA"/>
    <w:rsid w:val="00EE74C3"/>
    <w:rsid w:val="00EE773D"/>
    <w:rsid w:val="00EE7BE3"/>
    <w:rsid w:val="00EF0505"/>
    <w:rsid w:val="00EF10C3"/>
    <w:rsid w:val="00EF3E87"/>
    <w:rsid w:val="00EF5BEB"/>
    <w:rsid w:val="00EF67EB"/>
    <w:rsid w:val="00EF6B3D"/>
    <w:rsid w:val="00EF7923"/>
    <w:rsid w:val="00F0248F"/>
    <w:rsid w:val="00F033F0"/>
    <w:rsid w:val="00F045EF"/>
    <w:rsid w:val="00F0513F"/>
    <w:rsid w:val="00F06CBE"/>
    <w:rsid w:val="00F0738F"/>
    <w:rsid w:val="00F07933"/>
    <w:rsid w:val="00F07DF6"/>
    <w:rsid w:val="00F07EFC"/>
    <w:rsid w:val="00F10A25"/>
    <w:rsid w:val="00F145BF"/>
    <w:rsid w:val="00F1466A"/>
    <w:rsid w:val="00F14673"/>
    <w:rsid w:val="00F14B9E"/>
    <w:rsid w:val="00F15299"/>
    <w:rsid w:val="00F1663A"/>
    <w:rsid w:val="00F17277"/>
    <w:rsid w:val="00F22445"/>
    <w:rsid w:val="00F22931"/>
    <w:rsid w:val="00F2305B"/>
    <w:rsid w:val="00F23EC7"/>
    <w:rsid w:val="00F241FC"/>
    <w:rsid w:val="00F244DC"/>
    <w:rsid w:val="00F24517"/>
    <w:rsid w:val="00F24CCC"/>
    <w:rsid w:val="00F24D45"/>
    <w:rsid w:val="00F259F5"/>
    <w:rsid w:val="00F2687D"/>
    <w:rsid w:val="00F27201"/>
    <w:rsid w:val="00F27838"/>
    <w:rsid w:val="00F30895"/>
    <w:rsid w:val="00F30B66"/>
    <w:rsid w:val="00F316A7"/>
    <w:rsid w:val="00F31B78"/>
    <w:rsid w:val="00F35F8C"/>
    <w:rsid w:val="00F36C70"/>
    <w:rsid w:val="00F36D11"/>
    <w:rsid w:val="00F36FE5"/>
    <w:rsid w:val="00F40228"/>
    <w:rsid w:val="00F410CA"/>
    <w:rsid w:val="00F42C2F"/>
    <w:rsid w:val="00F44117"/>
    <w:rsid w:val="00F44A16"/>
    <w:rsid w:val="00F45060"/>
    <w:rsid w:val="00F45BD5"/>
    <w:rsid w:val="00F46DC6"/>
    <w:rsid w:val="00F4771C"/>
    <w:rsid w:val="00F50342"/>
    <w:rsid w:val="00F51F49"/>
    <w:rsid w:val="00F52D33"/>
    <w:rsid w:val="00F5351A"/>
    <w:rsid w:val="00F53F9C"/>
    <w:rsid w:val="00F54A23"/>
    <w:rsid w:val="00F54A4A"/>
    <w:rsid w:val="00F54C75"/>
    <w:rsid w:val="00F55501"/>
    <w:rsid w:val="00F569BE"/>
    <w:rsid w:val="00F5741B"/>
    <w:rsid w:val="00F60F68"/>
    <w:rsid w:val="00F62C69"/>
    <w:rsid w:val="00F63C19"/>
    <w:rsid w:val="00F63FFE"/>
    <w:rsid w:val="00F6595A"/>
    <w:rsid w:val="00F6617F"/>
    <w:rsid w:val="00F66FEE"/>
    <w:rsid w:val="00F678CC"/>
    <w:rsid w:val="00F70205"/>
    <w:rsid w:val="00F70B8B"/>
    <w:rsid w:val="00F72193"/>
    <w:rsid w:val="00F72302"/>
    <w:rsid w:val="00F72FEB"/>
    <w:rsid w:val="00F75918"/>
    <w:rsid w:val="00F7599A"/>
    <w:rsid w:val="00F75FB6"/>
    <w:rsid w:val="00F7759A"/>
    <w:rsid w:val="00F803A2"/>
    <w:rsid w:val="00F81A72"/>
    <w:rsid w:val="00F82585"/>
    <w:rsid w:val="00F8402D"/>
    <w:rsid w:val="00F85564"/>
    <w:rsid w:val="00F86157"/>
    <w:rsid w:val="00F8656F"/>
    <w:rsid w:val="00F866B0"/>
    <w:rsid w:val="00F8692F"/>
    <w:rsid w:val="00F87629"/>
    <w:rsid w:val="00F90C88"/>
    <w:rsid w:val="00F91982"/>
    <w:rsid w:val="00F92AAE"/>
    <w:rsid w:val="00F9309E"/>
    <w:rsid w:val="00F935C7"/>
    <w:rsid w:val="00F9446A"/>
    <w:rsid w:val="00F95C95"/>
    <w:rsid w:val="00F96966"/>
    <w:rsid w:val="00F96C36"/>
    <w:rsid w:val="00F97AAB"/>
    <w:rsid w:val="00F97BBB"/>
    <w:rsid w:val="00F97FE3"/>
    <w:rsid w:val="00FA07DF"/>
    <w:rsid w:val="00FA0FE6"/>
    <w:rsid w:val="00FA1328"/>
    <w:rsid w:val="00FA57B4"/>
    <w:rsid w:val="00FA62CE"/>
    <w:rsid w:val="00FA65FE"/>
    <w:rsid w:val="00FB0E96"/>
    <w:rsid w:val="00FB241C"/>
    <w:rsid w:val="00FB2653"/>
    <w:rsid w:val="00FB2F51"/>
    <w:rsid w:val="00FB5152"/>
    <w:rsid w:val="00FB5653"/>
    <w:rsid w:val="00FB6167"/>
    <w:rsid w:val="00FB697A"/>
    <w:rsid w:val="00FB6B51"/>
    <w:rsid w:val="00FB72FC"/>
    <w:rsid w:val="00FB7D89"/>
    <w:rsid w:val="00FC0D75"/>
    <w:rsid w:val="00FC1722"/>
    <w:rsid w:val="00FC1D60"/>
    <w:rsid w:val="00FC427A"/>
    <w:rsid w:val="00FC54A0"/>
    <w:rsid w:val="00FC5662"/>
    <w:rsid w:val="00FC6D5E"/>
    <w:rsid w:val="00FC73A9"/>
    <w:rsid w:val="00FD0800"/>
    <w:rsid w:val="00FD243A"/>
    <w:rsid w:val="00FD287E"/>
    <w:rsid w:val="00FD34EC"/>
    <w:rsid w:val="00FD3EE9"/>
    <w:rsid w:val="00FD678E"/>
    <w:rsid w:val="00FE070F"/>
    <w:rsid w:val="00FE099F"/>
    <w:rsid w:val="00FE0ACD"/>
    <w:rsid w:val="00FE0C1C"/>
    <w:rsid w:val="00FE11D9"/>
    <w:rsid w:val="00FE11E4"/>
    <w:rsid w:val="00FE2DB1"/>
    <w:rsid w:val="00FE3D34"/>
    <w:rsid w:val="00FE3F30"/>
    <w:rsid w:val="00FE4534"/>
    <w:rsid w:val="00FE5B79"/>
    <w:rsid w:val="00FE5EC7"/>
    <w:rsid w:val="00FE63A0"/>
    <w:rsid w:val="00FE6724"/>
    <w:rsid w:val="00FE7269"/>
    <w:rsid w:val="00FE7C68"/>
    <w:rsid w:val="00FF06CB"/>
    <w:rsid w:val="00FF14B0"/>
    <w:rsid w:val="00FF1E82"/>
    <w:rsid w:val="00FF2614"/>
    <w:rsid w:val="00FF586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6A46E8CC"/>
  <w15:docId w15:val="{1060CD1A-D749-48FC-A996-8A56DDB9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99"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iPriority="99"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A8A"/>
    <w:pPr>
      <w:spacing w:line="360" w:lineRule="auto"/>
      <w:jc w:val="both"/>
    </w:pPr>
    <w:rPr>
      <w:rFonts w:asciiTheme="minorHAnsi" w:hAnsiTheme="minorHAnsi" w:cstheme="minorHAnsi"/>
      <w:sz w:val="24"/>
      <w:szCs w:val="24"/>
    </w:rPr>
  </w:style>
  <w:style w:type="paragraph" w:styleId="Heading1">
    <w:name w:val="heading 1"/>
    <w:aliases w:val="Main Heading,Titre 2 + Justifié,Gauche :  0 cm,Suspendu : 1,02 cm,Avant : 6 pt,Apr...,Après :...,Part,Hoofdstuk,1 ghost,g,h1,Para1,Main Title,Main Title1,Heading 1 Char Char Char Char Char Char Char,Heading 11,l1,Level1,Ch"/>
    <w:basedOn w:val="Normal"/>
    <w:next w:val="Normal"/>
    <w:link w:val="Heading1Char"/>
    <w:autoRedefine/>
    <w:uiPriority w:val="9"/>
    <w:qFormat/>
    <w:rsid w:val="003041BA"/>
    <w:pPr>
      <w:keepNext/>
      <w:spacing w:after="240"/>
      <w:outlineLvl w:val="0"/>
    </w:pPr>
    <w:rPr>
      <w:b/>
      <w:bCs/>
      <w:iCs/>
    </w:rPr>
  </w:style>
  <w:style w:type="paragraph" w:styleId="Heading2">
    <w:name w:val="heading 2"/>
    <w:aliases w:val="Chpt,Paragraaf,Überschrift 2 Char,Heading 2 Char Char,Heading 2 Char Char Char,2 headline,h,h2,Para2,Head hdbk,Para 2,y2khdr2,H2,Heading 2 Char Char Char Char Char Char Char Char Char,Heading 22 Char Char,Level2,Paranum,&quot;1.1.&quot;"/>
    <w:basedOn w:val="Normal"/>
    <w:next w:val="Normal"/>
    <w:link w:val="Heading2Char"/>
    <w:autoRedefine/>
    <w:uiPriority w:val="9"/>
    <w:unhideWhenUsed/>
    <w:qFormat/>
    <w:rsid w:val="003C2CDF"/>
    <w:pPr>
      <w:keepNext/>
      <w:numPr>
        <w:ilvl w:val="1"/>
        <w:numId w:val="3"/>
      </w:numPr>
      <w:spacing w:before="100" w:beforeAutospacing="1" w:after="100" w:afterAutospacing="1"/>
      <w:ind w:left="720" w:firstLine="0"/>
      <w:contextualSpacing/>
      <w:outlineLvl w:val="1"/>
    </w:pPr>
    <w:rPr>
      <w:rFonts w:ascii="Romantic" w:hAnsi="Romantic"/>
      <w:b/>
      <w:bCs/>
      <w:sz w:val="28"/>
      <w:szCs w:val="28"/>
    </w:rPr>
  </w:style>
  <w:style w:type="paragraph" w:styleId="Heading3">
    <w:name w:val="heading 3"/>
    <w:aliases w:val="Style Heading 3,for 2.4.1,Level3,Sec,Centered,Subparagraaf,&quot;1.1.1.&quot;,Hdg 3,Heading 3 Char Char Char Char Char,Sub-Clause Paragraph,Section Header3,Sub Section"/>
    <w:basedOn w:val="Normal"/>
    <w:next w:val="Normal"/>
    <w:link w:val="Heading3Char"/>
    <w:autoRedefine/>
    <w:uiPriority w:val="9"/>
    <w:unhideWhenUsed/>
    <w:qFormat/>
    <w:rsid w:val="00F678CC"/>
    <w:pPr>
      <w:keepNext/>
      <w:keepLines/>
      <w:spacing w:before="240" w:after="240"/>
      <w:ind w:left="1710"/>
      <w:jc w:val="left"/>
      <w:outlineLvl w:val="2"/>
    </w:pPr>
    <w:rPr>
      <w:rFonts w:ascii="Romantic" w:eastAsia="Arial Unicode MS" w:hAnsi="Romantic"/>
      <w:b/>
      <w:bCs/>
      <w:i/>
      <w:sz w:val="22"/>
      <w:szCs w:val="22"/>
    </w:rPr>
  </w:style>
  <w:style w:type="paragraph" w:styleId="Heading4">
    <w:name w:val="heading 4"/>
    <w:aliases w:val="MainPara,Centred,Cen.,Heading 4 Char Char Char Char Char,Heading 4 Char Char Char Char Char Char Char Char Char Char,Sub-Clause Sub-paragraph,Level4,HMS Sub Sub,&quot;(1)&quot;"/>
    <w:basedOn w:val="Normal"/>
    <w:next w:val="Normal"/>
    <w:link w:val="Heading4Char"/>
    <w:autoRedefine/>
    <w:unhideWhenUsed/>
    <w:qFormat/>
    <w:rsid w:val="00686440"/>
    <w:pPr>
      <w:keepNext/>
      <w:keepLines/>
      <w:spacing w:before="240" w:after="240"/>
      <w:ind w:left="1350"/>
      <w:jc w:val="left"/>
      <w:outlineLvl w:val="3"/>
    </w:pPr>
    <w:rPr>
      <w:b/>
      <w:bCs/>
      <w:iCs/>
      <w:szCs w:val="22"/>
    </w:rPr>
  </w:style>
  <w:style w:type="paragraph" w:styleId="Heading5">
    <w:name w:val="heading 5"/>
    <w:aliases w:val="Side"/>
    <w:basedOn w:val="Normal"/>
    <w:next w:val="Normal"/>
    <w:link w:val="Heading5Char"/>
    <w:uiPriority w:val="99"/>
    <w:unhideWhenUsed/>
    <w:qFormat/>
    <w:rsid w:val="001A2E1D"/>
    <w:pPr>
      <w:keepNext/>
      <w:keepLines/>
      <w:spacing w:before="120" w:after="120"/>
      <w:ind w:left="1872" w:hanging="1008"/>
      <w:outlineLvl w:val="4"/>
    </w:pPr>
    <w:rPr>
      <w:rFonts w:ascii="Cambria" w:hAnsi="Cambria"/>
      <w:b/>
      <w:sz w:val="22"/>
      <w:szCs w:val="22"/>
    </w:rPr>
  </w:style>
  <w:style w:type="paragraph" w:styleId="Heading6">
    <w:name w:val="heading 6"/>
    <w:basedOn w:val="Normal"/>
    <w:next w:val="Normal"/>
    <w:link w:val="Heading6Char"/>
    <w:uiPriority w:val="99"/>
    <w:unhideWhenUsed/>
    <w:qFormat/>
    <w:rsid w:val="00252FE9"/>
    <w:pPr>
      <w:keepNext/>
      <w:keepLines/>
      <w:spacing w:before="200" w:beforeAutospacing="1" w:afterAutospacing="1"/>
      <w:ind w:left="1152" w:hanging="1152"/>
      <w:outlineLvl w:val="5"/>
    </w:pPr>
    <w:rPr>
      <w:rFonts w:ascii="Cambria" w:hAnsi="Cambria"/>
      <w:i/>
      <w:iCs/>
      <w:color w:val="243F60"/>
      <w:szCs w:val="22"/>
    </w:rPr>
  </w:style>
  <w:style w:type="paragraph" w:styleId="Heading7">
    <w:name w:val="heading 7"/>
    <w:basedOn w:val="Normal"/>
    <w:next w:val="Normal"/>
    <w:link w:val="Heading7Char"/>
    <w:uiPriority w:val="99"/>
    <w:unhideWhenUsed/>
    <w:qFormat/>
    <w:rsid w:val="00252FE9"/>
    <w:pPr>
      <w:keepNext/>
      <w:keepLines/>
      <w:spacing w:before="200" w:beforeAutospacing="1" w:afterAutospacing="1"/>
      <w:ind w:left="1296" w:hanging="1296"/>
      <w:outlineLvl w:val="6"/>
    </w:pPr>
    <w:rPr>
      <w:rFonts w:ascii="Cambria" w:hAnsi="Cambria"/>
      <w:i/>
      <w:iCs/>
      <w:color w:val="404040"/>
      <w:szCs w:val="22"/>
    </w:rPr>
  </w:style>
  <w:style w:type="paragraph" w:styleId="Heading8">
    <w:name w:val="heading 8"/>
    <w:basedOn w:val="Normal"/>
    <w:next w:val="Normal"/>
    <w:link w:val="Heading8Char"/>
    <w:uiPriority w:val="9"/>
    <w:unhideWhenUsed/>
    <w:qFormat/>
    <w:rsid w:val="00252FE9"/>
    <w:pPr>
      <w:keepNext/>
      <w:keepLines/>
      <w:spacing w:before="200" w:beforeAutospacing="1" w:afterAutospacing="1"/>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9"/>
    <w:unhideWhenUsed/>
    <w:qFormat/>
    <w:rsid w:val="00252FE9"/>
    <w:pPr>
      <w:keepNext/>
      <w:keepLines/>
      <w:spacing w:before="200" w:beforeAutospacing="1" w:afterAutospacing="1"/>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1 ghost Char,g Char,h1 Char,Para1 Char,Main Title Char,Main Title1 Char"/>
    <w:basedOn w:val="DefaultParagraphFont"/>
    <w:link w:val="Heading1"/>
    <w:uiPriority w:val="9"/>
    <w:rsid w:val="003041BA"/>
    <w:rPr>
      <w:rFonts w:asciiTheme="minorHAnsi" w:hAnsiTheme="minorHAnsi" w:cstheme="minorHAnsi"/>
      <w:b/>
      <w:bCs/>
      <w:iCs/>
      <w:sz w:val="24"/>
      <w:szCs w:val="24"/>
    </w:rPr>
  </w:style>
  <w:style w:type="paragraph" w:styleId="Header">
    <w:name w:val="header"/>
    <w:aliases w:val="Header Char Char"/>
    <w:basedOn w:val="Normal"/>
    <w:link w:val="HeaderChar"/>
    <w:uiPriority w:val="99"/>
    <w:rsid w:val="0022613C"/>
    <w:pPr>
      <w:tabs>
        <w:tab w:val="center" w:pos="4320"/>
        <w:tab w:val="right" w:pos="8640"/>
      </w:tabs>
    </w:pPr>
  </w:style>
  <w:style w:type="character" w:customStyle="1" w:styleId="HeaderChar">
    <w:name w:val="Header Char"/>
    <w:aliases w:val="Header Char Char Char"/>
    <w:basedOn w:val="DefaultParagraphFont"/>
    <w:link w:val="Header"/>
    <w:uiPriority w:val="99"/>
    <w:rsid w:val="006F480B"/>
    <w:rPr>
      <w:sz w:val="24"/>
      <w:szCs w:val="24"/>
    </w:rPr>
  </w:style>
  <w:style w:type="paragraph" w:styleId="Footer">
    <w:name w:val="footer"/>
    <w:basedOn w:val="Normal"/>
    <w:link w:val="FooterChar"/>
    <w:uiPriority w:val="99"/>
    <w:rsid w:val="0022613C"/>
    <w:pPr>
      <w:tabs>
        <w:tab w:val="center" w:pos="4320"/>
        <w:tab w:val="right" w:pos="8640"/>
      </w:tabs>
    </w:pPr>
  </w:style>
  <w:style w:type="character" w:customStyle="1" w:styleId="FooterChar">
    <w:name w:val="Footer Char"/>
    <w:basedOn w:val="DefaultParagraphFont"/>
    <w:link w:val="Footer"/>
    <w:uiPriority w:val="99"/>
    <w:rsid w:val="006F480B"/>
    <w:rPr>
      <w:sz w:val="24"/>
      <w:szCs w:val="24"/>
    </w:rPr>
  </w:style>
  <w:style w:type="table" w:styleId="TableGrid">
    <w:name w:val="Table Grid"/>
    <w:basedOn w:val="TableNormal"/>
    <w:uiPriority w:val="59"/>
    <w:rsid w:val="009F7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623711"/>
    <w:pPr>
      <w:ind w:left="720"/>
    </w:pPr>
  </w:style>
  <w:style w:type="paragraph" w:styleId="DocumentMap">
    <w:name w:val="Document Map"/>
    <w:basedOn w:val="Normal"/>
    <w:link w:val="DocumentMapChar"/>
    <w:rsid w:val="006F480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F480B"/>
    <w:rPr>
      <w:rFonts w:ascii="Tahoma" w:hAnsi="Tahoma" w:cs="Tahoma"/>
      <w:shd w:val="clear" w:color="auto" w:fill="000080"/>
    </w:rPr>
  </w:style>
  <w:style w:type="paragraph" w:styleId="BalloonText">
    <w:name w:val="Balloon Text"/>
    <w:basedOn w:val="Normal"/>
    <w:link w:val="BalloonTextChar"/>
    <w:uiPriority w:val="99"/>
    <w:rsid w:val="006F480B"/>
    <w:rPr>
      <w:rFonts w:ascii="Tahoma" w:hAnsi="Tahoma" w:cs="Tahoma"/>
      <w:sz w:val="16"/>
      <w:szCs w:val="16"/>
    </w:rPr>
  </w:style>
  <w:style w:type="character" w:customStyle="1" w:styleId="BalloonTextChar">
    <w:name w:val="Balloon Text Char"/>
    <w:basedOn w:val="DefaultParagraphFont"/>
    <w:link w:val="BalloonText"/>
    <w:uiPriority w:val="99"/>
    <w:rsid w:val="006F480B"/>
    <w:rPr>
      <w:rFonts w:ascii="Tahoma" w:hAnsi="Tahoma" w:cs="Tahoma"/>
      <w:sz w:val="16"/>
      <w:szCs w:val="16"/>
    </w:rPr>
  </w:style>
  <w:style w:type="character" w:styleId="Hyperlink">
    <w:name w:val="Hyperlink"/>
    <w:basedOn w:val="DefaultParagraphFont"/>
    <w:uiPriority w:val="99"/>
    <w:qFormat/>
    <w:rsid w:val="006F480B"/>
    <w:rPr>
      <w:color w:val="0000FF"/>
      <w:u w:val="single"/>
    </w:rPr>
  </w:style>
  <w:style w:type="paragraph" w:styleId="FootnoteText">
    <w:name w:val="footnote text"/>
    <w:basedOn w:val="Normal"/>
    <w:link w:val="FootnoteTextChar"/>
    <w:uiPriority w:val="99"/>
    <w:rsid w:val="006F480B"/>
    <w:rPr>
      <w:sz w:val="20"/>
      <w:szCs w:val="20"/>
    </w:rPr>
  </w:style>
  <w:style w:type="character" w:customStyle="1" w:styleId="FootnoteTextChar">
    <w:name w:val="Footnote Text Char"/>
    <w:basedOn w:val="DefaultParagraphFont"/>
    <w:link w:val="FootnoteText"/>
    <w:uiPriority w:val="99"/>
    <w:rsid w:val="006F480B"/>
  </w:style>
  <w:style w:type="character" w:styleId="FootnoteReference">
    <w:name w:val="footnote reference"/>
    <w:basedOn w:val="DefaultParagraphFont"/>
    <w:rsid w:val="006F480B"/>
    <w:rPr>
      <w:vertAlign w:val="superscript"/>
    </w:rPr>
  </w:style>
  <w:style w:type="character" w:customStyle="1" w:styleId="Heading2Char">
    <w:name w:val="Heading 2 Char"/>
    <w:aliases w:val="Chpt Char,Paragraaf Char,Überschrift 2 Char Char,Heading 2 Char Char Char1,Heading 2 Char Char Char Char,2 headline Char,h Char,h2 Char,Para2 Char,Head hdbk Char,Para 2 Char,y2khdr2 Char,H2 Char,Heading 22 Char Char Char,Level2 Char"/>
    <w:basedOn w:val="DefaultParagraphFont"/>
    <w:link w:val="Heading2"/>
    <w:uiPriority w:val="9"/>
    <w:rsid w:val="003C2CDF"/>
    <w:rPr>
      <w:rFonts w:ascii="Romantic" w:hAnsi="Romantic" w:cstheme="minorHAnsi"/>
      <w:b/>
      <w:bCs/>
      <w:sz w:val="28"/>
      <w:szCs w:val="28"/>
    </w:rPr>
  </w:style>
  <w:style w:type="character" w:customStyle="1" w:styleId="Heading3Char">
    <w:name w:val="Heading 3 Char"/>
    <w:aliases w:val="Style Heading 3 Char,for 2.4.1 Char,Level3 Char,Sec Char,Centered Char,Subparagraaf Char,&quot;1.1.1.&quot; Char,Hdg 3 Char,Heading 3 Char Char Char Char Char Char,Sub-Clause Paragraph Char,Section Header3 Char,Sub Section Char"/>
    <w:basedOn w:val="DefaultParagraphFont"/>
    <w:link w:val="Heading3"/>
    <w:uiPriority w:val="9"/>
    <w:rsid w:val="00F678CC"/>
    <w:rPr>
      <w:rFonts w:ascii="Romantic" w:eastAsia="Arial Unicode MS" w:hAnsi="Romantic" w:cstheme="minorHAnsi"/>
      <w:b/>
      <w:bCs/>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Level4 Char,HMS Sub Sub Char,&quot;(1)&quot; Char"/>
    <w:basedOn w:val="DefaultParagraphFont"/>
    <w:link w:val="Heading4"/>
    <w:rsid w:val="00686440"/>
    <w:rPr>
      <w:rFonts w:asciiTheme="minorHAnsi" w:hAnsiTheme="minorHAnsi" w:cstheme="minorHAnsi"/>
      <w:b/>
      <w:bCs/>
      <w:iCs/>
      <w:sz w:val="24"/>
      <w:szCs w:val="22"/>
    </w:rPr>
  </w:style>
  <w:style w:type="character" w:customStyle="1" w:styleId="Heading5Char">
    <w:name w:val="Heading 5 Char"/>
    <w:aliases w:val="Side Char"/>
    <w:basedOn w:val="DefaultParagraphFont"/>
    <w:link w:val="Heading5"/>
    <w:uiPriority w:val="99"/>
    <w:rsid w:val="001A2E1D"/>
    <w:rPr>
      <w:rFonts w:ascii="Cambria" w:hAnsi="Cambria"/>
      <w:b/>
      <w:sz w:val="22"/>
      <w:szCs w:val="22"/>
    </w:rPr>
  </w:style>
  <w:style w:type="character" w:customStyle="1" w:styleId="Heading6Char">
    <w:name w:val="Heading 6 Char"/>
    <w:basedOn w:val="DefaultParagraphFont"/>
    <w:link w:val="Heading6"/>
    <w:uiPriority w:val="99"/>
    <w:rsid w:val="00252FE9"/>
    <w:rPr>
      <w:rFonts w:ascii="Cambria" w:hAnsi="Cambria"/>
      <w:i/>
      <w:iCs/>
      <w:color w:val="243F60"/>
      <w:sz w:val="24"/>
      <w:szCs w:val="22"/>
    </w:rPr>
  </w:style>
  <w:style w:type="character" w:customStyle="1" w:styleId="Heading7Char">
    <w:name w:val="Heading 7 Char"/>
    <w:basedOn w:val="DefaultParagraphFont"/>
    <w:link w:val="Heading7"/>
    <w:uiPriority w:val="99"/>
    <w:rsid w:val="00252FE9"/>
    <w:rPr>
      <w:rFonts w:ascii="Cambria" w:hAnsi="Cambria"/>
      <w:i/>
      <w:iCs/>
      <w:color w:val="404040"/>
      <w:sz w:val="24"/>
      <w:szCs w:val="22"/>
    </w:rPr>
  </w:style>
  <w:style w:type="character" w:customStyle="1" w:styleId="Heading8Char">
    <w:name w:val="Heading 8 Char"/>
    <w:basedOn w:val="DefaultParagraphFont"/>
    <w:link w:val="Heading8"/>
    <w:uiPriority w:val="9"/>
    <w:rsid w:val="00252FE9"/>
    <w:rPr>
      <w:rFonts w:ascii="Cambria" w:hAnsi="Cambria"/>
      <w:color w:val="404040"/>
    </w:rPr>
  </w:style>
  <w:style w:type="character" w:customStyle="1" w:styleId="Heading9Char">
    <w:name w:val="Heading 9 Char"/>
    <w:basedOn w:val="DefaultParagraphFont"/>
    <w:link w:val="Heading9"/>
    <w:uiPriority w:val="99"/>
    <w:rsid w:val="00252FE9"/>
    <w:rPr>
      <w:rFonts w:ascii="Cambria" w:hAnsi="Cambria"/>
      <w:i/>
      <w:iCs/>
      <w:color w:val="404040"/>
    </w:rPr>
  </w:style>
  <w:style w:type="paragraph" w:styleId="NormalWeb">
    <w:name w:val="Normal (Web)"/>
    <w:basedOn w:val="Normal"/>
    <w:unhideWhenUsed/>
    <w:rsid w:val="00252FE9"/>
    <w:pPr>
      <w:spacing w:before="100" w:beforeAutospacing="1" w:after="100" w:afterAutospacing="1"/>
    </w:pPr>
  </w:style>
  <w:style w:type="paragraph" w:styleId="BodyText">
    <w:name w:val="Body Text"/>
    <w:basedOn w:val="Normal"/>
    <w:link w:val="BodyTextChar"/>
    <w:rsid w:val="00252FE9"/>
    <w:pPr>
      <w:spacing w:beforeAutospacing="1"/>
    </w:pPr>
  </w:style>
  <w:style w:type="character" w:customStyle="1" w:styleId="BodyTextChar">
    <w:name w:val="Body Text Char"/>
    <w:basedOn w:val="DefaultParagraphFont"/>
    <w:link w:val="BodyText"/>
    <w:rsid w:val="00252FE9"/>
    <w:rPr>
      <w:sz w:val="24"/>
      <w:szCs w:val="24"/>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iPriority w:val="35"/>
    <w:qFormat/>
    <w:rsid w:val="00B85172"/>
    <w:pPr>
      <w:spacing w:before="120" w:after="120"/>
    </w:pPr>
    <w:rPr>
      <w:b/>
      <w:bCs/>
      <w:sz w:val="20"/>
      <w:szCs w:val="20"/>
    </w:rPr>
  </w:style>
  <w:style w:type="paragraph" w:styleId="Title">
    <w:name w:val="Title"/>
    <w:basedOn w:val="Normal"/>
    <w:link w:val="TitleChar"/>
    <w:uiPriority w:val="99"/>
    <w:qFormat/>
    <w:rsid w:val="00B85172"/>
    <w:pPr>
      <w:jc w:val="center"/>
    </w:pPr>
    <w:rPr>
      <w:b/>
      <w:bCs/>
    </w:rPr>
  </w:style>
  <w:style w:type="character" w:customStyle="1" w:styleId="TitleChar">
    <w:name w:val="Title Char"/>
    <w:basedOn w:val="DefaultParagraphFont"/>
    <w:link w:val="Title"/>
    <w:uiPriority w:val="99"/>
    <w:rsid w:val="00B85172"/>
    <w:rPr>
      <w:b/>
      <w:bCs/>
      <w:sz w:val="24"/>
      <w:szCs w:val="24"/>
    </w:rPr>
  </w:style>
  <w:style w:type="paragraph" w:styleId="BodyTextIndent">
    <w:name w:val="Body Text Indent"/>
    <w:basedOn w:val="Normal"/>
    <w:link w:val="BodyTextIndentChar"/>
    <w:uiPriority w:val="99"/>
    <w:rsid w:val="00B85172"/>
    <w:pPr>
      <w:ind w:left="720"/>
    </w:pPr>
  </w:style>
  <w:style w:type="character" w:customStyle="1" w:styleId="BodyTextIndentChar">
    <w:name w:val="Body Text Indent Char"/>
    <w:basedOn w:val="DefaultParagraphFont"/>
    <w:link w:val="BodyTextIndent"/>
    <w:uiPriority w:val="99"/>
    <w:rsid w:val="00B85172"/>
    <w:rPr>
      <w:sz w:val="24"/>
      <w:szCs w:val="24"/>
    </w:rPr>
  </w:style>
  <w:style w:type="paragraph" w:styleId="BodyText2">
    <w:name w:val="Body Text 2"/>
    <w:basedOn w:val="Normal"/>
    <w:link w:val="BodyText2Char"/>
    <w:uiPriority w:val="99"/>
    <w:rsid w:val="00B85172"/>
    <w:rPr>
      <w:szCs w:val="20"/>
    </w:rPr>
  </w:style>
  <w:style w:type="character" w:customStyle="1" w:styleId="BodyText2Char">
    <w:name w:val="Body Text 2 Char"/>
    <w:basedOn w:val="DefaultParagraphFont"/>
    <w:link w:val="BodyText2"/>
    <w:uiPriority w:val="99"/>
    <w:rsid w:val="00B85172"/>
    <w:rPr>
      <w:sz w:val="24"/>
    </w:rPr>
  </w:style>
  <w:style w:type="paragraph" w:styleId="BodyTextIndent2">
    <w:name w:val="Body Text Indent 2"/>
    <w:basedOn w:val="Normal"/>
    <w:link w:val="BodyTextIndent2Char"/>
    <w:uiPriority w:val="99"/>
    <w:rsid w:val="00B85172"/>
    <w:pPr>
      <w:ind w:left="360"/>
    </w:pPr>
  </w:style>
  <w:style w:type="character" w:customStyle="1" w:styleId="BodyTextIndent2Char">
    <w:name w:val="Body Text Indent 2 Char"/>
    <w:basedOn w:val="DefaultParagraphFont"/>
    <w:link w:val="BodyTextIndent2"/>
    <w:uiPriority w:val="99"/>
    <w:rsid w:val="00B85172"/>
    <w:rPr>
      <w:sz w:val="24"/>
      <w:szCs w:val="24"/>
    </w:rPr>
  </w:style>
  <w:style w:type="paragraph" w:styleId="Subtitle">
    <w:name w:val="Subtitle"/>
    <w:basedOn w:val="Normal"/>
    <w:link w:val="SubtitleChar"/>
    <w:qFormat/>
    <w:rsid w:val="00B85172"/>
    <w:rPr>
      <w:b/>
      <w:bCs/>
    </w:rPr>
  </w:style>
  <w:style w:type="character" w:customStyle="1" w:styleId="SubtitleChar">
    <w:name w:val="Subtitle Char"/>
    <w:basedOn w:val="DefaultParagraphFont"/>
    <w:link w:val="Subtitle"/>
    <w:rsid w:val="00B85172"/>
    <w:rPr>
      <w:b/>
      <w:bCs/>
      <w:sz w:val="24"/>
      <w:szCs w:val="24"/>
    </w:rPr>
  </w:style>
  <w:style w:type="paragraph" w:styleId="BodyTextIndent3">
    <w:name w:val="Body Text Indent 3"/>
    <w:basedOn w:val="Normal"/>
    <w:link w:val="BodyTextIndent3Char"/>
    <w:uiPriority w:val="99"/>
    <w:rsid w:val="00B85172"/>
    <w:pPr>
      <w:ind w:firstLine="720"/>
    </w:pPr>
  </w:style>
  <w:style w:type="character" w:customStyle="1" w:styleId="BodyTextIndent3Char">
    <w:name w:val="Body Text Indent 3 Char"/>
    <w:basedOn w:val="DefaultParagraphFont"/>
    <w:link w:val="BodyTextIndent3"/>
    <w:uiPriority w:val="99"/>
    <w:rsid w:val="00B85172"/>
    <w:rPr>
      <w:sz w:val="24"/>
      <w:szCs w:val="24"/>
    </w:rPr>
  </w:style>
  <w:style w:type="paragraph" w:styleId="BodyText3">
    <w:name w:val="Body Text 3"/>
    <w:basedOn w:val="Normal"/>
    <w:link w:val="BodyText3Char"/>
    <w:rsid w:val="00B85172"/>
    <w:rPr>
      <w:i/>
      <w:szCs w:val="20"/>
      <w:u w:val="single"/>
    </w:rPr>
  </w:style>
  <w:style w:type="character" w:customStyle="1" w:styleId="BodyText3Char">
    <w:name w:val="Body Text 3 Char"/>
    <w:basedOn w:val="DefaultParagraphFont"/>
    <w:link w:val="BodyText3"/>
    <w:rsid w:val="00B85172"/>
    <w:rPr>
      <w:i/>
      <w:sz w:val="24"/>
      <w:u w:val="single"/>
    </w:rPr>
  </w:style>
  <w:style w:type="character" w:styleId="FollowedHyperlink">
    <w:name w:val="FollowedHyperlink"/>
    <w:basedOn w:val="DefaultParagraphFont"/>
    <w:uiPriority w:val="99"/>
    <w:rsid w:val="00B85172"/>
    <w:rPr>
      <w:color w:val="800080"/>
      <w:u w:val="single"/>
    </w:rPr>
  </w:style>
  <w:style w:type="character" w:customStyle="1" w:styleId="CharChar16">
    <w:name w:val="Char Char16"/>
    <w:basedOn w:val="DefaultParagraphFont"/>
    <w:locked/>
    <w:rsid w:val="00B85172"/>
    <w:rPr>
      <w:rFonts w:ascii="Times New Roman" w:eastAsia="Times New Roman" w:hAnsi="Times New Roman" w:cs="Angsana New" w:hint="default"/>
      <w:b/>
      <w:bCs/>
      <w:i/>
      <w:iCs/>
      <w:sz w:val="28"/>
      <w:szCs w:val="28"/>
    </w:rPr>
  </w:style>
  <w:style w:type="paragraph" w:styleId="TOC1">
    <w:name w:val="toc 1"/>
    <w:basedOn w:val="Normal"/>
    <w:next w:val="Normal"/>
    <w:autoRedefine/>
    <w:uiPriority w:val="39"/>
    <w:qFormat/>
    <w:rsid w:val="00885410"/>
    <w:rPr>
      <w:rFonts w:cs="Angsana New"/>
      <w:b/>
    </w:rPr>
  </w:style>
  <w:style w:type="paragraph" w:styleId="TOC2">
    <w:name w:val="toc 2"/>
    <w:basedOn w:val="Normal"/>
    <w:next w:val="Normal"/>
    <w:autoRedefine/>
    <w:uiPriority w:val="39"/>
    <w:qFormat/>
    <w:rsid w:val="00073F31"/>
    <w:pPr>
      <w:tabs>
        <w:tab w:val="left" w:pos="810"/>
        <w:tab w:val="right" w:leader="dot" w:pos="9305"/>
      </w:tabs>
      <w:ind w:left="240"/>
    </w:pPr>
    <w:rPr>
      <w:rFonts w:cs="Angsana New"/>
      <w:b/>
      <w:lang w:eastAsia="nl-NL" w:bidi="en-US"/>
    </w:rPr>
  </w:style>
  <w:style w:type="paragraph" w:styleId="TOC3">
    <w:name w:val="toc 3"/>
    <w:basedOn w:val="Normal"/>
    <w:next w:val="Normal"/>
    <w:autoRedefine/>
    <w:uiPriority w:val="39"/>
    <w:qFormat/>
    <w:rsid w:val="00460FEF"/>
    <w:pPr>
      <w:tabs>
        <w:tab w:val="left" w:pos="1320"/>
        <w:tab w:val="right" w:leader="dot" w:pos="9450"/>
      </w:tabs>
      <w:ind w:left="1170" w:hanging="690"/>
    </w:pPr>
    <w:rPr>
      <w:rFonts w:cs="Angsana New"/>
    </w:rPr>
  </w:style>
  <w:style w:type="paragraph" w:styleId="TableofFigures">
    <w:name w:val="table of figures"/>
    <w:basedOn w:val="Normal"/>
    <w:next w:val="Normal"/>
    <w:uiPriority w:val="99"/>
    <w:rsid w:val="00B85172"/>
    <w:pPr>
      <w:ind w:left="480" w:hanging="480"/>
    </w:pPr>
    <w:rPr>
      <w:rFonts w:cs="Angsana New"/>
    </w:rPr>
  </w:style>
  <w:style w:type="paragraph" w:customStyle="1" w:styleId="font1">
    <w:name w:val="font1"/>
    <w:basedOn w:val="Normal"/>
    <w:rsid w:val="00B85172"/>
    <w:pPr>
      <w:spacing w:before="100" w:beforeAutospacing="1" w:after="100" w:afterAutospacing="1"/>
    </w:pPr>
    <w:rPr>
      <w:rFonts w:ascii="Arial" w:hAnsi="Arial" w:cs="Arial"/>
      <w:sz w:val="20"/>
      <w:szCs w:val="20"/>
    </w:rPr>
  </w:style>
  <w:style w:type="paragraph" w:customStyle="1" w:styleId="font5">
    <w:name w:val="font5"/>
    <w:basedOn w:val="Normal"/>
    <w:rsid w:val="00B85172"/>
    <w:pPr>
      <w:spacing w:before="100" w:beforeAutospacing="1" w:after="100" w:afterAutospacing="1"/>
    </w:pPr>
    <w:rPr>
      <w:rFonts w:ascii="Arial" w:hAnsi="Arial" w:cs="Arial"/>
      <w:sz w:val="20"/>
      <w:szCs w:val="20"/>
    </w:rPr>
  </w:style>
  <w:style w:type="paragraph" w:customStyle="1" w:styleId="font6">
    <w:name w:val="font6"/>
    <w:basedOn w:val="Normal"/>
    <w:rsid w:val="00B85172"/>
    <w:pPr>
      <w:spacing w:before="100" w:beforeAutospacing="1" w:after="100" w:afterAutospacing="1"/>
    </w:pPr>
    <w:rPr>
      <w:rFonts w:ascii="Arial" w:hAnsi="Arial" w:cs="Arial"/>
      <w:b/>
      <w:bCs/>
      <w:sz w:val="20"/>
      <w:szCs w:val="20"/>
      <w:u w:val="single"/>
    </w:rPr>
  </w:style>
  <w:style w:type="paragraph" w:customStyle="1" w:styleId="font7">
    <w:name w:val="font7"/>
    <w:basedOn w:val="Normal"/>
    <w:rsid w:val="00B85172"/>
    <w:pPr>
      <w:spacing w:before="100" w:beforeAutospacing="1" w:after="100" w:afterAutospacing="1"/>
    </w:pPr>
    <w:rPr>
      <w:rFonts w:ascii="Arial" w:hAnsi="Arial" w:cs="Arial"/>
      <w:sz w:val="22"/>
      <w:szCs w:val="22"/>
    </w:rPr>
  </w:style>
  <w:style w:type="paragraph" w:customStyle="1" w:styleId="font8">
    <w:name w:val="font8"/>
    <w:basedOn w:val="Normal"/>
    <w:rsid w:val="00B85172"/>
    <w:pPr>
      <w:spacing w:before="100" w:beforeAutospacing="1" w:after="100" w:afterAutospacing="1"/>
    </w:pPr>
    <w:rPr>
      <w:rFonts w:ascii="Arial" w:hAnsi="Arial" w:cs="Arial"/>
      <w:sz w:val="22"/>
      <w:szCs w:val="22"/>
      <w:u w:val="single"/>
    </w:rPr>
  </w:style>
  <w:style w:type="paragraph" w:customStyle="1" w:styleId="font9">
    <w:name w:val="font9"/>
    <w:basedOn w:val="Normal"/>
    <w:rsid w:val="00B85172"/>
    <w:pPr>
      <w:spacing w:before="100" w:beforeAutospacing="1" w:after="100" w:afterAutospacing="1"/>
    </w:pPr>
    <w:rPr>
      <w:rFonts w:ascii="Arial" w:hAnsi="Arial" w:cs="Arial"/>
      <w:sz w:val="18"/>
      <w:szCs w:val="18"/>
      <w:u w:val="single"/>
    </w:rPr>
  </w:style>
  <w:style w:type="paragraph" w:customStyle="1" w:styleId="font10">
    <w:name w:val="font10"/>
    <w:basedOn w:val="Normal"/>
    <w:rsid w:val="00B85172"/>
    <w:pPr>
      <w:spacing w:before="100" w:beforeAutospacing="1" w:after="100" w:afterAutospacing="1"/>
    </w:pPr>
    <w:rPr>
      <w:rFonts w:ascii="Arial" w:hAnsi="Arial" w:cs="Arial"/>
      <w:sz w:val="20"/>
      <w:szCs w:val="20"/>
      <w:u w:val="single"/>
    </w:rPr>
  </w:style>
  <w:style w:type="paragraph" w:customStyle="1" w:styleId="font11">
    <w:name w:val="font11"/>
    <w:basedOn w:val="Normal"/>
    <w:rsid w:val="00B85172"/>
    <w:pPr>
      <w:spacing w:before="100" w:beforeAutospacing="1" w:after="100" w:afterAutospacing="1"/>
    </w:pPr>
    <w:rPr>
      <w:rFonts w:ascii="Arial" w:hAnsi="Arial" w:cs="Arial"/>
      <w:sz w:val="22"/>
      <w:szCs w:val="22"/>
      <w:u w:val="single"/>
    </w:rPr>
  </w:style>
  <w:style w:type="paragraph" w:customStyle="1" w:styleId="font12">
    <w:name w:val="font12"/>
    <w:basedOn w:val="Normal"/>
    <w:rsid w:val="00B85172"/>
    <w:pPr>
      <w:spacing w:before="100" w:beforeAutospacing="1" w:after="100" w:afterAutospacing="1"/>
    </w:pPr>
    <w:rPr>
      <w:rFonts w:ascii="Arial" w:hAnsi="Arial" w:cs="Arial"/>
      <w:sz w:val="16"/>
      <w:szCs w:val="16"/>
      <w:u w:val="single"/>
    </w:rPr>
  </w:style>
  <w:style w:type="paragraph" w:customStyle="1" w:styleId="font13">
    <w:name w:val="font13"/>
    <w:basedOn w:val="Normal"/>
    <w:rsid w:val="00B85172"/>
    <w:pPr>
      <w:spacing w:before="100" w:beforeAutospacing="1" w:after="100" w:afterAutospacing="1"/>
    </w:pPr>
    <w:rPr>
      <w:rFonts w:ascii="Arial" w:hAnsi="Arial" w:cs="Arial"/>
      <w:b/>
      <w:bCs/>
      <w:sz w:val="18"/>
      <w:szCs w:val="18"/>
      <w:u w:val="single"/>
    </w:rPr>
  </w:style>
  <w:style w:type="paragraph" w:customStyle="1" w:styleId="font14">
    <w:name w:val="font14"/>
    <w:basedOn w:val="Normal"/>
    <w:rsid w:val="00B85172"/>
    <w:pPr>
      <w:spacing w:before="100" w:beforeAutospacing="1" w:after="100" w:afterAutospacing="1"/>
    </w:pPr>
    <w:rPr>
      <w:rFonts w:ascii="Arial" w:hAnsi="Arial" w:cs="Arial"/>
      <w:b/>
      <w:bCs/>
      <w:sz w:val="16"/>
      <w:szCs w:val="16"/>
      <w:u w:val="single"/>
    </w:rPr>
  </w:style>
  <w:style w:type="paragraph" w:customStyle="1" w:styleId="font15">
    <w:name w:val="font15"/>
    <w:basedOn w:val="Normal"/>
    <w:rsid w:val="00B85172"/>
    <w:pPr>
      <w:spacing w:before="100" w:beforeAutospacing="1" w:after="100" w:afterAutospacing="1"/>
    </w:pPr>
    <w:rPr>
      <w:rFonts w:ascii="Arial" w:hAnsi="Arial" w:cs="Arial"/>
      <w:sz w:val="20"/>
      <w:szCs w:val="20"/>
      <w:u w:val="single"/>
    </w:rPr>
  </w:style>
  <w:style w:type="paragraph" w:customStyle="1" w:styleId="font16">
    <w:name w:val="font16"/>
    <w:basedOn w:val="Normal"/>
    <w:rsid w:val="00B85172"/>
    <w:pPr>
      <w:spacing w:before="100" w:beforeAutospacing="1" w:after="100" w:afterAutospacing="1"/>
    </w:pPr>
    <w:rPr>
      <w:rFonts w:ascii="Arial" w:hAnsi="Arial" w:cs="Arial"/>
      <w:sz w:val="18"/>
      <w:szCs w:val="18"/>
      <w:u w:val="single"/>
    </w:rPr>
  </w:style>
  <w:style w:type="paragraph" w:customStyle="1" w:styleId="font17">
    <w:name w:val="font17"/>
    <w:basedOn w:val="Normal"/>
    <w:rsid w:val="00B85172"/>
    <w:pPr>
      <w:spacing w:before="100" w:beforeAutospacing="1" w:after="100" w:afterAutospacing="1"/>
    </w:pPr>
    <w:rPr>
      <w:rFonts w:ascii="Arial" w:hAnsi="Arial" w:cs="Arial"/>
      <w:b/>
      <w:bCs/>
      <w:sz w:val="20"/>
      <w:szCs w:val="20"/>
    </w:rPr>
  </w:style>
  <w:style w:type="paragraph" w:customStyle="1" w:styleId="xl27">
    <w:name w:val="xl27"/>
    <w:basedOn w:val="Normal"/>
    <w:rsid w:val="00B85172"/>
    <w:pPr>
      <w:spacing w:before="100" w:beforeAutospacing="1" w:after="100" w:afterAutospacing="1"/>
    </w:pPr>
    <w:rPr>
      <w:rFonts w:cs="Angsana New"/>
    </w:rPr>
  </w:style>
  <w:style w:type="paragraph" w:customStyle="1" w:styleId="xl28">
    <w:name w:val="xl28"/>
    <w:basedOn w:val="Normal"/>
    <w:rsid w:val="00B85172"/>
    <w:pPr>
      <w:spacing w:before="100" w:beforeAutospacing="1" w:after="100" w:afterAutospacing="1"/>
    </w:pPr>
    <w:rPr>
      <w:rFonts w:ascii="Arial" w:hAnsi="Arial" w:cs="Arial"/>
      <w:b/>
      <w:bCs/>
      <w:u w:val="single"/>
    </w:rPr>
  </w:style>
  <w:style w:type="paragraph" w:customStyle="1" w:styleId="xl29">
    <w:name w:val="xl29"/>
    <w:basedOn w:val="Normal"/>
    <w:rsid w:val="00B85172"/>
    <w:pPr>
      <w:spacing w:before="100" w:beforeAutospacing="1" w:after="100" w:afterAutospacing="1"/>
    </w:pPr>
    <w:rPr>
      <w:rFonts w:ascii="Arial" w:hAnsi="Arial" w:cs="Arial"/>
    </w:rPr>
  </w:style>
  <w:style w:type="paragraph" w:customStyle="1" w:styleId="xl30">
    <w:name w:val="xl30"/>
    <w:basedOn w:val="Normal"/>
    <w:rsid w:val="00B85172"/>
    <w:pPr>
      <w:spacing w:before="100" w:beforeAutospacing="1" w:after="100" w:afterAutospacing="1"/>
    </w:pPr>
    <w:rPr>
      <w:rFonts w:ascii="Arial" w:hAnsi="Arial" w:cs="Arial"/>
      <w:b/>
      <w:bCs/>
      <w:u w:val="single"/>
    </w:rPr>
  </w:style>
  <w:style w:type="paragraph" w:customStyle="1" w:styleId="xl31">
    <w:name w:val="xl31"/>
    <w:basedOn w:val="Normal"/>
    <w:rsid w:val="00B85172"/>
    <w:pPr>
      <w:spacing w:before="100" w:beforeAutospacing="1" w:after="100" w:afterAutospacing="1"/>
    </w:pPr>
    <w:rPr>
      <w:rFonts w:ascii="Arial" w:hAnsi="Arial" w:cs="Arial"/>
      <w:sz w:val="22"/>
      <w:szCs w:val="22"/>
    </w:rPr>
  </w:style>
  <w:style w:type="paragraph" w:customStyle="1" w:styleId="xl32">
    <w:name w:val="xl32"/>
    <w:basedOn w:val="Normal"/>
    <w:rsid w:val="00B85172"/>
    <w:pPr>
      <w:spacing w:before="100" w:beforeAutospacing="1" w:after="100" w:afterAutospacing="1"/>
    </w:pPr>
    <w:rPr>
      <w:rFonts w:ascii="Arial" w:hAnsi="Arial" w:cs="Arial"/>
      <w:b/>
      <w:bCs/>
      <w:sz w:val="22"/>
      <w:szCs w:val="22"/>
      <w:u w:val="single"/>
    </w:rPr>
  </w:style>
  <w:style w:type="paragraph" w:customStyle="1" w:styleId="xl33">
    <w:name w:val="xl33"/>
    <w:basedOn w:val="Normal"/>
    <w:rsid w:val="00B85172"/>
    <w:pPr>
      <w:spacing w:before="100" w:beforeAutospacing="1" w:after="100" w:afterAutospacing="1"/>
    </w:pPr>
    <w:rPr>
      <w:rFonts w:ascii="Arial" w:hAnsi="Arial" w:cs="Arial"/>
      <w:b/>
      <w:bCs/>
      <w:sz w:val="22"/>
      <w:szCs w:val="22"/>
    </w:rPr>
  </w:style>
  <w:style w:type="paragraph" w:customStyle="1" w:styleId="xl34">
    <w:name w:val="xl34"/>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5">
    <w:name w:val="xl35"/>
    <w:basedOn w:val="Normal"/>
    <w:rsid w:val="00B85172"/>
    <w:pPr>
      <w:spacing w:before="100" w:beforeAutospacing="1" w:after="100" w:afterAutospacing="1"/>
    </w:pPr>
    <w:rPr>
      <w:rFonts w:ascii="Arial" w:hAnsi="Arial" w:cs="Arial"/>
    </w:rPr>
  </w:style>
  <w:style w:type="paragraph" w:customStyle="1" w:styleId="xl36">
    <w:name w:val="xl36"/>
    <w:basedOn w:val="Normal"/>
    <w:rsid w:val="00B85172"/>
    <w:pPr>
      <w:spacing w:before="100" w:beforeAutospacing="1" w:after="100" w:afterAutospacing="1"/>
    </w:pPr>
    <w:rPr>
      <w:rFonts w:ascii="Arial" w:hAnsi="Arial" w:cs="Arial"/>
      <w:b/>
      <w:bCs/>
    </w:rPr>
  </w:style>
  <w:style w:type="paragraph" w:customStyle="1" w:styleId="xl37">
    <w:name w:val="xl37"/>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cs="Angsana New"/>
    </w:rPr>
  </w:style>
  <w:style w:type="paragraph" w:customStyle="1" w:styleId="xl38">
    <w:name w:val="xl38"/>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cs="Angsana New"/>
    </w:rPr>
  </w:style>
  <w:style w:type="paragraph" w:customStyle="1" w:styleId="xl39">
    <w:name w:val="xl39"/>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ngsana New"/>
    </w:rPr>
  </w:style>
  <w:style w:type="paragraph" w:customStyle="1" w:styleId="xl40">
    <w:name w:val="xl40"/>
    <w:basedOn w:val="Normal"/>
    <w:rsid w:val="00B85172"/>
    <w:pPr>
      <w:pBdr>
        <w:top w:val="single" w:sz="4" w:space="0" w:color="auto"/>
        <w:left w:val="single" w:sz="4" w:space="0" w:color="auto"/>
        <w:bottom w:val="single" w:sz="4" w:space="0" w:color="auto"/>
      </w:pBdr>
      <w:spacing w:before="100" w:beforeAutospacing="1" w:after="100" w:afterAutospacing="1"/>
    </w:pPr>
    <w:rPr>
      <w:rFonts w:cs="Angsana New"/>
    </w:rPr>
  </w:style>
  <w:style w:type="paragraph" w:customStyle="1" w:styleId="xl41">
    <w:name w:val="xl41"/>
    <w:basedOn w:val="Normal"/>
    <w:rsid w:val="00B85172"/>
    <w:pPr>
      <w:pBdr>
        <w:top w:val="single" w:sz="4" w:space="0" w:color="auto"/>
        <w:left w:val="double" w:sz="6" w:space="0" w:color="auto"/>
        <w:right w:val="single" w:sz="4" w:space="0" w:color="auto"/>
      </w:pBdr>
      <w:spacing w:before="100" w:beforeAutospacing="1" w:after="100" w:afterAutospacing="1"/>
    </w:pPr>
    <w:rPr>
      <w:rFonts w:cs="Angsana New"/>
    </w:rPr>
  </w:style>
  <w:style w:type="paragraph" w:customStyle="1" w:styleId="xl42">
    <w:name w:val="xl42"/>
    <w:basedOn w:val="Normal"/>
    <w:rsid w:val="00B85172"/>
    <w:pPr>
      <w:pBdr>
        <w:top w:val="single" w:sz="4" w:space="0" w:color="auto"/>
        <w:left w:val="single" w:sz="4" w:space="0" w:color="auto"/>
        <w:right w:val="single" w:sz="4" w:space="0" w:color="auto"/>
      </w:pBdr>
      <w:spacing w:before="100" w:beforeAutospacing="1" w:after="100" w:afterAutospacing="1"/>
    </w:pPr>
    <w:rPr>
      <w:rFonts w:cs="Angsana New"/>
    </w:rPr>
  </w:style>
  <w:style w:type="paragraph" w:customStyle="1" w:styleId="xl43">
    <w:name w:val="xl43"/>
    <w:basedOn w:val="Normal"/>
    <w:rsid w:val="00B85172"/>
    <w:pPr>
      <w:pBdr>
        <w:top w:val="single" w:sz="4" w:space="0" w:color="auto"/>
        <w:left w:val="single" w:sz="4" w:space="0" w:color="auto"/>
        <w:right w:val="single" w:sz="4" w:space="0" w:color="auto"/>
      </w:pBdr>
      <w:spacing w:before="100" w:beforeAutospacing="1" w:after="100" w:afterAutospacing="1"/>
      <w:jc w:val="center"/>
    </w:pPr>
    <w:rPr>
      <w:rFonts w:cs="Angsana New"/>
    </w:rPr>
  </w:style>
  <w:style w:type="paragraph" w:customStyle="1" w:styleId="xl44">
    <w:name w:val="xl44"/>
    <w:basedOn w:val="Normal"/>
    <w:rsid w:val="00B85172"/>
    <w:pPr>
      <w:pBdr>
        <w:top w:val="single" w:sz="4" w:space="0" w:color="auto"/>
        <w:left w:val="single" w:sz="4" w:space="0" w:color="auto"/>
      </w:pBdr>
      <w:spacing w:before="100" w:beforeAutospacing="1" w:after="100" w:afterAutospacing="1"/>
    </w:pPr>
    <w:rPr>
      <w:rFonts w:cs="Angsana New"/>
    </w:rPr>
  </w:style>
  <w:style w:type="paragraph" w:customStyle="1" w:styleId="xl45">
    <w:name w:val="xl45"/>
    <w:basedOn w:val="Normal"/>
    <w:rsid w:val="00B85172"/>
    <w:pPr>
      <w:spacing w:before="100" w:beforeAutospacing="1" w:after="100" w:afterAutospacing="1"/>
    </w:pPr>
    <w:rPr>
      <w:rFonts w:cs="Angsana New"/>
      <w:sz w:val="22"/>
      <w:szCs w:val="22"/>
    </w:rPr>
  </w:style>
  <w:style w:type="paragraph" w:customStyle="1" w:styleId="xl46">
    <w:name w:val="xl46"/>
    <w:basedOn w:val="Normal"/>
    <w:rsid w:val="00B85172"/>
    <w:pPr>
      <w:spacing w:before="100" w:beforeAutospacing="1" w:after="100" w:afterAutospacing="1"/>
    </w:pPr>
    <w:rPr>
      <w:rFonts w:ascii="Arial" w:hAnsi="Arial" w:cs="Arial"/>
      <w:b/>
      <w:bCs/>
      <w:u w:val="single"/>
    </w:rPr>
  </w:style>
  <w:style w:type="paragraph" w:customStyle="1" w:styleId="xl47">
    <w:name w:val="xl47"/>
    <w:basedOn w:val="Normal"/>
    <w:rsid w:val="00B85172"/>
    <w:pPr>
      <w:spacing w:before="100" w:beforeAutospacing="1" w:after="100" w:afterAutospacing="1"/>
    </w:pPr>
    <w:rPr>
      <w:rFonts w:ascii="Arial" w:hAnsi="Arial" w:cs="Arial"/>
      <w:b/>
      <w:bCs/>
    </w:rPr>
  </w:style>
  <w:style w:type="paragraph" w:customStyle="1" w:styleId="xl48">
    <w:name w:val="xl48"/>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9">
    <w:name w:val="xl49"/>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50">
    <w:name w:val="xl50"/>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51">
    <w:name w:val="xl51"/>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52">
    <w:name w:val="xl52"/>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sz w:val="16"/>
      <w:szCs w:val="16"/>
    </w:rPr>
  </w:style>
  <w:style w:type="paragraph" w:customStyle="1" w:styleId="xl53">
    <w:name w:val="xl53"/>
    <w:basedOn w:val="Normal"/>
    <w:rsid w:val="00B85172"/>
    <w:pPr>
      <w:pBdr>
        <w:top w:val="single" w:sz="4" w:space="0" w:color="auto"/>
        <w:left w:val="single" w:sz="4" w:space="0" w:color="auto"/>
        <w:bottom w:val="double" w:sz="6" w:space="0" w:color="auto"/>
      </w:pBdr>
      <w:spacing w:before="100" w:beforeAutospacing="1" w:after="100" w:afterAutospacing="1"/>
    </w:pPr>
    <w:rPr>
      <w:rFonts w:ascii="Arial" w:hAnsi="Arial" w:cs="Arial"/>
      <w:sz w:val="16"/>
      <w:szCs w:val="16"/>
    </w:rPr>
  </w:style>
  <w:style w:type="paragraph" w:customStyle="1" w:styleId="xl54">
    <w:name w:val="xl54"/>
    <w:basedOn w:val="Normal"/>
    <w:rsid w:val="00B85172"/>
    <w:pPr>
      <w:spacing w:before="100" w:beforeAutospacing="1" w:after="100" w:afterAutospacing="1"/>
    </w:pPr>
    <w:rPr>
      <w:rFonts w:cs="Angsana New"/>
      <w:sz w:val="22"/>
      <w:szCs w:val="22"/>
    </w:rPr>
  </w:style>
  <w:style w:type="paragraph" w:customStyle="1" w:styleId="xl55">
    <w:name w:val="xl55"/>
    <w:basedOn w:val="Normal"/>
    <w:rsid w:val="00B85172"/>
    <w:pPr>
      <w:spacing w:before="100" w:beforeAutospacing="1" w:after="100" w:afterAutospacing="1"/>
    </w:pPr>
    <w:rPr>
      <w:rFonts w:ascii="Arial" w:hAnsi="Arial" w:cs="Arial"/>
      <w:b/>
      <w:bCs/>
      <w:sz w:val="22"/>
      <w:szCs w:val="22"/>
      <w:u w:val="single"/>
    </w:rPr>
  </w:style>
  <w:style w:type="paragraph" w:customStyle="1" w:styleId="xl56">
    <w:name w:val="xl56"/>
    <w:basedOn w:val="Normal"/>
    <w:rsid w:val="00B85172"/>
    <w:pPr>
      <w:spacing w:before="100" w:beforeAutospacing="1" w:after="100" w:afterAutospacing="1"/>
    </w:pPr>
    <w:rPr>
      <w:rFonts w:cs="Angsana New"/>
      <w:b/>
      <w:bCs/>
      <w:sz w:val="22"/>
      <w:szCs w:val="22"/>
    </w:rPr>
  </w:style>
  <w:style w:type="paragraph" w:customStyle="1" w:styleId="xl57">
    <w:name w:val="xl57"/>
    <w:basedOn w:val="Normal"/>
    <w:rsid w:val="00B85172"/>
    <w:pPr>
      <w:spacing w:before="100" w:beforeAutospacing="1" w:after="100" w:afterAutospacing="1"/>
    </w:pPr>
    <w:rPr>
      <w:rFonts w:ascii="Arial" w:hAnsi="Arial" w:cs="Arial"/>
      <w:b/>
      <w:bCs/>
    </w:rPr>
  </w:style>
  <w:style w:type="paragraph" w:customStyle="1" w:styleId="xl58">
    <w:name w:val="xl58"/>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9">
    <w:name w:val="xl59"/>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60">
    <w:name w:val="xl60"/>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cs="Angsana New"/>
    </w:rPr>
  </w:style>
  <w:style w:type="paragraph" w:customStyle="1" w:styleId="xl61">
    <w:name w:val="xl61"/>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62">
    <w:name w:val="xl62"/>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4">
    <w:name w:val="xl64"/>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65">
    <w:name w:val="xl65"/>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 w:val="18"/>
      <w:szCs w:val="18"/>
    </w:rPr>
  </w:style>
  <w:style w:type="paragraph" w:customStyle="1" w:styleId="xl66">
    <w:name w:val="xl66"/>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67">
    <w:name w:val="xl67"/>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 w:val="18"/>
      <w:szCs w:val="18"/>
    </w:rPr>
  </w:style>
  <w:style w:type="paragraph" w:customStyle="1" w:styleId="xl68">
    <w:name w:val="xl68"/>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0">
    <w:name w:val="xl70"/>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1">
    <w:name w:val="xl71"/>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72">
    <w:name w:val="xl72"/>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rPr>
  </w:style>
  <w:style w:type="paragraph" w:customStyle="1" w:styleId="xl73">
    <w:name w:val="xl73"/>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74">
    <w:name w:val="xl74"/>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rPr>
  </w:style>
  <w:style w:type="paragraph" w:customStyle="1" w:styleId="xl75">
    <w:name w:val="xl75"/>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cs="Angsana New"/>
    </w:rPr>
  </w:style>
  <w:style w:type="paragraph" w:customStyle="1" w:styleId="xl76">
    <w:name w:val="xl76"/>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77">
    <w:name w:val="xl77"/>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78">
    <w:name w:val="xl78"/>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9">
    <w:name w:val="xl79"/>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80">
    <w:name w:val="xl80"/>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 w:val="16"/>
      <w:szCs w:val="16"/>
    </w:rPr>
  </w:style>
  <w:style w:type="paragraph" w:customStyle="1" w:styleId="xl81">
    <w:name w:val="xl81"/>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82">
    <w:name w:val="xl82"/>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 w:val="16"/>
      <w:szCs w:val="16"/>
    </w:rPr>
  </w:style>
  <w:style w:type="paragraph" w:customStyle="1" w:styleId="xl83">
    <w:name w:val="xl83"/>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84">
    <w:name w:val="xl84"/>
    <w:basedOn w:val="Normal"/>
    <w:rsid w:val="00B85172"/>
    <w:pPr>
      <w:spacing w:before="100" w:beforeAutospacing="1" w:after="100" w:afterAutospacing="1"/>
    </w:pPr>
    <w:rPr>
      <w:rFonts w:ascii="Arial" w:hAnsi="Arial" w:cs="Arial"/>
    </w:rPr>
  </w:style>
  <w:style w:type="paragraph" w:customStyle="1" w:styleId="xl85">
    <w:name w:val="xl85"/>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86">
    <w:name w:val="xl86"/>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87">
    <w:name w:val="xl87"/>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88">
    <w:name w:val="xl88"/>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89">
    <w:name w:val="xl89"/>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 w:val="16"/>
      <w:szCs w:val="16"/>
    </w:rPr>
  </w:style>
  <w:style w:type="paragraph" w:customStyle="1" w:styleId="xl90">
    <w:name w:val="xl90"/>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91">
    <w:name w:val="xl91"/>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 w:val="16"/>
      <w:szCs w:val="16"/>
    </w:rPr>
  </w:style>
  <w:style w:type="paragraph" w:customStyle="1" w:styleId="xl92">
    <w:name w:val="xl92"/>
    <w:basedOn w:val="Normal"/>
    <w:rsid w:val="00B85172"/>
    <w:pPr>
      <w:spacing w:before="100" w:beforeAutospacing="1" w:after="100" w:afterAutospacing="1"/>
    </w:pPr>
    <w:rPr>
      <w:rFonts w:cs="Angsana New"/>
      <w:b/>
      <w:bCs/>
      <w:sz w:val="22"/>
      <w:szCs w:val="22"/>
      <w:u w:val="single"/>
    </w:rPr>
  </w:style>
  <w:style w:type="paragraph" w:customStyle="1" w:styleId="xl93">
    <w:name w:val="xl93"/>
    <w:basedOn w:val="Normal"/>
    <w:rsid w:val="00B85172"/>
    <w:pPr>
      <w:spacing w:before="100" w:beforeAutospacing="1" w:after="100" w:afterAutospacing="1"/>
    </w:pPr>
    <w:rPr>
      <w:rFonts w:ascii="Arial" w:hAnsi="Arial" w:cs="Arial"/>
      <w:b/>
      <w:bCs/>
      <w:sz w:val="22"/>
      <w:szCs w:val="22"/>
    </w:rPr>
  </w:style>
  <w:style w:type="paragraph" w:customStyle="1" w:styleId="xl94">
    <w:name w:val="xl94"/>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5">
    <w:name w:val="xl95"/>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97">
    <w:name w:val="xl97"/>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98">
    <w:name w:val="xl98"/>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 w:val="18"/>
      <w:szCs w:val="18"/>
    </w:rPr>
  </w:style>
  <w:style w:type="paragraph" w:customStyle="1" w:styleId="xl99">
    <w:name w:val="xl99"/>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100">
    <w:name w:val="xl100"/>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 w:val="18"/>
      <w:szCs w:val="18"/>
    </w:rPr>
  </w:style>
  <w:style w:type="paragraph" w:customStyle="1" w:styleId="xl101">
    <w:name w:val="xl101"/>
    <w:basedOn w:val="Normal"/>
    <w:rsid w:val="00B85172"/>
    <w:pPr>
      <w:pBdr>
        <w:top w:val="single" w:sz="4" w:space="0" w:color="auto"/>
        <w:left w:val="single" w:sz="4" w:space="0" w:color="auto"/>
        <w:bottom w:val="double" w:sz="6" w:space="0" w:color="auto"/>
        <w:right w:val="double" w:sz="6" w:space="0" w:color="auto"/>
      </w:pBdr>
      <w:spacing w:before="100" w:beforeAutospacing="1" w:after="100" w:afterAutospacing="1"/>
    </w:pPr>
    <w:rPr>
      <w:rFonts w:ascii="Arial" w:hAnsi="Arial" w:cs="Arial"/>
      <w:b/>
      <w:bCs/>
      <w:sz w:val="18"/>
      <w:szCs w:val="18"/>
    </w:rPr>
  </w:style>
  <w:style w:type="paragraph" w:customStyle="1" w:styleId="xl102">
    <w:name w:val="xl102"/>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rsid w:val="00B85172"/>
    <w:pPr>
      <w:pBdr>
        <w:top w:val="single" w:sz="4" w:space="0" w:color="auto"/>
        <w:left w:val="double" w:sz="6" w:space="0" w:color="auto"/>
        <w:bottom w:val="double" w:sz="6" w:space="0" w:color="auto"/>
        <w:right w:val="single" w:sz="4" w:space="0" w:color="auto"/>
      </w:pBdr>
      <w:spacing w:before="100" w:beforeAutospacing="1" w:after="100" w:afterAutospacing="1"/>
    </w:pPr>
    <w:rPr>
      <w:rFonts w:ascii="Arial" w:hAnsi="Arial" w:cs="Arial"/>
      <w:b/>
      <w:bCs/>
    </w:rPr>
  </w:style>
  <w:style w:type="paragraph" w:customStyle="1" w:styleId="xl104">
    <w:name w:val="xl104"/>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b/>
      <w:bCs/>
    </w:rPr>
  </w:style>
  <w:style w:type="paragraph" w:customStyle="1" w:styleId="xl105">
    <w:name w:val="xl105"/>
    <w:basedOn w:val="Normal"/>
    <w:rsid w:val="00B85172"/>
    <w:pPr>
      <w:pBdr>
        <w:top w:val="single" w:sz="4" w:space="0" w:color="auto"/>
        <w:left w:val="single" w:sz="4" w:space="0" w:color="auto"/>
        <w:bottom w:val="double" w:sz="6" w:space="0" w:color="auto"/>
      </w:pBdr>
      <w:spacing w:before="100" w:beforeAutospacing="1" w:after="100" w:afterAutospacing="1"/>
    </w:pPr>
    <w:rPr>
      <w:rFonts w:ascii="Arial" w:hAnsi="Arial" w:cs="Arial"/>
      <w:b/>
      <w:bCs/>
    </w:rPr>
  </w:style>
  <w:style w:type="paragraph" w:customStyle="1" w:styleId="xl106">
    <w:name w:val="xl106"/>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7">
    <w:name w:val="xl107"/>
    <w:basedOn w:val="Normal"/>
    <w:rsid w:val="00B85172"/>
    <w:pPr>
      <w:pBdr>
        <w:top w:val="single" w:sz="4" w:space="0" w:color="auto"/>
        <w:left w:val="single" w:sz="4" w:space="0" w:color="auto"/>
        <w:bottom w:val="double" w:sz="6" w:space="0" w:color="auto"/>
        <w:right w:val="double" w:sz="6" w:space="0" w:color="auto"/>
      </w:pBdr>
      <w:spacing w:before="100" w:beforeAutospacing="1" w:after="100" w:afterAutospacing="1"/>
    </w:pPr>
    <w:rPr>
      <w:rFonts w:ascii="Arial" w:hAnsi="Arial" w:cs="Arial"/>
      <w:b/>
      <w:bCs/>
    </w:rPr>
  </w:style>
  <w:style w:type="paragraph" w:customStyle="1" w:styleId="xl108">
    <w:name w:val="xl108"/>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cs="Angsana New"/>
      <w:sz w:val="22"/>
      <w:szCs w:val="22"/>
    </w:rPr>
  </w:style>
  <w:style w:type="paragraph" w:customStyle="1" w:styleId="xl109">
    <w:name w:val="xl109"/>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cs="Angsana New"/>
      <w:sz w:val="22"/>
      <w:szCs w:val="22"/>
    </w:rPr>
  </w:style>
  <w:style w:type="paragraph" w:customStyle="1" w:styleId="xl110">
    <w:name w:val="xl110"/>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cs="Angsana New"/>
      <w:sz w:val="22"/>
      <w:szCs w:val="22"/>
    </w:rPr>
  </w:style>
  <w:style w:type="paragraph" w:customStyle="1" w:styleId="xl111">
    <w:name w:val="xl111"/>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ngsana New"/>
      <w:sz w:val="22"/>
      <w:szCs w:val="22"/>
    </w:rPr>
  </w:style>
  <w:style w:type="paragraph" w:customStyle="1" w:styleId="xl112">
    <w:name w:val="xl112"/>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cs="Angsana New"/>
      <w:sz w:val="22"/>
      <w:szCs w:val="22"/>
    </w:rPr>
  </w:style>
  <w:style w:type="paragraph" w:customStyle="1" w:styleId="xl113">
    <w:name w:val="xl113"/>
    <w:basedOn w:val="Normal"/>
    <w:rsid w:val="00B85172"/>
    <w:pPr>
      <w:pBdr>
        <w:top w:val="single" w:sz="4" w:space="0" w:color="auto"/>
        <w:left w:val="single" w:sz="4" w:space="0" w:color="auto"/>
        <w:bottom w:val="single" w:sz="4" w:space="0" w:color="auto"/>
      </w:pBdr>
      <w:spacing w:before="100" w:beforeAutospacing="1" w:after="100" w:afterAutospacing="1"/>
    </w:pPr>
    <w:rPr>
      <w:rFonts w:cs="Angsana New"/>
      <w:sz w:val="22"/>
      <w:szCs w:val="22"/>
    </w:rPr>
  </w:style>
  <w:style w:type="paragraph" w:customStyle="1" w:styleId="xl114">
    <w:name w:val="xl114"/>
    <w:basedOn w:val="Normal"/>
    <w:rsid w:val="00B85172"/>
    <w:pPr>
      <w:pBdr>
        <w:top w:val="single" w:sz="4" w:space="0" w:color="auto"/>
        <w:left w:val="single" w:sz="4" w:space="0" w:color="auto"/>
        <w:bottom w:val="single" w:sz="4" w:space="0" w:color="auto"/>
      </w:pBdr>
      <w:spacing w:before="100" w:beforeAutospacing="1" w:after="100" w:afterAutospacing="1"/>
    </w:pPr>
    <w:rPr>
      <w:rFonts w:cs="Angsana New"/>
      <w:sz w:val="22"/>
      <w:szCs w:val="22"/>
    </w:rPr>
  </w:style>
  <w:style w:type="paragraph" w:customStyle="1" w:styleId="xl115">
    <w:name w:val="xl115"/>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cs="Angsana New"/>
      <w:sz w:val="22"/>
      <w:szCs w:val="22"/>
    </w:rPr>
  </w:style>
  <w:style w:type="paragraph" w:customStyle="1" w:styleId="xl116">
    <w:name w:val="xl116"/>
    <w:basedOn w:val="Normal"/>
    <w:rsid w:val="00B85172"/>
    <w:pPr>
      <w:spacing w:before="100" w:beforeAutospacing="1" w:after="100" w:afterAutospacing="1"/>
    </w:pPr>
    <w:rPr>
      <w:rFonts w:ascii="Arial" w:hAnsi="Arial" w:cs="Arial"/>
      <w:b/>
      <w:bCs/>
    </w:rPr>
  </w:style>
  <w:style w:type="paragraph" w:customStyle="1" w:styleId="xl117">
    <w:name w:val="xl117"/>
    <w:basedOn w:val="Normal"/>
    <w:rsid w:val="00B85172"/>
    <w:pPr>
      <w:pBdr>
        <w:top w:val="single" w:sz="4" w:space="0" w:color="auto"/>
        <w:left w:val="double" w:sz="6" w:space="0" w:color="auto"/>
        <w:bottom w:val="double" w:sz="6"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8">
    <w:name w:val="xl118"/>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9">
    <w:name w:val="xl119"/>
    <w:basedOn w:val="Normal"/>
    <w:rsid w:val="00B85172"/>
    <w:pPr>
      <w:pBdr>
        <w:top w:val="single" w:sz="4" w:space="0" w:color="auto"/>
        <w:left w:val="single" w:sz="4" w:space="0" w:color="auto"/>
        <w:bottom w:val="double" w:sz="6" w:space="0" w:color="auto"/>
        <w:right w:val="double" w:sz="6" w:space="0" w:color="auto"/>
      </w:pBdr>
      <w:spacing w:before="100" w:beforeAutospacing="1" w:after="100" w:afterAutospacing="1"/>
    </w:pPr>
    <w:rPr>
      <w:rFonts w:ascii="Arial" w:hAnsi="Arial" w:cs="Arial"/>
      <w:b/>
      <w:bCs/>
      <w:sz w:val="22"/>
      <w:szCs w:val="22"/>
    </w:rPr>
  </w:style>
  <w:style w:type="paragraph" w:customStyle="1" w:styleId="xl120">
    <w:name w:val="xl120"/>
    <w:basedOn w:val="Normal"/>
    <w:rsid w:val="00B8517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1">
    <w:name w:val="xl121"/>
    <w:basedOn w:val="Normal"/>
    <w:rsid w:val="00B8517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Normal"/>
    <w:rsid w:val="00B85172"/>
    <w:pPr>
      <w:pBdr>
        <w:top w:val="double" w:sz="6"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23">
    <w:name w:val="xl123"/>
    <w:basedOn w:val="Normal"/>
    <w:rsid w:val="00B85172"/>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24">
    <w:name w:val="xl124"/>
    <w:basedOn w:val="Normal"/>
    <w:rsid w:val="00B85172"/>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25">
    <w:name w:val="xl125"/>
    <w:basedOn w:val="Normal"/>
    <w:rsid w:val="00B85172"/>
    <w:pPr>
      <w:pBdr>
        <w:top w:val="double" w:sz="6" w:space="0" w:color="auto"/>
        <w:left w:val="double" w:sz="6" w:space="0" w:color="auto"/>
      </w:pBdr>
      <w:spacing w:before="100" w:beforeAutospacing="1" w:after="100" w:afterAutospacing="1"/>
    </w:pPr>
    <w:rPr>
      <w:rFonts w:ascii="Arial" w:hAnsi="Arial" w:cs="Arial"/>
      <w:sz w:val="18"/>
      <w:szCs w:val="18"/>
    </w:rPr>
  </w:style>
  <w:style w:type="paragraph" w:customStyle="1" w:styleId="xl126">
    <w:name w:val="xl126"/>
    <w:basedOn w:val="Normal"/>
    <w:rsid w:val="00B85172"/>
    <w:pPr>
      <w:pBdr>
        <w:top w:val="double" w:sz="6" w:space="0" w:color="auto"/>
        <w:right w:val="single" w:sz="4" w:space="0" w:color="auto"/>
      </w:pBdr>
      <w:spacing w:before="100" w:beforeAutospacing="1" w:after="100" w:afterAutospacing="1"/>
    </w:pPr>
    <w:rPr>
      <w:rFonts w:ascii="Arial" w:hAnsi="Arial" w:cs="Arial"/>
      <w:sz w:val="18"/>
      <w:szCs w:val="18"/>
    </w:rPr>
  </w:style>
  <w:style w:type="paragraph" w:customStyle="1" w:styleId="xl127">
    <w:name w:val="xl127"/>
    <w:basedOn w:val="Normal"/>
    <w:rsid w:val="00B85172"/>
    <w:pPr>
      <w:pBdr>
        <w:top w:val="double" w:sz="6"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28">
    <w:name w:val="xl128"/>
    <w:basedOn w:val="Normal"/>
    <w:rsid w:val="00B85172"/>
    <w:pPr>
      <w:pBdr>
        <w:top w:val="double" w:sz="6" w:space="0" w:color="auto"/>
        <w:left w:val="single" w:sz="4" w:space="0" w:color="auto"/>
        <w:right w:val="double" w:sz="6" w:space="0" w:color="auto"/>
      </w:pBdr>
      <w:spacing w:before="100" w:beforeAutospacing="1" w:after="100" w:afterAutospacing="1"/>
    </w:pPr>
    <w:rPr>
      <w:rFonts w:ascii="Arial" w:hAnsi="Arial" w:cs="Arial"/>
      <w:sz w:val="18"/>
      <w:szCs w:val="18"/>
    </w:rPr>
  </w:style>
  <w:style w:type="paragraph" w:customStyle="1" w:styleId="xl129">
    <w:name w:val="xl129"/>
    <w:basedOn w:val="Normal"/>
    <w:rsid w:val="00B85172"/>
    <w:pPr>
      <w:pBdr>
        <w:left w:val="double" w:sz="6" w:space="0" w:color="auto"/>
        <w:bottom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rsid w:val="00B85172"/>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rsid w:val="00B85172"/>
    <w:pPr>
      <w:pBdr>
        <w:left w:val="single" w:sz="4" w:space="0" w:color="auto"/>
        <w:bottom w:val="single" w:sz="4" w:space="0" w:color="auto"/>
        <w:right w:val="double" w:sz="6" w:space="0" w:color="auto"/>
      </w:pBdr>
      <w:spacing w:before="100" w:beforeAutospacing="1" w:after="100" w:afterAutospacing="1"/>
    </w:pPr>
    <w:rPr>
      <w:rFonts w:ascii="Arial" w:hAnsi="Arial" w:cs="Arial"/>
      <w:sz w:val="18"/>
      <w:szCs w:val="18"/>
    </w:rPr>
  </w:style>
  <w:style w:type="paragraph" w:customStyle="1" w:styleId="xl132">
    <w:name w:val="xl132"/>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4">
    <w:name w:val="xl134"/>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rPr>
  </w:style>
  <w:style w:type="paragraph" w:customStyle="1" w:styleId="xl135">
    <w:name w:val="xl135"/>
    <w:basedOn w:val="Normal"/>
    <w:rsid w:val="00B85172"/>
    <w:pPr>
      <w:pBdr>
        <w:top w:val="single" w:sz="4" w:space="0" w:color="auto"/>
        <w:left w:val="double" w:sz="6" w:space="0" w:color="auto"/>
        <w:bottom w:val="double" w:sz="6" w:space="0" w:color="auto"/>
        <w:right w:val="single" w:sz="4" w:space="0" w:color="auto"/>
      </w:pBdr>
      <w:spacing w:before="100" w:beforeAutospacing="1" w:after="100" w:afterAutospacing="1"/>
    </w:pPr>
    <w:rPr>
      <w:rFonts w:ascii="Arial" w:hAnsi="Arial" w:cs="Arial"/>
    </w:rPr>
  </w:style>
  <w:style w:type="paragraph" w:customStyle="1" w:styleId="xl136">
    <w:name w:val="xl136"/>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rPr>
  </w:style>
  <w:style w:type="paragraph" w:customStyle="1" w:styleId="xl137">
    <w:name w:val="xl137"/>
    <w:basedOn w:val="Normal"/>
    <w:rsid w:val="00B85172"/>
    <w:pPr>
      <w:pBdr>
        <w:top w:val="single" w:sz="4" w:space="0" w:color="auto"/>
        <w:left w:val="single" w:sz="4" w:space="0" w:color="auto"/>
        <w:bottom w:val="double" w:sz="6" w:space="0" w:color="auto"/>
        <w:right w:val="double" w:sz="6" w:space="0" w:color="auto"/>
      </w:pBdr>
      <w:spacing w:before="100" w:beforeAutospacing="1" w:after="100" w:afterAutospacing="1"/>
    </w:pPr>
    <w:rPr>
      <w:rFonts w:ascii="Arial" w:hAnsi="Arial" w:cs="Arial"/>
      <w:b/>
      <w:bCs/>
    </w:rPr>
  </w:style>
  <w:style w:type="paragraph" w:customStyle="1" w:styleId="xl138">
    <w:name w:val="xl138"/>
    <w:basedOn w:val="Normal"/>
    <w:rsid w:val="00B85172"/>
    <w:pPr>
      <w:pBdr>
        <w:top w:val="double" w:sz="6" w:space="0" w:color="auto"/>
        <w:left w:val="single" w:sz="4" w:space="0" w:color="auto"/>
      </w:pBdr>
      <w:spacing w:before="100" w:beforeAutospacing="1" w:after="100" w:afterAutospacing="1"/>
    </w:pPr>
    <w:rPr>
      <w:rFonts w:ascii="Arial" w:hAnsi="Arial" w:cs="Arial"/>
      <w:sz w:val="18"/>
      <w:szCs w:val="18"/>
    </w:rPr>
  </w:style>
  <w:style w:type="paragraph" w:customStyle="1" w:styleId="xl139">
    <w:name w:val="xl139"/>
    <w:basedOn w:val="Normal"/>
    <w:rsid w:val="00B85172"/>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41">
    <w:name w:val="xl141"/>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rPr>
  </w:style>
  <w:style w:type="paragraph" w:customStyle="1" w:styleId="xl142">
    <w:name w:val="xl142"/>
    <w:basedOn w:val="Normal"/>
    <w:rsid w:val="00B85172"/>
    <w:pPr>
      <w:pBdr>
        <w:top w:val="single" w:sz="4" w:space="0" w:color="auto"/>
        <w:left w:val="double" w:sz="6" w:space="0" w:color="auto"/>
        <w:right w:val="single" w:sz="4" w:space="0" w:color="auto"/>
      </w:pBdr>
      <w:spacing w:before="100" w:beforeAutospacing="1" w:after="100" w:afterAutospacing="1"/>
    </w:pPr>
    <w:rPr>
      <w:rFonts w:ascii="Arial" w:hAnsi="Arial" w:cs="Arial"/>
    </w:rPr>
  </w:style>
  <w:style w:type="paragraph" w:customStyle="1" w:styleId="xl143">
    <w:name w:val="xl143"/>
    <w:basedOn w:val="Normal"/>
    <w:rsid w:val="00B8517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44">
    <w:name w:val="xl144"/>
    <w:basedOn w:val="Normal"/>
    <w:rsid w:val="00B85172"/>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45">
    <w:name w:val="xl145"/>
    <w:basedOn w:val="Normal"/>
    <w:rsid w:val="00B85172"/>
    <w:pPr>
      <w:pBdr>
        <w:top w:val="single" w:sz="4" w:space="0" w:color="auto"/>
        <w:left w:val="single" w:sz="4" w:space="0" w:color="auto"/>
        <w:bottom w:val="double" w:sz="6" w:space="0" w:color="auto"/>
      </w:pBdr>
      <w:spacing w:before="100" w:beforeAutospacing="1" w:after="100" w:afterAutospacing="1"/>
    </w:pPr>
    <w:rPr>
      <w:rFonts w:ascii="Arial" w:hAnsi="Arial" w:cs="Arial"/>
    </w:rPr>
  </w:style>
  <w:style w:type="paragraph" w:customStyle="1" w:styleId="xl146">
    <w:name w:val="xl146"/>
    <w:basedOn w:val="Normal"/>
    <w:rsid w:val="00B85172"/>
    <w:pPr>
      <w:pBdr>
        <w:top w:val="single" w:sz="4" w:space="0" w:color="auto"/>
        <w:left w:val="single" w:sz="4" w:space="0" w:color="auto"/>
        <w:bottom w:val="double" w:sz="6" w:space="0" w:color="auto"/>
        <w:right w:val="double" w:sz="6" w:space="0" w:color="auto"/>
      </w:pBdr>
      <w:spacing w:before="100" w:beforeAutospacing="1" w:after="100" w:afterAutospacing="1"/>
    </w:pPr>
    <w:rPr>
      <w:rFonts w:ascii="Arial" w:hAnsi="Arial" w:cs="Arial"/>
      <w:b/>
      <w:bCs/>
    </w:rPr>
  </w:style>
  <w:style w:type="paragraph" w:customStyle="1" w:styleId="xl147">
    <w:name w:val="xl147"/>
    <w:basedOn w:val="Normal"/>
    <w:rsid w:val="00B85172"/>
    <w:pPr>
      <w:spacing w:before="100" w:beforeAutospacing="1" w:after="100" w:afterAutospacing="1"/>
    </w:pPr>
    <w:rPr>
      <w:rFonts w:ascii="Arial" w:hAnsi="Arial" w:cs="Arial"/>
      <w:sz w:val="22"/>
      <w:szCs w:val="22"/>
    </w:rPr>
  </w:style>
  <w:style w:type="paragraph" w:customStyle="1" w:styleId="xl148">
    <w:name w:val="xl148"/>
    <w:basedOn w:val="Normal"/>
    <w:rsid w:val="00B85172"/>
    <w:pPr>
      <w:spacing w:before="100" w:beforeAutospacing="1" w:after="100" w:afterAutospacing="1"/>
    </w:pPr>
    <w:rPr>
      <w:rFonts w:ascii="Arial" w:hAnsi="Arial" w:cs="Arial"/>
      <w:b/>
      <w:bCs/>
    </w:rPr>
  </w:style>
  <w:style w:type="paragraph" w:customStyle="1" w:styleId="xl149">
    <w:name w:val="xl149"/>
    <w:basedOn w:val="Normal"/>
    <w:rsid w:val="00B85172"/>
    <w:pPr>
      <w:spacing w:before="100" w:beforeAutospacing="1" w:after="100" w:afterAutospacing="1"/>
    </w:pPr>
    <w:rPr>
      <w:rFonts w:ascii="Arial" w:hAnsi="Arial" w:cs="Arial"/>
      <w:b/>
      <w:bCs/>
    </w:rPr>
  </w:style>
  <w:style w:type="paragraph" w:customStyle="1" w:styleId="xl150">
    <w:name w:val="xl150"/>
    <w:basedOn w:val="Normal"/>
    <w:rsid w:val="00B85172"/>
    <w:pPr>
      <w:pBdr>
        <w:bottom w:val="single" w:sz="4" w:space="0" w:color="auto"/>
      </w:pBdr>
      <w:spacing w:before="100" w:beforeAutospacing="1" w:after="100" w:afterAutospacing="1"/>
    </w:pPr>
    <w:rPr>
      <w:rFonts w:ascii="Arial" w:hAnsi="Arial" w:cs="Arial"/>
      <w:b/>
      <w:bCs/>
    </w:rPr>
  </w:style>
  <w:style w:type="paragraph" w:customStyle="1" w:styleId="xl151">
    <w:name w:val="xl151"/>
    <w:basedOn w:val="Normal"/>
    <w:rsid w:val="00B85172"/>
    <w:pPr>
      <w:pBdr>
        <w:bottom w:val="single" w:sz="8" w:space="0" w:color="auto"/>
      </w:pBdr>
      <w:spacing w:before="100" w:beforeAutospacing="1" w:after="100" w:afterAutospacing="1"/>
    </w:pPr>
    <w:rPr>
      <w:rFonts w:ascii="Arial" w:hAnsi="Arial" w:cs="Arial"/>
      <w:b/>
      <w:bCs/>
    </w:rPr>
  </w:style>
  <w:style w:type="paragraph" w:customStyle="1" w:styleId="xl152">
    <w:name w:val="xl152"/>
    <w:basedOn w:val="Normal"/>
    <w:rsid w:val="00B85172"/>
    <w:pPr>
      <w:spacing w:before="100" w:beforeAutospacing="1" w:after="100" w:afterAutospacing="1"/>
    </w:pPr>
    <w:rPr>
      <w:rFonts w:ascii="Arial" w:hAnsi="Arial" w:cs="Arial"/>
    </w:rPr>
  </w:style>
  <w:style w:type="paragraph" w:customStyle="1" w:styleId="xl153">
    <w:name w:val="xl153"/>
    <w:basedOn w:val="Normal"/>
    <w:rsid w:val="00B85172"/>
    <w:pPr>
      <w:pBdr>
        <w:top w:val="double" w:sz="6" w:space="0" w:color="auto"/>
        <w:left w:val="double" w:sz="6" w:space="0" w:color="auto"/>
      </w:pBdr>
      <w:spacing w:before="100" w:beforeAutospacing="1" w:after="100" w:afterAutospacing="1"/>
    </w:pPr>
    <w:rPr>
      <w:rFonts w:cs="Angsana New"/>
      <w:sz w:val="18"/>
      <w:szCs w:val="18"/>
    </w:rPr>
  </w:style>
  <w:style w:type="paragraph" w:customStyle="1" w:styleId="xl154">
    <w:name w:val="xl154"/>
    <w:basedOn w:val="Normal"/>
    <w:rsid w:val="00B85172"/>
    <w:pPr>
      <w:pBdr>
        <w:top w:val="double" w:sz="6" w:space="0" w:color="auto"/>
        <w:right w:val="single" w:sz="4" w:space="0" w:color="auto"/>
      </w:pBdr>
      <w:spacing w:before="100" w:beforeAutospacing="1" w:after="100" w:afterAutospacing="1"/>
    </w:pPr>
    <w:rPr>
      <w:rFonts w:cs="Angsana New"/>
      <w:sz w:val="18"/>
      <w:szCs w:val="18"/>
    </w:rPr>
  </w:style>
  <w:style w:type="paragraph" w:customStyle="1" w:styleId="xl155">
    <w:name w:val="xl155"/>
    <w:basedOn w:val="Normal"/>
    <w:rsid w:val="00B85172"/>
    <w:pPr>
      <w:pBdr>
        <w:top w:val="double" w:sz="6" w:space="0" w:color="auto"/>
        <w:left w:val="single" w:sz="4" w:space="0" w:color="auto"/>
        <w:right w:val="single" w:sz="4" w:space="0" w:color="auto"/>
      </w:pBdr>
      <w:spacing w:before="100" w:beforeAutospacing="1" w:after="100" w:afterAutospacing="1"/>
    </w:pPr>
    <w:rPr>
      <w:rFonts w:cs="Angsana New"/>
      <w:sz w:val="18"/>
      <w:szCs w:val="18"/>
    </w:rPr>
  </w:style>
  <w:style w:type="paragraph" w:customStyle="1" w:styleId="xl156">
    <w:name w:val="xl156"/>
    <w:basedOn w:val="Normal"/>
    <w:rsid w:val="00B85172"/>
    <w:pPr>
      <w:pBdr>
        <w:top w:val="double" w:sz="6" w:space="0" w:color="auto"/>
        <w:left w:val="single" w:sz="4" w:space="0" w:color="auto"/>
        <w:right w:val="single" w:sz="4" w:space="0" w:color="auto"/>
      </w:pBdr>
      <w:spacing w:before="100" w:beforeAutospacing="1" w:after="100" w:afterAutospacing="1"/>
    </w:pPr>
    <w:rPr>
      <w:rFonts w:cs="Angsana New"/>
      <w:sz w:val="18"/>
      <w:szCs w:val="18"/>
    </w:rPr>
  </w:style>
  <w:style w:type="paragraph" w:customStyle="1" w:styleId="xl157">
    <w:name w:val="xl157"/>
    <w:basedOn w:val="Normal"/>
    <w:rsid w:val="00B85172"/>
    <w:pPr>
      <w:pBdr>
        <w:top w:val="double" w:sz="6" w:space="0" w:color="auto"/>
        <w:left w:val="single" w:sz="4" w:space="0" w:color="auto"/>
        <w:right w:val="double" w:sz="6" w:space="0" w:color="auto"/>
      </w:pBdr>
      <w:spacing w:before="100" w:beforeAutospacing="1" w:after="100" w:afterAutospacing="1"/>
    </w:pPr>
    <w:rPr>
      <w:rFonts w:cs="Angsana New"/>
      <w:sz w:val="18"/>
      <w:szCs w:val="18"/>
    </w:rPr>
  </w:style>
  <w:style w:type="paragraph" w:customStyle="1" w:styleId="xl158">
    <w:name w:val="xl158"/>
    <w:basedOn w:val="Normal"/>
    <w:rsid w:val="00B85172"/>
    <w:pPr>
      <w:pBdr>
        <w:left w:val="double" w:sz="6" w:space="0" w:color="auto"/>
        <w:bottom w:val="single" w:sz="4" w:space="0" w:color="auto"/>
      </w:pBdr>
      <w:spacing w:before="100" w:beforeAutospacing="1" w:after="100" w:afterAutospacing="1"/>
    </w:pPr>
    <w:rPr>
      <w:rFonts w:cs="Angsana New"/>
      <w:sz w:val="18"/>
      <w:szCs w:val="18"/>
    </w:rPr>
  </w:style>
  <w:style w:type="paragraph" w:customStyle="1" w:styleId="xl159">
    <w:name w:val="xl159"/>
    <w:basedOn w:val="Normal"/>
    <w:rsid w:val="00B85172"/>
    <w:pPr>
      <w:pBdr>
        <w:bottom w:val="single" w:sz="4" w:space="0" w:color="auto"/>
        <w:right w:val="single" w:sz="4" w:space="0" w:color="auto"/>
      </w:pBdr>
      <w:spacing w:before="100" w:beforeAutospacing="1" w:after="100" w:afterAutospacing="1"/>
    </w:pPr>
    <w:rPr>
      <w:rFonts w:cs="Angsana New"/>
      <w:sz w:val="18"/>
      <w:szCs w:val="18"/>
    </w:rPr>
  </w:style>
  <w:style w:type="paragraph" w:customStyle="1" w:styleId="xl160">
    <w:name w:val="xl160"/>
    <w:basedOn w:val="Normal"/>
    <w:rsid w:val="00B85172"/>
    <w:pPr>
      <w:pBdr>
        <w:left w:val="single" w:sz="4" w:space="0" w:color="auto"/>
        <w:bottom w:val="single" w:sz="4" w:space="0" w:color="auto"/>
        <w:right w:val="single" w:sz="4" w:space="0" w:color="auto"/>
      </w:pBdr>
      <w:spacing w:before="100" w:beforeAutospacing="1" w:after="100" w:afterAutospacing="1"/>
    </w:pPr>
    <w:rPr>
      <w:rFonts w:cs="Angsana New"/>
      <w:sz w:val="18"/>
      <w:szCs w:val="18"/>
    </w:rPr>
  </w:style>
  <w:style w:type="paragraph" w:customStyle="1" w:styleId="xl161">
    <w:name w:val="xl161"/>
    <w:basedOn w:val="Normal"/>
    <w:rsid w:val="00B85172"/>
    <w:pPr>
      <w:pBdr>
        <w:left w:val="single" w:sz="4" w:space="0" w:color="auto"/>
        <w:bottom w:val="single" w:sz="4" w:space="0" w:color="auto"/>
        <w:right w:val="single" w:sz="4" w:space="0" w:color="auto"/>
      </w:pBdr>
      <w:spacing w:before="100" w:beforeAutospacing="1" w:after="100" w:afterAutospacing="1"/>
    </w:pPr>
    <w:rPr>
      <w:rFonts w:cs="Angsana New"/>
      <w:sz w:val="18"/>
      <w:szCs w:val="18"/>
    </w:rPr>
  </w:style>
  <w:style w:type="paragraph" w:customStyle="1" w:styleId="xl162">
    <w:name w:val="xl162"/>
    <w:basedOn w:val="Normal"/>
    <w:rsid w:val="00B85172"/>
    <w:pPr>
      <w:pBdr>
        <w:left w:val="single" w:sz="4" w:space="0" w:color="auto"/>
        <w:bottom w:val="single" w:sz="4" w:space="0" w:color="auto"/>
        <w:right w:val="double" w:sz="6" w:space="0" w:color="auto"/>
      </w:pBdr>
      <w:spacing w:before="100" w:beforeAutospacing="1" w:after="100" w:afterAutospacing="1"/>
    </w:pPr>
    <w:rPr>
      <w:rFonts w:cs="Angsana New"/>
      <w:sz w:val="18"/>
      <w:szCs w:val="18"/>
    </w:rPr>
  </w:style>
  <w:style w:type="paragraph" w:customStyle="1" w:styleId="xl163">
    <w:name w:val="xl163"/>
    <w:basedOn w:val="Normal"/>
    <w:rsid w:val="00B85172"/>
    <w:pPr>
      <w:pBdr>
        <w:top w:val="double" w:sz="6" w:space="0" w:color="auto"/>
        <w:left w:val="single" w:sz="4" w:space="0" w:color="auto"/>
      </w:pBdr>
      <w:spacing w:before="100" w:beforeAutospacing="1" w:after="100" w:afterAutospacing="1"/>
    </w:pPr>
    <w:rPr>
      <w:rFonts w:cs="Angsana New"/>
      <w:sz w:val="18"/>
      <w:szCs w:val="18"/>
    </w:rPr>
  </w:style>
  <w:style w:type="paragraph" w:customStyle="1" w:styleId="xl164">
    <w:name w:val="xl164"/>
    <w:basedOn w:val="Normal"/>
    <w:rsid w:val="00B85172"/>
    <w:pPr>
      <w:pBdr>
        <w:left w:val="single" w:sz="4" w:space="0" w:color="auto"/>
        <w:bottom w:val="single" w:sz="4" w:space="0" w:color="auto"/>
      </w:pBdr>
      <w:spacing w:before="100" w:beforeAutospacing="1" w:after="100" w:afterAutospacing="1"/>
    </w:pPr>
    <w:rPr>
      <w:rFonts w:cs="Angsana New"/>
      <w:sz w:val="18"/>
      <w:szCs w:val="18"/>
    </w:rPr>
  </w:style>
  <w:style w:type="paragraph" w:customStyle="1" w:styleId="xl165">
    <w:name w:val="xl165"/>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cs="Angsana New"/>
    </w:rPr>
  </w:style>
  <w:style w:type="paragraph" w:customStyle="1" w:styleId="xl166">
    <w:name w:val="xl166"/>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cs="Angsana New"/>
    </w:rPr>
  </w:style>
  <w:style w:type="paragraph" w:customStyle="1" w:styleId="xl167">
    <w:name w:val="xl167"/>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ngsana New"/>
    </w:rPr>
  </w:style>
  <w:style w:type="paragraph" w:customStyle="1" w:styleId="xl168">
    <w:name w:val="xl168"/>
    <w:basedOn w:val="Normal"/>
    <w:rsid w:val="00B85172"/>
    <w:pPr>
      <w:pBdr>
        <w:top w:val="single" w:sz="4" w:space="0" w:color="auto"/>
        <w:left w:val="single" w:sz="4" w:space="0" w:color="auto"/>
        <w:bottom w:val="single" w:sz="4" w:space="0" w:color="auto"/>
      </w:pBdr>
      <w:spacing w:before="100" w:beforeAutospacing="1" w:after="100" w:afterAutospacing="1"/>
    </w:pPr>
    <w:rPr>
      <w:rFonts w:cs="Angsana New"/>
    </w:rPr>
  </w:style>
  <w:style w:type="paragraph" w:customStyle="1" w:styleId="xl169">
    <w:name w:val="xl169"/>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cs="Angsana New"/>
    </w:rPr>
  </w:style>
  <w:style w:type="paragraph" w:customStyle="1" w:styleId="xl170">
    <w:name w:val="xl170"/>
    <w:basedOn w:val="Normal"/>
    <w:rsid w:val="00B85172"/>
    <w:pPr>
      <w:pBdr>
        <w:top w:val="single" w:sz="4" w:space="0" w:color="auto"/>
        <w:left w:val="double" w:sz="6" w:space="0" w:color="auto"/>
        <w:right w:val="single" w:sz="4" w:space="0" w:color="auto"/>
      </w:pBdr>
      <w:spacing w:before="100" w:beforeAutospacing="1" w:after="100" w:afterAutospacing="1"/>
    </w:pPr>
    <w:rPr>
      <w:rFonts w:cs="Angsana New"/>
    </w:rPr>
  </w:style>
  <w:style w:type="paragraph" w:customStyle="1" w:styleId="xl171">
    <w:name w:val="xl171"/>
    <w:basedOn w:val="Normal"/>
    <w:rsid w:val="00B85172"/>
    <w:pPr>
      <w:pBdr>
        <w:top w:val="single" w:sz="4" w:space="0" w:color="auto"/>
        <w:left w:val="single" w:sz="4" w:space="0" w:color="auto"/>
        <w:right w:val="single" w:sz="4" w:space="0" w:color="auto"/>
      </w:pBdr>
      <w:spacing w:before="100" w:beforeAutospacing="1" w:after="100" w:afterAutospacing="1"/>
    </w:pPr>
    <w:rPr>
      <w:rFonts w:cs="Angsana New"/>
    </w:rPr>
  </w:style>
  <w:style w:type="paragraph" w:customStyle="1" w:styleId="xl172">
    <w:name w:val="xl172"/>
    <w:basedOn w:val="Normal"/>
    <w:rsid w:val="00B85172"/>
    <w:pPr>
      <w:pBdr>
        <w:top w:val="single" w:sz="4" w:space="0" w:color="auto"/>
        <w:left w:val="single" w:sz="4" w:space="0" w:color="auto"/>
        <w:right w:val="single" w:sz="4" w:space="0" w:color="auto"/>
      </w:pBdr>
      <w:spacing w:before="100" w:beforeAutospacing="1" w:after="100" w:afterAutospacing="1"/>
      <w:jc w:val="center"/>
    </w:pPr>
    <w:rPr>
      <w:rFonts w:cs="Angsana New"/>
    </w:rPr>
  </w:style>
  <w:style w:type="paragraph" w:customStyle="1" w:styleId="xl173">
    <w:name w:val="xl173"/>
    <w:basedOn w:val="Normal"/>
    <w:rsid w:val="00B85172"/>
    <w:pPr>
      <w:pBdr>
        <w:top w:val="single" w:sz="4" w:space="0" w:color="auto"/>
        <w:left w:val="single" w:sz="4" w:space="0" w:color="auto"/>
      </w:pBdr>
      <w:spacing w:before="100" w:beforeAutospacing="1" w:after="100" w:afterAutospacing="1"/>
    </w:pPr>
    <w:rPr>
      <w:rFonts w:cs="Angsana New"/>
    </w:rPr>
  </w:style>
  <w:style w:type="paragraph" w:customStyle="1" w:styleId="xl174">
    <w:name w:val="xl174"/>
    <w:basedOn w:val="Normal"/>
    <w:rsid w:val="00B85172"/>
    <w:pPr>
      <w:pBdr>
        <w:top w:val="single" w:sz="4" w:space="0" w:color="auto"/>
        <w:left w:val="double" w:sz="6" w:space="0" w:color="auto"/>
        <w:bottom w:val="double" w:sz="6" w:space="0" w:color="auto"/>
        <w:right w:val="single" w:sz="4" w:space="0" w:color="auto"/>
      </w:pBdr>
      <w:spacing w:before="100" w:beforeAutospacing="1" w:after="100" w:afterAutospacing="1"/>
    </w:pPr>
    <w:rPr>
      <w:rFonts w:cs="Angsana New"/>
      <w:b/>
      <w:bCs/>
    </w:rPr>
  </w:style>
  <w:style w:type="paragraph" w:customStyle="1" w:styleId="xl175">
    <w:name w:val="xl175"/>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pPr>
    <w:rPr>
      <w:rFonts w:cs="Angsana New"/>
      <w:b/>
      <w:bCs/>
    </w:rPr>
  </w:style>
  <w:style w:type="paragraph" w:customStyle="1" w:styleId="xl176">
    <w:name w:val="xl176"/>
    <w:basedOn w:val="Normal"/>
    <w:rsid w:val="00B85172"/>
    <w:pPr>
      <w:pBdr>
        <w:top w:val="single" w:sz="4" w:space="0" w:color="auto"/>
        <w:left w:val="single" w:sz="4" w:space="0" w:color="auto"/>
        <w:bottom w:val="double" w:sz="6" w:space="0" w:color="auto"/>
      </w:pBdr>
      <w:spacing w:before="100" w:beforeAutospacing="1" w:after="100" w:afterAutospacing="1"/>
    </w:pPr>
    <w:rPr>
      <w:rFonts w:cs="Angsana New"/>
      <w:b/>
      <w:bCs/>
    </w:rPr>
  </w:style>
  <w:style w:type="paragraph" w:customStyle="1" w:styleId="xl177">
    <w:name w:val="xl177"/>
    <w:basedOn w:val="Normal"/>
    <w:rsid w:val="00B85172"/>
    <w:pPr>
      <w:pBdr>
        <w:top w:val="single" w:sz="4" w:space="0" w:color="auto"/>
        <w:left w:val="single" w:sz="4" w:space="0" w:color="auto"/>
        <w:bottom w:val="double" w:sz="6" w:space="0" w:color="auto"/>
        <w:right w:val="double" w:sz="6" w:space="0" w:color="auto"/>
      </w:pBdr>
      <w:spacing w:before="100" w:beforeAutospacing="1" w:after="100" w:afterAutospacing="1"/>
    </w:pPr>
    <w:rPr>
      <w:rFonts w:cs="Angsana New"/>
      <w:b/>
      <w:bCs/>
    </w:rPr>
  </w:style>
  <w:style w:type="paragraph" w:customStyle="1" w:styleId="xl179">
    <w:name w:val="xl179"/>
    <w:basedOn w:val="Normal"/>
    <w:rsid w:val="00B85172"/>
    <w:pPr>
      <w:spacing w:before="100" w:beforeAutospacing="1" w:after="100" w:afterAutospacing="1"/>
    </w:pPr>
    <w:rPr>
      <w:rFonts w:cs="Angsana New"/>
      <w:b/>
      <w:bCs/>
    </w:rPr>
  </w:style>
  <w:style w:type="paragraph" w:customStyle="1" w:styleId="xl180">
    <w:name w:val="xl180"/>
    <w:basedOn w:val="Normal"/>
    <w:rsid w:val="00B85172"/>
    <w:pPr>
      <w:spacing w:before="100" w:beforeAutospacing="1" w:after="100" w:afterAutospacing="1"/>
    </w:pPr>
    <w:rPr>
      <w:rFonts w:cs="Angsana New"/>
      <w:b/>
      <w:bCs/>
    </w:rPr>
  </w:style>
  <w:style w:type="paragraph" w:customStyle="1" w:styleId="xl182">
    <w:name w:val="xl182"/>
    <w:basedOn w:val="Normal"/>
    <w:rsid w:val="00B85172"/>
    <w:pPr>
      <w:spacing w:before="100" w:beforeAutospacing="1" w:after="100" w:afterAutospacing="1"/>
    </w:pPr>
    <w:rPr>
      <w:rFonts w:cs="Angsana New"/>
      <w:b/>
      <w:bCs/>
    </w:rPr>
  </w:style>
  <w:style w:type="paragraph" w:customStyle="1" w:styleId="xl183">
    <w:name w:val="xl183"/>
    <w:basedOn w:val="Normal"/>
    <w:rsid w:val="00B85172"/>
    <w:pPr>
      <w:pBdr>
        <w:bottom w:val="single" w:sz="4" w:space="0" w:color="auto"/>
      </w:pBdr>
      <w:spacing w:before="100" w:beforeAutospacing="1" w:after="100" w:afterAutospacing="1"/>
    </w:pPr>
    <w:rPr>
      <w:rFonts w:cs="Angsana New"/>
      <w:b/>
      <w:bCs/>
    </w:rPr>
  </w:style>
  <w:style w:type="paragraph" w:customStyle="1" w:styleId="xl184">
    <w:name w:val="xl184"/>
    <w:basedOn w:val="Normal"/>
    <w:rsid w:val="00B85172"/>
    <w:pPr>
      <w:pBdr>
        <w:top w:val="single" w:sz="4" w:space="0" w:color="auto"/>
        <w:bottom w:val="double" w:sz="6" w:space="0" w:color="auto"/>
      </w:pBdr>
      <w:spacing w:before="100" w:beforeAutospacing="1" w:after="100" w:afterAutospacing="1"/>
    </w:pPr>
    <w:rPr>
      <w:rFonts w:cs="Angsana New"/>
      <w:b/>
      <w:bCs/>
    </w:rPr>
  </w:style>
  <w:style w:type="paragraph" w:customStyle="1" w:styleId="xl185">
    <w:name w:val="xl185"/>
    <w:basedOn w:val="Normal"/>
    <w:rsid w:val="00B85172"/>
    <w:pPr>
      <w:pBdr>
        <w:top w:val="double" w:sz="6" w:space="0" w:color="auto"/>
        <w:left w:val="double" w:sz="6" w:space="0" w:color="auto"/>
      </w:pBdr>
      <w:spacing w:before="100" w:beforeAutospacing="1" w:after="100" w:afterAutospacing="1"/>
    </w:pPr>
    <w:rPr>
      <w:rFonts w:cs="Angsana New"/>
      <w:sz w:val="18"/>
      <w:szCs w:val="18"/>
    </w:rPr>
  </w:style>
  <w:style w:type="paragraph" w:customStyle="1" w:styleId="xl186">
    <w:name w:val="xl186"/>
    <w:basedOn w:val="Normal"/>
    <w:rsid w:val="00B85172"/>
    <w:pPr>
      <w:pBdr>
        <w:top w:val="double" w:sz="6" w:space="0" w:color="auto"/>
        <w:right w:val="single" w:sz="4" w:space="0" w:color="auto"/>
      </w:pBdr>
      <w:spacing w:before="100" w:beforeAutospacing="1" w:after="100" w:afterAutospacing="1"/>
    </w:pPr>
    <w:rPr>
      <w:rFonts w:cs="Angsana New"/>
      <w:sz w:val="18"/>
      <w:szCs w:val="18"/>
    </w:rPr>
  </w:style>
  <w:style w:type="paragraph" w:customStyle="1" w:styleId="xl187">
    <w:name w:val="xl187"/>
    <w:basedOn w:val="Normal"/>
    <w:rsid w:val="00B85172"/>
    <w:pPr>
      <w:pBdr>
        <w:top w:val="double" w:sz="6" w:space="0" w:color="auto"/>
        <w:left w:val="single" w:sz="4" w:space="0" w:color="auto"/>
        <w:right w:val="single" w:sz="4" w:space="0" w:color="auto"/>
      </w:pBdr>
      <w:spacing w:before="100" w:beforeAutospacing="1" w:after="100" w:afterAutospacing="1"/>
    </w:pPr>
    <w:rPr>
      <w:rFonts w:cs="Angsana New"/>
      <w:sz w:val="18"/>
      <w:szCs w:val="18"/>
    </w:rPr>
  </w:style>
  <w:style w:type="paragraph" w:customStyle="1" w:styleId="xl188">
    <w:name w:val="xl188"/>
    <w:basedOn w:val="Normal"/>
    <w:rsid w:val="00B85172"/>
    <w:pPr>
      <w:pBdr>
        <w:top w:val="double" w:sz="6" w:space="0" w:color="auto"/>
        <w:left w:val="single" w:sz="4" w:space="0" w:color="auto"/>
        <w:right w:val="single" w:sz="4" w:space="0" w:color="auto"/>
      </w:pBdr>
      <w:spacing w:before="100" w:beforeAutospacing="1" w:after="100" w:afterAutospacing="1"/>
    </w:pPr>
    <w:rPr>
      <w:rFonts w:cs="Angsana New"/>
      <w:sz w:val="18"/>
      <w:szCs w:val="18"/>
    </w:rPr>
  </w:style>
  <w:style w:type="paragraph" w:customStyle="1" w:styleId="xl189">
    <w:name w:val="xl189"/>
    <w:basedOn w:val="Normal"/>
    <w:rsid w:val="00B85172"/>
    <w:pPr>
      <w:pBdr>
        <w:top w:val="double" w:sz="6" w:space="0" w:color="auto"/>
        <w:left w:val="single" w:sz="4" w:space="0" w:color="auto"/>
        <w:right w:val="double" w:sz="6" w:space="0" w:color="auto"/>
      </w:pBdr>
      <w:spacing w:before="100" w:beforeAutospacing="1" w:after="100" w:afterAutospacing="1"/>
    </w:pPr>
    <w:rPr>
      <w:rFonts w:cs="Angsana New"/>
      <w:sz w:val="18"/>
      <w:szCs w:val="18"/>
    </w:rPr>
  </w:style>
  <w:style w:type="paragraph" w:customStyle="1" w:styleId="xl190">
    <w:name w:val="xl190"/>
    <w:basedOn w:val="Normal"/>
    <w:rsid w:val="00B85172"/>
    <w:pPr>
      <w:pBdr>
        <w:left w:val="double" w:sz="6" w:space="0" w:color="auto"/>
        <w:bottom w:val="single" w:sz="4" w:space="0" w:color="auto"/>
      </w:pBdr>
      <w:spacing w:before="100" w:beforeAutospacing="1" w:after="100" w:afterAutospacing="1"/>
    </w:pPr>
    <w:rPr>
      <w:rFonts w:cs="Angsana New"/>
      <w:sz w:val="18"/>
      <w:szCs w:val="18"/>
    </w:rPr>
  </w:style>
  <w:style w:type="paragraph" w:customStyle="1" w:styleId="xl191">
    <w:name w:val="xl191"/>
    <w:basedOn w:val="Normal"/>
    <w:rsid w:val="00B85172"/>
    <w:pPr>
      <w:pBdr>
        <w:bottom w:val="single" w:sz="4" w:space="0" w:color="auto"/>
        <w:right w:val="single" w:sz="4" w:space="0" w:color="auto"/>
      </w:pBdr>
      <w:spacing w:before="100" w:beforeAutospacing="1" w:after="100" w:afterAutospacing="1"/>
    </w:pPr>
    <w:rPr>
      <w:rFonts w:cs="Angsana New"/>
      <w:sz w:val="18"/>
      <w:szCs w:val="18"/>
    </w:rPr>
  </w:style>
  <w:style w:type="paragraph" w:customStyle="1" w:styleId="xl192">
    <w:name w:val="xl192"/>
    <w:basedOn w:val="Normal"/>
    <w:rsid w:val="00B85172"/>
    <w:pPr>
      <w:pBdr>
        <w:left w:val="single" w:sz="4" w:space="0" w:color="auto"/>
        <w:bottom w:val="single" w:sz="4" w:space="0" w:color="auto"/>
        <w:right w:val="single" w:sz="4" w:space="0" w:color="auto"/>
      </w:pBdr>
      <w:spacing w:before="100" w:beforeAutospacing="1" w:after="100" w:afterAutospacing="1"/>
    </w:pPr>
    <w:rPr>
      <w:rFonts w:cs="Angsana New"/>
      <w:sz w:val="18"/>
      <w:szCs w:val="18"/>
    </w:rPr>
  </w:style>
  <w:style w:type="paragraph" w:customStyle="1" w:styleId="xl193">
    <w:name w:val="xl193"/>
    <w:basedOn w:val="Normal"/>
    <w:rsid w:val="00B85172"/>
    <w:pPr>
      <w:pBdr>
        <w:left w:val="single" w:sz="4" w:space="0" w:color="auto"/>
        <w:bottom w:val="single" w:sz="4" w:space="0" w:color="auto"/>
        <w:right w:val="single" w:sz="4" w:space="0" w:color="auto"/>
      </w:pBdr>
      <w:spacing w:before="100" w:beforeAutospacing="1" w:after="100" w:afterAutospacing="1"/>
    </w:pPr>
    <w:rPr>
      <w:rFonts w:cs="Angsana New"/>
      <w:sz w:val="18"/>
      <w:szCs w:val="18"/>
    </w:rPr>
  </w:style>
  <w:style w:type="paragraph" w:customStyle="1" w:styleId="xl194">
    <w:name w:val="xl194"/>
    <w:basedOn w:val="Normal"/>
    <w:rsid w:val="00B85172"/>
    <w:pPr>
      <w:pBdr>
        <w:left w:val="single" w:sz="4" w:space="0" w:color="auto"/>
        <w:bottom w:val="single" w:sz="4" w:space="0" w:color="auto"/>
        <w:right w:val="double" w:sz="6" w:space="0" w:color="auto"/>
      </w:pBdr>
      <w:spacing w:before="100" w:beforeAutospacing="1" w:after="100" w:afterAutospacing="1"/>
    </w:pPr>
    <w:rPr>
      <w:rFonts w:cs="Angsana New"/>
      <w:sz w:val="18"/>
      <w:szCs w:val="18"/>
    </w:rPr>
  </w:style>
  <w:style w:type="paragraph" w:customStyle="1" w:styleId="xl196">
    <w:name w:val="xl196"/>
    <w:basedOn w:val="Normal"/>
    <w:rsid w:val="00B85172"/>
    <w:pPr>
      <w:pBdr>
        <w:bottom w:val="single" w:sz="8" w:space="0" w:color="auto"/>
      </w:pBdr>
      <w:spacing w:before="100" w:beforeAutospacing="1" w:after="100" w:afterAutospacing="1"/>
    </w:pPr>
    <w:rPr>
      <w:rFonts w:cs="Angsana New"/>
      <w:b/>
      <w:bCs/>
    </w:rPr>
  </w:style>
  <w:style w:type="paragraph" w:customStyle="1" w:styleId="xl197">
    <w:name w:val="xl197"/>
    <w:basedOn w:val="Normal"/>
    <w:rsid w:val="00B85172"/>
    <w:pPr>
      <w:pBdr>
        <w:top w:val="double" w:sz="6" w:space="0" w:color="auto"/>
        <w:left w:val="single" w:sz="4" w:space="0" w:color="auto"/>
      </w:pBdr>
      <w:spacing w:before="100" w:beforeAutospacing="1" w:after="100" w:afterAutospacing="1"/>
    </w:pPr>
    <w:rPr>
      <w:rFonts w:cs="Angsana New"/>
      <w:sz w:val="18"/>
      <w:szCs w:val="18"/>
    </w:rPr>
  </w:style>
  <w:style w:type="paragraph" w:customStyle="1" w:styleId="xl198">
    <w:name w:val="xl198"/>
    <w:basedOn w:val="Normal"/>
    <w:rsid w:val="00B85172"/>
    <w:pPr>
      <w:pBdr>
        <w:left w:val="single" w:sz="4" w:space="0" w:color="auto"/>
        <w:bottom w:val="single" w:sz="4" w:space="0" w:color="auto"/>
      </w:pBdr>
      <w:spacing w:before="100" w:beforeAutospacing="1" w:after="100" w:afterAutospacing="1"/>
    </w:pPr>
    <w:rPr>
      <w:rFonts w:cs="Angsana New"/>
      <w:sz w:val="18"/>
      <w:szCs w:val="18"/>
    </w:rPr>
  </w:style>
  <w:style w:type="paragraph" w:customStyle="1" w:styleId="xl199">
    <w:name w:val="xl199"/>
    <w:basedOn w:val="Normal"/>
    <w:rsid w:val="00B85172"/>
    <w:pPr>
      <w:pBdr>
        <w:left w:val="double" w:sz="6" w:space="0" w:color="auto"/>
        <w:bottom w:val="single" w:sz="4" w:space="0" w:color="auto"/>
      </w:pBdr>
      <w:spacing w:before="100" w:beforeAutospacing="1" w:after="100" w:afterAutospacing="1"/>
    </w:pPr>
    <w:rPr>
      <w:rFonts w:ascii="Arial" w:hAnsi="Arial" w:cs="Arial"/>
    </w:rPr>
  </w:style>
  <w:style w:type="paragraph" w:customStyle="1" w:styleId="xl200">
    <w:name w:val="xl200"/>
    <w:basedOn w:val="Normal"/>
    <w:rsid w:val="00B85172"/>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201">
    <w:name w:val="xl201"/>
    <w:basedOn w:val="Normal"/>
    <w:rsid w:val="00B8517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02">
    <w:name w:val="xl202"/>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rPr>
  </w:style>
  <w:style w:type="paragraph" w:customStyle="1" w:styleId="xl203">
    <w:name w:val="xl203"/>
    <w:basedOn w:val="Normal"/>
    <w:rsid w:val="00B85172"/>
    <w:pPr>
      <w:pBdr>
        <w:top w:val="single" w:sz="4" w:space="0" w:color="auto"/>
        <w:left w:val="single" w:sz="4" w:space="0" w:color="auto"/>
        <w:bottom w:val="double" w:sz="6" w:space="0" w:color="auto"/>
        <w:right w:val="double" w:sz="6" w:space="0" w:color="auto"/>
      </w:pBdr>
      <w:spacing w:before="100" w:beforeAutospacing="1" w:after="100" w:afterAutospacing="1"/>
    </w:pPr>
    <w:rPr>
      <w:rFonts w:ascii="Arial" w:hAnsi="Arial" w:cs="Arial"/>
      <w:b/>
      <w:bCs/>
    </w:rPr>
  </w:style>
  <w:style w:type="paragraph" w:customStyle="1" w:styleId="xl204">
    <w:name w:val="xl204"/>
    <w:basedOn w:val="Normal"/>
    <w:rsid w:val="00B85172"/>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05">
    <w:name w:val="xl205"/>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06">
    <w:name w:val="xl206"/>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rPr>
  </w:style>
  <w:style w:type="paragraph" w:customStyle="1" w:styleId="xl207">
    <w:name w:val="xl207"/>
    <w:basedOn w:val="Normal"/>
    <w:rsid w:val="00B85172"/>
    <w:pPr>
      <w:pBdr>
        <w:top w:val="single" w:sz="4" w:space="0" w:color="auto"/>
        <w:left w:val="double" w:sz="6" w:space="0" w:color="auto"/>
        <w:bottom w:val="double" w:sz="6" w:space="0" w:color="auto"/>
        <w:right w:val="single" w:sz="4" w:space="0" w:color="auto"/>
      </w:pBdr>
      <w:spacing w:before="100" w:beforeAutospacing="1" w:after="100" w:afterAutospacing="1"/>
    </w:pPr>
    <w:rPr>
      <w:rFonts w:ascii="Arial" w:hAnsi="Arial" w:cs="Arial"/>
    </w:rPr>
  </w:style>
  <w:style w:type="paragraph" w:customStyle="1" w:styleId="xl208">
    <w:name w:val="xl208"/>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b/>
      <w:bCs/>
    </w:rPr>
  </w:style>
  <w:style w:type="paragraph" w:customStyle="1" w:styleId="xl209">
    <w:name w:val="xl209"/>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rPr>
  </w:style>
  <w:style w:type="paragraph" w:customStyle="1" w:styleId="xl210">
    <w:name w:val="xl210"/>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rPr>
  </w:style>
  <w:style w:type="paragraph" w:customStyle="1" w:styleId="xl211">
    <w:name w:val="xl211"/>
    <w:basedOn w:val="Normal"/>
    <w:rsid w:val="00B85172"/>
    <w:pPr>
      <w:pBdr>
        <w:top w:val="single" w:sz="4" w:space="0" w:color="auto"/>
        <w:left w:val="single" w:sz="4" w:space="0" w:color="auto"/>
        <w:bottom w:val="double" w:sz="6" w:space="0" w:color="auto"/>
        <w:right w:val="double" w:sz="6" w:space="0" w:color="auto"/>
      </w:pBdr>
      <w:spacing w:before="100" w:beforeAutospacing="1" w:after="100" w:afterAutospacing="1"/>
    </w:pPr>
    <w:rPr>
      <w:rFonts w:ascii="Arial" w:hAnsi="Arial" w:cs="Arial"/>
      <w:b/>
      <w:bCs/>
    </w:rPr>
  </w:style>
  <w:style w:type="paragraph" w:customStyle="1" w:styleId="xl212">
    <w:name w:val="xl212"/>
    <w:basedOn w:val="Normal"/>
    <w:rsid w:val="00B85172"/>
    <w:pPr>
      <w:pBdr>
        <w:bottom w:val="single" w:sz="4" w:space="0" w:color="auto"/>
      </w:pBdr>
      <w:spacing w:before="100" w:beforeAutospacing="1" w:after="100" w:afterAutospacing="1"/>
    </w:pPr>
    <w:rPr>
      <w:rFonts w:cs="Angsana New"/>
      <w:b/>
      <w:bCs/>
    </w:rPr>
  </w:style>
  <w:style w:type="paragraph" w:customStyle="1" w:styleId="xl213">
    <w:name w:val="xl213"/>
    <w:basedOn w:val="Normal"/>
    <w:rsid w:val="00B85172"/>
    <w:pPr>
      <w:pBdr>
        <w:bottom w:val="single" w:sz="8" w:space="0" w:color="auto"/>
      </w:pBdr>
      <w:spacing w:before="100" w:beforeAutospacing="1" w:after="100" w:afterAutospacing="1"/>
    </w:pPr>
    <w:rPr>
      <w:rFonts w:cs="Angsana New"/>
      <w:b/>
      <w:bCs/>
    </w:rPr>
  </w:style>
  <w:style w:type="paragraph" w:customStyle="1" w:styleId="xl214">
    <w:name w:val="xl214"/>
    <w:basedOn w:val="Normal"/>
    <w:rsid w:val="00B85172"/>
    <w:pPr>
      <w:spacing w:before="100" w:beforeAutospacing="1" w:after="100" w:afterAutospacing="1"/>
    </w:pPr>
    <w:rPr>
      <w:rFonts w:cs="Angsana New"/>
      <w:b/>
      <w:bCs/>
      <w:u w:val="single"/>
    </w:rPr>
  </w:style>
  <w:style w:type="paragraph" w:customStyle="1" w:styleId="xl215">
    <w:name w:val="xl215"/>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16">
    <w:name w:val="xl216"/>
    <w:basedOn w:val="Normal"/>
    <w:rsid w:val="00B85172"/>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rPr>
  </w:style>
  <w:style w:type="paragraph" w:customStyle="1" w:styleId="xl217">
    <w:name w:val="xl217"/>
    <w:basedOn w:val="Normal"/>
    <w:rsid w:val="00B85172"/>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218">
    <w:name w:val="xl218"/>
    <w:basedOn w:val="Normal"/>
    <w:rsid w:val="00B85172"/>
    <w:pPr>
      <w:pBdr>
        <w:top w:val="single" w:sz="4" w:space="0" w:color="auto"/>
        <w:left w:val="double" w:sz="6" w:space="0" w:color="auto"/>
        <w:right w:val="single" w:sz="4" w:space="0" w:color="auto"/>
      </w:pBdr>
      <w:spacing w:before="100" w:beforeAutospacing="1" w:after="100" w:afterAutospacing="1"/>
    </w:pPr>
    <w:rPr>
      <w:rFonts w:ascii="Arial" w:hAnsi="Arial" w:cs="Arial"/>
    </w:rPr>
  </w:style>
  <w:style w:type="paragraph" w:customStyle="1" w:styleId="xl219">
    <w:name w:val="xl219"/>
    <w:basedOn w:val="Normal"/>
    <w:rsid w:val="00B8517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220">
    <w:name w:val="xl220"/>
    <w:basedOn w:val="Normal"/>
    <w:rsid w:val="00B85172"/>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221">
    <w:name w:val="xl221"/>
    <w:basedOn w:val="Normal"/>
    <w:rsid w:val="00B85172"/>
    <w:pPr>
      <w:pBdr>
        <w:top w:val="single" w:sz="4" w:space="0" w:color="auto"/>
        <w:left w:val="single" w:sz="4" w:space="0" w:color="auto"/>
      </w:pBdr>
      <w:spacing w:before="100" w:beforeAutospacing="1" w:after="100" w:afterAutospacing="1"/>
    </w:pPr>
    <w:rPr>
      <w:rFonts w:ascii="Arial" w:hAnsi="Arial" w:cs="Arial"/>
    </w:rPr>
  </w:style>
  <w:style w:type="paragraph" w:customStyle="1" w:styleId="xl222">
    <w:name w:val="xl222"/>
    <w:basedOn w:val="Normal"/>
    <w:rsid w:val="00B85172"/>
    <w:pPr>
      <w:pBdr>
        <w:top w:val="single" w:sz="4" w:space="0" w:color="auto"/>
        <w:left w:val="single" w:sz="4" w:space="0" w:color="auto"/>
        <w:right w:val="double" w:sz="6" w:space="0" w:color="auto"/>
      </w:pBdr>
      <w:spacing w:before="100" w:beforeAutospacing="1" w:after="100" w:afterAutospacing="1"/>
    </w:pPr>
    <w:rPr>
      <w:rFonts w:ascii="Arial" w:hAnsi="Arial" w:cs="Arial"/>
    </w:rPr>
  </w:style>
  <w:style w:type="paragraph" w:customStyle="1" w:styleId="xl223">
    <w:name w:val="xl223"/>
    <w:basedOn w:val="Normal"/>
    <w:rsid w:val="00B8517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224">
    <w:name w:val="xl224"/>
    <w:basedOn w:val="Normal"/>
    <w:rsid w:val="00B85172"/>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rPr>
  </w:style>
  <w:style w:type="paragraph" w:customStyle="1" w:styleId="xl225">
    <w:name w:val="xl225"/>
    <w:basedOn w:val="Normal"/>
    <w:rsid w:val="00B85172"/>
    <w:pPr>
      <w:pBdr>
        <w:bottom w:val="single" w:sz="4" w:space="0" w:color="auto"/>
      </w:pBdr>
      <w:spacing w:before="100" w:beforeAutospacing="1" w:after="100" w:afterAutospacing="1"/>
    </w:pPr>
    <w:rPr>
      <w:rFonts w:ascii="Arial" w:hAnsi="Arial" w:cs="Arial"/>
      <w:b/>
      <w:bCs/>
    </w:rPr>
  </w:style>
  <w:style w:type="paragraph" w:customStyle="1" w:styleId="xl226">
    <w:name w:val="xl226"/>
    <w:basedOn w:val="Normal"/>
    <w:rsid w:val="00B85172"/>
    <w:pPr>
      <w:pBdr>
        <w:bottom w:val="single" w:sz="8" w:space="0" w:color="auto"/>
      </w:pBdr>
      <w:spacing w:before="100" w:beforeAutospacing="1" w:after="100" w:afterAutospacing="1"/>
    </w:pPr>
    <w:rPr>
      <w:rFonts w:ascii="Arial" w:hAnsi="Arial" w:cs="Arial"/>
      <w:b/>
      <w:bCs/>
    </w:rPr>
  </w:style>
  <w:style w:type="paragraph" w:customStyle="1" w:styleId="xl24">
    <w:name w:val="xl24"/>
    <w:basedOn w:val="Normal"/>
    <w:rsid w:val="00B85172"/>
    <w:pPr>
      <w:spacing w:before="100" w:beforeAutospacing="1" w:after="100" w:afterAutospacing="1"/>
    </w:pPr>
    <w:rPr>
      <w:rFonts w:ascii="Arial" w:eastAsia="Arial Unicode MS" w:hAnsi="Arial" w:cs="Arial"/>
      <w:b/>
      <w:bCs/>
    </w:rPr>
  </w:style>
  <w:style w:type="paragraph" w:customStyle="1" w:styleId="xl25">
    <w:name w:val="xl25"/>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6">
    <w:name w:val="xl26"/>
    <w:basedOn w:val="Normal"/>
    <w:rsid w:val="00B851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character" w:styleId="PlaceholderText">
    <w:name w:val="Placeholder Text"/>
    <w:basedOn w:val="DefaultParagraphFont"/>
    <w:semiHidden/>
    <w:rsid w:val="00B85172"/>
    <w:rPr>
      <w:color w:val="808080"/>
    </w:rPr>
  </w:style>
  <w:style w:type="character" w:styleId="PageNumber">
    <w:name w:val="page number"/>
    <w:basedOn w:val="DefaultParagraphFont"/>
    <w:rsid w:val="00B85172"/>
  </w:style>
  <w:style w:type="paragraph" w:styleId="TOCHeading">
    <w:name w:val="TOC Heading"/>
    <w:basedOn w:val="Heading1"/>
    <w:next w:val="Normal"/>
    <w:uiPriority w:val="39"/>
    <w:qFormat/>
    <w:rsid w:val="00B85172"/>
    <w:pPr>
      <w:keepLines/>
      <w:spacing w:before="480" w:line="276" w:lineRule="auto"/>
      <w:outlineLvl w:val="9"/>
    </w:pPr>
    <w:rPr>
      <w:rFonts w:ascii="Cambria" w:hAnsi="Cambria"/>
      <w:iCs w:val="0"/>
      <w:color w:val="365F91"/>
    </w:rPr>
  </w:style>
  <w:style w:type="paragraph" w:customStyle="1" w:styleId="CharCharCharCharCharCharChar">
    <w:name w:val="Char Char Char Char Char Char Char"/>
    <w:basedOn w:val="Normal"/>
    <w:autoRedefine/>
    <w:rsid w:val="008D7D07"/>
    <w:pPr>
      <w:tabs>
        <w:tab w:val="left" w:pos="1134"/>
      </w:tabs>
      <w:spacing w:before="120" w:after="120"/>
    </w:pPr>
    <w:rPr>
      <w:rFonts w:ascii="Arial" w:eastAsia="SimSun" w:hAnsi="Arial"/>
      <w:sz w:val="20"/>
      <w:szCs w:val="20"/>
      <w:lang w:val="en-GB" w:eastAsia="zh-CN"/>
    </w:rPr>
  </w:style>
  <w:style w:type="paragraph" w:styleId="NormalIndent">
    <w:name w:val="Normal Indent"/>
    <w:aliases w:val=" Char,Char Char,Char Char Char Char Char, Char Char Char Char, Char Char Char Char Char, Char Char Char Char Char Char Char Char Char Char Char Char,Char Char Char Char Char Char Char Char Char Char Char Char Char Char Char Char Char,Char"/>
    <w:basedOn w:val="Normal"/>
    <w:link w:val="NormalIndentChar"/>
    <w:rsid w:val="008D7D07"/>
    <w:pPr>
      <w:ind w:left="1152"/>
    </w:pPr>
    <w:rPr>
      <w:rFonts w:ascii="Garamond" w:hAnsi="Garamond"/>
      <w:szCs w:val="22"/>
    </w:rPr>
  </w:style>
  <w:style w:type="character" w:customStyle="1" w:styleId="NormalIndentChar">
    <w:name w:val="Normal Indent Char"/>
    <w:aliases w:val=" Char Char,Char Char Char1,Char Char Char Char Char Char1, Char Char Char Char Char2, Char Char Char Char Char Char1, Char Char Char Char Char Char Char Char Char Char Char Char Char1,Char Char1"/>
    <w:basedOn w:val="DefaultParagraphFont"/>
    <w:link w:val="NormalIndent"/>
    <w:rsid w:val="008D7D07"/>
    <w:rPr>
      <w:rFonts w:ascii="Garamond" w:hAnsi="Garamond"/>
      <w:sz w:val="24"/>
      <w:szCs w:val="22"/>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basedOn w:val="DefaultParagraphFont"/>
    <w:link w:val="Caption"/>
    <w:uiPriority w:val="35"/>
    <w:locked/>
    <w:rsid w:val="008D7D07"/>
    <w:rPr>
      <w:b/>
      <w:bCs/>
    </w:rPr>
  </w:style>
  <w:style w:type="character" w:customStyle="1" w:styleId="CharCharChar">
    <w:name w:val="Char Char Char"/>
    <w:basedOn w:val="DefaultParagraphFont"/>
    <w:rsid w:val="008D7D07"/>
    <w:rPr>
      <w:rFonts w:ascii="Garamond" w:hAnsi="Garamond" w:cs="Angsana New"/>
      <w:sz w:val="24"/>
      <w:lang w:val="en-GB" w:eastAsia="en-GB" w:bidi="ar-SA"/>
    </w:rPr>
  </w:style>
  <w:style w:type="paragraph" w:styleId="Date">
    <w:name w:val="Date"/>
    <w:basedOn w:val="Normal"/>
    <w:next w:val="Normal"/>
    <w:link w:val="DateChar"/>
    <w:uiPriority w:val="99"/>
    <w:rsid w:val="008D7D07"/>
    <w:rPr>
      <w:rFonts w:eastAsia="MS Mincho"/>
      <w:lang w:eastAsia="ja-JP"/>
    </w:rPr>
  </w:style>
  <w:style w:type="character" w:customStyle="1" w:styleId="DateChar">
    <w:name w:val="Date Char"/>
    <w:basedOn w:val="DefaultParagraphFont"/>
    <w:link w:val="Date"/>
    <w:uiPriority w:val="99"/>
    <w:rsid w:val="008D7D07"/>
    <w:rPr>
      <w:rFonts w:eastAsia="MS Mincho"/>
      <w:sz w:val="24"/>
      <w:szCs w:val="24"/>
      <w:lang w:eastAsia="ja-JP"/>
    </w:rPr>
  </w:style>
  <w:style w:type="paragraph" w:customStyle="1" w:styleId="Title1">
    <w:name w:val="Title 1"/>
    <w:basedOn w:val="Title"/>
    <w:rsid w:val="008D7D07"/>
    <w:pPr>
      <w:spacing w:line="440" w:lineRule="atLeast"/>
      <w:jc w:val="left"/>
    </w:pPr>
    <w:rPr>
      <w:rFonts w:ascii="Arial" w:hAnsi="Arial"/>
      <w:b w:val="0"/>
      <w:bCs w:val="0"/>
      <w:sz w:val="32"/>
      <w:szCs w:val="20"/>
      <w:lang w:val="en-GB" w:eastAsia="en-GB"/>
    </w:rPr>
  </w:style>
  <w:style w:type="character" w:customStyle="1" w:styleId="NormalIndentChar1">
    <w:name w:val="Normal Indent Char1"/>
    <w:aliases w:val="Char Char Char2,Char Char Char Char Char Char,Char Char Char Char,Char Char Char3, Char Char Char Char Char1, Char Char Char Char Char Char, Char Char Char Char Char Char Char Char Char Char Char Char Char,Char Char Char21"/>
    <w:basedOn w:val="DefaultParagraphFont"/>
    <w:rsid w:val="008D7D07"/>
    <w:rPr>
      <w:rFonts w:ascii="Garamond" w:hAnsi="Garamond"/>
      <w:sz w:val="24"/>
      <w:szCs w:val="22"/>
      <w:lang w:val="en-US" w:eastAsia="en-US" w:bidi="ar-SA"/>
    </w:rPr>
  </w:style>
  <w:style w:type="paragraph" w:customStyle="1" w:styleId="1">
    <w:name w:val="1"/>
    <w:basedOn w:val="Normal"/>
    <w:autoRedefine/>
    <w:rsid w:val="008D7D07"/>
    <w:pPr>
      <w:tabs>
        <w:tab w:val="left" w:pos="1134"/>
      </w:tabs>
      <w:spacing w:before="120" w:after="120"/>
    </w:pPr>
    <w:rPr>
      <w:rFonts w:ascii="Arial" w:eastAsia="SimSun" w:hAnsi="Arial"/>
      <w:sz w:val="20"/>
      <w:szCs w:val="20"/>
      <w:lang w:val="en-GB" w:eastAsia="zh-CN"/>
    </w:rPr>
  </w:style>
  <w:style w:type="paragraph" w:customStyle="1" w:styleId="Bullet">
    <w:name w:val="Bullet"/>
    <w:basedOn w:val="Normal"/>
    <w:link w:val="BulletChar"/>
    <w:rsid w:val="008D7D07"/>
    <w:pPr>
      <w:tabs>
        <w:tab w:val="num" w:pos="1582"/>
      </w:tabs>
      <w:ind w:left="1582" w:hanging="431"/>
    </w:pPr>
    <w:rPr>
      <w:rFonts w:ascii="Garamond" w:hAnsi="Garamond" w:cs="Angsana New"/>
      <w:szCs w:val="20"/>
      <w:lang w:val="en-GB" w:eastAsia="en-GB"/>
    </w:rPr>
  </w:style>
  <w:style w:type="character" w:customStyle="1" w:styleId="BulletChar">
    <w:name w:val="Bullet Char"/>
    <w:basedOn w:val="DefaultParagraphFont"/>
    <w:link w:val="Bullet"/>
    <w:rsid w:val="008D7D07"/>
    <w:rPr>
      <w:rFonts w:ascii="Garamond" w:hAnsi="Garamond" w:cs="Angsana New"/>
      <w:sz w:val="24"/>
      <w:lang w:val="en-GB" w:eastAsia="en-GB"/>
    </w:rPr>
  </w:style>
  <w:style w:type="paragraph" w:styleId="NoSpacing">
    <w:name w:val="No Spacing"/>
    <w:link w:val="NoSpacingChar"/>
    <w:uiPriority w:val="1"/>
    <w:qFormat/>
    <w:rsid w:val="007A33AC"/>
    <w:rPr>
      <w:rFonts w:asciiTheme="minorHAnsi" w:eastAsiaTheme="minorEastAsia" w:hAnsiTheme="minorHAnsi" w:cstheme="minorBidi"/>
      <w:sz w:val="22"/>
      <w:szCs w:val="22"/>
    </w:rPr>
  </w:style>
  <w:style w:type="character" w:styleId="Emphasis">
    <w:name w:val="Emphasis"/>
    <w:basedOn w:val="DefaultParagraphFont"/>
    <w:uiPriority w:val="20"/>
    <w:qFormat/>
    <w:rsid w:val="007A33AC"/>
    <w:rPr>
      <w:rFonts w:ascii="Calibri" w:hAnsi="Calibri"/>
      <w:b/>
      <w:i/>
      <w:iCs/>
    </w:rPr>
  </w:style>
  <w:style w:type="paragraph" w:styleId="TOC4">
    <w:name w:val="toc 4"/>
    <w:basedOn w:val="Normal"/>
    <w:next w:val="Normal"/>
    <w:autoRedefine/>
    <w:uiPriority w:val="39"/>
    <w:unhideWhenUsed/>
    <w:rsid w:val="006549D6"/>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549D6"/>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549D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549D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549D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549D6"/>
    <w:pPr>
      <w:spacing w:after="100" w:line="276" w:lineRule="auto"/>
      <w:ind w:left="1760"/>
    </w:pPr>
    <w:rPr>
      <w:rFonts w:ascii="Calibri" w:hAnsi="Calibri"/>
      <w:sz w:val="22"/>
      <w:szCs w:val="22"/>
    </w:rPr>
  </w:style>
  <w:style w:type="table" w:styleId="TableColorful2">
    <w:name w:val="Table Colorful 2"/>
    <w:basedOn w:val="TableNormal"/>
    <w:uiPriority w:val="99"/>
    <w:rsid w:val="006549D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1">
    <w:name w:val="Table Web 1"/>
    <w:basedOn w:val="TableNormal"/>
    <w:uiPriority w:val="99"/>
    <w:rsid w:val="006549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Heading10">
    <w:name w:val="Heading 1**"/>
    <w:basedOn w:val="Heading1"/>
    <w:uiPriority w:val="99"/>
    <w:rsid w:val="006549D6"/>
    <w:pPr>
      <w:pBdr>
        <w:bottom w:val="single" w:sz="12" w:space="0" w:color="auto"/>
      </w:pBdr>
      <w:tabs>
        <w:tab w:val="num" w:pos="1440"/>
      </w:tabs>
    </w:pPr>
    <w:rPr>
      <w:bCs w:val="0"/>
      <w:iCs w:val="0"/>
      <w:sz w:val="32"/>
      <w:szCs w:val="32"/>
    </w:rPr>
  </w:style>
  <w:style w:type="paragraph" w:styleId="PlainText">
    <w:name w:val="Plain Text"/>
    <w:basedOn w:val="Normal"/>
    <w:link w:val="PlainTextChar"/>
    <w:uiPriority w:val="99"/>
    <w:rsid w:val="006549D6"/>
    <w:rPr>
      <w:rFonts w:ascii="Courier New" w:hAnsi="Courier New" w:cs="Courier New"/>
      <w:sz w:val="20"/>
      <w:szCs w:val="20"/>
    </w:rPr>
  </w:style>
  <w:style w:type="character" w:customStyle="1" w:styleId="PlainTextChar">
    <w:name w:val="Plain Text Char"/>
    <w:basedOn w:val="DefaultParagraphFont"/>
    <w:link w:val="PlainText"/>
    <w:uiPriority w:val="99"/>
    <w:rsid w:val="006549D6"/>
    <w:rPr>
      <w:rFonts w:ascii="Courier New" w:hAnsi="Courier New" w:cs="Courier New"/>
    </w:rPr>
  </w:style>
  <w:style w:type="paragraph" w:customStyle="1" w:styleId="DecimalAligned">
    <w:name w:val="Decimal Aligned"/>
    <w:basedOn w:val="Normal"/>
    <w:uiPriority w:val="99"/>
    <w:rsid w:val="006549D6"/>
    <w:pPr>
      <w:tabs>
        <w:tab w:val="decimal" w:pos="360"/>
      </w:tabs>
      <w:spacing w:after="200" w:line="276" w:lineRule="auto"/>
    </w:pPr>
    <w:rPr>
      <w:rFonts w:ascii="Calibri" w:hAnsi="Calibri" w:cs="Calibri"/>
      <w:sz w:val="22"/>
      <w:szCs w:val="22"/>
    </w:rPr>
  </w:style>
  <w:style w:type="character" w:styleId="SubtleEmphasis">
    <w:name w:val="Subtle Emphasis"/>
    <w:basedOn w:val="DefaultParagraphFont"/>
    <w:uiPriority w:val="99"/>
    <w:qFormat/>
    <w:rsid w:val="006549D6"/>
    <w:rPr>
      <w:rFonts w:eastAsia="Times New Roman"/>
      <w:i/>
      <w:iCs/>
      <w:color w:val="808080"/>
      <w:sz w:val="22"/>
      <w:szCs w:val="22"/>
      <w:lang w:val="en-US"/>
    </w:rPr>
  </w:style>
  <w:style w:type="table" w:customStyle="1" w:styleId="LightShading-Accent11">
    <w:name w:val="Light Shading - Accent 11"/>
    <w:uiPriority w:val="99"/>
    <w:rsid w:val="006549D6"/>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numbering" w:styleId="111111">
    <w:name w:val="Outline List 2"/>
    <w:basedOn w:val="NoList"/>
    <w:uiPriority w:val="99"/>
    <w:unhideWhenUsed/>
    <w:rsid w:val="006549D6"/>
    <w:pPr>
      <w:numPr>
        <w:numId w:val="1"/>
      </w:numPr>
    </w:pPr>
  </w:style>
  <w:style w:type="paragraph" w:customStyle="1" w:styleId="font18">
    <w:name w:val="font18"/>
    <w:basedOn w:val="Normal"/>
    <w:rsid w:val="006549D6"/>
    <w:pPr>
      <w:spacing w:before="100" w:beforeAutospacing="1" w:after="100" w:afterAutospacing="1"/>
    </w:pPr>
    <w:rPr>
      <w:rFonts w:ascii="Tahoma" w:hAnsi="Tahoma" w:cs="Tahoma"/>
      <w:b/>
      <w:bCs/>
      <w:color w:val="000000"/>
      <w:sz w:val="16"/>
      <w:szCs w:val="16"/>
    </w:rPr>
  </w:style>
  <w:style w:type="paragraph" w:customStyle="1" w:styleId="xl178">
    <w:name w:val="xl178"/>
    <w:basedOn w:val="Normal"/>
    <w:rsid w:val="006549D6"/>
    <w:pPr>
      <w:pBdr>
        <w:top w:val="single" w:sz="4" w:space="0" w:color="auto"/>
        <w:left w:val="single" w:sz="4" w:space="0" w:color="auto"/>
        <w:bottom w:val="single" w:sz="4" w:space="0" w:color="auto"/>
      </w:pBdr>
      <w:shd w:val="clear" w:color="000000" w:fill="FFFF00"/>
      <w:spacing w:before="100" w:beforeAutospacing="1" w:after="100" w:afterAutospacing="1"/>
      <w:jc w:val="center"/>
    </w:pPr>
    <w:rPr>
      <w:color w:val="FF0000"/>
    </w:rPr>
  </w:style>
  <w:style w:type="paragraph" w:customStyle="1" w:styleId="xl181">
    <w:name w:val="xl181"/>
    <w:basedOn w:val="Normal"/>
    <w:rsid w:val="006549D6"/>
    <w:pPr>
      <w:pBdr>
        <w:left w:val="single" w:sz="4" w:space="0" w:color="auto"/>
        <w:bottom w:val="single" w:sz="4" w:space="0" w:color="auto"/>
      </w:pBdr>
      <w:spacing w:before="100" w:beforeAutospacing="1" w:after="100" w:afterAutospacing="1"/>
      <w:jc w:val="right"/>
    </w:pPr>
    <w:rPr>
      <w:sz w:val="22"/>
      <w:szCs w:val="22"/>
    </w:rPr>
  </w:style>
  <w:style w:type="paragraph" w:customStyle="1" w:styleId="xl195">
    <w:name w:val="xl195"/>
    <w:basedOn w:val="Normal"/>
    <w:rsid w:val="006549D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27">
    <w:name w:val="xl227"/>
    <w:basedOn w:val="Normal"/>
    <w:rsid w:val="006549D6"/>
    <w:pPr>
      <w:pBdr>
        <w:left w:val="single" w:sz="4" w:space="0" w:color="auto"/>
        <w:right w:val="single" w:sz="4" w:space="0" w:color="auto"/>
      </w:pBdr>
      <w:spacing w:before="100" w:beforeAutospacing="1" w:after="100" w:afterAutospacing="1"/>
      <w:jc w:val="center"/>
    </w:pPr>
    <w:rPr>
      <w:b/>
      <w:bCs/>
      <w:sz w:val="22"/>
      <w:szCs w:val="22"/>
    </w:rPr>
  </w:style>
  <w:style w:type="paragraph" w:customStyle="1" w:styleId="xl228">
    <w:name w:val="xl228"/>
    <w:basedOn w:val="Normal"/>
    <w:rsid w:val="006549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Verdana" w:hAnsi="Verdana"/>
      <w:b/>
      <w:bCs/>
      <w:sz w:val="22"/>
      <w:szCs w:val="22"/>
    </w:rPr>
  </w:style>
  <w:style w:type="paragraph" w:customStyle="1" w:styleId="xl229">
    <w:name w:val="xl229"/>
    <w:basedOn w:val="Normal"/>
    <w:rsid w:val="006549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Verdana" w:hAnsi="Verdana"/>
      <w:sz w:val="22"/>
      <w:szCs w:val="22"/>
    </w:rPr>
  </w:style>
  <w:style w:type="paragraph" w:customStyle="1" w:styleId="xl230">
    <w:name w:val="xl230"/>
    <w:basedOn w:val="Normal"/>
    <w:rsid w:val="006549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Verdana" w:hAnsi="Verdana"/>
      <w:sz w:val="22"/>
      <w:szCs w:val="22"/>
    </w:rPr>
  </w:style>
  <w:style w:type="paragraph" w:customStyle="1" w:styleId="xl231">
    <w:name w:val="xl231"/>
    <w:basedOn w:val="Normal"/>
    <w:rsid w:val="006549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32">
    <w:name w:val="xl232"/>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33">
    <w:name w:val="xl233"/>
    <w:basedOn w:val="Normal"/>
    <w:rsid w:val="006549D6"/>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234">
    <w:name w:val="xl234"/>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35">
    <w:name w:val="xl235"/>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36">
    <w:name w:val="xl236"/>
    <w:basedOn w:val="Normal"/>
    <w:rsid w:val="006549D6"/>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237">
    <w:name w:val="xl237"/>
    <w:basedOn w:val="Normal"/>
    <w:rsid w:val="006549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b/>
      <w:bCs/>
      <w:sz w:val="22"/>
      <w:szCs w:val="22"/>
    </w:rPr>
  </w:style>
  <w:style w:type="paragraph" w:customStyle="1" w:styleId="xl238">
    <w:name w:val="xl238"/>
    <w:basedOn w:val="Normal"/>
    <w:rsid w:val="006549D6"/>
    <w:pPr>
      <w:pBdr>
        <w:top w:val="single" w:sz="4" w:space="0" w:color="auto"/>
        <w:left w:val="single" w:sz="4" w:space="0" w:color="auto"/>
        <w:bottom w:val="single" w:sz="4" w:space="0" w:color="auto"/>
      </w:pBdr>
      <w:shd w:val="clear" w:color="000000" w:fill="FFFFFF"/>
      <w:spacing w:before="100" w:beforeAutospacing="1" w:after="100" w:afterAutospacing="1"/>
    </w:pPr>
    <w:rPr>
      <w:rFonts w:ascii="Verdana" w:hAnsi="Verdana"/>
      <w:b/>
      <w:bCs/>
      <w:sz w:val="22"/>
      <w:szCs w:val="22"/>
    </w:rPr>
  </w:style>
  <w:style w:type="paragraph" w:customStyle="1" w:styleId="xl239">
    <w:name w:val="xl239"/>
    <w:basedOn w:val="Normal"/>
    <w:rsid w:val="006549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b/>
      <w:bCs/>
      <w:color w:val="FF0000"/>
      <w:sz w:val="22"/>
      <w:szCs w:val="22"/>
    </w:rPr>
  </w:style>
  <w:style w:type="paragraph" w:customStyle="1" w:styleId="xl240">
    <w:name w:val="xl240"/>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pPr>
    <w:rPr>
      <w:rFonts w:ascii="Verdana" w:hAnsi="Verdana"/>
      <w:b/>
      <w:bCs/>
      <w:sz w:val="22"/>
      <w:szCs w:val="22"/>
    </w:rPr>
  </w:style>
  <w:style w:type="paragraph" w:customStyle="1" w:styleId="xl241">
    <w:name w:val="xl241"/>
    <w:basedOn w:val="Normal"/>
    <w:rsid w:val="006549D6"/>
    <w:pPr>
      <w:pBdr>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2"/>
      <w:szCs w:val="22"/>
    </w:rPr>
  </w:style>
  <w:style w:type="paragraph" w:customStyle="1" w:styleId="xl242">
    <w:name w:val="xl242"/>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Verdana" w:hAnsi="Verdana"/>
      <w:b/>
      <w:bCs/>
      <w:color w:val="FF0000"/>
      <w:sz w:val="22"/>
      <w:szCs w:val="22"/>
    </w:rPr>
  </w:style>
  <w:style w:type="paragraph" w:customStyle="1" w:styleId="xl243">
    <w:name w:val="xl243"/>
    <w:basedOn w:val="Normal"/>
    <w:rsid w:val="006549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244">
    <w:name w:val="xl244"/>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245">
    <w:name w:val="xl245"/>
    <w:basedOn w:val="Normal"/>
    <w:rsid w:val="006549D6"/>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46">
    <w:name w:val="xl246"/>
    <w:basedOn w:val="Normal"/>
    <w:rsid w:val="006549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247">
    <w:name w:val="xl247"/>
    <w:basedOn w:val="Normal"/>
    <w:rsid w:val="006549D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sz w:val="22"/>
      <w:szCs w:val="22"/>
    </w:rPr>
  </w:style>
  <w:style w:type="paragraph" w:customStyle="1" w:styleId="xl248">
    <w:name w:val="xl248"/>
    <w:basedOn w:val="Normal"/>
    <w:rsid w:val="006549D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sz w:val="22"/>
      <w:szCs w:val="22"/>
    </w:rPr>
  </w:style>
  <w:style w:type="paragraph" w:customStyle="1" w:styleId="xl249">
    <w:name w:val="xl249"/>
    <w:basedOn w:val="Normal"/>
    <w:rsid w:val="006549D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sz w:val="22"/>
      <w:szCs w:val="22"/>
    </w:rPr>
  </w:style>
  <w:style w:type="paragraph" w:customStyle="1" w:styleId="xl250">
    <w:name w:val="xl250"/>
    <w:basedOn w:val="Normal"/>
    <w:rsid w:val="006549D6"/>
    <w:pPr>
      <w:pBdr>
        <w:top w:val="single" w:sz="4" w:space="0" w:color="auto"/>
        <w:left w:val="single" w:sz="4" w:space="0" w:color="auto"/>
        <w:bottom w:val="single" w:sz="4" w:space="0" w:color="auto"/>
      </w:pBdr>
      <w:shd w:val="clear" w:color="000000" w:fill="FFCC99"/>
      <w:spacing w:before="100" w:beforeAutospacing="1" w:after="100" w:afterAutospacing="1"/>
      <w:jc w:val="center"/>
    </w:pPr>
    <w:rPr>
      <w:b/>
      <w:bCs/>
      <w:color w:val="FF0000"/>
      <w:sz w:val="22"/>
      <w:szCs w:val="22"/>
    </w:rPr>
  </w:style>
  <w:style w:type="paragraph" w:customStyle="1" w:styleId="xl251">
    <w:name w:val="xl251"/>
    <w:basedOn w:val="Normal"/>
    <w:rsid w:val="006549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b/>
      <w:bCs/>
      <w:color w:val="FF0000"/>
      <w:sz w:val="22"/>
      <w:szCs w:val="22"/>
    </w:rPr>
  </w:style>
  <w:style w:type="paragraph" w:customStyle="1" w:styleId="xl252">
    <w:name w:val="xl252"/>
    <w:basedOn w:val="Normal"/>
    <w:rsid w:val="006549D6"/>
    <w:pPr>
      <w:pBdr>
        <w:top w:val="single" w:sz="4" w:space="0" w:color="auto"/>
        <w:left w:val="single" w:sz="4" w:space="0" w:color="auto"/>
        <w:bottom w:val="single" w:sz="4" w:space="0" w:color="auto"/>
      </w:pBdr>
      <w:shd w:val="clear" w:color="000000" w:fill="FFFFFF"/>
      <w:spacing w:before="100" w:beforeAutospacing="1" w:after="100" w:afterAutospacing="1"/>
    </w:pPr>
    <w:rPr>
      <w:rFonts w:ascii="Verdana" w:hAnsi="Verdana"/>
      <w:b/>
      <w:bCs/>
      <w:color w:val="FF0000"/>
      <w:sz w:val="22"/>
      <w:szCs w:val="22"/>
    </w:rPr>
  </w:style>
  <w:style w:type="paragraph" w:customStyle="1" w:styleId="xl253">
    <w:name w:val="xl253"/>
    <w:basedOn w:val="Normal"/>
    <w:rsid w:val="006549D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4">
    <w:name w:val="xl254"/>
    <w:basedOn w:val="Normal"/>
    <w:rsid w:val="006549D6"/>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255">
    <w:name w:val="xl255"/>
    <w:basedOn w:val="Normal"/>
    <w:rsid w:val="006549D6"/>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56">
    <w:name w:val="xl256"/>
    <w:basedOn w:val="Normal"/>
    <w:rsid w:val="006549D6"/>
    <w:pPr>
      <w:pBdr>
        <w:left w:val="single" w:sz="4" w:space="0" w:color="auto"/>
        <w:bottom w:val="single" w:sz="4" w:space="0" w:color="auto"/>
        <w:right w:val="single" w:sz="4" w:space="0" w:color="auto"/>
      </w:pBdr>
      <w:spacing w:before="100" w:beforeAutospacing="1" w:after="100" w:afterAutospacing="1"/>
      <w:jc w:val="center"/>
    </w:pPr>
    <w:rPr>
      <w:color w:val="FF0000"/>
      <w:sz w:val="22"/>
      <w:szCs w:val="22"/>
    </w:rPr>
  </w:style>
  <w:style w:type="paragraph" w:customStyle="1" w:styleId="xl257">
    <w:name w:val="xl257"/>
    <w:basedOn w:val="Normal"/>
    <w:rsid w:val="006549D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58">
    <w:name w:val="xl258"/>
    <w:basedOn w:val="Normal"/>
    <w:rsid w:val="006549D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22"/>
      <w:szCs w:val="22"/>
    </w:rPr>
  </w:style>
  <w:style w:type="paragraph" w:customStyle="1" w:styleId="xl259">
    <w:name w:val="xl259"/>
    <w:basedOn w:val="Normal"/>
    <w:rsid w:val="006549D6"/>
    <w:pPr>
      <w:pBdr>
        <w:top w:val="single" w:sz="4" w:space="0" w:color="auto"/>
        <w:left w:val="single" w:sz="4" w:space="0" w:color="auto"/>
        <w:right w:val="single" w:sz="4" w:space="0" w:color="auto"/>
      </w:pBdr>
      <w:spacing w:before="100" w:beforeAutospacing="1" w:after="100" w:afterAutospacing="1"/>
    </w:pPr>
  </w:style>
  <w:style w:type="paragraph" w:customStyle="1" w:styleId="xl260">
    <w:name w:val="xl260"/>
    <w:basedOn w:val="Normal"/>
    <w:rsid w:val="006549D6"/>
    <w:pPr>
      <w:pBdr>
        <w:left w:val="single" w:sz="4" w:space="0" w:color="auto"/>
        <w:bottom w:val="single" w:sz="4" w:space="0" w:color="auto"/>
        <w:right w:val="single" w:sz="4" w:space="0" w:color="auto"/>
      </w:pBdr>
      <w:spacing w:before="100" w:beforeAutospacing="1" w:after="100" w:afterAutospacing="1"/>
    </w:pPr>
  </w:style>
  <w:style w:type="paragraph" w:customStyle="1" w:styleId="xl261">
    <w:name w:val="xl261"/>
    <w:basedOn w:val="Normal"/>
    <w:rsid w:val="006549D6"/>
    <w:pPr>
      <w:pBdr>
        <w:top w:val="single" w:sz="4" w:space="0" w:color="auto"/>
        <w:left w:val="single" w:sz="4" w:space="0" w:color="auto"/>
        <w:right w:val="single" w:sz="4" w:space="0" w:color="auto"/>
      </w:pBdr>
      <w:spacing w:before="100" w:beforeAutospacing="1" w:after="100" w:afterAutospacing="1"/>
      <w:jc w:val="center"/>
    </w:pPr>
    <w:rPr>
      <w:color w:val="FF0000"/>
      <w:sz w:val="22"/>
      <w:szCs w:val="22"/>
    </w:rPr>
  </w:style>
  <w:style w:type="paragraph" w:customStyle="1" w:styleId="xl262">
    <w:name w:val="xl262"/>
    <w:basedOn w:val="Normal"/>
    <w:rsid w:val="006549D6"/>
    <w:pPr>
      <w:pBdr>
        <w:top w:val="single" w:sz="4" w:space="0" w:color="auto"/>
        <w:left w:val="single" w:sz="4" w:space="0" w:color="auto"/>
        <w:bottom w:val="single" w:sz="4" w:space="0" w:color="auto"/>
        <w:right w:val="single" w:sz="4" w:space="0" w:color="auto"/>
      </w:pBdr>
      <w:spacing w:before="100" w:beforeAutospacing="1" w:after="100" w:afterAutospacing="1"/>
    </w:pPr>
    <w:rPr>
      <w:color w:val="000099"/>
    </w:rPr>
  </w:style>
  <w:style w:type="paragraph" w:customStyle="1" w:styleId="xl263">
    <w:name w:val="xl263"/>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pPr>
    <w:rPr>
      <w:rFonts w:ascii="Verdana" w:hAnsi="Verdana"/>
      <w:b/>
      <w:bCs/>
      <w:color w:val="FF0000"/>
      <w:sz w:val="22"/>
      <w:szCs w:val="22"/>
    </w:rPr>
  </w:style>
  <w:style w:type="paragraph" w:customStyle="1" w:styleId="xl264">
    <w:name w:val="xl264"/>
    <w:basedOn w:val="Normal"/>
    <w:rsid w:val="006549D6"/>
    <w:pPr>
      <w:pBdr>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b/>
      <w:bCs/>
      <w:color w:val="FF0000"/>
      <w:sz w:val="22"/>
      <w:szCs w:val="22"/>
    </w:rPr>
  </w:style>
  <w:style w:type="paragraph" w:customStyle="1" w:styleId="xl265">
    <w:name w:val="xl265"/>
    <w:basedOn w:val="Normal"/>
    <w:rsid w:val="006549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6">
    <w:name w:val="xl266"/>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pPr>
    <w:rPr>
      <w:rFonts w:ascii="Verdana" w:hAnsi="Verdana"/>
      <w:sz w:val="22"/>
      <w:szCs w:val="22"/>
    </w:rPr>
  </w:style>
  <w:style w:type="paragraph" w:customStyle="1" w:styleId="xl267">
    <w:name w:val="xl267"/>
    <w:basedOn w:val="Normal"/>
    <w:rsid w:val="006549D6"/>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Normal"/>
    <w:rsid w:val="006549D6"/>
    <w:pPr>
      <w:pBdr>
        <w:left w:val="single" w:sz="4" w:space="0" w:color="auto"/>
        <w:right w:val="single" w:sz="4" w:space="0" w:color="auto"/>
      </w:pBdr>
      <w:shd w:val="clear" w:color="000000" w:fill="FFFFFF"/>
      <w:spacing w:before="100" w:beforeAutospacing="1" w:after="100" w:afterAutospacing="1"/>
    </w:pPr>
    <w:rPr>
      <w:rFonts w:ascii="Verdana" w:hAnsi="Verdana"/>
      <w:b/>
      <w:bCs/>
      <w:color w:val="FF0000"/>
      <w:sz w:val="22"/>
      <w:szCs w:val="22"/>
    </w:rPr>
  </w:style>
  <w:style w:type="paragraph" w:customStyle="1" w:styleId="xl269">
    <w:name w:val="xl269"/>
    <w:basedOn w:val="Normal"/>
    <w:rsid w:val="006549D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99"/>
      <w:sz w:val="22"/>
      <w:szCs w:val="22"/>
    </w:rPr>
  </w:style>
  <w:style w:type="paragraph" w:customStyle="1" w:styleId="xl270">
    <w:name w:val="xl270"/>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99"/>
      <w:sz w:val="22"/>
      <w:szCs w:val="22"/>
    </w:rPr>
  </w:style>
  <w:style w:type="paragraph" w:customStyle="1" w:styleId="xl271">
    <w:name w:val="xl271"/>
    <w:basedOn w:val="Normal"/>
    <w:rsid w:val="006549D6"/>
    <w:pPr>
      <w:pBdr>
        <w:left w:val="single" w:sz="4" w:space="0" w:color="auto"/>
        <w:right w:val="single" w:sz="4" w:space="0" w:color="auto"/>
      </w:pBdr>
      <w:shd w:val="clear" w:color="000000" w:fill="FFFFFF"/>
      <w:spacing w:before="100" w:beforeAutospacing="1" w:after="100" w:afterAutospacing="1"/>
      <w:jc w:val="center"/>
    </w:pPr>
    <w:rPr>
      <w:color w:val="000099"/>
      <w:sz w:val="22"/>
      <w:szCs w:val="22"/>
    </w:rPr>
  </w:style>
  <w:style w:type="paragraph" w:customStyle="1" w:styleId="xl272">
    <w:name w:val="xl272"/>
    <w:basedOn w:val="Normal"/>
    <w:rsid w:val="006549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22"/>
      <w:szCs w:val="22"/>
    </w:rPr>
  </w:style>
  <w:style w:type="paragraph" w:customStyle="1" w:styleId="xl273">
    <w:name w:val="xl273"/>
    <w:basedOn w:val="Normal"/>
    <w:rsid w:val="006549D6"/>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74">
    <w:name w:val="xl274"/>
    <w:basedOn w:val="Normal"/>
    <w:rsid w:val="006549D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75">
    <w:name w:val="xl275"/>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jc w:val="right"/>
    </w:pPr>
    <w:rPr>
      <w:color w:val="FF0000"/>
      <w:sz w:val="22"/>
      <w:szCs w:val="22"/>
    </w:rPr>
  </w:style>
  <w:style w:type="paragraph" w:customStyle="1" w:styleId="xl276">
    <w:name w:val="xl276"/>
    <w:basedOn w:val="Normal"/>
    <w:rsid w:val="006549D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77">
    <w:name w:val="xl277"/>
    <w:basedOn w:val="Normal"/>
    <w:rsid w:val="006549D6"/>
    <w:pPr>
      <w:spacing w:before="100" w:beforeAutospacing="1" w:after="100" w:afterAutospacing="1"/>
      <w:jc w:val="center"/>
    </w:pPr>
    <w:rPr>
      <w:rFonts w:ascii="Arial" w:hAnsi="Arial" w:cs="Arial"/>
    </w:rPr>
  </w:style>
  <w:style w:type="paragraph" w:customStyle="1" w:styleId="xl278">
    <w:name w:val="xl278"/>
    <w:basedOn w:val="Normal"/>
    <w:rsid w:val="006549D6"/>
    <w:pPr>
      <w:pBdr>
        <w:left w:val="single" w:sz="4" w:space="0" w:color="auto"/>
        <w:bottom w:val="single" w:sz="4" w:space="0" w:color="auto"/>
      </w:pBdr>
      <w:spacing w:before="100" w:beforeAutospacing="1" w:after="100" w:afterAutospacing="1"/>
      <w:jc w:val="center"/>
    </w:pPr>
    <w:rPr>
      <w:sz w:val="22"/>
      <w:szCs w:val="22"/>
    </w:rPr>
  </w:style>
  <w:style w:type="paragraph" w:customStyle="1" w:styleId="xl279">
    <w:name w:val="xl279"/>
    <w:basedOn w:val="Normal"/>
    <w:rsid w:val="006549D6"/>
    <w:pPr>
      <w:pBdr>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280">
    <w:name w:val="xl280"/>
    <w:basedOn w:val="Normal"/>
    <w:rsid w:val="006549D6"/>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281">
    <w:name w:val="xl281"/>
    <w:basedOn w:val="Normal"/>
    <w:rsid w:val="006549D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282">
    <w:name w:val="xl282"/>
    <w:basedOn w:val="Normal"/>
    <w:rsid w:val="006549D6"/>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FF0000"/>
      <w:sz w:val="22"/>
      <w:szCs w:val="22"/>
    </w:rPr>
  </w:style>
  <w:style w:type="paragraph" w:customStyle="1" w:styleId="xl283">
    <w:name w:val="xl283"/>
    <w:basedOn w:val="Normal"/>
    <w:rsid w:val="006549D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2"/>
      <w:szCs w:val="22"/>
    </w:rPr>
  </w:style>
  <w:style w:type="paragraph" w:customStyle="1" w:styleId="xl284">
    <w:name w:val="xl284"/>
    <w:basedOn w:val="Normal"/>
    <w:rsid w:val="006549D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85">
    <w:name w:val="xl285"/>
    <w:basedOn w:val="Normal"/>
    <w:rsid w:val="006549D6"/>
    <w:pPr>
      <w:pBdr>
        <w:top w:val="single" w:sz="4" w:space="0" w:color="auto"/>
        <w:right w:val="single" w:sz="4" w:space="0" w:color="auto"/>
      </w:pBdr>
      <w:shd w:val="clear" w:color="000000" w:fill="FFFFFF"/>
      <w:spacing w:before="100" w:beforeAutospacing="1" w:after="100" w:afterAutospacing="1"/>
      <w:jc w:val="center"/>
    </w:pPr>
    <w:rPr>
      <w:color w:val="FF0000"/>
      <w:sz w:val="22"/>
      <w:szCs w:val="22"/>
    </w:rPr>
  </w:style>
  <w:style w:type="paragraph" w:customStyle="1" w:styleId="xl286">
    <w:name w:val="xl286"/>
    <w:basedOn w:val="Normal"/>
    <w:rsid w:val="006549D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87">
    <w:name w:val="xl287"/>
    <w:basedOn w:val="Normal"/>
    <w:rsid w:val="006549D6"/>
    <w:pPr>
      <w:pBdr>
        <w:left w:val="single" w:sz="4" w:space="0" w:color="auto"/>
        <w:bottom w:val="single" w:sz="4" w:space="0" w:color="auto"/>
      </w:pBdr>
      <w:shd w:val="clear" w:color="000000" w:fill="FFFFFF"/>
      <w:spacing w:before="100" w:beforeAutospacing="1" w:after="100" w:afterAutospacing="1"/>
      <w:jc w:val="center"/>
    </w:pPr>
    <w:rPr>
      <w:sz w:val="22"/>
      <w:szCs w:val="22"/>
    </w:rPr>
  </w:style>
  <w:style w:type="paragraph" w:customStyle="1" w:styleId="xl288">
    <w:name w:val="xl288"/>
    <w:basedOn w:val="Normal"/>
    <w:rsid w:val="006549D6"/>
    <w:pPr>
      <w:pBdr>
        <w:left w:val="single" w:sz="4" w:space="0" w:color="auto"/>
        <w:bottom w:val="single" w:sz="4" w:space="0" w:color="auto"/>
      </w:pBdr>
      <w:spacing w:before="100" w:beforeAutospacing="1" w:after="100" w:afterAutospacing="1"/>
      <w:jc w:val="center"/>
    </w:pPr>
  </w:style>
  <w:style w:type="paragraph" w:customStyle="1" w:styleId="xl289">
    <w:name w:val="xl289"/>
    <w:basedOn w:val="Normal"/>
    <w:rsid w:val="006549D6"/>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2"/>
      <w:szCs w:val="22"/>
    </w:rPr>
  </w:style>
  <w:style w:type="paragraph" w:customStyle="1" w:styleId="xl290">
    <w:name w:val="xl290"/>
    <w:basedOn w:val="Normal"/>
    <w:rsid w:val="006549D6"/>
    <w:pPr>
      <w:pBdr>
        <w:top w:val="single" w:sz="4" w:space="0" w:color="auto"/>
        <w:left w:val="single" w:sz="4" w:space="0" w:color="auto"/>
      </w:pBdr>
      <w:shd w:val="clear" w:color="000000" w:fill="FFFFFF"/>
      <w:spacing w:before="100" w:beforeAutospacing="1" w:after="100" w:afterAutospacing="1"/>
    </w:pPr>
    <w:rPr>
      <w:rFonts w:ascii="Verdana" w:hAnsi="Verdana"/>
      <w:b/>
      <w:bCs/>
      <w:color w:val="FF0000"/>
      <w:sz w:val="22"/>
      <w:szCs w:val="22"/>
    </w:rPr>
  </w:style>
  <w:style w:type="paragraph" w:customStyle="1" w:styleId="xl291">
    <w:name w:val="xl291"/>
    <w:basedOn w:val="Normal"/>
    <w:rsid w:val="006549D6"/>
    <w:pPr>
      <w:pBdr>
        <w:left w:val="single" w:sz="4" w:space="0" w:color="auto"/>
        <w:bottom w:val="single" w:sz="4" w:space="0" w:color="auto"/>
      </w:pBdr>
      <w:shd w:val="clear" w:color="000000" w:fill="FFFFFF"/>
      <w:spacing w:before="100" w:beforeAutospacing="1" w:after="100" w:afterAutospacing="1"/>
      <w:jc w:val="center"/>
    </w:pPr>
    <w:rPr>
      <w:rFonts w:ascii="Verdana" w:hAnsi="Verdana"/>
      <w:sz w:val="22"/>
      <w:szCs w:val="22"/>
    </w:rPr>
  </w:style>
  <w:style w:type="paragraph" w:customStyle="1" w:styleId="xl292">
    <w:name w:val="xl292"/>
    <w:basedOn w:val="Normal"/>
    <w:rsid w:val="006549D6"/>
    <w:pPr>
      <w:pBdr>
        <w:left w:val="single" w:sz="4" w:space="0" w:color="auto"/>
        <w:bottom w:val="single" w:sz="4" w:space="0" w:color="auto"/>
      </w:pBdr>
      <w:shd w:val="clear" w:color="000000" w:fill="FFFFFF"/>
      <w:spacing w:before="100" w:beforeAutospacing="1" w:after="100" w:afterAutospacing="1"/>
    </w:pPr>
    <w:rPr>
      <w:sz w:val="22"/>
      <w:szCs w:val="22"/>
    </w:rPr>
  </w:style>
  <w:style w:type="paragraph" w:customStyle="1" w:styleId="xl293">
    <w:name w:val="xl293"/>
    <w:basedOn w:val="Normal"/>
    <w:rsid w:val="006549D6"/>
    <w:pPr>
      <w:pBdr>
        <w:left w:val="single" w:sz="4" w:space="0" w:color="auto"/>
        <w:bottom w:val="single" w:sz="4" w:space="0" w:color="auto"/>
      </w:pBdr>
      <w:shd w:val="clear" w:color="000000" w:fill="FFFFFF"/>
      <w:spacing w:before="100" w:beforeAutospacing="1" w:after="100" w:afterAutospacing="1"/>
    </w:pPr>
    <w:rPr>
      <w:rFonts w:ascii="Verdana" w:hAnsi="Verdana"/>
      <w:sz w:val="22"/>
      <w:szCs w:val="22"/>
    </w:rPr>
  </w:style>
  <w:style w:type="paragraph" w:customStyle="1" w:styleId="xl294">
    <w:name w:val="xl294"/>
    <w:basedOn w:val="Normal"/>
    <w:rsid w:val="006549D6"/>
    <w:pPr>
      <w:pBdr>
        <w:left w:val="single" w:sz="4" w:space="0" w:color="auto"/>
        <w:bottom w:val="single" w:sz="4" w:space="0" w:color="auto"/>
      </w:pBdr>
      <w:spacing w:before="100" w:beforeAutospacing="1" w:after="100" w:afterAutospacing="1"/>
      <w:jc w:val="right"/>
    </w:pPr>
    <w:rPr>
      <w:rFonts w:ascii="Arial" w:hAnsi="Arial" w:cs="Arial"/>
      <w:sz w:val="22"/>
      <w:szCs w:val="22"/>
    </w:rPr>
  </w:style>
  <w:style w:type="paragraph" w:customStyle="1" w:styleId="xl295">
    <w:name w:val="xl295"/>
    <w:basedOn w:val="Normal"/>
    <w:rsid w:val="006549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Verdana" w:hAnsi="Verdana"/>
      <w:b/>
      <w:bCs/>
      <w:color w:val="FF0000"/>
      <w:sz w:val="22"/>
      <w:szCs w:val="22"/>
    </w:rPr>
  </w:style>
  <w:style w:type="paragraph" w:customStyle="1" w:styleId="xl296">
    <w:name w:val="xl296"/>
    <w:basedOn w:val="Normal"/>
    <w:rsid w:val="006549D6"/>
    <w:pPr>
      <w:pBdr>
        <w:top w:val="single" w:sz="4" w:space="0" w:color="auto"/>
        <w:left w:val="single" w:sz="4" w:space="0" w:color="auto"/>
        <w:bottom w:val="single" w:sz="4" w:space="0" w:color="auto"/>
      </w:pBdr>
      <w:shd w:val="clear" w:color="000000" w:fill="FCD5B4"/>
      <w:spacing w:before="100" w:beforeAutospacing="1" w:after="100" w:afterAutospacing="1"/>
    </w:pPr>
    <w:rPr>
      <w:rFonts w:ascii="Verdana" w:hAnsi="Verdana"/>
      <w:b/>
      <w:bCs/>
      <w:color w:val="FF0000"/>
      <w:sz w:val="22"/>
      <w:szCs w:val="22"/>
    </w:rPr>
  </w:style>
  <w:style w:type="paragraph" w:customStyle="1" w:styleId="xl297">
    <w:name w:val="xl297"/>
    <w:basedOn w:val="Normal"/>
    <w:rsid w:val="006549D6"/>
    <w:pPr>
      <w:pBdr>
        <w:top w:val="single" w:sz="4" w:space="0" w:color="auto"/>
        <w:bottom w:val="single" w:sz="4" w:space="0" w:color="auto"/>
      </w:pBdr>
      <w:shd w:val="clear" w:color="000000" w:fill="FCD5B4"/>
      <w:spacing w:before="100" w:beforeAutospacing="1" w:after="100" w:afterAutospacing="1"/>
    </w:pPr>
    <w:rPr>
      <w:rFonts w:ascii="Verdana" w:hAnsi="Verdana"/>
      <w:b/>
      <w:bCs/>
      <w:color w:val="FF0000"/>
      <w:sz w:val="22"/>
      <w:szCs w:val="22"/>
    </w:rPr>
  </w:style>
  <w:style w:type="paragraph" w:customStyle="1" w:styleId="xl298">
    <w:name w:val="xl298"/>
    <w:basedOn w:val="Normal"/>
    <w:rsid w:val="006549D6"/>
    <w:pPr>
      <w:pBdr>
        <w:top w:val="single" w:sz="4" w:space="0" w:color="auto"/>
        <w:bottom w:val="single" w:sz="4" w:space="0" w:color="auto"/>
        <w:right w:val="single" w:sz="4" w:space="0" w:color="auto"/>
      </w:pBdr>
      <w:shd w:val="clear" w:color="000000" w:fill="FCD5B4"/>
      <w:spacing w:before="100" w:beforeAutospacing="1" w:after="100" w:afterAutospacing="1"/>
    </w:pPr>
    <w:rPr>
      <w:rFonts w:ascii="Verdana" w:hAnsi="Verdana"/>
      <w:b/>
      <w:bCs/>
      <w:color w:val="FF0000"/>
      <w:sz w:val="22"/>
      <w:szCs w:val="22"/>
    </w:rPr>
  </w:style>
  <w:style w:type="paragraph" w:customStyle="1" w:styleId="xl299">
    <w:name w:val="xl299"/>
    <w:basedOn w:val="Normal"/>
    <w:rsid w:val="006549D6"/>
    <w:pPr>
      <w:pBdr>
        <w:top w:val="single" w:sz="4" w:space="0" w:color="auto"/>
        <w:left w:val="single" w:sz="4" w:space="0" w:color="auto"/>
        <w:right w:val="single" w:sz="4" w:space="0" w:color="auto"/>
      </w:pBdr>
      <w:spacing w:before="100" w:beforeAutospacing="1" w:after="100" w:afterAutospacing="1"/>
      <w:jc w:val="right"/>
      <w:textAlignment w:val="top"/>
    </w:pPr>
    <w:rPr>
      <w:color w:val="000000"/>
      <w:sz w:val="22"/>
      <w:szCs w:val="22"/>
    </w:rPr>
  </w:style>
  <w:style w:type="paragraph" w:customStyle="1" w:styleId="xl300">
    <w:name w:val="xl300"/>
    <w:basedOn w:val="Normal"/>
    <w:rsid w:val="006549D6"/>
    <w:pPr>
      <w:pBdr>
        <w:left w:val="single" w:sz="4" w:space="0" w:color="auto"/>
        <w:right w:val="single" w:sz="4" w:space="0" w:color="auto"/>
      </w:pBdr>
      <w:spacing w:before="100" w:beforeAutospacing="1" w:after="100" w:afterAutospacing="1"/>
      <w:jc w:val="right"/>
      <w:textAlignment w:val="top"/>
    </w:pPr>
    <w:rPr>
      <w:color w:val="000000"/>
      <w:sz w:val="22"/>
      <w:szCs w:val="22"/>
    </w:rPr>
  </w:style>
  <w:style w:type="paragraph" w:customStyle="1" w:styleId="xl301">
    <w:name w:val="xl301"/>
    <w:basedOn w:val="Normal"/>
    <w:rsid w:val="006549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rPr>
  </w:style>
  <w:style w:type="paragraph" w:customStyle="1" w:styleId="xl302">
    <w:name w:val="xl302"/>
    <w:basedOn w:val="Normal"/>
    <w:rsid w:val="006549D6"/>
    <w:pPr>
      <w:pBdr>
        <w:left w:val="single" w:sz="4" w:space="0" w:color="auto"/>
        <w:bottom w:val="single" w:sz="4" w:space="0" w:color="auto"/>
      </w:pBdr>
      <w:spacing w:before="100" w:beforeAutospacing="1" w:after="100" w:afterAutospacing="1"/>
      <w:jc w:val="center"/>
    </w:pPr>
    <w:rPr>
      <w:color w:val="FF0000"/>
      <w:sz w:val="22"/>
      <w:szCs w:val="22"/>
    </w:rPr>
  </w:style>
  <w:style w:type="paragraph" w:customStyle="1" w:styleId="xl303">
    <w:name w:val="xl303"/>
    <w:basedOn w:val="Normal"/>
    <w:rsid w:val="006549D6"/>
    <w:pPr>
      <w:pBdr>
        <w:bottom w:val="single" w:sz="4" w:space="0" w:color="auto"/>
        <w:right w:val="single" w:sz="4" w:space="0" w:color="auto"/>
      </w:pBdr>
      <w:shd w:val="clear" w:color="000000" w:fill="FFFFFF"/>
      <w:spacing w:before="100" w:beforeAutospacing="1" w:after="100" w:afterAutospacing="1"/>
      <w:jc w:val="center"/>
    </w:pPr>
    <w:rPr>
      <w:sz w:val="22"/>
      <w:szCs w:val="22"/>
    </w:rPr>
  </w:style>
  <w:style w:type="paragraph" w:customStyle="1" w:styleId="xl304">
    <w:name w:val="xl304"/>
    <w:basedOn w:val="Normal"/>
    <w:rsid w:val="006549D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sz w:val="22"/>
      <w:szCs w:val="22"/>
    </w:rPr>
  </w:style>
  <w:style w:type="paragraph" w:customStyle="1" w:styleId="xl305">
    <w:name w:val="xl305"/>
    <w:basedOn w:val="Normal"/>
    <w:rsid w:val="006549D6"/>
    <w:pPr>
      <w:pBdr>
        <w:bottom w:val="single" w:sz="4" w:space="0" w:color="auto"/>
        <w:right w:val="single" w:sz="4" w:space="0" w:color="auto"/>
      </w:pBdr>
      <w:spacing w:before="100" w:beforeAutospacing="1" w:after="100" w:afterAutospacing="1"/>
      <w:jc w:val="center"/>
    </w:pPr>
    <w:rPr>
      <w:sz w:val="22"/>
      <w:szCs w:val="22"/>
    </w:rPr>
  </w:style>
  <w:style w:type="paragraph" w:customStyle="1" w:styleId="xl306">
    <w:name w:val="xl306"/>
    <w:basedOn w:val="Normal"/>
    <w:rsid w:val="006549D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Verdana" w:hAnsi="Verdana"/>
      <w:b/>
      <w:bCs/>
      <w:color w:val="FF0000"/>
      <w:sz w:val="22"/>
      <w:szCs w:val="22"/>
    </w:rPr>
  </w:style>
  <w:style w:type="paragraph" w:customStyle="1" w:styleId="xl307">
    <w:name w:val="xl307"/>
    <w:basedOn w:val="Normal"/>
    <w:rsid w:val="006549D6"/>
    <w:pPr>
      <w:pBdr>
        <w:bottom w:val="single" w:sz="4" w:space="0" w:color="auto"/>
        <w:right w:val="single" w:sz="4" w:space="0" w:color="auto"/>
      </w:pBdr>
      <w:shd w:val="clear" w:color="000000" w:fill="FFFFFF"/>
      <w:spacing w:before="100" w:beforeAutospacing="1" w:after="100" w:afterAutospacing="1"/>
      <w:jc w:val="center"/>
    </w:pPr>
    <w:rPr>
      <w:rFonts w:ascii="Verdana" w:hAnsi="Verdana"/>
      <w:sz w:val="22"/>
      <w:szCs w:val="22"/>
    </w:rPr>
  </w:style>
  <w:style w:type="paragraph" w:customStyle="1" w:styleId="xl308">
    <w:name w:val="xl308"/>
    <w:basedOn w:val="Normal"/>
    <w:rsid w:val="006549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22"/>
      <w:szCs w:val="22"/>
    </w:rPr>
  </w:style>
  <w:style w:type="paragraph" w:customStyle="1" w:styleId="xl309">
    <w:name w:val="xl309"/>
    <w:basedOn w:val="Normal"/>
    <w:rsid w:val="006549D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b/>
      <w:bCs/>
      <w:color w:val="FF0000"/>
      <w:sz w:val="22"/>
      <w:szCs w:val="22"/>
    </w:rPr>
  </w:style>
  <w:style w:type="paragraph" w:customStyle="1" w:styleId="xl310">
    <w:name w:val="xl310"/>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Verdana" w:hAnsi="Verdana"/>
      <w:sz w:val="22"/>
      <w:szCs w:val="22"/>
    </w:rPr>
  </w:style>
  <w:style w:type="paragraph" w:customStyle="1" w:styleId="xl311">
    <w:name w:val="xl311"/>
    <w:basedOn w:val="Normal"/>
    <w:rsid w:val="006549D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22"/>
      <w:szCs w:val="22"/>
    </w:rPr>
  </w:style>
  <w:style w:type="paragraph" w:customStyle="1" w:styleId="xl312">
    <w:name w:val="xl312"/>
    <w:basedOn w:val="Normal"/>
    <w:rsid w:val="006549D6"/>
    <w:pPr>
      <w:pBdr>
        <w:left w:val="single" w:sz="4" w:space="0" w:color="auto"/>
        <w:right w:val="single" w:sz="4" w:space="0" w:color="auto"/>
      </w:pBdr>
      <w:shd w:val="clear" w:color="000000" w:fill="FFFFFF"/>
      <w:spacing w:before="100" w:beforeAutospacing="1" w:after="100" w:afterAutospacing="1"/>
      <w:jc w:val="center"/>
    </w:pPr>
    <w:rPr>
      <w:rFonts w:ascii="Verdana" w:hAnsi="Verdana"/>
      <w:sz w:val="22"/>
      <w:szCs w:val="22"/>
    </w:rPr>
  </w:style>
  <w:style w:type="paragraph" w:customStyle="1" w:styleId="xl313">
    <w:name w:val="xl313"/>
    <w:basedOn w:val="Normal"/>
    <w:rsid w:val="006549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b/>
      <w:bCs/>
      <w:color w:val="FF0000"/>
      <w:sz w:val="22"/>
      <w:szCs w:val="22"/>
    </w:rPr>
  </w:style>
  <w:style w:type="paragraph" w:customStyle="1" w:styleId="xl314">
    <w:name w:val="xl314"/>
    <w:basedOn w:val="Normal"/>
    <w:rsid w:val="006549D6"/>
    <w:pPr>
      <w:pBdr>
        <w:bottom w:val="single" w:sz="4" w:space="0" w:color="auto"/>
        <w:right w:val="single" w:sz="4" w:space="0" w:color="auto"/>
      </w:pBdr>
      <w:shd w:val="clear" w:color="000000" w:fill="FFFFFF"/>
      <w:spacing w:before="100" w:beforeAutospacing="1" w:after="100" w:afterAutospacing="1"/>
    </w:pPr>
    <w:rPr>
      <w:rFonts w:ascii="Verdana" w:hAnsi="Verdana"/>
      <w:sz w:val="22"/>
      <w:szCs w:val="22"/>
    </w:rPr>
  </w:style>
  <w:style w:type="paragraph" w:customStyle="1" w:styleId="xl315">
    <w:name w:val="xl315"/>
    <w:basedOn w:val="Normal"/>
    <w:rsid w:val="006549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2"/>
      <w:szCs w:val="22"/>
    </w:rPr>
  </w:style>
  <w:style w:type="paragraph" w:customStyle="1" w:styleId="xl316">
    <w:name w:val="xl316"/>
    <w:basedOn w:val="Normal"/>
    <w:rsid w:val="006549D6"/>
    <w:pPr>
      <w:pBdr>
        <w:top w:val="single" w:sz="4" w:space="0" w:color="auto"/>
        <w:left w:val="single" w:sz="4" w:space="0" w:color="auto"/>
        <w:right w:val="single" w:sz="4" w:space="0" w:color="auto"/>
      </w:pBdr>
      <w:shd w:val="clear" w:color="000000" w:fill="FFFFFF"/>
      <w:spacing w:before="100" w:beforeAutospacing="1" w:after="100" w:afterAutospacing="1"/>
    </w:pPr>
    <w:rPr>
      <w:rFonts w:ascii="Verdana" w:hAnsi="Verdana"/>
      <w:sz w:val="22"/>
      <w:szCs w:val="22"/>
    </w:rPr>
  </w:style>
  <w:style w:type="paragraph" w:customStyle="1" w:styleId="xl317">
    <w:name w:val="xl317"/>
    <w:basedOn w:val="Normal"/>
    <w:rsid w:val="006549D6"/>
    <w:pPr>
      <w:pBdr>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2"/>
      <w:szCs w:val="22"/>
    </w:rPr>
  </w:style>
  <w:style w:type="paragraph" w:customStyle="1" w:styleId="xl318">
    <w:name w:val="xl318"/>
    <w:basedOn w:val="Normal"/>
    <w:rsid w:val="006549D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22"/>
      <w:szCs w:val="22"/>
    </w:rPr>
  </w:style>
  <w:style w:type="paragraph" w:customStyle="1" w:styleId="xl319">
    <w:name w:val="xl319"/>
    <w:basedOn w:val="Normal"/>
    <w:rsid w:val="006549D6"/>
    <w:pPr>
      <w:pBdr>
        <w:left w:val="single" w:sz="4" w:space="0" w:color="auto"/>
        <w:bottom w:val="single" w:sz="4" w:space="0" w:color="auto"/>
      </w:pBdr>
      <w:spacing w:before="100" w:beforeAutospacing="1" w:after="100" w:afterAutospacing="1"/>
      <w:jc w:val="center"/>
    </w:pPr>
    <w:rPr>
      <w:color w:val="FF0000"/>
    </w:rPr>
  </w:style>
  <w:style w:type="paragraph" w:customStyle="1" w:styleId="StyleHeading214pt">
    <w:name w:val="Style Heading 2 + 14 pt"/>
    <w:basedOn w:val="Heading2"/>
    <w:rsid w:val="00A11279"/>
    <w:pPr>
      <w:numPr>
        <w:ilvl w:val="0"/>
        <w:numId w:val="4"/>
      </w:numPr>
    </w:pPr>
    <w:rPr>
      <w:i/>
      <w:iCs/>
      <w:sz w:val="22"/>
    </w:rPr>
  </w:style>
  <w:style w:type="character" w:customStyle="1" w:styleId="ListParagraphChar">
    <w:name w:val="List Paragraph Char"/>
    <w:basedOn w:val="DefaultParagraphFont"/>
    <w:link w:val="ListParagraph"/>
    <w:rsid w:val="008102FB"/>
    <w:rPr>
      <w:sz w:val="24"/>
      <w:szCs w:val="24"/>
    </w:rPr>
  </w:style>
  <w:style w:type="character" w:styleId="Strong">
    <w:name w:val="Strong"/>
    <w:basedOn w:val="DefaultParagraphFont"/>
    <w:uiPriority w:val="22"/>
    <w:qFormat/>
    <w:rsid w:val="000315CF"/>
    <w:rPr>
      <w:b/>
      <w:bCs/>
    </w:rPr>
  </w:style>
  <w:style w:type="numbering" w:customStyle="1" w:styleId="NoList1">
    <w:name w:val="No List1"/>
    <w:next w:val="NoList"/>
    <w:uiPriority w:val="99"/>
    <w:semiHidden/>
    <w:unhideWhenUsed/>
    <w:rsid w:val="006A1FD0"/>
  </w:style>
  <w:style w:type="character" w:customStyle="1" w:styleId="NoSpacingChar">
    <w:name w:val="No Spacing Char"/>
    <w:basedOn w:val="DefaultParagraphFont"/>
    <w:link w:val="NoSpacing"/>
    <w:uiPriority w:val="1"/>
    <w:locked/>
    <w:rsid w:val="006A1FD0"/>
    <w:rPr>
      <w:rFonts w:asciiTheme="minorHAnsi" w:eastAsiaTheme="minorEastAsia" w:hAnsiTheme="minorHAnsi" w:cstheme="minorBidi"/>
      <w:sz w:val="22"/>
      <w:szCs w:val="22"/>
    </w:rPr>
  </w:style>
  <w:style w:type="character" w:customStyle="1" w:styleId="DocumentMapChar1">
    <w:name w:val="Document Map Char1"/>
    <w:basedOn w:val="DefaultParagraphFont"/>
    <w:uiPriority w:val="99"/>
    <w:semiHidden/>
    <w:rsid w:val="006A1FD0"/>
    <w:rPr>
      <w:rFonts w:ascii="Tahoma" w:eastAsia="MS Mincho" w:hAnsi="Tahoma" w:cs="Tahoma"/>
      <w:sz w:val="16"/>
      <w:szCs w:val="16"/>
      <w:lang w:eastAsia="ja-JP"/>
    </w:rPr>
  </w:style>
  <w:style w:type="paragraph" w:customStyle="1" w:styleId="Heading21">
    <w:name w:val="Heading 21"/>
    <w:basedOn w:val="Normal"/>
    <w:link w:val="heading2Char0"/>
    <w:qFormat/>
    <w:rsid w:val="006A1FD0"/>
    <w:pPr>
      <w:keepNext/>
      <w:spacing w:line="240" w:lineRule="auto"/>
      <w:outlineLvl w:val="1"/>
    </w:pPr>
    <w:rPr>
      <w:rFonts w:ascii="Calibri" w:hAnsi="Calibri" w:cs="Arial"/>
      <w:b/>
      <w:bCs/>
      <w:lang w:val="en-ZA"/>
    </w:rPr>
  </w:style>
  <w:style w:type="character" w:customStyle="1" w:styleId="heading2Char0">
    <w:name w:val="heading 2 Char"/>
    <w:basedOn w:val="DefaultParagraphFont"/>
    <w:link w:val="Heading21"/>
    <w:rsid w:val="006A1FD0"/>
    <w:rPr>
      <w:rFonts w:ascii="Calibri" w:hAnsi="Calibri" w:cs="Arial"/>
      <w:b/>
      <w:bCs/>
      <w:sz w:val="24"/>
      <w:szCs w:val="24"/>
      <w:lang w:val="en-ZA"/>
    </w:rPr>
  </w:style>
  <w:style w:type="paragraph" w:customStyle="1" w:styleId="Heading1New">
    <w:name w:val="Heading 1 New"/>
    <w:basedOn w:val="Normal"/>
    <w:next w:val="Normal"/>
    <w:link w:val="Heading1NewChar"/>
    <w:qFormat/>
    <w:rsid w:val="006A1FD0"/>
    <w:pPr>
      <w:spacing w:after="120"/>
      <w:outlineLvl w:val="0"/>
    </w:pPr>
    <w:rPr>
      <w:rFonts w:ascii="Arial Bold" w:hAnsi="Arial Bold" w:cs="Arial"/>
      <w:b/>
      <w:bCs/>
      <w:sz w:val="28"/>
      <w:szCs w:val="28"/>
      <w:lang w:val="en-GB"/>
    </w:rPr>
  </w:style>
  <w:style w:type="character" w:customStyle="1" w:styleId="Heading1NewChar">
    <w:name w:val="Heading 1 New Char"/>
    <w:basedOn w:val="DefaultParagraphFont"/>
    <w:link w:val="Heading1New"/>
    <w:rsid w:val="006A1FD0"/>
    <w:rPr>
      <w:rFonts w:ascii="Arial Bold" w:hAnsi="Arial Bold" w:cs="Arial"/>
      <w:b/>
      <w:bCs/>
      <w:sz w:val="28"/>
      <w:szCs w:val="28"/>
      <w:lang w:val="en-GB"/>
    </w:rPr>
  </w:style>
  <w:style w:type="paragraph" w:customStyle="1" w:styleId="Heading22">
    <w:name w:val="Heading 22"/>
    <w:basedOn w:val="Normal"/>
    <w:qFormat/>
    <w:rsid w:val="006A1FD0"/>
    <w:pPr>
      <w:keepNext/>
      <w:spacing w:line="240" w:lineRule="auto"/>
      <w:outlineLvl w:val="1"/>
    </w:pPr>
    <w:rPr>
      <w:rFonts w:ascii="Calibri" w:hAnsi="Calibri" w:cs="Arial"/>
      <w:b/>
      <w:bCs/>
      <w:lang w:val="en-ZA"/>
    </w:rPr>
  </w:style>
  <w:style w:type="character" w:customStyle="1" w:styleId="EndnoteTextChar">
    <w:name w:val="Endnote Text Char"/>
    <w:basedOn w:val="DefaultParagraphFont"/>
    <w:link w:val="EndnoteText"/>
    <w:uiPriority w:val="99"/>
    <w:rsid w:val="006A1FD0"/>
    <w:rPr>
      <w:rFonts w:ascii="Calibri" w:eastAsia="PMingLiU" w:hAnsi="Calibri"/>
    </w:rPr>
  </w:style>
  <w:style w:type="paragraph" w:styleId="EndnoteText">
    <w:name w:val="endnote text"/>
    <w:basedOn w:val="Normal"/>
    <w:link w:val="EndnoteTextChar"/>
    <w:uiPriority w:val="99"/>
    <w:unhideWhenUsed/>
    <w:rsid w:val="006A1FD0"/>
    <w:pPr>
      <w:spacing w:after="200" w:line="276" w:lineRule="auto"/>
      <w:jc w:val="left"/>
    </w:pPr>
    <w:rPr>
      <w:rFonts w:ascii="Calibri" w:eastAsia="PMingLiU" w:hAnsi="Calibri" w:cs="Times New Roman"/>
      <w:sz w:val="20"/>
      <w:szCs w:val="20"/>
    </w:rPr>
  </w:style>
  <w:style w:type="character" w:customStyle="1" w:styleId="EndnoteTextChar1">
    <w:name w:val="Endnote Text Char1"/>
    <w:basedOn w:val="DefaultParagraphFont"/>
    <w:rsid w:val="006A1FD0"/>
    <w:rPr>
      <w:rFonts w:asciiTheme="minorHAnsi" w:hAnsiTheme="minorHAnsi" w:cstheme="minorHAnsi"/>
    </w:rPr>
  </w:style>
  <w:style w:type="paragraph" w:customStyle="1" w:styleId="Style2">
    <w:name w:val="Style2"/>
    <w:basedOn w:val="Heading2"/>
    <w:qFormat/>
    <w:rsid w:val="006A1FD0"/>
    <w:pPr>
      <w:keepLines/>
      <w:numPr>
        <w:ilvl w:val="0"/>
        <w:numId w:val="0"/>
      </w:numPr>
      <w:spacing w:before="200" w:beforeAutospacing="0" w:after="0" w:afterAutospacing="0" w:line="276" w:lineRule="auto"/>
      <w:contextualSpacing w:val="0"/>
      <w:jc w:val="left"/>
    </w:pPr>
    <w:rPr>
      <w:rFonts w:ascii="Garamond" w:hAnsi="Garamond" w:cs="Times New Roman"/>
      <w:sz w:val="24"/>
      <w:szCs w:val="24"/>
      <w:lang w:bidi="en-US"/>
    </w:rPr>
  </w:style>
  <w:style w:type="paragraph" w:customStyle="1" w:styleId="Style3">
    <w:name w:val="Style3"/>
    <w:basedOn w:val="Heading2"/>
    <w:qFormat/>
    <w:rsid w:val="006A1FD0"/>
    <w:pPr>
      <w:keepLines/>
      <w:numPr>
        <w:ilvl w:val="0"/>
        <w:numId w:val="0"/>
      </w:numPr>
      <w:spacing w:before="200" w:beforeAutospacing="0" w:after="0" w:afterAutospacing="0" w:line="276" w:lineRule="auto"/>
      <w:contextualSpacing w:val="0"/>
      <w:jc w:val="left"/>
    </w:pPr>
    <w:rPr>
      <w:rFonts w:ascii="Garamond" w:hAnsi="Garamond" w:cs="Times New Roman"/>
      <w:sz w:val="24"/>
      <w:szCs w:val="24"/>
      <w:lang w:bidi="en-US"/>
    </w:rPr>
  </w:style>
  <w:style w:type="paragraph" w:customStyle="1" w:styleId="Style4">
    <w:name w:val="Style4"/>
    <w:basedOn w:val="Heading2"/>
    <w:qFormat/>
    <w:rsid w:val="006A1FD0"/>
    <w:pPr>
      <w:keepLines/>
      <w:numPr>
        <w:ilvl w:val="0"/>
        <w:numId w:val="0"/>
      </w:numPr>
      <w:spacing w:before="200" w:beforeAutospacing="0" w:after="0" w:afterAutospacing="0" w:line="276" w:lineRule="auto"/>
      <w:contextualSpacing w:val="0"/>
      <w:jc w:val="left"/>
    </w:pPr>
    <w:rPr>
      <w:rFonts w:ascii="Garamond" w:hAnsi="Garamond" w:cs="Times New Roman"/>
      <w:i/>
      <w:sz w:val="24"/>
      <w:szCs w:val="24"/>
      <w:lang w:bidi="en-US"/>
    </w:rPr>
  </w:style>
  <w:style w:type="paragraph" w:customStyle="1" w:styleId="Style5">
    <w:name w:val="Style5"/>
    <w:basedOn w:val="Heading3"/>
    <w:qFormat/>
    <w:rsid w:val="006A1FD0"/>
    <w:pPr>
      <w:keepNext w:val="0"/>
      <w:keepLines w:val="0"/>
      <w:spacing w:before="200" w:after="0" w:line="268" w:lineRule="auto"/>
      <w:ind w:left="0"/>
    </w:pPr>
    <w:rPr>
      <w:rFonts w:ascii="Cambria" w:eastAsia="Times New Roman" w:hAnsi="Cambria" w:cs="Times New Roman"/>
      <w:i w:val="0"/>
      <w:sz w:val="24"/>
      <w:szCs w:val="20"/>
      <w:lang w:bidi="en-US"/>
    </w:rPr>
  </w:style>
  <w:style w:type="paragraph" w:customStyle="1" w:styleId="Style6">
    <w:name w:val="Style6"/>
    <w:basedOn w:val="Heading2"/>
    <w:qFormat/>
    <w:rsid w:val="006A1FD0"/>
    <w:pPr>
      <w:keepLines/>
      <w:numPr>
        <w:ilvl w:val="0"/>
        <w:numId w:val="0"/>
      </w:numPr>
      <w:spacing w:before="200" w:beforeAutospacing="0" w:after="0" w:afterAutospacing="0" w:line="276" w:lineRule="auto"/>
      <w:contextualSpacing w:val="0"/>
      <w:jc w:val="left"/>
    </w:pPr>
    <w:rPr>
      <w:rFonts w:ascii="Garamond" w:hAnsi="Garamond" w:cs="Times New Roman"/>
      <w:i/>
      <w:sz w:val="24"/>
      <w:szCs w:val="24"/>
      <w:lang w:bidi="en-US"/>
    </w:rPr>
  </w:style>
  <w:style w:type="paragraph" w:customStyle="1" w:styleId="Style7">
    <w:name w:val="Style7"/>
    <w:basedOn w:val="Heading1"/>
    <w:qFormat/>
    <w:rsid w:val="006A1FD0"/>
    <w:pPr>
      <w:keepNext w:val="0"/>
      <w:spacing w:before="480" w:after="0" w:line="240" w:lineRule="auto"/>
      <w:contextualSpacing/>
      <w:jc w:val="left"/>
    </w:pPr>
    <w:rPr>
      <w:rFonts w:ascii="Cambria" w:hAnsi="Cambria" w:cs="Times New Roman"/>
      <w:b w:val="0"/>
      <w:iCs w:val="0"/>
      <w:sz w:val="22"/>
      <w:szCs w:val="28"/>
      <w:lang w:bidi="en-US"/>
    </w:rPr>
  </w:style>
  <w:style w:type="paragraph" w:customStyle="1" w:styleId="Style8">
    <w:name w:val="Style8"/>
    <w:basedOn w:val="Heading3"/>
    <w:qFormat/>
    <w:rsid w:val="006A1FD0"/>
    <w:pPr>
      <w:keepNext w:val="0"/>
      <w:keepLines w:val="0"/>
      <w:spacing w:before="200" w:after="0" w:line="268" w:lineRule="auto"/>
      <w:ind w:left="0"/>
    </w:pPr>
    <w:rPr>
      <w:rFonts w:ascii="Garamond" w:eastAsia="Times New Roman" w:hAnsi="Garamond" w:cs="Times New Roman"/>
      <w:i w:val="0"/>
      <w:sz w:val="24"/>
      <w:szCs w:val="24"/>
      <w:lang w:bidi="en-US"/>
    </w:rPr>
  </w:style>
  <w:style w:type="paragraph" w:customStyle="1" w:styleId="Style9">
    <w:name w:val="Style9"/>
    <w:basedOn w:val="Heading2"/>
    <w:qFormat/>
    <w:rsid w:val="006A1FD0"/>
    <w:pPr>
      <w:keepLines/>
      <w:numPr>
        <w:ilvl w:val="0"/>
        <w:numId w:val="0"/>
      </w:numPr>
      <w:spacing w:before="200" w:beforeAutospacing="0" w:after="0" w:afterAutospacing="0" w:line="276" w:lineRule="auto"/>
      <w:contextualSpacing w:val="0"/>
    </w:pPr>
    <w:rPr>
      <w:rFonts w:ascii="Garamond" w:hAnsi="Garamond" w:cs="Times New Roman"/>
      <w:i/>
      <w:sz w:val="24"/>
      <w:szCs w:val="24"/>
      <w:lang w:bidi="en-US"/>
    </w:rPr>
  </w:style>
  <w:style w:type="paragraph" w:customStyle="1" w:styleId="Style10">
    <w:name w:val="Style10"/>
    <w:basedOn w:val="Heading3"/>
    <w:qFormat/>
    <w:rsid w:val="006A1FD0"/>
    <w:pPr>
      <w:keepNext w:val="0"/>
      <w:keepLines w:val="0"/>
      <w:spacing w:before="200" w:after="0" w:line="268" w:lineRule="auto"/>
      <w:ind w:left="0"/>
      <w:jc w:val="both"/>
    </w:pPr>
    <w:rPr>
      <w:rFonts w:ascii="Garamond" w:eastAsia="Times New Roman" w:hAnsi="Garamond" w:cs="Times New Roman"/>
      <w:i w:val="0"/>
      <w:sz w:val="24"/>
      <w:szCs w:val="24"/>
      <w:lang w:bidi="en-US"/>
    </w:rPr>
  </w:style>
  <w:style w:type="paragraph" w:customStyle="1" w:styleId="Style11">
    <w:name w:val="Style11"/>
    <w:basedOn w:val="Caption"/>
    <w:autoRedefine/>
    <w:qFormat/>
    <w:rsid w:val="006A1FD0"/>
    <w:pPr>
      <w:spacing w:before="0" w:after="0" w:line="240" w:lineRule="auto"/>
      <w:jc w:val="left"/>
    </w:pPr>
    <w:rPr>
      <w:rFonts w:ascii="Garamond" w:hAnsi="Garamond" w:cstheme="minorBidi"/>
      <w:sz w:val="22"/>
      <w:szCs w:val="18"/>
      <w:lang w:bidi="en-US"/>
    </w:rPr>
  </w:style>
  <w:style w:type="paragraph" w:customStyle="1" w:styleId="Style12">
    <w:name w:val="Style12"/>
    <w:basedOn w:val="Style11"/>
    <w:autoRedefine/>
    <w:qFormat/>
    <w:rsid w:val="006A1FD0"/>
  </w:style>
  <w:style w:type="paragraph" w:customStyle="1" w:styleId="Style13">
    <w:name w:val="Style13"/>
    <w:basedOn w:val="Style12"/>
    <w:qFormat/>
    <w:rsid w:val="006A1FD0"/>
  </w:style>
  <w:style w:type="paragraph" w:customStyle="1" w:styleId="Style14">
    <w:name w:val="Style14"/>
    <w:basedOn w:val="Style13"/>
    <w:autoRedefine/>
    <w:qFormat/>
    <w:rsid w:val="006A1FD0"/>
  </w:style>
  <w:style w:type="paragraph" w:customStyle="1" w:styleId="Style15">
    <w:name w:val="Style15"/>
    <w:basedOn w:val="Normal"/>
    <w:autoRedefine/>
    <w:qFormat/>
    <w:rsid w:val="006A1FD0"/>
    <w:pPr>
      <w:spacing w:after="200" w:line="276" w:lineRule="auto"/>
      <w:jc w:val="left"/>
    </w:pPr>
    <w:rPr>
      <w:rFonts w:ascii="Garamond" w:eastAsia="PMingLiU" w:hAnsi="Garamond" w:cs="Times New Roman"/>
      <w:sz w:val="22"/>
      <w:szCs w:val="22"/>
    </w:rPr>
  </w:style>
  <w:style w:type="paragraph" w:customStyle="1" w:styleId="Style16">
    <w:name w:val="Style16"/>
    <w:basedOn w:val="Caption"/>
    <w:qFormat/>
    <w:rsid w:val="006A1FD0"/>
    <w:pPr>
      <w:spacing w:before="0" w:after="0" w:line="240" w:lineRule="auto"/>
      <w:jc w:val="left"/>
    </w:pPr>
    <w:rPr>
      <w:rFonts w:ascii="Garamond" w:hAnsi="Garamond" w:cstheme="minorBidi"/>
      <w:sz w:val="22"/>
      <w:szCs w:val="18"/>
      <w:lang w:bidi="en-US"/>
    </w:rPr>
  </w:style>
  <w:style w:type="paragraph" w:customStyle="1" w:styleId="Style17">
    <w:name w:val="Style17"/>
    <w:basedOn w:val="Style16"/>
    <w:autoRedefine/>
    <w:qFormat/>
    <w:rsid w:val="006A1FD0"/>
  </w:style>
  <w:style w:type="paragraph" w:customStyle="1" w:styleId="Style18">
    <w:name w:val="Style18"/>
    <w:basedOn w:val="Caption"/>
    <w:qFormat/>
    <w:rsid w:val="006A1FD0"/>
    <w:pPr>
      <w:spacing w:before="0" w:after="0" w:line="240" w:lineRule="auto"/>
      <w:jc w:val="left"/>
    </w:pPr>
    <w:rPr>
      <w:rFonts w:ascii="Garamond" w:hAnsi="Garamond" w:cstheme="minorBidi"/>
      <w:sz w:val="22"/>
      <w:szCs w:val="18"/>
      <w:lang w:bidi="en-US"/>
    </w:rPr>
  </w:style>
  <w:style w:type="paragraph" w:customStyle="1" w:styleId="Style19">
    <w:name w:val="Style19"/>
    <w:basedOn w:val="Caption"/>
    <w:qFormat/>
    <w:rsid w:val="006A1FD0"/>
    <w:pPr>
      <w:spacing w:before="0" w:after="0" w:line="240" w:lineRule="auto"/>
      <w:jc w:val="left"/>
    </w:pPr>
    <w:rPr>
      <w:rFonts w:ascii="Garamond" w:hAnsi="Garamond" w:cstheme="minorBidi"/>
      <w:sz w:val="22"/>
      <w:szCs w:val="18"/>
      <w:lang w:bidi="en-US"/>
    </w:rPr>
  </w:style>
  <w:style w:type="paragraph" w:customStyle="1" w:styleId="Style20">
    <w:name w:val="Style20"/>
    <w:basedOn w:val="Heading2"/>
    <w:qFormat/>
    <w:rsid w:val="006A1FD0"/>
    <w:pPr>
      <w:keepLines/>
      <w:numPr>
        <w:ilvl w:val="0"/>
        <w:numId w:val="0"/>
      </w:numPr>
      <w:spacing w:before="200" w:beforeAutospacing="0" w:after="0" w:afterAutospacing="0" w:line="276" w:lineRule="auto"/>
      <w:contextualSpacing w:val="0"/>
      <w:jc w:val="left"/>
    </w:pPr>
    <w:rPr>
      <w:rFonts w:ascii="Garamond" w:hAnsi="Garamond" w:cs="Times New Roman"/>
      <w:sz w:val="24"/>
      <w:szCs w:val="24"/>
      <w:lang w:bidi="en-US"/>
    </w:rPr>
  </w:style>
  <w:style w:type="paragraph" w:customStyle="1" w:styleId="Style21">
    <w:name w:val="Style21"/>
    <w:basedOn w:val="Heading1"/>
    <w:qFormat/>
    <w:rsid w:val="006A1FD0"/>
    <w:pPr>
      <w:keepNext w:val="0"/>
      <w:spacing w:before="480" w:after="0" w:line="240" w:lineRule="auto"/>
      <w:contextualSpacing/>
      <w:jc w:val="left"/>
    </w:pPr>
    <w:rPr>
      <w:rFonts w:ascii="Cambria" w:hAnsi="Cambria" w:cs="Times New Roman"/>
      <w:b w:val="0"/>
      <w:iCs w:val="0"/>
      <w:sz w:val="22"/>
      <w:szCs w:val="28"/>
      <w:lang w:bidi="en-US"/>
    </w:rPr>
  </w:style>
  <w:style w:type="paragraph" w:customStyle="1" w:styleId="Style22">
    <w:name w:val="Style22"/>
    <w:basedOn w:val="Caption"/>
    <w:qFormat/>
    <w:rsid w:val="006A1FD0"/>
    <w:pPr>
      <w:spacing w:before="0" w:after="0" w:line="240" w:lineRule="auto"/>
      <w:jc w:val="left"/>
    </w:pPr>
    <w:rPr>
      <w:rFonts w:ascii="Garamond" w:hAnsi="Garamond" w:cstheme="minorBidi"/>
      <w:sz w:val="24"/>
      <w:szCs w:val="18"/>
      <w:lang w:bidi="en-US"/>
    </w:rPr>
  </w:style>
  <w:style w:type="table" w:customStyle="1" w:styleId="TableGrid1">
    <w:name w:val="Table Grid1"/>
    <w:basedOn w:val="TableNormal"/>
    <w:next w:val="TableGrid"/>
    <w:rsid w:val="006A1FD0"/>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1">
    <w:name w:val="Header Char1"/>
    <w:basedOn w:val="DefaultParagraphFont"/>
    <w:uiPriority w:val="99"/>
    <w:semiHidden/>
    <w:rsid w:val="006A1FD0"/>
    <w:rPr>
      <w:b/>
    </w:rPr>
  </w:style>
  <w:style w:type="paragraph" w:customStyle="1" w:styleId="Johnn2">
    <w:name w:val="Johnn 2"/>
    <w:basedOn w:val="Normal"/>
    <w:next w:val="Normal"/>
    <w:autoRedefine/>
    <w:rsid w:val="006A1FD0"/>
    <w:pPr>
      <w:tabs>
        <w:tab w:val="num" w:pos="840"/>
      </w:tabs>
      <w:spacing w:line="240" w:lineRule="auto"/>
      <w:ind w:left="840" w:hanging="360"/>
      <w:jc w:val="left"/>
    </w:pPr>
    <w:rPr>
      <w:rFonts w:ascii="Calibri" w:eastAsia="Arial Unicode MS" w:hAnsi="Calibri" w:cs="Arial"/>
      <w:b/>
      <w:bCs/>
      <w:iCs/>
    </w:rPr>
  </w:style>
  <w:style w:type="character" w:styleId="LineNumber">
    <w:name w:val="line number"/>
    <w:basedOn w:val="DefaultParagraphFont"/>
    <w:rsid w:val="006A1FD0"/>
  </w:style>
  <w:style w:type="table" w:styleId="TableList7">
    <w:name w:val="Table List 7"/>
    <w:basedOn w:val="TableNormal"/>
    <w:rsid w:val="006A1FD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Style1">
    <w:name w:val="Style1"/>
    <w:basedOn w:val="TableNormal"/>
    <w:uiPriority w:val="99"/>
    <w:qFormat/>
    <w:rsid w:val="006A1FD0"/>
    <w:tblPr/>
  </w:style>
  <w:style w:type="table" w:styleId="TableColorful1">
    <w:name w:val="Table Colorful 1"/>
    <w:basedOn w:val="TableNormal"/>
    <w:rsid w:val="006A1FD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ghtGrid-Accent5">
    <w:name w:val="Light Grid Accent 5"/>
    <w:basedOn w:val="TableNormal"/>
    <w:uiPriority w:val="62"/>
    <w:rsid w:val="006A1FD0"/>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4">
    <w:name w:val="4"/>
    <w:basedOn w:val="Normal"/>
    <w:rsid w:val="006A1FD0"/>
    <w:rPr>
      <w:rFonts w:ascii="Times New Roman" w:hAnsi="Times New Roman" w:cs="Times New Roman"/>
      <w:b/>
      <w:bCs/>
    </w:rPr>
  </w:style>
  <w:style w:type="character" w:styleId="CommentReference">
    <w:name w:val="annotation reference"/>
    <w:basedOn w:val="DefaultParagraphFont"/>
    <w:rsid w:val="006A1FD0"/>
    <w:rPr>
      <w:sz w:val="16"/>
      <w:szCs w:val="16"/>
    </w:rPr>
  </w:style>
  <w:style w:type="paragraph" w:styleId="CommentText">
    <w:name w:val="annotation text"/>
    <w:basedOn w:val="Normal"/>
    <w:link w:val="CommentTextChar"/>
    <w:rsid w:val="006A1FD0"/>
    <w:pPr>
      <w:spacing w:line="240" w:lineRule="auto"/>
      <w:jc w:val="left"/>
    </w:pPr>
    <w:rPr>
      <w:rFonts w:ascii="Times New Roman" w:hAnsi="Times New Roman" w:cs="Times New Roman"/>
      <w:sz w:val="20"/>
      <w:szCs w:val="20"/>
    </w:rPr>
  </w:style>
  <w:style w:type="character" w:customStyle="1" w:styleId="CommentTextChar">
    <w:name w:val="Comment Text Char"/>
    <w:basedOn w:val="DefaultParagraphFont"/>
    <w:link w:val="CommentText"/>
    <w:rsid w:val="006A1FD0"/>
  </w:style>
  <w:style w:type="paragraph" w:styleId="CommentSubject">
    <w:name w:val="annotation subject"/>
    <w:basedOn w:val="CommentText"/>
    <w:next w:val="CommentText"/>
    <w:link w:val="CommentSubjectChar"/>
    <w:rsid w:val="006A1FD0"/>
    <w:rPr>
      <w:b/>
      <w:bCs/>
    </w:rPr>
  </w:style>
  <w:style w:type="character" w:customStyle="1" w:styleId="CommentSubjectChar">
    <w:name w:val="Comment Subject Char"/>
    <w:basedOn w:val="CommentTextChar"/>
    <w:link w:val="CommentSubject"/>
    <w:rsid w:val="006A1FD0"/>
    <w:rPr>
      <w:b/>
      <w:bCs/>
    </w:rPr>
  </w:style>
  <w:style w:type="table" w:customStyle="1" w:styleId="LightList1">
    <w:name w:val="Light List1"/>
    <w:basedOn w:val="TableNormal"/>
    <w:uiPriority w:val="61"/>
    <w:rsid w:val="006A1FD0"/>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5">
    <w:name w:val="Medium Shading 1 Accent 5"/>
    <w:basedOn w:val="TableNormal"/>
    <w:uiPriority w:val="63"/>
    <w:rsid w:val="006A1FD0"/>
    <w:rPr>
      <w:rFonts w:asciiTheme="minorHAnsi" w:eastAsia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numbering" w:customStyle="1" w:styleId="1111111">
    <w:name w:val="1 / 1.1 / 1.1.11"/>
    <w:basedOn w:val="NoList"/>
    <w:next w:val="111111"/>
    <w:uiPriority w:val="99"/>
    <w:unhideWhenUsed/>
    <w:rsid w:val="006A1FD0"/>
    <w:pPr>
      <w:numPr>
        <w:numId w:val="2"/>
      </w:numPr>
    </w:pPr>
  </w:style>
  <w:style w:type="character" w:customStyle="1" w:styleId="BodyTextIndent2Char1">
    <w:name w:val="Body Text Indent 2 Char1"/>
    <w:basedOn w:val="DefaultParagraphFont"/>
    <w:uiPriority w:val="99"/>
    <w:semiHidden/>
    <w:rsid w:val="00FE5B79"/>
  </w:style>
  <w:style w:type="character" w:customStyle="1" w:styleId="BodyTextIndentChar1">
    <w:name w:val="Body Text Indent Char1"/>
    <w:basedOn w:val="DefaultParagraphFont"/>
    <w:uiPriority w:val="99"/>
    <w:semiHidden/>
    <w:rsid w:val="00FE5B79"/>
  </w:style>
  <w:style w:type="paragraph" w:customStyle="1" w:styleId="Default">
    <w:name w:val="Default"/>
    <w:rsid w:val="00FE5B79"/>
    <w:pPr>
      <w:autoSpaceDE w:val="0"/>
      <w:autoSpaceDN w:val="0"/>
      <w:adjustRightInd w:val="0"/>
    </w:pPr>
    <w:rPr>
      <w:rFonts w:ascii="Arial" w:eastAsiaTheme="minorHAnsi" w:hAnsi="Arial" w:cs="Arial"/>
      <w:color w:val="000000"/>
      <w:sz w:val="24"/>
      <w:szCs w:val="24"/>
    </w:rPr>
  </w:style>
  <w:style w:type="character" w:customStyle="1" w:styleId="Style1Char">
    <w:name w:val="Style1 Char"/>
    <w:basedOn w:val="BodyTextChar"/>
    <w:rsid w:val="00FE5B79"/>
    <w:rPr>
      <w:rFonts w:ascii="Palatino Linotype" w:eastAsia="Times New Roman" w:hAnsi="Palatino Linotype" w:cs="Lapidary333BT-Roman"/>
      <w:b/>
      <w:i/>
      <w:iCs/>
      <w:sz w:val="28"/>
      <w:szCs w:val="28"/>
      <w:lang w:val="en-GB"/>
    </w:rPr>
  </w:style>
  <w:style w:type="numbering" w:customStyle="1" w:styleId="NoList2">
    <w:name w:val="No List2"/>
    <w:next w:val="NoList"/>
    <w:uiPriority w:val="99"/>
    <w:semiHidden/>
    <w:unhideWhenUsed/>
    <w:rsid w:val="00414A02"/>
  </w:style>
  <w:style w:type="table" w:customStyle="1" w:styleId="TableGrid2">
    <w:name w:val="Table Grid2"/>
    <w:basedOn w:val="TableNormal"/>
    <w:next w:val="TableGrid"/>
    <w:uiPriority w:val="59"/>
    <w:rsid w:val="00414A02"/>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orrect">
    <w:name w:val="AutoCorrect"/>
    <w:rsid w:val="003A67E0"/>
    <w:pPr>
      <w:spacing w:after="200" w:line="276" w:lineRule="auto"/>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510">
      <w:bodyDiv w:val="1"/>
      <w:marLeft w:val="0"/>
      <w:marRight w:val="0"/>
      <w:marTop w:val="0"/>
      <w:marBottom w:val="0"/>
      <w:divBdr>
        <w:top w:val="none" w:sz="0" w:space="0" w:color="auto"/>
        <w:left w:val="none" w:sz="0" w:space="0" w:color="auto"/>
        <w:bottom w:val="none" w:sz="0" w:space="0" w:color="auto"/>
        <w:right w:val="none" w:sz="0" w:space="0" w:color="auto"/>
      </w:divBdr>
    </w:div>
    <w:div w:id="35472274">
      <w:bodyDiv w:val="1"/>
      <w:marLeft w:val="0"/>
      <w:marRight w:val="0"/>
      <w:marTop w:val="0"/>
      <w:marBottom w:val="0"/>
      <w:divBdr>
        <w:top w:val="none" w:sz="0" w:space="0" w:color="auto"/>
        <w:left w:val="none" w:sz="0" w:space="0" w:color="auto"/>
        <w:bottom w:val="none" w:sz="0" w:space="0" w:color="auto"/>
        <w:right w:val="none" w:sz="0" w:space="0" w:color="auto"/>
      </w:divBdr>
    </w:div>
    <w:div w:id="52774001">
      <w:bodyDiv w:val="1"/>
      <w:marLeft w:val="0"/>
      <w:marRight w:val="0"/>
      <w:marTop w:val="0"/>
      <w:marBottom w:val="0"/>
      <w:divBdr>
        <w:top w:val="none" w:sz="0" w:space="0" w:color="auto"/>
        <w:left w:val="none" w:sz="0" w:space="0" w:color="auto"/>
        <w:bottom w:val="none" w:sz="0" w:space="0" w:color="auto"/>
        <w:right w:val="none" w:sz="0" w:space="0" w:color="auto"/>
      </w:divBdr>
    </w:div>
    <w:div w:id="66877793">
      <w:bodyDiv w:val="1"/>
      <w:marLeft w:val="0"/>
      <w:marRight w:val="0"/>
      <w:marTop w:val="0"/>
      <w:marBottom w:val="0"/>
      <w:divBdr>
        <w:top w:val="none" w:sz="0" w:space="0" w:color="auto"/>
        <w:left w:val="none" w:sz="0" w:space="0" w:color="auto"/>
        <w:bottom w:val="none" w:sz="0" w:space="0" w:color="auto"/>
        <w:right w:val="none" w:sz="0" w:space="0" w:color="auto"/>
      </w:divBdr>
    </w:div>
    <w:div w:id="71970500">
      <w:bodyDiv w:val="1"/>
      <w:marLeft w:val="0"/>
      <w:marRight w:val="0"/>
      <w:marTop w:val="0"/>
      <w:marBottom w:val="0"/>
      <w:divBdr>
        <w:top w:val="none" w:sz="0" w:space="0" w:color="auto"/>
        <w:left w:val="none" w:sz="0" w:space="0" w:color="auto"/>
        <w:bottom w:val="none" w:sz="0" w:space="0" w:color="auto"/>
        <w:right w:val="none" w:sz="0" w:space="0" w:color="auto"/>
      </w:divBdr>
    </w:div>
    <w:div w:id="74330658">
      <w:bodyDiv w:val="1"/>
      <w:marLeft w:val="0"/>
      <w:marRight w:val="0"/>
      <w:marTop w:val="0"/>
      <w:marBottom w:val="0"/>
      <w:divBdr>
        <w:top w:val="none" w:sz="0" w:space="0" w:color="auto"/>
        <w:left w:val="none" w:sz="0" w:space="0" w:color="auto"/>
        <w:bottom w:val="none" w:sz="0" w:space="0" w:color="auto"/>
        <w:right w:val="none" w:sz="0" w:space="0" w:color="auto"/>
      </w:divBdr>
    </w:div>
    <w:div w:id="76099877">
      <w:bodyDiv w:val="1"/>
      <w:marLeft w:val="0"/>
      <w:marRight w:val="0"/>
      <w:marTop w:val="0"/>
      <w:marBottom w:val="0"/>
      <w:divBdr>
        <w:top w:val="none" w:sz="0" w:space="0" w:color="auto"/>
        <w:left w:val="none" w:sz="0" w:space="0" w:color="auto"/>
        <w:bottom w:val="none" w:sz="0" w:space="0" w:color="auto"/>
        <w:right w:val="none" w:sz="0" w:space="0" w:color="auto"/>
      </w:divBdr>
    </w:div>
    <w:div w:id="83108848">
      <w:bodyDiv w:val="1"/>
      <w:marLeft w:val="0"/>
      <w:marRight w:val="0"/>
      <w:marTop w:val="0"/>
      <w:marBottom w:val="0"/>
      <w:divBdr>
        <w:top w:val="none" w:sz="0" w:space="0" w:color="auto"/>
        <w:left w:val="none" w:sz="0" w:space="0" w:color="auto"/>
        <w:bottom w:val="none" w:sz="0" w:space="0" w:color="auto"/>
        <w:right w:val="none" w:sz="0" w:space="0" w:color="auto"/>
      </w:divBdr>
    </w:div>
    <w:div w:id="97604727">
      <w:bodyDiv w:val="1"/>
      <w:marLeft w:val="0"/>
      <w:marRight w:val="0"/>
      <w:marTop w:val="0"/>
      <w:marBottom w:val="0"/>
      <w:divBdr>
        <w:top w:val="none" w:sz="0" w:space="0" w:color="auto"/>
        <w:left w:val="none" w:sz="0" w:space="0" w:color="auto"/>
        <w:bottom w:val="none" w:sz="0" w:space="0" w:color="auto"/>
        <w:right w:val="none" w:sz="0" w:space="0" w:color="auto"/>
      </w:divBdr>
    </w:div>
    <w:div w:id="126045734">
      <w:bodyDiv w:val="1"/>
      <w:marLeft w:val="0"/>
      <w:marRight w:val="0"/>
      <w:marTop w:val="0"/>
      <w:marBottom w:val="0"/>
      <w:divBdr>
        <w:top w:val="none" w:sz="0" w:space="0" w:color="auto"/>
        <w:left w:val="none" w:sz="0" w:space="0" w:color="auto"/>
        <w:bottom w:val="none" w:sz="0" w:space="0" w:color="auto"/>
        <w:right w:val="none" w:sz="0" w:space="0" w:color="auto"/>
      </w:divBdr>
    </w:div>
    <w:div w:id="131097568">
      <w:bodyDiv w:val="1"/>
      <w:marLeft w:val="0"/>
      <w:marRight w:val="0"/>
      <w:marTop w:val="0"/>
      <w:marBottom w:val="0"/>
      <w:divBdr>
        <w:top w:val="none" w:sz="0" w:space="0" w:color="auto"/>
        <w:left w:val="none" w:sz="0" w:space="0" w:color="auto"/>
        <w:bottom w:val="none" w:sz="0" w:space="0" w:color="auto"/>
        <w:right w:val="none" w:sz="0" w:space="0" w:color="auto"/>
      </w:divBdr>
    </w:div>
    <w:div w:id="155998070">
      <w:bodyDiv w:val="1"/>
      <w:marLeft w:val="0"/>
      <w:marRight w:val="0"/>
      <w:marTop w:val="0"/>
      <w:marBottom w:val="0"/>
      <w:divBdr>
        <w:top w:val="none" w:sz="0" w:space="0" w:color="auto"/>
        <w:left w:val="none" w:sz="0" w:space="0" w:color="auto"/>
        <w:bottom w:val="none" w:sz="0" w:space="0" w:color="auto"/>
        <w:right w:val="none" w:sz="0" w:space="0" w:color="auto"/>
      </w:divBdr>
    </w:div>
    <w:div w:id="195655208">
      <w:bodyDiv w:val="1"/>
      <w:marLeft w:val="0"/>
      <w:marRight w:val="0"/>
      <w:marTop w:val="0"/>
      <w:marBottom w:val="0"/>
      <w:divBdr>
        <w:top w:val="none" w:sz="0" w:space="0" w:color="auto"/>
        <w:left w:val="none" w:sz="0" w:space="0" w:color="auto"/>
        <w:bottom w:val="none" w:sz="0" w:space="0" w:color="auto"/>
        <w:right w:val="none" w:sz="0" w:space="0" w:color="auto"/>
      </w:divBdr>
    </w:div>
    <w:div w:id="225141571">
      <w:bodyDiv w:val="1"/>
      <w:marLeft w:val="0"/>
      <w:marRight w:val="0"/>
      <w:marTop w:val="0"/>
      <w:marBottom w:val="0"/>
      <w:divBdr>
        <w:top w:val="none" w:sz="0" w:space="0" w:color="auto"/>
        <w:left w:val="none" w:sz="0" w:space="0" w:color="auto"/>
        <w:bottom w:val="none" w:sz="0" w:space="0" w:color="auto"/>
        <w:right w:val="none" w:sz="0" w:space="0" w:color="auto"/>
      </w:divBdr>
    </w:div>
    <w:div w:id="231475706">
      <w:bodyDiv w:val="1"/>
      <w:marLeft w:val="0"/>
      <w:marRight w:val="0"/>
      <w:marTop w:val="0"/>
      <w:marBottom w:val="0"/>
      <w:divBdr>
        <w:top w:val="none" w:sz="0" w:space="0" w:color="auto"/>
        <w:left w:val="none" w:sz="0" w:space="0" w:color="auto"/>
        <w:bottom w:val="none" w:sz="0" w:space="0" w:color="auto"/>
        <w:right w:val="none" w:sz="0" w:space="0" w:color="auto"/>
      </w:divBdr>
    </w:div>
    <w:div w:id="271597930">
      <w:bodyDiv w:val="1"/>
      <w:marLeft w:val="0"/>
      <w:marRight w:val="0"/>
      <w:marTop w:val="0"/>
      <w:marBottom w:val="0"/>
      <w:divBdr>
        <w:top w:val="none" w:sz="0" w:space="0" w:color="auto"/>
        <w:left w:val="none" w:sz="0" w:space="0" w:color="auto"/>
        <w:bottom w:val="none" w:sz="0" w:space="0" w:color="auto"/>
        <w:right w:val="none" w:sz="0" w:space="0" w:color="auto"/>
      </w:divBdr>
    </w:div>
    <w:div w:id="297734414">
      <w:bodyDiv w:val="1"/>
      <w:marLeft w:val="0"/>
      <w:marRight w:val="0"/>
      <w:marTop w:val="0"/>
      <w:marBottom w:val="0"/>
      <w:divBdr>
        <w:top w:val="none" w:sz="0" w:space="0" w:color="auto"/>
        <w:left w:val="none" w:sz="0" w:space="0" w:color="auto"/>
        <w:bottom w:val="none" w:sz="0" w:space="0" w:color="auto"/>
        <w:right w:val="none" w:sz="0" w:space="0" w:color="auto"/>
      </w:divBdr>
    </w:div>
    <w:div w:id="301618374">
      <w:bodyDiv w:val="1"/>
      <w:marLeft w:val="0"/>
      <w:marRight w:val="0"/>
      <w:marTop w:val="0"/>
      <w:marBottom w:val="0"/>
      <w:divBdr>
        <w:top w:val="none" w:sz="0" w:space="0" w:color="auto"/>
        <w:left w:val="none" w:sz="0" w:space="0" w:color="auto"/>
        <w:bottom w:val="none" w:sz="0" w:space="0" w:color="auto"/>
        <w:right w:val="none" w:sz="0" w:space="0" w:color="auto"/>
      </w:divBdr>
    </w:div>
    <w:div w:id="324893545">
      <w:bodyDiv w:val="1"/>
      <w:marLeft w:val="0"/>
      <w:marRight w:val="0"/>
      <w:marTop w:val="0"/>
      <w:marBottom w:val="0"/>
      <w:divBdr>
        <w:top w:val="none" w:sz="0" w:space="0" w:color="auto"/>
        <w:left w:val="none" w:sz="0" w:space="0" w:color="auto"/>
        <w:bottom w:val="none" w:sz="0" w:space="0" w:color="auto"/>
        <w:right w:val="none" w:sz="0" w:space="0" w:color="auto"/>
      </w:divBdr>
    </w:div>
    <w:div w:id="357706054">
      <w:bodyDiv w:val="1"/>
      <w:marLeft w:val="0"/>
      <w:marRight w:val="0"/>
      <w:marTop w:val="0"/>
      <w:marBottom w:val="0"/>
      <w:divBdr>
        <w:top w:val="none" w:sz="0" w:space="0" w:color="auto"/>
        <w:left w:val="none" w:sz="0" w:space="0" w:color="auto"/>
        <w:bottom w:val="none" w:sz="0" w:space="0" w:color="auto"/>
        <w:right w:val="none" w:sz="0" w:space="0" w:color="auto"/>
      </w:divBdr>
    </w:div>
    <w:div w:id="385564515">
      <w:bodyDiv w:val="1"/>
      <w:marLeft w:val="0"/>
      <w:marRight w:val="0"/>
      <w:marTop w:val="0"/>
      <w:marBottom w:val="0"/>
      <w:divBdr>
        <w:top w:val="none" w:sz="0" w:space="0" w:color="auto"/>
        <w:left w:val="none" w:sz="0" w:space="0" w:color="auto"/>
        <w:bottom w:val="none" w:sz="0" w:space="0" w:color="auto"/>
        <w:right w:val="none" w:sz="0" w:space="0" w:color="auto"/>
      </w:divBdr>
    </w:div>
    <w:div w:id="385766595">
      <w:bodyDiv w:val="1"/>
      <w:marLeft w:val="0"/>
      <w:marRight w:val="0"/>
      <w:marTop w:val="0"/>
      <w:marBottom w:val="0"/>
      <w:divBdr>
        <w:top w:val="none" w:sz="0" w:space="0" w:color="auto"/>
        <w:left w:val="none" w:sz="0" w:space="0" w:color="auto"/>
        <w:bottom w:val="none" w:sz="0" w:space="0" w:color="auto"/>
        <w:right w:val="none" w:sz="0" w:space="0" w:color="auto"/>
      </w:divBdr>
    </w:div>
    <w:div w:id="411119544">
      <w:bodyDiv w:val="1"/>
      <w:marLeft w:val="0"/>
      <w:marRight w:val="0"/>
      <w:marTop w:val="0"/>
      <w:marBottom w:val="0"/>
      <w:divBdr>
        <w:top w:val="none" w:sz="0" w:space="0" w:color="auto"/>
        <w:left w:val="none" w:sz="0" w:space="0" w:color="auto"/>
        <w:bottom w:val="none" w:sz="0" w:space="0" w:color="auto"/>
        <w:right w:val="none" w:sz="0" w:space="0" w:color="auto"/>
      </w:divBdr>
    </w:div>
    <w:div w:id="431630622">
      <w:bodyDiv w:val="1"/>
      <w:marLeft w:val="0"/>
      <w:marRight w:val="0"/>
      <w:marTop w:val="0"/>
      <w:marBottom w:val="0"/>
      <w:divBdr>
        <w:top w:val="none" w:sz="0" w:space="0" w:color="auto"/>
        <w:left w:val="none" w:sz="0" w:space="0" w:color="auto"/>
        <w:bottom w:val="none" w:sz="0" w:space="0" w:color="auto"/>
        <w:right w:val="none" w:sz="0" w:space="0" w:color="auto"/>
      </w:divBdr>
    </w:div>
    <w:div w:id="440606640">
      <w:bodyDiv w:val="1"/>
      <w:marLeft w:val="0"/>
      <w:marRight w:val="0"/>
      <w:marTop w:val="0"/>
      <w:marBottom w:val="0"/>
      <w:divBdr>
        <w:top w:val="none" w:sz="0" w:space="0" w:color="auto"/>
        <w:left w:val="none" w:sz="0" w:space="0" w:color="auto"/>
        <w:bottom w:val="none" w:sz="0" w:space="0" w:color="auto"/>
        <w:right w:val="none" w:sz="0" w:space="0" w:color="auto"/>
      </w:divBdr>
    </w:div>
    <w:div w:id="456878363">
      <w:bodyDiv w:val="1"/>
      <w:marLeft w:val="0"/>
      <w:marRight w:val="0"/>
      <w:marTop w:val="0"/>
      <w:marBottom w:val="0"/>
      <w:divBdr>
        <w:top w:val="none" w:sz="0" w:space="0" w:color="auto"/>
        <w:left w:val="none" w:sz="0" w:space="0" w:color="auto"/>
        <w:bottom w:val="none" w:sz="0" w:space="0" w:color="auto"/>
        <w:right w:val="none" w:sz="0" w:space="0" w:color="auto"/>
      </w:divBdr>
    </w:div>
    <w:div w:id="471868305">
      <w:bodyDiv w:val="1"/>
      <w:marLeft w:val="0"/>
      <w:marRight w:val="0"/>
      <w:marTop w:val="0"/>
      <w:marBottom w:val="0"/>
      <w:divBdr>
        <w:top w:val="none" w:sz="0" w:space="0" w:color="auto"/>
        <w:left w:val="none" w:sz="0" w:space="0" w:color="auto"/>
        <w:bottom w:val="none" w:sz="0" w:space="0" w:color="auto"/>
        <w:right w:val="none" w:sz="0" w:space="0" w:color="auto"/>
      </w:divBdr>
    </w:div>
    <w:div w:id="516358323">
      <w:bodyDiv w:val="1"/>
      <w:marLeft w:val="0"/>
      <w:marRight w:val="0"/>
      <w:marTop w:val="0"/>
      <w:marBottom w:val="0"/>
      <w:divBdr>
        <w:top w:val="none" w:sz="0" w:space="0" w:color="auto"/>
        <w:left w:val="none" w:sz="0" w:space="0" w:color="auto"/>
        <w:bottom w:val="none" w:sz="0" w:space="0" w:color="auto"/>
        <w:right w:val="none" w:sz="0" w:space="0" w:color="auto"/>
      </w:divBdr>
    </w:div>
    <w:div w:id="521820341">
      <w:bodyDiv w:val="1"/>
      <w:marLeft w:val="0"/>
      <w:marRight w:val="0"/>
      <w:marTop w:val="0"/>
      <w:marBottom w:val="0"/>
      <w:divBdr>
        <w:top w:val="none" w:sz="0" w:space="0" w:color="auto"/>
        <w:left w:val="none" w:sz="0" w:space="0" w:color="auto"/>
        <w:bottom w:val="none" w:sz="0" w:space="0" w:color="auto"/>
        <w:right w:val="none" w:sz="0" w:space="0" w:color="auto"/>
      </w:divBdr>
    </w:div>
    <w:div w:id="548879860">
      <w:bodyDiv w:val="1"/>
      <w:marLeft w:val="0"/>
      <w:marRight w:val="0"/>
      <w:marTop w:val="0"/>
      <w:marBottom w:val="0"/>
      <w:divBdr>
        <w:top w:val="none" w:sz="0" w:space="0" w:color="auto"/>
        <w:left w:val="none" w:sz="0" w:space="0" w:color="auto"/>
        <w:bottom w:val="none" w:sz="0" w:space="0" w:color="auto"/>
        <w:right w:val="none" w:sz="0" w:space="0" w:color="auto"/>
      </w:divBdr>
    </w:div>
    <w:div w:id="555093431">
      <w:bodyDiv w:val="1"/>
      <w:marLeft w:val="0"/>
      <w:marRight w:val="0"/>
      <w:marTop w:val="0"/>
      <w:marBottom w:val="0"/>
      <w:divBdr>
        <w:top w:val="none" w:sz="0" w:space="0" w:color="auto"/>
        <w:left w:val="none" w:sz="0" w:space="0" w:color="auto"/>
        <w:bottom w:val="none" w:sz="0" w:space="0" w:color="auto"/>
        <w:right w:val="none" w:sz="0" w:space="0" w:color="auto"/>
      </w:divBdr>
    </w:div>
    <w:div w:id="556432640">
      <w:bodyDiv w:val="1"/>
      <w:marLeft w:val="0"/>
      <w:marRight w:val="0"/>
      <w:marTop w:val="0"/>
      <w:marBottom w:val="0"/>
      <w:divBdr>
        <w:top w:val="none" w:sz="0" w:space="0" w:color="auto"/>
        <w:left w:val="none" w:sz="0" w:space="0" w:color="auto"/>
        <w:bottom w:val="none" w:sz="0" w:space="0" w:color="auto"/>
        <w:right w:val="none" w:sz="0" w:space="0" w:color="auto"/>
      </w:divBdr>
    </w:div>
    <w:div w:id="575549481">
      <w:bodyDiv w:val="1"/>
      <w:marLeft w:val="0"/>
      <w:marRight w:val="0"/>
      <w:marTop w:val="0"/>
      <w:marBottom w:val="0"/>
      <w:divBdr>
        <w:top w:val="none" w:sz="0" w:space="0" w:color="auto"/>
        <w:left w:val="none" w:sz="0" w:space="0" w:color="auto"/>
        <w:bottom w:val="none" w:sz="0" w:space="0" w:color="auto"/>
        <w:right w:val="none" w:sz="0" w:space="0" w:color="auto"/>
      </w:divBdr>
    </w:div>
    <w:div w:id="583801893">
      <w:bodyDiv w:val="1"/>
      <w:marLeft w:val="0"/>
      <w:marRight w:val="0"/>
      <w:marTop w:val="0"/>
      <w:marBottom w:val="0"/>
      <w:divBdr>
        <w:top w:val="none" w:sz="0" w:space="0" w:color="auto"/>
        <w:left w:val="none" w:sz="0" w:space="0" w:color="auto"/>
        <w:bottom w:val="none" w:sz="0" w:space="0" w:color="auto"/>
        <w:right w:val="none" w:sz="0" w:space="0" w:color="auto"/>
      </w:divBdr>
    </w:div>
    <w:div w:id="594243508">
      <w:bodyDiv w:val="1"/>
      <w:marLeft w:val="0"/>
      <w:marRight w:val="0"/>
      <w:marTop w:val="0"/>
      <w:marBottom w:val="0"/>
      <w:divBdr>
        <w:top w:val="none" w:sz="0" w:space="0" w:color="auto"/>
        <w:left w:val="none" w:sz="0" w:space="0" w:color="auto"/>
        <w:bottom w:val="none" w:sz="0" w:space="0" w:color="auto"/>
        <w:right w:val="none" w:sz="0" w:space="0" w:color="auto"/>
      </w:divBdr>
    </w:div>
    <w:div w:id="637613282">
      <w:bodyDiv w:val="1"/>
      <w:marLeft w:val="0"/>
      <w:marRight w:val="0"/>
      <w:marTop w:val="0"/>
      <w:marBottom w:val="0"/>
      <w:divBdr>
        <w:top w:val="none" w:sz="0" w:space="0" w:color="auto"/>
        <w:left w:val="none" w:sz="0" w:space="0" w:color="auto"/>
        <w:bottom w:val="none" w:sz="0" w:space="0" w:color="auto"/>
        <w:right w:val="none" w:sz="0" w:space="0" w:color="auto"/>
      </w:divBdr>
    </w:div>
    <w:div w:id="645668267">
      <w:bodyDiv w:val="1"/>
      <w:marLeft w:val="0"/>
      <w:marRight w:val="0"/>
      <w:marTop w:val="0"/>
      <w:marBottom w:val="0"/>
      <w:divBdr>
        <w:top w:val="none" w:sz="0" w:space="0" w:color="auto"/>
        <w:left w:val="none" w:sz="0" w:space="0" w:color="auto"/>
        <w:bottom w:val="none" w:sz="0" w:space="0" w:color="auto"/>
        <w:right w:val="none" w:sz="0" w:space="0" w:color="auto"/>
      </w:divBdr>
    </w:div>
    <w:div w:id="653921682">
      <w:bodyDiv w:val="1"/>
      <w:marLeft w:val="0"/>
      <w:marRight w:val="0"/>
      <w:marTop w:val="0"/>
      <w:marBottom w:val="0"/>
      <w:divBdr>
        <w:top w:val="none" w:sz="0" w:space="0" w:color="auto"/>
        <w:left w:val="none" w:sz="0" w:space="0" w:color="auto"/>
        <w:bottom w:val="none" w:sz="0" w:space="0" w:color="auto"/>
        <w:right w:val="none" w:sz="0" w:space="0" w:color="auto"/>
      </w:divBdr>
    </w:div>
    <w:div w:id="654845335">
      <w:bodyDiv w:val="1"/>
      <w:marLeft w:val="0"/>
      <w:marRight w:val="0"/>
      <w:marTop w:val="0"/>
      <w:marBottom w:val="0"/>
      <w:divBdr>
        <w:top w:val="none" w:sz="0" w:space="0" w:color="auto"/>
        <w:left w:val="none" w:sz="0" w:space="0" w:color="auto"/>
        <w:bottom w:val="none" w:sz="0" w:space="0" w:color="auto"/>
        <w:right w:val="none" w:sz="0" w:space="0" w:color="auto"/>
      </w:divBdr>
    </w:div>
    <w:div w:id="668678826">
      <w:bodyDiv w:val="1"/>
      <w:marLeft w:val="0"/>
      <w:marRight w:val="0"/>
      <w:marTop w:val="0"/>
      <w:marBottom w:val="0"/>
      <w:divBdr>
        <w:top w:val="none" w:sz="0" w:space="0" w:color="auto"/>
        <w:left w:val="none" w:sz="0" w:space="0" w:color="auto"/>
        <w:bottom w:val="none" w:sz="0" w:space="0" w:color="auto"/>
        <w:right w:val="none" w:sz="0" w:space="0" w:color="auto"/>
      </w:divBdr>
    </w:div>
    <w:div w:id="705326152">
      <w:bodyDiv w:val="1"/>
      <w:marLeft w:val="0"/>
      <w:marRight w:val="0"/>
      <w:marTop w:val="0"/>
      <w:marBottom w:val="0"/>
      <w:divBdr>
        <w:top w:val="none" w:sz="0" w:space="0" w:color="auto"/>
        <w:left w:val="none" w:sz="0" w:space="0" w:color="auto"/>
        <w:bottom w:val="none" w:sz="0" w:space="0" w:color="auto"/>
        <w:right w:val="none" w:sz="0" w:space="0" w:color="auto"/>
      </w:divBdr>
    </w:div>
    <w:div w:id="730924565">
      <w:bodyDiv w:val="1"/>
      <w:marLeft w:val="0"/>
      <w:marRight w:val="0"/>
      <w:marTop w:val="0"/>
      <w:marBottom w:val="0"/>
      <w:divBdr>
        <w:top w:val="none" w:sz="0" w:space="0" w:color="auto"/>
        <w:left w:val="none" w:sz="0" w:space="0" w:color="auto"/>
        <w:bottom w:val="none" w:sz="0" w:space="0" w:color="auto"/>
        <w:right w:val="none" w:sz="0" w:space="0" w:color="auto"/>
      </w:divBdr>
    </w:div>
    <w:div w:id="759108235">
      <w:bodyDiv w:val="1"/>
      <w:marLeft w:val="0"/>
      <w:marRight w:val="0"/>
      <w:marTop w:val="0"/>
      <w:marBottom w:val="0"/>
      <w:divBdr>
        <w:top w:val="none" w:sz="0" w:space="0" w:color="auto"/>
        <w:left w:val="none" w:sz="0" w:space="0" w:color="auto"/>
        <w:bottom w:val="none" w:sz="0" w:space="0" w:color="auto"/>
        <w:right w:val="none" w:sz="0" w:space="0" w:color="auto"/>
      </w:divBdr>
    </w:div>
    <w:div w:id="763383487">
      <w:bodyDiv w:val="1"/>
      <w:marLeft w:val="0"/>
      <w:marRight w:val="0"/>
      <w:marTop w:val="0"/>
      <w:marBottom w:val="0"/>
      <w:divBdr>
        <w:top w:val="none" w:sz="0" w:space="0" w:color="auto"/>
        <w:left w:val="none" w:sz="0" w:space="0" w:color="auto"/>
        <w:bottom w:val="none" w:sz="0" w:space="0" w:color="auto"/>
        <w:right w:val="none" w:sz="0" w:space="0" w:color="auto"/>
      </w:divBdr>
    </w:div>
    <w:div w:id="764611391">
      <w:bodyDiv w:val="1"/>
      <w:marLeft w:val="0"/>
      <w:marRight w:val="0"/>
      <w:marTop w:val="0"/>
      <w:marBottom w:val="0"/>
      <w:divBdr>
        <w:top w:val="none" w:sz="0" w:space="0" w:color="auto"/>
        <w:left w:val="none" w:sz="0" w:space="0" w:color="auto"/>
        <w:bottom w:val="none" w:sz="0" w:space="0" w:color="auto"/>
        <w:right w:val="none" w:sz="0" w:space="0" w:color="auto"/>
      </w:divBdr>
    </w:div>
    <w:div w:id="845091439">
      <w:bodyDiv w:val="1"/>
      <w:marLeft w:val="0"/>
      <w:marRight w:val="0"/>
      <w:marTop w:val="0"/>
      <w:marBottom w:val="0"/>
      <w:divBdr>
        <w:top w:val="none" w:sz="0" w:space="0" w:color="auto"/>
        <w:left w:val="none" w:sz="0" w:space="0" w:color="auto"/>
        <w:bottom w:val="none" w:sz="0" w:space="0" w:color="auto"/>
        <w:right w:val="none" w:sz="0" w:space="0" w:color="auto"/>
      </w:divBdr>
    </w:div>
    <w:div w:id="855310419">
      <w:bodyDiv w:val="1"/>
      <w:marLeft w:val="0"/>
      <w:marRight w:val="0"/>
      <w:marTop w:val="0"/>
      <w:marBottom w:val="0"/>
      <w:divBdr>
        <w:top w:val="none" w:sz="0" w:space="0" w:color="auto"/>
        <w:left w:val="none" w:sz="0" w:space="0" w:color="auto"/>
        <w:bottom w:val="none" w:sz="0" w:space="0" w:color="auto"/>
        <w:right w:val="none" w:sz="0" w:space="0" w:color="auto"/>
      </w:divBdr>
    </w:div>
    <w:div w:id="888608010">
      <w:bodyDiv w:val="1"/>
      <w:marLeft w:val="0"/>
      <w:marRight w:val="0"/>
      <w:marTop w:val="0"/>
      <w:marBottom w:val="0"/>
      <w:divBdr>
        <w:top w:val="none" w:sz="0" w:space="0" w:color="auto"/>
        <w:left w:val="none" w:sz="0" w:space="0" w:color="auto"/>
        <w:bottom w:val="none" w:sz="0" w:space="0" w:color="auto"/>
        <w:right w:val="none" w:sz="0" w:space="0" w:color="auto"/>
      </w:divBdr>
    </w:div>
    <w:div w:id="893586458">
      <w:bodyDiv w:val="1"/>
      <w:marLeft w:val="0"/>
      <w:marRight w:val="0"/>
      <w:marTop w:val="0"/>
      <w:marBottom w:val="0"/>
      <w:divBdr>
        <w:top w:val="none" w:sz="0" w:space="0" w:color="auto"/>
        <w:left w:val="none" w:sz="0" w:space="0" w:color="auto"/>
        <w:bottom w:val="none" w:sz="0" w:space="0" w:color="auto"/>
        <w:right w:val="none" w:sz="0" w:space="0" w:color="auto"/>
      </w:divBdr>
    </w:div>
    <w:div w:id="951399972">
      <w:bodyDiv w:val="1"/>
      <w:marLeft w:val="0"/>
      <w:marRight w:val="0"/>
      <w:marTop w:val="0"/>
      <w:marBottom w:val="0"/>
      <w:divBdr>
        <w:top w:val="none" w:sz="0" w:space="0" w:color="auto"/>
        <w:left w:val="none" w:sz="0" w:space="0" w:color="auto"/>
        <w:bottom w:val="none" w:sz="0" w:space="0" w:color="auto"/>
        <w:right w:val="none" w:sz="0" w:space="0" w:color="auto"/>
      </w:divBdr>
    </w:div>
    <w:div w:id="1003975576">
      <w:bodyDiv w:val="1"/>
      <w:marLeft w:val="0"/>
      <w:marRight w:val="0"/>
      <w:marTop w:val="0"/>
      <w:marBottom w:val="0"/>
      <w:divBdr>
        <w:top w:val="none" w:sz="0" w:space="0" w:color="auto"/>
        <w:left w:val="none" w:sz="0" w:space="0" w:color="auto"/>
        <w:bottom w:val="none" w:sz="0" w:space="0" w:color="auto"/>
        <w:right w:val="none" w:sz="0" w:space="0" w:color="auto"/>
      </w:divBdr>
    </w:div>
    <w:div w:id="1028413079">
      <w:bodyDiv w:val="1"/>
      <w:marLeft w:val="0"/>
      <w:marRight w:val="0"/>
      <w:marTop w:val="0"/>
      <w:marBottom w:val="0"/>
      <w:divBdr>
        <w:top w:val="none" w:sz="0" w:space="0" w:color="auto"/>
        <w:left w:val="none" w:sz="0" w:space="0" w:color="auto"/>
        <w:bottom w:val="none" w:sz="0" w:space="0" w:color="auto"/>
        <w:right w:val="none" w:sz="0" w:space="0" w:color="auto"/>
      </w:divBdr>
    </w:div>
    <w:div w:id="1043821424">
      <w:bodyDiv w:val="1"/>
      <w:marLeft w:val="0"/>
      <w:marRight w:val="0"/>
      <w:marTop w:val="0"/>
      <w:marBottom w:val="0"/>
      <w:divBdr>
        <w:top w:val="none" w:sz="0" w:space="0" w:color="auto"/>
        <w:left w:val="none" w:sz="0" w:space="0" w:color="auto"/>
        <w:bottom w:val="none" w:sz="0" w:space="0" w:color="auto"/>
        <w:right w:val="none" w:sz="0" w:space="0" w:color="auto"/>
      </w:divBdr>
    </w:div>
    <w:div w:id="1048841671">
      <w:bodyDiv w:val="1"/>
      <w:marLeft w:val="0"/>
      <w:marRight w:val="0"/>
      <w:marTop w:val="0"/>
      <w:marBottom w:val="0"/>
      <w:divBdr>
        <w:top w:val="none" w:sz="0" w:space="0" w:color="auto"/>
        <w:left w:val="none" w:sz="0" w:space="0" w:color="auto"/>
        <w:bottom w:val="none" w:sz="0" w:space="0" w:color="auto"/>
        <w:right w:val="none" w:sz="0" w:space="0" w:color="auto"/>
      </w:divBdr>
    </w:div>
    <w:div w:id="1077049667">
      <w:bodyDiv w:val="1"/>
      <w:marLeft w:val="0"/>
      <w:marRight w:val="0"/>
      <w:marTop w:val="0"/>
      <w:marBottom w:val="0"/>
      <w:divBdr>
        <w:top w:val="none" w:sz="0" w:space="0" w:color="auto"/>
        <w:left w:val="none" w:sz="0" w:space="0" w:color="auto"/>
        <w:bottom w:val="none" w:sz="0" w:space="0" w:color="auto"/>
        <w:right w:val="none" w:sz="0" w:space="0" w:color="auto"/>
      </w:divBdr>
    </w:div>
    <w:div w:id="1086531727">
      <w:bodyDiv w:val="1"/>
      <w:marLeft w:val="0"/>
      <w:marRight w:val="0"/>
      <w:marTop w:val="0"/>
      <w:marBottom w:val="0"/>
      <w:divBdr>
        <w:top w:val="none" w:sz="0" w:space="0" w:color="auto"/>
        <w:left w:val="none" w:sz="0" w:space="0" w:color="auto"/>
        <w:bottom w:val="none" w:sz="0" w:space="0" w:color="auto"/>
        <w:right w:val="none" w:sz="0" w:space="0" w:color="auto"/>
      </w:divBdr>
    </w:div>
    <w:div w:id="1117992233">
      <w:bodyDiv w:val="1"/>
      <w:marLeft w:val="0"/>
      <w:marRight w:val="0"/>
      <w:marTop w:val="0"/>
      <w:marBottom w:val="0"/>
      <w:divBdr>
        <w:top w:val="none" w:sz="0" w:space="0" w:color="auto"/>
        <w:left w:val="none" w:sz="0" w:space="0" w:color="auto"/>
        <w:bottom w:val="none" w:sz="0" w:space="0" w:color="auto"/>
        <w:right w:val="none" w:sz="0" w:space="0" w:color="auto"/>
      </w:divBdr>
    </w:div>
    <w:div w:id="1130247864">
      <w:bodyDiv w:val="1"/>
      <w:marLeft w:val="0"/>
      <w:marRight w:val="0"/>
      <w:marTop w:val="0"/>
      <w:marBottom w:val="0"/>
      <w:divBdr>
        <w:top w:val="none" w:sz="0" w:space="0" w:color="auto"/>
        <w:left w:val="none" w:sz="0" w:space="0" w:color="auto"/>
        <w:bottom w:val="none" w:sz="0" w:space="0" w:color="auto"/>
        <w:right w:val="none" w:sz="0" w:space="0" w:color="auto"/>
      </w:divBdr>
    </w:div>
    <w:div w:id="1131442072">
      <w:bodyDiv w:val="1"/>
      <w:marLeft w:val="0"/>
      <w:marRight w:val="0"/>
      <w:marTop w:val="0"/>
      <w:marBottom w:val="0"/>
      <w:divBdr>
        <w:top w:val="none" w:sz="0" w:space="0" w:color="auto"/>
        <w:left w:val="none" w:sz="0" w:space="0" w:color="auto"/>
        <w:bottom w:val="none" w:sz="0" w:space="0" w:color="auto"/>
        <w:right w:val="none" w:sz="0" w:space="0" w:color="auto"/>
      </w:divBdr>
    </w:div>
    <w:div w:id="1135443095">
      <w:bodyDiv w:val="1"/>
      <w:marLeft w:val="0"/>
      <w:marRight w:val="0"/>
      <w:marTop w:val="0"/>
      <w:marBottom w:val="0"/>
      <w:divBdr>
        <w:top w:val="none" w:sz="0" w:space="0" w:color="auto"/>
        <w:left w:val="none" w:sz="0" w:space="0" w:color="auto"/>
        <w:bottom w:val="none" w:sz="0" w:space="0" w:color="auto"/>
        <w:right w:val="none" w:sz="0" w:space="0" w:color="auto"/>
      </w:divBdr>
    </w:div>
    <w:div w:id="1162159427">
      <w:bodyDiv w:val="1"/>
      <w:marLeft w:val="0"/>
      <w:marRight w:val="0"/>
      <w:marTop w:val="0"/>
      <w:marBottom w:val="0"/>
      <w:divBdr>
        <w:top w:val="none" w:sz="0" w:space="0" w:color="auto"/>
        <w:left w:val="none" w:sz="0" w:space="0" w:color="auto"/>
        <w:bottom w:val="none" w:sz="0" w:space="0" w:color="auto"/>
        <w:right w:val="none" w:sz="0" w:space="0" w:color="auto"/>
      </w:divBdr>
    </w:div>
    <w:div w:id="1182166107">
      <w:bodyDiv w:val="1"/>
      <w:marLeft w:val="0"/>
      <w:marRight w:val="0"/>
      <w:marTop w:val="0"/>
      <w:marBottom w:val="0"/>
      <w:divBdr>
        <w:top w:val="none" w:sz="0" w:space="0" w:color="auto"/>
        <w:left w:val="none" w:sz="0" w:space="0" w:color="auto"/>
        <w:bottom w:val="none" w:sz="0" w:space="0" w:color="auto"/>
        <w:right w:val="none" w:sz="0" w:space="0" w:color="auto"/>
      </w:divBdr>
    </w:div>
    <w:div w:id="1192379952">
      <w:bodyDiv w:val="1"/>
      <w:marLeft w:val="0"/>
      <w:marRight w:val="0"/>
      <w:marTop w:val="0"/>
      <w:marBottom w:val="0"/>
      <w:divBdr>
        <w:top w:val="none" w:sz="0" w:space="0" w:color="auto"/>
        <w:left w:val="none" w:sz="0" w:space="0" w:color="auto"/>
        <w:bottom w:val="none" w:sz="0" w:space="0" w:color="auto"/>
        <w:right w:val="none" w:sz="0" w:space="0" w:color="auto"/>
      </w:divBdr>
    </w:div>
    <w:div w:id="1202666919">
      <w:bodyDiv w:val="1"/>
      <w:marLeft w:val="0"/>
      <w:marRight w:val="0"/>
      <w:marTop w:val="0"/>
      <w:marBottom w:val="0"/>
      <w:divBdr>
        <w:top w:val="none" w:sz="0" w:space="0" w:color="auto"/>
        <w:left w:val="none" w:sz="0" w:space="0" w:color="auto"/>
        <w:bottom w:val="none" w:sz="0" w:space="0" w:color="auto"/>
        <w:right w:val="none" w:sz="0" w:space="0" w:color="auto"/>
      </w:divBdr>
    </w:div>
    <w:div w:id="1231960571">
      <w:bodyDiv w:val="1"/>
      <w:marLeft w:val="0"/>
      <w:marRight w:val="0"/>
      <w:marTop w:val="0"/>
      <w:marBottom w:val="0"/>
      <w:divBdr>
        <w:top w:val="none" w:sz="0" w:space="0" w:color="auto"/>
        <w:left w:val="none" w:sz="0" w:space="0" w:color="auto"/>
        <w:bottom w:val="none" w:sz="0" w:space="0" w:color="auto"/>
        <w:right w:val="none" w:sz="0" w:space="0" w:color="auto"/>
      </w:divBdr>
    </w:div>
    <w:div w:id="1232930730">
      <w:bodyDiv w:val="1"/>
      <w:marLeft w:val="0"/>
      <w:marRight w:val="0"/>
      <w:marTop w:val="0"/>
      <w:marBottom w:val="0"/>
      <w:divBdr>
        <w:top w:val="none" w:sz="0" w:space="0" w:color="auto"/>
        <w:left w:val="none" w:sz="0" w:space="0" w:color="auto"/>
        <w:bottom w:val="none" w:sz="0" w:space="0" w:color="auto"/>
        <w:right w:val="none" w:sz="0" w:space="0" w:color="auto"/>
      </w:divBdr>
    </w:div>
    <w:div w:id="1246065255">
      <w:bodyDiv w:val="1"/>
      <w:marLeft w:val="0"/>
      <w:marRight w:val="0"/>
      <w:marTop w:val="0"/>
      <w:marBottom w:val="0"/>
      <w:divBdr>
        <w:top w:val="none" w:sz="0" w:space="0" w:color="auto"/>
        <w:left w:val="none" w:sz="0" w:space="0" w:color="auto"/>
        <w:bottom w:val="none" w:sz="0" w:space="0" w:color="auto"/>
        <w:right w:val="none" w:sz="0" w:space="0" w:color="auto"/>
      </w:divBdr>
    </w:div>
    <w:div w:id="1280068764">
      <w:bodyDiv w:val="1"/>
      <w:marLeft w:val="0"/>
      <w:marRight w:val="0"/>
      <w:marTop w:val="0"/>
      <w:marBottom w:val="0"/>
      <w:divBdr>
        <w:top w:val="none" w:sz="0" w:space="0" w:color="auto"/>
        <w:left w:val="none" w:sz="0" w:space="0" w:color="auto"/>
        <w:bottom w:val="none" w:sz="0" w:space="0" w:color="auto"/>
        <w:right w:val="none" w:sz="0" w:space="0" w:color="auto"/>
      </w:divBdr>
    </w:div>
    <w:div w:id="1288849836">
      <w:bodyDiv w:val="1"/>
      <w:marLeft w:val="0"/>
      <w:marRight w:val="0"/>
      <w:marTop w:val="0"/>
      <w:marBottom w:val="0"/>
      <w:divBdr>
        <w:top w:val="none" w:sz="0" w:space="0" w:color="auto"/>
        <w:left w:val="none" w:sz="0" w:space="0" w:color="auto"/>
        <w:bottom w:val="none" w:sz="0" w:space="0" w:color="auto"/>
        <w:right w:val="none" w:sz="0" w:space="0" w:color="auto"/>
      </w:divBdr>
    </w:div>
    <w:div w:id="1317370088">
      <w:bodyDiv w:val="1"/>
      <w:marLeft w:val="0"/>
      <w:marRight w:val="0"/>
      <w:marTop w:val="0"/>
      <w:marBottom w:val="0"/>
      <w:divBdr>
        <w:top w:val="none" w:sz="0" w:space="0" w:color="auto"/>
        <w:left w:val="none" w:sz="0" w:space="0" w:color="auto"/>
        <w:bottom w:val="none" w:sz="0" w:space="0" w:color="auto"/>
        <w:right w:val="none" w:sz="0" w:space="0" w:color="auto"/>
      </w:divBdr>
    </w:div>
    <w:div w:id="1326855139">
      <w:bodyDiv w:val="1"/>
      <w:marLeft w:val="0"/>
      <w:marRight w:val="0"/>
      <w:marTop w:val="0"/>
      <w:marBottom w:val="0"/>
      <w:divBdr>
        <w:top w:val="none" w:sz="0" w:space="0" w:color="auto"/>
        <w:left w:val="none" w:sz="0" w:space="0" w:color="auto"/>
        <w:bottom w:val="none" w:sz="0" w:space="0" w:color="auto"/>
        <w:right w:val="none" w:sz="0" w:space="0" w:color="auto"/>
      </w:divBdr>
    </w:div>
    <w:div w:id="1337264553">
      <w:bodyDiv w:val="1"/>
      <w:marLeft w:val="0"/>
      <w:marRight w:val="0"/>
      <w:marTop w:val="0"/>
      <w:marBottom w:val="0"/>
      <w:divBdr>
        <w:top w:val="none" w:sz="0" w:space="0" w:color="auto"/>
        <w:left w:val="none" w:sz="0" w:space="0" w:color="auto"/>
        <w:bottom w:val="none" w:sz="0" w:space="0" w:color="auto"/>
        <w:right w:val="none" w:sz="0" w:space="0" w:color="auto"/>
      </w:divBdr>
    </w:div>
    <w:div w:id="1369603634">
      <w:bodyDiv w:val="1"/>
      <w:marLeft w:val="0"/>
      <w:marRight w:val="0"/>
      <w:marTop w:val="0"/>
      <w:marBottom w:val="0"/>
      <w:divBdr>
        <w:top w:val="none" w:sz="0" w:space="0" w:color="auto"/>
        <w:left w:val="none" w:sz="0" w:space="0" w:color="auto"/>
        <w:bottom w:val="none" w:sz="0" w:space="0" w:color="auto"/>
        <w:right w:val="none" w:sz="0" w:space="0" w:color="auto"/>
      </w:divBdr>
    </w:div>
    <w:div w:id="1373337768">
      <w:bodyDiv w:val="1"/>
      <w:marLeft w:val="0"/>
      <w:marRight w:val="0"/>
      <w:marTop w:val="0"/>
      <w:marBottom w:val="0"/>
      <w:divBdr>
        <w:top w:val="none" w:sz="0" w:space="0" w:color="auto"/>
        <w:left w:val="none" w:sz="0" w:space="0" w:color="auto"/>
        <w:bottom w:val="none" w:sz="0" w:space="0" w:color="auto"/>
        <w:right w:val="none" w:sz="0" w:space="0" w:color="auto"/>
      </w:divBdr>
    </w:div>
    <w:div w:id="1383943371">
      <w:bodyDiv w:val="1"/>
      <w:marLeft w:val="0"/>
      <w:marRight w:val="0"/>
      <w:marTop w:val="0"/>
      <w:marBottom w:val="0"/>
      <w:divBdr>
        <w:top w:val="none" w:sz="0" w:space="0" w:color="auto"/>
        <w:left w:val="none" w:sz="0" w:space="0" w:color="auto"/>
        <w:bottom w:val="none" w:sz="0" w:space="0" w:color="auto"/>
        <w:right w:val="none" w:sz="0" w:space="0" w:color="auto"/>
      </w:divBdr>
    </w:div>
    <w:div w:id="1390302644">
      <w:bodyDiv w:val="1"/>
      <w:marLeft w:val="0"/>
      <w:marRight w:val="0"/>
      <w:marTop w:val="0"/>
      <w:marBottom w:val="0"/>
      <w:divBdr>
        <w:top w:val="none" w:sz="0" w:space="0" w:color="auto"/>
        <w:left w:val="none" w:sz="0" w:space="0" w:color="auto"/>
        <w:bottom w:val="none" w:sz="0" w:space="0" w:color="auto"/>
        <w:right w:val="none" w:sz="0" w:space="0" w:color="auto"/>
      </w:divBdr>
    </w:div>
    <w:div w:id="1465849039">
      <w:bodyDiv w:val="1"/>
      <w:marLeft w:val="0"/>
      <w:marRight w:val="0"/>
      <w:marTop w:val="0"/>
      <w:marBottom w:val="0"/>
      <w:divBdr>
        <w:top w:val="none" w:sz="0" w:space="0" w:color="auto"/>
        <w:left w:val="none" w:sz="0" w:space="0" w:color="auto"/>
        <w:bottom w:val="none" w:sz="0" w:space="0" w:color="auto"/>
        <w:right w:val="none" w:sz="0" w:space="0" w:color="auto"/>
      </w:divBdr>
    </w:div>
    <w:div w:id="1476601521">
      <w:bodyDiv w:val="1"/>
      <w:marLeft w:val="0"/>
      <w:marRight w:val="0"/>
      <w:marTop w:val="0"/>
      <w:marBottom w:val="0"/>
      <w:divBdr>
        <w:top w:val="none" w:sz="0" w:space="0" w:color="auto"/>
        <w:left w:val="none" w:sz="0" w:space="0" w:color="auto"/>
        <w:bottom w:val="none" w:sz="0" w:space="0" w:color="auto"/>
        <w:right w:val="none" w:sz="0" w:space="0" w:color="auto"/>
      </w:divBdr>
    </w:div>
    <w:div w:id="1486554481">
      <w:bodyDiv w:val="1"/>
      <w:marLeft w:val="0"/>
      <w:marRight w:val="0"/>
      <w:marTop w:val="0"/>
      <w:marBottom w:val="0"/>
      <w:divBdr>
        <w:top w:val="none" w:sz="0" w:space="0" w:color="auto"/>
        <w:left w:val="none" w:sz="0" w:space="0" w:color="auto"/>
        <w:bottom w:val="none" w:sz="0" w:space="0" w:color="auto"/>
        <w:right w:val="none" w:sz="0" w:space="0" w:color="auto"/>
      </w:divBdr>
    </w:div>
    <w:div w:id="1494563687">
      <w:bodyDiv w:val="1"/>
      <w:marLeft w:val="0"/>
      <w:marRight w:val="0"/>
      <w:marTop w:val="0"/>
      <w:marBottom w:val="0"/>
      <w:divBdr>
        <w:top w:val="none" w:sz="0" w:space="0" w:color="auto"/>
        <w:left w:val="none" w:sz="0" w:space="0" w:color="auto"/>
        <w:bottom w:val="none" w:sz="0" w:space="0" w:color="auto"/>
        <w:right w:val="none" w:sz="0" w:space="0" w:color="auto"/>
      </w:divBdr>
    </w:div>
    <w:div w:id="1504784838">
      <w:bodyDiv w:val="1"/>
      <w:marLeft w:val="0"/>
      <w:marRight w:val="0"/>
      <w:marTop w:val="0"/>
      <w:marBottom w:val="0"/>
      <w:divBdr>
        <w:top w:val="none" w:sz="0" w:space="0" w:color="auto"/>
        <w:left w:val="none" w:sz="0" w:space="0" w:color="auto"/>
        <w:bottom w:val="none" w:sz="0" w:space="0" w:color="auto"/>
        <w:right w:val="none" w:sz="0" w:space="0" w:color="auto"/>
      </w:divBdr>
    </w:div>
    <w:div w:id="1507480676">
      <w:bodyDiv w:val="1"/>
      <w:marLeft w:val="0"/>
      <w:marRight w:val="0"/>
      <w:marTop w:val="0"/>
      <w:marBottom w:val="0"/>
      <w:divBdr>
        <w:top w:val="none" w:sz="0" w:space="0" w:color="auto"/>
        <w:left w:val="none" w:sz="0" w:space="0" w:color="auto"/>
        <w:bottom w:val="none" w:sz="0" w:space="0" w:color="auto"/>
        <w:right w:val="none" w:sz="0" w:space="0" w:color="auto"/>
      </w:divBdr>
    </w:div>
    <w:div w:id="1531381272">
      <w:bodyDiv w:val="1"/>
      <w:marLeft w:val="0"/>
      <w:marRight w:val="0"/>
      <w:marTop w:val="0"/>
      <w:marBottom w:val="0"/>
      <w:divBdr>
        <w:top w:val="none" w:sz="0" w:space="0" w:color="auto"/>
        <w:left w:val="none" w:sz="0" w:space="0" w:color="auto"/>
        <w:bottom w:val="none" w:sz="0" w:space="0" w:color="auto"/>
        <w:right w:val="none" w:sz="0" w:space="0" w:color="auto"/>
      </w:divBdr>
    </w:div>
    <w:div w:id="1546015959">
      <w:bodyDiv w:val="1"/>
      <w:marLeft w:val="0"/>
      <w:marRight w:val="0"/>
      <w:marTop w:val="0"/>
      <w:marBottom w:val="0"/>
      <w:divBdr>
        <w:top w:val="none" w:sz="0" w:space="0" w:color="auto"/>
        <w:left w:val="none" w:sz="0" w:space="0" w:color="auto"/>
        <w:bottom w:val="none" w:sz="0" w:space="0" w:color="auto"/>
        <w:right w:val="none" w:sz="0" w:space="0" w:color="auto"/>
      </w:divBdr>
    </w:div>
    <w:div w:id="1568539223">
      <w:bodyDiv w:val="1"/>
      <w:marLeft w:val="0"/>
      <w:marRight w:val="0"/>
      <w:marTop w:val="0"/>
      <w:marBottom w:val="0"/>
      <w:divBdr>
        <w:top w:val="none" w:sz="0" w:space="0" w:color="auto"/>
        <w:left w:val="none" w:sz="0" w:space="0" w:color="auto"/>
        <w:bottom w:val="none" w:sz="0" w:space="0" w:color="auto"/>
        <w:right w:val="none" w:sz="0" w:space="0" w:color="auto"/>
      </w:divBdr>
    </w:div>
    <w:div w:id="1585651487">
      <w:bodyDiv w:val="1"/>
      <w:marLeft w:val="0"/>
      <w:marRight w:val="0"/>
      <w:marTop w:val="0"/>
      <w:marBottom w:val="0"/>
      <w:divBdr>
        <w:top w:val="none" w:sz="0" w:space="0" w:color="auto"/>
        <w:left w:val="none" w:sz="0" w:space="0" w:color="auto"/>
        <w:bottom w:val="none" w:sz="0" w:space="0" w:color="auto"/>
        <w:right w:val="none" w:sz="0" w:space="0" w:color="auto"/>
      </w:divBdr>
    </w:div>
    <w:div w:id="1603755032">
      <w:bodyDiv w:val="1"/>
      <w:marLeft w:val="0"/>
      <w:marRight w:val="0"/>
      <w:marTop w:val="0"/>
      <w:marBottom w:val="0"/>
      <w:divBdr>
        <w:top w:val="none" w:sz="0" w:space="0" w:color="auto"/>
        <w:left w:val="none" w:sz="0" w:space="0" w:color="auto"/>
        <w:bottom w:val="none" w:sz="0" w:space="0" w:color="auto"/>
        <w:right w:val="none" w:sz="0" w:space="0" w:color="auto"/>
      </w:divBdr>
    </w:div>
    <w:div w:id="1616792988">
      <w:bodyDiv w:val="1"/>
      <w:marLeft w:val="0"/>
      <w:marRight w:val="0"/>
      <w:marTop w:val="0"/>
      <w:marBottom w:val="0"/>
      <w:divBdr>
        <w:top w:val="none" w:sz="0" w:space="0" w:color="auto"/>
        <w:left w:val="none" w:sz="0" w:space="0" w:color="auto"/>
        <w:bottom w:val="none" w:sz="0" w:space="0" w:color="auto"/>
        <w:right w:val="none" w:sz="0" w:space="0" w:color="auto"/>
      </w:divBdr>
    </w:div>
    <w:div w:id="1710107888">
      <w:bodyDiv w:val="1"/>
      <w:marLeft w:val="0"/>
      <w:marRight w:val="0"/>
      <w:marTop w:val="0"/>
      <w:marBottom w:val="0"/>
      <w:divBdr>
        <w:top w:val="none" w:sz="0" w:space="0" w:color="auto"/>
        <w:left w:val="none" w:sz="0" w:space="0" w:color="auto"/>
        <w:bottom w:val="none" w:sz="0" w:space="0" w:color="auto"/>
        <w:right w:val="none" w:sz="0" w:space="0" w:color="auto"/>
      </w:divBdr>
    </w:div>
    <w:div w:id="1810324917">
      <w:bodyDiv w:val="1"/>
      <w:marLeft w:val="0"/>
      <w:marRight w:val="0"/>
      <w:marTop w:val="0"/>
      <w:marBottom w:val="0"/>
      <w:divBdr>
        <w:top w:val="none" w:sz="0" w:space="0" w:color="auto"/>
        <w:left w:val="none" w:sz="0" w:space="0" w:color="auto"/>
        <w:bottom w:val="none" w:sz="0" w:space="0" w:color="auto"/>
        <w:right w:val="none" w:sz="0" w:space="0" w:color="auto"/>
      </w:divBdr>
    </w:div>
    <w:div w:id="1877040839">
      <w:bodyDiv w:val="1"/>
      <w:marLeft w:val="0"/>
      <w:marRight w:val="0"/>
      <w:marTop w:val="0"/>
      <w:marBottom w:val="0"/>
      <w:divBdr>
        <w:top w:val="none" w:sz="0" w:space="0" w:color="auto"/>
        <w:left w:val="none" w:sz="0" w:space="0" w:color="auto"/>
        <w:bottom w:val="none" w:sz="0" w:space="0" w:color="auto"/>
        <w:right w:val="none" w:sz="0" w:space="0" w:color="auto"/>
      </w:divBdr>
    </w:div>
    <w:div w:id="1887526033">
      <w:bodyDiv w:val="1"/>
      <w:marLeft w:val="0"/>
      <w:marRight w:val="0"/>
      <w:marTop w:val="0"/>
      <w:marBottom w:val="0"/>
      <w:divBdr>
        <w:top w:val="none" w:sz="0" w:space="0" w:color="auto"/>
        <w:left w:val="none" w:sz="0" w:space="0" w:color="auto"/>
        <w:bottom w:val="none" w:sz="0" w:space="0" w:color="auto"/>
        <w:right w:val="none" w:sz="0" w:space="0" w:color="auto"/>
      </w:divBdr>
    </w:div>
    <w:div w:id="1906143415">
      <w:bodyDiv w:val="1"/>
      <w:marLeft w:val="0"/>
      <w:marRight w:val="0"/>
      <w:marTop w:val="0"/>
      <w:marBottom w:val="0"/>
      <w:divBdr>
        <w:top w:val="none" w:sz="0" w:space="0" w:color="auto"/>
        <w:left w:val="none" w:sz="0" w:space="0" w:color="auto"/>
        <w:bottom w:val="none" w:sz="0" w:space="0" w:color="auto"/>
        <w:right w:val="none" w:sz="0" w:space="0" w:color="auto"/>
      </w:divBdr>
    </w:div>
    <w:div w:id="1917086244">
      <w:bodyDiv w:val="1"/>
      <w:marLeft w:val="0"/>
      <w:marRight w:val="0"/>
      <w:marTop w:val="0"/>
      <w:marBottom w:val="0"/>
      <w:divBdr>
        <w:top w:val="none" w:sz="0" w:space="0" w:color="auto"/>
        <w:left w:val="none" w:sz="0" w:space="0" w:color="auto"/>
        <w:bottom w:val="none" w:sz="0" w:space="0" w:color="auto"/>
        <w:right w:val="none" w:sz="0" w:space="0" w:color="auto"/>
      </w:divBdr>
    </w:div>
    <w:div w:id="1926306823">
      <w:bodyDiv w:val="1"/>
      <w:marLeft w:val="0"/>
      <w:marRight w:val="0"/>
      <w:marTop w:val="0"/>
      <w:marBottom w:val="0"/>
      <w:divBdr>
        <w:top w:val="none" w:sz="0" w:space="0" w:color="auto"/>
        <w:left w:val="none" w:sz="0" w:space="0" w:color="auto"/>
        <w:bottom w:val="none" w:sz="0" w:space="0" w:color="auto"/>
        <w:right w:val="none" w:sz="0" w:space="0" w:color="auto"/>
      </w:divBdr>
    </w:div>
    <w:div w:id="1930918029">
      <w:bodyDiv w:val="1"/>
      <w:marLeft w:val="0"/>
      <w:marRight w:val="0"/>
      <w:marTop w:val="0"/>
      <w:marBottom w:val="0"/>
      <w:divBdr>
        <w:top w:val="none" w:sz="0" w:space="0" w:color="auto"/>
        <w:left w:val="none" w:sz="0" w:space="0" w:color="auto"/>
        <w:bottom w:val="none" w:sz="0" w:space="0" w:color="auto"/>
        <w:right w:val="none" w:sz="0" w:space="0" w:color="auto"/>
      </w:divBdr>
    </w:div>
    <w:div w:id="1982883540">
      <w:bodyDiv w:val="1"/>
      <w:marLeft w:val="0"/>
      <w:marRight w:val="0"/>
      <w:marTop w:val="0"/>
      <w:marBottom w:val="0"/>
      <w:divBdr>
        <w:top w:val="none" w:sz="0" w:space="0" w:color="auto"/>
        <w:left w:val="none" w:sz="0" w:space="0" w:color="auto"/>
        <w:bottom w:val="none" w:sz="0" w:space="0" w:color="auto"/>
        <w:right w:val="none" w:sz="0" w:space="0" w:color="auto"/>
      </w:divBdr>
    </w:div>
    <w:div w:id="2040549081">
      <w:bodyDiv w:val="1"/>
      <w:marLeft w:val="0"/>
      <w:marRight w:val="0"/>
      <w:marTop w:val="0"/>
      <w:marBottom w:val="0"/>
      <w:divBdr>
        <w:top w:val="none" w:sz="0" w:space="0" w:color="auto"/>
        <w:left w:val="none" w:sz="0" w:space="0" w:color="auto"/>
        <w:bottom w:val="none" w:sz="0" w:space="0" w:color="auto"/>
        <w:right w:val="none" w:sz="0" w:space="0" w:color="auto"/>
      </w:divBdr>
    </w:div>
    <w:div w:id="204887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emf"/><Relationship Id="rId21" Type="http://schemas.openxmlformats.org/officeDocument/2006/relationships/image" Target="media/image7.emf"/><Relationship Id="rId42" Type="http://schemas.openxmlformats.org/officeDocument/2006/relationships/image" Target="media/image25.emf"/><Relationship Id="rId63" Type="http://schemas.openxmlformats.org/officeDocument/2006/relationships/oleObject" Target="embeddings/oleObject1.bin"/><Relationship Id="rId84" Type="http://schemas.openxmlformats.org/officeDocument/2006/relationships/image" Target="media/image58.wmf"/><Relationship Id="rId138" Type="http://schemas.openxmlformats.org/officeDocument/2006/relationships/image" Target="media/image85.emf"/><Relationship Id="rId159" Type="http://schemas.openxmlformats.org/officeDocument/2006/relationships/image" Target="media/image106.emf"/><Relationship Id="rId107" Type="http://schemas.openxmlformats.org/officeDocument/2006/relationships/image" Target="media/image66.wmf"/><Relationship Id="rId11" Type="http://schemas.openxmlformats.org/officeDocument/2006/relationships/chart" Target="charts/chart1.xml"/><Relationship Id="rId32" Type="http://schemas.openxmlformats.org/officeDocument/2006/relationships/chart" Target="charts/chart6.xml"/><Relationship Id="rId53" Type="http://schemas.openxmlformats.org/officeDocument/2006/relationships/image" Target="media/image33.emf"/><Relationship Id="rId74" Type="http://schemas.openxmlformats.org/officeDocument/2006/relationships/image" Target="media/image52.emf"/><Relationship Id="rId128" Type="http://schemas.openxmlformats.org/officeDocument/2006/relationships/header" Target="header3.xml"/><Relationship Id="rId149" Type="http://schemas.openxmlformats.org/officeDocument/2006/relationships/image" Target="media/image96.emf"/><Relationship Id="rId5" Type="http://schemas.openxmlformats.org/officeDocument/2006/relationships/webSettings" Target="webSettings.xml"/><Relationship Id="rId95" Type="http://schemas.openxmlformats.org/officeDocument/2006/relationships/footer" Target="footer8.xml"/><Relationship Id="rId160" Type="http://schemas.openxmlformats.org/officeDocument/2006/relationships/image" Target="media/image107.emf"/><Relationship Id="rId22" Type="http://schemas.openxmlformats.org/officeDocument/2006/relationships/image" Target="media/image8.emf"/><Relationship Id="rId43" Type="http://schemas.openxmlformats.org/officeDocument/2006/relationships/image" Target="media/image26.emf"/><Relationship Id="rId64" Type="http://schemas.openxmlformats.org/officeDocument/2006/relationships/image" Target="media/image43.wmf"/><Relationship Id="rId118" Type="http://schemas.openxmlformats.org/officeDocument/2006/relationships/image" Target="media/image72.emf"/><Relationship Id="rId139" Type="http://schemas.openxmlformats.org/officeDocument/2006/relationships/image" Target="media/image86.emf"/><Relationship Id="rId85" Type="http://schemas.openxmlformats.org/officeDocument/2006/relationships/oleObject" Target="embeddings/oleObject7.bin"/><Relationship Id="rId150" Type="http://schemas.openxmlformats.org/officeDocument/2006/relationships/image" Target="media/image97.emf"/><Relationship Id="rId12" Type="http://schemas.openxmlformats.org/officeDocument/2006/relationships/hyperlink" Target="file:///D:\Local%20Disk\IMS%20study&amp;%20disgn%20document\Oromia\AGP\AGP_FSDD_1\Dildila%20Aba%20Oromo\DAO%20All%20final%20project\D.A.Oromo%20socio%20economic%20analysis.doc" TargetMode="External"/><Relationship Id="rId17" Type="http://schemas.openxmlformats.org/officeDocument/2006/relationships/image" Target="media/image3.emf"/><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39.png"/><Relationship Id="rId103" Type="http://schemas.openxmlformats.org/officeDocument/2006/relationships/oleObject" Target="embeddings/oleObject15.bin"/><Relationship Id="rId108" Type="http://schemas.openxmlformats.org/officeDocument/2006/relationships/oleObject" Target="embeddings/oleObject17.bin"/><Relationship Id="rId124" Type="http://schemas.openxmlformats.org/officeDocument/2006/relationships/image" Target="media/image76.wmf"/><Relationship Id="rId129" Type="http://schemas.openxmlformats.org/officeDocument/2006/relationships/footer" Target="footer9.xml"/><Relationship Id="rId54" Type="http://schemas.openxmlformats.org/officeDocument/2006/relationships/image" Target="media/image34.emf"/><Relationship Id="rId70" Type="http://schemas.openxmlformats.org/officeDocument/2006/relationships/image" Target="media/image48.emf"/><Relationship Id="rId75" Type="http://schemas.openxmlformats.org/officeDocument/2006/relationships/image" Target="media/image53.emf"/><Relationship Id="rId91" Type="http://schemas.openxmlformats.org/officeDocument/2006/relationships/image" Target="media/image61.wmf"/><Relationship Id="rId96" Type="http://schemas.openxmlformats.org/officeDocument/2006/relationships/image" Target="media/image62.wmf"/><Relationship Id="rId140" Type="http://schemas.openxmlformats.org/officeDocument/2006/relationships/image" Target="media/image87.emf"/><Relationship Id="rId145" Type="http://schemas.openxmlformats.org/officeDocument/2006/relationships/image" Target="media/image92.emf"/><Relationship Id="rId161" Type="http://schemas.openxmlformats.org/officeDocument/2006/relationships/image" Target="media/image108.jpeg"/><Relationship Id="rId166" Type="http://schemas.openxmlformats.org/officeDocument/2006/relationships/image" Target="media/image11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image" Target="media/image12.png"/><Relationship Id="rId49" Type="http://schemas.openxmlformats.org/officeDocument/2006/relationships/footer" Target="footer4.xml"/><Relationship Id="rId114" Type="http://schemas.openxmlformats.org/officeDocument/2006/relationships/oleObject" Target="embeddings/oleObject20.bin"/><Relationship Id="rId119" Type="http://schemas.openxmlformats.org/officeDocument/2006/relationships/image" Target="media/image73.emf"/><Relationship Id="rId44" Type="http://schemas.openxmlformats.org/officeDocument/2006/relationships/chart" Target="charts/chart7.xml"/><Relationship Id="rId60" Type="http://schemas.openxmlformats.org/officeDocument/2006/relationships/image" Target="media/image40.emf"/><Relationship Id="rId65" Type="http://schemas.openxmlformats.org/officeDocument/2006/relationships/oleObject" Target="embeddings/oleObject2.bin"/><Relationship Id="rId81" Type="http://schemas.openxmlformats.org/officeDocument/2006/relationships/oleObject" Target="embeddings/oleObject5.bin"/><Relationship Id="rId86" Type="http://schemas.openxmlformats.org/officeDocument/2006/relationships/oleObject" Target="embeddings/oleObject8.bin"/><Relationship Id="rId130" Type="http://schemas.openxmlformats.org/officeDocument/2006/relationships/footer" Target="footer10.xml"/><Relationship Id="rId135" Type="http://schemas.openxmlformats.org/officeDocument/2006/relationships/image" Target="media/image82.emf"/><Relationship Id="rId151" Type="http://schemas.openxmlformats.org/officeDocument/2006/relationships/image" Target="media/image98.emf"/><Relationship Id="rId156" Type="http://schemas.openxmlformats.org/officeDocument/2006/relationships/image" Target="media/image103.emf"/><Relationship Id="rId13" Type="http://schemas.openxmlformats.org/officeDocument/2006/relationships/chart" Target="charts/chart2.xml"/><Relationship Id="rId18" Type="http://schemas.openxmlformats.org/officeDocument/2006/relationships/image" Target="media/image4.emf"/><Relationship Id="rId39" Type="http://schemas.openxmlformats.org/officeDocument/2006/relationships/image" Target="media/image22.emf"/><Relationship Id="rId109" Type="http://schemas.openxmlformats.org/officeDocument/2006/relationships/image" Target="media/image67.wmf"/><Relationship Id="rId34" Type="http://schemas.openxmlformats.org/officeDocument/2006/relationships/image" Target="media/image17.emf"/><Relationship Id="rId50" Type="http://schemas.openxmlformats.org/officeDocument/2006/relationships/header" Target="header1.xml"/><Relationship Id="rId55" Type="http://schemas.openxmlformats.org/officeDocument/2006/relationships/image" Target="media/image35.emf"/><Relationship Id="rId76" Type="http://schemas.openxmlformats.org/officeDocument/2006/relationships/image" Target="media/image54.wmf"/><Relationship Id="rId97" Type="http://schemas.openxmlformats.org/officeDocument/2006/relationships/oleObject" Target="embeddings/oleObject11.bin"/><Relationship Id="rId104" Type="http://schemas.openxmlformats.org/officeDocument/2006/relationships/chart" Target="charts/chart8.xml"/><Relationship Id="rId120" Type="http://schemas.openxmlformats.org/officeDocument/2006/relationships/image" Target="media/image74.wmf"/><Relationship Id="rId125" Type="http://schemas.openxmlformats.org/officeDocument/2006/relationships/oleObject" Target="embeddings/oleObject24.bin"/><Relationship Id="rId141" Type="http://schemas.openxmlformats.org/officeDocument/2006/relationships/image" Target="media/image88.emf"/><Relationship Id="rId146" Type="http://schemas.openxmlformats.org/officeDocument/2006/relationships/image" Target="media/image93.emf"/><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oleObject" Target="embeddings/oleObject10.bin"/><Relationship Id="rId162" Type="http://schemas.openxmlformats.org/officeDocument/2006/relationships/image" Target="media/image109.jpe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9.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4.emf"/><Relationship Id="rId87" Type="http://schemas.openxmlformats.org/officeDocument/2006/relationships/image" Target="media/image59.wmf"/><Relationship Id="rId110" Type="http://schemas.openxmlformats.org/officeDocument/2006/relationships/oleObject" Target="embeddings/oleObject18.bin"/><Relationship Id="rId115" Type="http://schemas.openxmlformats.org/officeDocument/2006/relationships/image" Target="media/image70.wmf"/><Relationship Id="rId131" Type="http://schemas.openxmlformats.org/officeDocument/2006/relationships/image" Target="media/image78.emf"/><Relationship Id="rId136" Type="http://schemas.openxmlformats.org/officeDocument/2006/relationships/image" Target="media/image83.emf"/><Relationship Id="rId157" Type="http://schemas.openxmlformats.org/officeDocument/2006/relationships/image" Target="media/image104.emf"/><Relationship Id="rId61" Type="http://schemas.openxmlformats.org/officeDocument/2006/relationships/image" Target="media/image41.emf"/><Relationship Id="rId82" Type="http://schemas.openxmlformats.org/officeDocument/2006/relationships/image" Target="media/image57.wmf"/><Relationship Id="rId152" Type="http://schemas.openxmlformats.org/officeDocument/2006/relationships/image" Target="media/image99.emf"/><Relationship Id="rId19" Type="http://schemas.openxmlformats.org/officeDocument/2006/relationships/image" Target="media/image5.emf"/><Relationship Id="rId14" Type="http://schemas.openxmlformats.org/officeDocument/2006/relationships/chart" Target="charts/chart3.xml"/><Relationship Id="rId30" Type="http://schemas.openxmlformats.org/officeDocument/2006/relationships/image" Target="media/image14.emf"/><Relationship Id="rId35" Type="http://schemas.openxmlformats.org/officeDocument/2006/relationships/image" Target="media/image18.emf"/><Relationship Id="rId56" Type="http://schemas.openxmlformats.org/officeDocument/2006/relationships/image" Target="media/image36.emf"/><Relationship Id="rId77" Type="http://schemas.openxmlformats.org/officeDocument/2006/relationships/oleObject" Target="embeddings/oleObject3.bin"/><Relationship Id="rId100" Type="http://schemas.openxmlformats.org/officeDocument/2006/relationships/oleObject" Target="embeddings/oleObject13.bin"/><Relationship Id="rId105" Type="http://schemas.openxmlformats.org/officeDocument/2006/relationships/image" Target="media/image65.wmf"/><Relationship Id="rId126" Type="http://schemas.openxmlformats.org/officeDocument/2006/relationships/image" Target="media/image77.wmf"/><Relationship Id="rId147" Type="http://schemas.openxmlformats.org/officeDocument/2006/relationships/image" Target="media/image94.emf"/><Relationship Id="rId16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5.xml"/><Relationship Id="rId72" Type="http://schemas.openxmlformats.org/officeDocument/2006/relationships/image" Target="media/image50.emf"/><Relationship Id="rId93" Type="http://schemas.openxmlformats.org/officeDocument/2006/relationships/header" Target="header2.xml"/><Relationship Id="rId98" Type="http://schemas.openxmlformats.org/officeDocument/2006/relationships/image" Target="media/image63.wmf"/><Relationship Id="rId121" Type="http://schemas.openxmlformats.org/officeDocument/2006/relationships/oleObject" Target="embeddings/oleObject22.bin"/><Relationship Id="rId142" Type="http://schemas.openxmlformats.org/officeDocument/2006/relationships/image" Target="media/image89.emf"/><Relationship Id="rId163" Type="http://schemas.openxmlformats.org/officeDocument/2006/relationships/image" Target="media/image110.jpeg"/><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9.emf"/><Relationship Id="rId67" Type="http://schemas.openxmlformats.org/officeDocument/2006/relationships/image" Target="media/image45.emf"/><Relationship Id="rId116" Type="http://schemas.openxmlformats.org/officeDocument/2006/relationships/oleObject" Target="embeddings/oleObject21.bin"/><Relationship Id="rId137" Type="http://schemas.openxmlformats.org/officeDocument/2006/relationships/image" Target="media/image84.emf"/><Relationship Id="rId158" Type="http://schemas.openxmlformats.org/officeDocument/2006/relationships/image" Target="media/image105.emf"/><Relationship Id="rId20" Type="http://schemas.openxmlformats.org/officeDocument/2006/relationships/image" Target="media/image6.emf"/><Relationship Id="rId41" Type="http://schemas.openxmlformats.org/officeDocument/2006/relationships/image" Target="media/image24.emf"/><Relationship Id="rId62" Type="http://schemas.openxmlformats.org/officeDocument/2006/relationships/image" Target="media/image42.wmf"/><Relationship Id="rId83" Type="http://schemas.openxmlformats.org/officeDocument/2006/relationships/oleObject" Target="embeddings/oleObject6.bin"/><Relationship Id="rId88" Type="http://schemas.openxmlformats.org/officeDocument/2006/relationships/oleObject" Target="embeddings/oleObject9.bin"/><Relationship Id="rId111" Type="http://schemas.openxmlformats.org/officeDocument/2006/relationships/image" Target="media/image68.wmf"/><Relationship Id="rId132" Type="http://schemas.openxmlformats.org/officeDocument/2006/relationships/image" Target="media/image79.emf"/><Relationship Id="rId153" Type="http://schemas.openxmlformats.org/officeDocument/2006/relationships/image" Target="media/image100.emf"/><Relationship Id="rId15" Type="http://schemas.openxmlformats.org/officeDocument/2006/relationships/image" Target="media/image1.jpeg"/><Relationship Id="rId36" Type="http://schemas.openxmlformats.org/officeDocument/2006/relationships/image" Target="media/image19.emf"/><Relationship Id="rId57" Type="http://schemas.openxmlformats.org/officeDocument/2006/relationships/image" Target="media/image37.emf"/><Relationship Id="rId106" Type="http://schemas.openxmlformats.org/officeDocument/2006/relationships/oleObject" Target="embeddings/oleObject16.bin"/><Relationship Id="rId127" Type="http://schemas.openxmlformats.org/officeDocument/2006/relationships/oleObject" Target="embeddings/oleObject25.bin"/><Relationship Id="rId10" Type="http://schemas.openxmlformats.org/officeDocument/2006/relationships/footer" Target="footer3.xml"/><Relationship Id="rId31" Type="http://schemas.openxmlformats.org/officeDocument/2006/relationships/image" Target="media/image15.emf"/><Relationship Id="rId52" Type="http://schemas.openxmlformats.org/officeDocument/2006/relationships/image" Target="media/image32.emf"/><Relationship Id="rId73" Type="http://schemas.openxmlformats.org/officeDocument/2006/relationships/image" Target="media/image51.emf"/><Relationship Id="rId78" Type="http://schemas.openxmlformats.org/officeDocument/2006/relationships/image" Target="media/image55.wmf"/><Relationship Id="rId94" Type="http://schemas.openxmlformats.org/officeDocument/2006/relationships/footer" Target="footer7.xml"/><Relationship Id="rId99" Type="http://schemas.openxmlformats.org/officeDocument/2006/relationships/oleObject" Target="embeddings/oleObject12.bin"/><Relationship Id="rId101" Type="http://schemas.openxmlformats.org/officeDocument/2006/relationships/oleObject" Target="embeddings/oleObject14.bin"/><Relationship Id="rId122" Type="http://schemas.openxmlformats.org/officeDocument/2006/relationships/image" Target="media/image75.wmf"/><Relationship Id="rId143" Type="http://schemas.openxmlformats.org/officeDocument/2006/relationships/image" Target="media/image90.emf"/><Relationship Id="rId148" Type="http://schemas.openxmlformats.org/officeDocument/2006/relationships/image" Target="media/image95.emf"/><Relationship Id="rId164" Type="http://schemas.openxmlformats.org/officeDocument/2006/relationships/image" Target="media/image111.jpe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1.emf"/><Relationship Id="rId47" Type="http://schemas.openxmlformats.org/officeDocument/2006/relationships/image" Target="media/image30.emf"/><Relationship Id="rId68" Type="http://schemas.openxmlformats.org/officeDocument/2006/relationships/image" Target="media/image46.emf"/><Relationship Id="rId89" Type="http://schemas.openxmlformats.org/officeDocument/2006/relationships/image" Target="media/image60.emf"/><Relationship Id="rId112" Type="http://schemas.openxmlformats.org/officeDocument/2006/relationships/oleObject" Target="embeddings/oleObject19.bin"/><Relationship Id="rId133" Type="http://schemas.openxmlformats.org/officeDocument/2006/relationships/image" Target="media/image80.emf"/><Relationship Id="rId154" Type="http://schemas.openxmlformats.org/officeDocument/2006/relationships/image" Target="media/image101.emf"/><Relationship Id="rId16" Type="http://schemas.openxmlformats.org/officeDocument/2006/relationships/image" Target="media/image2.emf"/><Relationship Id="rId37" Type="http://schemas.openxmlformats.org/officeDocument/2006/relationships/image" Target="media/image20.emf"/><Relationship Id="rId58" Type="http://schemas.openxmlformats.org/officeDocument/2006/relationships/image" Target="media/image38.emf"/><Relationship Id="rId79" Type="http://schemas.openxmlformats.org/officeDocument/2006/relationships/oleObject" Target="embeddings/oleObject4.bin"/><Relationship Id="rId102" Type="http://schemas.openxmlformats.org/officeDocument/2006/relationships/image" Target="media/image64.wmf"/><Relationship Id="rId123" Type="http://schemas.openxmlformats.org/officeDocument/2006/relationships/oleObject" Target="embeddings/oleObject23.bin"/><Relationship Id="rId144" Type="http://schemas.openxmlformats.org/officeDocument/2006/relationships/image" Target="media/image91.emf"/><Relationship Id="rId90" Type="http://schemas.openxmlformats.org/officeDocument/2006/relationships/footer" Target="footer6.xml"/><Relationship Id="rId165" Type="http://schemas.openxmlformats.org/officeDocument/2006/relationships/image" Target="media/image112.jpeg"/><Relationship Id="rId27" Type="http://schemas.openxmlformats.org/officeDocument/2006/relationships/chart" Target="charts/chart5.xml"/><Relationship Id="rId48" Type="http://schemas.openxmlformats.org/officeDocument/2006/relationships/image" Target="media/image31.emf"/><Relationship Id="rId69" Type="http://schemas.openxmlformats.org/officeDocument/2006/relationships/image" Target="media/image47.emf"/><Relationship Id="rId113" Type="http://schemas.openxmlformats.org/officeDocument/2006/relationships/image" Target="media/image69.wmf"/><Relationship Id="rId134" Type="http://schemas.openxmlformats.org/officeDocument/2006/relationships/image" Target="media/image81.emf"/><Relationship Id="rId80" Type="http://schemas.openxmlformats.org/officeDocument/2006/relationships/image" Target="media/image56.wmf"/><Relationship Id="rId155" Type="http://schemas.openxmlformats.org/officeDocument/2006/relationships/image" Target="media/image102.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D.A%20Oromo%20raw%20data.xlsb"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D.A%20Oromo%20raw%20data.xlsb"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cuments\D.A%20Oromo%20raw%20data.xlsb"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60;\KUME\DATA\HYDRO-DATA\ARRENGE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Zolla\Desktop\QUME\DATA\ARRENGED.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Zolla\Desktop\QUME\DATA\HYDRO-2006\old\FINAL-%20KORKE.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Zolla\Desktop\QUME\DATA\DATA\HYDRO-2006\HYDROLOGY-2006\D.A.OROMO\Dil.Abba%20galaa-%20HYDRO.xls" TargetMode="External"/><Relationship Id="rId2" Type="http://schemas.openxmlformats.org/officeDocument/2006/relationships/image" Target="../media/image27.jpeg"/><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'Land &amp; livestock'!$B$52:$B$60</c:f>
              <c:strCache>
                <c:ptCount val="9"/>
                <c:pt idx="0">
                  <c:v>Ox</c:v>
                </c:pt>
                <c:pt idx="1">
                  <c:v>Cow</c:v>
                </c:pt>
                <c:pt idx="2">
                  <c:v>Heifer</c:v>
                </c:pt>
                <c:pt idx="3">
                  <c:v>Calf</c:v>
                </c:pt>
                <c:pt idx="4">
                  <c:v>poultory</c:v>
                </c:pt>
                <c:pt idx="5">
                  <c:v>Sheep</c:v>
                </c:pt>
                <c:pt idx="6">
                  <c:v>Goat</c:v>
                </c:pt>
                <c:pt idx="7">
                  <c:v>Horse</c:v>
                </c:pt>
                <c:pt idx="8">
                  <c:v>Donkey</c:v>
                </c:pt>
              </c:strCache>
            </c:strRef>
          </c:cat>
          <c:val>
            <c:numRef>
              <c:f>'Land &amp; livestock'!$C$52:$C$60</c:f>
              <c:numCache>
                <c:formatCode>General</c:formatCode>
                <c:ptCount val="9"/>
                <c:pt idx="0">
                  <c:v>66</c:v>
                </c:pt>
                <c:pt idx="1">
                  <c:v>75</c:v>
                </c:pt>
                <c:pt idx="2">
                  <c:v>35</c:v>
                </c:pt>
                <c:pt idx="3">
                  <c:v>55</c:v>
                </c:pt>
                <c:pt idx="4">
                  <c:v>193</c:v>
                </c:pt>
                <c:pt idx="5">
                  <c:v>69</c:v>
                </c:pt>
                <c:pt idx="6">
                  <c:v>32</c:v>
                </c:pt>
                <c:pt idx="7">
                  <c:v>4</c:v>
                </c:pt>
                <c:pt idx="8">
                  <c:v>34</c:v>
                </c:pt>
              </c:numCache>
            </c:numRef>
          </c:val>
          <c:extLst>
            <c:ext xmlns:c16="http://schemas.microsoft.com/office/drawing/2014/chart" uri="{C3380CC4-5D6E-409C-BE32-E72D297353CC}">
              <c16:uniqueId val="{00000000-5BF4-45F8-B87A-EFAE0C896C5F}"/>
            </c:ext>
          </c:extLst>
        </c:ser>
        <c:dLbls>
          <c:showLegendKey val="0"/>
          <c:showVal val="1"/>
          <c:showCatName val="0"/>
          <c:showSerName val="0"/>
          <c:showPercent val="0"/>
          <c:showBubbleSize val="0"/>
        </c:dLbls>
        <c:gapWidth val="75"/>
        <c:axId val="536738456"/>
        <c:axId val="536736888"/>
      </c:barChart>
      <c:catAx>
        <c:axId val="536738456"/>
        <c:scaling>
          <c:orientation val="minMax"/>
        </c:scaling>
        <c:delete val="0"/>
        <c:axPos val="b"/>
        <c:numFmt formatCode="General" sourceLinked="0"/>
        <c:majorTickMark val="none"/>
        <c:minorTickMark val="none"/>
        <c:tickLblPos val="nextTo"/>
        <c:crossAx val="536736888"/>
        <c:crosses val="autoZero"/>
        <c:auto val="1"/>
        <c:lblAlgn val="ctr"/>
        <c:lblOffset val="100"/>
        <c:noMultiLvlLbl val="0"/>
      </c:catAx>
      <c:valAx>
        <c:axId val="536736888"/>
        <c:scaling>
          <c:orientation val="minMax"/>
        </c:scaling>
        <c:delete val="0"/>
        <c:axPos val="l"/>
        <c:numFmt formatCode="General" sourceLinked="1"/>
        <c:majorTickMark val="none"/>
        <c:minorTickMark val="none"/>
        <c:tickLblPos val="nextTo"/>
        <c:crossAx val="536738456"/>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'Land &amp; livestock'!$B$71:$B$76</c:f>
              <c:strCache>
                <c:ptCount val="6"/>
                <c:pt idx="0">
                  <c:v>Homestead</c:v>
                </c:pt>
                <c:pt idx="1">
                  <c:v>Rain Fed</c:v>
                </c:pt>
                <c:pt idx="2">
                  <c:v>Irrigated</c:v>
                </c:pt>
                <c:pt idx="3">
                  <c:v>Grazing</c:v>
                </c:pt>
                <c:pt idx="4">
                  <c:v>Leased in</c:v>
                </c:pt>
                <c:pt idx="5">
                  <c:v>Leased out</c:v>
                </c:pt>
              </c:strCache>
            </c:strRef>
          </c:cat>
          <c:val>
            <c:numRef>
              <c:f>'Land &amp; livestock'!$C$71:$C$76</c:f>
              <c:numCache>
                <c:formatCode>0.00</c:formatCode>
                <c:ptCount val="6"/>
                <c:pt idx="0">
                  <c:v>3.61</c:v>
                </c:pt>
                <c:pt idx="1">
                  <c:v>62.99</c:v>
                </c:pt>
                <c:pt idx="2">
                  <c:v>29.810000000000031</c:v>
                </c:pt>
                <c:pt idx="3">
                  <c:v>1.8</c:v>
                </c:pt>
                <c:pt idx="4">
                  <c:v>4.99</c:v>
                </c:pt>
                <c:pt idx="5">
                  <c:v>7.53</c:v>
                </c:pt>
              </c:numCache>
            </c:numRef>
          </c:val>
          <c:extLst>
            <c:ext xmlns:c16="http://schemas.microsoft.com/office/drawing/2014/chart" uri="{C3380CC4-5D6E-409C-BE32-E72D297353CC}">
              <c16:uniqueId val="{00000000-91AB-4AB6-A955-BC28F3947576}"/>
            </c:ext>
          </c:extLst>
        </c:ser>
        <c:dLbls>
          <c:showLegendKey val="0"/>
          <c:showVal val="1"/>
          <c:showCatName val="0"/>
          <c:showSerName val="0"/>
          <c:showPercent val="0"/>
          <c:showBubbleSize val="0"/>
        </c:dLbls>
        <c:gapWidth val="75"/>
        <c:shape val="cylinder"/>
        <c:axId val="525609832"/>
        <c:axId val="525610616"/>
        <c:axId val="0"/>
      </c:bar3DChart>
      <c:catAx>
        <c:axId val="525609832"/>
        <c:scaling>
          <c:orientation val="minMax"/>
        </c:scaling>
        <c:delete val="0"/>
        <c:axPos val="b"/>
        <c:numFmt formatCode="General" sourceLinked="0"/>
        <c:majorTickMark val="none"/>
        <c:minorTickMark val="none"/>
        <c:tickLblPos val="nextTo"/>
        <c:crossAx val="525610616"/>
        <c:crossesAt val="0"/>
        <c:auto val="1"/>
        <c:lblAlgn val="ctr"/>
        <c:lblOffset val="100"/>
        <c:noMultiLvlLbl val="0"/>
      </c:catAx>
      <c:valAx>
        <c:axId val="525610616"/>
        <c:scaling>
          <c:orientation val="minMax"/>
        </c:scaling>
        <c:delete val="0"/>
        <c:axPos val="l"/>
        <c:numFmt formatCode="0.00" sourceLinked="1"/>
        <c:majorTickMark val="none"/>
        <c:minorTickMark val="none"/>
        <c:tickLblPos val="nextTo"/>
        <c:crossAx val="525609832"/>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'farm equipment'!$C$47</c:f>
              <c:strCache>
                <c:ptCount val="1"/>
                <c:pt idx="0">
                  <c:v>Number owned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'farm equipment'!$B$48:$B$53</c:f>
              <c:strCache>
                <c:ptCount val="6"/>
                <c:pt idx="0">
                  <c:v>Oxen</c:v>
                </c:pt>
                <c:pt idx="1">
                  <c:v>Plow</c:v>
                </c:pt>
                <c:pt idx="2">
                  <c:v>hoe</c:v>
                </c:pt>
                <c:pt idx="3">
                  <c:v>Sickle</c:v>
                </c:pt>
                <c:pt idx="4">
                  <c:v>Shovel</c:v>
                </c:pt>
                <c:pt idx="5">
                  <c:v>slash</c:v>
                </c:pt>
              </c:strCache>
            </c:strRef>
          </c:cat>
          <c:val>
            <c:numRef>
              <c:f>'farm equipment'!$C$48:$C$53</c:f>
              <c:numCache>
                <c:formatCode>General</c:formatCode>
                <c:ptCount val="6"/>
                <c:pt idx="0">
                  <c:v>66</c:v>
                </c:pt>
                <c:pt idx="1">
                  <c:v>47</c:v>
                </c:pt>
                <c:pt idx="2">
                  <c:v>64</c:v>
                </c:pt>
                <c:pt idx="3">
                  <c:v>65</c:v>
                </c:pt>
                <c:pt idx="4">
                  <c:v>31</c:v>
                </c:pt>
                <c:pt idx="5">
                  <c:v>53</c:v>
                </c:pt>
              </c:numCache>
            </c:numRef>
          </c:val>
          <c:extLst>
            <c:ext xmlns:c16="http://schemas.microsoft.com/office/drawing/2014/chart" uri="{C3380CC4-5D6E-409C-BE32-E72D297353CC}">
              <c16:uniqueId val="{00000000-A4E4-482A-83A6-906DF7FDFEB3}"/>
            </c:ext>
          </c:extLst>
        </c:ser>
        <c:ser>
          <c:idx val="1"/>
          <c:order val="1"/>
          <c:tx>
            <c:strRef>
              <c:f>'farm equipment'!$D$47</c:f>
              <c:strCache>
                <c:ptCount val="1"/>
                <c:pt idx="0">
                  <c:v>Average age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'farm equipment'!$B$48:$B$53</c:f>
              <c:strCache>
                <c:ptCount val="6"/>
                <c:pt idx="0">
                  <c:v>Oxen</c:v>
                </c:pt>
                <c:pt idx="1">
                  <c:v>Plow</c:v>
                </c:pt>
                <c:pt idx="2">
                  <c:v>hoe</c:v>
                </c:pt>
                <c:pt idx="3">
                  <c:v>Sickle</c:v>
                </c:pt>
                <c:pt idx="4">
                  <c:v>Shovel</c:v>
                </c:pt>
                <c:pt idx="5">
                  <c:v>slash</c:v>
                </c:pt>
              </c:strCache>
            </c:strRef>
          </c:cat>
          <c:val>
            <c:numRef>
              <c:f>'farm equipment'!$D$48:$D$53</c:f>
              <c:numCache>
                <c:formatCode>0.0</c:formatCode>
                <c:ptCount val="6"/>
                <c:pt idx="0">
                  <c:v>2.56</c:v>
                </c:pt>
                <c:pt idx="1">
                  <c:v>3.5</c:v>
                </c:pt>
                <c:pt idx="2">
                  <c:v>2.8</c:v>
                </c:pt>
                <c:pt idx="3">
                  <c:v>2.2200000000000002</c:v>
                </c:pt>
                <c:pt idx="4">
                  <c:v>3.65</c:v>
                </c:pt>
                <c:pt idx="5">
                  <c:v>3.57</c:v>
                </c:pt>
              </c:numCache>
            </c:numRef>
          </c:val>
          <c:extLst>
            <c:ext xmlns:c16="http://schemas.microsoft.com/office/drawing/2014/chart" uri="{C3380CC4-5D6E-409C-BE32-E72D297353CC}">
              <c16:uniqueId val="{00000001-A4E4-482A-83A6-906DF7FDFEB3}"/>
            </c:ext>
          </c:extLst>
        </c:ser>
        <c:dLbls>
          <c:showLegendKey val="0"/>
          <c:showVal val="1"/>
          <c:showCatName val="0"/>
          <c:showSerName val="0"/>
          <c:showPercent val="0"/>
          <c:showBubbleSize val="0"/>
        </c:dLbls>
        <c:gapWidth val="75"/>
        <c:shape val="cylinder"/>
        <c:axId val="525611400"/>
        <c:axId val="525609440"/>
        <c:axId val="0"/>
      </c:bar3DChart>
      <c:catAx>
        <c:axId val="525611400"/>
        <c:scaling>
          <c:orientation val="minMax"/>
        </c:scaling>
        <c:delete val="0"/>
        <c:axPos val="b"/>
        <c:numFmt formatCode="General" sourceLinked="0"/>
        <c:majorTickMark val="none"/>
        <c:minorTickMark val="none"/>
        <c:tickLblPos val="nextTo"/>
        <c:crossAx val="525609440"/>
        <c:crosses val="autoZero"/>
        <c:auto val="1"/>
        <c:lblAlgn val="ctr"/>
        <c:lblOffset val="100"/>
        <c:noMultiLvlLbl val="0"/>
      </c:catAx>
      <c:valAx>
        <c:axId val="525609440"/>
        <c:scaling>
          <c:orientation val="minMax"/>
        </c:scaling>
        <c:delete val="0"/>
        <c:axPos val="l"/>
        <c:numFmt formatCode="General" sourceLinked="1"/>
        <c:majorTickMark val="none"/>
        <c:minorTickMark val="none"/>
        <c:tickLblPos val="nextTo"/>
        <c:crossAx val="52561140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u="sng">
                <a:latin typeface="Algerian" pitchFamily="82" charset="0"/>
              </a:rPr>
              <a:t>YEARLY  Annual  R.F</a:t>
            </a:r>
          </a:p>
        </c:rich>
      </c:tx>
      <c:overlay val="0"/>
    </c:title>
    <c:autoTitleDeleted val="0"/>
    <c:plotArea>
      <c:layout/>
      <c:lineChart>
        <c:grouping val="stacked"/>
        <c:varyColors val="0"/>
        <c:ser>
          <c:idx val="1"/>
          <c:order val="0"/>
          <c:tx>
            <c:strRef>
              <c:f>Sheet6!$E$18</c:f>
              <c:strCache>
                <c:ptCount val="1"/>
                <c:pt idx="0">
                  <c:v>Annual R.F</c:v>
                </c:pt>
              </c:strCache>
            </c:strRef>
          </c:tx>
          <c:cat>
            <c:numRef>
              <c:f>Sheet6!$D$19:$D$32</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Sheet6!$E$19:$E$32</c:f>
              <c:numCache>
                <c:formatCode>General</c:formatCode>
                <c:ptCount val="14"/>
                <c:pt idx="0">
                  <c:v>1483.5</c:v>
                </c:pt>
                <c:pt idx="1">
                  <c:v>1350.8</c:v>
                </c:pt>
                <c:pt idx="2">
                  <c:v>1686.4000000000003</c:v>
                </c:pt>
                <c:pt idx="3">
                  <c:v>1349.3</c:v>
                </c:pt>
                <c:pt idx="4">
                  <c:v>1489.3</c:v>
                </c:pt>
                <c:pt idx="5">
                  <c:v>1402.8999999999999</c:v>
                </c:pt>
                <c:pt idx="6">
                  <c:v>1619.8</c:v>
                </c:pt>
                <c:pt idx="7">
                  <c:v>1656.6</c:v>
                </c:pt>
                <c:pt idx="8">
                  <c:v>1924.1999999999998</c:v>
                </c:pt>
                <c:pt idx="9">
                  <c:v>1444.3</c:v>
                </c:pt>
                <c:pt idx="10">
                  <c:v>1431.7</c:v>
                </c:pt>
                <c:pt idx="11">
                  <c:v>1416.3999999999999</c:v>
                </c:pt>
                <c:pt idx="12">
                  <c:v>1679.6</c:v>
                </c:pt>
                <c:pt idx="13">
                  <c:v>1543.3999999999999</c:v>
                </c:pt>
              </c:numCache>
            </c:numRef>
          </c:val>
          <c:smooth val="0"/>
          <c:extLst>
            <c:ext xmlns:c16="http://schemas.microsoft.com/office/drawing/2014/chart" uri="{C3380CC4-5D6E-409C-BE32-E72D297353CC}">
              <c16:uniqueId val="{00000000-1E6F-4E0C-A1E5-E32798D6571A}"/>
            </c:ext>
          </c:extLst>
        </c:ser>
        <c:dLbls>
          <c:showLegendKey val="0"/>
          <c:showVal val="0"/>
          <c:showCatName val="0"/>
          <c:showSerName val="0"/>
          <c:showPercent val="0"/>
          <c:showBubbleSize val="0"/>
        </c:dLbls>
        <c:dropLines/>
        <c:marker val="1"/>
        <c:smooth val="0"/>
        <c:axId val="525611792"/>
        <c:axId val="525612576"/>
      </c:lineChart>
      <c:catAx>
        <c:axId val="525611792"/>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525612576"/>
        <c:crosses val="autoZero"/>
        <c:auto val="1"/>
        <c:lblAlgn val="ctr"/>
        <c:lblOffset val="100"/>
        <c:noMultiLvlLbl val="0"/>
      </c:catAx>
      <c:valAx>
        <c:axId val="525612576"/>
        <c:scaling>
          <c:orientation val="minMax"/>
        </c:scaling>
        <c:delete val="0"/>
        <c:axPos val="l"/>
        <c:title>
          <c:tx>
            <c:rich>
              <a:bodyPr/>
              <a:lstStyle/>
              <a:p>
                <a:pPr>
                  <a:defRPr/>
                </a:pPr>
                <a:r>
                  <a:rPr lang="en-US"/>
                  <a:t>RF Amount [mm]</a:t>
                </a:r>
              </a:p>
            </c:rich>
          </c:tx>
          <c:overlay val="0"/>
        </c:title>
        <c:numFmt formatCode="General" sourceLinked="1"/>
        <c:majorTickMark val="none"/>
        <c:minorTickMark val="none"/>
        <c:tickLblPos val="nextTo"/>
        <c:crossAx val="525611792"/>
        <c:crosses val="autoZero"/>
        <c:crossBetween val="between"/>
      </c:valAx>
    </c:plotArea>
    <c:plotVisOnly val="1"/>
    <c:dispBlanksAs val="zero"/>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Sheet9!$B$1:$B$4</c:f>
              <c:strCache>
                <c:ptCount val="1"/>
                <c:pt idx="0">
                  <c:v>Rain Fall [mm]</c:v>
                </c:pt>
              </c:strCache>
            </c:strRef>
          </c:tx>
          <c:invertIfNegative val="0"/>
          <c:cat>
            <c:strRef>
              <c:f>Sheet9!$A$5:$A$16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Sheet9!$B$5:$B$16</c:f>
              <c:numCache>
                <c:formatCode>General</c:formatCode>
                <c:ptCount val="12"/>
                <c:pt idx="0">
                  <c:v>2.5</c:v>
                </c:pt>
                <c:pt idx="1">
                  <c:v>1.2000000000000002</c:v>
                </c:pt>
                <c:pt idx="2">
                  <c:v>12.8</c:v>
                </c:pt>
                <c:pt idx="3">
                  <c:v>29</c:v>
                </c:pt>
                <c:pt idx="4">
                  <c:v>270.90000000000003</c:v>
                </c:pt>
                <c:pt idx="5">
                  <c:v>291.89999999999969</c:v>
                </c:pt>
                <c:pt idx="6">
                  <c:v>369.49999999999869</c:v>
                </c:pt>
                <c:pt idx="7">
                  <c:v>222.5</c:v>
                </c:pt>
                <c:pt idx="8">
                  <c:v>188.2</c:v>
                </c:pt>
                <c:pt idx="9">
                  <c:v>85.1</c:v>
                </c:pt>
                <c:pt idx="10">
                  <c:v>69.8</c:v>
                </c:pt>
                <c:pt idx="11">
                  <c:v>0</c:v>
                </c:pt>
              </c:numCache>
            </c:numRef>
          </c:val>
          <c:extLst>
            <c:ext xmlns:c16="http://schemas.microsoft.com/office/drawing/2014/chart" uri="{C3380CC4-5D6E-409C-BE32-E72D297353CC}">
              <c16:uniqueId val="{00000000-67B2-4312-BEE4-69ECB09282A0}"/>
            </c:ext>
          </c:extLst>
        </c:ser>
        <c:ser>
          <c:idx val="1"/>
          <c:order val="1"/>
          <c:tx>
            <c:strRef>
              <c:f>Sheet9!$C$1:$C$4</c:f>
              <c:strCache>
                <c:ptCount val="1"/>
                <c:pt idx="0">
                  <c:v>Eff. Rain fall [mm]</c:v>
                </c:pt>
              </c:strCache>
            </c:strRef>
          </c:tx>
          <c:invertIfNegative val="0"/>
          <c:cat>
            <c:strRef>
              <c:f>Sheet9!$A$5:$A$16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Sheet9!$C$5:$C$16</c:f>
              <c:numCache>
                <c:formatCode>0.0</c:formatCode>
                <c:ptCount val="12"/>
                <c:pt idx="0">
                  <c:v>2.4899999999999998</c:v>
                </c:pt>
                <c:pt idx="1">
                  <c:v>1.1976959999999999</c:v>
                </c:pt>
                <c:pt idx="2">
                  <c:v>12.537856</c:v>
                </c:pt>
                <c:pt idx="3">
                  <c:v>27.654400000000031</c:v>
                </c:pt>
                <c:pt idx="4">
                  <c:v>152.09</c:v>
                </c:pt>
                <c:pt idx="5">
                  <c:v>154.19</c:v>
                </c:pt>
                <c:pt idx="6">
                  <c:v>161.94999999999999</c:v>
                </c:pt>
                <c:pt idx="7">
                  <c:v>147.25</c:v>
                </c:pt>
                <c:pt idx="8">
                  <c:v>131.52921599999999</c:v>
                </c:pt>
                <c:pt idx="9">
                  <c:v>73.512783999999982</c:v>
                </c:pt>
                <c:pt idx="10">
                  <c:v>62.004736000000008</c:v>
                </c:pt>
                <c:pt idx="11" formatCode="General">
                  <c:v>0</c:v>
                </c:pt>
              </c:numCache>
            </c:numRef>
          </c:val>
          <c:extLst>
            <c:ext xmlns:c16="http://schemas.microsoft.com/office/drawing/2014/chart" uri="{C3380CC4-5D6E-409C-BE32-E72D297353CC}">
              <c16:uniqueId val="{00000001-67B2-4312-BEE4-69ECB09282A0}"/>
            </c:ext>
          </c:extLst>
        </c:ser>
        <c:dLbls>
          <c:showLegendKey val="0"/>
          <c:showVal val="0"/>
          <c:showCatName val="0"/>
          <c:showSerName val="0"/>
          <c:showPercent val="0"/>
          <c:showBubbleSize val="0"/>
        </c:dLbls>
        <c:gapWidth val="150"/>
        <c:axId val="118084064"/>
        <c:axId val="118084848"/>
      </c:barChart>
      <c:catAx>
        <c:axId val="118084064"/>
        <c:scaling>
          <c:orientation val="minMax"/>
        </c:scaling>
        <c:delete val="0"/>
        <c:axPos val="b"/>
        <c:numFmt formatCode="General" sourceLinked="0"/>
        <c:majorTickMark val="out"/>
        <c:minorTickMark val="none"/>
        <c:tickLblPos val="nextTo"/>
        <c:crossAx val="118084848"/>
        <c:crosses val="autoZero"/>
        <c:auto val="1"/>
        <c:lblAlgn val="ctr"/>
        <c:lblOffset val="100"/>
        <c:noMultiLvlLbl val="0"/>
      </c:catAx>
      <c:valAx>
        <c:axId val="118084848"/>
        <c:scaling>
          <c:orientation val="minMax"/>
        </c:scaling>
        <c:delete val="0"/>
        <c:axPos val="l"/>
        <c:majorGridlines/>
        <c:numFmt formatCode="General" sourceLinked="1"/>
        <c:majorTickMark val="out"/>
        <c:minorTickMark val="none"/>
        <c:tickLblPos val="nextTo"/>
        <c:crossAx val="118084064"/>
        <c:crosses val="autoZero"/>
        <c:crossBetween val="between"/>
      </c:valAx>
    </c:plotArea>
    <c:legend>
      <c:legendPos val="r"/>
      <c:overlay val="0"/>
    </c:legend>
    <c:plotVisOnly val="1"/>
    <c:dispBlanksAs val="gap"/>
    <c:showDLblsOverMax val="0"/>
  </c:chart>
  <c:spPr>
    <a:solidFill>
      <a:schemeClr val="accent3"/>
    </a:solidFill>
    <a:ln w="38100" cap="flat" cmpd="sng" algn="ctr">
      <a:solidFill>
        <a:schemeClr val="lt1"/>
      </a:solidFill>
      <a:prstDash val="solid"/>
    </a:ln>
    <a:effectLst>
      <a:outerShdw blurRad="40000" dist="20000" dir="5400000" rotWithShape="0">
        <a:srgbClr val="000000">
          <a:alpha val="38000"/>
        </a:srgbClr>
      </a:outerShdw>
    </a:effectLst>
  </c:spPr>
  <c:txPr>
    <a:bodyPr/>
    <a:lstStyle/>
    <a:p>
      <a:pPr>
        <a:defRPr>
          <a:solidFill>
            <a:schemeClr val="lt1"/>
          </a:solidFill>
          <a:latin typeface="+mn-lt"/>
          <a:ea typeface="+mn-ea"/>
          <a:cs typeface="+mn-cs"/>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RF(mm)</c:v>
          </c:tx>
          <c:invertIfNegative val="0"/>
          <c:cat>
            <c:strRef>
              <c:f>'[1]RF Frequency'!$C$2:$N$2</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'[1]RF Frequency'!$C$3:$N$3</c:f>
              <c:numCache>
                <c:formatCode>General</c:formatCode>
                <c:ptCount val="12"/>
                <c:pt idx="0">
                  <c:v>0</c:v>
                </c:pt>
                <c:pt idx="1">
                  <c:v>1.2</c:v>
                </c:pt>
                <c:pt idx="2">
                  <c:v>45.9</c:v>
                </c:pt>
                <c:pt idx="3">
                  <c:v>23.5</c:v>
                </c:pt>
                <c:pt idx="4">
                  <c:v>229.5</c:v>
                </c:pt>
                <c:pt idx="5">
                  <c:v>197</c:v>
                </c:pt>
                <c:pt idx="6">
                  <c:v>362.9</c:v>
                </c:pt>
                <c:pt idx="7">
                  <c:v>211</c:v>
                </c:pt>
                <c:pt idx="8">
                  <c:v>292.10000000000002</c:v>
                </c:pt>
                <c:pt idx="9">
                  <c:v>7.3</c:v>
                </c:pt>
                <c:pt idx="10">
                  <c:v>44.6</c:v>
                </c:pt>
                <c:pt idx="11">
                  <c:v>1.9000000000000001</c:v>
                </c:pt>
              </c:numCache>
            </c:numRef>
          </c:val>
          <c:extLst>
            <c:ext xmlns:c16="http://schemas.microsoft.com/office/drawing/2014/chart" uri="{C3380CC4-5D6E-409C-BE32-E72D297353CC}">
              <c16:uniqueId val="{00000000-105E-4B9A-8A9B-BEEC0445ED10}"/>
            </c:ext>
          </c:extLst>
        </c:ser>
        <c:ser>
          <c:idx val="1"/>
          <c:order val="1"/>
          <c:tx>
            <c:v>Base flow (m3/sec)</c:v>
          </c:tx>
          <c:invertIfNegative val="0"/>
          <c:cat>
            <c:strRef>
              <c:f>'[1]RF Frequency'!$C$2:$N$2</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'[1]RF Frequency'!$C$4:$N$4</c:f>
              <c:numCache>
                <c:formatCode>General</c:formatCode>
                <c:ptCount val="12"/>
                <c:pt idx="0">
                  <c:v>0</c:v>
                </c:pt>
                <c:pt idx="1">
                  <c:v>1.712962962962964E-2</c:v>
                </c:pt>
                <c:pt idx="2">
                  <c:v>0.65520833333334771</c:v>
                </c:pt>
                <c:pt idx="3">
                  <c:v>0.33545524691358031</c:v>
                </c:pt>
                <c:pt idx="4">
                  <c:v>3.2760416666666665</c:v>
                </c:pt>
                <c:pt idx="5">
                  <c:v>2.8121141975308577</c:v>
                </c:pt>
                <c:pt idx="6">
                  <c:v>5.1802854938271734</c:v>
                </c:pt>
                <c:pt idx="7">
                  <c:v>3.0119598765431967</c:v>
                </c:pt>
                <c:pt idx="8">
                  <c:v>4.1696373456790115</c:v>
                </c:pt>
                <c:pt idx="9">
                  <c:v>0.10420524691358432</c:v>
                </c:pt>
                <c:pt idx="10">
                  <c:v>0.63665123456791695</c:v>
                </c:pt>
                <c:pt idx="11">
                  <c:v>2.7121913580247632E-2</c:v>
                </c:pt>
              </c:numCache>
            </c:numRef>
          </c:val>
          <c:extLst>
            <c:ext xmlns:c16="http://schemas.microsoft.com/office/drawing/2014/chart" uri="{C3380CC4-5D6E-409C-BE32-E72D297353CC}">
              <c16:uniqueId val="{00000001-105E-4B9A-8A9B-BEEC0445ED10}"/>
            </c:ext>
          </c:extLst>
        </c:ser>
        <c:dLbls>
          <c:showLegendKey val="0"/>
          <c:showVal val="0"/>
          <c:showCatName val="0"/>
          <c:showSerName val="0"/>
          <c:showPercent val="0"/>
          <c:showBubbleSize val="0"/>
        </c:dLbls>
        <c:gapWidth val="150"/>
        <c:shape val="box"/>
        <c:axId val="118085240"/>
        <c:axId val="118086416"/>
        <c:axId val="0"/>
      </c:bar3DChart>
      <c:catAx>
        <c:axId val="118085240"/>
        <c:scaling>
          <c:orientation val="minMax"/>
        </c:scaling>
        <c:delete val="0"/>
        <c:axPos val="b"/>
        <c:numFmt formatCode="General" sourceLinked="1"/>
        <c:majorTickMark val="out"/>
        <c:minorTickMark val="none"/>
        <c:tickLblPos val="nextTo"/>
        <c:txPr>
          <a:bodyPr rot="0" vert="horz"/>
          <a:lstStyle/>
          <a:p>
            <a:pPr>
              <a:defRPr/>
            </a:pPr>
            <a:endParaRPr lang="en-US"/>
          </a:p>
        </c:txPr>
        <c:crossAx val="118086416"/>
        <c:crosses val="autoZero"/>
        <c:auto val="1"/>
        <c:lblAlgn val="ctr"/>
        <c:lblOffset val="100"/>
        <c:noMultiLvlLbl val="0"/>
      </c:catAx>
      <c:valAx>
        <c:axId val="118086416"/>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118085240"/>
        <c:crosses val="autoZero"/>
        <c:crossBetween val="between"/>
      </c:valAx>
      <c:spPr>
        <a:noFill/>
        <a:ln w="25400">
          <a:noFill/>
        </a:ln>
      </c:spPr>
    </c:plotArea>
    <c:legend>
      <c:legendPos val="r"/>
      <c:overlay val="0"/>
    </c:legend>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en-US"/>
              <a:t>UNIT HYDROGRAPH</a:t>
            </a:r>
          </a:p>
        </c:rich>
      </c:tx>
      <c:layout>
        <c:manualLayout>
          <c:xMode val="edge"/>
          <c:yMode val="edge"/>
          <c:x val="0.26162776738109988"/>
          <c:y val="3.6065600495590232E-2"/>
        </c:manualLayout>
      </c:layout>
      <c:overlay val="0"/>
      <c:spPr>
        <a:noFill/>
        <a:ln w="25400">
          <a:noFill/>
        </a:ln>
      </c:spPr>
    </c:title>
    <c:autoTitleDeleted val="0"/>
    <c:plotArea>
      <c:layout>
        <c:manualLayout>
          <c:layoutTarget val="inner"/>
          <c:xMode val="edge"/>
          <c:yMode val="edge"/>
          <c:x val="0.14401636981844768"/>
          <c:y val="0.1886230302427814"/>
          <c:w val="0.8073030308132515"/>
          <c:h val="0.59880327061200445"/>
        </c:manualLayout>
      </c:layout>
      <c:scatterChart>
        <c:scatterStyle val="smoothMarker"/>
        <c:varyColors val="0"/>
        <c:ser>
          <c:idx val="0"/>
          <c:order val="0"/>
          <c:tx>
            <c:strRef>
              <c:f>Graph!$B$11</c:f>
              <c:strCache>
                <c:ptCount val="1"/>
                <c:pt idx="0">
                  <c:v>1</c:v>
                </c:pt>
              </c:strCache>
            </c:strRef>
          </c:tx>
          <c:spPr>
            <a:ln w="12700">
              <a:solidFill>
                <a:srgbClr val="000080"/>
              </a:solidFill>
              <a:prstDash val="solid"/>
            </a:ln>
          </c:spPr>
          <c:marker>
            <c:symbol val="none"/>
          </c:marker>
          <c:xVal>
            <c:numRef>
              <c:f>Graph!$A$12:$A$29</c:f>
              <c:numCache>
                <c:formatCode>0.00</c:formatCode>
                <c:ptCount val="18"/>
                <c:pt idx="0" formatCode="General">
                  <c:v>0</c:v>
                </c:pt>
                <c:pt idx="1">
                  <c:v>0.17289900815340994</c:v>
                </c:pt>
                <c:pt idx="2">
                  <c:v>0.34579801630681944</c:v>
                </c:pt>
                <c:pt idx="3">
                  <c:v>0.51869702446022914</c:v>
                </c:pt>
                <c:pt idx="4">
                  <c:v>0.69159603261364833</c:v>
                </c:pt>
                <c:pt idx="5">
                  <c:v>0.70888593342899653</c:v>
                </c:pt>
                <c:pt idx="6">
                  <c:v>0.86449504076704853</c:v>
                </c:pt>
                <c:pt idx="7">
                  <c:v>0.88178494158238951</c:v>
                </c:pt>
                <c:pt idx="8">
                  <c:v>1.0546839497358231</c:v>
                </c:pt>
                <c:pt idx="9">
                  <c:v>1.2275829578892088</c:v>
                </c:pt>
                <c:pt idx="10">
                  <c:v>1.4004819660426187</c:v>
                </c:pt>
                <c:pt idx="11">
                  <c:v>1.5733809741960543</c:v>
                </c:pt>
                <c:pt idx="12">
                  <c:v>1.8927254422553759</c:v>
                </c:pt>
                <c:pt idx="13">
                  <c:v>2.0656244504087837</c:v>
                </c:pt>
                <c:pt idx="14">
                  <c:v>2.2385234585622444</c:v>
                </c:pt>
                <c:pt idx="15">
                  <c:v>2.4114224667155977</c:v>
                </c:pt>
                <c:pt idx="16">
                  <c:v>2.5843214748690202</c:v>
                </c:pt>
                <c:pt idx="17">
                  <c:v>2.7572204830224245</c:v>
                </c:pt>
              </c:numCache>
            </c:numRef>
          </c:xVal>
          <c:yVal>
            <c:numRef>
              <c:f>Graph!$B$12:$B$29</c:f>
              <c:numCache>
                <c:formatCode>0.00</c:formatCode>
                <c:ptCount val="18"/>
                <c:pt idx="0">
                  <c:v>0</c:v>
                </c:pt>
                <c:pt idx="1">
                  <c:v>0.32636600733377485</c:v>
                </c:pt>
                <c:pt idx="2">
                  <c:v>0.65273201466754116</c:v>
                </c:pt>
                <c:pt idx="3">
                  <c:v>0.97909802200130458</c:v>
                </c:pt>
                <c:pt idx="4">
                  <c:v>1.3054640293350568</c:v>
                </c:pt>
                <c:pt idx="5">
                  <c:v>1.3381006300684331</c:v>
                </c:pt>
                <c:pt idx="6">
                  <c:v>1.1622147578526318</c:v>
                </c:pt>
                <c:pt idx="7">
                  <c:v>1.1426718831619873</c:v>
                </c:pt>
                <c:pt idx="8">
                  <c:v>0.94724313625555223</c:v>
                </c:pt>
                <c:pt idx="9">
                  <c:v>0.75181438934909661</c:v>
                </c:pt>
                <c:pt idx="10" formatCode="0.0">
                  <c:v>0.55638564244265043</c:v>
                </c:pt>
                <c:pt idx="11" formatCode="0.0">
                  <c:v>0.36095689553621058</c:v>
                </c:pt>
                <c:pt idx="12" formatCode="0.0">
                  <c:v>0</c:v>
                </c:pt>
              </c:numCache>
            </c:numRef>
          </c:yVal>
          <c:smooth val="1"/>
          <c:extLst>
            <c:ext xmlns:c16="http://schemas.microsoft.com/office/drawing/2014/chart" uri="{C3380CC4-5D6E-409C-BE32-E72D297353CC}">
              <c16:uniqueId val="{00000000-0D5B-46EB-B4D9-84D24E3639E3}"/>
            </c:ext>
          </c:extLst>
        </c:ser>
        <c:ser>
          <c:idx val="1"/>
          <c:order val="1"/>
          <c:tx>
            <c:strRef>
              <c:f>Graph!$C$11</c:f>
              <c:strCache>
                <c:ptCount val="1"/>
                <c:pt idx="0">
                  <c:v>2</c:v>
                </c:pt>
              </c:strCache>
            </c:strRef>
          </c:tx>
          <c:spPr>
            <a:ln w="12700">
              <a:solidFill>
                <a:srgbClr val="FF00FF"/>
              </a:solidFill>
              <a:prstDash val="solid"/>
            </a:ln>
          </c:spPr>
          <c:marker>
            <c:symbol val="none"/>
          </c:marker>
          <c:xVal>
            <c:numRef>
              <c:f>Graph!$A$12:$A$29</c:f>
              <c:numCache>
                <c:formatCode>0.00</c:formatCode>
                <c:ptCount val="18"/>
                <c:pt idx="0" formatCode="General">
                  <c:v>0</c:v>
                </c:pt>
                <c:pt idx="1">
                  <c:v>0.17289900815340994</c:v>
                </c:pt>
                <c:pt idx="2">
                  <c:v>0.34579801630681944</c:v>
                </c:pt>
                <c:pt idx="3">
                  <c:v>0.51869702446022914</c:v>
                </c:pt>
                <c:pt idx="4">
                  <c:v>0.69159603261364833</c:v>
                </c:pt>
                <c:pt idx="5">
                  <c:v>0.70888593342899653</c:v>
                </c:pt>
                <c:pt idx="6">
                  <c:v>0.86449504076704853</c:v>
                </c:pt>
                <c:pt idx="7">
                  <c:v>0.88178494158238951</c:v>
                </c:pt>
                <c:pt idx="8">
                  <c:v>1.0546839497358231</c:v>
                </c:pt>
                <c:pt idx="9">
                  <c:v>1.2275829578892088</c:v>
                </c:pt>
                <c:pt idx="10">
                  <c:v>1.4004819660426187</c:v>
                </c:pt>
                <c:pt idx="11">
                  <c:v>1.5733809741960543</c:v>
                </c:pt>
                <c:pt idx="12">
                  <c:v>1.8927254422553759</c:v>
                </c:pt>
                <c:pt idx="13">
                  <c:v>2.0656244504087837</c:v>
                </c:pt>
                <c:pt idx="14">
                  <c:v>2.2385234585622444</c:v>
                </c:pt>
                <c:pt idx="15">
                  <c:v>2.4114224667155977</c:v>
                </c:pt>
                <c:pt idx="16">
                  <c:v>2.5843214748690202</c:v>
                </c:pt>
                <c:pt idx="17">
                  <c:v>2.7572204830224245</c:v>
                </c:pt>
              </c:numCache>
            </c:numRef>
          </c:xVal>
          <c:yVal>
            <c:numRef>
              <c:f>Graph!$C$12:$C$29</c:f>
              <c:numCache>
                <c:formatCode>0.00</c:formatCode>
                <c:ptCount val="18"/>
                <c:pt idx="1">
                  <c:v>0</c:v>
                </c:pt>
                <c:pt idx="2">
                  <c:v>2.5247376966553756</c:v>
                </c:pt>
                <c:pt idx="3">
                  <c:v>5.0494753933107024</c:v>
                </c:pt>
                <c:pt idx="4">
                  <c:v>7.7471120981193859</c:v>
                </c:pt>
                <c:pt idx="5">
                  <c:v>7.8266868596314003</c:v>
                </c:pt>
                <c:pt idx="6">
                  <c:v>10.098950786621298</c:v>
                </c:pt>
                <c:pt idx="7">
                  <c:v>10.35142455628716</c:v>
                </c:pt>
                <c:pt idx="8">
                  <c:v>8.8396055762537067</c:v>
                </c:pt>
                <c:pt idx="9">
                  <c:v>7.3277865962204505</c:v>
                </c:pt>
                <c:pt idx="10">
                  <c:v>5.8159676161873755</c:v>
                </c:pt>
                <c:pt idx="11">
                  <c:v>4.3041486361543146</c:v>
                </c:pt>
                <c:pt idx="12">
                  <c:v>1.5118189800331279</c:v>
                </c:pt>
                <c:pt idx="13">
                  <c:v>0</c:v>
                </c:pt>
              </c:numCache>
            </c:numRef>
          </c:yVal>
          <c:smooth val="1"/>
          <c:extLst>
            <c:ext xmlns:c16="http://schemas.microsoft.com/office/drawing/2014/chart" uri="{C3380CC4-5D6E-409C-BE32-E72D297353CC}">
              <c16:uniqueId val="{00000001-0D5B-46EB-B4D9-84D24E3639E3}"/>
            </c:ext>
          </c:extLst>
        </c:ser>
        <c:ser>
          <c:idx val="2"/>
          <c:order val="2"/>
          <c:tx>
            <c:strRef>
              <c:f>Graph!$D$11</c:f>
              <c:strCache>
                <c:ptCount val="1"/>
                <c:pt idx="0">
                  <c:v>3</c:v>
                </c:pt>
              </c:strCache>
            </c:strRef>
          </c:tx>
          <c:spPr>
            <a:ln w="12700">
              <a:solidFill>
                <a:srgbClr val="0000FF"/>
              </a:solidFill>
              <a:prstDash val="solid"/>
            </a:ln>
          </c:spPr>
          <c:marker>
            <c:symbol val="none"/>
          </c:marker>
          <c:xVal>
            <c:numRef>
              <c:f>Graph!$A$12:$A$29</c:f>
              <c:numCache>
                <c:formatCode>0.00</c:formatCode>
                <c:ptCount val="18"/>
                <c:pt idx="0" formatCode="General">
                  <c:v>0</c:v>
                </c:pt>
                <c:pt idx="1">
                  <c:v>0.17289900815340994</c:v>
                </c:pt>
                <c:pt idx="2">
                  <c:v>0.34579801630681944</c:v>
                </c:pt>
                <c:pt idx="3">
                  <c:v>0.51869702446022914</c:v>
                </c:pt>
                <c:pt idx="4">
                  <c:v>0.69159603261364833</c:v>
                </c:pt>
                <c:pt idx="5">
                  <c:v>0.70888593342899653</c:v>
                </c:pt>
                <c:pt idx="6">
                  <c:v>0.86449504076704853</c:v>
                </c:pt>
                <c:pt idx="7">
                  <c:v>0.88178494158238951</c:v>
                </c:pt>
                <c:pt idx="8">
                  <c:v>1.0546839497358231</c:v>
                </c:pt>
                <c:pt idx="9">
                  <c:v>1.2275829578892088</c:v>
                </c:pt>
                <c:pt idx="10">
                  <c:v>1.4004819660426187</c:v>
                </c:pt>
                <c:pt idx="11">
                  <c:v>1.5733809741960543</c:v>
                </c:pt>
                <c:pt idx="12">
                  <c:v>1.8927254422553759</c:v>
                </c:pt>
                <c:pt idx="13">
                  <c:v>2.0656244504087837</c:v>
                </c:pt>
                <c:pt idx="14">
                  <c:v>2.2385234585622444</c:v>
                </c:pt>
                <c:pt idx="15">
                  <c:v>2.4114224667155977</c:v>
                </c:pt>
                <c:pt idx="16">
                  <c:v>2.5843214748690202</c:v>
                </c:pt>
                <c:pt idx="17">
                  <c:v>2.7572204830224245</c:v>
                </c:pt>
              </c:numCache>
            </c:numRef>
          </c:xVal>
          <c:yVal>
            <c:numRef>
              <c:f>Graph!$D$12:$D$29</c:f>
              <c:numCache>
                <c:formatCode>General</c:formatCode>
                <c:ptCount val="18"/>
                <c:pt idx="2" formatCode="0.00">
                  <c:v>0</c:v>
                </c:pt>
                <c:pt idx="3" formatCode="0.00">
                  <c:v>2.5760952509409605</c:v>
                </c:pt>
                <c:pt idx="4" formatCode="0.00">
                  <c:v>5.1521905018818845</c:v>
                </c:pt>
                <c:pt idx="5" formatCode="0.00">
                  <c:v>5.4098000269760167</c:v>
                </c:pt>
                <c:pt idx="6" formatCode="0.00">
                  <c:v>7.7282857528228819</c:v>
                </c:pt>
                <c:pt idx="7" formatCode="0.00">
                  <c:v>7.9858952779168781</c:v>
                </c:pt>
                <c:pt idx="8" formatCode="0.00">
                  <c:v>10.561990528857956</c:v>
                </c:pt>
                <c:pt idx="9" formatCode="0.00">
                  <c:v>9.0194185223064647</c:v>
                </c:pt>
                <c:pt idx="10" formatCode="0.00">
                  <c:v>7.4768465157550024</c:v>
                </c:pt>
                <c:pt idx="11" formatCode="0.0">
                  <c:v>5.9342745092035125</c:v>
                </c:pt>
                <c:pt idx="12" formatCode="0.0">
                  <c:v>3.0851440131029451</c:v>
                </c:pt>
                <c:pt idx="13" formatCode="0.0">
                  <c:v>1.5425720065514721</c:v>
                </c:pt>
                <c:pt idx="14" formatCode="0.0">
                  <c:v>0</c:v>
                </c:pt>
              </c:numCache>
            </c:numRef>
          </c:yVal>
          <c:smooth val="1"/>
          <c:extLst>
            <c:ext xmlns:c16="http://schemas.microsoft.com/office/drawing/2014/chart" uri="{C3380CC4-5D6E-409C-BE32-E72D297353CC}">
              <c16:uniqueId val="{00000002-0D5B-46EB-B4D9-84D24E3639E3}"/>
            </c:ext>
          </c:extLst>
        </c:ser>
        <c:ser>
          <c:idx val="3"/>
          <c:order val="3"/>
          <c:tx>
            <c:strRef>
              <c:f>Graph!$E$11</c:f>
              <c:strCache>
                <c:ptCount val="1"/>
                <c:pt idx="0">
                  <c:v>4</c:v>
                </c:pt>
              </c:strCache>
            </c:strRef>
          </c:tx>
          <c:spPr>
            <a:ln w="12700">
              <a:solidFill>
                <a:srgbClr val="000080"/>
              </a:solidFill>
              <a:prstDash val="solid"/>
            </a:ln>
          </c:spPr>
          <c:marker>
            <c:symbol val="none"/>
          </c:marker>
          <c:xVal>
            <c:numRef>
              <c:f>Graph!$A$12:$A$29</c:f>
              <c:numCache>
                <c:formatCode>0.00</c:formatCode>
                <c:ptCount val="18"/>
                <c:pt idx="0" formatCode="General">
                  <c:v>0</c:v>
                </c:pt>
                <c:pt idx="1">
                  <c:v>0.17289900815340994</c:v>
                </c:pt>
                <c:pt idx="2">
                  <c:v>0.34579801630681944</c:v>
                </c:pt>
                <c:pt idx="3">
                  <c:v>0.51869702446022914</c:v>
                </c:pt>
                <c:pt idx="4">
                  <c:v>0.69159603261364833</c:v>
                </c:pt>
                <c:pt idx="5">
                  <c:v>0.70888593342899653</c:v>
                </c:pt>
                <c:pt idx="6">
                  <c:v>0.86449504076704853</c:v>
                </c:pt>
                <c:pt idx="7">
                  <c:v>0.88178494158238951</c:v>
                </c:pt>
                <c:pt idx="8">
                  <c:v>1.0546839497358231</c:v>
                </c:pt>
                <c:pt idx="9">
                  <c:v>1.2275829578892088</c:v>
                </c:pt>
                <c:pt idx="10">
                  <c:v>1.4004819660426187</c:v>
                </c:pt>
                <c:pt idx="11">
                  <c:v>1.5733809741960543</c:v>
                </c:pt>
                <c:pt idx="12">
                  <c:v>1.8927254422553759</c:v>
                </c:pt>
                <c:pt idx="13">
                  <c:v>2.0656244504087837</c:v>
                </c:pt>
                <c:pt idx="14">
                  <c:v>2.2385234585622444</c:v>
                </c:pt>
                <c:pt idx="15">
                  <c:v>2.4114224667155977</c:v>
                </c:pt>
                <c:pt idx="16">
                  <c:v>2.5843214748690202</c:v>
                </c:pt>
                <c:pt idx="17">
                  <c:v>2.7572204830224245</c:v>
                </c:pt>
              </c:numCache>
            </c:numRef>
          </c:xVal>
          <c:yVal>
            <c:numRef>
              <c:f>Graph!$E$12:$E$29</c:f>
              <c:numCache>
                <c:formatCode>General</c:formatCode>
                <c:ptCount val="18"/>
                <c:pt idx="3" formatCode="0.00">
                  <c:v>0</c:v>
                </c:pt>
                <c:pt idx="4" formatCode="0.00">
                  <c:v>1.940905308750958</c:v>
                </c:pt>
                <c:pt idx="5" formatCode="0.00">
                  <c:v>2.1349958396260522</c:v>
                </c:pt>
                <c:pt idx="6" formatCode="0.00">
                  <c:v>3.8818106175019151</c:v>
                </c:pt>
                <c:pt idx="7" formatCode="0.00">
                  <c:v>4.0759011483770085</c:v>
                </c:pt>
                <c:pt idx="8" formatCode="0.00">
                  <c:v>6.0168064571279656</c:v>
                </c:pt>
                <c:pt idx="9" formatCode="0.00">
                  <c:v>7.9577117658789227</c:v>
                </c:pt>
                <c:pt idx="10" formatCode="0.00">
                  <c:v>6.7954930181238584</c:v>
                </c:pt>
                <c:pt idx="11" formatCode="0.0">
                  <c:v>5.6332742703687755</c:v>
                </c:pt>
                <c:pt idx="12" formatCode="0.0">
                  <c:v>3.4866562432651778</c:v>
                </c:pt>
                <c:pt idx="13" formatCode="0.0">
                  <c:v>2.3244374955101277</c:v>
                </c:pt>
                <c:pt idx="14" formatCode="0.0">
                  <c:v>1.1622187477550643</c:v>
                </c:pt>
                <c:pt idx="15" formatCode="0.0">
                  <c:v>0</c:v>
                </c:pt>
              </c:numCache>
            </c:numRef>
          </c:yVal>
          <c:smooth val="1"/>
          <c:extLst>
            <c:ext xmlns:c16="http://schemas.microsoft.com/office/drawing/2014/chart" uri="{C3380CC4-5D6E-409C-BE32-E72D297353CC}">
              <c16:uniqueId val="{00000003-0D5B-46EB-B4D9-84D24E3639E3}"/>
            </c:ext>
          </c:extLst>
        </c:ser>
        <c:ser>
          <c:idx val="4"/>
          <c:order val="4"/>
          <c:tx>
            <c:strRef>
              <c:f>Graph!$F$11</c:f>
              <c:strCache>
                <c:ptCount val="1"/>
                <c:pt idx="0">
                  <c:v>5</c:v>
                </c:pt>
              </c:strCache>
            </c:strRef>
          </c:tx>
          <c:spPr>
            <a:ln w="12700">
              <a:solidFill>
                <a:srgbClr val="800080"/>
              </a:solidFill>
              <a:prstDash val="solid"/>
            </a:ln>
          </c:spPr>
          <c:marker>
            <c:symbol val="none"/>
          </c:marker>
          <c:xVal>
            <c:numRef>
              <c:f>Graph!$A$12:$A$29</c:f>
              <c:numCache>
                <c:formatCode>0.00</c:formatCode>
                <c:ptCount val="18"/>
                <c:pt idx="0" formatCode="General">
                  <c:v>0</c:v>
                </c:pt>
                <c:pt idx="1">
                  <c:v>0.17289900815340994</c:v>
                </c:pt>
                <c:pt idx="2">
                  <c:v>0.34579801630681944</c:v>
                </c:pt>
                <c:pt idx="3">
                  <c:v>0.51869702446022914</c:v>
                </c:pt>
                <c:pt idx="4">
                  <c:v>0.69159603261364833</c:v>
                </c:pt>
                <c:pt idx="5">
                  <c:v>0.70888593342899653</c:v>
                </c:pt>
                <c:pt idx="6">
                  <c:v>0.86449504076704853</c:v>
                </c:pt>
                <c:pt idx="7">
                  <c:v>0.88178494158238951</c:v>
                </c:pt>
                <c:pt idx="8">
                  <c:v>1.0546839497358231</c:v>
                </c:pt>
                <c:pt idx="9">
                  <c:v>1.2275829578892088</c:v>
                </c:pt>
                <c:pt idx="10">
                  <c:v>1.4004819660426187</c:v>
                </c:pt>
                <c:pt idx="11">
                  <c:v>1.5733809741960543</c:v>
                </c:pt>
                <c:pt idx="12">
                  <c:v>1.8927254422553759</c:v>
                </c:pt>
                <c:pt idx="13">
                  <c:v>2.0656244504087837</c:v>
                </c:pt>
                <c:pt idx="14">
                  <c:v>2.2385234585622444</c:v>
                </c:pt>
                <c:pt idx="15">
                  <c:v>2.4114224667155977</c:v>
                </c:pt>
                <c:pt idx="16">
                  <c:v>2.5843214748690202</c:v>
                </c:pt>
                <c:pt idx="17">
                  <c:v>2.7572204830224245</c:v>
                </c:pt>
              </c:numCache>
            </c:numRef>
          </c:xVal>
          <c:yVal>
            <c:numRef>
              <c:f>Graph!$F$12:$F$29</c:f>
              <c:numCache>
                <c:formatCode>General</c:formatCode>
                <c:ptCount val="18"/>
                <c:pt idx="4" formatCode="0.00">
                  <c:v>0</c:v>
                </c:pt>
                <c:pt idx="5" formatCode="0.00">
                  <c:v>0.25964997560814435</c:v>
                </c:pt>
                <c:pt idx="6" formatCode="0.00">
                  <c:v>2.5964997560814602</c:v>
                </c:pt>
                <c:pt idx="7" formatCode="0.00">
                  <c:v>2.8561497316895967</c:v>
                </c:pt>
                <c:pt idx="8" formatCode="0.00">
                  <c:v>5.4526494877712013</c:v>
                </c:pt>
                <c:pt idx="9" formatCode="0.00">
                  <c:v>8.049149243852515</c:v>
                </c:pt>
                <c:pt idx="10" formatCode="0.00">
                  <c:v>10.645648999933977</c:v>
                </c:pt>
                <c:pt idx="11" formatCode="0.00">
                  <c:v>9.0908587268312999</c:v>
                </c:pt>
                <c:pt idx="12" formatCode="0.00">
                  <c:v>6.2191610924107534</c:v>
                </c:pt>
                <c:pt idx="13" formatCode="0.00">
                  <c:v>4.6643708193078579</c:v>
                </c:pt>
                <c:pt idx="14" formatCode="0.00">
                  <c:v>3.109580546205414</c:v>
                </c:pt>
                <c:pt idx="15" formatCode="0.00">
                  <c:v>1.5547902731026546</c:v>
                </c:pt>
                <c:pt idx="16" formatCode="0.00">
                  <c:v>0</c:v>
                </c:pt>
              </c:numCache>
            </c:numRef>
          </c:yVal>
          <c:smooth val="1"/>
          <c:extLst>
            <c:ext xmlns:c16="http://schemas.microsoft.com/office/drawing/2014/chart" uri="{C3380CC4-5D6E-409C-BE32-E72D297353CC}">
              <c16:uniqueId val="{00000004-0D5B-46EB-B4D9-84D24E3639E3}"/>
            </c:ext>
          </c:extLst>
        </c:ser>
        <c:ser>
          <c:idx val="5"/>
          <c:order val="5"/>
          <c:tx>
            <c:strRef>
              <c:f>Graph!$G$11</c:f>
              <c:strCache>
                <c:ptCount val="1"/>
                <c:pt idx="0">
                  <c:v>6</c:v>
                </c:pt>
              </c:strCache>
            </c:strRef>
          </c:tx>
          <c:spPr>
            <a:ln w="12700">
              <a:solidFill>
                <a:srgbClr val="800000"/>
              </a:solidFill>
              <a:prstDash val="solid"/>
            </a:ln>
          </c:spPr>
          <c:marker>
            <c:symbol val="none"/>
          </c:marker>
          <c:xVal>
            <c:numRef>
              <c:f>Graph!$A$12:$A$29</c:f>
              <c:numCache>
                <c:formatCode>0.00</c:formatCode>
                <c:ptCount val="18"/>
                <c:pt idx="0" formatCode="General">
                  <c:v>0</c:v>
                </c:pt>
                <c:pt idx="1">
                  <c:v>0.17289900815340994</c:v>
                </c:pt>
                <c:pt idx="2">
                  <c:v>0.34579801630681944</c:v>
                </c:pt>
                <c:pt idx="3">
                  <c:v>0.51869702446022914</c:v>
                </c:pt>
                <c:pt idx="4">
                  <c:v>0.69159603261364833</c:v>
                </c:pt>
                <c:pt idx="5">
                  <c:v>0.70888593342899653</c:v>
                </c:pt>
                <c:pt idx="6">
                  <c:v>0.86449504076704853</c:v>
                </c:pt>
                <c:pt idx="7">
                  <c:v>0.88178494158238951</c:v>
                </c:pt>
                <c:pt idx="8">
                  <c:v>1.0546839497358231</c:v>
                </c:pt>
                <c:pt idx="9">
                  <c:v>1.2275829578892088</c:v>
                </c:pt>
                <c:pt idx="10">
                  <c:v>1.4004819660426187</c:v>
                </c:pt>
                <c:pt idx="11">
                  <c:v>1.5733809741960543</c:v>
                </c:pt>
                <c:pt idx="12">
                  <c:v>1.8927254422553759</c:v>
                </c:pt>
                <c:pt idx="13">
                  <c:v>2.0656244504087837</c:v>
                </c:pt>
                <c:pt idx="14">
                  <c:v>2.2385234585622444</c:v>
                </c:pt>
                <c:pt idx="15">
                  <c:v>2.4114224667155977</c:v>
                </c:pt>
                <c:pt idx="16">
                  <c:v>2.5843214748690202</c:v>
                </c:pt>
                <c:pt idx="17">
                  <c:v>2.7572204830224245</c:v>
                </c:pt>
              </c:numCache>
            </c:numRef>
          </c:xVal>
          <c:yVal>
            <c:numRef>
              <c:f>Graph!$G$12:$G$29</c:f>
              <c:numCache>
                <c:formatCode>General</c:formatCode>
                <c:ptCount val="18"/>
                <c:pt idx="6" formatCode="0.00">
                  <c:v>0</c:v>
                </c:pt>
                <c:pt idx="7" formatCode="0.00">
                  <c:v>0.52873182221823511</c:v>
                </c:pt>
                <c:pt idx="8" formatCode="0.00">
                  <c:v>5.8160500444004946</c:v>
                </c:pt>
                <c:pt idx="9" formatCode="0.00">
                  <c:v>11.103368266582768</c:v>
                </c:pt>
                <c:pt idx="10" formatCode="0.00">
                  <c:v>16.390686488764889</c:v>
                </c:pt>
                <c:pt idx="11" formatCode="0.00">
                  <c:v>21.678004710947327</c:v>
                </c:pt>
                <c:pt idx="12" formatCode="0.00">
                  <c:v>15.830294078390054</c:v>
                </c:pt>
                <c:pt idx="13" formatCode="0.00">
                  <c:v>12.664235262712044</c:v>
                </c:pt>
                <c:pt idx="14" formatCode="0.00">
                  <c:v>9.4981764470340089</c:v>
                </c:pt>
                <c:pt idx="15" formatCode="0.00">
                  <c:v>6.3321176313560255</c:v>
                </c:pt>
                <c:pt idx="16" formatCode="0.00">
                  <c:v>3.1660588156779998</c:v>
                </c:pt>
                <c:pt idx="17" formatCode="0.00">
                  <c:v>0</c:v>
                </c:pt>
              </c:numCache>
            </c:numRef>
          </c:yVal>
          <c:smooth val="1"/>
          <c:extLst>
            <c:ext xmlns:c16="http://schemas.microsoft.com/office/drawing/2014/chart" uri="{C3380CC4-5D6E-409C-BE32-E72D297353CC}">
              <c16:uniqueId val="{00000005-0D5B-46EB-B4D9-84D24E3639E3}"/>
            </c:ext>
          </c:extLst>
        </c:ser>
        <c:ser>
          <c:idx val="6"/>
          <c:order val="6"/>
          <c:tx>
            <c:strRef>
              <c:f>Graph!$H$11</c:f>
              <c:strCache>
                <c:ptCount val="1"/>
              </c:strCache>
            </c:strRef>
          </c:tx>
          <c:spPr>
            <a:ln w="25400">
              <a:solidFill>
                <a:srgbClr val="00808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0D5B-46EB-B4D9-84D24E3639E3}"/>
                </c:ext>
              </c:extLst>
            </c:dLbl>
            <c:dLbl>
              <c:idx val="1"/>
              <c:delete val="1"/>
              <c:extLst>
                <c:ext xmlns:c15="http://schemas.microsoft.com/office/drawing/2012/chart" uri="{CE6537A1-D6FC-4f65-9D91-7224C49458BB}"/>
                <c:ext xmlns:c16="http://schemas.microsoft.com/office/drawing/2014/chart" uri="{C3380CC4-5D6E-409C-BE32-E72D297353CC}">
                  <c16:uniqueId val="{00000007-0D5B-46EB-B4D9-84D24E3639E3}"/>
                </c:ext>
              </c:extLst>
            </c:dLbl>
            <c:dLbl>
              <c:idx val="2"/>
              <c:delete val="1"/>
              <c:extLst>
                <c:ext xmlns:c15="http://schemas.microsoft.com/office/drawing/2012/chart" uri="{CE6537A1-D6FC-4f65-9D91-7224C49458BB}"/>
                <c:ext xmlns:c16="http://schemas.microsoft.com/office/drawing/2014/chart" uri="{C3380CC4-5D6E-409C-BE32-E72D297353CC}">
                  <c16:uniqueId val="{00000008-0D5B-46EB-B4D9-84D24E3639E3}"/>
                </c:ext>
              </c:extLst>
            </c:dLbl>
            <c:dLbl>
              <c:idx val="3"/>
              <c:delete val="1"/>
              <c:extLst>
                <c:ext xmlns:c15="http://schemas.microsoft.com/office/drawing/2012/chart" uri="{CE6537A1-D6FC-4f65-9D91-7224C49458BB}"/>
                <c:ext xmlns:c16="http://schemas.microsoft.com/office/drawing/2014/chart" uri="{C3380CC4-5D6E-409C-BE32-E72D297353CC}">
                  <c16:uniqueId val="{00000009-0D5B-46EB-B4D9-84D24E3639E3}"/>
                </c:ext>
              </c:extLst>
            </c:dLbl>
            <c:dLbl>
              <c:idx val="4"/>
              <c:delete val="1"/>
              <c:extLst>
                <c:ext xmlns:c15="http://schemas.microsoft.com/office/drawing/2012/chart" uri="{CE6537A1-D6FC-4f65-9D91-7224C49458BB}"/>
                <c:ext xmlns:c16="http://schemas.microsoft.com/office/drawing/2014/chart" uri="{C3380CC4-5D6E-409C-BE32-E72D297353CC}">
                  <c16:uniqueId val="{0000000A-0D5B-46EB-B4D9-84D24E3639E3}"/>
                </c:ext>
              </c:extLst>
            </c:dLbl>
            <c:dLbl>
              <c:idx val="5"/>
              <c:delete val="1"/>
              <c:extLst>
                <c:ext xmlns:c15="http://schemas.microsoft.com/office/drawing/2012/chart" uri="{CE6537A1-D6FC-4f65-9D91-7224C49458BB}"/>
                <c:ext xmlns:c16="http://schemas.microsoft.com/office/drawing/2014/chart" uri="{C3380CC4-5D6E-409C-BE32-E72D297353CC}">
                  <c16:uniqueId val="{0000000B-0D5B-46EB-B4D9-84D24E3639E3}"/>
                </c:ext>
              </c:extLst>
            </c:dLbl>
            <c:dLbl>
              <c:idx val="6"/>
              <c:delete val="1"/>
              <c:extLst>
                <c:ext xmlns:c15="http://schemas.microsoft.com/office/drawing/2012/chart" uri="{CE6537A1-D6FC-4f65-9D91-7224C49458BB}"/>
                <c:ext xmlns:c16="http://schemas.microsoft.com/office/drawing/2014/chart" uri="{C3380CC4-5D6E-409C-BE32-E72D297353CC}">
                  <c16:uniqueId val="{0000000C-0D5B-46EB-B4D9-84D24E3639E3}"/>
                </c:ext>
              </c:extLst>
            </c:dLbl>
            <c:dLbl>
              <c:idx val="7"/>
              <c:delete val="1"/>
              <c:extLst>
                <c:ext xmlns:c15="http://schemas.microsoft.com/office/drawing/2012/chart" uri="{CE6537A1-D6FC-4f65-9D91-7224C49458BB}"/>
                <c:ext xmlns:c16="http://schemas.microsoft.com/office/drawing/2014/chart" uri="{C3380CC4-5D6E-409C-BE32-E72D297353CC}">
                  <c16:uniqueId val="{0000000D-0D5B-46EB-B4D9-84D24E3639E3}"/>
                </c:ext>
              </c:extLst>
            </c:dLbl>
            <c:dLbl>
              <c:idx val="8"/>
              <c:delete val="1"/>
              <c:extLst>
                <c:ext xmlns:c15="http://schemas.microsoft.com/office/drawing/2012/chart" uri="{CE6537A1-D6FC-4f65-9D91-7224C49458BB}"/>
                <c:ext xmlns:c16="http://schemas.microsoft.com/office/drawing/2014/chart" uri="{C3380CC4-5D6E-409C-BE32-E72D297353CC}">
                  <c16:uniqueId val="{0000000E-0D5B-46EB-B4D9-84D24E3639E3}"/>
                </c:ext>
              </c:extLst>
            </c:dLbl>
            <c:dLbl>
              <c:idx val="9"/>
              <c:delete val="1"/>
              <c:extLst>
                <c:ext xmlns:c15="http://schemas.microsoft.com/office/drawing/2012/chart" uri="{CE6537A1-D6FC-4f65-9D91-7224C49458BB}"/>
                <c:ext xmlns:c16="http://schemas.microsoft.com/office/drawing/2014/chart" uri="{C3380CC4-5D6E-409C-BE32-E72D297353CC}">
                  <c16:uniqueId val="{0000000F-0D5B-46EB-B4D9-84D24E3639E3}"/>
                </c:ext>
              </c:extLst>
            </c:dLbl>
            <c:dLbl>
              <c:idx val="10"/>
              <c:layout>
                <c:manualLayout>
                  <c:x val="-9.1150415110498248E-2"/>
                  <c:y val="-5.6954402438825581E-2"/>
                </c:manualLayout>
              </c:layout>
              <c:tx>
                <c:rich>
                  <a:bodyPr/>
                  <a:lstStyle/>
                  <a:p>
                    <a:pPr>
                      <a:defRPr sz="1100" b="0" i="0" u="none" strike="noStrike" baseline="0">
                        <a:solidFill>
                          <a:srgbClr val="000000"/>
                        </a:solidFill>
                        <a:latin typeface="Arial"/>
                        <a:ea typeface="Arial"/>
                        <a:cs typeface="Arial"/>
                      </a:defRPr>
                    </a:pPr>
                    <a:r>
                      <a:rPr lang="en-US" sz="1200" b="1"/>
                      <a:t>48 m3/sec</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D5B-46EB-B4D9-84D24E3639E3}"/>
                </c:ext>
              </c:extLst>
            </c:dLbl>
            <c:dLbl>
              <c:idx val="11"/>
              <c:delete val="1"/>
              <c:extLst>
                <c:ext xmlns:c15="http://schemas.microsoft.com/office/drawing/2012/chart" uri="{CE6537A1-D6FC-4f65-9D91-7224C49458BB}"/>
                <c:ext xmlns:c16="http://schemas.microsoft.com/office/drawing/2014/chart" uri="{C3380CC4-5D6E-409C-BE32-E72D297353CC}">
                  <c16:uniqueId val="{00000011-0D5B-46EB-B4D9-84D24E3639E3}"/>
                </c:ext>
              </c:extLst>
            </c:dLbl>
            <c:dLbl>
              <c:idx val="12"/>
              <c:delete val="1"/>
              <c:extLst>
                <c:ext xmlns:c15="http://schemas.microsoft.com/office/drawing/2012/chart" uri="{CE6537A1-D6FC-4f65-9D91-7224C49458BB}"/>
                <c:ext xmlns:c16="http://schemas.microsoft.com/office/drawing/2014/chart" uri="{C3380CC4-5D6E-409C-BE32-E72D297353CC}">
                  <c16:uniqueId val="{00000012-0D5B-46EB-B4D9-84D24E3639E3}"/>
                </c:ext>
              </c:extLst>
            </c:dLbl>
            <c:dLbl>
              <c:idx val="13"/>
              <c:delete val="1"/>
              <c:extLst>
                <c:ext xmlns:c15="http://schemas.microsoft.com/office/drawing/2012/chart" uri="{CE6537A1-D6FC-4f65-9D91-7224C49458BB}"/>
                <c:ext xmlns:c16="http://schemas.microsoft.com/office/drawing/2014/chart" uri="{C3380CC4-5D6E-409C-BE32-E72D297353CC}">
                  <c16:uniqueId val="{00000013-0D5B-46EB-B4D9-84D24E3639E3}"/>
                </c:ext>
              </c:extLst>
            </c:dLbl>
            <c:dLbl>
              <c:idx val="14"/>
              <c:delete val="1"/>
              <c:extLst>
                <c:ext xmlns:c15="http://schemas.microsoft.com/office/drawing/2012/chart" uri="{CE6537A1-D6FC-4f65-9D91-7224C49458BB}"/>
                <c:ext xmlns:c16="http://schemas.microsoft.com/office/drawing/2014/chart" uri="{C3380CC4-5D6E-409C-BE32-E72D297353CC}">
                  <c16:uniqueId val="{00000014-0D5B-46EB-B4D9-84D24E3639E3}"/>
                </c:ext>
              </c:extLst>
            </c:dLbl>
            <c:dLbl>
              <c:idx val="15"/>
              <c:delete val="1"/>
              <c:extLst>
                <c:ext xmlns:c15="http://schemas.microsoft.com/office/drawing/2012/chart" uri="{CE6537A1-D6FC-4f65-9D91-7224C49458BB}"/>
                <c:ext xmlns:c16="http://schemas.microsoft.com/office/drawing/2014/chart" uri="{C3380CC4-5D6E-409C-BE32-E72D297353CC}">
                  <c16:uniqueId val="{00000015-0D5B-46EB-B4D9-84D24E3639E3}"/>
                </c:ext>
              </c:extLst>
            </c:dLbl>
            <c:dLbl>
              <c:idx val="16"/>
              <c:delete val="1"/>
              <c:extLst>
                <c:ext xmlns:c15="http://schemas.microsoft.com/office/drawing/2012/chart" uri="{CE6537A1-D6FC-4f65-9D91-7224C49458BB}"/>
                <c:ext xmlns:c16="http://schemas.microsoft.com/office/drawing/2014/chart" uri="{C3380CC4-5D6E-409C-BE32-E72D297353CC}">
                  <c16:uniqueId val="{00000016-0D5B-46EB-B4D9-84D24E3639E3}"/>
                </c:ext>
              </c:extLst>
            </c:dLbl>
            <c:dLbl>
              <c:idx val="17"/>
              <c:delete val="1"/>
              <c:extLst>
                <c:ext xmlns:c15="http://schemas.microsoft.com/office/drawing/2012/chart" uri="{CE6537A1-D6FC-4f65-9D91-7224C49458BB}"/>
                <c:ext xmlns:c16="http://schemas.microsoft.com/office/drawing/2014/chart" uri="{C3380CC4-5D6E-409C-BE32-E72D297353CC}">
                  <c16:uniqueId val="{00000017-0D5B-46EB-B4D9-84D24E3639E3}"/>
                </c:ext>
              </c:extLst>
            </c:dLbl>
            <c:spPr>
              <a:noFill/>
              <a:ln w="25400">
                <a:noFill/>
              </a:ln>
            </c:spPr>
            <c:txPr>
              <a:bodyPr/>
              <a:lstStyle/>
              <a:p>
                <a:pPr>
                  <a:defRPr sz="10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Graph!$A$12:$A$29</c:f>
              <c:numCache>
                <c:formatCode>0.00</c:formatCode>
                <c:ptCount val="18"/>
                <c:pt idx="0" formatCode="General">
                  <c:v>0</c:v>
                </c:pt>
                <c:pt idx="1">
                  <c:v>0.17289900815340994</c:v>
                </c:pt>
                <c:pt idx="2">
                  <c:v>0.34579801630681944</c:v>
                </c:pt>
                <c:pt idx="3">
                  <c:v>0.51869702446022914</c:v>
                </c:pt>
                <c:pt idx="4">
                  <c:v>0.69159603261364833</c:v>
                </c:pt>
                <c:pt idx="5">
                  <c:v>0.70888593342899653</c:v>
                </c:pt>
                <c:pt idx="6">
                  <c:v>0.86449504076704853</c:v>
                </c:pt>
                <c:pt idx="7">
                  <c:v>0.88178494158238951</c:v>
                </c:pt>
                <c:pt idx="8">
                  <c:v>1.0546839497358231</c:v>
                </c:pt>
                <c:pt idx="9">
                  <c:v>1.2275829578892088</c:v>
                </c:pt>
                <c:pt idx="10">
                  <c:v>1.4004819660426187</c:v>
                </c:pt>
                <c:pt idx="11">
                  <c:v>1.5733809741960543</c:v>
                </c:pt>
                <c:pt idx="12">
                  <c:v>1.8927254422553759</c:v>
                </c:pt>
                <c:pt idx="13">
                  <c:v>2.0656244504087837</c:v>
                </c:pt>
                <c:pt idx="14">
                  <c:v>2.2385234585622444</c:v>
                </c:pt>
                <c:pt idx="15">
                  <c:v>2.4114224667155977</c:v>
                </c:pt>
                <c:pt idx="16">
                  <c:v>2.5843214748690202</c:v>
                </c:pt>
                <c:pt idx="17">
                  <c:v>2.7572204830224245</c:v>
                </c:pt>
              </c:numCache>
            </c:numRef>
          </c:xVal>
          <c:yVal>
            <c:numRef>
              <c:f>Graph!$H$12:$H$29</c:f>
              <c:numCache>
                <c:formatCode>0</c:formatCode>
                <c:ptCount val="18"/>
                <c:pt idx="0">
                  <c:v>0</c:v>
                </c:pt>
                <c:pt idx="1">
                  <c:v>0.32636600733377485</c:v>
                </c:pt>
                <c:pt idx="2">
                  <c:v>3.1774697113228552</c:v>
                </c:pt>
                <c:pt idx="3">
                  <c:v>8.6046686662529019</c:v>
                </c:pt>
                <c:pt idx="4">
                  <c:v>16.145671938087322</c:v>
                </c:pt>
                <c:pt idx="5">
                  <c:v>16.969233331909535</c:v>
                </c:pt>
                <c:pt idx="6">
                  <c:v>25.467761670880186</c:v>
                </c:pt>
                <c:pt idx="7">
                  <c:v>26.940774419650634</c:v>
                </c:pt>
                <c:pt idx="8">
                  <c:v>37.63434523066671</c:v>
                </c:pt>
                <c:pt idx="9">
                  <c:v>44.209248784190343</c:v>
                </c:pt>
                <c:pt idx="10">
                  <c:v>47.681028281207944</c:v>
                </c:pt>
                <c:pt idx="11">
                  <c:v>47.001517749041454</c:v>
                </c:pt>
                <c:pt idx="12">
                  <c:v>30.133074407202439</c:v>
                </c:pt>
                <c:pt idx="13">
                  <c:v>21.195615584081629</c:v>
                </c:pt>
                <c:pt idx="14">
                  <c:v>13.769975740994298</c:v>
                </c:pt>
                <c:pt idx="15">
                  <c:v>7.8869079044586989</c:v>
                </c:pt>
                <c:pt idx="16">
                  <c:v>3.1660588156779998</c:v>
                </c:pt>
                <c:pt idx="17" formatCode="General">
                  <c:v>0</c:v>
                </c:pt>
              </c:numCache>
            </c:numRef>
          </c:yVal>
          <c:smooth val="1"/>
          <c:extLst>
            <c:ext xmlns:c16="http://schemas.microsoft.com/office/drawing/2014/chart" uri="{C3380CC4-5D6E-409C-BE32-E72D297353CC}">
              <c16:uniqueId val="{00000018-0D5B-46EB-B4D9-84D24E3639E3}"/>
            </c:ext>
          </c:extLst>
        </c:ser>
        <c:dLbls>
          <c:showLegendKey val="0"/>
          <c:showVal val="0"/>
          <c:showCatName val="0"/>
          <c:showSerName val="0"/>
          <c:showPercent val="0"/>
          <c:showBubbleSize val="0"/>
        </c:dLbls>
        <c:axId val="118087200"/>
        <c:axId val="118083672"/>
      </c:scatterChart>
      <c:valAx>
        <c:axId val="118087200"/>
        <c:scaling>
          <c:orientation val="minMax"/>
        </c:scaling>
        <c:delete val="0"/>
        <c:axPos val="b"/>
        <c:majorGridlines>
          <c:spPr>
            <a:ln w="3175">
              <a:solidFill>
                <a:srgbClr val="000000"/>
              </a:solidFill>
              <a:prstDash val="solid"/>
            </a:ln>
          </c:spPr>
        </c:majorGridlines>
        <c:title>
          <c:tx>
            <c:rich>
              <a:bodyPr/>
              <a:lstStyle/>
              <a:p>
                <a:pPr>
                  <a:defRPr sz="1100" b="1" i="0" u="none" strike="noStrike" baseline="0">
                    <a:solidFill>
                      <a:srgbClr val="000000"/>
                    </a:solidFill>
                    <a:latin typeface="Times New Roman"/>
                    <a:ea typeface="Times New Roman"/>
                    <a:cs typeface="Times New Roman"/>
                  </a:defRPr>
                </a:pPr>
                <a:r>
                  <a:rPr lang="en-US"/>
                  <a:t>TIME (hr)</a:t>
                </a:r>
              </a:p>
            </c:rich>
          </c:tx>
          <c:layout>
            <c:manualLayout>
              <c:xMode val="edge"/>
              <c:yMode val="edge"/>
              <c:x val="0.47261702152701762"/>
              <c:y val="0.9131745488335695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118083672"/>
        <c:crosses val="autoZero"/>
        <c:crossBetween val="midCat"/>
        <c:majorUnit val="1"/>
      </c:valAx>
      <c:valAx>
        <c:axId val="118083672"/>
        <c:scaling>
          <c:orientation val="minMax"/>
          <c:min val="0"/>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en-US" sz="1000" b="1" i="0" strike="noStrike">
                    <a:solidFill>
                      <a:srgbClr val="000000"/>
                    </a:solidFill>
                    <a:latin typeface="Times New Roman"/>
                    <a:cs typeface="Times New Roman"/>
                  </a:rPr>
                  <a:t>DISCHRGE (m</a:t>
                </a:r>
                <a:r>
                  <a:rPr lang="en-US" sz="1000" b="1" i="0" strike="noStrike" baseline="30000">
                    <a:solidFill>
                      <a:srgbClr val="000000"/>
                    </a:solidFill>
                    <a:latin typeface="Times New Roman"/>
                    <a:cs typeface="Times New Roman"/>
                  </a:rPr>
                  <a:t>3</a:t>
                </a:r>
                <a:r>
                  <a:rPr lang="en-US" sz="1000" b="1" i="0" strike="noStrike">
                    <a:solidFill>
                      <a:srgbClr val="000000"/>
                    </a:solidFill>
                    <a:latin typeface="Times New Roman"/>
                    <a:cs typeface="Times New Roman"/>
                  </a:rPr>
                  <a:t>/s)</a:t>
                </a:r>
              </a:p>
            </c:rich>
          </c:tx>
          <c:layout>
            <c:manualLayout>
              <c:xMode val="edge"/>
              <c:yMode val="edge"/>
              <c:x val="1.2548991914127325E-3"/>
              <c:y val="0.292984463898545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118087200"/>
        <c:crosses val="autoZero"/>
        <c:crossBetween val="midCat"/>
      </c:valAx>
      <c:spPr>
        <a:solidFill>
          <a:srgbClr val="FFFFFF"/>
        </a:solidFill>
        <a:ln w="12700">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1" b="1" i="0" u="none" strike="noStrike" baseline="0">
                <a:solidFill>
                  <a:srgbClr val="000000"/>
                </a:solidFill>
                <a:latin typeface="Arial"/>
                <a:ea typeface="Arial"/>
                <a:cs typeface="Arial"/>
              </a:defRPr>
            </a:pPr>
            <a:r>
              <a:rPr lang="en-US"/>
              <a:t>Chute</a:t>
            </a:r>
          </a:p>
        </c:rich>
      </c:tx>
      <c:layout>
        <c:manualLayout>
          <c:xMode val="edge"/>
          <c:yMode val="edge"/>
          <c:x val="0.43417348316897286"/>
          <c:y val="1.7963579294856185E-2"/>
        </c:manualLayout>
      </c:layout>
      <c:overlay val="0"/>
      <c:spPr>
        <a:noFill/>
        <a:ln w="25316">
          <a:noFill/>
        </a:ln>
      </c:spPr>
    </c:title>
    <c:autoTitleDeleted val="0"/>
    <c:plotArea>
      <c:layout>
        <c:manualLayout>
          <c:layoutTarget val="inner"/>
          <c:xMode val="edge"/>
          <c:yMode val="edge"/>
          <c:x val="2.8011204481792801E-2"/>
          <c:y val="0.24550898203593574"/>
          <c:w val="0.94397759103641454"/>
          <c:h val="0.69461077844313446"/>
        </c:manualLayout>
      </c:layout>
      <c:scatterChart>
        <c:scatterStyle val="lineMarker"/>
        <c:varyColors val="0"/>
        <c:ser>
          <c:idx val="0"/>
          <c:order val="0"/>
          <c:tx>
            <c:strRef>
              <c:f>Sheet1!$C$30</c:f>
              <c:strCache>
                <c:ptCount val="1"/>
                <c:pt idx="0">
                  <c:v>y</c:v>
                </c:pt>
              </c:strCache>
            </c:strRef>
          </c:tx>
          <c:spPr>
            <a:ln w="12658">
              <a:solidFill>
                <a:srgbClr val="000080"/>
              </a:solidFill>
              <a:prstDash val="solid"/>
            </a:ln>
          </c:spPr>
          <c:marker>
            <c:symbol val="none"/>
          </c:marker>
          <c:xVal>
            <c:numRef>
              <c:f>Sheet1!$B$31:$B$36</c:f>
              <c:numCache>
                <c:formatCode>General</c:formatCode>
                <c:ptCount val="6"/>
                <c:pt idx="0">
                  <c:v>1</c:v>
                </c:pt>
                <c:pt idx="1">
                  <c:v>5</c:v>
                </c:pt>
                <c:pt idx="2">
                  <c:v>62</c:v>
                </c:pt>
                <c:pt idx="3">
                  <c:v>64</c:v>
                </c:pt>
                <c:pt idx="4">
                  <c:v>64.5</c:v>
                </c:pt>
                <c:pt idx="5">
                  <c:v>68.5</c:v>
                </c:pt>
              </c:numCache>
            </c:numRef>
          </c:xVal>
          <c:yVal>
            <c:numRef>
              <c:f>Sheet1!$C$31:$C$36</c:f>
              <c:numCache>
                <c:formatCode>General</c:formatCode>
                <c:ptCount val="6"/>
                <c:pt idx="0">
                  <c:v>15</c:v>
                </c:pt>
                <c:pt idx="1">
                  <c:v>15</c:v>
                </c:pt>
                <c:pt idx="2">
                  <c:v>1</c:v>
                </c:pt>
                <c:pt idx="3">
                  <c:v>1</c:v>
                </c:pt>
                <c:pt idx="4">
                  <c:v>1.2</c:v>
                </c:pt>
                <c:pt idx="5">
                  <c:v>1.2</c:v>
                </c:pt>
              </c:numCache>
            </c:numRef>
          </c:yVal>
          <c:smooth val="0"/>
          <c:extLst>
            <c:ext xmlns:c16="http://schemas.microsoft.com/office/drawing/2014/chart" uri="{C3380CC4-5D6E-409C-BE32-E72D297353CC}">
              <c16:uniqueId val="{00000000-F958-403C-8A90-E744FC32AF17}"/>
            </c:ext>
          </c:extLst>
        </c:ser>
        <c:dLbls>
          <c:showLegendKey val="0"/>
          <c:showVal val="0"/>
          <c:showCatName val="0"/>
          <c:showSerName val="0"/>
          <c:showPercent val="0"/>
          <c:showBubbleSize val="0"/>
        </c:dLbls>
        <c:axId val="1976963216"/>
        <c:axId val="1"/>
      </c:scatterChart>
      <c:valAx>
        <c:axId val="1976963216"/>
        <c:scaling>
          <c:orientation val="minMax"/>
        </c:scaling>
        <c:delete val="1"/>
        <c:axPos val="b"/>
        <c:numFmt formatCode="General" sourceLinked="1"/>
        <c:majorTickMark val="out"/>
        <c:minorTickMark val="none"/>
        <c:tickLblPos val="nextTo"/>
        <c:crossAx val="1"/>
        <c:crosses val="autoZero"/>
        <c:crossBetween val="midCat"/>
      </c:valAx>
      <c:valAx>
        <c:axId val="1"/>
        <c:scaling>
          <c:orientation val="minMax"/>
        </c:scaling>
        <c:delete val="1"/>
        <c:axPos val="l"/>
        <c:numFmt formatCode="General" sourceLinked="1"/>
        <c:majorTickMark val="out"/>
        <c:minorTickMark val="none"/>
        <c:tickLblPos val="nextTo"/>
        <c:crossAx val="1976963216"/>
        <c:crosses val="autoZero"/>
        <c:crossBetween val="midCat"/>
      </c:valAx>
      <c:spPr>
        <a:solidFill>
          <a:srgbClr val="FFFFFF"/>
        </a:solidFill>
        <a:ln w="12658">
          <a:solidFill>
            <a:srgbClr val="FFFFFF"/>
          </a:solidFill>
          <a:prstDash val="solid"/>
        </a:ln>
      </c:spPr>
    </c:plotArea>
    <c:plotVisOnly val="1"/>
    <c:dispBlanksAs val="gap"/>
    <c:showDLblsOverMax val="0"/>
  </c:chart>
  <c:spPr>
    <a:solidFill>
      <a:srgbClr val="FFFFFF"/>
    </a:solidFill>
    <a:ln w="3164">
      <a:solidFill>
        <a:srgbClr val="000000"/>
      </a:solidFill>
      <a:prstDash val="solid"/>
    </a:ln>
  </c:spPr>
  <c:txPr>
    <a:bodyPr/>
    <a:lstStyle/>
    <a:p>
      <a:pPr>
        <a:defRPr sz="897"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E49FD-AB10-4D8E-8A7C-66BEA6B8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274</Pages>
  <Words>59472</Words>
  <Characters>338997</Characters>
  <Application>Microsoft Office Word</Application>
  <DocSecurity>0</DocSecurity>
  <Lines>2824</Lines>
  <Paragraphs>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dc:creator>
  <cp:lastModifiedBy>Nigatu Negash</cp:lastModifiedBy>
  <cp:revision>2</cp:revision>
  <cp:lastPrinted>2015-08-11T23:36:00Z</cp:lastPrinted>
  <dcterms:created xsi:type="dcterms:W3CDTF">2026-02-20T16:06:00Z</dcterms:created>
  <dcterms:modified xsi:type="dcterms:W3CDTF">2026-02-20T16:06:00Z</dcterms:modified>
</cp:coreProperties>
</file>