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37386139"/>
    <w:bookmarkStart w:id="1" w:name="_Toc342105940"/>
    <w:bookmarkStart w:id="2" w:name="_Toc356595377"/>
    <w:bookmarkStart w:id="3" w:name="_Toc357144520"/>
    <w:bookmarkStart w:id="4" w:name="_GoBack"/>
    <w:bookmarkEnd w:id="4"/>
    <w:p w:rsidR="00F31CCA" w:rsidRPr="00F31CCA" w:rsidRDefault="002D42A1" w:rsidP="00F31CCA">
      <w:pPr>
        <w:pStyle w:val="TOC1"/>
        <w:tabs>
          <w:tab w:val="left" w:pos="720"/>
          <w:tab w:val="right" w:leader="dot" w:pos="9305"/>
        </w:tabs>
        <w:spacing w:before="0" w:after="0"/>
        <w:rPr>
          <w:rFonts w:ascii="Arial" w:eastAsiaTheme="minorEastAsia" w:hAnsi="Arial" w:cs="Arial"/>
          <w:b w:val="0"/>
          <w:bCs w:val="0"/>
          <w:caps w:val="0"/>
          <w:noProof/>
          <w:sz w:val="22"/>
          <w:szCs w:val="22"/>
        </w:rPr>
      </w:pPr>
      <w:r w:rsidRPr="00F31CCA">
        <w:rPr>
          <w:rFonts w:ascii="Arial" w:hAnsi="Arial" w:cs="Arial"/>
          <w:b w:val="0"/>
          <w:sz w:val="22"/>
          <w:szCs w:val="22"/>
        </w:rPr>
        <w:fldChar w:fldCharType="begin"/>
      </w:r>
      <w:r w:rsidR="006E3327" w:rsidRPr="00F31CCA">
        <w:rPr>
          <w:rFonts w:ascii="Arial" w:hAnsi="Arial" w:cs="Arial"/>
          <w:b w:val="0"/>
          <w:sz w:val="22"/>
          <w:szCs w:val="22"/>
        </w:rPr>
        <w:instrText xml:space="preserve"> TOC \o "1-3" \h \z \u </w:instrText>
      </w:r>
      <w:r w:rsidRPr="00F31CCA">
        <w:rPr>
          <w:rFonts w:ascii="Arial" w:hAnsi="Arial" w:cs="Arial"/>
          <w:b w:val="0"/>
          <w:sz w:val="22"/>
          <w:szCs w:val="22"/>
        </w:rPr>
        <w:fldChar w:fldCharType="separate"/>
      </w:r>
    </w:p>
    <w:sdt>
      <w:sdtPr>
        <w:rPr>
          <w:rFonts w:ascii="Arial" w:hAnsi="Arial" w:cs="Arial"/>
          <w:b w:val="0"/>
          <w:sz w:val="22"/>
          <w:szCs w:val="22"/>
        </w:rPr>
        <w:id w:val="899323198"/>
        <w:docPartObj>
          <w:docPartGallery w:val="Table of Contents"/>
          <w:docPartUnique/>
        </w:docPartObj>
      </w:sdtPr>
      <w:sdtEndPr>
        <w:rPr>
          <w:rFonts w:eastAsia="Calibri"/>
          <w:noProof/>
          <w:kern w:val="0"/>
        </w:rPr>
      </w:sdtEndPr>
      <w:sdtContent>
        <w:p w:rsidR="00F31CCA" w:rsidRDefault="001E7649" w:rsidP="00F31CCA">
          <w:pPr>
            <w:pStyle w:val="TOCHeading"/>
            <w:spacing w:before="0" w:after="0" w:line="240" w:lineRule="auto"/>
            <w:jc w:val="center"/>
            <w:rPr>
              <w:rFonts w:ascii="Arial" w:hAnsi="Arial" w:cs="Arial"/>
              <w:sz w:val="24"/>
              <w:szCs w:val="22"/>
              <w:u w:val="single"/>
            </w:rPr>
          </w:pPr>
          <w:r w:rsidRPr="00F31CCA">
            <w:rPr>
              <w:rFonts w:ascii="Arial" w:hAnsi="Arial" w:cs="Arial"/>
              <w:sz w:val="24"/>
              <w:szCs w:val="22"/>
              <w:u w:val="single"/>
            </w:rPr>
            <w:t>Table Of Contents</w:t>
          </w:r>
        </w:p>
        <w:p w:rsidR="001E7649" w:rsidRDefault="001E7649" w:rsidP="00F31CCA">
          <w:pPr>
            <w:pStyle w:val="TOC1"/>
            <w:tabs>
              <w:tab w:val="right" w:leader="dot" w:pos="9305"/>
            </w:tabs>
            <w:spacing w:before="0" w:after="0"/>
            <w:rPr>
              <w:rFonts w:ascii="Arial" w:hAnsi="Arial" w:cs="Arial"/>
              <w:b w:val="0"/>
              <w:sz w:val="22"/>
              <w:szCs w:val="22"/>
            </w:rPr>
          </w:pPr>
        </w:p>
        <w:p w:rsidR="00F31CCA" w:rsidRPr="00F31CCA" w:rsidRDefault="00F31CCA" w:rsidP="00F31CCA">
          <w:pPr>
            <w:pStyle w:val="TOC1"/>
            <w:tabs>
              <w:tab w:val="right" w:leader="dot" w:pos="9305"/>
            </w:tabs>
            <w:spacing w:before="0" w:after="0"/>
            <w:rPr>
              <w:rFonts w:ascii="Arial" w:eastAsiaTheme="minorEastAsia" w:hAnsi="Arial" w:cs="Arial"/>
              <w:b w:val="0"/>
              <w:bCs w:val="0"/>
              <w:caps w:val="0"/>
              <w:noProof/>
              <w:sz w:val="22"/>
              <w:szCs w:val="22"/>
            </w:rPr>
          </w:pPr>
          <w:r w:rsidRPr="00F31CCA">
            <w:rPr>
              <w:rFonts w:ascii="Arial" w:hAnsi="Arial" w:cs="Arial"/>
              <w:b w:val="0"/>
              <w:sz w:val="22"/>
              <w:szCs w:val="22"/>
            </w:rPr>
            <w:fldChar w:fldCharType="begin"/>
          </w:r>
          <w:r w:rsidRPr="00F31CCA">
            <w:rPr>
              <w:rFonts w:ascii="Arial" w:hAnsi="Arial" w:cs="Arial"/>
              <w:b w:val="0"/>
              <w:sz w:val="22"/>
              <w:szCs w:val="22"/>
            </w:rPr>
            <w:instrText xml:space="preserve"> TOC \o "1-3" \h \z \u </w:instrText>
          </w:r>
          <w:r w:rsidRPr="00F31CCA">
            <w:rPr>
              <w:rFonts w:ascii="Arial" w:hAnsi="Arial" w:cs="Arial"/>
              <w:b w:val="0"/>
              <w:sz w:val="22"/>
              <w:szCs w:val="22"/>
            </w:rPr>
            <w:fldChar w:fldCharType="separate"/>
          </w:r>
          <w:hyperlink w:anchor="_Toc468785376" w:history="1">
            <w:r w:rsidR="001E7649" w:rsidRPr="00F31CCA">
              <w:rPr>
                <w:rStyle w:val="Hyperlink"/>
                <w:rFonts w:ascii="Arial" w:hAnsi="Arial" w:cs="Arial"/>
                <w:b w:val="0"/>
                <w:caps w:val="0"/>
                <w:noProof/>
                <w:sz w:val="22"/>
                <w:szCs w:val="22"/>
              </w:rPr>
              <w:t>Executive Summary</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_Toc468785376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iii</w:t>
            </w:r>
            <w:r w:rsidRPr="00F31CCA">
              <w:rPr>
                <w:rFonts w:ascii="Arial" w:hAnsi="Arial" w:cs="Arial"/>
                <w:b w:val="0"/>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377" w:history="1">
            <w:r w:rsidR="001E7649" w:rsidRPr="00F31CCA">
              <w:rPr>
                <w:rStyle w:val="Hyperlink"/>
                <w:rFonts w:ascii="Arial" w:hAnsi="Arial" w:cs="Arial"/>
                <w:b w:val="0"/>
                <w:caps w:val="0"/>
                <w:noProof/>
                <w:sz w:val="22"/>
                <w:szCs w:val="22"/>
              </w:rPr>
              <w:t>1.</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Watershed Management Study</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_Toc468785377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1</w:t>
            </w:r>
            <w:r w:rsidRPr="00F31CCA">
              <w:rPr>
                <w:rFonts w:ascii="Arial" w:hAnsi="Arial" w:cs="Arial"/>
                <w:b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78" w:history="1">
            <w:r w:rsidR="001E7649" w:rsidRPr="00F31CCA">
              <w:rPr>
                <w:rStyle w:val="Hyperlink"/>
                <w:rFonts w:ascii="Arial" w:hAnsi="Arial" w:cs="Arial"/>
                <w:noProof/>
                <w:sz w:val="22"/>
                <w:szCs w:val="22"/>
              </w:rPr>
              <w:t>1.1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General</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_Toc468785378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79" w:history="1">
            <w:r w:rsidR="001E7649" w:rsidRPr="00F31CCA">
              <w:rPr>
                <w:rStyle w:val="Hyperlink"/>
                <w:rFonts w:ascii="Arial" w:hAnsi="Arial" w:cs="Arial"/>
                <w:noProof/>
                <w:sz w:val="22"/>
                <w:szCs w:val="22"/>
              </w:rPr>
              <w:t>1.2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Objective</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_Toc468785379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80" w:history="1">
            <w:r w:rsidR="001E7649" w:rsidRPr="00F31CCA">
              <w:rPr>
                <w:rStyle w:val="Hyperlink"/>
                <w:rFonts w:ascii="Arial" w:hAnsi="Arial" w:cs="Arial"/>
                <w:i w:val="0"/>
                <w:noProof/>
                <w:sz w:val="22"/>
                <w:szCs w:val="22"/>
              </w:rPr>
              <w:t>1.2.1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General Objective</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_Toc468785380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1</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81" w:history="1">
            <w:r w:rsidR="001E7649" w:rsidRPr="00F31CCA">
              <w:rPr>
                <w:rStyle w:val="Hyperlink"/>
                <w:rFonts w:ascii="Arial" w:hAnsi="Arial" w:cs="Arial"/>
                <w:i w:val="0"/>
                <w:noProof/>
                <w:sz w:val="22"/>
                <w:szCs w:val="22"/>
              </w:rPr>
              <w:t>1.2.2</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Specific Objective</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_Toc468785381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w:t>
            </w:r>
            <w:r w:rsidRPr="00F31CCA">
              <w:rPr>
                <w:rFonts w:ascii="Arial" w:hAnsi="Arial" w:cs="Arial"/>
                <w:i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82" w:history="1">
            <w:r w:rsidR="001E7649" w:rsidRPr="00F31CCA">
              <w:rPr>
                <w:rStyle w:val="Hyperlink"/>
                <w:rFonts w:ascii="Arial" w:hAnsi="Arial" w:cs="Arial"/>
                <w:noProof/>
                <w:sz w:val="22"/>
                <w:szCs w:val="22"/>
              </w:rPr>
              <w:t>1.3</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Methodology And Approach Of The Study</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_Toc468785382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83" w:history="1">
            <w:r w:rsidR="001E7649" w:rsidRPr="00F31CCA">
              <w:rPr>
                <w:rStyle w:val="Hyperlink"/>
                <w:rFonts w:ascii="Arial" w:hAnsi="Arial" w:cs="Arial"/>
                <w:i w:val="0"/>
                <w:noProof/>
                <w:sz w:val="22"/>
                <w:szCs w:val="22"/>
              </w:rPr>
              <w:t>1.3.1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Secondary Data Collection</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_Toc468785383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84" w:history="1">
            <w:r w:rsidR="001E7649" w:rsidRPr="00F31CCA">
              <w:rPr>
                <w:rStyle w:val="Hyperlink"/>
                <w:rFonts w:ascii="Arial" w:hAnsi="Arial" w:cs="Arial"/>
                <w:i w:val="0"/>
                <w:noProof/>
                <w:sz w:val="22"/>
                <w:szCs w:val="22"/>
              </w:rPr>
              <w:t>1.3.2</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Primary Data Collection</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_Toc468785384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3</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85" w:history="1">
            <w:r w:rsidR="001E7649" w:rsidRPr="00F31CCA">
              <w:rPr>
                <w:rStyle w:val="Hyperlink"/>
                <w:rFonts w:ascii="Arial" w:hAnsi="Arial" w:cs="Arial"/>
                <w:i w:val="0"/>
                <w:noProof/>
                <w:sz w:val="22"/>
                <w:szCs w:val="22"/>
              </w:rPr>
              <w:t>1.3.3</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Data Analysis Methods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_Toc468785385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3</w:t>
            </w:r>
            <w:r w:rsidRPr="00F31CCA">
              <w:rPr>
                <w:rFonts w:ascii="Arial" w:hAnsi="Arial" w:cs="Arial"/>
                <w:i w:val="0"/>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386" w:history="1">
            <w:r w:rsidR="001E7649" w:rsidRPr="00F31CCA">
              <w:rPr>
                <w:rStyle w:val="Hyperlink"/>
                <w:rFonts w:ascii="Arial" w:hAnsi="Arial" w:cs="Arial"/>
                <w:b w:val="0"/>
                <w:caps w:val="0"/>
                <w:noProof/>
                <w:sz w:val="22"/>
                <w:szCs w:val="22"/>
              </w:rPr>
              <w:t>2.</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Description Of Watershed</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_Toc468785386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4</w:t>
            </w:r>
            <w:r w:rsidRPr="00F31CCA">
              <w:rPr>
                <w:rFonts w:ascii="Arial" w:hAnsi="Arial" w:cs="Arial"/>
                <w:b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87" w:history="1">
            <w:r w:rsidR="001E7649" w:rsidRPr="00F31CCA">
              <w:rPr>
                <w:rStyle w:val="Hyperlink"/>
                <w:rFonts w:ascii="Arial" w:hAnsi="Arial" w:cs="Arial"/>
                <w:noProof/>
                <w:sz w:val="22"/>
                <w:szCs w:val="22"/>
              </w:rPr>
              <w:t>2.1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Location</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_Toc468785387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4</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88" w:history="1">
            <w:r w:rsidR="001E7649" w:rsidRPr="00F31CCA">
              <w:rPr>
                <w:rStyle w:val="Hyperlink"/>
                <w:rFonts w:ascii="Arial" w:hAnsi="Arial" w:cs="Arial"/>
                <w:noProof/>
                <w:sz w:val="22"/>
                <w:szCs w:val="22"/>
              </w:rPr>
              <w:t>2.2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Climate And Hydrology</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_Toc468785388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4</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89" w:history="1">
            <w:r w:rsidR="001E7649" w:rsidRPr="00F31CCA">
              <w:rPr>
                <w:rStyle w:val="Hyperlink"/>
                <w:rFonts w:ascii="Arial" w:hAnsi="Arial" w:cs="Arial"/>
                <w:i w:val="0"/>
                <w:noProof/>
                <w:sz w:val="22"/>
                <w:szCs w:val="22"/>
              </w:rPr>
              <w:t>2.2.1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Hydrology</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_Toc468785389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4</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90" w:history="1">
            <w:r w:rsidR="001E7649" w:rsidRPr="00F31CCA">
              <w:rPr>
                <w:rStyle w:val="Hyperlink"/>
                <w:rFonts w:ascii="Arial" w:hAnsi="Arial" w:cs="Arial"/>
                <w:i w:val="0"/>
                <w:noProof/>
                <w:sz w:val="22"/>
                <w:szCs w:val="22"/>
              </w:rPr>
              <w:t>2.2.2</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Specific Agro Climatic Zone And Lgp Analysis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_Toc468785390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5</w:t>
            </w:r>
            <w:r w:rsidRPr="00F31CCA">
              <w:rPr>
                <w:rFonts w:ascii="Arial" w:hAnsi="Arial" w:cs="Arial"/>
                <w:i w:val="0"/>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391" w:history="1">
            <w:r w:rsidR="001E7649" w:rsidRPr="00F31CCA">
              <w:rPr>
                <w:rStyle w:val="Hyperlink"/>
                <w:rFonts w:ascii="Arial" w:hAnsi="Arial" w:cs="Arial"/>
                <w:b w:val="0"/>
                <w:caps w:val="0"/>
                <w:noProof/>
                <w:sz w:val="22"/>
                <w:szCs w:val="22"/>
              </w:rPr>
              <w:t>3.</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Land Use And Land Cover</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_Toc468785391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6</w:t>
            </w:r>
            <w:r w:rsidRPr="00F31CCA">
              <w:rPr>
                <w:rFonts w:ascii="Arial" w:hAnsi="Arial" w:cs="Arial"/>
                <w:b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2" w:history="1">
            <w:r w:rsidR="001E7649" w:rsidRPr="00F31CCA">
              <w:rPr>
                <w:rStyle w:val="Hyperlink"/>
                <w:rFonts w:ascii="Arial" w:hAnsi="Arial" w:cs="Arial"/>
                <w:noProof/>
                <w:sz w:val="22"/>
                <w:szCs w:val="22"/>
              </w:rPr>
              <w:t>3.1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Land Use Pattern</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_Toc468785392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6</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3" w:history="1">
            <w:r w:rsidR="001E7649" w:rsidRPr="00F31CCA">
              <w:rPr>
                <w:rStyle w:val="Hyperlink"/>
                <w:rFonts w:ascii="Arial" w:hAnsi="Arial" w:cs="Arial"/>
                <w:noProof/>
                <w:sz w:val="22"/>
                <w:szCs w:val="22"/>
              </w:rPr>
              <w:t>3.2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Land Use Classification In Water Shade</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_Toc468785393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6</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4" w:history="1">
            <w:r w:rsidR="001E7649" w:rsidRPr="00F31CCA">
              <w:rPr>
                <w:rStyle w:val="Hyperlink"/>
                <w:rFonts w:ascii="Arial" w:hAnsi="Arial" w:cs="Arial"/>
                <w:noProof/>
                <w:sz w:val="22"/>
                <w:szCs w:val="22"/>
              </w:rPr>
              <w:t>3.3</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Topographic Feature Of Watershed</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_Toc468785394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7</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5" w:history="1">
            <w:r w:rsidR="001E7649" w:rsidRPr="00F31CCA">
              <w:rPr>
                <w:rStyle w:val="Hyperlink"/>
                <w:rFonts w:ascii="Arial" w:hAnsi="Arial" w:cs="Arial"/>
                <w:noProof/>
                <w:sz w:val="22"/>
                <w:szCs w:val="22"/>
              </w:rPr>
              <w:t>3.4</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Vegetation Cover</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_Toc468785395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8</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6" w:history="1">
            <w:r w:rsidR="001E7649" w:rsidRPr="00F31CCA">
              <w:rPr>
                <w:rStyle w:val="Hyperlink"/>
                <w:rFonts w:ascii="Arial" w:hAnsi="Arial" w:cs="Arial"/>
                <w:noProof/>
                <w:sz w:val="22"/>
                <w:szCs w:val="22"/>
              </w:rPr>
              <w:t>3.5</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Water Resources Situations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_Toc468785396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8</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7" w:history="1">
            <w:r w:rsidR="001E7649" w:rsidRPr="00F31CCA">
              <w:rPr>
                <w:rStyle w:val="Hyperlink"/>
                <w:rFonts w:ascii="Arial" w:hAnsi="Arial" w:cs="Arial"/>
                <w:noProof/>
                <w:sz w:val="22"/>
                <w:szCs w:val="22"/>
              </w:rPr>
              <w:t>3.6</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Extent Of Soil Erosion</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_Toc468785397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9</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398" w:history="1">
            <w:r w:rsidR="001E7649" w:rsidRPr="00F31CCA">
              <w:rPr>
                <w:rStyle w:val="Hyperlink"/>
                <w:rFonts w:ascii="Arial" w:hAnsi="Arial" w:cs="Arial"/>
                <w:i w:val="0"/>
                <w:noProof/>
                <w:sz w:val="22"/>
                <w:szCs w:val="22"/>
              </w:rPr>
              <w:t>3.6.1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Experiences In Soil And Water Conservation</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_Toc468785398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9</w:t>
            </w:r>
            <w:r w:rsidRPr="00F31CCA">
              <w:rPr>
                <w:rFonts w:ascii="Arial" w:hAnsi="Arial" w:cs="Arial"/>
                <w:i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399" w:history="1">
            <w:r w:rsidR="001E7649" w:rsidRPr="00F31CCA">
              <w:rPr>
                <w:rStyle w:val="Hyperlink"/>
                <w:rFonts w:ascii="Arial" w:hAnsi="Arial" w:cs="Arial"/>
                <w:noProof/>
                <w:sz w:val="22"/>
                <w:szCs w:val="22"/>
              </w:rPr>
              <w:t>3.7</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Socioeconomic Base</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_Toc468785399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10</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0" w:history="1">
            <w:r w:rsidR="001E7649" w:rsidRPr="00F31CCA">
              <w:rPr>
                <w:rStyle w:val="Hyperlink"/>
                <w:rFonts w:ascii="Arial" w:hAnsi="Arial" w:cs="Arial"/>
                <w:noProof/>
                <w:sz w:val="22"/>
                <w:szCs w:val="22"/>
              </w:rPr>
              <w:t>3.8</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Population And Human Settlement Pattern</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_Toc468785400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11</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1" w:history="1">
            <w:r w:rsidR="001E7649" w:rsidRPr="00F31CCA">
              <w:rPr>
                <w:rStyle w:val="Hyperlink"/>
                <w:rFonts w:ascii="Arial" w:hAnsi="Arial" w:cs="Arial"/>
                <w:noProof/>
                <w:sz w:val="22"/>
                <w:szCs w:val="22"/>
              </w:rPr>
              <w:t>3.9</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Existing Farming System</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_Toc468785401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11</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02" w:history="1">
            <w:r w:rsidR="001E7649" w:rsidRPr="00F31CCA">
              <w:rPr>
                <w:rStyle w:val="Hyperlink"/>
                <w:rFonts w:ascii="Arial" w:hAnsi="Arial" w:cs="Arial"/>
                <w:i w:val="0"/>
                <w:noProof/>
                <w:sz w:val="22"/>
                <w:szCs w:val="22"/>
              </w:rPr>
              <w:t>3.9.1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Crop Production</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_Toc468785402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12</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03" w:history="1">
            <w:r w:rsidR="001E7649" w:rsidRPr="00F31CCA">
              <w:rPr>
                <w:rStyle w:val="Hyperlink"/>
                <w:rFonts w:ascii="Arial" w:hAnsi="Arial" w:cs="Arial"/>
                <w:i w:val="0"/>
                <w:noProof/>
                <w:sz w:val="22"/>
                <w:szCs w:val="22"/>
              </w:rPr>
              <w:t>3.9.2</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Livestock Production</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_Toc468785403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13</w:t>
            </w:r>
            <w:r w:rsidRPr="00F31CCA">
              <w:rPr>
                <w:rFonts w:ascii="Arial" w:hAnsi="Arial" w:cs="Arial"/>
                <w:i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4" w:history="1">
            <w:r w:rsidR="001E7649" w:rsidRPr="00F31CCA">
              <w:rPr>
                <w:rStyle w:val="Hyperlink"/>
                <w:rFonts w:ascii="Arial" w:hAnsi="Arial" w:cs="Arial"/>
                <w:noProof/>
                <w:sz w:val="22"/>
                <w:szCs w:val="22"/>
              </w:rPr>
              <w:t>3.10</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Firewood And Energy Supply</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_Toc468785404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14</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5" w:history="1">
            <w:r w:rsidR="001E7649" w:rsidRPr="00F31CCA">
              <w:rPr>
                <w:rStyle w:val="Hyperlink"/>
                <w:rFonts w:ascii="Arial" w:hAnsi="Arial" w:cs="Arial"/>
                <w:noProof/>
                <w:sz w:val="22"/>
                <w:szCs w:val="22"/>
              </w:rPr>
              <w:t>3.11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Socio-Economic And Infrastructures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_Toc468785405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14</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6" w:history="1">
            <w:r w:rsidR="001E7649" w:rsidRPr="00F31CCA">
              <w:rPr>
                <w:rStyle w:val="Hyperlink"/>
                <w:rFonts w:ascii="Arial" w:hAnsi="Arial" w:cs="Arial"/>
                <w:noProof/>
                <w:sz w:val="22"/>
                <w:szCs w:val="22"/>
              </w:rPr>
              <w:t>3.12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Food Security</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_Toc468785406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14</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7" w:history="1">
            <w:r w:rsidR="001E7649" w:rsidRPr="00F31CCA">
              <w:rPr>
                <w:rStyle w:val="Hyperlink"/>
                <w:rFonts w:ascii="Arial" w:hAnsi="Arial" w:cs="Arial"/>
                <w:noProof/>
                <w:sz w:val="22"/>
                <w:szCs w:val="22"/>
              </w:rPr>
              <w:t>3.13</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Farmers Attitude</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_Toc468785407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15</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08" w:history="1">
            <w:r w:rsidR="001E7649" w:rsidRPr="00F31CCA">
              <w:rPr>
                <w:rStyle w:val="Hyperlink"/>
                <w:rFonts w:ascii="Arial" w:hAnsi="Arial" w:cs="Arial"/>
                <w:noProof/>
                <w:sz w:val="22"/>
                <w:szCs w:val="22"/>
              </w:rPr>
              <w:t>3.14</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Policy And Legislations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_Toc468785408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16</w:t>
            </w:r>
            <w:r w:rsidRPr="00F31CCA">
              <w:rPr>
                <w:rFonts w:ascii="Arial" w:hAnsi="Arial" w:cs="Arial"/>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409" w:history="1">
            <w:r w:rsidR="001E7649" w:rsidRPr="00F31CCA">
              <w:rPr>
                <w:rStyle w:val="Hyperlink"/>
                <w:rFonts w:ascii="Arial" w:hAnsi="Arial" w:cs="Arial"/>
                <w:b w:val="0"/>
                <w:caps w:val="0"/>
                <w:noProof/>
                <w:sz w:val="22"/>
                <w:szCs w:val="22"/>
              </w:rPr>
              <w:t>4.</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Watershed Management Problems And Potentials</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_Toc468785409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17</w:t>
            </w:r>
            <w:r w:rsidRPr="00F31CCA">
              <w:rPr>
                <w:rFonts w:ascii="Arial" w:hAnsi="Arial" w:cs="Arial"/>
                <w:b w:val="0"/>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410" w:history="1">
            <w:r w:rsidR="001E7649" w:rsidRPr="00F31CCA">
              <w:rPr>
                <w:rStyle w:val="Hyperlink"/>
                <w:rFonts w:ascii="Arial" w:hAnsi="Arial" w:cs="Arial"/>
                <w:b w:val="0"/>
                <w:caps w:val="0"/>
                <w:noProof/>
                <w:sz w:val="22"/>
                <w:szCs w:val="22"/>
              </w:rPr>
              <w:t>5.</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Land Capability Classification</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_Toc468785410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19</w:t>
            </w:r>
            <w:r w:rsidRPr="00F31CCA">
              <w:rPr>
                <w:rFonts w:ascii="Arial" w:hAnsi="Arial" w:cs="Arial"/>
                <w:b w:val="0"/>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411" w:history="1">
            <w:r w:rsidR="001E7649" w:rsidRPr="00F31CCA">
              <w:rPr>
                <w:rStyle w:val="Hyperlink"/>
                <w:rFonts w:ascii="Arial" w:hAnsi="Arial" w:cs="Arial"/>
                <w:b w:val="0"/>
                <w:caps w:val="0"/>
                <w:noProof/>
                <w:sz w:val="22"/>
                <w:szCs w:val="22"/>
              </w:rPr>
              <w:t>6.</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Watershed Management Plan</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_Toc468785411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23</w:t>
            </w:r>
            <w:r w:rsidRPr="00F31CCA">
              <w:rPr>
                <w:rFonts w:ascii="Arial" w:hAnsi="Arial" w:cs="Arial"/>
                <w:b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12" w:history="1">
            <w:r w:rsidR="001E7649" w:rsidRPr="00F31CCA">
              <w:rPr>
                <w:rStyle w:val="Hyperlink"/>
                <w:rFonts w:ascii="Arial" w:hAnsi="Arial" w:cs="Arial"/>
                <w:noProof/>
                <w:sz w:val="22"/>
                <w:szCs w:val="22"/>
              </w:rPr>
              <w:t>6.1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Management Plan Objectives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_Toc468785412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23</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13" w:history="1">
            <w:r w:rsidR="001E7649" w:rsidRPr="00F31CCA">
              <w:rPr>
                <w:rStyle w:val="Hyperlink"/>
                <w:rFonts w:ascii="Arial" w:hAnsi="Arial" w:cs="Arial"/>
                <w:i w:val="0"/>
                <w:noProof/>
                <w:sz w:val="22"/>
                <w:szCs w:val="22"/>
              </w:rPr>
              <w:t>6.1.1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Overall Objective</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_Toc468785413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23</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14" w:history="1">
            <w:r w:rsidR="001E7649" w:rsidRPr="00F31CCA">
              <w:rPr>
                <w:rStyle w:val="Hyperlink"/>
                <w:rFonts w:ascii="Arial" w:hAnsi="Arial" w:cs="Arial"/>
                <w:i w:val="0"/>
                <w:noProof/>
                <w:sz w:val="22"/>
                <w:szCs w:val="22"/>
              </w:rPr>
              <w:t>6.1.2</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Specific Objectives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_Toc468785414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23</w:t>
            </w:r>
            <w:r w:rsidRPr="00F31CCA">
              <w:rPr>
                <w:rFonts w:ascii="Arial" w:hAnsi="Arial" w:cs="Arial"/>
                <w:i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15" w:history="1">
            <w:r w:rsidR="001E7649" w:rsidRPr="00F31CCA">
              <w:rPr>
                <w:rStyle w:val="Hyperlink"/>
                <w:rFonts w:ascii="Arial" w:hAnsi="Arial" w:cs="Arial"/>
                <w:noProof/>
                <w:sz w:val="22"/>
                <w:szCs w:val="22"/>
              </w:rPr>
              <w:t>6.2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Descriptions On Watershed Management Development</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_Toc468785415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24</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16" w:history="1">
            <w:r w:rsidR="001E7649" w:rsidRPr="00F31CCA">
              <w:rPr>
                <w:rStyle w:val="Hyperlink"/>
                <w:rFonts w:ascii="Arial" w:hAnsi="Arial" w:cs="Arial"/>
                <w:noProof/>
                <w:sz w:val="22"/>
                <w:szCs w:val="22"/>
              </w:rPr>
              <w:t>6.3</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Activities By Specific Objectives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_Toc468785416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25</w:t>
            </w:r>
            <w:r w:rsidRPr="00F31CCA">
              <w:rPr>
                <w:rFonts w:ascii="Arial" w:hAnsi="Arial" w:cs="Arial"/>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17" w:history="1">
            <w:r w:rsidR="001E7649" w:rsidRPr="00F31CCA">
              <w:rPr>
                <w:rStyle w:val="Hyperlink"/>
                <w:rFonts w:ascii="Arial" w:hAnsi="Arial" w:cs="Arial"/>
                <w:i w:val="0"/>
                <w:noProof/>
                <w:sz w:val="22"/>
                <w:szCs w:val="22"/>
              </w:rPr>
              <w:t>6.3.1</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Soil And Water Conservation Measures And Technologies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_Toc468785417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25</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18" w:history="1">
            <w:r w:rsidR="001E7649" w:rsidRPr="00F31CCA">
              <w:rPr>
                <w:rStyle w:val="Hyperlink"/>
                <w:rFonts w:ascii="Arial" w:hAnsi="Arial" w:cs="Arial"/>
                <w:i w:val="0"/>
                <w:noProof/>
                <w:sz w:val="22"/>
                <w:szCs w:val="22"/>
              </w:rPr>
              <w:t>6.3.2</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Increased Access To Technologies And Extension Services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_Toc468785418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26</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19" w:history="1">
            <w:r w:rsidR="001E7649" w:rsidRPr="00F31CCA">
              <w:rPr>
                <w:rStyle w:val="Hyperlink"/>
                <w:rFonts w:ascii="Arial" w:hAnsi="Arial" w:cs="Arial"/>
                <w:i w:val="0"/>
                <w:noProof/>
                <w:sz w:val="22"/>
                <w:szCs w:val="22"/>
              </w:rPr>
              <w:t>6.3.3</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Improve Livestock Production And Productivity</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_Toc468785419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26</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20" w:history="1">
            <w:r w:rsidR="001E7649" w:rsidRPr="00F31CCA">
              <w:rPr>
                <w:rStyle w:val="Hyperlink"/>
                <w:rFonts w:ascii="Arial" w:hAnsi="Arial" w:cs="Arial"/>
                <w:i w:val="0"/>
                <w:noProof/>
                <w:sz w:val="22"/>
                <w:szCs w:val="22"/>
              </w:rPr>
              <w:t>6.3.4</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Establishing Diversify Income Sources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_Toc468785420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26</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21" w:history="1">
            <w:r w:rsidR="001E7649" w:rsidRPr="00F31CCA">
              <w:rPr>
                <w:rStyle w:val="Hyperlink"/>
                <w:rFonts w:ascii="Arial" w:hAnsi="Arial" w:cs="Arial"/>
                <w:i w:val="0"/>
                <w:noProof/>
                <w:sz w:val="22"/>
                <w:szCs w:val="22"/>
              </w:rPr>
              <w:t>6.3.5</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Improve Accesses To Social Services</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_Toc468785421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27</w:t>
            </w:r>
            <w:r w:rsidRPr="00F31CCA">
              <w:rPr>
                <w:rFonts w:ascii="Arial" w:hAnsi="Arial" w:cs="Arial"/>
                <w:i w:val="0"/>
                <w:noProof/>
                <w:webHidden/>
                <w:sz w:val="22"/>
                <w:szCs w:val="22"/>
              </w:rPr>
              <w:fldChar w:fldCharType="end"/>
            </w:r>
          </w:hyperlink>
        </w:p>
        <w:p w:rsidR="00F31CCA" w:rsidRPr="00F31CCA" w:rsidRDefault="00F31CCA" w:rsidP="00F31CCA">
          <w:pPr>
            <w:pStyle w:val="TOC3"/>
            <w:tabs>
              <w:tab w:val="left" w:pos="1200"/>
              <w:tab w:val="right" w:leader="dot" w:pos="9305"/>
            </w:tabs>
            <w:rPr>
              <w:rFonts w:ascii="Arial" w:eastAsiaTheme="minorEastAsia" w:hAnsi="Arial" w:cs="Arial"/>
              <w:i w:val="0"/>
              <w:iCs w:val="0"/>
              <w:noProof/>
              <w:sz w:val="22"/>
              <w:szCs w:val="22"/>
            </w:rPr>
          </w:pPr>
          <w:hyperlink w:anchor="_Toc468785422" w:history="1">
            <w:r w:rsidR="001E7649" w:rsidRPr="00F31CCA">
              <w:rPr>
                <w:rStyle w:val="Hyperlink"/>
                <w:rFonts w:ascii="Arial" w:hAnsi="Arial" w:cs="Arial"/>
                <w:i w:val="0"/>
                <w:noProof/>
                <w:sz w:val="22"/>
                <w:szCs w:val="22"/>
              </w:rPr>
              <w:t>6.3.6</w:t>
            </w:r>
            <w:r w:rsidR="001E7649" w:rsidRPr="00F31CCA">
              <w:rPr>
                <w:rFonts w:ascii="Arial" w:eastAsiaTheme="minorEastAsia" w:hAnsi="Arial" w:cs="Arial"/>
                <w:i w:val="0"/>
                <w:iCs w:val="0"/>
                <w:noProof/>
                <w:sz w:val="22"/>
                <w:szCs w:val="22"/>
              </w:rPr>
              <w:tab/>
            </w:r>
            <w:r w:rsidR="001E7649" w:rsidRPr="00F31CCA">
              <w:rPr>
                <w:rStyle w:val="Hyperlink"/>
                <w:rFonts w:ascii="Arial" w:hAnsi="Arial" w:cs="Arial"/>
                <w:i w:val="0"/>
                <w:noProof/>
                <w:sz w:val="22"/>
                <w:szCs w:val="22"/>
              </w:rPr>
              <w:t>Existing Development Opportunities And Strategy</w:t>
            </w:r>
            <w:r w:rsidR="001E7649" w:rsidRPr="00F31CCA">
              <w:rPr>
                <w:rFonts w:ascii="Arial" w:hAnsi="Arial" w:cs="Arial"/>
                <w:i w:val="0"/>
                <w:noProof/>
                <w:webHidden/>
                <w:sz w:val="22"/>
                <w:szCs w:val="22"/>
              </w:rPr>
              <w:tab/>
            </w:r>
            <w:r w:rsidRPr="00F31CCA">
              <w:rPr>
                <w:rFonts w:ascii="Arial" w:hAnsi="Arial" w:cs="Arial"/>
                <w:i w:val="0"/>
                <w:noProof/>
                <w:webHidden/>
                <w:sz w:val="22"/>
                <w:szCs w:val="22"/>
              </w:rPr>
              <w:fldChar w:fldCharType="begin"/>
            </w:r>
            <w:r w:rsidRPr="00F31CCA">
              <w:rPr>
                <w:rFonts w:ascii="Arial" w:hAnsi="Arial" w:cs="Arial"/>
                <w:i w:val="0"/>
                <w:noProof/>
                <w:webHidden/>
                <w:sz w:val="22"/>
                <w:szCs w:val="22"/>
              </w:rPr>
              <w:instrText xml:space="preserve"> PAGEREF _Toc468785422 \h </w:instrText>
            </w:r>
            <w:r w:rsidRPr="00F31CCA">
              <w:rPr>
                <w:rFonts w:ascii="Arial" w:hAnsi="Arial" w:cs="Arial"/>
                <w:i w:val="0"/>
                <w:noProof/>
                <w:webHidden/>
                <w:sz w:val="22"/>
                <w:szCs w:val="22"/>
              </w:rPr>
            </w:r>
            <w:r w:rsidRPr="00F31CCA">
              <w:rPr>
                <w:rFonts w:ascii="Arial" w:hAnsi="Arial" w:cs="Arial"/>
                <w:i w:val="0"/>
                <w:noProof/>
                <w:webHidden/>
                <w:sz w:val="22"/>
                <w:szCs w:val="22"/>
              </w:rPr>
              <w:fldChar w:fldCharType="separate"/>
            </w:r>
            <w:r w:rsidR="0010759A">
              <w:rPr>
                <w:rFonts w:ascii="Arial" w:hAnsi="Arial" w:cs="Arial"/>
                <w:i w:val="0"/>
                <w:noProof/>
                <w:webHidden/>
                <w:sz w:val="22"/>
                <w:szCs w:val="22"/>
              </w:rPr>
              <w:t>27</w:t>
            </w:r>
            <w:r w:rsidRPr="00F31CCA">
              <w:rPr>
                <w:rFonts w:ascii="Arial" w:hAnsi="Arial" w:cs="Arial"/>
                <w:i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23" w:history="1">
            <w:r w:rsidR="001E7649" w:rsidRPr="00F31CCA">
              <w:rPr>
                <w:rStyle w:val="Hyperlink"/>
                <w:rFonts w:ascii="Arial" w:hAnsi="Arial" w:cs="Arial"/>
                <w:noProof/>
                <w:sz w:val="22"/>
                <w:szCs w:val="22"/>
              </w:rPr>
              <w:t>6.4</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Opportunities To Bio And Geo-Physical Resources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_Toc468785423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27</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24" w:history="1">
            <w:r w:rsidR="001E7649" w:rsidRPr="00F31CCA">
              <w:rPr>
                <w:rStyle w:val="Hyperlink"/>
                <w:rFonts w:ascii="Arial" w:hAnsi="Arial" w:cs="Arial"/>
                <w:noProof/>
                <w:sz w:val="22"/>
                <w:szCs w:val="22"/>
              </w:rPr>
              <w:t>6.5</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Socio-Economic Opportunities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_Toc468785424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28</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25" w:history="1">
            <w:r w:rsidR="001E7649" w:rsidRPr="00F31CCA">
              <w:rPr>
                <w:rStyle w:val="Hyperlink"/>
                <w:rFonts w:ascii="Arial" w:hAnsi="Arial" w:cs="Arial"/>
                <w:noProof/>
                <w:sz w:val="22"/>
                <w:szCs w:val="22"/>
              </w:rPr>
              <w:t>6.6</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Strategic Principles In Watershed Management</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_Toc468785425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28</w:t>
            </w:r>
            <w:r w:rsidRPr="00F31CCA">
              <w:rPr>
                <w:rFonts w:ascii="Arial" w:hAnsi="Arial" w:cs="Arial"/>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426" w:history="1">
            <w:r w:rsidR="001E7649" w:rsidRPr="00F31CCA">
              <w:rPr>
                <w:rStyle w:val="Hyperlink"/>
                <w:rFonts w:ascii="Arial" w:hAnsi="Arial" w:cs="Arial"/>
                <w:b w:val="0"/>
                <w:caps w:val="0"/>
                <w:noProof/>
                <w:sz w:val="22"/>
                <w:szCs w:val="22"/>
              </w:rPr>
              <w:t>7.</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Recommendation</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_Toc468785426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30</w:t>
            </w:r>
            <w:r w:rsidRPr="00F31CCA">
              <w:rPr>
                <w:rFonts w:ascii="Arial" w:hAnsi="Arial" w:cs="Arial"/>
                <w:b w:val="0"/>
                <w:noProof/>
                <w:webHidden/>
                <w:sz w:val="22"/>
                <w:szCs w:val="22"/>
              </w:rPr>
              <w:fldChar w:fldCharType="end"/>
            </w:r>
          </w:hyperlink>
        </w:p>
        <w:p w:rsidR="00F31CCA" w:rsidRDefault="001E7649">
          <w:pPr>
            <w:spacing w:after="0" w:line="240" w:lineRule="auto"/>
            <w:rPr>
              <w:rStyle w:val="Hyperlink"/>
              <w:rFonts w:ascii="Arial" w:hAnsi="Arial" w:cs="Arial"/>
              <w:bCs/>
              <w:caps/>
              <w:noProof/>
            </w:rPr>
          </w:pPr>
          <w:r>
            <w:rPr>
              <w:rStyle w:val="Hyperlink"/>
              <w:rFonts w:ascii="Arial" w:hAnsi="Arial" w:cs="Arial"/>
              <w:b/>
              <w:noProof/>
            </w:rPr>
            <w:br w:type="page"/>
          </w:r>
        </w:p>
        <w:p w:rsidR="00F31CCA" w:rsidRDefault="00F31CCA" w:rsidP="00F31CCA">
          <w:pPr>
            <w:pStyle w:val="TOC1"/>
            <w:tabs>
              <w:tab w:val="left" w:pos="480"/>
              <w:tab w:val="right" w:leader="dot" w:pos="9305"/>
            </w:tabs>
            <w:spacing w:before="0" w:after="0"/>
            <w:rPr>
              <w:rStyle w:val="Hyperlink"/>
              <w:rFonts w:ascii="Arial" w:hAnsi="Arial" w:cs="Arial"/>
              <w:b w:val="0"/>
              <w:noProof/>
              <w:sz w:val="22"/>
              <w:szCs w:val="22"/>
            </w:rPr>
          </w:pPr>
        </w:p>
        <w:p w:rsidR="00EF1910" w:rsidRDefault="00EF1910" w:rsidP="00F31CCA">
          <w:pPr>
            <w:pStyle w:val="TOC1"/>
            <w:tabs>
              <w:tab w:val="left" w:pos="480"/>
              <w:tab w:val="right" w:leader="dot" w:pos="9305"/>
            </w:tabs>
            <w:spacing w:before="0" w:after="0"/>
            <w:rPr>
              <w:rStyle w:val="Hyperlink"/>
              <w:rFonts w:ascii="Arial" w:hAnsi="Arial" w:cs="Arial"/>
              <w:b w:val="0"/>
              <w:noProof/>
              <w:sz w:val="22"/>
              <w:szCs w:val="22"/>
            </w:rPr>
          </w:pPr>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427" w:history="1">
            <w:r w:rsidR="001E7649" w:rsidRPr="00F31CCA">
              <w:rPr>
                <w:rStyle w:val="Hyperlink"/>
                <w:rFonts w:ascii="Arial" w:hAnsi="Arial" w:cs="Arial"/>
                <w:b w:val="0"/>
                <w:caps w:val="0"/>
                <w:noProof/>
                <w:sz w:val="22"/>
                <w:szCs w:val="22"/>
              </w:rPr>
              <w:t>8.</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Monitoring And Evaluation</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_Toc468785427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31</w:t>
            </w:r>
            <w:r w:rsidRPr="00F31CCA">
              <w:rPr>
                <w:rFonts w:ascii="Arial" w:hAnsi="Arial" w:cs="Arial"/>
                <w:b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28" w:history="1">
            <w:r w:rsidR="001E7649" w:rsidRPr="00F31CCA">
              <w:rPr>
                <w:rStyle w:val="Hyperlink"/>
                <w:rFonts w:ascii="Arial" w:hAnsi="Arial" w:cs="Arial"/>
                <w:noProof/>
                <w:sz w:val="22"/>
                <w:szCs w:val="22"/>
              </w:rPr>
              <w:t>8.1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Monitoring</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_Toc468785428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31</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29" w:history="1">
            <w:r w:rsidR="001E7649" w:rsidRPr="00F31CCA">
              <w:rPr>
                <w:rStyle w:val="Hyperlink"/>
                <w:rFonts w:ascii="Arial" w:hAnsi="Arial" w:cs="Arial"/>
                <w:noProof/>
                <w:sz w:val="22"/>
                <w:szCs w:val="22"/>
              </w:rPr>
              <w:t>8.2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Evaluation</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_Toc468785429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31</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30" w:history="1">
            <w:r w:rsidR="001E7649" w:rsidRPr="00F31CCA">
              <w:rPr>
                <w:rStyle w:val="Hyperlink"/>
                <w:rFonts w:ascii="Arial" w:hAnsi="Arial" w:cs="Arial"/>
                <w:noProof/>
                <w:sz w:val="22"/>
                <w:szCs w:val="22"/>
              </w:rPr>
              <w:t>8.3</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Reporting</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_Toc468785430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31</w:t>
            </w:r>
            <w:r w:rsidRPr="00F31CCA">
              <w:rPr>
                <w:rFonts w:ascii="Arial" w:hAnsi="Arial" w:cs="Arial"/>
                <w:noProof/>
                <w:webHidden/>
                <w:sz w:val="22"/>
                <w:szCs w:val="22"/>
              </w:rPr>
              <w:fldChar w:fldCharType="end"/>
            </w:r>
          </w:hyperlink>
        </w:p>
        <w:p w:rsidR="00F31CCA" w:rsidRPr="00F31CCA" w:rsidRDefault="00F31CCA" w:rsidP="00F31CCA">
          <w:pPr>
            <w:pStyle w:val="TOC1"/>
            <w:tabs>
              <w:tab w:val="left" w:pos="480"/>
              <w:tab w:val="right" w:leader="dot" w:pos="9305"/>
            </w:tabs>
            <w:spacing w:before="0" w:after="0"/>
            <w:rPr>
              <w:rFonts w:ascii="Arial" w:eastAsiaTheme="minorEastAsia" w:hAnsi="Arial" w:cs="Arial"/>
              <w:b w:val="0"/>
              <w:bCs w:val="0"/>
              <w:caps w:val="0"/>
              <w:noProof/>
              <w:sz w:val="22"/>
              <w:szCs w:val="22"/>
            </w:rPr>
          </w:pPr>
          <w:hyperlink w:anchor="_Toc468785431" w:history="1">
            <w:r w:rsidR="001E7649" w:rsidRPr="00F31CCA">
              <w:rPr>
                <w:rStyle w:val="Hyperlink"/>
                <w:rFonts w:ascii="Arial" w:hAnsi="Arial" w:cs="Arial"/>
                <w:b w:val="0"/>
                <w:caps w:val="0"/>
                <w:noProof/>
                <w:sz w:val="22"/>
                <w:szCs w:val="22"/>
              </w:rPr>
              <w:t>9.</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Expected Benefits</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_Toc468785431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32</w:t>
            </w:r>
            <w:r w:rsidRPr="00F31CCA">
              <w:rPr>
                <w:rFonts w:ascii="Arial" w:hAnsi="Arial" w:cs="Arial"/>
                <w:b w:val="0"/>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32" w:history="1">
            <w:r w:rsidR="001E7649" w:rsidRPr="00F31CCA">
              <w:rPr>
                <w:rStyle w:val="Hyperlink"/>
                <w:rFonts w:ascii="Arial" w:hAnsi="Arial" w:cs="Arial"/>
                <w:noProof/>
                <w:sz w:val="22"/>
                <w:szCs w:val="22"/>
              </w:rPr>
              <w:t>9.1</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Economic Benefit</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_Toc468785432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32</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33" w:history="1">
            <w:r w:rsidR="001E7649" w:rsidRPr="00F31CCA">
              <w:rPr>
                <w:rStyle w:val="Hyperlink"/>
                <w:rFonts w:ascii="Arial" w:hAnsi="Arial" w:cs="Arial"/>
                <w:noProof/>
                <w:sz w:val="22"/>
                <w:szCs w:val="22"/>
              </w:rPr>
              <w:t>9.2</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Social Benefit</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_Toc468785433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32</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34" w:history="1">
            <w:r w:rsidR="001E7649" w:rsidRPr="00F31CCA">
              <w:rPr>
                <w:rStyle w:val="Hyperlink"/>
                <w:rFonts w:ascii="Arial" w:hAnsi="Arial" w:cs="Arial"/>
                <w:noProof/>
                <w:sz w:val="22"/>
                <w:szCs w:val="22"/>
              </w:rPr>
              <w:t>9.3</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Anticipated Risks</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_Toc468785434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32</w:t>
            </w:r>
            <w:r w:rsidRPr="00F31CCA">
              <w:rPr>
                <w:rFonts w:ascii="Arial" w:hAnsi="Arial" w:cs="Arial"/>
                <w:noProof/>
                <w:webHidden/>
                <w:sz w:val="22"/>
                <w:szCs w:val="22"/>
              </w:rPr>
              <w:fldChar w:fldCharType="end"/>
            </w:r>
          </w:hyperlink>
        </w:p>
        <w:p w:rsidR="00F31CCA" w:rsidRPr="00F31CCA" w:rsidRDefault="00F31CCA" w:rsidP="00F31CCA">
          <w:pPr>
            <w:pStyle w:val="TOC2"/>
            <w:tabs>
              <w:tab w:val="left" w:pos="960"/>
              <w:tab w:val="right" w:leader="dot" w:pos="9305"/>
            </w:tabs>
            <w:rPr>
              <w:rFonts w:ascii="Arial" w:eastAsiaTheme="minorEastAsia" w:hAnsi="Arial" w:cs="Arial"/>
              <w:smallCaps w:val="0"/>
              <w:noProof/>
              <w:sz w:val="22"/>
              <w:szCs w:val="22"/>
            </w:rPr>
          </w:pPr>
          <w:hyperlink w:anchor="_Toc468785435" w:history="1">
            <w:r w:rsidR="001E7649" w:rsidRPr="00F31CCA">
              <w:rPr>
                <w:rStyle w:val="Hyperlink"/>
                <w:rFonts w:ascii="Arial" w:hAnsi="Arial" w:cs="Arial"/>
                <w:noProof/>
                <w:sz w:val="22"/>
                <w:szCs w:val="22"/>
              </w:rPr>
              <w:t>9.4</w:t>
            </w:r>
            <w:r w:rsidR="001E7649" w:rsidRPr="00F31CCA">
              <w:rPr>
                <w:rFonts w:ascii="Arial" w:eastAsiaTheme="minorEastAsia" w:hAnsi="Arial" w:cs="Arial"/>
                <w:smallCaps w:val="0"/>
                <w:noProof/>
                <w:sz w:val="22"/>
                <w:szCs w:val="22"/>
              </w:rPr>
              <w:tab/>
            </w:r>
            <w:r w:rsidR="001E7649" w:rsidRPr="00F31CCA">
              <w:rPr>
                <w:rStyle w:val="Hyperlink"/>
                <w:rFonts w:ascii="Arial" w:hAnsi="Arial" w:cs="Arial"/>
                <w:noProof/>
                <w:sz w:val="22"/>
                <w:szCs w:val="22"/>
              </w:rPr>
              <w:t>Sustainability</w:t>
            </w:r>
            <w:r w:rsidR="001E7649" w:rsidRPr="00F31CCA">
              <w:rPr>
                <w:rFonts w:ascii="Arial" w:hAnsi="Arial" w:cs="Arial"/>
                <w:noProof/>
                <w:webHidden/>
                <w:sz w:val="22"/>
                <w:szCs w:val="22"/>
              </w:rPr>
              <w:tab/>
            </w:r>
            <w:r w:rsidRPr="00F31CCA">
              <w:rPr>
                <w:rFonts w:ascii="Arial" w:hAnsi="Arial" w:cs="Arial"/>
                <w:noProof/>
                <w:webHidden/>
                <w:sz w:val="22"/>
                <w:szCs w:val="22"/>
              </w:rPr>
              <w:fldChar w:fldCharType="begin"/>
            </w:r>
            <w:r w:rsidRPr="00F31CCA">
              <w:rPr>
                <w:rFonts w:ascii="Arial" w:hAnsi="Arial" w:cs="Arial"/>
                <w:noProof/>
                <w:webHidden/>
                <w:sz w:val="22"/>
                <w:szCs w:val="22"/>
              </w:rPr>
              <w:instrText xml:space="preserve"> PAGEREF _Toc468785435 \h </w:instrText>
            </w:r>
            <w:r w:rsidRPr="00F31CCA">
              <w:rPr>
                <w:rFonts w:ascii="Arial" w:hAnsi="Arial" w:cs="Arial"/>
                <w:noProof/>
                <w:webHidden/>
                <w:sz w:val="22"/>
                <w:szCs w:val="22"/>
              </w:rPr>
            </w:r>
            <w:r w:rsidRPr="00F31CCA">
              <w:rPr>
                <w:rFonts w:ascii="Arial" w:hAnsi="Arial" w:cs="Arial"/>
                <w:noProof/>
                <w:webHidden/>
                <w:sz w:val="22"/>
                <w:szCs w:val="22"/>
              </w:rPr>
              <w:fldChar w:fldCharType="separate"/>
            </w:r>
            <w:r w:rsidR="0010759A">
              <w:rPr>
                <w:rFonts w:ascii="Arial" w:hAnsi="Arial" w:cs="Arial"/>
                <w:noProof/>
                <w:webHidden/>
                <w:sz w:val="22"/>
                <w:szCs w:val="22"/>
              </w:rPr>
              <w:t>33</w:t>
            </w:r>
            <w:r w:rsidRPr="00F31CCA">
              <w:rPr>
                <w:rFonts w:ascii="Arial" w:hAnsi="Arial" w:cs="Arial"/>
                <w:noProof/>
                <w:webHidden/>
                <w:sz w:val="22"/>
                <w:szCs w:val="22"/>
              </w:rPr>
              <w:fldChar w:fldCharType="end"/>
            </w:r>
          </w:hyperlink>
        </w:p>
        <w:p w:rsidR="00F31CCA" w:rsidRPr="00F31CCA" w:rsidRDefault="00F31CCA" w:rsidP="00F31CCA">
          <w:pPr>
            <w:pStyle w:val="TOC1"/>
            <w:tabs>
              <w:tab w:val="left" w:pos="720"/>
              <w:tab w:val="right" w:leader="dot" w:pos="9305"/>
            </w:tabs>
            <w:spacing w:before="0" w:after="0"/>
            <w:rPr>
              <w:rFonts w:ascii="Arial" w:eastAsiaTheme="minorEastAsia" w:hAnsi="Arial" w:cs="Arial"/>
              <w:b w:val="0"/>
              <w:bCs w:val="0"/>
              <w:caps w:val="0"/>
              <w:noProof/>
              <w:sz w:val="22"/>
              <w:szCs w:val="22"/>
            </w:rPr>
          </w:pPr>
          <w:hyperlink w:anchor="_Toc468785436" w:history="1">
            <w:r w:rsidR="001E7649" w:rsidRPr="00F31CCA">
              <w:rPr>
                <w:rStyle w:val="Hyperlink"/>
                <w:rFonts w:ascii="Arial" w:hAnsi="Arial" w:cs="Arial"/>
                <w:b w:val="0"/>
                <w:caps w:val="0"/>
                <w:noProof/>
                <w:sz w:val="22"/>
                <w:szCs w:val="22"/>
              </w:rPr>
              <w:t>10.</w:t>
            </w:r>
            <w:r w:rsidR="001E7649" w:rsidRPr="00F31CCA">
              <w:rPr>
                <w:rFonts w:ascii="Arial" w:eastAsiaTheme="minorEastAsia" w:hAnsi="Arial" w:cs="Arial"/>
                <w:b w:val="0"/>
                <w:bCs w:val="0"/>
                <w:caps w:val="0"/>
                <w:noProof/>
                <w:sz w:val="22"/>
                <w:szCs w:val="22"/>
              </w:rPr>
              <w:tab/>
            </w:r>
            <w:r w:rsidR="001E7649" w:rsidRPr="00F31CCA">
              <w:rPr>
                <w:rStyle w:val="Hyperlink"/>
                <w:rFonts w:ascii="Arial" w:hAnsi="Arial" w:cs="Arial"/>
                <w:b w:val="0"/>
                <w:caps w:val="0"/>
                <w:noProof/>
                <w:sz w:val="22"/>
                <w:szCs w:val="22"/>
              </w:rPr>
              <w:t>Time Schedule For Swc And Land Management Activity</w:t>
            </w:r>
            <w:r w:rsidR="001E7649" w:rsidRPr="00F31CCA">
              <w:rPr>
                <w:rFonts w:ascii="Arial" w:hAnsi="Arial" w:cs="Arial"/>
                <w:b w:val="0"/>
                <w:caps w:val="0"/>
                <w:noProof/>
                <w:webHidden/>
                <w:sz w:val="22"/>
                <w:szCs w:val="22"/>
              </w:rPr>
              <w:tab/>
            </w:r>
            <w:r w:rsidRPr="00F31CCA">
              <w:rPr>
                <w:rFonts w:ascii="Arial" w:hAnsi="Arial" w:cs="Arial"/>
                <w:b w:val="0"/>
                <w:noProof/>
                <w:webHidden/>
                <w:sz w:val="22"/>
                <w:szCs w:val="22"/>
              </w:rPr>
              <w:fldChar w:fldCharType="begin"/>
            </w:r>
            <w:r w:rsidRPr="00F31CCA">
              <w:rPr>
                <w:rFonts w:ascii="Arial" w:hAnsi="Arial" w:cs="Arial"/>
                <w:b w:val="0"/>
                <w:noProof/>
                <w:webHidden/>
                <w:sz w:val="22"/>
                <w:szCs w:val="22"/>
              </w:rPr>
              <w:instrText xml:space="preserve"> PAGEREF _Toc468785436 \h </w:instrText>
            </w:r>
            <w:r w:rsidRPr="00F31CCA">
              <w:rPr>
                <w:rFonts w:ascii="Arial" w:hAnsi="Arial" w:cs="Arial"/>
                <w:b w:val="0"/>
                <w:noProof/>
                <w:webHidden/>
                <w:sz w:val="22"/>
                <w:szCs w:val="22"/>
              </w:rPr>
            </w:r>
            <w:r w:rsidRPr="00F31CCA">
              <w:rPr>
                <w:rFonts w:ascii="Arial" w:hAnsi="Arial" w:cs="Arial"/>
                <w:b w:val="0"/>
                <w:noProof/>
                <w:webHidden/>
                <w:sz w:val="22"/>
                <w:szCs w:val="22"/>
              </w:rPr>
              <w:fldChar w:fldCharType="separate"/>
            </w:r>
            <w:r w:rsidR="0010759A">
              <w:rPr>
                <w:rFonts w:ascii="Arial" w:hAnsi="Arial" w:cs="Arial"/>
                <w:b w:val="0"/>
                <w:noProof/>
                <w:webHidden/>
                <w:sz w:val="22"/>
                <w:szCs w:val="22"/>
              </w:rPr>
              <w:t>34</w:t>
            </w:r>
            <w:r w:rsidRPr="00F31CCA">
              <w:rPr>
                <w:rFonts w:ascii="Arial" w:hAnsi="Arial" w:cs="Arial"/>
                <w:b w:val="0"/>
                <w:noProof/>
                <w:webHidden/>
                <w:sz w:val="22"/>
                <w:szCs w:val="22"/>
              </w:rPr>
              <w:fldChar w:fldCharType="end"/>
            </w:r>
          </w:hyperlink>
        </w:p>
        <w:p w:rsidR="00F31CCA" w:rsidRPr="00F31CCA" w:rsidRDefault="00F31CCA" w:rsidP="00F31CCA">
          <w:pPr>
            <w:spacing w:after="0" w:line="240" w:lineRule="auto"/>
            <w:rPr>
              <w:rFonts w:ascii="Arial" w:hAnsi="Arial" w:cs="Arial"/>
            </w:rPr>
          </w:pPr>
          <w:r w:rsidRPr="00F31CCA">
            <w:rPr>
              <w:rFonts w:ascii="Arial" w:hAnsi="Arial" w:cs="Arial"/>
              <w:bCs/>
              <w:noProof/>
            </w:rPr>
            <w:fldChar w:fldCharType="end"/>
          </w:r>
        </w:p>
      </w:sdtContent>
    </w:sdt>
    <w:p w:rsidR="00F31CCA" w:rsidRPr="00F31CCA" w:rsidRDefault="00F31CCA" w:rsidP="00F31CCA">
      <w:pPr>
        <w:pStyle w:val="TOC1"/>
        <w:tabs>
          <w:tab w:val="left" w:pos="720"/>
          <w:tab w:val="right" w:leader="dot" w:pos="9305"/>
        </w:tabs>
        <w:spacing w:before="0" w:after="0"/>
        <w:rPr>
          <w:rFonts w:ascii="Arial" w:eastAsiaTheme="minorEastAsia" w:hAnsi="Arial" w:cs="Arial"/>
          <w:b w:val="0"/>
          <w:bCs w:val="0"/>
          <w:caps w:val="0"/>
          <w:noProof/>
          <w:sz w:val="22"/>
          <w:szCs w:val="22"/>
        </w:rPr>
      </w:pPr>
    </w:p>
    <w:p w:rsidR="00B026CB" w:rsidRPr="00F31CCA" w:rsidRDefault="002D42A1" w:rsidP="00F31CCA">
      <w:pPr>
        <w:spacing w:after="0" w:line="240" w:lineRule="auto"/>
        <w:rPr>
          <w:rFonts w:ascii="Arial" w:hAnsi="Arial" w:cs="Arial"/>
        </w:rPr>
      </w:pPr>
      <w:r w:rsidRPr="00F31CCA">
        <w:rPr>
          <w:rFonts w:ascii="Arial" w:hAnsi="Arial" w:cs="Arial"/>
        </w:rPr>
        <w:fldChar w:fldCharType="end"/>
      </w:r>
    </w:p>
    <w:p w:rsidR="00B026CB" w:rsidRPr="00F31CCA" w:rsidRDefault="00B026CB" w:rsidP="00F31CCA">
      <w:pPr>
        <w:spacing w:after="0" w:line="240" w:lineRule="auto"/>
        <w:rPr>
          <w:rFonts w:ascii="Arial" w:hAnsi="Arial" w:cs="Arial"/>
          <w:b/>
          <w:u w:val="single"/>
        </w:rPr>
      </w:pPr>
      <w:r w:rsidRPr="00F31CCA">
        <w:rPr>
          <w:rFonts w:ascii="Arial" w:hAnsi="Arial" w:cs="Arial"/>
          <w:b/>
          <w:u w:val="single"/>
        </w:rPr>
        <w:t>LIST OF TABLES</w:t>
      </w:r>
    </w:p>
    <w:p w:rsidR="00A837F3" w:rsidRPr="00A837F3" w:rsidRDefault="002D42A1">
      <w:pPr>
        <w:pStyle w:val="TableofFigures"/>
        <w:tabs>
          <w:tab w:val="right" w:leader="dot" w:pos="9305"/>
        </w:tabs>
        <w:rPr>
          <w:rFonts w:ascii="Arial" w:eastAsiaTheme="minorEastAsia" w:hAnsi="Arial" w:cs="Arial"/>
          <w:noProof/>
        </w:rPr>
      </w:pPr>
      <w:r w:rsidRPr="00A837F3">
        <w:rPr>
          <w:rFonts w:ascii="Arial" w:hAnsi="Arial" w:cs="Arial"/>
        </w:rPr>
        <w:fldChar w:fldCharType="begin"/>
      </w:r>
      <w:r w:rsidR="00B026CB" w:rsidRPr="00A837F3">
        <w:rPr>
          <w:rFonts w:ascii="Arial" w:hAnsi="Arial" w:cs="Arial"/>
        </w:rPr>
        <w:instrText xml:space="preserve"> TOC \h \z \c "Table" </w:instrText>
      </w:r>
      <w:r w:rsidRPr="00A837F3">
        <w:rPr>
          <w:rFonts w:ascii="Arial" w:hAnsi="Arial" w:cs="Arial"/>
        </w:rPr>
        <w:fldChar w:fldCharType="separate"/>
      </w:r>
      <w:hyperlink w:anchor="_Toc468786172" w:history="1">
        <w:r w:rsidR="00A837F3" w:rsidRPr="00A837F3">
          <w:rPr>
            <w:rStyle w:val="Hyperlink"/>
            <w:rFonts w:ascii="Arial" w:hAnsi="Arial" w:cs="Arial"/>
            <w:noProof/>
            <w:lang w:bidi="en-US"/>
          </w:rPr>
          <w:t>Table 2</w:t>
        </w:r>
        <w:r w:rsidR="00A837F3" w:rsidRPr="00A837F3">
          <w:rPr>
            <w:rStyle w:val="Hyperlink"/>
            <w:rFonts w:ascii="Arial" w:hAnsi="Arial" w:cs="Arial"/>
            <w:noProof/>
            <w:lang w:bidi="en-US"/>
          </w:rPr>
          <w:noBreakHyphen/>
          <w:t>1: The climatic data of the watershed area</w:t>
        </w:r>
        <w:r w:rsidR="00A837F3" w:rsidRPr="00A837F3">
          <w:rPr>
            <w:rFonts w:ascii="Arial" w:hAnsi="Arial" w:cs="Arial"/>
            <w:noProof/>
            <w:webHidden/>
          </w:rPr>
          <w:tab/>
        </w:r>
        <w:r w:rsidR="00A837F3" w:rsidRPr="00A837F3">
          <w:rPr>
            <w:rFonts w:ascii="Arial" w:hAnsi="Arial" w:cs="Arial"/>
            <w:noProof/>
            <w:webHidden/>
          </w:rPr>
          <w:fldChar w:fldCharType="begin"/>
        </w:r>
        <w:r w:rsidR="00A837F3" w:rsidRPr="00A837F3">
          <w:rPr>
            <w:rFonts w:ascii="Arial" w:hAnsi="Arial" w:cs="Arial"/>
            <w:noProof/>
            <w:webHidden/>
          </w:rPr>
          <w:instrText xml:space="preserve"> PAGEREF _Toc468786172 \h </w:instrText>
        </w:r>
        <w:r w:rsidR="00A837F3" w:rsidRPr="00A837F3">
          <w:rPr>
            <w:rFonts w:ascii="Arial" w:hAnsi="Arial" w:cs="Arial"/>
            <w:noProof/>
            <w:webHidden/>
          </w:rPr>
        </w:r>
        <w:r w:rsidR="00A837F3" w:rsidRPr="00A837F3">
          <w:rPr>
            <w:rFonts w:ascii="Arial" w:hAnsi="Arial" w:cs="Arial"/>
            <w:noProof/>
            <w:webHidden/>
          </w:rPr>
          <w:fldChar w:fldCharType="separate"/>
        </w:r>
        <w:r w:rsidR="0010759A">
          <w:rPr>
            <w:rFonts w:ascii="Arial" w:hAnsi="Arial" w:cs="Arial"/>
            <w:noProof/>
            <w:webHidden/>
          </w:rPr>
          <w:t>4</w:t>
        </w:r>
        <w:r w:rsidR="00A837F3"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3" w:history="1">
        <w:r w:rsidRPr="00A837F3">
          <w:rPr>
            <w:rStyle w:val="Hyperlink"/>
            <w:rFonts w:ascii="Arial" w:hAnsi="Arial" w:cs="Arial"/>
            <w:noProof/>
          </w:rPr>
          <w:t>Table 2</w:t>
        </w:r>
        <w:r w:rsidRPr="00A837F3">
          <w:rPr>
            <w:rStyle w:val="Hyperlink"/>
            <w:rFonts w:ascii="Arial" w:hAnsi="Arial" w:cs="Arial"/>
            <w:noProof/>
          </w:rPr>
          <w:noBreakHyphen/>
          <w:t>2: Length of growth period class</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_Toc468786173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5</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4" w:history="1">
        <w:r w:rsidRPr="00A837F3">
          <w:rPr>
            <w:rStyle w:val="Hyperlink"/>
            <w:rFonts w:ascii="Arial" w:hAnsi="Arial" w:cs="Arial"/>
            <w:noProof/>
            <w:lang w:bidi="en-US"/>
          </w:rPr>
          <w:t>Table 3</w:t>
        </w:r>
        <w:r w:rsidRPr="00A837F3">
          <w:rPr>
            <w:rStyle w:val="Hyperlink"/>
            <w:rFonts w:ascii="Arial" w:hAnsi="Arial" w:cs="Arial"/>
            <w:noProof/>
            <w:lang w:bidi="en-US"/>
          </w:rPr>
          <w:noBreakHyphen/>
          <w:t>1: Land use pattern of Dalole project watershed</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_Toc468786174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6</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5" w:history="1">
        <w:r w:rsidRPr="00A837F3">
          <w:rPr>
            <w:rStyle w:val="Hyperlink"/>
            <w:rFonts w:ascii="Arial" w:hAnsi="Arial" w:cs="Arial"/>
            <w:noProof/>
            <w:lang w:bidi="en-US"/>
          </w:rPr>
          <w:t>Table 3</w:t>
        </w:r>
        <w:r w:rsidRPr="00A837F3">
          <w:rPr>
            <w:rStyle w:val="Hyperlink"/>
            <w:rFonts w:ascii="Arial" w:hAnsi="Arial" w:cs="Arial"/>
            <w:noProof/>
            <w:lang w:bidi="en-US"/>
          </w:rPr>
          <w:noBreakHyphen/>
          <w:t>2: Landform and land slope of Dalole watershed area</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_Toc468786175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7</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6" w:history="1">
        <w:r w:rsidRPr="00A837F3">
          <w:rPr>
            <w:rStyle w:val="Hyperlink"/>
            <w:rFonts w:ascii="Arial" w:hAnsi="Arial" w:cs="Arial"/>
            <w:noProof/>
            <w:lang w:bidi="en-US"/>
          </w:rPr>
          <w:t>Table 3</w:t>
        </w:r>
        <w:r w:rsidRPr="00A837F3">
          <w:rPr>
            <w:rStyle w:val="Hyperlink"/>
            <w:rFonts w:ascii="Arial" w:hAnsi="Arial" w:cs="Arial"/>
            <w:noProof/>
            <w:lang w:bidi="en-US"/>
          </w:rPr>
          <w:noBreakHyphen/>
          <w:t>3: Major tree species watershed</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_Toc468786176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8</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7" w:history="1">
        <w:r w:rsidRPr="00A837F3">
          <w:rPr>
            <w:rStyle w:val="Hyperlink"/>
            <w:rFonts w:ascii="Arial" w:hAnsi="Arial" w:cs="Arial"/>
            <w:noProof/>
            <w:lang w:bidi="en-US"/>
          </w:rPr>
          <w:t>Table 3</w:t>
        </w:r>
        <w:r w:rsidRPr="00A837F3">
          <w:rPr>
            <w:rStyle w:val="Hyperlink"/>
            <w:rFonts w:ascii="Arial" w:hAnsi="Arial" w:cs="Arial"/>
            <w:noProof/>
            <w:lang w:bidi="en-US"/>
          </w:rPr>
          <w:noBreakHyphen/>
          <w:t>4: Dalole watershed 20015 SWC achievements</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_Toc468786177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10</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8" w:history="1">
        <w:r w:rsidRPr="00A837F3">
          <w:rPr>
            <w:rStyle w:val="Hyperlink"/>
            <w:rFonts w:ascii="Arial" w:hAnsi="Arial" w:cs="Arial"/>
            <w:noProof/>
            <w:lang w:bidi="en-US"/>
          </w:rPr>
          <w:t>Table 3</w:t>
        </w:r>
        <w:r w:rsidRPr="00A837F3">
          <w:rPr>
            <w:rStyle w:val="Hyperlink"/>
            <w:rFonts w:ascii="Arial" w:hAnsi="Arial" w:cs="Arial"/>
            <w:noProof/>
            <w:lang w:bidi="en-US"/>
          </w:rPr>
          <w:noBreakHyphen/>
          <w:t>5: Dalole watershed total population and HH by sex</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_Toc468786178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11</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79" w:history="1">
        <w:r w:rsidRPr="00A837F3">
          <w:rPr>
            <w:rStyle w:val="Hyperlink"/>
            <w:rFonts w:ascii="Arial" w:hAnsi="Arial" w:cs="Arial"/>
            <w:noProof/>
          </w:rPr>
          <w:t>Table 3</w:t>
        </w:r>
        <w:r w:rsidRPr="00A837F3">
          <w:rPr>
            <w:rStyle w:val="Hyperlink"/>
            <w:rFonts w:ascii="Arial" w:hAnsi="Arial" w:cs="Arial"/>
            <w:noProof/>
          </w:rPr>
          <w:noBreakHyphen/>
          <w:t>6: Major rain fed crops in watershed area</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_Toc468786179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12</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0" w:history="1">
        <w:r w:rsidRPr="00A837F3">
          <w:rPr>
            <w:rStyle w:val="Hyperlink"/>
            <w:rFonts w:ascii="Arial" w:hAnsi="Arial" w:cs="Arial"/>
            <w:noProof/>
            <w:lang w:bidi="en-US"/>
          </w:rPr>
          <w:t>Table 3</w:t>
        </w:r>
        <w:r w:rsidRPr="00A837F3">
          <w:rPr>
            <w:rStyle w:val="Hyperlink"/>
            <w:rFonts w:ascii="Arial" w:hAnsi="Arial" w:cs="Arial"/>
            <w:noProof/>
            <w:lang w:bidi="en-US"/>
          </w:rPr>
          <w:noBreakHyphen/>
          <w:t>7: Livestock population in the catchment</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_Toc468786180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13</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1" w:history="1">
        <w:r w:rsidRPr="00A837F3">
          <w:rPr>
            <w:rStyle w:val="Hyperlink"/>
            <w:rFonts w:ascii="Arial" w:hAnsi="Arial" w:cs="Arial"/>
            <w:noProof/>
            <w:lang w:bidi="en-US"/>
          </w:rPr>
          <w:t>Table 4</w:t>
        </w:r>
        <w:r w:rsidRPr="00A837F3">
          <w:rPr>
            <w:rStyle w:val="Hyperlink"/>
            <w:rFonts w:ascii="Arial" w:hAnsi="Arial" w:cs="Arial"/>
            <w:noProof/>
            <w:lang w:bidi="en-US"/>
          </w:rPr>
          <w:noBreakHyphen/>
          <w:t>1: Summary of the watershed problem of the study area</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_Toc468786181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18</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2" w:history="1">
        <w:r w:rsidRPr="00A837F3">
          <w:rPr>
            <w:rStyle w:val="Hyperlink"/>
            <w:rFonts w:ascii="Arial" w:hAnsi="Arial" w:cs="Arial"/>
            <w:noProof/>
            <w:lang w:bidi="en-US"/>
          </w:rPr>
          <w:t>Table 5</w:t>
        </w:r>
        <w:r w:rsidRPr="00A837F3">
          <w:rPr>
            <w:rStyle w:val="Hyperlink"/>
            <w:rFonts w:ascii="Arial" w:hAnsi="Arial" w:cs="Arial"/>
            <w:noProof/>
            <w:lang w:bidi="en-US"/>
          </w:rPr>
          <w:noBreakHyphen/>
          <w:t>1: Descriptions of Dalole watershed land capability classes</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_Toc468786182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20</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3" w:history="1">
        <w:r w:rsidRPr="00A837F3">
          <w:rPr>
            <w:rStyle w:val="Hyperlink"/>
            <w:rFonts w:ascii="Arial" w:hAnsi="Arial" w:cs="Arial"/>
            <w:noProof/>
            <w:lang w:bidi="en-US"/>
          </w:rPr>
          <w:t>Table 5</w:t>
        </w:r>
        <w:r w:rsidRPr="00A837F3">
          <w:rPr>
            <w:rStyle w:val="Hyperlink"/>
            <w:rFonts w:ascii="Arial" w:hAnsi="Arial" w:cs="Arial"/>
            <w:noProof/>
            <w:lang w:bidi="en-US"/>
          </w:rPr>
          <w:noBreakHyphen/>
          <w:t>2: Land Use Unit Type</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_Toc468786183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20</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4" w:history="1">
        <w:r w:rsidRPr="00A837F3">
          <w:rPr>
            <w:rStyle w:val="Hyperlink"/>
            <w:rFonts w:ascii="Arial" w:hAnsi="Arial" w:cs="Arial"/>
            <w:noProof/>
            <w:lang w:bidi="en-US"/>
          </w:rPr>
          <w:t>Table 5</w:t>
        </w:r>
        <w:r w:rsidRPr="00A837F3">
          <w:rPr>
            <w:rStyle w:val="Hyperlink"/>
            <w:rFonts w:ascii="Arial" w:hAnsi="Arial" w:cs="Arial"/>
            <w:noProof/>
            <w:lang w:bidi="en-US"/>
          </w:rPr>
          <w:noBreakHyphen/>
          <w:t>3: Descriptions of Dalole watershed land capability classes</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_Toc468786184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21</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5" w:history="1">
        <w:r w:rsidRPr="00A837F3">
          <w:rPr>
            <w:rStyle w:val="Hyperlink"/>
            <w:rFonts w:ascii="Arial" w:hAnsi="Arial" w:cs="Arial"/>
            <w:noProof/>
            <w:lang w:bidi="en-US"/>
          </w:rPr>
          <w:t>Table 5</w:t>
        </w:r>
        <w:r w:rsidRPr="00A837F3">
          <w:rPr>
            <w:rStyle w:val="Hyperlink"/>
            <w:rFonts w:ascii="Arial" w:hAnsi="Arial" w:cs="Arial"/>
            <w:noProof/>
            <w:lang w:bidi="en-US"/>
          </w:rPr>
          <w:noBreakHyphen/>
          <w:t>4: Proposed land use options and conservation plan to Dalole watershed</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_Toc468786185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22</w:t>
        </w:r>
        <w:r w:rsidRPr="00A837F3">
          <w:rPr>
            <w:rFonts w:ascii="Arial" w:hAnsi="Arial" w:cs="Arial"/>
            <w:noProof/>
            <w:webHidden/>
          </w:rPr>
          <w:fldChar w:fldCharType="end"/>
        </w:r>
      </w:hyperlink>
    </w:p>
    <w:p w:rsidR="00A837F3" w:rsidRPr="00A837F3" w:rsidRDefault="00A837F3">
      <w:pPr>
        <w:pStyle w:val="TableofFigures"/>
        <w:tabs>
          <w:tab w:val="right" w:leader="dot" w:pos="9305"/>
        </w:tabs>
        <w:rPr>
          <w:rFonts w:ascii="Arial" w:eastAsiaTheme="minorEastAsia" w:hAnsi="Arial" w:cs="Arial"/>
          <w:noProof/>
        </w:rPr>
      </w:pPr>
      <w:hyperlink w:anchor="_Toc468786186" w:history="1">
        <w:r w:rsidRPr="00A837F3">
          <w:rPr>
            <w:rStyle w:val="Hyperlink"/>
            <w:rFonts w:ascii="Arial" w:hAnsi="Arial" w:cs="Arial"/>
            <w:noProof/>
          </w:rPr>
          <w:t>Table 10</w:t>
        </w:r>
        <w:r w:rsidRPr="00A837F3">
          <w:rPr>
            <w:rStyle w:val="Hyperlink"/>
            <w:rFonts w:ascii="Arial" w:hAnsi="Arial" w:cs="Arial"/>
            <w:noProof/>
          </w:rPr>
          <w:noBreakHyphen/>
          <w:t>1: SWC and Land Management Activity Time Schedule</w:t>
        </w:r>
        <w:r w:rsidRPr="00A837F3">
          <w:rPr>
            <w:rFonts w:ascii="Arial" w:hAnsi="Arial" w:cs="Arial"/>
            <w:noProof/>
            <w:webHidden/>
          </w:rPr>
          <w:tab/>
        </w:r>
        <w:r w:rsidRPr="00A837F3">
          <w:rPr>
            <w:rFonts w:ascii="Arial" w:hAnsi="Arial" w:cs="Arial"/>
            <w:noProof/>
            <w:webHidden/>
          </w:rPr>
          <w:fldChar w:fldCharType="begin"/>
        </w:r>
        <w:r w:rsidRPr="00A837F3">
          <w:rPr>
            <w:rFonts w:ascii="Arial" w:hAnsi="Arial" w:cs="Arial"/>
            <w:noProof/>
            <w:webHidden/>
          </w:rPr>
          <w:instrText xml:space="preserve"> PAGEREF _Toc468786186 \h </w:instrText>
        </w:r>
        <w:r w:rsidRPr="00A837F3">
          <w:rPr>
            <w:rFonts w:ascii="Arial" w:hAnsi="Arial" w:cs="Arial"/>
            <w:noProof/>
            <w:webHidden/>
          </w:rPr>
        </w:r>
        <w:r w:rsidRPr="00A837F3">
          <w:rPr>
            <w:rFonts w:ascii="Arial" w:hAnsi="Arial" w:cs="Arial"/>
            <w:noProof/>
            <w:webHidden/>
          </w:rPr>
          <w:fldChar w:fldCharType="separate"/>
        </w:r>
        <w:r w:rsidR="0010759A">
          <w:rPr>
            <w:rFonts w:ascii="Arial" w:hAnsi="Arial" w:cs="Arial"/>
            <w:noProof/>
            <w:webHidden/>
          </w:rPr>
          <w:t>35</w:t>
        </w:r>
        <w:r w:rsidRPr="00A837F3">
          <w:rPr>
            <w:rFonts w:ascii="Arial" w:hAnsi="Arial" w:cs="Arial"/>
            <w:noProof/>
            <w:webHidden/>
          </w:rPr>
          <w:fldChar w:fldCharType="end"/>
        </w:r>
      </w:hyperlink>
    </w:p>
    <w:p w:rsidR="005E4F9A" w:rsidRDefault="002D42A1" w:rsidP="00F31CCA">
      <w:pPr>
        <w:spacing w:after="0" w:line="240" w:lineRule="auto"/>
        <w:rPr>
          <w:rFonts w:ascii="Arial" w:hAnsi="Arial" w:cs="Arial"/>
        </w:rPr>
      </w:pPr>
      <w:r w:rsidRPr="00A837F3">
        <w:rPr>
          <w:rFonts w:ascii="Arial" w:hAnsi="Arial" w:cs="Arial"/>
        </w:rPr>
        <w:fldChar w:fldCharType="end"/>
      </w:r>
    </w:p>
    <w:p w:rsidR="000B063E" w:rsidRPr="000B063E" w:rsidRDefault="000B063E" w:rsidP="00F31CCA">
      <w:pPr>
        <w:spacing w:after="0" w:line="240" w:lineRule="auto"/>
        <w:rPr>
          <w:rFonts w:ascii="Arial" w:hAnsi="Arial" w:cs="Arial"/>
          <w:b/>
          <w:u w:val="single"/>
        </w:rPr>
      </w:pPr>
      <w:r w:rsidRPr="000B063E">
        <w:rPr>
          <w:rFonts w:ascii="Arial" w:hAnsi="Arial" w:cs="Arial"/>
          <w:b/>
          <w:u w:val="single"/>
        </w:rPr>
        <w:t>LIST OF FIGURES</w:t>
      </w:r>
    </w:p>
    <w:p w:rsidR="000B063E" w:rsidRPr="000B063E" w:rsidRDefault="000B063E">
      <w:pPr>
        <w:pStyle w:val="TableofFigures"/>
        <w:tabs>
          <w:tab w:val="right" w:leader="dot" w:pos="9305"/>
        </w:tabs>
        <w:rPr>
          <w:rFonts w:ascii="Arial" w:eastAsiaTheme="minorEastAsia" w:hAnsi="Arial" w:cs="Arial"/>
          <w:noProof/>
        </w:rPr>
      </w:pPr>
      <w:r w:rsidRPr="000B063E">
        <w:rPr>
          <w:rFonts w:ascii="Arial" w:hAnsi="Arial" w:cs="Arial"/>
        </w:rPr>
        <w:fldChar w:fldCharType="begin"/>
      </w:r>
      <w:r w:rsidRPr="000B063E">
        <w:rPr>
          <w:rFonts w:ascii="Arial" w:hAnsi="Arial" w:cs="Arial"/>
        </w:rPr>
        <w:instrText xml:space="preserve"> TOC \h \z \c "Figure" </w:instrText>
      </w:r>
      <w:r w:rsidRPr="000B063E">
        <w:rPr>
          <w:rFonts w:ascii="Arial" w:hAnsi="Arial" w:cs="Arial"/>
        </w:rPr>
        <w:fldChar w:fldCharType="separate"/>
      </w:r>
      <w:hyperlink w:anchor="_Toc468785561" w:history="1">
        <w:r w:rsidRPr="000B063E">
          <w:rPr>
            <w:rStyle w:val="Hyperlink"/>
            <w:rFonts w:ascii="Arial" w:hAnsi="Arial" w:cs="Arial"/>
            <w:noProof/>
            <w:lang w:bidi="en-US"/>
          </w:rPr>
          <w:t>Figure 6</w:t>
        </w:r>
        <w:r w:rsidRPr="000B063E">
          <w:rPr>
            <w:rStyle w:val="Hyperlink"/>
            <w:rFonts w:ascii="Arial" w:hAnsi="Arial" w:cs="Arial"/>
            <w:noProof/>
            <w:lang w:bidi="en-US"/>
          </w:rPr>
          <w:noBreakHyphen/>
          <w:t>1: Dalole Watershed Area</w:t>
        </w:r>
        <w:r w:rsidRPr="000B063E">
          <w:rPr>
            <w:rFonts w:ascii="Arial" w:hAnsi="Arial" w:cs="Arial"/>
            <w:noProof/>
            <w:webHidden/>
          </w:rPr>
          <w:tab/>
        </w:r>
        <w:r w:rsidRPr="000B063E">
          <w:rPr>
            <w:rFonts w:ascii="Arial" w:hAnsi="Arial" w:cs="Arial"/>
            <w:noProof/>
            <w:webHidden/>
          </w:rPr>
          <w:fldChar w:fldCharType="begin"/>
        </w:r>
        <w:r w:rsidRPr="000B063E">
          <w:rPr>
            <w:rFonts w:ascii="Arial" w:hAnsi="Arial" w:cs="Arial"/>
            <w:noProof/>
            <w:webHidden/>
          </w:rPr>
          <w:instrText xml:space="preserve"> PAGEREF _Toc468785561 \h </w:instrText>
        </w:r>
        <w:r w:rsidRPr="000B063E">
          <w:rPr>
            <w:rFonts w:ascii="Arial" w:hAnsi="Arial" w:cs="Arial"/>
            <w:noProof/>
            <w:webHidden/>
          </w:rPr>
        </w:r>
        <w:r w:rsidRPr="000B063E">
          <w:rPr>
            <w:rFonts w:ascii="Arial" w:hAnsi="Arial" w:cs="Arial"/>
            <w:noProof/>
            <w:webHidden/>
          </w:rPr>
          <w:fldChar w:fldCharType="separate"/>
        </w:r>
        <w:r w:rsidR="0010759A">
          <w:rPr>
            <w:rFonts w:ascii="Arial" w:hAnsi="Arial" w:cs="Arial"/>
            <w:noProof/>
            <w:webHidden/>
          </w:rPr>
          <w:t>24</w:t>
        </w:r>
        <w:r w:rsidRPr="000B063E">
          <w:rPr>
            <w:rFonts w:ascii="Arial" w:hAnsi="Arial" w:cs="Arial"/>
            <w:noProof/>
            <w:webHidden/>
          </w:rPr>
          <w:fldChar w:fldCharType="end"/>
        </w:r>
      </w:hyperlink>
    </w:p>
    <w:p w:rsidR="000B063E" w:rsidRPr="00F31CCA" w:rsidRDefault="000B063E" w:rsidP="00F31CCA">
      <w:pPr>
        <w:spacing w:after="0" w:line="240" w:lineRule="auto"/>
        <w:rPr>
          <w:rFonts w:ascii="Arial" w:hAnsi="Arial" w:cs="Arial"/>
        </w:rPr>
        <w:sectPr w:rsidR="000B063E" w:rsidRPr="00F31CCA" w:rsidSect="00733857">
          <w:headerReference w:type="default" r:id="rId9"/>
          <w:footerReference w:type="default" r:id="rId10"/>
          <w:headerReference w:type="first" r:id="rId11"/>
          <w:footerReference w:type="first" r:id="rId12"/>
          <w:pgSz w:w="11907" w:h="16839" w:code="9"/>
          <w:pgMar w:top="1008" w:right="1008" w:bottom="810" w:left="1584" w:header="576" w:footer="69" w:gutter="0"/>
          <w:pgNumType w:fmt="lowerRoman" w:start="1"/>
          <w:cols w:space="720"/>
          <w:titlePg/>
          <w:docGrid w:linePitch="360"/>
        </w:sectPr>
      </w:pPr>
      <w:r w:rsidRPr="000B063E">
        <w:rPr>
          <w:rFonts w:ascii="Arial" w:hAnsi="Arial" w:cs="Arial"/>
        </w:rPr>
        <w:fldChar w:fldCharType="end"/>
      </w:r>
    </w:p>
    <w:p w:rsidR="00CA19FD" w:rsidRDefault="00CA19FD" w:rsidP="00F31CCA">
      <w:pPr>
        <w:spacing w:after="0" w:line="240" w:lineRule="auto"/>
        <w:rPr>
          <w:rFonts w:ascii="Arial" w:hAnsi="Arial" w:cs="Arial"/>
        </w:rPr>
      </w:pPr>
    </w:p>
    <w:p w:rsidR="00CA19FD" w:rsidRPr="00D004B7" w:rsidRDefault="00D004B7" w:rsidP="005E4F9A">
      <w:pPr>
        <w:pStyle w:val="Heading1"/>
        <w:numPr>
          <w:ilvl w:val="0"/>
          <w:numId w:val="0"/>
        </w:numPr>
        <w:jc w:val="center"/>
        <w:rPr>
          <w:rFonts w:ascii="Bookman Old Style" w:hAnsi="Bookman Old Style" w:cs="Times New Roman"/>
          <w:sz w:val="22"/>
          <w:szCs w:val="22"/>
          <w:u w:val="single"/>
        </w:rPr>
      </w:pPr>
      <w:bookmarkStart w:id="5" w:name="_Toc453456457"/>
      <w:bookmarkStart w:id="6" w:name="_Toc453949463"/>
      <w:bookmarkStart w:id="7" w:name="_Toc453949516"/>
      <w:bookmarkStart w:id="8" w:name="_Toc468785309"/>
      <w:bookmarkStart w:id="9" w:name="_Toc468785376"/>
      <w:r w:rsidRPr="00D004B7">
        <w:rPr>
          <w:rFonts w:ascii="Bookman Old Style" w:hAnsi="Bookman Old Style" w:cs="Times New Roman"/>
          <w:sz w:val="22"/>
          <w:szCs w:val="22"/>
          <w:u w:val="single"/>
        </w:rPr>
        <w:t>EXECUTIVE SUMMARY</w:t>
      </w:r>
      <w:bookmarkEnd w:id="0"/>
      <w:bookmarkEnd w:id="1"/>
      <w:bookmarkEnd w:id="2"/>
      <w:bookmarkEnd w:id="3"/>
      <w:bookmarkEnd w:id="5"/>
      <w:bookmarkEnd w:id="6"/>
      <w:bookmarkEnd w:id="7"/>
      <w:bookmarkEnd w:id="8"/>
      <w:bookmarkEnd w:id="9"/>
    </w:p>
    <w:p w:rsidR="0068492B" w:rsidRPr="00936F38" w:rsidRDefault="00295C79" w:rsidP="00716433">
      <w:pPr>
        <w:autoSpaceDE w:val="0"/>
        <w:autoSpaceDN w:val="0"/>
        <w:adjustRightInd w:val="0"/>
        <w:spacing w:after="0"/>
        <w:jc w:val="both"/>
        <w:rPr>
          <w:rFonts w:ascii="Bookman Old Style" w:hAnsi="Bookman Old Style"/>
        </w:rPr>
      </w:pPr>
      <w:r w:rsidRPr="00936F38">
        <w:rPr>
          <w:rFonts w:ascii="Bookman Old Style" w:hAnsi="Bookman Old Style"/>
        </w:rPr>
        <w:t>The importance of multiple economic, social and environmental benefits derived from land based resources has increased in recent years. Sound management of these resources is therefore prerequisite to sustainable resource-based productio</w:t>
      </w:r>
      <w:r w:rsidR="00834917" w:rsidRPr="00936F38">
        <w:rPr>
          <w:rFonts w:ascii="Bookman Old Style" w:hAnsi="Bookman Old Style"/>
        </w:rPr>
        <w:t xml:space="preserve">n systems. Watershed management </w:t>
      </w:r>
      <w:r w:rsidRPr="00936F38">
        <w:rPr>
          <w:rFonts w:ascii="Bookman Old Style" w:hAnsi="Bookman Old Style"/>
        </w:rPr>
        <w:t xml:space="preserve">which in essence is the application of </w:t>
      </w:r>
      <w:r w:rsidR="005E4F9A">
        <w:rPr>
          <w:rFonts w:ascii="Bookman Old Style" w:hAnsi="Bookman Old Style"/>
        </w:rPr>
        <w:t>land resource management system</w:t>
      </w:r>
      <w:r w:rsidRPr="00936F38">
        <w:rPr>
          <w:rFonts w:ascii="Bookman Old Style" w:hAnsi="Bookman Old Style"/>
        </w:rPr>
        <w:t>, is considered by many to be the most appropriate approach to ensuring the preservation, conservation and sustainability of all land-based resources and improving the living conditions of people in the uplands and lowlands. Integrated watershed management with participation of all the relevant key actors has become widely accepted as the approach best suited for sustainable management of renewable and non-renewable natural resources in upland areas.</w:t>
      </w:r>
    </w:p>
    <w:p w:rsidR="005E4F9A" w:rsidRDefault="005E4F9A" w:rsidP="00716433">
      <w:pPr>
        <w:spacing w:after="0"/>
        <w:jc w:val="both"/>
        <w:rPr>
          <w:rFonts w:ascii="Bookman Old Style" w:hAnsi="Bookman Old Style"/>
        </w:rPr>
      </w:pPr>
    </w:p>
    <w:p w:rsidR="00CA19FD" w:rsidRPr="00936F38" w:rsidRDefault="00CA19FD" w:rsidP="00716433">
      <w:pPr>
        <w:spacing w:after="0"/>
        <w:jc w:val="both"/>
        <w:rPr>
          <w:rFonts w:ascii="Bookman Old Style" w:hAnsi="Bookman Old Style"/>
        </w:rPr>
      </w:pPr>
      <w:r w:rsidRPr="00936F38">
        <w:rPr>
          <w:rFonts w:ascii="Bookman Old Style" w:hAnsi="Bookman Old Style"/>
        </w:rPr>
        <w:t>The report contains all the detail components of the existing watershed conditions of the specific study area as a micro-catchment level, especially focused on the command land and its nearby surroundings, methods, and objective of the study, its existing land use pattern. Climatic situation and the topographic features with the present status of vegetation cover are also stated out. More-over the soil type and major watershed problems with their relevant solutions are included in the study report. Potential for crop production, existing cropping pattern of the area, type of existing agriculture and its future plan are included in the study report. Strategies and professional responsibility for integrated watershed management are briefly expressed. Climatic data, figures and sketch maps with different soil conservation strategies for different land use pattern are stated out in the annex parts of the document.</w:t>
      </w:r>
    </w:p>
    <w:p w:rsidR="00CA19FD" w:rsidRPr="00936F38" w:rsidRDefault="00CA19FD" w:rsidP="00716433">
      <w:pPr>
        <w:spacing w:after="0"/>
        <w:rPr>
          <w:rFonts w:ascii="Bookman Old Style" w:hAnsi="Bookman Old Style"/>
        </w:rPr>
      </w:pPr>
    </w:p>
    <w:p w:rsidR="00CA19FD" w:rsidRPr="00936F38" w:rsidRDefault="00CA19FD"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A80FA3" w:rsidRPr="00936F38" w:rsidRDefault="00A80FA3" w:rsidP="00716433">
      <w:pPr>
        <w:spacing w:after="0"/>
        <w:rPr>
          <w:rFonts w:ascii="Bookman Old Style" w:hAnsi="Bookman Old Style"/>
        </w:rPr>
      </w:pPr>
    </w:p>
    <w:p w:rsidR="005E4F9A" w:rsidRDefault="005E4F9A" w:rsidP="00716433">
      <w:pPr>
        <w:spacing w:after="0"/>
        <w:rPr>
          <w:rFonts w:ascii="Bookman Old Style" w:hAnsi="Bookman Old Style"/>
        </w:rPr>
        <w:sectPr w:rsidR="005E4F9A" w:rsidSect="005E4F9A">
          <w:footerReference w:type="default" r:id="rId13"/>
          <w:pgSz w:w="12240" w:h="15840"/>
          <w:pgMar w:top="1584" w:right="1440" w:bottom="1440" w:left="1584" w:header="720" w:footer="0" w:gutter="0"/>
          <w:pgNumType w:fmt="lowerRoman"/>
          <w:cols w:space="720"/>
          <w:docGrid w:linePitch="360"/>
        </w:sectPr>
      </w:pPr>
    </w:p>
    <w:p w:rsidR="00CA19FD" w:rsidRPr="003B4264" w:rsidRDefault="000F490F" w:rsidP="003B4264">
      <w:pPr>
        <w:pStyle w:val="Heading1"/>
        <w:rPr>
          <w:rStyle w:val="Heading1Char1"/>
          <w:rFonts w:ascii="Bookman Old Style" w:hAnsi="Bookman Old Style"/>
          <w:b/>
          <w:color w:val="auto"/>
          <w:sz w:val="22"/>
          <w:u w:val="single"/>
        </w:rPr>
      </w:pPr>
      <w:bookmarkStart w:id="10" w:name="_Toc453456458"/>
      <w:bookmarkStart w:id="11" w:name="_Toc453949464"/>
      <w:bookmarkStart w:id="12" w:name="_Toc453949517"/>
      <w:bookmarkStart w:id="13" w:name="_Toc468785310"/>
      <w:bookmarkStart w:id="14" w:name="_Toc468785377"/>
      <w:r w:rsidRPr="003B4264">
        <w:rPr>
          <w:rStyle w:val="Heading1Char1"/>
          <w:rFonts w:ascii="Bookman Old Style" w:hAnsi="Bookman Old Style"/>
          <w:b/>
          <w:color w:val="auto"/>
          <w:sz w:val="22"/>
          <w:u w:val="single"/>
        </w:rPr>
        <w:t>WATERSHED MANAGEMENT STUD</w:t>
      </w:r>
      <w:bookmarkEnd w:id="10"/>
      <w:bookmarkEnd w:id="11"/>
      <w:bookmarkEnd w:id="12"/>
      <w:r w:rsidR="003B4264" w:rsidRPr="003B4264">
        <w:rPr>
          <w:rStyle w:val="Heading1Char1"/>
          <w:rFonts w:ascii="Bookman Old Style" w:hAnsi="Bookman Old Style"/>
          <w:b/>
          <w:color w:val="auto"/>
          <w:sz w:val="22"/>
          <w:u w:val="single"/>
        </w:rPr>
        <w:t>Y</w:t>
      </w:r>
      <w:bookmarkEnd w:id="13"/>
      <w:bookmarkEnd w:id="14"/>
    </w:p>
    <w:p w:rsidR="00CA19FD" w:rsidRPr="00936F38" w:rsidRDefault="00423C43" w:rsidP="003B4264">
      <w:pPr>
        <w:pStyle w:val="Heading2"/>
        <w:spacing w:before="0"/>
        <w:ind w:hanging="666"/>
        <w:rPr>
          <w:rFonts w:ascii="Bookman Old Style" w:hAnsi="Bookman Old Style" w:cs="Times New Roman"/>
          <w:i w:val="0"/>
          <w:sz w:val="22"/>
          <w:szCs w:val="22"/>
        </w:rPr>
      </w:pPr>
      <w:bookmarkStart w:id="15" w:name="_Toc453456459"/>
      <w:bookmarkStart w:id="16" w:name="_Toc468785311"/>
      <w:bookmarkStart w:id="17" w:name="_Toc468785378"/>
      <w:bookmarkEnd w:id="15"/>
      <w:r w:rsidRPr="00936F38">
        <w:rPr>
          <w:rFonts w:ascii="Bookman Old Style" w:hAnsi="Bookman Old Style" w:cs="Times New Roman"/>
          <w:i w:val="0"/>
          <w:sz w:val="22"/>
          <w:szCs w:val="22"/>
        </w:rPr>
        <w:t>General</w:t>
      </w:r>
      <w:bookmarkEnd w:id="16"/>
      <w:bookmarkEnd w:id="17"/>
    </w:p>
    <w:p w:rsidR="00F66821" w:rsidRPr="00936F38" w:rsidRDefault="00095C65" w:rsidP="00CC58CA">
      <w:pPr>
        <w:autoSpaceDE w:val="0"/>
        <w:autoSpaceDN w:val="0"/>
        <w:adjustRightInd w:val="0"/>
        <w:spacing w:after="0"/>
        <w:jc w:val="both"/>
        <w:rPr>
          <w:rFonts w:ascii="Bookman Old Style" w:hAnsi="Bookman Old Style"/>
        </w:rPr>
      </w:pPr>
      <w:r w:rsidRPr="00936F38">
        <w:rPr>
          <w:rFonts w:ascii="Bookman Old Style" w:hAnsi="Bookman Old Style"/>
        </w:rPr>
        <w:t>Dalole</w:t>
      </w:r>
      <w:r w:rsidR="00F66821" w:rsidRPr="00936F38">
        <w:rPr>
          <w:rFonts w:ascii="Bookman Old Style" w:hAnsi="Bookman Old Style"/>
        </w:rPr>
        <w:t xml:space="preserve"> watershed is located in </w:t>
      </w:r>
      <w:r w:rsidR="00423C43" w:rsidRPr="00936F38">
        <w:rPr>
          <w:rFonts w:ascii="Bookman Old Style" w:hAnsi="Bookman Old Style"/>
        </w:rPr>
        <w:t>Boneya</w:t>
      </w:r>
      <w:r w:rsidR="00F73826" w:rsidRPr="00936F38">
        <w:rPr>
          <w:rFonts w:ascii="Bookman Old Style" w:hAnsi="Bookman Old Style"/>
        </w:rPr>
        <w:t>-</w:t>
      </w:r>
      <w:r w:rsidR="00423C43" w:rsidRPr="00936F38">
        <w:rPr>
          <w:rFonts w:ascii="Bookman Old Style" w:hAnsi="Bookman Old Style"/>
        </w:rPr>
        <w:t>Boshe district</w:t>
      </w:r>
      <w:r w:rsidR="00F66821" w:rsidRPr="00936F38">
        <w:rPr>
          <w:rFonts w:ascii="Bookman Old Style" w:hAnsi="Bookman Old Style"/>
        </w:rPr>
        <w:t xml:space="preserve"> of the </w:t>
      </w:r>
      <w:r w:rsidR="00423C43" w:rsidRPr="00936F38">
        <w:rPr>
          <w:rFonts w:ascii="Bookman Old Style" w:hAnsi="Bookman Old Style"/>
        </w:rPr>
        <w:t>East</w:t>
      </w:r>
      <w:r w:rsidR="00F73826" w:rsidRPr="00936F38">
        <w:rPr>
          <w:rFonts w:ascii="Bookman Old Style" w:hAnsi="Bookman Old Style"/>
        </w:rPr>
        <w:t xml:space="preserve"> </w:t>
      </w:r>
      <w:r w:rsidR="00423C43" w:rsidRPr="00936F38">
        <w:rPr>
          <w:rFonts w:ascii="Bookman Old Style" w:hAnsi="Bookman Old Style"/>
        </w:rPr>
        <w:t xml:space="preserve">Wellega Zone in the Oromia National </w:t>
      </w:r>
      <w:r w:rsidR="00F66821" w:rsidRPr="00936F38">
        <w:rPr>
          <w:rFonts w:ascii="Bookman Old Style" w:hAnsi="Bookman Old Style"/>
        </w:rPr>
        <w:t>Regional State</w:t>
      </w:r>
      <w:r w:rsidR="00E837DD" w:rsidRPr="00936F38">
        <w:rPr>
          <w:rFonts w:ascii="Bookman Old Style" w:hAnsi="Bookman Old Style"/>
        </w:rPr>
        <w:t>.</w:t>
      </w:r>
      <w:r w:rsidR="003E6C6A" w:rsidRPr="00936F38">
        <w:rPr>
          <w:rFonts w:ascii="Bookman Old Style" w:hAnsi="Bookman Old Style"/>
        </w:rPr>
        <w:t xml:space="preserve"> </w:t>
      </w:r>
      <w:r w:rsidR="00F66821" w:rsidRPr="00936F38">
        <w:rPr>
          <w:rFonts w:ascii="Bookman Old Style" w:hAnsi="Bookman Old Style"/>
        </w:rPr>
        <w:t xml:space="preserve">The watershed of </w:t>
      </w:r>
      <w:r w:rsidRPr="00936F38">
        <w:rPr>
          <w:rFonts w:ascii="Bookman Old Style" w:hAnsi="Bookman Old Style"/>
        </w:rPr>
        <w:t>Dalole</w:t>
      </w:r>
      <w:r w:rsidR="00F66821" w:rsidRPr="00936F38">
        <w:rPr>
          <w:rFonts w:ascii="Bookman Old Style" w:hAnsi="Bookman Old Style"/>
        </w:rPr>
        <w:t xml:space="preserve"> demonstrates severe land degradation</w:t>
      </w:r>
      <w:r w:rsidR="003E6C6A" w:rsidRPr="00936F38">
        <w:rPr>
          <w:rFonts w:ascii="Bookman Old Style" w:hAnsi="Bookman Old Style"/>
        </w:rPr>
        <w:t xml:space="preserve"> problems. The problem has been </w:t>
      </w:r>
      <w:r w:rsidR="00F66821" w:rsidRPr="00936F38">
        <w:rPr>
          <w:rFonts w:ascii="Bookman Old Style" w:hAnsi="Bookman Old Style"/>
        </w:rPr>
        <w:t>long aged and deep rooted, as the watershed is one of the aged agricu</w:t>
      </w:r>
      <w:r w:rsidR="003E6C6A" w:rsidRPr="00936F38">
        <w:rPr>
          <w:rFonts w:ascii="Bookman Old Style" w:hAnsi="Bookman Old Style"/>
        </w:rPr>
        <w:t xml:space="preserve">ltural areas. The major form of </w:t>
      </w:r>
      <w:r w:rsidR="00F66821" w:rsidRPr="00936F38">
        <w:rPr>
          <w:rFonts w:ascii="Bookman Old Style" w:hAnsi="Bookman Old Style"/>
        </w:rPr>
        <w:t>land degradation in the watershed is soil erosion by water. The</w:t>
      </w:r>
      <w:r w:rsidR="003E6C6A" w:rsidRPr="00936F38">
        <w:rPr>
          <w:rFonts w:ascii="Bookman Old Style" w:hAnsi="Bookman Old Style"/>
        </w:rPr>
        <w:t xml:space="preserve"> soil erosion in the watershed, </w:t>
      </w:r>
      <w:r w:rsidR="00F66821" w:rsidRPr="00936F38">
        <w:rPr>
          <w:rFonts w:ascii="Bookman Old Style" w:hAnsi="Bookman Old Style"/>
        </w:rPr>
        <w:t>amounting over one million tons of soil lost per hectare per year, is</w:t>
      </w:r>
      <w:r w:rsidR="003E6C6A" w:rsidRPr="00936F38">
        <w:rPr>
          <w:rFonts w:ascii="Bookman Old Style" w:hAnsi="Bookman Old Style"/>
        </w:rPr>
        <w:t xml:space="preserve"> not only due to natural causes </w:t>
      </w:r>
      <w:r w:rsidR="00F66821" w:rsidRPr="00936F38">
        <w:rPr>
          <w:rFonts w:ascii="Bookman Old Style" w:hAnsi="Bookman Old Style"/>
        </w:rPr>
        <w:t>but primarily to human activities that progressively ever grown</w:t>
      </w:r>
      <w:r w:rsidR="003E6C6A" w:rsidRPr="00936F38">
        <w:rPr>
          <w:rFonts w:ascii="Bookman Old Style" w:hAnsi="Bookman Old Style"/>
        </w:rPr>
        <w:t xml:space="preserve"> since centuries. The long aged </w:t>
      </w:r>
      <w:r w:rsidR="00F66821" w:rsidRPr="00936F38">
        <w:rPr>
          <w:rFonts w:ascii="Bookman Old Style" w:hAnsi="Bookman Old Style"/>
        </w:rPr>
        <w:t>agricultural activities resulted in progressive depletion on res</w:t>
      </w:r>
      <w:r w:rsidR="003E6C6A" w:rsidRPr="00936F38">
        <w:rPr>
          <w:rFonts w:ascii="Bookman Old Style" w:hAnsi="Bookman Old Style"/>
        </w:rPr>
        <w:t xml:space="preserve">ources through haphazard </w:t>
      </w:r>
      <w:r w:rsidR="00F66821" w:rsidRPr="00936F38">
        <w:rPr>
          <w:rFonts w:ascii="Bookman Old Style" w:hAnsi="Bookman Old Style"/>
        </w:rPr>
        <w:t>deforestation, overgrazing and over cultivation and hence sever soi</w:t>
      </w:r>
      <w:r w:rsidR="003E6C6A" w:rsidRPr="00936F38">
        <w:rPr>
          <w:rFonts w:ascii="Bookman Old Style" w:hAnsi="Bookman Old Style"/>
        </w:rPr>
        <w:t xml:space="preserve">l erosion and land degradation. </w:t>
      </w:r>
      <w:r w:rsidR="00F66821" w:rsidRPr="00936F38">
        <w:rPr>
          <w:rFonts w:ascii="Bookman Old Style" w:hAnsi="Bookman Old Style"/>
        </w:rPr>
        <w:t>Presently, these resou</w:t>
      </w:r>
      <w:r w:rsidR="003C41DE" w:rsidRPr="00936F38">
        <w:rPr>
          <w:rFonts w:ascii="Bookman Old Style" w:hAnsi="Bookman Old Style"/>
        </w:rPr>
        <w:t xml:space="preserve">rces, including water resources </w:t>
      </w:r>
      <w:r w:rsidR="00F66821" w:rsidRPr="00936F38">
        <w:rPr>
          <w:rFonts w:ascii="Bookman Old Style" w:hAnsi="Bookman Old Style"/>
        </w:rPr>
        <w:t>are ex</w:t>
      </w:r>
      <w:r w:rsidR="003E6C6A" w:rsidRPr="00936F38">
        <w:rPr>
          <w:rFonts w:ascii="Bookman Old Style" w:hAnsi="Bookman Old Style"/>
        </w:rPr>
        <w:t xml:space="preserve">ceedingly depleted resulting in </w:t>
      </w:r>
      <w:r w:rsidR="00F66821" w:rsidRPr="00936F38">
        <w:rPr>
          <w:rFonts w:ascii="Bookman Old Style" w:hAnsi="Bookman Old Style"/>
        </w:rPr>
        <w:t>environmental, socio-economic and ecological losses.</w:t>
      </w:r>
    </w:p>
    <w:p w:rsidR="005E4F9A" w:rsidRDefault="005E4F9A" w:rsidP="00645BCC">
      <w:pPr>
        <w:autoSpaceDE w:val="0"/>
        <w:autoSpaceDN w:val="0"/>
        <w:adjustRightInd w:val="0"/>
        <w:spacing w:after="0"/>
        <w:jc w:val="both"/>
        <w:rPr>
          <w:rFonts w:ascii="Bookman Old Style" w:hAnsi="Bookman Old Style"/>
        </w:rPr>
      </w:pPr>
    </w:p>
    <w:p w:rsidR="00423C43" w:rsidRDefault="00F66821" w:rsidP="00645BCC">
      <w:pPr>
        <w:autoSpaceDE w:val="0"/>
        <w:autoSpaceDN w:val="0"/>
        <w:adjustRightInd w:val="0"/>
        <w:spacing w:after="0"/>
        <w:jc w:val="both"/>
        <w:rPr>
          <w:rFonts w:ascii="Bookman Old Style" w:hAnsi="Bookman Old Style"/>
        </w:rPr>
      </w:pPr>
      <w:r w:rsidRPr="00936F38">
        <w:rPr>
          <w:rFonts w:ascii="Bookman Old Style" w:hAnsi="Bookman Old Style"/>
        </w:rPr>
        <w:t>The resources depletion has created to progressively lowered land pr</w:t>
      </w:r>
      <w:r w:rsidR="003E6C6A" w:rsidRPr="00936F38">
        <w:rPr>
          <w:rFonts w:ascii="Bookman Old Style" w:hAnsi="Bookman Old Style"/>
        </w:rPr>
        <w:t xml:space="preserve">oductivity resulting in poverty </w:t>
      </w:r>
      <w:r w:rsidRPr="00936F38">
        <w:rPr>
          <w:rFonts w:ascii="Bookman Old Style" w:hAnsi="Bookman Old Style"/>
        </w:rPr>
        <w:t>and food insecurity to the rural people. According to previ</w:t>
      </w:r>
      <w:r w:rsidR="003E6C6A" w:rsidRPr="00936F38">
        <w:rPr>
          <w:rFonts w:ascii="Bookman Old Style" w:hAnsi="Bookman Old Style"/>
        </w:rPr>
        <w:t>ous studies</w:t>
      </w:r>
      <w:r w:rsidRPr="00936F38">
        <w:rPr>
          <w:rFonts w:ascii="Bookman Old Style" w:hAnsi="Bookman Old Style"/>
        </w:rPr>
        <w:t xml:space="preserve">, most of the Ethiopian including </w:t>
      </w:r>
      <w:r w:rsidR="00095C65" w:rsidRPr="00936F38">
        <w:rPr>
          <w:rFonts w:ascii="Bookman Old Style" w:hAnsi="Bookman Old Style"/>
        </w:rPr>
        <w:t>Dalole</w:t>
      </w:r>
      <w:r w:rsidRPr="00936F38">
        <w:rPr>
          <w:rFonts w:ascii="Bookman Old Style" w:hAnsi="Bookman Old Style"/>
        </w:rPr>
        <w:t xml:space="preserve"> wat</w:t>
      </w:r>
      <w:r w:rsidR="003E6C6A" w:rsidRPr="00936F38">
        <w:rPr>
          <w:rFonts w:ascii="Bookman Old Style" w:hAnsi="Bookman Old Style"/>
        </w:rPr>
        <w:t xml:space="preserve">ershed area are severely eroded </w:t>
      </w:r>
      <w:r w:rsidRPr="00936F38">
        <w:rPr>
          <w:rFonts w:ascii="Bookman Old Style" w:hAnsi="Bookman Old Style"/>
        </w:rPr>
        <w:t>which resulted in decline of soil fertility, low agricultural producti</w:t>
      </w:r>
      <w:r w:rsidR="003E6C6A" w:rsidRPr="00936F38">
        <w:rPr>
          <w:rFonts w:ascii="Bookman Old Style" w:hAnsi="Bookman Old Style"/>
        </w:rPr>
        <w:t xml:space="preserve">on and decrease in the yield to </w:t>
      </w:r>
      <w:r w:rsidRPr="00936F38">
        <w:rPr>
          <w:rFonts w:ascii="Bookman Old Style" w:hAnsi="Bookman Old Style"/>
        </w:rPr>
        <w:t xml:space="preserve">static level of ground water resources. Apart from the decline of the </w:t>
      </w:r>
      <w:r w:rsidR="00423C43" w:rsidRPr="00936F38">
        <w:rPr>
          <w:rFonts w:ascii="Bookman Old Style" w:hAnsi="Bookman Old Style"/>
        </w:rPr>
        <w:t xml:space="preserve">land productivity, soil erosion </w:t>
      </w:r>
      <w:r w:rsidRPr="00936F38">
        <w:rPr>
          <w:rFonts w:ascii="Bookman Old Style" w:hAnsi="Bookman Old Style"/>
        </w:rPr>
        <w:t>also results in siltation a</w:t>
      </w:r>
      <w:r w:rsidR="00ED065B" w:rsidRPr="00936F38">
        <w:rPr>
          <w:rFonts w:ascii="Bookman Old Style" w:hAnsi="Bookman Old Style"/>
        </w:rPr>
        <w:t xml:space="preserve">nd pollution problems to lower </w:t>
      </w:r>
      <w:r w:rsidRPr="00936F38">
        <w:rPr>
          <w:rFonts w:ascii="Bookman Old Style" w:hAnsi="Bookman Old Style"/>
        </w:rPr>
        <w:t xml:space="preserve">lying </w:t>
      </w:r>
      <w:r w:rsidR="003E6C6A" w:rsidRPr="00936F38">
        <w:rPr>
          <w:rFonts w:ascii="Bookman Old Style" w:hAnsi="Bookman Old Style"/>
        </w:rPr>
        <w:t xml:space="preserve">lands and high investment water </w:t>
      </w:r>
      <w:r w:rsidRPr="00936F38">
        <w:rPr>
          <w:rFonts w:ascii="Bookman Old Style" w:hAnsi="Bookman Old Style"/>
        </w:rPr>
        <w:t>reservoirs and irrigation structures. The silt problem has been signifi</w:t>
      </w:r>
      <w:r w:rsidR="003E6C6A" w:rsidRPr="00936F38">
        <w:rPr>
          <w:rFonts w:ascii="Bookman Old Style" w:hAnsi="Bookman Old Style"/>
        </w:rPr>
        <w:t xml:space="preserve">cantly experienced in different </w:t>
      </w:r>
      <w:r w:rsidRPr="00936F38">
        <w:rPr>
          <w:rFonts w:ascii="Bookman Old Style" w:hAnsi="Bookman Old Style"/>
        </w:rPr>
        <w:t xml:space="preserve">parts in the country including </w:t>
      </w:r>
      <w:r w:rsidR="00095C65" w:rsidRPr="00936F38">
        <w:rPr>
          <w:rFonts w:ascii="Bookman Old Style" w:hAnsi="Bookman Old Style"/>
        </w:rPr>
        <w:t>Dalole</w:t>
      </w:r>
      <w:r w:rsidRPr="00936F38">
        <w:rPr>
          <w:rFonts w:ascii="Bookman Old Style" w:hAnsi="Bookman Old Style"/>
        </w:rPr>
        <w:t xml:space="preserve"> watershed area. The sedim</w:t>
      </w:r>
      <w:r w:rsidR="003E6C6A" w:rsidRPr="00936F38">
        <w:rPr>
          <w:rFonts w:ascii="Bookman Old Style" w:hAnsi="Bookman Old Style"/>
        </w:rPr>
        <w:t xml:space="preserve">entation problem, which will be </w:t>
      </w:r>
      <w:r w:rsidRPr="00936F38">
        <w:rPr>
          <w:rFonts w:ascii="Bookman Old Style" w:hAnsi="Bookman Old Style"/>
        </w:rPr>
        <w:t>resulted from severe soil erosion in upstream and silt load in</w:t>
      </w:r>
      <w:r w:rsidR="003E6C6A" w:rsidRPr="00936F38">
        <w:rPr>
          <w:rFonts w:ascii="Bookman Old Style" w:hAnsi="Bookman Old Style"/>
        </w:rPr>
        <w:t xml:space="preserve"> the low laying area therefore </w:t>
      </w:r>
      <w:r w:rsidRPr="00936F38">
        <w:rPr>
          <w:rFonts w:ascii="Bookman Old Style" w:hAnsi="Bookman Old Style"/>
        </w:rPr>
        <w:t>threatens the proposed diversion weir and irrigation can</w:t>
      </w:r>
      <w:r w:rsidR="003E6C6A" w:rsidRPr="00936F38">
        <w:rPr>
          <w:rFonts w:ascii="Bookman Old Style" w:hAnsi="Bookman Old Style"/>
        </w:rPr>
        <w:t xml:space="preserve">als Unless watershed management interventions are conducted. </w:t>
      </w:r>
      <w:r w:rsidRPr="00936F38">
        <w:rPr>
          <w:rFonts w:ascii="Bookman Old Style" w:hAnsi="Bookman Old Style"/>
        </w:rPr>
        <w:t>Based on the above stated problems and experiences, Oromia I</w:t>
      </w:r>
      <w:r w:rsidR="003E6C6A" w:rsidRPr="00936F38">
        <w:rPr>
          <w:rFonts w:ascii="Bookman Old Style" w:hAnsi="Bookman Old Style"/>
        </w:rPr>
        <w:t xml:space="preserve">rrigation Development Authority </w:t>
      </w:r>
      <w:r w:rsidRPr="00936F38">
        <w:rPr>
          <w:rFonts w:ascii="Bookman Old Style" w:hAnsi="Bookman Old Style"/>
        </w:rPr>
        <w:t xml:space="preserve">have planned to protect </w:t>
      </w:r>
      <w:r w:rsidR="00095C65" w:rsidRPr="00936F38">
        <w:rPr>
          <w:rFonts w:ascii="Bookman Old Style" w:hAnsi="Bookman Old Style"/>
        </w:rPr>
        <w:t>Dalole</w:t>
      </w:r>
      <w:r w:rsidR="00423C43" w:rsidRPr="00936F38">
        <w:rPr>
          <w:rFonts w:ascii="Bookman Old Style" w:hAnsi="Bookman Old Style"/>
        </w:rPr>
        <w:t xml:space="preserve"> small</w:t>
      </w:r>
      <w:r w:rsidRPr="00936F38">
        <w:rPr>
          <w:rFonts w:ascii="Bookman Old Style" w:hAnsi="Bookman Old Style"/>
        </w:rPr>
        <w:t xml:space="preserve"> irrigation system, which is </w:t>
      </w:r>
      <w:r w:rsidR="003E6C6A" w:rsidRPr="00936F38">
        <w:rPr>
          <w:rFonts w:ascii="Bookman Old Style" w:hAnsi="Bookman Old Style"/>
        </w:rPr>
        <w:t xml:space="preserve">to be constructed in the </w:t>
      </w:r>
      <w:r w:rsidR="00ED065B" w:rsidRPr="00936F38">
        <w:rPr>
          <w:rFonts w:ascii="Bookman Old Style" w:hAnsi="Bookman Old Style"/>
        </w:rPr>
        <w:t>district</w:t>
      </w:r>
      <w:r w:rsidR="00721F65" w:rsidRPr="00936F38">
        <w:rPr>
          <w:rFonts w:ascii="Bookman Old Style" w:hAnsi="Bookman Old Style"/>
        </w:rPr>
        <w:t xml:space="preserve"> </w:t>
      </w:r>
      <w:r w:rsidRPr="00936F38">
        <w:rPr>
          <w:rFonts w:ascii="Bookman Old Style" w:hAnsi="Bookman Old Style"/>
        </w:rPr>
        <w:t xml:space="preserve">of the </w:t>
      </w:r>
      <w:r w:rsidR="00423C43" w:rsidRPr="00936F38">
        <w:rPr>
          <w:rFonts w:ascii="Bookman Old Style" w:hAnsi="Bookman Old Style"/>
        </w:rPr>
        <w:t>Boneya</w:t>
      </w:r>
      <w:r w:rsidR="005E4F9A">
        <w:rPr>
          <w:rFonts w:ascii="Bookman Old Style" w:hAnsi="Bookman Old Style"/>
        </w:rPr>
        <w:t xml:space="preserve"> </w:t>
      </w:r>
      <w:r w:rsidR="00423C43" w:rsidRPr="00936F38">
        <w:rPr>
          <w:rFonts w:ascii="Bookman Old Style" w:hAnsi="Bookman Old Style"/>
        </w:rPr>
        <w:t>Boshe district and BBG Engineering P.L.C</w:t>
      </w:r>
      <w:r w:rsidRPr="00936F38">
        <w:rPr>
          <w:rFonts w:ascii="Bookman Old Style" w:hAnsi="Bookman Old Style"/>
        </w:rPr>
        <w:t xml:space="preserve"> Consult to undertake a</w:t>
      </w:r>
      <w:r w:rsidR="003E6C6A" w:rsidRPr="00936F38">
        <w:rPr>
          <w:rFonts w:ascii="Bookman Old Style" w:hAnsi="Bookman Old Style"/>
        </w:rPr>
        <w:t xml:space="preserve"> feasibility study and </w:t>
      </w:r>
      <w:r w:rsidRPr="00936F38">
        <w:rPr>
          <w:rFonts w:ascii="Bookman Old Style" w:hAnsi="Bookman Old Style"/>
        </w:rPr>
        <w:t>prepare Watershed management plan for upstream of the irrigation a</w:t>
      </w:r>
      <w:r w:rsidR="003E6C6A" w:rsidRPr="00936F38">
        <w:rPr>
          <w:rFonts w:ascii="Bookman Old Style" w:hAnsi="Bookman Old Style"/>
        </w:rPr>
        <w:t xml:space="preserve">rea. This study and </w:t>
      </w:r>
      <w:r w:rsidRPr="00936F38">
        <w:rPr>
          <w:rFonts w:ascii="Bookman Old Style" w:hAnsi="Bookman Old Style"/>
        </w:rPr>
        <w:t xml:space="preserve">the </w:t>
      </w:r>
      <w:r w:rsidR="00945079" w:rsidRPr="00936F38">
        <w:rPr>
          <w:rFonts w:ascii="Bookman Old Style" w:hAnsi="Bookman Old Style"/>
        </w:rPr>
        <w:t>watershed management plan preparation hav</w:t>
      </w:r>
      <w:r w:rsidRPr="00936F38">
        <w:rPr>
          <w:rFonts w:ascii="Bookman Old Style" w:hAnsi="Bookman Old Style"/>
        </w:rPr>
        <w:t>e been condu</w:t>
      </w:r>
      <w:r w:rsidR="003E6C6A" w:rsidRPr="00936F38">
        <w:rPr>
          <w:rFonts w:ascii="Bookman Old Style" w:hAnsi="Bookman Old Style"/>
        </w:rPr>
        <w:t xml:space="preserve">cted in </w:t>
      </w:r>
      <w:r w:rsidR="00721F65" w:rsidRPr="00936F38">
        <w:rPr>
          <w:rFonts w:ascii="Bookman Old Style" w:hAnsi="Bookman Old Style"/>
        </w:rPr>
        <w:t>February</w:t>
      </w:r>
      <w:r w:rsidR="003E6C6A" w:rsidRPr="00936F38">
        <w:rPr>
          <w:rFonts w:ascii="Bookman Old Style" w:hAnsi="Bookman Old Style"/>
        </w:rPr>
        <w:t xml:space="preserve"> 2016 basing on the </w:t>
      </w:r>
      <w:r w:rsidRPr="00936F38">
        <w:rPr>
          <w:rFonts w:ascii="Bookman Old Style" w:hAnsi="Bookman Old Style"/>
        </w:rPr>
        <w:t>acquired geophysical, biophysical, socio-economic information a</w:t>
      </w:r>
      <w:r w:rsidR="003E6C6A" w:rsidRPr="00936F38">
        <w:rPr>
          <w:rFonts w:ascii="Bookman Old Style" w:hAnsi="Bookman Old Style"/>
        </w:rPr>
        <w:t xml:space="preserve">s per the consultancy agreement </w:t>
      </w:r>
      <w:r w:rsidRPr="00936F38">
        <w:rPr>
          <w:rFonts w:ascii="Bookman Old Style" w:hAnsi="Bookman Old Style"/>
        </w:rPr>
        <w:t xml:space="preserve">between </w:t>
      </w:r>
      <w:r w:rsidR="005E4F9A">
        <w:rPr>
          <w:rFonts w:ascii="Bookman Old Style" w:hAnsi="Bookman Old Style"/>
        </w:rPr>
        <w:t xml:space="preserve">BBG </w:t>
      </w:r>
      <w:r w:rsidR="00423C43" w:rsidRPr="00936F38">
        <w:rPr>
          <w:rFonts w:ascii="Bookman Old Style" w:hAnsi="Bookman Old Style"/>
        </w:rPr>
        <w:t xml:space="preserve">Engineering P.L.C </w:t>
      </w:r>
      <w:r w:rsidRPr="00936F38">
        <w:rPr>
          <w:rFonts w:ascii="Bookman Old Style" w:hAnsi="Bookman Old Style"/>
        </w:rPr>
        <w:t xml:space="preserve">and </w:t>
      </w:r>
      <w:r w:rsidR="005E4F9A">
        <w:rPr>
          <w:rFonts w:ascii="Bookman Old Style" w:hAnsi="Bookman Old Style"/>
        </w:rPr>
        <w:t xml:space="preserve">Oromia </w:t>
      </w:r>
      <w:r w:rsidR="00423C43" w:rsidRPr="00936F38">
        <w:rPr>
          <w:rFonts w:ascii="Bookman Old Style" w:hAnsi="Bookman Old Style"/>
        </w:rPr>
        <w:t>Irrigation Development Authority</w:t>
      </w:r>
      <w:r w:rsidRPr="00936F38">
        <w:rPr>
          <w:rFonts w:ascii="Bookman Old Style" w:hAnsi="Bookman Old Style"/>
        </w:rPr>
        <w:t>.</w:t>
      </w:r>
    </w:p>
    <w:p w:rsidR="005E4F9A" w:rsidRPr="00936F38" w:rsidRDefault="005E4F9A" w:rsidP="00645BCC">
      <w:pPr>
        <w:autoSpaceDE w:val="0"/>
        <w:autoSpaceDN w:val="0"/>
        <w:adjustRightInd w:val="0"/>
        <w:spacing w:after="0"/>
        <w:jc w:val="both"/>
        <w:rPr>
          <w:rFonts w:ascii="Bookman Old Style" w:hAnsi="Bookman Old Style"/>
        </w:rPr>
      </w:pPr>
    </w:p>
    <w:p w:rsidR="00CA19FD" w:rsidRPr="005E4F9A" w:rsidRDefault="00CA19FD" w:rsidP="005E4F9A">
      <w:pPr>
        <w:pStyle w:val="Heading2"/>
        <w:spacing w:before="0"/>
        <w:ind w:hanging="666"/>
        <w:rPr>
          <w:rFonts w:ascii="Bookman Old Style" w:hAnsi="Bookman Old Style" w:cs="Times New Roman"/>
          <w:i w:val="0"/>
          <w:sz w:val="22"/>
          <w:szCs w:val="22"/>
        </w:rPr>
      </w:pPr>
      <w:bookmarkStart w:id="18" w:name="_Toc453456460"/>
      <w:bookmarkStart w:id="19" w:name="_Toc453949466"/>
      <w:bookmarkStart w:id="20" w:name="_Toc453949519"/>
      <w:bookmarkStart w:id="21" w:name="_Toc468785312"/>
      <w:bookmarkStart w:id="22" w:name="_Toc468785379"/>
      <w:r w:rsidRPr="005E4F9A">
        <w:rPr>
          <w:rFonts w:ascii="Bookman Old Style" w:hAnsi="Bookman Old Style" w:cs="Times New Roman"/>
          <w:i w:val="0"/>
          <w:sz w:val="22"/>
          <w:szCs w:val="22"/>
        </w:rPr>
        <w:t>Objective</w:t>
      </w:r>
      <w:bookmarkEnd w:id="18"/>
      <w:bookmarkEnd w:id="19"/>
      <w:bookmarkEnd w:id="20"/>
      <w:bookmarkEnd w:id="21"/>
      <w:bookmarkEnd w:id="22"/>
    </w:p>
    <w:p w:rsidR="00873036" w:rsidRPr="005E4F9A" w:rsidRDefault="00873036" w:rsidP="005E4F9A">
      <w:pPr>
        <w:pStyle w:val="Heading3"/>
        <w:spacing w:before="0"/>
        <w:rPr>
          <w:rFonts w:ascii="Bookman Old Style" w:hAnsi="Bookman Old Style"/>
          <w:color w:val="auto"/>
          <w:sz w:val="22"/>
        </w:rPr>
      </w:pPr>
      <w:bookmarkStart w:id="23" w:name="_Toc453949467"/>
      <w:bookmarkStart w:id="24" w:name="_Toc453949520"/>
      <w:bookmarkStart w:id="25" w:name="_Toc468785313"/>
      <w:bookmarkStart w:id="26" w:name="_Toc468785380"/>
      <w:r w:rsidRPr="005E4F9A">
        <w:rPr>
          <w:rFonts w:ascii="Bookman Old Style" w:hAnsi="Bookman Old Style"/>
          <w:color w:val="auto"/>
          <w:sz w:val="22"/>
        </w:rPr>
        <w:t>General objective</w:t>
      </w:r>
      <w:bookmarkEnd w:id="23"/>
      <w:bookmarkEnd w:id="24"/>
      <w:bookmarkEnd w:id="25"/>
      <w:bookmarkEnd w:id="26"/>
    </w:p>
    <w:p w:rsidR="005E4F9A" w:rsidRDefault="00D85638" w:rsidP="003807DA">
      <w:pPr>
        <w:autoSpaceDE w:val="0"/>
        <w:autoSpaceDN w:val="0"/>
        <w:adjustRightInd w:val="0"/>
        <w:spacing w:after="0"/>
        <w:jc w:val="both"/>
        <w:rPr>
          <w:rFonts w:ascii="Bookman Old Style" w:hAnsi="Bookman Old Style"/>
        </w:rPr>
      </w:pPr>
      <w:bookmarkStart w:id="27" w:name="_Toc337386141"/>
      <w:bookmarkStart w:id="28" w:name="_Toc342105942"/>
      <w:bookmarkStart w:id="29" w:name="_Toc356595379"/>
      <w:bookmarkStart w:id="30" w:name="_Toc357144522"/>
      <w:r w:rsidRPr="00936F38">
        <w:rPr>
          <w:rFonts w:ascii="Bookman Old Style" w:hAnsi="Bookman Old Style"/>
        </w:rPr>
        <w:t xml:space="preserve">The general objective of the </w:t>
      </w:r>
      <w:r w:rsidR="00095C65" w:rsidRPr="00936F38">
        <w:rPr>
          <w:rFonts w:ascii="Bookman Old Style" w:hAnsi="Bookman Old Style"/>
        </w:rPr>
        <w:t>Dalole</w:t>
      </w:r>
      <w:r w:rsidRPr="00936F38">
        <w:rPr>
          <w:rFonts w:ascii="Bookman Old Style" w:hAnsi="Bookman Old Style"/>
        </w:rPr>
        <w:t xml:space="preserve"> watershed management plan study is to identify and</w:t>
      </w:r>
      <w:r w:rsidR="00945079" w:rsidRPr="00936F38">
        <w:rPr>
          <w:rFonts w:ascii="Bookman Old Style" w:hAnsi="Bookman Old Style"/>
        </w:rPr>
        <w:t xml:space="preserve"> </w:t>
      </w:r>
      <w:r w:rsidRPr="00936F38">
        <w:rPr>
          <w:rFonts w:ascii="Bookman Old Style" w:hAnsi="Bookman Old Style"/>
        </w:rPr>
        <w:t>understand ecological and socio-economic problems in the watershed so as to identify and prepare the watershed intervention plan that enable sustainable management and use of resource thereby establishing long-lasting irrigation water supply system while improving livelihood of the communities in the watershed through creating and sustaining improved agricultural production systems and land productivity.</w:t>
      </w:r>
    </w:p>
    <w:p w:rsidR="005E4F9A" w:rsidRDefault="005E4F9A" w:rsidP="005E4F9A">
      <w:r>
        <w:br w:type="page"/>
      </w:r>
    </w:p>
    <w:p w:rsidR="00D23B21" w:rsidRPr="00936F38" w:rsidRDefault="00D23B21" w:rsidP="003807DA">
      <w:pPr>
        <w:autoSpaceDE w:val="0"/>
        <w:autoSpaceDN w:val="0"/>
        <w:adjustRightInd w:val="0"/>
        <w:spacing w:after="0"/>
        <w:jc w:val="both"/>
        <w:rPr>
          <w:rFonts w:ascii="Bookman Old Style" w:hAnsi="Bookman Old Style"/>
        </w:rPr>
      </w:pPr>
    </w:p>
    <w:p w:rsidR="00D85638" w:rsidRPr="006B5FF6" w:rsidRDefault="006B5FF6" w:rsidP="006B5FF6">
      <w:pPr>
        <w:pStyle w:val="Heading3"/>
        <w:spacing w:before="0"/>
        <w:rPr>
          <w:rFonts w:ascii="Bookman Old Style" w:hAnsi="Bookman Old Style"/>
          <w:color w:val="auto"/>
          <w:sz w:val="22"/>
        </w:rPr>
      </w:pPr>
      <w:bookmarkStart w:id="31" w:name="_Toc468785314"/>
      <w:bookmarkStart w:id="32" w:name="_Toc468785381"/>
      <w:r>
        <w:rPr>
          <w:rFonts w:ascii="Bookman Old Style" w:hAnsi="Bookman Old Style"/>
          <w:color w:val="auto"/>
          <w:sz w:val="22"/>
        </w:rPr>
        <w:t>Specific Objective</w:t>
      </w:r>
      <w:bookmarkEnd w:id="31"/>
      <w:bookmarkEnd w:id="32"/>
    </w:p>
    <w:p w:rsidR="00D85638" w:rsidRPr="00936F38" w:rsidRDefault="00D85638" w:rsidP="003807DA">
      <w:pPr>
        <w:autoSpaceDE w:val="0"/>
        <w:autoSpaceDN w:val="0"/>
        <w:adjustRightInd w:val="0"/>
        <w:spacing w:after="0"/>
        <w:jc w:val="both"/>
        <w:rPr>
          <w:rFonts w:ascii="Bookman Old Style" w:hAnsi="Bookman Old Style"/>
        </w:rPr>
      </w:pPr>
      <w:r w:rsidRPr="00936F38">
        <w:rPr>
          <w:rFonts w:ascii="Bookman Old Style" w:hAnsi="Bookman Old Style"/>
        </w:rPr>
        <w:t>The specific objectives of the study are to:</w:t>
      </w:r>
    </w:p>
    <w:p w:rsidR="003807DA" w:rsidRPr="00936F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Study the existing land use land cover to understand socio-economic and ecological</w:t>
      </w:r>
      <w:r w:rsidR="005639A5" w:rsidRPr="00936F38">
        <w:rPr>
          <w:rFonts w:ascii="Bookman Old Style" w:hAnsi="Bookman Old Style"/>
        </w:rPr>
        <w:t xml:space="preserve"> </w:t>
      </w:r>
      <w:r w:rsidRPr="00936F38">
        <w:rPr>
          <w:rFonts w:ascii="Bookman Old Style" w:hAnsi="Bookman Old Style"/>
        </w:rPr>
        <w:t>problems and potentials;</w:t>
      </w:r>
    </w:p>
    <w:p w:rsidR="003807DA" w:rsidRPr="00936F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Investigate soil erosion and potential sediment transport to downstream particularly to</w:t>
      </w:r>
      <w:r w:rsidR="005639A5" w:rsidRPr="00936F38">
        <w:rPr>
          <w:rFonts w:ascii="Bookman Old Style" w:hAnsi="Bookman Old Style"/>
        </w:rPr>
        <w:t xml:space="preserve"> </w:t>
      </w:r>
      <w:r w:rsidRPr="00936F38">
        <w:rPr>
          <w:rFonts w:ascii="Bookman Old Style" w:hAnsi="Bookman Old Style"/>
        </w:rPr>
        <w:t>proposed weir site;</w:t>
      </w:r>
    </w:p>
    <w:p w:rsidR="003807DA" w:rsidRPr="00936F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Take information from the socio-economic assessment on socio-economic situation in the</w:t>
      </w:r>
      <w:r w:rsidR="005639A5" w:rsidRPr="00936F38">
        <w:rPr>
          <w:rFonts w:ascii="Bookman Old Style" w:hAnsi="Bookman Old Style"/>
        </w:rPr>
        <w:t xml:space="preserve"> </w:t>
      </w:r>
      <w:r w:rsidRPr="00936F38">
        <w:rPr>
          <w:rFonts w:ascii="Bookman Old Style" w:hAnsi="Bookman Old Style"/>
        </w:rPr>
        <w:t>watershed;</w:t>
      </w:r>
    </w:p>
    <w:p w:rsidR="003807DA" w:rsidRPr="00936F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Identify existing and potential problems related to soil erosion, land degradation and socioeconomic</w:t>
      </w:r>
      <w:r w:rsidR="005639A5" w:rsidRPr="00936F38">
        <w:rPr>
          <w:rFonts w:ascii="Bookman Old Style" w:hAnsi="Bookman Old Style"/>
        </w:rPr>
        <w:t xml:space="preserve"> </w:t>
      </w:r>
      <w:r w:rsidRPr="00936F38">
        <w:rPr>
          <w:rFonts w:ascii="Bookman Old Style" w:hAnsi="Bookman Old Style"/>
        </w:rPr>
        <w:t>problems that should be addressed in the short and long-terms;</w:t>
      </w:r>
    </w:p>
    <w:p w:rsidR="003807DA" w:rsidRPr="00936F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Identify Soil and water conservation measures in conjunction with overcoming the</w:t>
      </w:r>
      <w:r w:rsidR="005639A5" w:rsidRPr="00936F38">
        <w:rPr>
          <w:rFonts w:ascii="Bookman Old Style" w:hAnsi="Bookman Old Style"/>
        </w:rPr>
        <w:t xml:space="preserve"> </w:t>
      </w:r>
      <w:r w:rsidRPr="00936F38">
        <w:rPr>
          <w:rFonts w:ascii="Bookman Old Style" w:hAnsi="Bookman Old Style"/>
        </w:rPr>
        <w:t>problems and enhancing sustainable land productivity and agricultural production;</w:t>
      </w:r>
    </w:p>
    <w:p w:rsidR="003807DA" w:rsidRPr="00936F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Prepare alternative land use plan to fill identified gaps on land and natural resources</w:t>
      </w:r>
      <w:r w:rsidR="005639A5" w:rsidRPr="00936F38">
        <w:rPr>
          <w:rFonts w:ascii="Bookman Old Style" w:hAnsi="Bookman Old Style"/>
        </w:rPr>
        <w:t xml:space="preserve"> </w:t>
      </w:r>
      <w:r w:rsidRPr="00936F38">
        <w:rPr>
          <w:rFonts w:ascii="Bookman Old Style" w:hAnsi="Bookman Old Style"/>
        </w:rPr>
        <w:t>management; and</w:t>
      </w:r>
    </w:p>
    <w:p w:rsidR="00D85638" w:rsidRDefault="00D85638" w:rsidP="008C67DE">
      <w:pPr>
        <w:pStyle w:val="ListParagraph"/>
        <w:numPr>
          <w:ilvl w:val="0"/>
          <w:numId w:val="43"/>
        </w:numPr>
        <w:autoSpaceDE w:val="0"/>
        <w:autoSpaceDN w:val="0"/>
        <w:adjustRightInd w:val="0"/>
        <w:spacing w:after="0"/>
        <w:jc w:val="both"/>
        <w:rPr>
          <w:rFonts w:ascii="Bookman Old Style" w:hAnsi="Bookman Old Style"/>
        </w:rPr>
      </w:pPr>
      <w:r w:rsidRPr="00936F38">
        <w:rPr>
          <w:rFonts w:ascii="Bookman Old Style" w:hAnsi="Bookman Old Style"/>
        </w:rPr>
        <w:t xml:space="preserve">Design appropriate watershed management plan to the </w:t>
      </w:r>
      <w:r w:rsidR="00095C65" w:rsidRPr="00936F38">
        <w:rPr>
          <w:rFonts w:ascii="Bookman Old Style" w:hAnsi="Bookman Old Style"/>
        </w:rPr>
        <w:t>w</w:t>
      </w:r>
      <w:r w:rsidRPr="00936F38">
        <w:rPr>
          <w:rFonts w:ascii="Bookman Old Style" w:hAnsi="Bookman Old Style"/>
        </w:rPr>
        <w:t>atershed</w:t>
      </w:r>
    </w:p>
    <w:p w:rsidR="006B5FF6" w:rsidRPr="00936F38" w:rsidRDefault="006B5FF6" w:rsidP="006B5FF6">
      <w:pPr>
        <w:pStyle w:val="ListParagraph"/>
        <w:autoSpaceDE w:val="0"/>
        <w:autoSpaceDN w:val="0"/>
        <w:adjustRightInd w:val="0"/>
        <w:spacing w:after="0"/>
        <w:jc w:val="both"/>
        <w:rPr>
          <w:rFonts w:ascii="Bookman Old Style" w:hAnsi="Bookman Old Style"/>
        </w:rPr>
      </w:pPr>
    </w:p>
    <w:p w:rsidR="00D51479" w:rsidRPr="005E4F9A" w:rsidRDefault="00D51479" w:rsidP="005E4F9A">
      <w:pPr>
        <w:pStyle w:val="Heading2"/>
        <w:spacing w:before="0"/>
        <w:ind w:hanging="666"/>
        <w:rPr>
          <w:rFonts w:ascii="Bookman Old Style" w:hAnsi="Bookman Old Style" w:cs="Times New Roman"/>
          <w:i w:val="0"/>
          <w:sz w:val="22"/>
          <w:szCs w:val="22"/>
        </w:rPr>
      </w:pPr>
      <w:bookmarkStart w:id="33" w:name="_Toc453949469"/>
      <w:bookmarkStart w:id="34" w:name="_Toc453949522"/>
      <w:bookmarkStart w:id="35" w:name="_Toc468785315"/>
      <w:bookmarkStart w:id="36" w:name="_Toc468785382"/>
      <w:bookmarkEnd w:id="27"/>
      <w:bookmarkEnd w:id="28"/>
      <w:bookmarkEnd w:id="29"/>
      <w:bookmarkEnd w:id="30"/>
      <w:r w:rsidRPr="005E4F9A">
        <w:rPr>
          <w:rFonts w:ascii="Bookman Old Style" w:hAnsi="Bookman Old Style" w:cs="Times New Roman"/>
          <w:i w:val="0"/>
          <w:sz w:val="22"/>
          <w:szCs w:val="22"/>
        </w:rPr>
        <w:t>Methodology and Approach of the Study</w:t>
      </w:r>
      <w:bookmarkEnd w:id="33"/>
      <w:bookmarkEnd w:id="34"/>
      <w:bookmarkEnd w:id="35"/>
      <w:bookmarkEnd w:id="36"/>
    </w:p>
    <w:p w:rsidR="00D51479" w:rsidRDefault="00D51479" w:rsidP="00716433">
      <w:pPr>
        <w:spacing w:after="0"/>
        <w:jc w:val="both"/>
        <w:rPr>
          <w:rFonts w:ascii="Bookman Old Style" w:hAnsi="Bookman Old Style"/>
        </w:rPr>
      </w:pPr>
      <w:bookmarkStart w:id="37" w:name="_Toc337386142"/>
      <w:bookmarkStart w:id="38" w:name="_Toc342105943"/>
      <w:bookmarkStart w:id="39" w:name="_Toc356595380"/>
      <w:bookmarkStart w:id="40" w:name="_Toc357144523"/>
      <w:bookmarkStart w:id="41" w:name="_Toc337386143"/>
      <w:bookmarkStart w:id="42" w:name="_Toc342105944"/>
      <w:bookmarkStart w:id="43" w:name="_Toc356595381"/>
      <w:bookmarkStart w:id="44" w:name="_Toc357144524"/>
      <w:r w:rsidRPr="00936F38">
        <w:rPr>
          <w:rFonts w:ascii="Bookman Old Style" w:hAnsi="Bookman Old Style"/>
        </w:rPr>
        <w:t>Prior to starting the assessment, checklists and questionnaires were prepared. The checklists and questionnaires were designed for the assessment of both secondary and primary data on geophysical, biophysical and socio- economic issues at different levels. The study has strictly used the prepared checklists and questionnaires. Basic data of the geophysical and biophysical situations of the watershed, social and economic environment were collected using different methods and tools. The data encompasses qualitative, quantitative and descriptive information about the geophysical, biophysical and socio-economic situation. Information on the existing National and Regional governments’ policies, strategies, and proclamations related to natural resources management was also collected. The method employed in collecting primary and secondary data and analysis of problems is presented below</w:t>
      </w:r>
      <w:r w:rsidR="00935D9F">
        <w:rPr>
          <w:rFonts w:ascii="Bookman Old Style" w:hAnsi="Bookman Old Style"/>
        </w:rPr>
        <w:t>.</w:t>
      </w:r>
    </w:p>
    <w:p w:rsidR="00935D9F" w:rsidRPr="00936F38" w:rsidRDefault="00935D9F" w:rsidP="00716433">
      <w:pPr>
        <w:spacing w:after="0"/>
        <w:jc w:val="both"/>
        <w:rPr>
          <w:rFonts w:ascii="Bookman Old Style" w:hAnsi="Bookman Old Style"/>
        </w:rPr>
      </w:pPr>
    </w:p>
    <w:p w:rsidR="00E841C6" w:rsidRPr="00935D9F" w:rsidRDefault="00364F9B" w:rsidP="00935D9F">
      <w:pPr>
        <w:pStyle w:val="Heading3"/>
        <w:spacing w:before="0"/>
        <w:rPr>
          <w:rFonts w:ascii="Bookman Old Style" w:hAnsi="Bookman Old Style"/>
          <w:color w:val="auto"/>
          <w:sz w:val="22"/>
        </w:rPr>
      </w:pPr>
      <w:bookmarkStart w:id="45" w:name="_Toc468785316"/>
      <w:bookmarkStart w:id="46" w:name="_Toc468785383"/>
      <w:r w:rsidRPr="00935D9F">
        <w:rPr>
          <w:rFonts w:ascii="Bookman Old Style" w:hAnsi="Bookman Old Style"/>
          <w:color w:val="auto"/>
          <w:sz w:val="22"/>
        </w:rPr>
        <w:t>Secondary</w:t>
      </w:r>
      <w:r w:rsidR="00E841C6" w:rsidRPr="00935D9F">
        <w:rPr>
          <w:rFonts w:ascii="Bookman Old Style" w:hAnsi="Bookman Old Style"/>
          <w:color w:val="auto"/>
          <w:sz w:val="22"/>
        </w:rPr>
        <w:t xml:space="preserve"> </w:t>
      </w:r>
      <w:r w:rsidR="00095C65" w:rsidRPr="00935D9F">
        <w:rPr>
          <w:rFonts w:ascii="Bookman Old Style" w:hAnsi="Bookman Old Style"/>
          <w:color w:val="auto"/>
          <w:sz w:val="22"/>
        </w:rPr>
        <w:t>Data Collection</w:t>
      </w:r>
      <w:bookmarkEnd w:id="45"/>
      <w:bookmarkEnd w:id="46"/>
    </w:p>
    <w:p w:rsidR="00E62264" w:rsidRPr="00936F38" w:rsidRDefault="00E841C6" w:rsidP="00716433">
      <w:pPr>
        <w:autoSpaceDE w:val="0"/>
        <w:autoSpaceDN w:val="0"/>
        <w:adjustRightInd w:val="0"/>
        <w:spacing w:after="0"/>
        <w:jc w:val="both"/>
        <w:rPr>
          <w:rFonts w:ascii="Bookman Old Style" w:hAnsi="Bookman Old Style"/>
        </w:rPr>
      </w:pPr>
      <w:r w:rsidRPr="00936F38">
        <w:rPr>
          <w:rFonts w:ascii="Bookman Old Style" w:hAnsi="Bookman Old Style"/>
        </w:rPr>
        <w:t>The assessment was focused on qualitative and quantitative data collection. As related to quantitative data collection, secondary data were collected from different government offices including district and Agriculture Development centers, Environmental Protection, and Water Resources, and Health Offices. National and International literatures related to the required area of assessment have been cited and reviewed.</w:t>
      </w:r>
    </w:p>
    <w:p w:rsidR="00E62264" w:rsidRPr="00936F38" w:rsidRDefault="00E62264" w:rsidP="00E62264">
      <w:pPr>
        <w:rPr>
          <w:rFonts w:ascii="Bookman Old Style" w:hAnsi="Bookman Old Style"/>
        </w:rPr>
      </w:pPr>
      <w:r w:rsidRPr="00936F38">
        <w:rPr>
          <w:rFonts w:ascii="Bookman Old Style" w:hAnsi="Bookman Old Style"/>
        </w:rPr>
        <w:br w:type="page"/>
      </w:r>
    </w:p>
    <w:p w:rsidR="00935D9F" w:rsidRDefault="00935D9F" w:rsidP="00935D9F">
      <w:pPr>
        <w:pStyle w:val="Heading3"/>
        <w:numPr>
          <w:ilvl w:val="0"/>
          <w:numId w:val="0"/>
        </w:numPr>
        <w:spacing w:before="0"/>
        <w:ind w:left="720"/>
        <w:rPr>
          <w:rFonts w:ascii="Bookman Old Style" w:hAnsi="Bookman Old Style"/>
          <w:color w:val="auto"/>
          <w:sz w:val="22"/>
        </w:rPr>
      </w:pPr>
    </w:p>
    <w:p w:rsidR="00E841C6" w:rsidRPr="00935D9F" w:rsidRDefault="00E841C6" w:rsidP="00935D9F">
      <w:pPr>
        <w:pStyle w:val="Heading3"/>
        <w:spacing w:before="0"/>
        <w:rPr>
          <w:rFonts w:ascii="Bookman Old Style" w:hAnsi="Bookman Old Style"/>
          <w:color w:val="auto"/>
          <w:sz w:val="22"/>
        </w:rPr>
      </w:pPr>
      <w:bookmarkStart w:id="47" w:name="_Toc468785317"/>
      <w:bookmarkStart w:id="48" w:name="_Toc468785384"/>
      <w:r w:rsidRPr="00935D9F">
        <w:rPr>
          <w:rFonts w:ascii="Bookman Old Style" w:hAnsi="Bookman Old Style"/>
          <w:color w:val="auto"/>
          <w:sz w:val="22"/>
        </w:rPr>
        <w:t xml:space="preserve">Primary </w:t>
      </w:r>
      <w:r w:rsidR="00E01404" w:rsidRPr="00935D9F">
        <w:rPr>
          <w:rFonts w:ascii="Bookman Old Style" w:hAnsi="Bookman Old Style"/>
          <w:color w:val="auto"/>
          <w:sz w:val="22"/>
        </w:rPr>
        <w:t>Data Collection</w:t>
      </w:r>
      <w:bookmarkEnd w:id="47"/>
      <w:bookmarkEnd w:id="48"/>
    </w:p>
    <w:p w:rsidR="00E841C6" w:rsidRPr="00936F38" w:rsidRDefault="00E841C6" w:rsidP="00716433">
      <w:pPr>
        <w:autoSpaceDE w:val="0"/>
        <w:autoSpaceDN w:val="0"/>
        <w:adjustRightInd w:val="0"/>
        <w:spacing w:after="0"/>
        <w:jc w:val="both"/>
        <w:rPr>
          <w:rFonts w:ascii="Bookman Old Style" w:hAnsi="Bookman Old Style"/>
        </w:rPr>
      </w:pPr>
      <w:r w:rsidRPr="00936F38">
        <w:rPr>
          <w:rFonts w:ascii="Bookman Old Style" w:hAnsi="Bookman Old Style"/>
        </w:rPr>
        <w:t xml:space="preserve">Information assessment based on </w:t>
      </w:r>
      <w:r w:rsidR="00077A49" w:rsidRPr="00936F38">
        <w:rPr>
          <w:rFonts w:ascii="Bookman Old Style" w:hAnsi="Bookman Old Style"/>
        </w:rPr>
        <w:t>participatory rural appraisal</w:t>
      </w:r>
      <w:r w:rsidRPr="00936F38">
        <w:rPr>
          <w:rFonts w:ascii="Bookman Old Style" w:hAnsi="Bookman Old Style"/>
        </w:rPr>
        <w:t xml:space="preserve">(PRA) has been applied to collect qualitative data. Discussions were conducted with individuals who are working to facilitate and support development at </w:t>
      </w:r>
      <w:r w:rsidR="00EE1B83" w:rsidRPr="00936F38">
        <w:rPr>
          <w:rFonts w:ascii="Bookman Old Style" w:hAnsi="Bookman Old Style"/>
        </w:rPr>
        <w:t xml:space="preserve">district </w:t>
      </w:r>
      <w:r w:rsidRPr="00936F38">
        <w:rPr>
          <w:rFonts w:ascii="Bookman Old Style" w:hAnsi="Bookman Old Style"/>
        </w:rPr>
        <w:t>and community levels and some focus groups from the agricultural community and other development oriented institutions that have stake in the project area. The following major topics were raised to initiate discussions amongst the discussants.</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Major socio-economic activity of the community;</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Land holding, land distribution and land tenure issues;</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Farming practices including use of organic and inorganic fertilizers, chemicals and improved seeds;</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The role of the community in watershed management;</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Community reaction to the proposed project;</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Participation of women in development activities; and</w:t>
      </w:r>
    </w:p>
    <w:p w:rsidR="00E841C6" w:rsidRPr="00935D9F" w:rsidRDefault="00E841C6" w:rsidP="008C67DE">
      <w:pPr>
        <w:pStyle w:val="ListParagraph"/>
        <w:numPr>
          <w:ilvl w:val="0"/>
          <w:numId w:val="44"/>
        </w:numPr>
        <w:autoSpaceDE w:val="0"/>
        <w:autoSpaceDN w:val="0"/>
        <w:adjustRightInd w:val="0"/>
        <w:spacing w:after="0"/>
        <w:ind w:left="1080"/>
        <w:jc w:val="both"/>
        <w:rPr>
          <w:rFonts w:ascii="Bookman Old Style" w:hAnsi="Bookman Old Style"/>
        </w:rPr>
      </w:pPr>
      <w:r w:rsidRPr="00935D9F">
        <w:rPr>
          <w:rFonts w:ascii="Bookman Old Style" w:hAnsi="Bookman Old Style"/>
        </w:rPr>
        <w:t>Other means of income generation activities.</w:t>
      </w:r>
    </w:p>
    <w:p w:rsidR="00935D9F" w:rsidRPr="00936F38" w:rsidRDefault="00935D9F" w:rsidP="00935D9F">
      <w:pPr>
        <w:autoSpaceDE w:val="0"/>
        <w:autoSpaceDN w:val="0"/>
        <w:adjustRightInd w:val="0"/>
        <w:spacing w:after="0"/>
        <w:ind w:left="1080"/>
        <w:jc w:val="both"/>
        <w:rPr>
          <w:rFonts w:ascii="Bookman Old Style" w:hAnsi="Bookman Old Style"/>
        </w:rPr>
      </w:pPr>
    </w:p>
    <w:p w:rsidR="00E841C6" w:rsidRDefault="00E841C6" w:rsidP="00716433">
      <w:pPr>
        <w:autoSpaceDE w:val="0"/>
        <w:autoSpaceDN w:val="0"/>
        <w:adjustRightInd w:val="0"/>
        <w:spacing w:after="0"/>
        <w:jc w:val="both"/>
        <w:rPr>
          <w:rFonts w:ascii="Bookman Old Style" w:hAnsi="Bookman Old Style"/>
        </w:rPr>
      </w:pPr>
      <w:r w:rsidRPr="00936F38">
        <w:rPr>
          <w:rFonts w:ascii="Bookman Old Style" w:hAnsi="Bookman Old Style"/>
        </w:rPr>
        <w:t xml:space="preserve">In addition, the surveyor undertook field observations in the watershed is with consideration of Agro-ecology, soil, topography, deforestation and soil erosion situations. Discussions were also conducted with target community members, Extension workers, </w:t>
      </w:r>
      <w:r w:rsidR="001B3A80" w:rsidRPr="00936F38">
        <w:rPr>
          <w:rFonts w:ascii="Bookman Old Style" w:hAnsi="Bookman Old Style"/>
        </w:rPr>
        <w:t>district</w:t>
      </w:r>
      <w:r w:rsidRPr="00936F38">
        <w:rPr>
          <w:rFonts w:ascii="Bookman Old Style" w:hAnsi="Bookman Old Style"/>
        </w:rPr>
        <w:t xml:space="preserve"> level professionals.</w:t>
      </w:r>
      <w:r w:rsidR="0082709A" w:rsidRPr="00936F38">
        <w:rPr>
          <w:rFonts w:ascii="Bookman Old Style" w:hAnsi="Bookman Old Style"/>
        </w:rPr>
        <w:t xml:space="preserve"> </w:t>
      </w:r>
      <w:r w:rsidRPr="00936F38">
        <w:rPr>
          <w:rFonts w:ascii="Bookman Old Style" w:hAnsi="Bookman Old Style"/>
        </w:rPr>
        <w:t>Furthermore, the assessor had opportunity to observe past erosion and land degradation situation in addition to the secondary data.</w:t>
      </w:r>
    </w:p>
    <w:p w:rsidR="00935D9F" w:rsidRPr="00936F38" w:rsidRDefault="00935D9F" w:rsidP="00716433">
      <w:pPr>
        <w:autoSpaceDE w:val="0"/>
        <w:autoSpaceDN w:val="0"/>
        <w:adjustRightInd w:val="0"/>
        <w:spacing w:after="0"/>
        <w:jc w:val="both"/>
        <w:rPr>
          <w:rFonts w:ascii="Bookman Old Style" w:hAnsi="Bookman Old Style"/>
        </w:rPr>
      </w:pPr>
    </w:p>
    <w:p w:rsidR="00E841C6" w:rsidRPr="00935D9F" w:rsidRDefault="00E841C6" w:rsidP="00935D9F">
      <w:pPr>
        <w:pStyle w:val="Heading3"/>
        <w:spacing w:before="0"/>
        <w:rPr>
          <w:rFonts w:ascii="Bookman Old Style" w:hAnsi="Bookman Old Style"/>
          <w:color w:val="auto"/>
          <w:sz w:val="22"/>
        </w:rPr>
      </w:pPr>
      <w:bookmarkStart w:id="49" w:name="_Toc468785318"/>
      <w:bookmarkStart w:id="50" w:name="_Toc468785385"/>
      <w:r w:rsidRPr="00935D9F">
        <w:rPr>
          <w:rFonts w:ascii="Bookman Old Style" w:hAnsi="Bookman Old Style"/>
          <w:color w:val="auto"/>
          <w:sz w:val="22"/>
        </w:rPr>
        <w:t xml:space="preserve">Data </w:t>
      </w:r>
      <w:r w:rsidR="00E01404" w:rsidRPr="00935D9F">
        <w:rPr>
          <w:rFonts w:ascii="Bookman Old Style" w:hAnsi="Bookman Old Style"/>
          <w:color w:val="auto"/>
          <w:sz w:val="22"/>
        </w:rPr>
        <w:t>Analysis Methods</w:t>
      </w:r>
      <w:bookmarkEnd w:id="49"/>
      <w:bookmarkEnd w:id="50"/>
    </w:p>
    <w:p w:rsidR="005E2C12" w:rsidRPr="00936F38" w:rsidRDefault="00E841C6" w:rsidP="00716433">
      <w:pPr>
        <w:autoSpaceDE w:val="0"/>
        <w:autoSpaceDN w:val="0"/>
        <w:adjustRightInd w:val="0"/>
        <w:spacing w:after="0"/>
        <w:jc w:val="both"/>
        <w:rPr>
          <w:rFonts w:ascii="Bookman Old Style" w:hAnsi="Bookman Old Style"/>
        </w:rPr>
      </w:pPr>
      <w:r w:rsidRPr="00936F38">
        <w:rPr>
          <w:rFonts w:ascii="Bookman Old Style" w:hAnsi="Bookman Old Style"/>
        </w:rPr>
        <w:t>Land capability classes were the major methods used in analyzing the watershed problems, potentials and selection of WSM options because effectiveness of interventions often depend on land capability classes which is always governed by major irreversible natural factors such as climate, topography soil system etc. Looking into this would enable to understand existing socioeconomic problems and potentials and diversification options for intervention during preparing watershed management strategies</w:t>
      </w:r>
      <w:r w:rsidR="000C70FE" w:rsidRPr="00936F38">
        <w:rPr>
          <w:rFonts w:ascii="Bookman Old Style" w:hAnsi="Bookman Old Style"/>
        </w:rPr>
        <w:t xml:space="preserve"> and plans.</w:t>
      </w:r>
    </w:p>
    <w:p w:rsidR="005E2C12" w:rsidRPr="00936F38" w:rsidRDefault="005E2C12" w:rsidP="005E2C12">
      <w:pPr>
        <w:rPr>
          <w:rFonts w:ascii="Bookman Old Style" w:hAnsi="Bookman Old Style"/>
        </w:rPr>
      </w:pPr>
      <w:r w:rsidRPr="00936F38">
        <w:rPr>
          <w:rFonts w:ascii="Bookman Old Style" w:hAnsi="Bookman Old Style"/>
        </w:rPr>
        <w:br w:type="page"/>
      </w:r>
    </w:p>
    <w:p w:rsidR="001F62C7" w:rsidRDefault="001F62C7" w:rsidP="001F62C7">
      <w:pPr>
        <w:pStyle w:val="Heading1"/>
        <w:numPr>
          <w:ilvl w:val="0"/>
          <w:numId w:val="0"/>
        </w:numPr>
        <w:ind w:left="432"/>
        <w:rPr>
          <w:rStyle w:val="Heading1Char1"/>
          <w:rFonts w:ascii="Bookman Old Style" w:hAnsi="Bookman Old Style"/>
          <w:b/>
          <w:color w:val="auto"/>
          <w:sz w:val="22"/>
          <w:u w:val="single"/>
        </w:rPr>
      </w:pPr>
      <w:bookmarkStart w:id="51" w:name="_Toc453456461"/>
      <w:bookmarkStart w:id="52" w:name="_Toc453949471"/>
      <w:bookmarkStart w:id="53" w:name="_Toc453949524"/>
    </w:p>
    <w:p w:rsidR="00CA19FD" w:rsidRPr="003B4264" w:rsidRDefault="003B4264" w:rsidP="00921C19">
      <w:pPr>
        <w:pStyle w:val="Heading1"/>
        <w:rPr>
          <w:rStyle w:val="Heading1Char1"/>
          <w:rFonts w:ascii="Bookman Old Style" w:hAnsi="Bookman Old Style"/>
          <w:b/>
          <w:color w:val="auto"/>
          <w:sz w:val="22"/>
          <w:u w:val="single"/>
        </w:rPr>
      </w:pPr>
      <w:bookmarkStart w:id="54" w:name="_Toc468785319"/>
      <w:bookmarkStart w:id="55" w:name="_Toc468785386"/>
      <w:r w:rsidRPr="003B4264">
        <w:rPr>
          <w:rStyle w:val="Heading1Char1"/>
          <w:rFonts w:ascii="Bookman Old Style" w:hAnsi="Bookman Old Style"/>
          <w:b/>
          <w:color w:val="auto"/>
          <w:sz w:val="22"/>
          <w:u w:val="single"/>
        </w:rPr>
        <w:t>DESCRIPTION OF</w:t>
      </w:r>
      <w:bookmarkEnd w:id="37"/>
      <w:bookmarkEnd w:id="38"/>
      <w:bookmarkEnd w:id="39"/>
      <w:bookmarkEnd w:id="40"/>
      <w:r w:rsidRPr="003B4264">
        <w:rPr>
          <w:rStyle w:val="Heading1Char1"/>
          <w:rFonts w:ascii="Bookman Old Style" w:hAnsi="Bookman Old Style"/>
          <w:b/>
          <w:color w:val="auto"/>
          <w:sz w:val="22"/>
          <w:u w:val="single"/>
        </w:rPr>
        <w:t xml:space="preserve"> </w:t>
      </w:r>
      <w:bookmarkEnd w:id="51"/>
      <w:bookmarkEnd w:id="52"/>
      <w:bookmarkEnd w:id="53"/>
      <w:r w:rsidRPr="003B4264">
        <w:rPr>
          <w:rStyle w:val="Heading1Char1"/>
          <w:rFonts w:ascii="Bookman Old Style" w:hAnsi="Bookman Old Style"/>
          <w:b/>
          <w:color w:val="auto"/>
          <w:sz w:val="22"/>
          <w:u w:val="single"/>
        </w:rPr>
        <w:t>WATERSHED</w:t>
      </w:r>
      <w:bookmarkEnd w:id="54"/>
      <w:bookmarkEnd w:id="55"/>
    </w:p>
    <w:p w:rsidR="00CA19FD" w:rsidRPr="005E4F9A" w:rsidRDefault="00CA19FD" w:rsidP="005E4F9A">
      <w:pPr>
        <w:pStyle w:val="Heading2"/>
        <w:spacing w:before="0"/>
        <w:ind w:hanging="666"/>
        <w:rPr>
          <w:rFonts w:ascii="Bookman Old Style" w:hAnsi="Bookman Old Style" w:cs="Times New Roman"/>
          <w:i w:val="0"/>
          <w:sz w:val="22"/>
          <w:szCs w:val="22"/>
        </w:rPr>
      </w:pPr>
      <w:bookmarkStart w:id="56" w:name="_Toc453456462"/>
      <w:bookmarkStart w:id="57" w:name="_Toc453949472"/>
      <w:bookmarkStart w:id="58" w:name="_Toc453949525"/>
      <w:bookmarkStart w:id="59" w:name="_Toc468785320"/>
      <w:bookmarkStart w:id="60" w:name="_Toc468785387"/>
      <w:bookmarkEnd w:id="41"/>
      <w:bookmarkEnd w:id="42"/>
      <w:bookmarkEnd w:id="43"/>
      <w:bookmarkEnd w:id="44"/>
      <w:r w:rsidRPr="005E4F9A">
        <w:rPr>
          <w:rFonts w:ascii="Bookman Old Style" w:hAnsi="Bookman Old Style" w:cs="Times New Roman"/>
          <w:i w:val="0"/>
          <w:sz w:val="22"/>
          <w:szCs w:val="22"/>
        </w:rPr>
        <w:t>Location</w:t>
      </w:r>
      <w:bookmarkEnd w:id="56"/>
      <w:bookmarkEnd w:id="57"/>
      <w:bookmarkEnd w:id="58"/>
      <w:bookmarkEnd w:id="59"/>
      <w:bookmarkEnd w:id="60"/>
    </w:p>
    <w:p w:rsidR="00713EFB" w:rsidRPr="00936F38" w:rsidRDefault="000919BC" w:rsidP="000F04F8">
      <w:pPr>
        <w:autoSpaceDE w:val="0"/>
        <w:autoSpaceDN w:val="0"/>
        <w:adjustRightInd w:val="0"/>
        <w:spacing w:after="0"/>
        <w:jc w:val="both"/>
        <w:rPr>
          <w:rFonts w:ascii="Bookman Old Style" w:hAnsi="Bookman Old Style"/>
        </w:rPr>
      </w:pPr>
      <w:r w:rsidRPr="00936F38">
        <w:rPr>
          <w:rFonts w:ascii="Bookman Old Style" w:hAnsi="Bookman Old Style"/>
        </w:rPr>
        <w:t>Dalole</w:t>
      </w:r>
      <w:r w:rsidR="006272BB" w:rsidRPr="00936F38">
        <w:rPr>
          <w:rFonts w:ascii="Bookman Old Style" w:hAnsi="Bookman Old Style"/>
        </w:rPr>
        <w:t xml:space="preserve"> watershed is located in Boneya-Boshe district, East Welega Zone , in the Oromia National Regional State </w:t>
      </w:r>
      <w:r w:rsidR="00972773">
        <w:rPr>
          <w:rFonts w:ascii="Bookman Old Style" w:hAnsi="Bookman Old Style"/>
        </w:rPr>
        <w:t xml:space="preserve"> and has </w:t>
      </w:r>
      <w:r w:rsidR="006272BB" w:rsidRPr="00936F38">
        <w:rPr>
          <w:rFonts w:ascii="Bookman Old Style" w:hAnsi="Bookman Old Style"/>
        </w:rPr>
        <w:t xml:space="preserve">with at average altitude of </w:t>
      </w:r>
      <w:r w:rsidR="006272BB" w:rsidRPr="00972773">
        <w:rPr>
          <w:rFonts w:ascii="Bookman Old Style" w:hAnsi="Bookman Old Style"/>
        </w:rPr>
        <w:t xml:space="preserve">about </w:t>
      </w:r>
      <w:r w:rsidR="00972773" w:rsidRPr="00972773">
        <w:rPr>
          <w:rFonts w:ascii="Bookman Old Style" w:hAnsi="Bookman Old Style"/>
        </w:rPr>
        <w:t>1799</w:t>
      </w:r>
      <w:r w:rsidR="006272BB" w:rsidRPr="00972773">
        <w:rPr>
          <w:rFonts w:ascii="Bookman Old Style" w:hAnsi="Bookman Old Style"/>
        </w:rPr>
        <w:t xml:space="preserve"> masl in the diversion </w:t>
      </w:r>
      <w:r w:rsidR="000F04F8" w:rsidRPr="00972773">
        <w:rPr>
          <w:rFonts w:ascii="Bookman Old Style" w:hAnsi="Bookman Old Style"/>
        </w:rPr>
        <w:t>weir</w:t>
      </w:r>
      <w:r w:rsidR="006272BB" w:rsidRPr="00972773">
        <w:rPr>
          <w:rFonts w:ascii="Bookman Old Style" w:hAnsi="Bookman Old Style"/>
        </w:rPr>
        <w:t xml:space="preserve"> site to </w:t>
      </w:r>
      <w:r w:rsidR="00972773" w:rsidRPr="00972773">
        <w:rPr>
          <w:rFonts w:ascii="Bookman Old Style" w:hAnsi="Bookman Old Style"/>
        </w:rPr>
        <w:t>2170</w:t>
      </w:r>
      <w:r w:rsidR="006272BB" w:rsidRPr="00972773">
        <w:rPr>
          <w:rFonts w:ascii="Bookman Old Style" w:hAnsi="Bookman Old Style"/>
        </w:rPr>
        <w:t xml:space="preserve"> masl in the </w:t>
      </w:r>
      <w:r w:rsidR="00972773" w:rsidRPr="00972773">
        <w:rPr>
          <w:rFonts w:ascii="Bookman Old Style" w:hAnsi="Bookman Old Style"/>
        </w:rPr>
        <w:t>South east</w:t>
      </w:r>
      <w:r w:rsidR="006272BB" w:rsidRPr="00972773">
        <w:rPr>
          <w:rFonts w:ascii="Bookman Old Style" w:hAnsi="Bookman Old Style"/>
        </w:rPr>
        <w:t xml:space="preserve"> upland hill ridges</w:t>
      </w:r>
      <w:r w:rsidR="006272BB" w:rsidRPr="00936F38">
        <w:rPr>
          <w:rFonts w:ascii="Bookman Old Style" w:hAnsi="Bookman Old Style"/>
        </w:rPr>
        <w:t xml:space="preserve">. </w:t>
      </w:r>
      <w:r w:rsidR="009C3BDD" w:rsidRPr="00936F38">
        <w:rPr>
          <w:rFonts w:ascii="Bookman Old Style" w:hAnsi="Bookman Old Style"/>
        </w:rPr>
        <w:t xml:space="preserve">The water shade area also has different land forms ranging from plain lands to </w:t>
      </w:r>
      <w:r w:rsidR="006272BB" w:rsidRPr="00936F38">
        <w:rPr>
          <w:rFonts w:ascii="Bookman Old Style" w:hAnsi="Bookman Old Style"/>
        </w:rPr>
        <w:t>hill</w:t>
      </w:r>
      <w:r w:rsidR="009C3BDD" w:rsidRPr="00936F38">
        <w:rPr>
          <w:rFonts w:ascii="Bookman Old Style" w:hAnsi="Bookman Old Style"/>
        </w:rPr>
        <w:t xml:space="preserve"> slope</w:t>
      </w:r>
      <w:r w:rsidR="006272BB" w:rsidRPr="00936F38">
        <w:rPr>
          <w:rFonts w:ascii="Bookman Old Style" w:hAnsi="Bookman Old Style"/>
        </w:rPr>
        <w:t xml:space="preserve"> and covers</w:t>
      </w:r>
      <w:r w:rsidR="009C3BDD" w:rsidRPr="00936F38">
        <w:rPr>
          <w:rFonts w:ascii="Bookman Old Style" w:hAnsi="Bookman Old Style"/>
        </w:rPr>
        <w:t xml:space="preserve"> total water shade </w:t>
      </w:r>
      <w:r w:rsidR="000F04F8" w:rsidRPr="00936F38">
        <w:rPr>
          <w:rFonts w:ascii="Bookman Old Style" w:hAnsi="Bookman Old Style"/>
        </w:rPr>
        <w:t xml:space="preserve">area of </w:t>
      </w:r>
      <w:r w:rsidR="00385D9E">
        <w:rPr>
          <w:rFonts w:ascii="Bookman Old Style" w:hAnsi="Bookman Old Style"/>
        </w:rPr>
        <w:t>11.7</w:t>
      </w:r>
      <w:r w:rsidR="00360E58" w:rsidRPr="00936F38">
        <w:rPr>
          <w:rFonts w:ascii="Bookman Old Style" w:hAnsi="Bookman Old Style"/>
        </w:rPr>
        <w:t>km</w:t>
      </w:r>
      <w:r w:rsidR="00360E58" w:rsidRPr="00936F38">
        <w:rPr>
          <w:rFonts w:ascii="Bookman Old Style" w:hAnsi="Bookman Old Style"/>
          <w:vertAlign w:val="superscript"/>
        </w:rPr>
        <w:t>2</w:t>
      </w:r>
      <w:r w:rsidR="006272BB" w:rsidRPr="00936F38">
        <w:rPr>
          <w:rFonts w:ascii="Bookman Old Style" w:hAnsi="Bookman Old Style"/>
        </w:rPr>
        <w:t xml:space="preserve"> which has</w:t>
      </w:r>
      <w:r w:rsidR="009C3BDD" w:rsidRPr="00936F38">
        <w:rPr>
          <w:rFonts w:ascii="Bookman Old Style" w:hAnsi="Bookman Old Style"/>
        </w:rPr>
        <w:t xml:space="preserve"> short and narrow catchment</w:t>
      </w:r>
      <w:r w:rsidR="000F04F8" w:rsidRPr="00936F38">
        <w:rPr>
          <w:rFonts w:ascii="Bookman Old Style" w:hAnsi="Bookman Old Style"/>
        </w:rPr>
        <w:t xml:space="preserve"> nature</w:t>
      </w:r>
      <w:r w:rsidR="00713EFB" w:rsidRPr="00936F38">
        <w:rPr>
          <w:rFonts w:ascii="Bookman Old Style" w:hAnsi="Bookman Old Style"/>
        </w:rPr>
        <w:t>.</w:t>
      </w:r>
    </w:p>
    <w:p w:rsidR="00CA19FD" w:rsidRPr="008774ED" w:rsidRDefault="00713EFB" w:rsidP="008774ED">
      <w:pPr>
        <w:pStyle w:val="Heading2"/>
        <w:spacing w:before="0"/>
        <w:ind w:hanging="666"/>
        <w:rPr>
          <w:rFonts w:ascii="Bookman Old Style" w:hAnsi="Bookman Old Style" w:cs="Times New Roman"/>
          <w:i w:val="0"/>
          <w:sz w:val="22"/>
          <w:szCs w:val="22"/>
        </w:rPr>
      </w:pPr>
      <w:bookmarkStart w:id="61" w:name="_Toc337386144"/>
      <w:bookmarkStart w:id="62" w:name="_Toc342105945"/>
      <w:bookmarkStart w:id="63" w:name="_Toc356595382"/>
      <w:bookmarkStart w:id="64" w:name="_Toc357144525"/>
      <w:bookmarkStart w:id="65" w:name="_Toc453456463"/>
      <w:bookmarkStart w:id="66" w:name="_Toc453949473"/>
      <w:bookmarkStart w:id="67" w:name="_Toc453949526"/>
      <w:bookmarkStart w:id="68" w:name="_Toc468785321"/>
      <w:bookmarkStart w:id="69" w:name="_Toc468785388"/>
      <w:r w:rsidRPr="008774ED">
        <w:rPr>
          <w:rFonts w:ascii="Bookman Old Style" w:hAnsi="Bookman Old Style" w:cs="Times New Roman"/>
          <w:i w:val="0"/>
          <w:sz w:val="22"/>
          <w:szCs w:val="22"/>
        </w:rPr>
        <w:t>C</w:t>
      </w:r>
      <w:r w:rsidR="00CA19FD" w:rsidRPr="008774ED">
        <w:rPr>
          <w:rFonts w:ascii="Bookman Old Style" w:hAnsi="Bookman Old Style" w:cs="Times New Roman"/>
          <w:i w:val="0"/>
          <w:sz w:val="22"/>
          <w:szCs w:val="22"/>
        </w:rPr>
        <w:t>limate</w:t>
      </w:r>
      <w:bookmarkEnd w:id="61"/>
      <w:bookmarkEnd w:id="62"/>
      <w:bookmarkEnd w:id="63"/>
      <w:bookmarkEnd w:id="64"/>
      <w:bookmarkEnd w:id="65"/>
      <w:bookmarkEnd w:id="66"/>
      <w:bookmarkEnd w:id="67"/>
      <w:r w:rsidR="00AE1D17" w:rsidRPr="008774ED">
        <w:rPr>
          <w:rFonts w:ascii="Bookman Old Style" w:hAnsi="Bookman Old Style" w:cs="Times New Roman"/>
          <w:i w:val="0"/>
          <w:sz w:val="22"/>
          <w:szCs w:val="22"/>
        </w:rPr>
        <w:t xml:space="preserve"> and Hydrology</w:t>
      </w:r>
      <w:bookmarkEnd w:id="68"/>
      <w:bookmarkEnd w:id="69"/>
    </w:p>
    <w:p w:rsidR="009B0F5B" w:rsidRPr="00936F38" w:rsidRDefault="009B0F5B" w:rsidP="00855163">
      <w:pPr>
        <w:autoSpaceDE w:val="0"/>
        <w:autoSpaceDN w:val="0"/>
        <w:adjustRightInd w:val="0"/>
        <w:spacing w:after="0"/>
        <w:jc w:val="both"/>
        <w:rPr>
          <w:rFonts w:ascii="Bookman Old Style" w:hAnsi="Bookman Old Style"/>
        </w:rPr>
      </w:pPr>
      <w:r w:rsidRPr="00936F38">
        <w:rPr>
          <w:rFonts w:ascii="Bookman Old Style" w:hAnsi="Bookman Old Style"/>
        </w:rPr>
        <w:t xml:space="preserve">The climate of </w:t>
      </w:r>
      <w:r w:rsidR="000919BC" w:rsidRPr="00936F38">
        <w:rPr>
          <w:rFonts w:ascii="Bookman Old Style" w:hAnsi="Bookman Old Style"/>
        </w:rPr>
        <w:t>Dalole</w:t>
      </w:r>
      <w:r w:rsidR="00E01404" w:rsidRPr="00936F38">
        <w:rPr>
          <w:rFonts w:ascii="Bookman Old Style" w:hAnsi="Bookman Old Style"/>
        </w:rPr>
        <w:t xml:space="preserve"> watershed area</w:t>
      </w:r>
      <w:r w:rsidRPr="00936F38">
        <w:rPr>
          <w:rFonts w:ascii="Bookman Old Style" w:hAnsi="Bookman Old Style"/>
        </w:rPr>
        <w:t xml:space="preserve"> is represented by the Bako climate records and reveals that the average temperature ranges from 15.30c to 26.90c. The relative humidity varies from 69% to 79% and wind speed from 69 to 173km/day. The sun shine hours varied from </w:t>
      </w:r>
      <w:r w:rsidRPr="00936F38">
        <w:rPr>
          <w:rFonts w:ascii="Bookman Old Style" w:eastAsia="Times New Roman" w:hAnsi="Bookman Old Style"/>
          <w:lang w:eastAsia="zh-CN"/>
        </w:rPr>
        <w:t xml:space="preserve">11.4 </w:t>
      </w:r>
      <w:r w:rsidRPr="00936F38">
        <w:rPr>
          <w:rFonts w:ascii="Bookman Old Style" w:hAnsi="Bookman Old Style"/>
        </w:rPr>
        <w:t xml:space="preserve">in </w:t>
      </w:r>
      <w:r w:rsidRPr="00936F38">
        <w:rPr>
          <w:rFonts w:ascii="Bookman Old Style" w:eastAsia="Times New Roman" w:hAnsi="Bookman Old Style"/>
          <w:lang w:eastAsia="zh-CN"/>
        </w:rPr>
        <w:t>January</w:t>
      </w:r>
      <w:r w:rsidRPr="00936F38">
        <w:rPr>
          <w:rFonts w:ascii="Bookman Old Style" w:hAnsi="Bookman Old Style"/>
        </w:rPr>
        <w:t xml:space="preserve"> to 12.2 hours/day in May. The average rainfall varied from </w:t>
      </w:r>
      <w:r w:rsidRPr="00936F38">
        <w:rPr>
          <w:rFonts w:ascii="Bookman Old Style" w:eastAsia="Times New Roman" w:hAnsi="Bookman Old Style"/>
          <w:lang w:eastAsia="zh-CN"/>
        </w:rPr>
        <w:t>29</w:t>
      </w:r>
      <w:r w:rsidRPr="00936F38">
        <w:rPr>
          <w:rFonts w:ascii="Bookman Old Style" w:hAnsi="Bookman Old Style"/>
        </w:rPr>
        <w:t>m</w:t>
      </w:r>
      <w:r w:rsidR="00E01404" w:rsidRPr="00936F38">
        <w:rPr>
          <w:rFonts w:ascii="Bookman Old Style" w:hAnsi="Bookman Old Style"/>
        </w:rPr>
        <w:t>m in December to 178 mm/month of</w:t>
      </w:r>
      <w:r w:rsidRPr="00936F38">
        <w:rPr>
          <w:rFonts w:ascii="Bookman Old Style" w:hAnsi="Bookman Old Style"/>
        </w:rPr>
        <w:t xml:space="preserve"> </w:t>
      </w:r>
      <w:r w:rsidRPr="00936F38">
        <w:rPr>
          <w:rFonts w:ascii="Bookman Old Style" w:eastAsia="Times New Roman" w:hAnsi="Bookman Old Style"/>
          <w:lang w:eastAsia="zh-CN"/>
        </w:rPr>
        <w:t>April</w:t>
      </w:r>
      <w:r w:rsidRPr="00936F38">
        <w:rPr>
          <w:rFonts w:ascii="Bookman Old Style" w:hAnsi="Bookman Old Style"/>
        </w:rPr>
        <w:t xml:space="preserve">. The calculated average monthly reference evapo-transpiration ranged from 4.38 mm in </w:t>
      </w:r>
      <w:r w:rsidRPr="00936F38">
        <w:rPr>
          <w:rFonts w:ascii="Bookman Old Style" w:eastAsia="Times New Roman" w:hAnsi="Bookman Old Style"/>
          <w:lang w:eastAsia="zh-CN"/>
        </w:rPr>
        <w:t>December</w:t>
      </w:r>
      <w:r w:rsidRPr="00936F38">
        <w:rPr>
          <w:rFonts w:ascii="Bookman Old Style" w:hAnsi="Bookman Old Style"/>
        </w:rPr>
        <w:t xml:space="preserve"> to 5.61 mm in March, based on the summary of meteorological characteristics.</w:t>
      </w:r>
    </w:p>
    <w:p w:rsidR="00855163" w:rsidRPr="00936F38" w:rsidRDefault="00855163" w:rsidP="00855163">
      <w:pPr>
        <w:autoSpaceDE w:val="0"/>
        <w:autoSpaceDN w:val="0"/>
        <w:adjustRightInd w:val="0"/>
        <w:spacing w:after="0"/>
        <w:jc w:val="both"/>
        <w:rPr>
          <w:rFonts w:ascii="Bookman Old Style" w:hAnsi="Bookman Old Style"/>
        </w:rPr>
      </w:pPr>
    </w:p>
    <w:p w:rsidR="00CF7D60" w:rsidRPr="00A20B3C" w:rsidRDefault="00A20B3C" w:rsidP="00A20B3C">
      <w:pPr>
        <w:pStyle w:val="Caption"/>
        <w:spacing w:before="0"/>
        <w:rPr>
          <w:rFonts w:ascii="Bookman Old Style" w:hAnsi="Bookman Old Style"/>
          <w:b w:val="0"/>
          <w:sz w:val="22"/>
          <w:szCs w:val="22"/>
        </w:rPr>
      </w:pPr>
      <w:bookmarkStart w:id="70" w:name="_Toc468786172"/>
      <w:r w:rsidRPr="00A20B3C">
        <w:rPr>
          <w:rFonts w:ascii="Bookman Old Style" w:hAnsi="Bookman Old Style"/>
          <w:b w:val="0"/>
          <w:sz w:val="22"/>
          <w:szCs w:val="22"/>
        </w:rPr>
        <w:t xml:space="preserve">Table </w:t>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STYLEREF 1 \s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2</w:t>
      </w:r>
      <w:r w:rsidR="00C5679B">
        <w:rPr>
          <w:rFonts w:ascii="Bookman Old Style" w:hAnsi="Bookman Old Style"/>
          <w:b w:val="0"/>
          <w:sz w:val="22"/>
          <w:szCs w:val="22"/>
        </w:rPr>
        <w:fldChar w:fldCharType="end"/>
      </w:r>
      <w:r w:rsidR="00C5679B">
        <w:rPr>
          <w:rFonts w:ascii="Bookman Old Style" w:hAnsi="Bookman Old Style"/>
          <w:b w:val="0"/>
          <w:sz w:val="22"/>
          <w:szCs w:val="22"/>
        </w:rPr>
        <w:noBreakHyphen/>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SEQ Table \* ARABIC \s 1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1</w:t>
      </w:r>
      <w:r w:rsidR="00C5679B">
        <w:rPr>
          <w:rFonts w:ascii="Bookman Old Style" w:hAnsi="Bookman Old Style"/>
          <w:b w:val="0"/>
          <w:sz w:val="22"/>
          <w:szCs w:val="22"/>
        </w:rPr>
        <w:fldChar w:fldCharType="end"/>
      </w:r>
      <w:r w:rsidRPr="00A20B3C">
        <w:rPr>
          <w:rFonts w:ascii="Bookman Old Style" w:hAnsi="Bookman Old Style"/>
          <w:b w:val="0"/>
          <w:sz w:val="22"/>
          <w:szCs w:val="22"/>
        </w:rPr>
        <w:t>: The climatic data of the watershed area</w:t>
      </w:r>
      <w:bookmarkEnd w:id="70"/>
    </w:p>
    <w:tbl>
      <w:tblPr>
        <w:tblW w:w="9085" w:type="dxa"/>
        <w:tblInd w:w="93" w:type="dxa"/>
        <w:tblLook w:val="04A0" w:firstRow="1" w:lastRow="0" w:firstColumn="1" w:lastColumn="0" w:noHBand="0" w:noVBand="1"/>
      </w:tblPr>
      <w:tblGrid>
        <w:gridCol w:w="1365"/>
        <w:gridCol w:w="960"/>
        <w:gridCol w:w="1580"/>
        <w:gridCol w:w="1480"/>
        <w:gridCol w:w="1400"/>
        <w:gridCol w:w="1100"/>
        <w:gridCol w:w="1200"/>
      </w:tblGrid>
      <w:tr w:rsidR="00CF7D60" w:rsidRPr="00936F38" w:rsidTr="00567AD1">
        <w:trPr>
          <w:trHeight w:val="315"/>
        </w:trPr>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Month</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RF</w:t>
            </w:r>
            <w:r w:rsidR="00567AD1" w:rsidRPr="00936F38">
              <w:rPr>
                <w:rFonts w:ascii="Bookman Old Style" w:eastAsia="Times New Roman" w:hAnsi="Bookman Old Style"/>
              </w:rPr>
              <w:t>, mm</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Min Temp</w:t>
            </w:r>
            <w:r w:rsidR="00567AD1" w:rsidRPr="00936F38">
              <w:rPr>
                <w:rFonts w:ascii="Bookman Old Style" w:eastAsia="Times New Roman" w:hAnsi="Bookman Old Style"/>
              </w:rPr>
              <w:t>, °C</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Max Temp</w:t>
            </w:r>
            <w:r w:rsidR="00567AD1" w:rsidRPr="00936F38">
              <w:rPr>
                <w:rFonts w:ascii="Bookman Old Style" w:eastAsia="Times New Roman" w:hAnsi="Bookman Old Style"/>
              </w:rPr>
              <w:t>, °C</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Humidity</w:t>
            </w:r>
            <w:r w:rsidR="00567AD1" w:rsidRPr="00936F38">
              <w:rPr>
                <w:rFonts w:ascii="Bookman Old Style" w:eastAsia="Times New Roman" w:hAnsi="Bookman Old Style"/>
              </w:rPr>
              <w:t>, %</w:t>
            </w:r>
          </w:p>
        </w:tc>
        <w:tc>
          <w:tcPr>
            <w:tcW w:w="11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Wind</w:t>
            </w:r>
            <w:r w:rsidR="00567AD1" w:rsidRPr="00936F38">
              <w:rPr>
                <w:rFonts w:ascii="Bookman Old Style" w:eastAsia="Times New Roman" w:hAnsi="Bookman Old Style"/>
              </w:rPr>
              <w:t>, km/day</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Sun</w:t>
            </w:r>
            <w:r w:rsidR="00567AD1" w:rsidRPr="00936F38">
              <w:rPr>
                <w:rFonts w:ascii="Bookman Old Style" w:eastAsia="Times New Roman" w:hAnsi="Bookman Old Style"/>
              </w:rPr>
              <w:t>, hours</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January</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47</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14.1</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29.7</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69</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95</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11.4</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February</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71</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30</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70</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11.5</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March</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107</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16.6</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29.7</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73</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173</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April</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178</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16.6</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26.7</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77</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130</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12.1</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May</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167</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16.2</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25.5</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78</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12.2</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June</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107</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15.6</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24.7</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78</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12.2</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July</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94</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24.2</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79</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95</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12.2</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August</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120</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24.7</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78</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12.1</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September</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130</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25.3</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77</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86</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October</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169</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15.8</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26</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77</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95</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11.5</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November</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126</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14.1</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26.8</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73</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69</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11.5</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December</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29</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13.6</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29</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69</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69</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11.5</w:t>
            </w:r>
          </w:p>
        </w:tc>
      </w:tr>
      <w:tr w:rsidR="00CF7D60" w:rsidRPr="00936F38" w:rsidTr="00567AD1">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F7D60" w:rsidRPr="00936F38" w:rsidRDefault="00CF7D60" w:rsidP="00567AD1">
            <w:pPr>
              <w:spacing w:after="0"/>
              <w:rPr>
                <w:rFonts w:ascii="Bookman Old Style" w:eastAsia="Times New Roman" w:hAnsi="Bookman Old Style"/>
              </w:rPr>
            </w:pPr>
            <w:r w:rsidRPr="00936F38">
              <w:rPr>
                <w:rFonts w:ascii="Bookman Old Style" w:eastAsia="Times New Roman" w:hAnsi="Bookman Old Style"/>
              </w:rPr>
              <w:t>Average</w:t>
            </w:r>
          </w:p>
        </w:tc>
        <w:tc>
          <w:tcPr>
            <w:tcW w:w="96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112</w:t>
            </w:r>
          </w:p>
        </w:tc>
        <w:tc>
          <w:tcPr>
            <w:tcW w:w="15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26.9</w:t>
            </w:r>
          </w:p>
        </w:tc>
        <w:tc>
          <w:tcPr>
            <w:tcW w:w="14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75</w:t>
            </w:r>
          </w:p>
        </w:tc>
        <w:tc>
          <w:tcPr>
            <w:tcW w:w="11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102</w:t>
            </w:r>
          </w:p>
        </w:tc>
        <w:tc>
          <w:tcPr>
            <w:tcW w:w="1200" w:type="dxa"/>
            <w:tcBorders>
              <w:top w:val="nil"/>
              <w:left w:val="nil"/>
              <w:bottom w:val="single" w:sz="4" w:space="0" w:color="auto"/>
              <w:right w:val="single" w:sz="4" w:space="0" w:color="auto"/>
            </w:tcBorders>
            <w:shd w:val="clear" w:color="auto" w:fill="auto"/>
            <w:noWrap/>
            <w:vAlign w:val="bottom"/>
            <w:hideMark/>
          </w:tcPr>
          <w:p w:rsidR="00CF7D60" w:rsidRPr="00936F38" w:rsidRDefault="00CF7D60" w:rsidP="00567AD1">
            <w:pPr>
              <w:spacing w:after="0"/>
              <w:jc w:val="center"/>
              <w:rPr>
                <w:rFonts w:ascii="Bookman Old Style" w:eastAsia="Times New Roman" w:hAnsi="Bookman Old Style"/>
              </w:rPr>
            </w:pPr>
            <w:r w:rsidRPr="00936F38">
              <w:rPr>
                <w:rFonts w:ascii="Bookman Old Style" w:eastAsia="Times New Roman" w:hAnsi="Bookman Old Style"/>
              </w:rPr>
              <w:t>11.8</w:t>
            </w:r>
          </w:p>
        </w:tc>
      </w:tr>
    </w:tbl>
    <w:p w:rsidR="00406649" w:rsidRPr="00936F38" w:rsidRDefault="00406649" w:rsidP="00716433">
      <w:pPr>
        <w:spacing w:after="0"/>
        <w:rPr>
          <w:rFonts w:ascii="Bookman Old Style" w:hAnsi="Bookman Old Style"/>
        </w:rPr>
      </w:pPr>
      <w:bookmarkStart w:id="71" w:name="_Toc337386145"/>
      <w:bookmarkStart w:id="72" w:name="_Toc342105946"/>
      <w:bookmarkStart w:id="73" w:name="_Toc356595383"/>
      <w:bookmarkStart w:id="74" w:name="_Toc357144526"/>
    </w:p>
    <w:p w:rsidR="00AE1D17" w:rsidRPr="00A20B3C" w:rsidRDefault="00CE05D5" w:rsidP="00A20B3C">
      <w:pPr>
        <w:pStyle w:val="Heading3"/>
        <w:spacing w:before="0"/>
        <w:rPr>
          <w:rFonts w:ascii="Bookman Old Style" w:hAnsi="Bookman Old Style"/>
          <w:color w:val="auto"/>
          <w:sz w:val="22"/>
        </w:rPr>
      </w:pPr>
      <w:r w:rsidRPr="00A20B3C">
        <w:rPr>
          <w:rFonts w:ascii="Bookman Old Style" w:hAnsi="Bookman Old Style"/>
          <w:color w:val="auto"/>
          <w:sz w:val="22"/>
        </w:rPr>
        <w:t xml:space="preserve"> </w:t>
      </w:r>
      <w:bookmarkStart w:id="75" w:name="_Toc468785322"/>
      <w:bookmarkStart w:id="76" w:name="_Toc468785389"/>
      <w:r w:rsidR="00AE1D17" w:rsidRPr="00A20B3C">
        <w:rPr>
          <w:rFonts w:ascii="Bookman Old Style" w:hAnsi="Bookman Old Style"/>
          <w:color w:val="auto"/>
          <w:sz w:val="22"/>
        </w:rPr>
        <w:t>Hydrology</w:t>
      </w:r>
      <w:bookmarkEnd w:id="75"/>
      <w:bookmarkEnd w:id="76"/>
    </w:p>
    <w:p w:rsidR="001F62C7" w:rsidRDefault="000919BC" w:rsidP="00AE1D17">
      <w:pPr>
        <w:spacing w:after="0"/>
        <w:jc w:val="both"/>
        <w:rPr>
          <w:rFonts w:ascii="Bookman Old Style" w:hAnsi="Bookman Old Style"/>
        </w:rPr>
      </w:pPr>
      <w:r w:rsidRPr="00407664">
        <w:rPr>
          <w:rFonts w:ascii="Bookman Old Style" w:hAnsi="Bookman Old Style"/>
        </w:rPr>
        <w:t>Dalole</w:t>
      </w:r>
      <w:r w:rsidR="00AE1D17" w:rsidRPr="00407664">
        <w:rPr>
          <w:rFonts w:ascii="Bookman Old Style" w:hAnsi="Bookman Old Style"/>
        </w:rPr>
        <w:t xml:space="preserve"> </w:t>
      </w:r>
      <w:r w:rsidR="006F267E" w:rsidRPr="00407664">
        <w:rPr>
          <w:rFonts w:ascii="Bookman Old Style" w:hAnsi="Bookman Old Style"/>
        </w:rPr>
        <w:t>river is collects water from two</w:t>
      </w:r>
      <w:r w:rsidR="00AE1D17" w:rsidRPr="00407664">
        <w:rPr>
          <w:rFonts w:ascii="Bookman Old Style" w:hAnsi="Bookman Old Style"/>
        </w:rPr>
        <w:t xml:space="preserve"> small permanent</w:t>
      </w:r>
      <w:r w:rsidR="006F267E" w:rsidRPr="00407664">
        <w:rPr>
          <w:rFonts w:ascii="Bookman Old Style" w:hAnsi="Bookman Old Style"/>
        </w:rPr>
        <w:t xml:space="preserve"> river</w:t>
      </w:r>
      <w:r w:rsidR="00AE1D17" w:rsidRPr="00407664">
        <w:rPr>
          <w:rFonts w:ascii="Bookman Old Style" w:hAnsi="Bookman Old Style"/>
        </w:rPr>
        <w:t xml:space="preserve"> in the watershed area on the way flowing to the diversion weir site. Collecting water from the feeding streams, the stream discharges design flood of </w:t>
      </w:r>
      <w:r w:rsidRPr="00407664">
        <w:rPr>
          <w:rFonts w:ascii="Bookman Old Style" w:hAnsi="Bookman Old Style"/>
        </w:rPr>
        <w:t>90.8M</w:t>
      </w:r>
      <w:r w:rsidR="00AE1D17" w:rsidRPr="00407664">
        <w:rPr>
          <w:rFonts w:ascii="Bookman Old Style" w:hAnsi="Bookman Old Style"/>
          <w:vertAlign w:val="superscript"/>
        </w:rPr>
        <w:t>3</w:t>
      </w:r>
      <w:r w:rsidR="00AE1D17" w:rsidRPr="00407664">
        <w:rPr>
          <w:rFonts w:ascii="Bookman Old Style" w:hAnsi="Bookman Old Style"/>
        </w:rPr>
        <w:t xml:space="preserve">/s at the diversion weir site. The proposed diversion water amount is </w:t>
      </w:r>
      <w:r w:rsidR="00BC3BD4" w:rsidRPr="00407664">
        <w:rPr>
          <w:rFonts w:ascii="Bookman Old Style" w:hAnsi="Bookman Old Style"/>
        </w:rPr>
        <w:t>16.2 l</w:t>
      </w:r>
      <w:r w:rsidR="00AE1D17" w:rsidRPr="00407664">
        <w:rPr>
          <w:rFonts w:ascii="Bookman Old Style" w:hAnsi="Bookman Old Style"/>
        </w:rPr>
        <w:t>/s which shows that the proposed amount of diversion water is very small that does not detain much water from downstream users. The estimated surface runoff sediment deposits and coefficient is presented under the irrigation design section of this report volume. Very large part of the sediment is often deposited in the river bed and surrounding low laying area</w:t>
      </w:r>
      <w:r w:rsidR="00AE1D17" w:rsidRPr="001F62C7">
        <w:rPr>
          <w:rFonts w:ascii="Bookman Old Style" w:hAnsi="Bookman Old Style"/>
        </w:rPr>
        <w:t>s.</w:t>
      </w:r>
    </w:p>
    <w:p w:rsidR="00CA19FD" w:rsidRPr="00A20B3C" w:rsidRDefault="00CA19FD" w:rsidP="00A20B3C">
      <w:pPr>
        <w:pStyle w:val="Heading3"/>
        <w:spacing w:before="0"/>
        <w:rPr>
          <w:rFonts w:ascii="Bookman Old Style" w:hAnsi="Bookman Old Style"/>
          <w:color w:val="auto"/>
          <w:sz w:val="22"/>
        </w:rPr>
      </w:pPr>
      <w:bookmarkStart w:id="77" w:name="_Toc453456465"/>
      <w:bookmarkStart w:id="78" w:name="_Toc468785323"/>
      <w:bookmarkStart w:id="79" w:name="_Toc468785390"/>
      <w:r w:rsidRPr="00A20B3C">
        <w:rPr>
          <w:rFonts w:ascii="Bookman Old Style" w:hAnsi="Bookman Old Style"/>
          <w:color w:val="auto"/>
          <w:sz w:val="22"/>
        </w:rPr>
        <w:t xml:space="preserve">Specific </w:t>
      </w:r>
      <w:r w:rsidR="0062581E" w:rsidRPr="00A20B3C">
        <w:rPr>
          <w:rFonts w:ascii="Bookman Old Style" w:hAnsi="Bookman Old Style"/>
          <w:color w:val="auto"/>
          <w:sz w:val="22"/>
        </w:rPr>
        <w:t xml:space="preserve">Agro Climatic Zone </w:t>
      </w:r>
      <w:r w:rsidR="00B47181" w:rsidRPr="00A20B3C">
        <w:rPr>
          <w:rFonts w:ascii="Bookman Old Style" w:hAnsi="Bookman Old Style"/>
          <w:color w:val="auto"/>
          <w:sz w:val="22"/>
        </w:rPr>
        <w:t xml:space="preserve">and </w:t>
      </w:r>
      <w:r w:rsidR="00567AD1" w:rsidRPr="00A20B3C">
        <w:rPr>
          <w:rFonts w:ascii="Bookman Old Style" w:hAnsi="Bookman Old Style"/>
          <w:color w:val="auto"/>
          <w:sz w:val="22"/>
        </w:rPr>
        <w:t xml:space="preserve">LGP </w:t>
      </w:r>
      <w:r w:rsidR="0062581E" w:rsidRPr="00A20B3C">
        <w:rPr>
          <w:rFonts w:ascii="Bookman Old Style" w:hAnsi="Bookman Old Style"/>
          <w:color w:val="auto"/>
          <w:sz w:val="22"/>
        </w:rPr>
        <w:t>Analysis</w:t>
      </w:r>
      <w:bookmarkEnd w:id="71"/>
      <w:bookmarkEnd w:id="72"/>
      <w:bookmarkEnd w:id="73"/>
      <w:bookmarkEnd w:id="74"/>
      <w:bookmarkEnd w:id="77"/>
      <w:bookmarkEnd w:id="78"/>
      <w:bookmarkEnd w:id="79"/>
    </w:p>
    <w:p w:rsidR="00B47181" w:rsidRPr="00936F38" w:rsidRDefault="00CA19FD" w:rsidP="00B47181">
      <w:pPr>
        <w:spacing w:after="0"/>
        <w:jc w:val="both"/>
        <w:rPr>
          <w:rFonts w:ascii="Bookman Old Style" w:hAnsi="Bookman Old Style"/>
        </w:rPr>
      </w:pPr>
      <w:r w:rsidRPr="00936F38">
        <w:rPr>
          <w:rFonts w:ascii="Bookman Old Style" w:hAnsi="Bookman Old Style"/>
        </w:rPr>
        <w:t xml:space="preserve">As indicated in the above climate condition of the specific study area, Tropical Moist Climate (TMC) is the most preferable term for this area. Rainfall occurs for six months of the year (which is commonly known as Kiremt). According to the climatic data heavy rain occurs over longer periods, between the Months of May to October heavy rain will be occurred. Other aerodynamic factors such as average monthly relative humidity (%), sunshine (hrs/day) and potential evaporation ETo (mm/day) are basic indicators of this demarcated agro climatic condition of the project area. Basically the altitude of the command area falls between </w:t>
      </w:r>
      <w:r w:rsidR="00721779" w:rsidRPr="00936F38">
        <w:rPr>
          <w:rFonts w:ascii="Bookman Old Style" w:hAnsi="Bookman Old Style"/>
        </w:rPr>
        <w:t>1790</w:t>
      </w:r>
      <w:r w:rsidR="00FC3011" w:rsidRPr="00936F38">
        <w:rPr>
          <w:rFonts w:ascii="Bookman Old Style" w:hAnsi="Bookman Old Style"/>
        </w:rPr>
        <w:t xml:space="preserve"> to </w:t>
      </w:r>
      <w:r w:rsidR="00721779" w:rsidRPr="00936F38">
        <w:rPr>
          <w:rFonts w:ascii="Bookman Old Style" w:hAnsi="Bookman Old Style"/>
        </w:rPr>
        <w:t>1768</w:t>
      </w:r>
      <w:r w:rsidRPr="00936F38">
        <w:rPr>
          <w:rFonts w:ascii="Bookman Old Style" w:hAnsi="Bookman Old Style"/>
        </w:rPr>
        <w:t>m.a.s.l. This shows that the area falls in the weyina</w:t>
      </w:r>
      <w:r w:rsidR="0047487D" w:rsidRPr="00936F38">
        <w:rPr>
          <w:rFonts w:ascii="Bookman Old Style" w:hAnsi="Bookman Old Style"/>
        </w:rPr>
        <w:t>-</w:t>
      </w:r>
      <w:r w:rsidRPr="00936F38">
        <w:rPr>
          <w:rFonts w:ascii="Bookman Old Style" w:hAnsi="Bookman Old Style"/>
        </w:rPr>
        <w:t>dega</w:t>
      </w:r>
      <w:r w:rsidR="00435125" w:rsidRPr="00936F38">
        <w:rPr>
          <w:rFonts w:ascii="Bookman Old Style" w:hAnsi="Bookman Old Style"/>
        </w:rPr>
        <w:t xml:space="preserve"> </w:t>
      </w:r>
      <w:r w:rsidRPr="00936F38">
        <w:rPr>
          <w:rFonts w:ascii="Bookman Old Style" w:hAnsi="Bookman Old Style"/>
        </w:rPr>
        <w:t>agro-climatic zone. To this effect the type of crops to be produced in this area is tropical moist crops</w:t>
      </w:r>
      <w:r w:rsidR="00BB73EF" w:rsidRPr="00936F38">
        <w:rPr>
          <w:rFonts w:ascii="Bookman Old Style" w:hAnsi="Bookman Old Style"/>
        </w:rPr>
        <w:t xml:space="preserve"> and illustrated in Table 2-2</w:t>
      </w:r>
      <w:r w:rsidRPr="00936F38">
        <w:rPr>
          <w:rFonts w:ascii="Bookman Old Style" w:hAnsi="Bookman Old Style"/>
        </w:rPr>
        <w:t>.</w:t>
      </w:r>
    </w:p>
    <w:p w:rsidR="0047487D" w:rsidRPr="00936F38" w:rsidRDefault="00B47181" w:rsidP="00B47181">
      <w:pPr>
        <w:spacing w:after="0"/>
        <w:jc w:val="both"/>
        <w:rPr>
          <w:rFonts w:ascii="Bookman Old Style" w:hAnsi="Bookman Old Style"/>
        </w:rPr>
      </w:pPr>
      <w:r w:rsidRPr="00936F38">
        <w:rPr>
          <w:rFonts w:ascii="Bookman Old Style" w:hAnsi="Bookman Old Style"/>
        </w:rPr>
        <w:t xml:space="preserve">           </w:t>
      </w:r>
    </w:p>
    <w:p w:rsidR="00CA19FD" w:rsidRPr="00936F38" w:rsidRDefault="00EC22BE" w:rsidP="00B47181">
      <w:pPr>
        <w:spacing w:after="0"/>
        <w:jc w:val="both"/>
        <w:rPr>
          <w:rFonts w:ascii="Bookman Old Style" w:hAnsi="Bookman Old Style"/>
        </w:rPr>
      </w:pPr>
      <w:r w:rsidRPr="00936F38">
        <w:rPr>
          <w:rFonts w:ascii="Bookman Old Style" w:hAnsi="Bookman Old Style"/>
        </w:rPr>
        <w:t xml:space="preserve">  </w:t>
      </w:r>
      <w:bookmarkStart w:id="80" w:name="_Toc468786173"/>
      <w:r w:rsidR="00567AD1" w:rsidRPr="00936F38">
        <w:rPr>
          <w:rFonts w:ascii="Bookman Old Style" w:hAnsi="Bookman Old Style"/>
        </w:rPr>
        <w:t xml:space="preserve">Table </w:t>
      </w:r>
      <w:r w:rsidR="00C5679B">
        <w:rPr>
          <w:rFonts w:ascii="Bookman Old Style" w:hAnsi="Bookman Old Style"/>
        </w:rPr>
        <w:fldChar w:fldCharType="begin"/>
      </w:r>
      <w:r w:rsidR="00C5679B">
        <w:rPr>
          <w:rFonts w:ascii="Bookman Old Style" w:hAnsi="Bookman Old Style"/>
        </w:rPr>
        <w:instrText xml:space="preserve"> STYLEREF 1 \s </w:instrText>
      </w:r>
      <w:r w:rsidR="00C5679B">
        <w:rPr>
          <w:rFonts w:ascii="Bookman Old Style" w:hAnsi="Bookman Old Style"/>
        </w:rPr>
        <w:fldChar w:fldCharType="separate"/>
      </w:r>
      <w:r w:rsidR="0010759A">
        <w:rPr>
          <w:rFonts w:ascii="Bookman Old Style" w:hAnsi="Bookman Old Style"/>
          <w:noProof/>
        </w:rPr>
        <w:t>2</w:t>
      </w:r>
      <w:r w:rsidR="00C5679B">
        <w:rPr>
          <w:rFonts w:ascii="Bookman Old Style" w:hAnsi="Bookman Old Style"/>
        </w:rPr>
        <w:fldChar w:fldCharType="end"/>
      </w:r>
      <w:r w:rsidR="00C5679B">
        <w:rPr>
          <w:rFonts w:ascii="Bookman Old Style" w:hAnsi="Bookman Old Style"/>
        </w:rPr>
        <w:noBreakHyphen/>
      </w:r>
      <w:r w:rsidR="00C5679B">
        <w:rPr>
          <w:rFonts w:ascii="Bookman Old Style" w:hAnsi="Bookman Old Style"/>
        </w:rPr>
        <w:fldChar w:fldCharType="begin"/>
      </w:r>
      <w:r w:rsidR="00C5679B">
        <w:rPr>
          <w:rFonts w:ascii="Bookman Old Style" w:hAnsi="Bookman Old Style"/>
        </w:rPr>
        <w:instrText xml:space="preserve"> SEQ Table \* ARABIC \s 1 </w:instrText>
      </w:r>
      <w:r w:rsidR="00C5679B">
        <w:rPr>
          <w:rFonts w:ascii="Bookman Old Style" w:hAnsi="Bookman Old Style"/>
        </w:rPr>
        <w:fldChar w:fldCharType="separate"/>
      </w:r>
      <w:r w:rsidR="0010759A">
        <w:rPr>
          <w:rFonts w:ascii="Bookman Old Style" w:hAnsi="Bookman Old Style"/>
          <w:noProof/>
        </w:rPr>
        <w:t>2</w:t>
      </w:r>
      <w:r w:rsidR="00C5679B">
        <w:rPr>
          <w:rFonts w:ascii="Bookman Old Style" w:hAnsi="Bookman Old Style"/>
        </w:rPr>
        <w:fldChar w:fldCharType="end"/>
      </w:r>
      <w:r w:rsidR="00567AD1" w:rsidRPr="00936F38">
        <w:rPr>
          <w:rFonts w:ascii="Bookman Old Style" w:hAnsi="Bookman Old Style"/>
        </w:rPr>
        <w:t xml:space="preserve">: </w:t>
      </w:r>
      <w:r w:rsidR="00CA19FD" w:rsidRPr="00936F38">
        <w:rPr>
          <w:rFonts w:ascii="Bookman Old Style" w:hAnsi="Bookman Old Style"/>
        </w:rPr>
        <w:t xml:space="preserve">Length of </w:t>
      </w:r>
      <w:r w:rsidR="00B47181" w:rsidRPr="00936F38">
        <w:rPr>
          <w:rFonts w:ascii="Bookman Old Style" w:hAnsi="Bookman Old Style"/>
        </w:rPr>
        <w:t>growth period class</w:t>
      </w:r>
      <w:bookmarkEnd w:id="80"/>
    </w:p>
    <w:tbl>
      <w:tblPr>
        <w:tblW w:w="5334" w:type="pct"/>
        <w:tblInd w:w="288" w:type="dxa"/>
        <w:tblLook w:val="04A0" w:firstRow="1" w:lastRow="0" w:firstColumn="1" w:lastColumn="0" w:noHBand="0" w:noVBand="1"/>
      </w:tblPr>
      <w:tblGrid>
        <w:gridCol w:w="899"/>
        <w:gridCol w:w="2250"/>
        <w:gridCol w:w="2882"/>
        <w:gridCol w:w="2699"/>
        <w:gridCol w:w="1332"/>
      </w:tblGrid>
      <w:tr w:rsidR="00CA19FD" w:rsidRPr="00936F38" w:rsidTr="00EC22BE">
        <w:trPr>
          <w:gridAfter w:val="1"/>
          <w:wAfter w:w="662" w:type="pct"/>
          <w:trHeight w:val="385"/>
        </w:trPr>
        <w:tc>
          <w:tcPr>
            <w:tcW w:w="447" w:type="pc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rsidR="00CA19FD" w:rsidRPr="00936F38" w:rsidRDefault="00567AD1" w:rsidP="00567AD1">
            <w:pPr>
              <w:spacing w:after="0"/>
              <w:jc w:val="center"/>
              <w:rPr>
                <w:rFonts w:ascii="Bookman Old Style" w:eastAsia="Times New Roman" w:hAnsi="Bookman Old Style"/>
              </w:rPr>
            </w:pPr>
            <w:r w:rsidRPr="00936F38">
              <w:rPr>
                <w:rFonts w:ascii="Bookman Old Style" w:eastAsia="Times New Roman" w:hAnsi="Bookman Old Style"/>
              </w:rPr>
              <w:t>S.</w:t>
            </w:r>
            <w:r w:rsidR="00CA19FD" w:rsidRPr="00936F38">
              <w:rPr>
                <w:rFonts w:ascii="Bookman Old Style" w:eastAsia="Times New Roman" w:hAnsi="Bookman Old Style"/>
              </w:rPr>
              <w:t>N</w:t>
            </w:r>
          </w:p>
        </w:tc>
        <w:tc>
          <w:tcPr>
            <w:tcW w:w="1118" w:type="pct"/>
            <w:tcBorders>
              <w:top w:val="single" w:sz="8" w:space="0" w:color="auto"/>
              <w:left w:val="nil"/>
              <w:bottom w:val="single" w:sz="4" w:space="0" w:color="auto"/>
              <w:right w:val="single" w:sz="4" w:space="0" w:color="auto"/>
            </w:tcBorders>
            <w:shd w:val="clear" w:color="auto" w:fill="D9D9D9" w:themeFill="background1" w:themeFillShade="D9"/>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LGP(Days)</w:t>
            </w:r>
          </w:p>
        </w:tc>
        <w:tc>
          <w:tcPr>
            <w:tcW w:w="1432" w:type="pct"/>
            <w:tcBorders>
              <w:top w:val="single" w:sz="8" w:space="0" w:color="auto"/>
              <w:left w:val="nil"/>
              <w:bottom w:val="single" w:sz="4" w:space="0" w:color="auto"/>
              <w:right w:val="single" w:sz="4" w:space="0" w:color="auto"/>
            </w:tcBorders>
            <w:shd w:val="clear" w:color="auto" w:fill="D9D9D9" w:themeFill="background1" w:themeFillShade="D9"/>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 Description</w:t>
            </w:r>
          </w:p>
        </w:tc>
        <w:tc>
          <w:tcPr>
            <w:tcW w:w="1341" w:type="pct"/>
            <w:tcBorders>
              <w:top w:val="single" w:sz="8" w:space="0" w:color="auto"/>
              <w:left w:val="nil"/>
              <w:bottom w:val="single" w:sz="4" w:space="0" w:color="auto"/>
              <w:right w:val="single" w:sz="8" w:space="0" w:color="auto"/>
            </w:tcBorders>
            <w:shd w:val="clear" w:color="auto" w:fill="D9D9D9" w:themeFill="background1" w:themeFillShade="D9"/>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 Code</w:t>
            </w:r>
          </w:p>
        </w:tc>
      </w:tr>
      <w:tr w:rsidR="00CA19FD" w:rsidRPr="00936F38" w:rsidTr="00EC22BE">
        <w:trPr>
          <w:gridAfter w:val="1"/>
          <w:wAfter w:w="662" w:type="pct"/>
          <w:trHeight w:val="300"/>
        </w:trPr>
        <w:tc>
          <w:tcPr>
            <w:tcW w:w="447" w:type="pct"/>
            <w:tcBorders>
              <w:top w:val="nil"/>
              <w:left w:val="single" w:sz="8" w:space="0" w:color="auto"/>
              <w:bottom w:val="single" w:sz="4"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1</w:t>
            </w:r>
          </w:p>
        </w:tc>
        <w:tc>
          <w:tcPr>
            <w:tcW w:w="1118"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&lt; 45</w:t>
            </w:r>
          </w:p>
        </w:tc>
        <w:tc>
          <w:tcPr>
            <w:tcW w:w="1432"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Arid</w:t>
            </w:r>
          </w:p>
        </w:tc>
        <w:tc>
          <w:tcPr>
            <w:tcW w:w="1341" w:type="pct"/>
            <w:tcBorders>
              <w:top w:val="nil"/>
              <w:left w:val="nil"/>
              <w:bottom w:val="single" w:sz="4"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LGP1</w:t>
            </w:r>
          </w:p>
        </w:tc>
      </w:tr>
      <w:tr w:rsidR="00CA19FD" w:rsidRPr="00936F38" w:rsidTr="00EC22BE">
        <w:trPr>
          <w:gridAfter w:val="1"/>
          <w:wAfter w:w="662" w:type="pct"/>
          <w:trHeight w:val="300"/>
        </w:trPr>
        <w:tc>
          <w:tcPr>
            <w:tcW w:w="447" w:type="pct"/>
            <w:tcBorders>
              <w:top w:val="nil"/>
              <w:left w:val="single" w:sz="8" w:space="0" w:color="auto"/>
              <w:bottom w:val="single" w:sz="4"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2</w:t>
            </w:r>
          </w:p>
        </w:tc>
        <w:tc>
          <w:tcPr>
            <w:tcW w:w="1118"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46 - 60</w:t>
            </w:r>
          </w:p>
        </w:tc>
        <w:tc>
          <w:tcPr>
            <w:tcW w:w="1432" w:type="pct"/>
            <w:tcBorders>
              <w:top w:val="nil"/>
              <w:left w:val="nil"/>
              <w:bottom w:val="single" w:sz="4" w:space="0" w:color="auto"/>
              <w:right w:val="single" w:sz="4" w:space="0" w:color="auto"/>
            </w:tcBorders>
            <w:shd w:val="clear" w:color="auto" w:fill="auto"/>
            <w:noWrap/>
            <w:vAlign w:val="bottom"/>
          </w:tcPr>
          <w:p w:rsidR="00CA19FD" w:rsidRPr="00936F38" w:rsidRDefault="00902F82" w:rsidP="00567AD1">
            <w:pPr>
              <w:spacing w:after="0"/>
              <w:rPr>
                <w:rFonts w:ascii="Bookman Old Style" w:eastAsia="Times New Roman" w:hAnsi="Bookman Old Style"/>
              </w:rPr>
            </w:pPr>
            <w:r w:rsidRPr="00936F38">
              <w:rPr>
                <w:rFonts w:ascii="Bookman Old Style" w:eastAsia="Times New Roman" w:hAnsi="Bookman Old Style"/>
              </w:rPr>
              <w:t>Semi-Arid</w:t>
            </w:r>
          </w:p>
        </w:tc>
        <w:tc>
          <w:tcPr>
            <w:tcW w:w="1341" w:type="pct"/>
            <w:tcBorders>
              <w:top w:val="nil"/>
              <w:left w:val="nil"/>
              <w:bottom w:val="single" w:sz="4"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LGP2</w:t>
            </w:r>
          </w:p>
        </w:tc>
      </w:tr>
      <w:tr w:rsidR="00CA19FD" w:rsidRPr="00936F38" w:rsidTr="00EC22BE">
        <w:trPr>
          <w:trHeight w:val="300"/>
        </w:trPr>
        <w:tc>
          <w:tcPr>
            <w:tcW w:w="447" w:type="pct"/>
            <w:tcBorders>
              <w:top w:val="nil"/>
              <w:left w:val="single" w:sz="8" w:space="0" w:color="auto"/>
              <w:bottom w:val="single" w:sz="4"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3</w:t>
            </w:r>
          </w:p>
        </w:tc>
        <w:tc>
          <w:tcPr>
            <w:tcW w:w="1118"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61-120</w:t>
            </w:r>
          </w:p>
        </w:tc>
        <w:tc>
          <w:tcPr>
            <w:tcW w:w="1432"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Sub Moist</w:t>
            </w:r>
          </w:p>
        </w:tc>
        <w:tc>
          <w:tcPr>
            <w:tcW w:w="1341" w:type="pct"/>
            <w:tcBorders>
              <w:top w:val="nil"/>
              <w:left w:val="nil"/>
              <w:bottom w:val="single" w:sz="4"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LGP3</w:t>
            </w:r>
          </w:p>
        </w:tc>
        <w:tc>
          <w:tcPr>
            <w:tcW w:w="662" w:type="pct"/>
            <w:vAlign w:val="bottom"/>
          </w:tcPr>
          <w:p w:rsidR="00CA19FD" w:rsidRPr="00936F38" w:rsidRDefault="00CA19FD" w:rsidP="00716433">
            <w:pPr>
              <w:spacing w:after="0"/>
              <w:rPr>
                <w:rFonts w:ascii="Bookman Old Style" w:eastAsia="Times New Roman" w:hAnsi="Bookman Old Style"/>
              </w:rPr>
            </w:pPr>
          </w:p>
        </w:tc>
      </w:tr>
      <w:tr w:rsidR="00CA19FD" w:rsidRPr="00936F38" w:rsidTr="00EC22BE">
        <w:trPr>
          <w:gridAfter w:val="1"/>
          <w:wAfter w:w="662" w:type="pct"/>
          <w:trHeight w:val="300"/>
        </w:trPr>
        <w:tc>
          <w:tcPr>
            <w:tcW w:w="447" w:type="pct"/>
            <w:tcBorders>
              <w:top w:val="nil"/>
              <w:left w:val="single" w:sz="8" w:space="0" w:color="auto"/>
              <w:bottom w:val="single" w:sz="4"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4</w:t>
            </w:r>
          </w:p>
        </w:tc>
        <w:tc>
          <w:tcPr>
            <w:tcW w:w="1118"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121-180</w:t>
            </w:r>
          </w:p>
        </w:tc>
        <w:tc>
          <w:tcPr>
            <w:tcW w:w="1432"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Moist</w:t>
            </w:r>
          </w:p>
        </w:tc>
        <w:tc>
          <w:tcPr>
            <w:tcW w:w="1341" w:type="pct"/>
            <w:tcBorders>
              <w:top w:val="nil"/>
              <w:left w:val="nil"/>
              <w:bottom w:val="single" w:sz="4"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LGP4</w:t>
            </w:r>
          </w:p>
        </w:tc>
      </w:tr>
      <w:tr w:rsidR="00CA19FD" w:rsidRPr="00936F38" w:rsidTr="00EC22BE">
        <w:trPr>
          <w:gridAfter w:val="1"/>
          <w:wAfter w:w="662" w:type="pct"/>
          <w:trHeight w:val="300"/>
        </w:trPr>
        <w:tc>
          <w:tcPr>
            <w:tcW w:w="447" w:type="pct"/>
            <w:tcBorders>
              <w:top w:val="nil"/>
              <w:left w:val="single" w:sz="8" w:space="0" w:color="auto"/>
              <w:bottom w:val="single" w:sz="4"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5</w:t>
            </w:r>
          </w:p>
        </w:tc>
        <w:tc>
          <w:tcPr>
            <w:tcW w:w="1118"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b/>
              </w:rPr>
            </w:pPr>
            <w:r w:rsidRPr="00936F38">
              <w:rPr>
                <w:rFonts w:ascii="Bookman Old Style" w:eastAsia="Times New Roman" w:hAnsi="Bookman Old Style"/>
                <w:b/>
              </w:rPr>
              <w:t>181 - 240</w:t>
            </w:r>
          </w:p>
        </w:tc>
        <w:tc>
          <w:tcPr>
            <w:tcW w:w="1432"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b/>
              </w:rPr>
            </w:pPr>
            <w:r w:rsidRPr="00936F38">
              <w:rPr>
                <w:rFonts w:ascii="Bookman Old Style" w:eastAsia="Times New Roman" w:hAnsi="Bookman Old Style"/>
                <w:b/>
              </w:rPr>
              <w:t>Sub humid</w:t>
            </w:r>
          </w:p>
        </w:tc>
        <w:tc>
          <w:tcPr>
            <w:tcW w:w="1341" w:type="pct"/>
            <w:tcBorders>
              <w:top w:val="nil"/>
              <w:left w:val="nil"/>
              <w:bottom w:val="single" w:sz="4"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LGP5</w:t>
            </w:r>
          </w:p>
        </w:tc>
      </w:tr>
      <w:tr w:rsidR="00CA19FD" w:rsidRPr="00936F38" w:rsidTr="00EC22BE">
        <w:trPr>
          <w:gridAfter w:val="1"/>
          <w:wAfter w:w="662" w:type="pct"/>
          <w:trHeight w:val="300"/>
        </w:trPr>
        <w:tc>
          <w:tcPr>
            <w:tcW w:w="447" w:type="pct"/>
            <w:tcBorders>
              <w:top w:val="nil"/>
              <w:left w:val="single" w:sz="8" w:space="0" w:color="auto"/>
              <w:bottom w:val="single" w:sz="4"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6</w:t>
            </w:r>
          </w:p>
        </w:tc>
        <w:tc>
          <w:tcPr>
            <w:tcW w:w="1118"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241- 300</w:t>
            </w:r>
          </w:p>
        </w:tc>
        <w:tc>
          <w:tcPr>
            <w:tcW w:w="1432" w:type="pct"/>
            <w:tcBorders>
              <w:top w:val="nil"/>
              <w:left w:val="nil"/>
              <w:bottom w:val="single" w:sz="4"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Humid</w:t>
            </w:r>
          </w:p>
        </w:tc>
        <w:tc>
          <w:tcPr>
            <w:tcW w:w="1341" w:type="pct"/>
            <w:tcBorders>
              <w:top w:val="nil"/>
              <w:left w:val="nil"/>
              <w:bottom w:val="single" w:sz="4"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LGP6</w:t>
            </w:r>
          </w:p>
        </w:tc>
      </w:tr>
      <w:tr w:rsidR="00CA19FD" w:rsidRPr="00936F38" w:rsidTr="00EC22BE">
        <w:trPr>
          <w:gridAfter w:val="1"/>
          <w:wAfter w:w="662" w:type="pct"/>
          <w:trHeight w:val="315"/>
        </w:trPr>
        <w:tc>
          <w:tcPr>
            <w:tcW w:w="447" w:type="pct"/>
            <w:tcBorders>
              <w:top w:val="nil"/>
              <w:left w:val="single" w:sz="8" w:space="0" w:color="auto"/>
              <w:bottom w:val="single" w:sz="8" w:space="0" w:color="auto"/>
              <w:right w:val="single" w:sz="4" w:space="0" w:color="auto"/>
            </w:tcBorders>
            <w:shd w:val="clear" w:color="auto" w:fill="auto"/>
            <w:noWrap/>
            <w:vAlign w:val="bottom"/>
          </w:tcPr>
          <w:p w:rsidR="00CA19FD" w:rsidRPr="00936F38" w:rsidRDefault="00CA19FD" w:rsidP="00567AD1">
            <w:pPr>
              <w:spacing w:after="0"/>
              <w:jc w:val="center"/>
              <w:rPr>
                <w:rFonts w:ascii="Bookman Old Style" w:eastAsia="Times New Roman" w:hAnsi="Bookman Old Style"/>
              </w:rPr>
            </w:pPr>
            <w:r w:rsidRPr="00936F38">
              <w:rPr>
                <w:rFonts w:ascii="Bookman Old Style" w:eastAsia="Times New Roman" w:hAnsi="Bookman Old Style"/>
              </w:rPr>
              <w:t>7</w:t>
            </w:r>
          </w:p>
        </w:tc>
        <w:tc>
          <w:tcPr>
            <w:tcW w:w="1118" w:type="pct"/>
            <w:tcBorders>
              <w:top w:val="nil"/>
              <w:left w:val="nil"/>
              <w:bottom w:val="single" w:sz="8"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&gt;301</w:t>
            </w:r>
          </w:p>
        </w:tc>
        <w:tc>
          <w:tcPr>
            <w:tcW w:w="1432" w:type="pct"/>
            <w:tcBorders>
              <w:top w:val="nil"/>
              <w:left w:val="nil"/>
              <w:bottom w:val="single" w:sz="8" w:space="0" w:color="auto"/>
              <w:right w:val="single" w:sz="4"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Per Humid</w:t>
            </w:r>
          </w:p>
        </w:tc>
        <w:tc>
          <w:tcPr>
            <w:tcW w:w="1341" w:type="pct"/>
            <w:tcBorders>
              <w:top w:val="nil"/>
              <w:left w:val="nil"/>
              <w:bottom w:val="single" w:sz="8" w:space="0" w:color="auto"/>
              <w:right w:val="single" w:sz="8" w:space="0" w:color="auto"/>
            </w:tcBorders>
            <w:shd w:val="clear" w:color="auto" w:fill="auto"/>
            <w:noWrap/>
            <w:vAlign w:val="bottom"/>
          </w:tcPr>
          <w:p w:rsidR="00CA19FD" w:rsidRPr="00936F38" w:rsidRDefault="00CA19FD" w:rsidP="00567AD1">
            <w:pPr>
              <w:spacing w:after="0"/>
              <w:rPr>
                <w:rFonts w:ascii="Bookman Old Style" w:eastAsia="Times New Roman" w:hAnsi="Bookman Old Style"/>
              </w:rPr>
            </w:pPr>
            <w:r w:rsidRPr="00936F38">
              <w:rPr>
                <w:rFonts w:ascii="Bookman Old Style" w:eastAsia="Times New Roman" w:hAnsi="Bookman Old Style"/>
              </w:rPr>
              <w:t>LGP7</w:t>
            </w:r>
          </w:p>
        </w:tc>
      </w:tr>
    </w:tbl>
    <w:p w:rsidR="00EC22BE" w:rsidRPr="00936F38" w:rsidRDefault="00CA19FD" w:rsidP="00716433">
      <w:pPr>
        <w:spacing w:after="0"/>
        <w:rPr>
          <w:rFonts w:ascii="Bookman Old Style" w:hAnsi="Bookman Old Style"/>
        </w:rPr>
      </w:pPr>
      <w:r w:rsidRPr="00936F38">
        <w:rPr>
          <w:rFonts w:ascii="Bookman Old Style" w:hAnsi="Bookman Old Style"/>
        </w:rPr>
        <w:t>Therefore, the proposed water shade area failed under</w:t>
      </w:r>
      <w:r w:rsidR="00902F82" w:rsidRPr="00936F38">
        <w:rPr>
          <w:rFonts w:ascii="Bookman Old Style" w:hAnsi="Bookman Old Style"/>
        </w:rPr>
        <w:t>18</w:t>
      </w:r>
      <w:r w:rsidRPr="00936F38">
        <w:rPr>
          <w:rFonts w:ascii="Bookman Old Style" w:hAnsi="Bookman Old Style"/>
        </w:rPr>
        <w:t>1-</w:t>
      </w:r>
      <w:r w:rsidR="00902F82" w:rsidRPr="00936F38">
        <w:rPr>
          <w:rFonts w:ascii="Bookman Old Style" w:hAnsi="Bookman Old Style"/>
        </w:rPr>
        <w:t>240</w:t>
      </w:r>
      <w:r w:rsidRPr="00936F38">
        <w:rPr>
          <w:rFonts w:ascii="Bookman Old Style" w:hAnsi="Bookman Old Style"/>
        </w:rPr>
        <w:t xml:space="preserve"> LGP which is </w:t>
      </w:r>
      <w:r w:rsidR="00D43278" w:rsidRPr="00936F38">
        <w:rPr>
          <w:rFonts w:ascii="Bookman Old Style" w:eastAsia="Times New Roman" w:hAnsi="Bookman Old Style"/>
        </w:rPr>
        <w:t>s</w:t>
      </w:r>
      <w:r w:rsidR="00EC22BE" w:rsidRPr="00936F38">
        <w:rPr>
          <w:rFonts w:ascii="Bookman Old Style" w:eastAsia="Times New Roman" w:hAnsi="Bookman Old Style"/>
        </w:rPr>
        <w:t xml:space="preserve">ub </w:t>
      </w:r>
      <w:r w:rsidR="00902F82" w:rsidRPr="00936F38">
        <w:rPr>
          <w:rFonts w:ascii="Bookman Old Style" w:eastAsia="Times New Roman" w:hAnsi="Bookman Old Style"/>
        </w:rPr>
        <w:t>humid</w:t>
      </w:r>
      <w:r w:rsidRPr="00936F38">
        <w:rPr>
          <w:rFonts w:ascii="Bookman Old Style" w:hAnsi="Bookman Old Style"/>
        </w:rPr>
        <w:t xml:space="preserve"> nature.</w:t>
      </w:r>
    </w:p>
    <w:p w:rsidR="003B4264" w:rsidRDefault="003B4264">
      <w:pPr>
        <w:spacing w:after="0" w:line="240" w:lineRule="auto"/>
        <w:rPr>
          <w:rFonts w:ascii="Bookman Old Style" w:hAnsi="Bookman Old Style"/>
        </w:rPr>
      </w:pPr>
      <w:r>
        <w:rPr>
          <w:rFonts w:ascii="Bookman Old Style" w:hAnsi="Bookman Old Style"/>
        </w:rPr>
        <w:br w:type="page"/>
      </w:r>
    </w:p>
    <w:p w:rsidR="00EC22BE" w:rsidRPr="003B4264" w:rsidRDefault="003B4264" w:rsidP="00921C19">
      <w:pPr>
        <w:pStyle w:val="Heading1"/>
        <w:rPr>
          <w:rStyle w:val="Heading1Char1"/>
          <w:rFonts w:ascii="Bookman Old Style" w:hAnsi="Bookman Old Style"/>
          <w:b/>
          <w:color w:val="auto"/>
          <w:sz w:val="22"/>
          <w:u w:val="single"/>
        </w:rPr>
      </w:pPr>
      <w:bookmarkStart w:id="81" w:name="_Toc468785324"/>
      <w:bookmarkStart w:id="82" w:name="_Toc468785391"/>
      <w:r w:rsidRPr="003B4264">
        <w:rPr>
          <w:rStyle w:val="Heading1Char1"/>
          <w:rFonts w:ascii="Bookman Old Style" w:hAnsi="Bookman Old Style"/>
          <w:b/>
          <w:color w:val="auto"/>
          <w:sz w:val="22"/>
          <w:u w:val="single"/>
        </w:rPr>
        <w:t>LAND USE AND LAND COVER</w:t>
      </w:r>
      <w:bookmarkStart w:id="83" w:name="_Toc453456466"/>
      <w:bookmarkStart w:id="84" w:name="_Toc453949475"/>
      <w:bookmarkStart w:id="85" w:name="_Toc453949528"/>
      <w:bookmarkEnd w:id="81"/>
      <w:bookmarkEnd w:id="82"/>
    </w:p>
    <w:p w:rsidR="00CA19FD" w:rsidRPr="008774ED" w:rsidRDefault="00CA19FD" w:rsidP="008774ED">
      <w:pPr>
        <w:pStyle w:val="Heading2"/>
        <w:spacing w:before="0"/>
        <w:ind w:hanging="666"/>
        <w:rPr>
          <w:rFonts w:ascii="Bookman Old Style" w:hAnsi="Bookman Old Style" w:cs="Times New Roman"/>
          <w:i w:val="0"/>
          <w:sz w:val="22"/>
          <w:szCs w:val="22"/>
        </w:rPr>
      </w:pPr>
      <w:bookmarkStart w:id="86" w:name="_Toc468785325"/>
      <w:bookmarkStart w:id="87" w:name="_Toc468785392"/>
      <w:r w:rsidRPr="008774ED">
        <w:rPr>
          <w:rFonts w:ascii="Bookman Old Style" w:hAnsi="Bookman Old Style" w:cs="Times New Roman"/>
          <w:i w:val="0"/>
          <w:sz w:val="22"/>
          <w:szCs w:val="22"/>
        </w:rPr>
        <w:t xml:space="preserve">Land </w:t>
      </w:r>
      <w:r w:rsidR="00C51816" w:rsidRPr="008774ED">
        <w:rPr>
          <w:rFonts w:ascii="Bookman Old Style" w:hAnsi="Bookman Old Style" w:cs="Times New Roman"/>
          <w:i w:val="0"/>
          <w:sz w:val="22"/>
          <w:szCs w:val="22"/>
        </w:rPr>
        <w:t>use pattern</w:t>
      </w:r>
      <w:bookmarkEnd w:id="83"/>
      <w:bookmarkEnd w:id="84"/>
      <w:bookmarkEnd w:id="85"/>
      <w:bookmarkEnd w:id="86"/>
      <w:bookmarkEnd w:id="87"/>
    </w:p>
    <w:p w:rsidR="00292CBA" w:rsidRPr="00936F38" w:rsidRDefault="00F31EFB" w:rsidP="001F62C7">
      <w:pPr>
        <w:jc w:val="both"/>
        <w:rPr>
          <w:rFonts w:ascii="Bookman Old Style" w:hAnsi="Bookman Old Style"/>
        </w:rPr>
      </w:pPr>
      <w:bookmarkStart w:id="88" w:name="_Toc341848074"/>
      <w:bookmarkStart w:id="89" w:name="_Toc357142728"/>
      <w:r w:rsidRPr="001F6161">
        <w:rPr>
          <w:rFonts w:ascii="Bookman Old Style" w:hAnsi="Bookman Old Style"/>
        </w:rPr>
        <w:t>The farming system in the watershed is mixed with dominantly oxen plough cereal crop production and livestock rearing. Accordingly, the major land use types in the watershed include food crops cultivation, grazing, very spared and patches of shrub/bushes, manmade plantations, settlement and miscellaneous lands. Based on primary and secondary data calculated and readjusted by the feasibility study professional, about 70% of the total land is under food crop cultivation, 10% grazing</w:t>
      </w:r>
      <w:r>
        <w:rPr>
          <w:rFonts w:ascii="Bookman Old Style" w:hAnsi="Bookman Old Style"/>
        </w:rPr>
        <w:t xml:space="preserve"> land and bush/shrub lands</w:t>
      </w:r>
      <w:r w:rsidRPr="001F6161">
        <w:rPr>
          <w:rFonts w:ascii="Bookman Old Style" w:hAnsi="Bookman Old Style"/>
        </w:rPr>
        <w:t>15% occupied by manmade and natural trees plantation, 5%  also occupied by settlement.</w:t>
      </w:r>
    </w:p>
    <w:p w:rsidR="00385F31" w:rsidRPr="00412EB1" w:rsidRDefault="00412EB1" w:rsidP="00412EB1">
      <w:pPr>
        <w:pStyle w:val="Caption"/>
        <w:keepNext/>
        <w:ind w:firstLine="0"/>
        <w:jc w:val="both"/>
        <w:rPr>
          <w:rFonts w:ascii="Bookman Old Style" w:hAnsi="Bookman Old Style"/>
          <w:b w:val="0"/>
          <w:sz w:val="22"/>
          <w:szCs w:val="22"/>
        </w:rPr>
      </w:pPr>
      <w:bookmarkStart w:id="90" w:name="_Toc468786174"/>
      <w:r w:rsidRPr="00412EB1">
        <w:rPr>
          <w:rFonts w:ascii="Bookman Old Style" w:hAnsi="Bookman Old Style"/>
          <w:b w:val="0"/>
          <w:sz w:val="22"/>
          <w:szCs w:val="22"/>
        </w:rPr>
        <w:t xml:space="preserve">Table </w:t>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STYLEREF 1 \s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3</w:t>
      </w:r>
      <w:r w:rsidR="00C5679B">
        <w:rPr>
          <w:rFonts w:ascii="Bookman Old Style" w:hAnsi="Bookman Old Style"/>
          <w:b w:val="0"/>
          <w:sz w:val="22"/>
          <w:szCs w:val="22"/>
        </w:rPr>
        <w:fldChar w:fldCharType="end"/>
      </w:r>
      <w:r w:rsidR="00C5679B">
        <w:rPr>
          <w:rFonts w:ascii="Bookman Old Style" w:hAnsi="Bookman Old Style"/>
          <w:b w:val="0"/>
          <w:sz w:val="22"/>
          <w:szCs w:val="22"/>
        </w:rPr>
        <w:noBreakHyphen/>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SEQ Table \* ARABIC \s 1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1</w:t>
      </w:r>
      <w:r w:rsidR="00C5679B">
        <w:rPr>
          <w:rFonts w:ascii="Bookman Old Style" w:hAnsi="Bookman Old Style"/>
          <w:b w:val="0"/>
          <w:sz w:val="22"/>
          <w:szCs w:val="22"/>
        </w:rPr>
        <w:fldChar w:fldCharType="end"/>
      </w:r>
      <w:r w:rsidRPr="00412EB1">
        <w:rPr>
          <w:rFonts w:ascii="Bookman Old Style" w:hAnsi="Bookman Old Style"/>
          <w:b w:val="0"/>
          <w:sz w:val="22"/>
          <w:szCs w:val="22"/>
        </w:rPr>
        <w:t xml:space="preserve">: </w:t>
      </w:r>
      <w:r w:rsidR="00385F31" w:rsidRPr="00412EB1">
        <w:rPr>
          <w:rFonts w:ascii="Bookman Old Style" w:hAnsi="Bookman Old Style"/>
          <w:b w:val="0"/>
          <w:sz w:val="22"/>
          <w:szCs w:val="22"/>
        </w:rPr>
        <w:t xml:space="preserve">Land </w:t>
      </w:r>
      <w:r w:rsidR="00647A33" w:rsidRPr="00412EB1">
        <w:rPr>
          <w:rFonts w:ascii="Bookman Old Style" w:hAnsi="Bookman Old Style"/>
          <w:b w:val="0"/>
          <w:sz w:val="22"/>
          <w:szCs w:val="22"/>
        </w:rPr>
        <w:t xml:space="preserve">use pattern of </w:t>
      </w:r>
      <w:r w:rsidR="000919BC" w:rsidRPr="00412EB1">
        <w:rPr>
          <w:rFonts w:ascii="Bookman Old Style" w:hAnsi="Bookman Old Style"/>
          <w:b w:val="0"/>
          <w:sz w:val="22"/>
          <w:szCs w:val="22"/>
        </w:rPr>
        <w:t>Dalole</w:t>
      </w:r>
      <w:r w:rsidR="00647A33" w:rsidRPr="00412EB1">
        <w:rPr>
          <w:rFonts w:ascii="Bookman Old Style" w:hAnsi="Bookman Old Style"/>
          <w:b w:val="0"/>
          <w:sz w:val="22"/>
          <w:szCs w:val="22"/>
        </w:rPr>
        <w:t xml:space="preserve"> project watershed</w:t>
      </w:r>
      <w:bookmarkEnd w:id="90"/>
    </w:p>
    <w:tbl>
      <w:tblPr>
        <w:tblW w:w="7020" w:type="dxa"/>
        <w:tblInd w:w="288" w:type="dxa"/>
        <w:tblLook w:val="04A0" w:firstRow="1" w:lastRow="0" w:firstColumn="1" w:lastColumn="0" w:noHBand="0" w:noVBand="1"/>
      </w:tblPr>
      <w:tblGrid>
        <w:gridCol w:w="775"/>
        <w:gridCol w:w="2375"/>
        <w:gridCol w:w="1890"/>
        <w:gridCol w:w="1980"/>
      </w:tblGrid>
      <w:tr w:rsidR="001F62C7" w:rsidRPr="00936F38" w:rsidTr="001F62C7">
        <w:trPr>
          <w:trHeight w:val="449"/>
        </w:trPr>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F62C7" w:rsidRPr="00936F38" w:rsidRDefault="001F62C7" w:rsidP="00292CBA">
            <w:pPr>
              <w:spacing w:after="0" w:line="240" w:lineRule="auto"/>
              <w:contextualSpacing/>
              <w:jc w:val="center"/>
              <w:rPr>
                <w:rFonts w:ascii="Bookman Old Style" w:eastAsia="Times New Roman" w:hAnsi="Bookman Old Style"/>
              </w:rPr>
            </w:pPr>
            <w:r w:rsidRPr="00936F38">
              <w:rPr>
                <w:rFonts w:ascii="Bookman Old Style" w:eastAsia="Times New Roman" w:hAnsi="Bookman Old Style"/>
              </w:rPr>
              <w:t xml:space="preserve">No </w:t>
            </w:r>
          </w:p>
        </w:tc>
        <w:tc>
          <w:tcPr>
            <w:tcW w:w="23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F62C7" w:rsidRPr="00936F38" w:rsidRDefault="001F62C7" w:rsidP="00292CBA">
            <w:pPr>
              <w:spacing w:after="0" w:line="240" w:lineRule="auto"/>
              <w:contextualSpacing/>
              <w:rPr>
                <w:rFonts w:ascii="Bookman Old Style" w:eastAsia="Times New Roman" w:hAnsi="Bookman Old Style"/>
              </w:rPr>
            </w:pPr>
            <w:r w:rsidRPr="00936F38">
              <w:rPr>
                <w:rFonts w:ascii="Bookman Old Style" w:eastAsia="Times New Roman" w:hAnsi="Bookman Old Style"/>
              </w:rPr>
              <w:t>Land use type</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1F62C7" w:rsidRPr="00936F38" w:rsidRDefault="001F62C7" w:rsidP="00292CBA">
            <w:pPr>
              <w:spacing w:after="0" w:line="240" w:lineRule="auto"/>
              <w:contextualSpacing/>
              <w:jc w:val="center"/>
              <w:rPr>
                <w:rFonts w:ascii="Bookman Old Style" w:eastAsia="Times New Roman" w:hAnsi="Bookman Old Style"/>
              </w:rPr>
            </w:pPr>
            <w:r w:rsidRPr="00936F38">
              <w:rPr>
                <w:rFonts w:ascii="Bookman Old Style" w:eastAsia="Times New Roman" w:hAnsi="Bookman Old Style"/>
              </w:rPr>
              <w:t>Area in (ha)</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F62C7" w:rsidRPr="00936F38" w:rsidRDefault="001F62C7" w:rsidP="00292CBA">
            <w:pPr>
              <w:spacing w:after="0" w:line="240" w:lineRule="auto"/>
              <w:contextualSpacing/>
              <w:jc w:val="center"/>
              <w:rPr>
                <w:rFonts w:ascii="Bookman Old Style" w:eastAsia="Times New Roman" w:hAnsi="Bookman Old Style"/>
              </w:rPr>
            </w:pPr>
            <w:r w:rsidRPr="00936F38">
              <w:rPr>
                <w:rFonts w:ascii="Bookman Old Style" w:eastAsia="Times New Roman" w:hAnsi="Bookman Old Style"/>
              </w:rPr>
              <w:t>Area (%)</w:t>
            </w:r>
          </w:p>
        </w:tc>
      </w:tr>
      <w:tr w:rsidR="001F62C7" w:rsidRPr="00936F38" w:rsidTr="001F62C7">
        <w:trPr>
          <w:trHeight w:val="315"/>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1</w:t>
            </w:r>
          </w:p>
        </w:tc>
        <w:tc>
          <w:tcPr>
            <w:tcW w:w="2375" w:type="dxa"/>
            <w:tcBorders>
              <w:top w:val="nil"/>
              <w:left w:val="nil"/>
              <w:bottom w:val="single" w:sz="4" w:space="0" w:color="auto"/>
              <w:right w:val="single" w:sz="4" w:space="0" w:color="auto"/>
            </w:tcBorders>
            <w:shd w:val="clear" w:color="auto" w:fill="auto"/>
            <w:noWrap/>
            <w:hideMark/>
          </w:tcPr>
          <w:p w:rsidR="001F62C7" w:rsidRPr="001F6161" w:rsidRDefault="001F62C7" w:rsidP="00340D75">
            <w:pPr>
              <w:spacing w:after="0"/>
              <w:rPr>
                <w:rFonts w:ascii="Bookman Old Style" w:eastAsia="Times New Roman" w:hAnsi="Bookman Old Style"/>
                <w:color w:val="000000"/>
              </w:rPr>
            </w:pPr>
            <w:r w:rsidRPr="001F6161">
              <w:rPr>
                <w:rFonts w:ascii="Bookman Old Style" w:eastAsia="Times New Roman" w:hAnsi="Bookman Old Style"/>
                <w:color w:val="000000"/>
              </w:rPr>
              <w:t>Cultivated land</w:t>
            </w:r>
          </w:p>
        </w:tc>
        <w:tc>
          <w:tcPr>
            <w:tcW w:w="1890" w:type="dxa"/>
            <w:tcBorders>
              <w:top w:val="nil"/>
              <w:left w:val="nil"/>
              <w:bottom w:val="single" w:sz="4" w:space="0" w:color="auto"/>
              <w:right w:val="single" w:sz="4" w:space="0" w:color="auto"/>
            </w:tcBorders>
            <w:shd w:val="clear" w:color="auto" w:fill="auto"/>
            <w:vAlign w:val="center"/>
            <w:hideMark/>
          </w:tcPr>
          <w:p w:rsidR="001F62C7" w:rsidRPr="001F6161" w:rsidRDefault="001F62C7" w:rsidP="00340D75">
            <w:pPr>
              <w:spacing w:after="0"/>
              <w:jc w:val="center"/>
              <w:rPr>
                <w:rFonts w:ascii="Bookman Old Style" w:hAnsi="Bookman Old Style" w:cs="Calibri"/>
                <w:color w:val="000000"/>
              </w:rPr>
            </w:pPr>
            <w:r w:rsidRPr="001F6161">
              <w:rPr>
                <w:rFonts w:ascii="Bookman Old Style" w:hAnsi="Bookman Old Style" w:cs="Calibri"/>
                <w:color w:val="000000"/>
              </w:rPr>
              <w:t>7889</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70</w:t>
            </w:r>
          </w:p>
        </w:tc>
      </w:tr>
      <w:tr w:rsidR="001F62C7" w:rsidRPr="00936F38" w:rsidTr="001F62C7">
        <w:trPr>
          <w:trHeight w:val="315"/>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2</w:t>
            </w:r>
          </w:p>
        </w:tc>
        <w:tc>
          <w:tcPr>
            <w:tcW w:w="2375" w:type="dxa"/>
            <w:tcBorders>
              <w:top w:val="nil"/>
              <w:left w:val="nil"/>
              <w:bottom w:val="single" w:sz="4" w:space="0" w:color="auto"/>
              <w:right w:val="single" w:sz="4" w:space="0" w:color="auto"/>
            </w:tcBorders>
            <w:shd w:val="clear" w:color="auto" w:fill="auto"/>
            <w:noWrap/>
            <w:hideMark/>
          </w:tcPr>
          <w:p w:rsidR="001F62C7" w:rsidRPr="001F6161" w:rsidRDefault="001F62C7" w:rsidP="00340D75">
            <w:pPr>
              <w:spacing w:after="0"/>
              <w:rPr>
                <w:rFonts w:ascii="Bookman Old Style" w:eastAsia="Times New Roman" w:hAnsi="Bookman Old Style"/>
                <w:color w:val="000000"/>
              </w:rPr>
            </w:pPr>
            <w:r w:rsidRPr="001F6161">
              <w:rPr>
                <w:rFonts w:ascii="Bookman Old Style" w:eastAsia="Times New Roman" w:hAnsi="Bookman Old Style"/>
                <w:color w:val="000000"/>
              </w:rPr>
              <w:t xml:space="preserve">Forest lands </w:t>
            </w:r>
          </w:p>
        </w:tc>
        <w:tc>
          <w:tcPr>
            <w:tcW w:w="1890" w:type="dxa"/>
            <w:tcBorders>
              <w:top w:val="nil"/>
              <w:left w:val="nil"/>
              <w:bottom w:val="single" w:sz="4" w:space="0" w:color="auto"/>
              <w:right w:val="single" w:sz="4" w:space="0" w:color="auto"/>
            </w:tcBorders>
            <w:shd w:val="clear" w:color="auto" w:fill="auto"/>
            <w:vAlign w:val="center"/>
            <w:hideMark/>
          </w:tcPr>
          <w:p w:rsidR="001F62C7" w:rsidRPr="001F6161" w:rsidRDefault="001F62C7" w:rsidP="00340D75">
            <w:pPr>
              <w:spacing w:after="0"/>
              <w:jc w:val="center"/>
              <w:rPr>
                <w:rFonts w:ascii="Bookman Old Style" w:hAnsi="Bookman Old Style" w:cs="Calibri"/>
                <w:color w:val="000000"/>
              </w:rPr>
            </w:pPr>
            <w:r w:rsidRPr="001F6161">
              <w:rPr>
                <w:rFonts w:ascii="Bookman Old Style" w:hAnsi="Bookman Old Style" w:cs="Calibri"/>
                <w:color w:val="000000"/>
              </w:rPr>
              <w:t>1690.5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15</w:t>
            </w:r>
          </w:p>
        </w:tc>
      </w:tr>
      <w:tr w:rsidR="001F62C7" w:rsidRPr="00936F38" w:rsidTr="001F62C7">
        <w:trPr>
          <w:trHeight w:val="315"/>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3</w:t>
            </w:r>
          </w:p>
        </w:tc>
        <w:tc>
          <w:tcPr>
            <w:tcW w:w="2375" w:type="dxa"/>
            <w:tcBorders>
              <w:top w:val="nil"/>
              <w:left w:val="nil"/>
              <w:bottom w:val="single" w:sz="4" w:space="0" w:color="auto"/>
              <w:right w:val="single" w:sz="4" w:space="0" w:color="auto"/>
            </w:tcBorders>
            <w:shd w:val="clear" w:color="auto" w:fill="auto"/>
            <w:noWrap/>
            <w:hideMark/>
          </w:tcPr>
          <w:p w:rsidR="001F62C7" w:rsidRPr="001F6161" w:rsidRDefault="001F62C7" w:rsidP="00340D75">
            <w:pPr>
              <w:spacing w:after="0"/>
              <w:rPr>
                <w:rFonts w:ascii="Bookman Old Style" w:eastAsia="Times New Roman" w:hAnsi="Bookman Old Style"/>
                <w:color w:val="000000"/>
              </w:rPr>
            </w:pPr>
            <w:r w:rsidRPr="001F6161">
              <w:rPr>
                <w:rFonts w:ascii="Bookman Old Style" w:eastAsia="Times New Roman" w:hAnsi="Bookman Old Style"/>
                <w:color w:val="000000"/>
              </w:rPr>
              <w:t>Pasture land</w:t>
            </w:r>
          </w:p>
        </w:tc>
        <w:tc>
          <w:tcPr>
            <w:tcW w:w="1890" w:type="dxa"/>
            <w:tcBorders>
              <w:top w:val="nil"/>
              <w:left w:val="nil"/>
              <w:bottom w:val="single" w:sz="4" w:space="0" w:color="auto"/>
              <w:right w:val="single" w:sz="4" w:space="0" w:color="auto"/>
            </w:tcBorders>
            <w:shd w:val="clear" w:color="auto" w:fill="auto"/>
            <w:vAlign w:val="center"/>
            <w:hideMark/>
          </w:tcPr>
          <w:p w:rsidR="001F62C7" w:rsidRPr="001F6161" w:rsidRDefault="001F62C7" w:rsidP="00340D75">
            <w:pPr>
              <w:spacing w:after="0"/>
              <w:jc w:val="center"/>
              <w:rPr>
                <w:rFonts w:ascii="Bookman Old Style" w:hAnsi="Bookman Old Style" w:cs="Calibri"/>
                <w:color w:val="000000"/>
              </w:rPr>
            </w:pPr>
            <w:r w:rsidRPr="001F6161">
              <w:rPr>
                <w:rFonts w:ascii="Bookman Old Style" w:hAnsi="Bookman Old Style" w:cs="Calibri"/>
                <w:color w:val="000000"/>
              </w:rPr>
              <w:t>1127</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10</w:t>
            </w:r>
          </w:p>
        </w:tc>
      </w:tr>
      <w:tr w:rsidR="001F62C7" w:rsidRPr="00936F38" w:rsidTr="001F62C7">
        <w:trPr>
          <w:trHeight w:val="315"/>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4</w:t>
            </w:r>
          </w:p>
        </w:tc>
        <w:tc>
          <w:tcPr>
            <w:tcW w:w="2375" w:type="dxa"/>
            <w:tcBorders>
              <w:top w:val="nil"/>
              <w:left w:val="nil"/>
              <w:bottom w:val="single" w:sz="4" w:space="0" w:color="auto"/>
              <w:right w:val="single" w:sz="4" w:space="0" w:color="auto"/>
            </w:tcBorders>
            <w:shd w:val="clear" w:color="auto" w:fill="auto"/>
            <w:noWrap/>
            <w:hideMark/>
          </w:tcPr>
          <w:p w:rsidR="001F62C7" w:rsidRPr="001F6161" w:rsidRDefault="001F62C7" w:rsidP="00340D75">
            <w:pPr>
              <w:spacing w:after="0"/>
              <w:rPr>
                <w:rFonts w:ascii="Bookman Old Style" w:eastAsia="Times New Roman" w:hAnsi="Bookman Old Style"/>
                <w:color w:val="000000"/>
              </w:rPr>
            </w:pPr>
            <w:r w:rsidRPr="001F6161">
              <w:rPr>
                <w:rFonts w:ascii="Bookman Old Style" w:eastAsia="Times New Roman" w:hAnsi="Bookman Old Style"/>
                <w:color w:val="000000"/>
              </w:rPr>
              <w:t>Settlement</w:t>
            </w:r>
          </w:p>
        </w:tc>
        <w:tc>
          <w:tcPr>
            <w:tcW w:w="1890" w:type="dxa"/>
            <w:tcBorders>
              <w:top w:val="nil"/>
              <w:left w:val="nil"/>
              <w:bottom w:val="single" w:sz="4" w:space="0" w:color="auto"/>
              <w:right w:val="single" w:sz="4" w:space="0" w:color="auto"/>
            </w:tcBorders>
            <w:shd w:val="clear" w:color="auto" w:fill="auto"/>
            <w:vAlign w:val="center"/>
            <w:hideMark/>
          </w:tcPr>
          <w:p w:rsidR="001F62C7" w:rsidRPr="001F6161" w:rsidRDefault="001F62C7" w:rsidP="00340D75">
            <w:pPr>
              <w:spacing w:after="0"/>
              <w:jc w:val="center"/>
              <w:rPr>
                <w:rFonts w:ascii="Bookman Old Style" w:hAnsi="Bookman Old Style" w:cs="Calibri"/>
                <w:color w:val="000000"/>
              </w:rPr>
            </w:pPr>
            <w:r w:rsidRPr="001F6161">
              <w:rPr>
                <w:rFonts w:ascii="Bookman Old Style" w:hAnsi="Bookman Old Style" w:cs="Calibri"/>
                <w:color w:val="000000"/>
              </w:rPr>
              <w:t>563.5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F62C7" w:rsidRPr="001F6161" w:rsidRDefault="001F62C7" w:rsidP="00340D75">
            <w:pPr>
              <w:spacing w:after="0"/>
              <w:jc w:val="center"/>
              <w:rPr>
                <w:rFonts w:ascii="Bookman Old Style" w:eastAsia="Times New Roman" w:hAnsi="Bookman Old Style"/>
                <w:color w:val="000000"/>
              </w:rPr>
            </w:pPr>
            <w:r w:rsidRPr="001F6161">
              <w:rPr>
                <w:rFonts w:ascii="Bookman Old Style" w:eastAsia="Times New Roman" w:hAnsi="Bookman Old Style"/>
                <w:color w:val="000000"/>
              </w:rPr>
              <w:t>5</w:t>
            </w:r>
          </w:p>
        </w:tc>
      </w:tr>
      <w:tr w:rsidR="001F62C7" w:rsidRPr="00936F38" w:rsidTr="001F62C7">
        <w:trPr>
          <w:trHeight w:val="315"/>
        </w:trPr>
        <w:tc>
          <w:tcPr>
            <w:tcW w:w="3150" w:type="dxa"/>
            <w:gridSpan w:val="2"/>
            <w:tcBorders>
              <w:top w:val="nil"/>
              <w:left w:val="single" w:sz="4" w:space="0" w:color="auto"/>
              <w:bottom w:val="single" w:sz="4" w:space="0" w:color="auto"/>
              <w:right w:val="single" w:sz="4" w:space="0" w:color="auto"/>
            </w:tcBorders>
            <w:shd w:val="clear" w:color="auto" w:fill="auto"/>
            <w:noWrap/>
            <w:vAlign w:val="bottom"/>
            <w:hideMark/>
          </w:tcPr>
          <w:p w:rsidR="001F62C7" w:rsidRPr="00936F38" w:rsidRDefault="001F62C7" w:rsidP="001F62C7">
            <w:pPr>
              <w:spacing w:after="0" w:line="240" w:lineRule="auto"/>
              <w:contextualSpacing/>
              <w:jc w:val="center"/>
              <w:rPr>
                <w:rFonts w:ascii="Bookman Old Style" w:eastAsia="Times New Roman" w:hAnsi="Bookman Old Style"/>
              </w:rPr>
            </w:pPr>
            <w:r w:rsidRPr="00936F38">
              <w:rPr>
                <w:rFonts w:ascii="Bookman Old Style" w:eastAsia="Times New Roman" w:hAnsi="Bookman Old Style"/>
              </w:rPr>
              <w:t>Total</w:t>
            </w:r>
          </w:p>
        </w:tc>
        <w:tc>
          <w:tcPr>
            <w:tcW w:w="1890" w:type="dxa"/>
            <w:tcBorders>
              <w:top w:val="nil"/>
              <w:left w:val="nil"/>
              <w:bottom w:val="single" w:sz="4" w:space="0" w:color="auto"/>
              <w:right w:val="single" w:sz="4" w:space="0" w:color="auto"/>
            </w:tcBorders>
            <w:shd w:val="clear" w:color="auto" w:fill="auto"/>
            <w:vAlign w:val="bottom"/>
            <w:hideMark/>
          </w:tcPr>
          <w:p w:rsidR="001F62C7" w:rsidRPr="00936F38" w:rsidRDefault="001F62C7" w:rsidP="00292CBA">
            <w:pPr>
              <w:spacing w:after="0" w:line="240" w:lineRule="auto"/>
              <w:contextualSpacing/>
              <w:jc w:val="center"/>
              <w:rPr>
                <w:rFonts w:ascii="Bookman Old Style" w:eastAsia="Times New Roman" w:hAnsi="Bookman Old Style"/>
                <w:i/>
              </w:rPr>
            </w:pPr>
            <w:r>
              <w:rPr>
                <w:rFonts w:ascii="Bookman Old Style" w:eastAsia="Times New Roman" w:hAnsi="Bookman Old Style"/>
                <w:i/>
              </w:rPr>
              <w:fldChar w:fldCharType="begin"/>
            </w:r>
            <w:r>
              <w:rPr>
                <w:rFonts w:ascii="Bookman Old Style" w:eastAsia="Times New Roman" w:hAnsi="Bookman Old Style"/>
                <w:i/>
              </w:rPr>
              <w:instrText xml:space="preserve"> =SUM(ABOVE) </w:instrText>
            </w:r>
            <w:r>
              <w:rPr>
                <w:rFonts w:ascii="Bookman Old Style" w:eastAsia="Times New Roman" w:hAnsi="Bookman Old Style"/>
                <w:i/>
              </w:rPr>
              <w:fldChar w:fldCharType="separate"/>
            </w:r>
            <w:r>
              <w:rPr>
                <w:rFonts w:ascii="Bookman Old Style" w:eastAsia="Times New Roman" w:hAnsi="Bookman Old Style"/>
                <w:i/>
                <w:noProof/>
              </w:rPr>
              <w:t>11270</w:t>
            </w:r>
            <w:r>
              <w:rPr>
                <w:rFonts w:ascii="Bookman Old Style" w:eastAsia="Times New Roman" w:hAnsi="Bookman Old Style"/>
                <w:i/>
              </w:rPr>
              <w:fldChar w:fldCharType="end"/>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F62C7" w:rsidRPr="00936F38" w:rsidRDefault="001F62C7" w:rsidP="00292CBA">
            <w:pPr>
              <w:spacing w:after="0" w:line="240" w:lineRule="auto"/>
              <w:contextualSpacing/>
              <w:jc w:val="center"/>
              <w:rPr>
                <w:rFonts w:ascii="Bookman Old Style" w:eastAsia="Times New Roman" w:hAnsi="Bookman Old Style"/>
                <w:i/>
              </w:rPr>
            </w:pPr>
            <w:r w:rsidRPr="00936F38">
              <w:rPr>
                <w:rFonts w:ascii="Bookman Old Style" w:eastAsia="Times New Roman" w:hAnsi="Bookman Old Style"/>
                <w:i/>
              </w:rPr>
              <w:t>100</w:t>
            </w:r>
          </w:p>
        </w:tc>
      </w:tr>
    </w:tbl>
    <w:p w:rsidR="00385F31" w:rsidRPr="00936F38" w:rsidRDefault="00385F31" w:rsidP="00716433">
      <w:pPr>
        <w:spacing w:after="0"/>
        <w:jc w:val="both"/>
        <w:rPr>
          <w:rFonts w:ascii="Bookman Old Style" w:hAnsi="Bookman Old Style"/>
        </w:rPr>
      </w:pPr>
    </w:p>
    <w:p w:rsidR="00CA19FD" w:rsidRPr="008774ED" w:rsidRDefault="00CA19FD" w:rsidP="008774ED">
      <w:pPr>
        <w:pStyle w:val="Heading2"/>
        <w:spacing w:before="0"/>
        <w:ind w:hanging="666"/>
        <w:rPr>
          <w:rFonts w:ascii="Bookman Old Style" w:hAnsi="Bookman Old Style" w:cs="Times New Roman"/>
          <w:i w:val="0"/>
          <w:sz w:val="22"/>
          <w:szCs w:val="22"/>
        </w:rPr>
      </w:pPr>
      <w:bookmarkStart w:id="91" w:name="_Toc453456467"/>
      <w:bookmarkStart w:id="92" w:name="_Toc453949476"/>
      <w:bookmarkStart w:id="93" w:name="_Toc453949529"/>
      <w:bookmarkStart w:id="94" w:name="_Toc304099191"/>
      <w:bookmarkStart w:id="95" w:name="_Toc357531364"/>
      <w:bookmarkStart w:id="96" w:name="_Toc468785326"/>
      <w:bookmarkStart w:id="97" w:name="_Toc468785393"/>
      <w:bookmarkEnd w:id="88"/>
      <w:bookmarkEnd w:id="89"/>
      <w:r w:rsidRPr="008774ED">
        <w:rPr>
          <w:rFonts w:ascii="Bookman Old Style" w:hAnsi="Bookman Old Style" w:cs="Times New Roman"/>
          <w:i w:val="0"/>
          <w:sz w:val="22"/>
          <w:szCs w:val="22"/>
        </w:rPr>
        <w:t>Land</w:t>
      </w:r>
      <w:r w:rsidR="00310118" w:rsidRPr="008774ED">
        <w:rPr>
          <w:rFonts w:ascii="Bookman Old Style" w:hAnsi="Bookman Old Style" w:cs="Times New Roman"/>
          <w:i w:val="0"/>
          <w:sz w:val="22"/>
          <w:szCs w:val="22"/>
        </w:rPr>
        <w:t xml:space="preserve"> </w:t>
      </w:r>
      <w:r w:rsidR="00353BED" w:rsidRPr="008774ED">
        <w:rPr>
          <w:rFonts w:ascii="Bookman Old Style" w:hAnsi="Bookman Old Style" w:cs="Times New Roman"/>
          <w:i w:val="0"/>
          <w:sz w:val="22"/>
          <w:szCs w:val="22"/>
        </w:rPr>
        <w:t>Use Classification in Water Shade</w:t>
      </w:r>
      <w:bookmarkEnd w:id="91"/>
      <w:bookmarkEnd w:id="92"/>
      <w:bookmarkEnd w:id="93"/>
      <w:bookmarkEnd w:id="96"/>
      <w:bookmarkEnd w:id="97"/>
    </w:p>
    <w:p w:rsidR="00CA19FD" w:rsidRPr="00936F38" w:rsidRDefault="00CA19FD" w:rsidP="00716433">
      <w:pPr>
        <w:spacing w:after="0"/>
        <w:jc w:val="both"/>
        <w:rPr>
          <w:rFonts w:ascii="Bookman Old Style" w:hAnsi="Bookman Old Style"/>
        </w:rPr>
      </w:pPr>
      <w:r w:rsidRPr="00936F38">
        <w:rPr>
          <w:rFonts w:ascii="Bookman Old Style" w:hAnsi="Bookman Old Style"/>
        </w:rPr>
        <w:t>The land cover/use study mapping units are the major land cover types attached with the legend that has been established to enable users of the map to recognize areas where each type falls and/or occurs in the study area. Land cover types being the main natural and socio-economic resources of the area were identified and classified using the satellite imagery analysis and field observation, and/or general historical information gained from participants. Thus, it was decided to focus on the</w:t>
      </w:r>
      <w:r w:rsidR="00773D76" w:rsidRPr="00936F38">
        <w:rPr>
          <w:rFonts w:ascii="Bookman Old Style" w:hAnsi="Bookman Old Style"/>
        </w:rPr>
        <w:t xml:space="preserve"> following four major Land use/c</w:t>
      </w:r>
      <w:r w:rsidRPr="00936F38">
        <w:rPr>
          <w:rFonts w:ascii="Bookman Old Style" w:hAnsi="Bookman Old Style"/>
        </w:rPr>
        <w:t>over classes as cultivated land, forest land, grass land, and shrub and bush land.</w:t>
      </w:r>
    </w:p>
    <w:p w:rsidR="00310118" w:rsidRPr="00936F38" w:rsidRDefault="00310118" w:rsidP="00716433">
      <w:pPr>
        <w:spacing w:after="0"/>
        <w:jc w:val="both"/>
        <w:rPr>
          <w:rFonts w:ascii="Bookman Old Style" w:hAnsi="Bookman Old Style"/>
          <w:sz w:val="16"/>
          <w:szCs w:val="16"/>
        </w:rPr>
      </w:pPr>
    </w:p>
    <w:p w:rsidR="00CA19FD" w:rsidRPr="00936F38" w:rsidRDefault="00CA19FD" w:rsidP="00716433">
      <w:pPr>
        <w:spacing w:after="0"/>
        <w:jc w:val="both"/>
        <w:rPr>
          <w:rFonts w:ascii="Bookman Old Style" w:hAnsi="Bookman Old Style"/>
        </w:rPr>
      </w:pPr>
      <w:bookmarkStart w:id="98" w:name="_Toc154391699"/>
      <w:r w:rsidRPr="00936F38">
        <w:rPr>
          <w:rFonts w:ascii="Bookman Old Style" w:hAnsi="Bookman Old Style"/>
          <w:b/>
          <w:i/>
        </w:rPr>
        <w:t>Cultivated Land</w:t>
      </w:r>
      <w:bookmarkEnd w:id="98"/>
      <w:r w:rsidRPr="00936F38">
        <w:rPr>
          <w:rFonts w:ascii="Bookman Old Style" w:hAnsi="Bookman Old Style"/>
          <w:i/>
        </w:rPr>
        <w:t xml:space="preserve">: </w:t>
      </w:r>
      <w:r w:rsidRPr="00936F38">
        <w:rPr>
          <w:rFonts w:ascii="Bookman Old Style" w:hAnsi="Bookman Old Style"/>
        </w:rPr>
        <w:t xml:space="preserve">Cultivated land includes most flat areas and some gentle slopes where various food crops and vegetables are grown on a rain-fed basis. </w:t>
      </w:r>
      <w:r w:rsidR="00EB3C2B" w:rsidRPr="00936F38">
        <w:rPr>
          <w:rFonts w:ascii="Bookman Old Style" w:hAnsi="Bookman Old Style"/>
        </w:rPr>
        <w:t>This</w:t>
      </w:r>
      <w:r w:rsidRPr="00936F38">
        <w:rPr>
          <w:rFonts w:ascii="Bookman Old Style" w:hAnsi="Bookman Old Style"/>
        </w:rPr>
        <w:t xml:space="preserve"> type of land observed in all over the watershed except in areas where the land is unsuited for cropping due to the soil, slope, altitude difference and the land being protected for nature and environmental conservation. The unit was recognized on field observation by patterns of cultivated fields and specific texture, tones and reflectance characteristics and local situations of the crop fields.</w:t>
      </w:r>
    </w:p>
    <w:p w:rsidR="005965A9" w:rsidRPr="00936F38" w:rsidRDefault="005965A9" w:rsidP="00716433">
      <w:pPr>
        <w:spacing w:after="0"/>
        <w:jc w:val="both"/>
        <w:rPr>
          <w:rFonts w:ascii="Bookman Old Style" w:hAnsi="Bookman Old Style"/>
          <w:sz w:val="16"/>
          <w:szCs w:val="16"/>
        </w:rPr>
      </w:pPr>
    </w:p>
    <w:p w:rsidR="001F62C7" w:rsidRDefault="00CA19FD" w:rsidP="00716433">
      <w:pPr>
        <w:spacing w:after="0"/>
        <w:jc w:val="both"/>
        <w:rPr>
          <w:rFonts w:ascii="Bookman Old Style" w:hAnsi="Bookman Old Style"/>
        </w:rPr>
      </w:pPr>
      <w:r w:rsidRPr="00936F38">
        <w:rPr>
          <w:rFonts w:ascii="Bookman Old Style" w:hAnsi="Bookman Old Style"/>
          <w:b/>
          <w:i/>
        </w:rPr>
        <w:t>Forest Land</w:t>
      </w:r>
      <w:r w:rsidRPr="00936F38">
        <w:rPr>
          <w:rFonts w:ascii="Bookman Old Style" w:hAnsi="Bookman Old Style"/>
        </w:rPr>
        <w:t xml:space="preserve">: The forest unit includes the dense vegetation </w:t>
      </w:r>
      <w:r w:rsidR="00EB3C2B" w:rsidRPr="00936F38">
        <w:rPr>
          <w:rFonts w:ascii="Bookman Old Style" w:hAnsi="Bookman Old Style"/>
        </w:rPr>
        <w:t>areas which are</w:t>
      </w:r>
      <w:r w:rsidRPr="00936F38">
        <w:rPr>
          <w:rFonts w:ascii="Bookman Old Style" w:hAnsi="Bookman Old Style"/>
        </w:rPr>
        <w:t xml:space="preserve"> visualized in the observed in the water shade. Forest land has </w:t>
      </w:r>
      <w:r w:rsidR="001F62C7" w:rsidRPr="00936F38">
        <w:rPr>
          <w:rFonts w:ascii="Bookman Old Style" w:hAnsi="Bookman Old Style"/>
        </w:rPr>
        <w:t>indispensable</w:t>
      </w:r>
      <w:r w:rsidRPr="00936F38">
        <w:rPr>
          <w:rFonts w:ascii="Bookman Old Style" w:hAnsi="Bookman Old Style"/>
        </w:rPr>
        <w:t xml:space="preserve"> economic value in the area, used as forest coffee production, source of fire wood, construction material, genetic pool (reserve).</w:t>
      </w:r>
    </w:p>
    <w:p w:rsidR="001F62C7" w:rsidRDefault="001F62C7" w:rsidP="001F62C7">
      <w:r>
        <w:br w:type="page"/>
      </w:r>
    </w:p>
    <w:p w:rsidR="00CA19FD" w:rsidRPr="00936F38" w:rsidRDefault="00CA19FD" w:rsidP="00716433">
      <w:pPr>
        <w:spacing w:after="0"/>
        <w:jc w:val="both"/>
        <w:rPr>
          <w:rFonts w:ascii="Bookman Old Style" w:hAnsi="Bookman Old Style"/>
        </w:rPr>
      </w:pPr>
      <w:r w:rsidRPr="00936F38">
        <w:rPr>
          <w:rFonts w:ascii="Bookman Old Style" w:hAnsi="Bookman Old Style"/>
        </w:rPr>
        <w:t xml:space="preserve"> </w:t>
      </w:r>
    </w:p>
    <w:p w:rsidR="00CA19FD" w:rsidRPr="00936F38" w:rsidRDefault="00CA19FD" w:rsidP="00716433">
      <w:pPr>
        <w:spacing w:after="0"/>
        <w:jc w:val="both"/>
        <w:rPr>
          <w:rFonts w:ascii="Bookman Old Style" w:hAnsi="Bookman Old Style"/>
        </w:rPr>
      </w:pPr>
      <w:bookmarkStart w:id="99" w:name="_Toc154391706"/>
      <w:r w:rsidRPr="00936F38">
        <w:rPr>
          <w:rFonts w:ascii="Bookman Old Style" w:hAnsi="Bookman Old Style"/>
          <w:b/>
          <w:i/>
        </w:rPr>
        <w:t>Pasture (grass land</w:t>
      </w:r>
      <w:bookmarkEnd w:id="99"/>
      <w:r w:rsidRPr="00936F38">
        <w:rPr>
          <w:rFonts w:ascii="Bookman Old Style" w:hAnsi="Bookman Old Style"/>
          <w:i/>
        </w:rPr>
        <w:t xml:space="preserve">): </w:t>
      </w:r>
      <w:r w:rsidRPr="00936F38">
        <w:rPr>
          <w:rFonts w:ascii="Bookman Old Style" w:hAnsi="Bookman Old Style"/>
        </w:rPr>
        <w:t>It refers to those land units dominantly covered by grass species and sometimes grass dominated areas with sparse bush and shrubs. This unit is mostly allocated as a source of animal feed. During field visit, it was recognized that in the water shade communal and private owned pasture land is common that used for animal feed.</w:t>
      </w:r>
    </w:p>
    <w:p w:rsidR="00CA19FD" w:rsidRDefault="00CA19FD" w:rsidP="00716433">
      <w:pPr>
        <w:spacing w:after="0"/>
        <w:jc w:val="both"/>
        <w:rPr>
          <w:rFonts w:ascii="Bookman Old Style" w:hAnsi="Bookman Old Style"/>
        </w:rPr>
      </w:pPr>
      <w:r w:rsidRPr="00936F38">
        <w:rPr>
          <w:rFonts w:ascii="Bookman Old Style" w:hAnsi="Bookman Old Style"/>
          <w:b/>
          <w:i/>
        </w:rPr>
        <w:t>Settlement land</w:t>
      </w:r>
      <w:r w:rsidRPr="00936F38">
        <w:rPr>
          <w:rFonts w:ascii="Bookman Old Style" w:hAnsi="Bookman Old Style"/>
        </w:rPr>
        <w:t>: The unit constituted towns and farm villages which were recognized by patterns of constructions, trees grown around homesteads and along roadsides and grasslands left for livestock and sometimes as playing ground. Built-up areas were mainly recognized along main and secondary roads in cases of towns and on foot slopes of valley sides and on foot slopes of hills and sometimes on flat top of hills in cases of farm villages. Farm villages were also recognized being scattered in cultivated areas of various intensity classes.</w:t>
      </w:r>
    </w:p>
    <w:p w:rsidR="001F62C7" w:rsidRPr="00936F38" w:rsidRDefault="001F62C7" w:rsidP="00716433">
      <w:pPr>
        <w:spacing w:after="0"/>
        <w:jc w:val="both"/>
        <w:rPr>
          <w:rFonts w:ascii="Bookman Old Style" w:hAnsi="Bookman Old Style"/>
        </w:rPr>
      </w:pPr>
    </w:p>
    <w:p w:rsidR="00CA19FD" w:rsidRPr="008774ED" w:rsidRDefault="00CA19FD" w:rsidP="008774ED">
      <w:pPr>
        <w:pStyle w:val="Heading2"/>
        <w:spacing w:before="0"/>
        <w:ind w:hanging="666"/>
        <w:rPr>
          <w:rFonts w:ascii="Bookman Old Style" w:hAnsi="Bookman Old Style" w:cs="Times New Roman"/>
          <w:i w:val="0"/>
          <w:sz w:val="22"/>
          <w:szCs w:val="22"/>
        </w:rPr>
      </w:pPr>
      <w:bookmarkStart w:id="100" w:name="_Toc453456468"/>
      <w:bookmarkStart w:id="101" w:name="_Toc453949477"/>
      <w:bookmarkStart w:id="102" w:name="_Toc453949530"/>
      <w:bookmarkStart w:id="103" w:name="_Toc468785327"/>
      <w:bookmarkStart w:id="104" w:name="_Toc468785394"/>
      <w:r w:rsidRPr="008774ED">
        <w:rPr>
          <w:rFonts w:ascii="Bookman Old Style" w:hAnsi="Bookman Old Style" w:cs="Times New Roman"/>
          <w:i w:val="0"/>
          <w:sz w:val="22"/>
          <w:szCs w:val="22"/>
        </w:rPr>
        <w:t xml:space="preserve">Topographic </w:t>
      </w:r>
      <w:r w:rsidR="005965A9" w:rsidRPr="008774ED">
        <w:rPr>
          <w:rFonts w:ascii="Bookman Old Style" w:hAnsi="Bookman Old Style" w:cs="Times New Roman"/>
          <w:i w:val="0"/>
          <w:sz w:val="22"/>
          <w:szCs w:val="22"/>
        </w:rPr>
        <w:t>Feature of Watershed</w:t>
      </w:r>
      <w:bookmarkEnd w:id="94"/>
      <w:bookmarkEnd w:id="95"/>
      <w:bookmarkEnd w:id="100"/>
      <w:bookmarkEnd w:id="101"/>
      <w:bookmarkEnd w:id="102"/>
      <w:bookmarkEnd w:id="103"/>
      <w:bookmarkEnd w:id="104"/>
    </w:p>
    <w:p w:rsidR="00CA19FD" w:rsidRPr="00936F38" w:rsidRDefault="00CA19FD" w:rsidP="00716433">
      <w:pPr>
        <w:spacing w:after="0"/>
        <w:jc w:val="both"/>
        <w:rPr>
          <w:rFonts w:ascii="Bookman Old Style" w:hAnsi="Bookman Old Style"/>
        </w:rPr>
      </w:pPr>
      <w:r w:rsidRPr="00936F38">
        <w:rPr>
          <w:rFonts w:ascii="Bookman Old Style" w:hAnsi="Bookman Old Style"/>
        </w:rPr>
        <w:t xml:space="preserve">The topographic condition of </w:t>
      </w:r>
      <w:r w:rsidR="000919BC" w:rsidRPr="00936F38">
        <w:rPr>
          <w:rFonts w:ascii="Bookman Old Style" w:hAnsi="Bookman Old Style"/>
        </w:rPr>
        <w:t>Dalole</w:t>
      </w:r>
      <w:r w:rsidR="00EB3C2B" w:rsidRPr="00936F38">
        <w:rPr>
          <w:rFonts w:ascii="Bookman Old Style" w:hAnsi="Bookman Old Style"/>
        </w:rPr>
        <w:t xml:space="preserve"> watershed</w:t>
      </w:r>
      <w:r w:rsidRPr="00936F38">
        <w:rPr>
          <w:rFonts w:ascii="Bookman Old Style" w:hAnsi="Bookman Old Style"/>
        </w:rPr>
        <w:t xml:space="preserve"> can be described as a </w:t>
      </w:r>
      <w:r w:rsidR="00EB3C2B" w:rsidRPr="00936F38">
        <w:rPr>
          <w:rFonts w:ascii="Bookman Old Style" w:hAnsi="Bookman Old Style"/>
        </w:rPr>
        <w:t>small</w:t>
      </w:r>
      <w:r w:rsidRPr="00936F38">
        <w:rPr>
          <w:rFonts w:ascii="Bookman Old Style" w:hAnsi="Bookman Old Style"/>
        </w:rPr>
        <w:t xml:space="preserve"> and </w:t>
      </w:r>
      <w:r w:rsidR="00EB3C2B" w:rsidRPr="00936F38">
        <w:rPr>
          <w:rFonts w:ascii="Bookman Old Style" w:hAnsi="Bookman Old Style"/>
        </w:rPr>
        <w:t>narrow</w:t>
      </w:r>
      <w:r w:rsidRPr="00936F38">
        <w:rPr>
          <w:rFonts w:ascii="Bookman Old Style" w:hAnsi="Bookman Old Style"/>
        </w:rPr>
        <w:t xml:space="preserve"> with different slope in the watershed. The longest flow path of the watershed reaches to </w:t>
      </w:r>
      <w:r w:rsidR="00CE3982" w:rsidRPr="00CE3982">
        <w:rPr>
          <w:rFonts w:ascii="Bookman Old Style" w:hAnsi="Bookman Old Style"/>
        </w:rPr>
        <w:t>7.6</w:t>
      </w:r>
      <w:r w:rsidRPr="00CE3982">
        <w:rPr>
          <w:rFonts w:ascii="Bookman Old Style" w:hAnsi="Bookman Old Style"/>
        </w:rPr>
        <w:t>km</w:t>
      </w:r>
      <w:r w:rsidRPr="00936F38">
        <w:rPr>
          <w:rFonts w:ascii="Bookman Old Style" w:hAnsi="Bookman Old Style"/>
        </w:rPr>
        <w:t xml:space="preserve"> and with total area of </w:t>
      </w:r>
      <w:bookmarkStart w:id="105" w:name="_Toc357531365"/>
      <w:r w:rsidR="00CE3982" w:rsidRPr="00CE3982">
        <w:rPr>
          <w:rFonts w:ascii="Bookman Old Style" w:hAnsi="Bookman Old Style"/>
        </w:rPr>
        <w:t>11.7</w:t>
      </w:r>
      <w:r w:rsidRPr="00CE3982">
        <w:rPr>
          <w:rFonts w:ascii="Bookman Old Style" w:hAnsi="Bookman Old Style"/>
        </w:rPr>
        <w:t>km</w:t>
      </w:r>
      <w:r w:rsidRPr="00CE3982">
        <w:rPr>
          <w:rFonts w:ascii="Bookman Old Style" w:hAnsi="Bookman Old Style"/>
          <w:vertAlign w:val="superscript"/>
        </w:rPr>
        <w:t>2</w:t>
      </w:r>
      <w:r w:rsidRPr="00936F38">
        <w:rPr>
          <w:rFonts w:ascii="Bookman Old Style" w:hAnsi="Bookman Old Style"/>
        </w:rPr>
        <w:t>.</w:t>
      </w:r>
    </w:p>
    <w:p w:rsidR="001F62C7" w:rsidRDefault="001F62C7" w:rsidP="00716433">
      <w:pPr>
        <w:spacing w:after="0"/>
        <w:jc w:val="both"/>
        <w:rPr>
          <w:rFonts w:ascii="Bookman Old Style" w:hAnsi="Bookman Old Style"/>
          <w:b/>
          <w:i/>
        </w:rPr>
      </w:pPr>
    </w:p>
    <w:p w:rsidR="00CA19FD" w:rsidRPr="00936F38" w:rsidRDefault="00CA19FD" w:rsidP="00716433">
      <w:pPr>
        <w:spacing w:after="0"/>
        <w:jc w:val="both"/>
        <w:rPr>
          <w:rFonts w:ascii="Bookman Old Style" w:hAnsi="Bookman Old Style"/>
          <w:b/>
          <w:i/>
        </w:rPr>
      </w:pPr>
      <w:r w:rsidRPr="00936F38">
        <w:rPr>
          <w:rFonts w:ascii="Bookman Old Style" w:hAnsi="Bookman Old Style"/>
          <w:b/>
          <w:i/>
        </w:rPr>
        <w:t>Slope gradient</w:t>
      </w:r>
      <w:bookmarkEnd w:id="105"/>
    </w:p>
    <w:p w:rsidR="001F3375" w:rsidRPr="00936F38" w:rsidRDefault="00CA19FD" w:rsidP="001F3375">
      <w:pPr>
        <w:spacing w:after="0"/>
        <w:jc w:val="both"/>
        <w:rPr>
          <w:rFonts w:ascii="Bookman Old Style" w:hAnsi="Bookman Old Style"/>
        </w:rPr>
      </w:pPr>
      <w:r w:rsidRPr="00936F38">
        <w:rPr>
          <w:rFonts w:ascii="Bookman Old Style" w:hAnsi="Bookman Old Style"/>
        </w:rPr>
        <w:t xml:space="preserve">The slope gradient refers to the slope of the land immediately surrounding the site. It is manually measured using a clinometers aimed in the direction of the steepest slope. Where clinometers readings are not possible, field estimates of slope gradient should be matched against calculated gradients from contour maps. </w:t>
      </w:r>
      <w:r w:rsidR="00292CBA" w:rsidRPr="00936F38">
        <w:rPr>
          <w:rFonts w:ascii="Bookman Old Style" w:hAnsi="Bookman Old Style"/>
        </w:rPr>
        <w:t xml:space="preserve"> </w:t>
      </w:r>
      <w:r w:rsidRPr="00936F38">
        <w:rPr>
          <w:rFonts w:ascii="Bookman Old Style" w:hAnsi="Bookman Old Style"/>
        </w:rPr>
        <w:t xml:space="preserve">In this study the slope gradient was extracted from the SRTM data. The DEM data from SRTM is 90 meters resolution. It helps to classify the study area in to user defined classes. Therefore, the study area was classified in to five classes as shown in </w:t>
      </w:r>
      <w:r w:rsidR="001B7AFE" w:rsidRPr="00936F38">
        <w:rPr>
          <w:rFonts w:ascii="Bookman Old Style" w:hAnsi="Bookman Old Style"/>
        </w:rPr>
        <w:t>T</w:t>
      </w:r>
      <w:r w:rsidRPr="00936F38">
        <w:rPr>
          <w:rFonts w:ascii="Bookman Old Style" w:hAnsi="Bookman Old Style"/>
        </w:rPr>
        <w:t xml:space="preserve">able </w:t>
      </w:r>
      <w:r w:rsidR="001F62C7">
        <w:rPr>
          <w:rFonts w:ascii="Bookman Old Style" w:hAnsi="Bookman Old Style"/>
        </w:rPr>
        <w:t>3-2</w:t>
      </w:r>
      <w:r w:rsidRPr="00936F38">
        <w:rPr>
          <w:rFonts w:ascii="Bookman Old Style" w:hAnsi="Bookman Old Style"/>
        </w:rPr>
        <w:t xml:space="preserve"> below.</w:t>
      </w:r>
      <w:bookmarkStart w:id="106" w:name="_Toc357531415"/>
    </w:p>
    <w:p w:rsidR="00CA19FD" w:rsidRPr="00412EB1" w:rsidRDefault="00412EB1" w:rsidP="00412EB1">
      <w:pPr>
        <w:pStyle w:val="Caption"/>
        <w:keepNext/>
        <w:spacing w:before="0"/>
        <w:jc w:val="both"/>
        <w:rPr>
          <w:rFonts w:ascii="Bookman Old Style" w:hAnsi="Bookman Old Style"/>
          <w:b w:val="0"/>
        </w:rPr>
      </w:pPr>
      <w:bookmarkStart w:id="107" w:name="_Toc468786175"/>
      <w:r w:rsidRPr="00412EB1">
        <w:rPr>
          <w:rFonts w:ascii="Bookman Old Style" w:hAnsi="Bookman Old Style"/>
          <w:b w:val="0"/>
          <w:sz w:val="22"/>
        </w:rPr>
        <w:t xml:space="preserve">Table </w:t>
      </w:r>
      <w:r w:rsidR="00C5679B">
        <w:rPr>
          <w:rFonts w:ascii="Bookman Old Style" w:hAnsi="Bookman Old Style"/>
          <w:b w:val="0"/>
          <w:sz w:val="22"/>
        </w:rPr>
        <w:fldChar w:fldCharType="begin"/>
      </w:r>
      <w:r w:rsidR="00C5679B">
        <w:rPr>
          <w:rFonts w:ascii="Bookman Old Style" w:hAnsi="Bookman Old Style"/>
          <w:b w:val="0"/>
          <w:sz w:val="22"/>
        </w:rPr>
        <w:instrText xml:space="preserve"> STYLEREF 1 \s </w:instrText>
      </w:r>
      <w:r w:rsidR="00C5679B">
        <w:rPr>
          <w:rFonts w:ascii="Bookman Old Style" w:hAnsi="Bookman Old Style"/>
          <w:b w:val="0"/>
          <w:sz w:val="22"/>
        </w:rPr>
        <w:fldChar w:fldCharType="separate"/>
      </w:r>
      <w:r w:rsidR="0010759A">
        <w:rPr>
          <w:rFonts w:ascii="Bookman Old Style" w:hAnsi="Bookman Old Style"/>
          <w:b w:val="0"/>
          <w:noProof/>
          <w:sz w:val="22"/>
        </w:rPr>
        <w:t>3</w:t>
      </w:r>
      <w:r w:rsidR="00C5679B">
        <w:rPr>
          <w:rFonts w:ascii="Bookman Old Style" w:hAnsi="Bookman Old Style"/>
          <w:b w:val="0"/>
          <w:sz w:val="22"/>
        </w:rPr>
        <w:fldChar w:fldCharType="end"/>
      </w:r>
      <w:r w:rsidR="00C5679B">
        <w:rPr>
          <w:rFonts w:ascii="Bookman Old Style" w:hAnsi="Bookman Old Style"/>
          <w:b w:val="0"/>
          <w:sz w:val="22"/>
        </w:rPr>
        <w:noBreakHyphen/>
      </w:r>
      <w:r w:rsidR="00C5679B">
        <w:rPr>
          <w:rFonts w:ascii="Bookman Old Style" w:hAnsi="Bookman Old Style"/>
          <w:b w:val="0"/>
          <w:sz w:val="22"/>
        </w:rPr>
        <w:fldChar w:fldCharType="begin"/>
      </w:r>
      <w:r w:rsidR="00C5679B">
        <w:rPr>
          <w:rFonts w:ascii="Bookman Old Style" w:hAnsi="Bookman Old Style"/>
          <w:b w:val="0"/>
          <w:sz w:val="22"/>
        </w:rPr>
        <w:instrText xml:space="preserve"> SEQ Table \* ARABIC \s 1 </w:instrText>
      </w:r>
      <w:r w:rsidR="00C5679B">
        <w:rPr>
          <w:rFonts w:ascii="Bookman Old Style" w:hAnsi="Bookman Old Style"/>
          <w:b w:val="0"/>
          <w:sz w:val="22"/>
        </w:rPr>
        <w:fldChar w:fldCharType="separate"/>
      </w:r>
      <w:r w:rsidR="0010759A">
        <w:rPr>
          <w:rFonts w:ascii="Bookman Old Style" w:hAnsi="Bookman Old Style"/>
          <w:b w:val="0"/>
          <w:noProof/>
          <w:sz w:val="22"/>
        </w:rPr>
        <w:t>2</w:t>
      </w:r>
      <w:r w:rsidR="00C5679B">
        <w:rPr>
          <w:rFonts w:ascii="Bookman Old Style" w:hAnsi="Bookman Old Style"/>
          <w:b w:val="0"/>
          <w:sz w:val="22"/>
        </w:rPr>
        <w:fldChar w:fldCharType="end"/>
      </w:r>
      <w:r w:rsidRPr="00412EB1">
        <w:rPr>
          <w:rFonts w:ascii="Bookman Old Style" w:hAnsi="Bookman Old Style"/>
          <w:b w:val="0"/>
          <w:sz w:val="22"/>
        </w:rPr>
        <w:t xml:space="preserve">: </w:t>
      </w:r>
      <w:bookmarkEnd w:id="106"/>
      <w:r w:rsidR="0019420D" w:rsidRPr="00412EB1">
        <w:rPr>
          <w:rFonts w:ascii="Bookman Old Style" w:hAnsi="Bookman Old Style"/>
          <w:b w:val="0"/>
          <w:sz w:val="22"/>
        </w:rPr>
        <w:t xml:space="preserve">Landform and </w:t>
      </w:r>
      <w:r w:rsidR="00240A0A" w:rsidRPr="00412EB1">
        <w:rPr>
          <w:rFonts w:ascii="Bookman Old Style" w:hAnsi="Bookman Old Style"/>
          <w:b w:val="0"/>
          <w:sz w:val="22"/>
        </w:rPr>
        <w:t>land sl</w:t>
      </w:r>
      <w:r w:rsidR="00647A33" w:rsidRPr="00412EB1">
        <w:rPr>
          <w:rFonts w:ascii="Bookman Old Style" w:hAnsi="Bookman Old Style"/>
          <w:b w:val="0"/>
          <w:sz w:val="22"/>
        </w:rPr>
        <w:t xml:space="preserve">ope of </w:t>
      </w:r>
      <w:r w:rsidR="000919BC" w:rsidRPr="00412EB1">
        <w:rPr>
          <w:rFonts w:ascii="Bookman Old Style" w:hAnsi="Bookman Old Style"/>
          <w:b w:val="0"/>
          <w:sz w:val="22"/>
        </w:rPr>
        <w:t>Dalole</w:t>
      </w:r>
      <w:r w:rsidR="00240A0A" w:rsidRPr="00412EB1">
        <w:rPr>
          <w:rFonts w:ascii="Bookman Old Style" w:hAnsi="Bookman Old Style"/>
          <w:b w:val="0"/>
          <w:sz w:val="22"/>
        </w:rPr>
        <w:t xml:space="preserve"> </w:t>
      </w:r>
      <w:r w:rsidR="00647A33" w:rsidRPr="00412EB1">
        <w:rPr>
          <w:rFonts w:ascii="Bookman Old Style" w:hAnsi="Bookman Old Style"/>
          <w:b w:val="0"/>
          <w:sz w:val="22"/>
        </w:rPr>
        <w:t>watershed area</w:t>
      </w:r>
      <w:bookmarkEnd w:id="107"/>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708"/>
        <w:gridCol w:w="4412"/>
        <w:gridCol w:w="1157"/>
        <w:gridCol w:w="1333"/>
      </w:tblGrid>
      <w:tr w:rsidR="001B7AFE" w:rsidRPr="00936F38" w:rsidTr="007E1A8A">
        <w:trPr>
          <w:trHeight w:val="300"/>
        </w:trPr>
        <w:tc>
          <w:tcPr>
            <w:tcW w:w="341" w:type="pct"/>
            <w:shd w:val="clear" w:color="auto" w:fill="D9D9D9" w:themeFill="background1" w:themeFillShade="D9"/>
            <w:vAlign w:val="center"/>
          </w:tcPr>
          <w:p w:rsidR="00CA19FD" w:rsidRPr="00936F38" w:rsidRDefault="00647A33" w:rsidP="001B7AFE">
            <w:pPr>
              <w:spacing w:after="0"/>
              <w:jc w:val="center"/>
              <w:rPr>
                <w:rFonts w:ascii="Bookman Old Style" w:eastAsia="Times New Roman" w:hAnsi="Bookman Old Style"/>
              </w:rPr>
            </w:pPr>
            <w:r w:rsidRPr="00936F38">
              <w:rPr>
                <w:rFonts w:ascii="Bookman Old Style" w:eastAsia="Times New Roman" w:hAnsi="Bookman Old Style"/>
              </w:rPr>
              <w:t>No</w:t>
            </w:r>
          </w:p>
        </w:tc>
        <w:tc>
          <w:tcPr>
            <w:tcW w:w="924" w:type="pct"/>
            <w:shd w:val="clear" w:color="auto" w:fill="D9D9D9" w:themeFill="background1" w:themeFillShade="D9"/>
            <w:noWrap/>
            <w:vAlign w:val="center"/>
          </w:tcPr>
          <w:p w:rsidR="001B7AFE" w:rsidRPr="00936F38" w:rsidRDefault="00CA19FD" w:rsidP="00716433">
            <w:pPr>
              <w:spacing w:after="0"/>
              <w:jc w:val="center"/>
              <w:rPr>
                <w:rFonts w:ascii="Bookman Old Style" w:eastAsia="Times New Roman" w:hAnsi="Bookman Old Style"/>
              </w:rPr>
            </w:pPr>
            <w:r w:rsidRPr="00936F38">
              <w:rPr>
                <w:rFonts w:ascii="Bookman Old Style" w:eastAsia="Times New Roman" w:hAnsi="Bookman Old Style"/>
              </w:rPr>
              <w:t xml:space="preserve">Slope </w:t>
            </w:r>
            <w:r w:rsidR="001B7AFE" w:rsidRPr="00936F38">
              <w:rPr>
                <w:rFonts w:ascii="Bookman Old Style" w:eastAsia="Times New Roman" w:hAnsi="Bookman Old Style"/>
              </w:rPr>
              <w:t>C</w:t>
            </w:r>
            <w:r w:rsidRPr="00936F38">
              <w:rPr>
                <w:rFonts w:ascii="Bookman Old Style" w:eastAsia="Times New Roman" w:hAnsi="Bookman Old Style"/>
              </w:rPr>
              <w:t xml:space="preserve">lass </w:t>
            </w:r>
          </w:p>
          <w:p w:rsidR="00CA19FD" w:rsidRPr="00936F38" w:rsidRDefault="00CA19FD" w:rsidP="00716433">
            <w:pPr>
              <w:spacing w:after="0"/>
              <w:jc w:val="center"/>
              <w:rPr>
                <w:rFonts w:ascii="Bookman Old Style" w:eastAsia="Times New Roman" w:hAnsi="Bookman Old Style"/>
              </w:rPr>
            </w:pPr>
            <w:r w:rsidRPr="00936F38">
              <w:rPr>
                <w:rFonts w:ascii="Bookman Old Style" w:eastAsia="Times New Roman" w:hAnsi="Bookman Old Style"/>
              </w:rPr>
              <w:t>(%)</w:t>
            </w:r>
          </w:p>
        </w:tc>
        <w:tc>
          <w:tcPr>
            <w:tcW w:w="2387" w:type="pct"/>
            <w:shd w:val="clear" w:color="auto" w:fill="D9D9D9" w:themeFill="background1" w:themeFillShade="D9"/>
            <w:vAlign w:val="center"/>
          </w:tcPr>
          <w:p w:rsidR="00CA19FD" w:rsidRPr="00936F38" w:rsidRDefault="00CA19FD" w:rsidP="00647A33">
            <w:pPr>
              <w:spacing w:after="0"/>
              <w:rPr>
                <w:rFonts w:ascii="Bookman Old Style" w:eastAsia="Times New Roman" w:hAnsi="Bookman Old Style"/>
              </w:rPr>
            </w:pPr>
            <w:r w:rsidRPr="00936F38">
              <w:rPr>
                <w:rFonts w:ascii="Bookman Old Style" w:hAnsi="Bookman Old Style"/>
              </w:rPr>
              <w:t>Land form</w:t>
            </w:r>
          </w:p>
        </w:tc>
        <w:tc>
          <w:tcPr>
            <w:tcW w:w="626" w:type="pct"/>
            <w:shd w:val="clear" w:color="auto" w:fill="D9D9D9" w:themeFill="background1" w:themeFillShade="D9"/>
            <w:noWrap/>
            <w:vAlign w:val="center"/>
          </w:tcPr>
          <w:p w:rsidR="00CA19FD" w:rsidRPr="00936F38" w:rsidRDefault="00CA19FD" w:rsidP="00716433">
            <w:pPr>
              <w:spacing w:after="0"/>
              <w:jc w:val="center"/>
              <w:rPr>
                <w:rFonts w:ascii="Bookman Old Style" w:eastAsia="Times New Roman" w:hAnsi="Bookman Old Style"/>
              </w:rPr>
            </w:pPr>
            <w:r w:rsidRPr="00936F38">
              <w:rPr>
                <w:rFonts w:ascii="Bookman Old Style" w:eastAsia="Times New Roman" w:hAnsi="Bookman Old Style"/>
              </w:rPr>
              <w:t>Area (ha)</w:t>
            </w:r>
          </w:p>
        </w:tc>
        <w:tc>
          <w:tcPr>
            <w:tcW w:w="721" w:type="pct"/>
            <w:shd w:val="clear" w:color="auto" w:fill="D9D9D9" w:themeFill="background1" w:themeFillShade="D9"/>
            <w:vAlign w:val="center"/>
          </w:tcPr>
          <w:p w:rsidR="00CA19FD" w:rsidRPr="00936F38" w:rsidRDefault="00CA19FD" w:rsidP="00716433">
            <w:pPr>
              <w:spacing w:after="0"/>
              <w:jc w:val="center"/>
              <w:rPr>
                <w:rFonts w:ascii="Bookman Old Style" w:eastAsia="Times New Roman" w:hAnsi="Bookman Old Style"/>
              </w:rPr>
            </w:pPr>
            <w:r w:rsidRPr="00936F38">
              <w:rPr>
                <w:rFonts w:ascii="Bookman Old Style" w:eastAsia="Times New Roman" w:hAnsi="Bookman Old Style"/>
              </w:rPr>
              <w:t>(%)</w:t>
            </w:r>
          </w:p>
        </w:tc>
      </w:tr>
      <w:tr w:rsidR="009C126A" w:rsidRPr="00936F38" w:rsidTr="009C126A">
        <w:trPr>
          <w:trHeight w:val="300"/>
        </w:trPr>
        <w:tc>
          <w:tcPr>
            <w:tcW w:w="341" w:type="pct"/>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1</w:t>
            </w:r>
          </w:p>
        </w:tc>
        <w:tc>
          <w:tcPr>
            <w:tcW w:w="924" w:type="pct"/>
            <w:shd w:val="clear" w:color="auto" w:fill="auto"/>
            <w:noWrap/>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0 - 3</w:t>
            </w:r>
          </w:p>
        </w:tc>
        <w:tc>
          <w:tcPr>
            <w:tcW w:w="2387" w:type="pct"/>
          </w:tcPr>
          <w:p w:rsidR="009C126A" w:rsidRPr="00936F38" w:rsidRDefault="009C126A" w:rsidP="009C126A">
            <w:pPr>
              <w:spacing w:after="0"/>
              <w:rPr>
                <w:rFonts w:ascii="Bookman Old Style" w:hAnsi="Bookman Old Style"/>
              </w:rPr>
            </w:pPr>
            <w:r w:rsidRPr="00936F38">
              <w:rPr>
                <w:rFonts w:ascii="Bookman Old Style" w:hAnsi="Bookman Old Style"/>
              </w:rPr>
              <w:t>Flat or almost flat</w:t>
            </w:r>
          </w:p>
        </w:tc>
        <w:tc>
          <w:tcPr>
            <w:tcW w:w="626" w:type="pct"/>
            <w:shd w:val="clear" w:color="auto" w:fill="auto"/>
            <w:noWrap/>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2817.5</w:t>
            </w:r>
          </w:p>
        </w:tc>
        <w:tc>
          <w:tcPr>
            <w:tcW w:w="721" w:type="pct"/>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25</w:t>
            </w:r>
          </w:p>
        </w:tc>
      </w:tr>
      <w:tr w:rsidR="009C126A" w:rsidRPr="00936F38" w:rsidTr="009C126A">
        <w:trPr>
          <w:trHeight w:val="300"/>
        </w:trPr>
        <w:tc>
          <w:tcPr>
            <w:tcW w:w="341" w:type="pct"/>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2</w:t>
            </w:r>
          </w:p>
        </w:tc>
        <w:tc>
          <w:tcPr>
            <w:tcW w:w="924" w:type="pct"/>
            <w:shd w:val="clear" w:color="auto" w:fill="auto"/>
            <w:noWrap/>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3 - 8</w:t>
            </w:r>
          </w:p>
        </w:tc>
        <w:tc>
          <w:tcPr>
            <w:tcW w:w="2387" w:type="pct"/>
          </w:tcPr>
          <w:p w:rsidR="009C126A" w:rsidRPr="00936F38" w:rsidRDefault="009C126A" w:rsidP="009C126A">
            <w:pPr>
              <w:spacing w:after="0"/>
              <w:rPr>
                <w:rFonts w:ascii="Bookman Old Style" w:hAnsi="Bookman Old Style"/>
              </w:rPr>
            </w:pPr>
            <w:r w:rsidRPr="00936F38">
              <w:rPr>
                <w:rFonts w:ascii="Bookman Old Style" w:hAnsi="Bookman Old Style"/>
              </w:rPr>
              <w:t>Gentle slopping and undulating plain</w:t>
            </w:r>
          </w:p>
        </w:tc>
        <w:tc>
          <w:tcPr>
            <w:tcW w:w="626" w:type="pct"/>
            <w:shd w:val="clear" w:color="auto" w:fill="auto"/>
            <w:noWrap/>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2930.2</w:t>
            </w:r>
          </w:p>
        </w:tc>
        <w:tc>
          <w:tcPr>
            <w:tcW w:w="721" w:type="pct"/>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26</w:t>
            </w:r>
          </w:p>
        </w:tc>
      </w:tr>
      <w:tr w:rsidR="009C126A" w:rsidRPr="00936F38" w:rsidTr="009C126A">
        <w:trPr>
          <w:trHeight w:val="300"/>
        </w:trPr>
        <w:tc>
          <w:tcPr>
            <w:tcW w:w="341" w:type="pct"/>
            <w:tcBorders>
              <w:bottom w:val="single" w:sz="4" w:space="0" w:color="auto"/>
            </w:tcBorders>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3</w:t>
            </w:r>
          </w:p>
        </w:tc>
        <w:tc>
          <w:tcPr>
            <w:tcW w:w="924" w:type="pct"/>
            <w:tcBorders>
              <w:bottom w:val="single" w:sz="4" w:space="0" w:color="auto"/>
            </w:tcBorders>
            <w:shd w:val="clear" w:color="auto" w:fill="auto"/>
            <w:noWrap/>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8 - 15</w:t>
            </w:r>
          </w:p>
        </w:tc>
        <w:tc>
          <w:tcPr>
            <w:tcW w:w="2387" w:type="pct"/>
            <w:tcBorders>
              <w:bottom w:val="single" w:sz="4" w:space="0" w:color="auto"/>
            </w:tcBorders>
          </w:tcPr>
          <w:p w:rsidR="009C126A" w:rsidRPr="00936F38" w:rsidRDefault="009C126A" w:rsidP="009C126A">
            <w:pPr>
              <w:spacing w:after="0"/>
              <w:rPr>
                <w:rFonts w:ascii="Bookman Old Style" w:hAnsi="Bookman Old Style"/>
              </w:rPr>
            </w:pPr>
            <w:r w:rsidRPr="00936F38">
              <w:rPr>
                <w:rFonts w:ascii="Bookman Old Style" w:hAnsi="Bookman Old Style"/>
              </w:rPr>
              <w:t>Rolling plain</w:t>
            </w:r>
          </w:p>
        </w:tc>
        <w:tc>
          <w:tcPr>
            <w:tcW w:w="626" w:type="pct"/>
            <w:tcBorders>
              <w:bottom w:val="single" w:sz="4" w:space="0" w:color="auto"/>
            </w:tcBorders>
            <w:shd w:val="clear" w:color="auto" w:fill="auto"/>
            <w:noWrap/>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2592.1</w:t>
            </w:r>
          </w:p>
        </w:tc>
        <w:tc>
          <w:tcPr>
            <w:tcW w:w="721" w:type="pct"/>
            <w:tcBorders>
              <w:bottom w:val="single" w:sz="4" w:space="0" w:color="auto"/>
            </w:tcBorders>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23</w:t>
            </w:r>
          </w:p>
        </w:tc>
      </w:tr>
      <w:tr w:rsidR="009C126A" w:rsidRPr="00936F38" w:rsidTr="009C126A">
        <w:trPr>
          <w:trHeight w:val="300"/>
        </w:trPr>
        <w:tc>
          <w:tcPr>
            <w:tcW w:w="341" w:type="pct"/>
            <w:tcBorders>
              <w:bottom w:val="single" w:sz="4" w:space="0" w:color="auto"/>
            </w:tcBorders>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4</w:t>
            </w:r>
          </w:p>
        </w:tc>
        <w:tc>
          <w:tcPr>
            <w:tcW w:w="924" w:type="pct"/>
            <w:tcBorders>
              <w:bottom w:val="single" w:sz="4" w:space="0" w:color="auto"/>
            </w:tcBorders>
            <w:shd w:val="clear" w:color="auto" w:fill="auto"/>
            <w:noWrap/>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15 - 30</w:t>
            </w:r>
          </w:p>
        </w:tc>
        <w:tc>
          <w:tcPr>
            <w:tcW w:w="2387" w:type="pct"/>
            <w:tcBorders>
              <w:bottom w:val="single" w:sz="4" w:space="0" w:color="auto"/>
            </w:tcBorders>
          </w:tcPr>
          <w:p w:rsidR="009C126A" w:rsidRPr="00936F38" w:rsidRDefault="009C126A" w:rsidP="009C126A">
            <w:pPr>
              <w:spacing w:after="0"/>
              <w:rPr>
                <w:rFonts w:ascii="Bookman Old Style" w:hAnsi="Bookman Old Style"/>
              </w:rPr>
            </w:pPr>
            <w:r w:rsidRPr="00936F38">
              <w:rPr>
                <w:rFonts w:ascii="Bookman Old Style" w:hAnsi="Bookman Old Style"/>
              </w:rPr>
              <w:t>Hilly plains with localized steep slopes</w:t>
            </w:r>
          </w:p>
        </w:tc>
        <w:tc>
          <w:tcPr>
            <w:tcW w:w="626" w:type="pct"/>
            <w:tcBorders>
              <w:bottom w:val="single" w:sz="4" w:space="0" w:color="auto"/>
            </w:tcBorders>
            <w:shd w:val="clear" w:color="auto" w:fill="auto"/>
            <w:noWrap/>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2028.6</w:t>
            </w:r>
          </w:p>
        </w:tc>
        <w:tc>
          <w:tcPr>
            <w:tcW w:w="721" w:type="pct"/>
            <w:tcBorders>
              <w:bottom w:val="single" w:sz="4" w:space="0" w:color="auto"/>
            </w:tcBorders>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18</w:t>
            </w:r>
          </w:p>
        </w:tc>
      </w:tr>
      <w:tr w:rsidR="009C126A" w:rsidRPr="00936F38" w:rsidTr="009C126A">
        <w:trPr>
          <w:trHeight w:val="300"/>
        </w:trPr>
        <w:tc>
          <w:tcPr>
            <w:tcW w:w="341" w:type="pct"/>
            <w:tcBorders>
              <w:bottom w:val="single" w:sz="4" w:space="0" w:color="auto"/>
            </w:tcBorders>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5</w:t>
            </w:r>
          </w:p>
        </w:tc>
        <w:tc>
          <w:tcPr>
            <w:tcW w:w="924" w:type="pct"/>
            <w:tcBorders>
              <w:bottom w:val="single" w:sz="4" w:space="0" w:color="auto"/>
            </w:tcBorders>
            <w:shd w:val="clear" w:color="auto" w:fill="auto"/>
            <w:noWrap/>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30 - 50</w:t>
            </w:r>
          </w:p>
        </w:tc>
        <w:tc>
          <w:tcPr>
            <w:tcW w:w="2387" w:type="pct"/>
            <w:tcBorders>
              <w:bottom w:val="single" w:sz="4" w:space="0" w:color="auto"/>
            </w:tcBorders>
          </w:tcPr>
          <w:p w:rsidR="009C126A" w:rsidRPr="00936F38" w:rsidRDefault="009C126A" w:rsidP="009C126A">
            <w:pPr>
              <w:spacing w:after="0"/>
              <w:rPr>
                <w:rFonts w:ascii="Bookman Old Style" w:hAnsi="Bookman Old Style"/>
              </w:rPr>
            </w:pPr>
            <w:r w:rsidRPr="00936F38">
              <w:rPr>
                <w:rFonts w:ascii="Bookman Old Style" w:hAnsi="Bookman Old Style"/>
              </w:rPr>
              <w:t xml:space="preserve">Steep hilly, very steep slopes, </w:t>
            </w:r>
          </w:p>
        </w:tc>
        <w:tc>
          <w:tcPr>
            <w:tcW w:w="626" w:type="pct"/>
            <w:tcBorders>
              <w:bottom w:val="single" w:sz="4" w:space="0" w:color="auto"/>
            </w:tcBorders>
            <w:shd w:val="clear" w:color="auto" w:fill="auto"/>
            <w:noWrap/>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619.85</w:t>
            </w:r>
          </w:p>
        </w:tc>
        <w:tc>
          <w:tcPr>
            <w:tcW w:w="721" w:type="pct"/>
            <w:tcBorders>
              <w:bottom w:val="single" w:sz="4" w:space="0" w:color="auto"/>
            </w:tcBorders>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5.5</w:t>
            </w:r>
          </w:p>
        </w:tc>
      </w:tr>
      <w:tr w:rsidR="009C126A" w:rsidRPr="00936F38" w:rsidTr="009C126A">
        <w:trPr>
          <w:trHeight w:val="300"/>
        </w:trPr>
        <w:tc>
          <w:tcPr>
            <w:tcW w:w="341" w:type="pct"/>
            <w:tcBorders>
              <w:bottom w:val="single" w:sz="4" w:space="0" w:color="auto"/>
            </w:tcBorders>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6</w:t>
            </w:r>
          </w:p>
        </w:tc>
        <w:tc>
          <w:tcPr>
            <w:tcW w:w="924" w:type="pct"/>
            <w:tcBorders>
              <w:bottom w:val="single" w:sz="4" w:space="0" w:color="auto"/>
            </w:tcBorders>
            <w:shd w:val="clear" w:color="auto" w:fill="auto"/>
            <w:noWrap/>
            <w:vAlign w:val="bottom"/>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&gt; 50</w:t>
            </w:r>
          </w:p>
        </w:tc>
        <w:tc>
          <w:tcPr>
            <w:tcW w:w="2387" w:type="pct"/>
            <w:tcBorders>
              <w:bottom w:val="single" w:sz="4" w:space="0" w:color="auto"/>
            </w:tcBorders>
          </w:tcPr>
          <w:p w:rsidR="009C126A" w:rsidRPr="00936F38" w:rsidRDefault="009C126A" w:rsidP="009C126A">
            <w:pPr>
              <w:spacing w:after="0"/>
              <w:rPr>
                <w:rFonts w:ascii="Bookman Old Style" w:hAnsi="Bookman Old Style"/>
              </w:rPr>
            </w:pPr>
            <w:r w:rsidRPr="00936F38">
              <w:rPr>
                <w:rFonts w:ascii="Bookman Old Style" w:hAnsi="Bookman Old Style"/>
              </w:rPr>
              <w:t>Hill ridges</w:t>
            </w:r>
          </w:p>
        </w:tc>
        <w:tc>
          <w:tcPr>
            <w:tcW w:w="626" w:type="pct"/>
            <w:tcBorders>
              <w:bottom w:val="single" w:sz="4" w:space="0" w:color="auto"/>
            </w:tcBorders>
            <w:shd w:val="clear" w:color="auto" w:fill="auto"/>
            <w:noWrap/>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281.75</w:t>
            </w:r>
          </w:p>
        </w:tc>
        <w:tc>
          <w:tcPr>
            <w:tcW w:w="721" w:type="pct"/>
            <w:tcBorders>
              <w:bottom w:val="single" w:sz="4" w:space="0" w:color="auto"/>
            </w:tcBorders>
            <w:vAlign w:val="center"/>
          </w:tcPr>
          <w:p w:rsidR="009C126A" w:rsidRPr="00936F38" w:rsidRDefault="009C126A" w:rsidP="009C126A">
            <w:pPr>
              <w:spacing w:after="0"/>
              <w:jc w:val="center"/>
              <w:rPr>
                <w:rFonts w:ascii="Bookman Old Style" w:hAnsi="Bookman Old Style" w:cs="Calibri"/>
              </w:rPr>
            </w:pPr>
            <w:r w:rsidRPr="00936F38">
              <w:rPr>
                <w:rFonts w:ascii="Bookman Old Style" w:hAnsi="Bookman Old Style" w:cs="Calibri"/>
              </w:rPr>
              <w:t>2.5</w:t>
            </w:r>
          </w:p>
        </w:tc>
      </w:tr>
      <w:tr w:rsidR="009C126A" w:rsidRPr="00936F38" w:rsidTr="009C126A">
        <w:trPr>
          <w:trHeight w:val="314"/>
        </w:trPr>
        <w:tc>
          <w:tcPr>
            <w:tcW w:w="341" w:type="pct"/>
            <w:tcBorders>
              <w:top w:val="single" w:sz="4" w:space="0" w:color="auto"/>
              <w:left w:val="single" w:sz="4" w:space="0" w:color="auto"/>
              <w:bottom w:val="single" w:sz="4" w:space="0" w:color="auto"/>
            </w:tcBorders>
          </w:tcPr>
          <w:p w:rsidR="009C126A" w:rsidRPr="00936F38" w:rsidRDefault="009C126A" w:rsidP="009C126A">
            <w:pPr>
              <w:spacing w:after="0"/>
              <w:rPr>
                <w:rFonts w:ascii="Bookman Old Style" w:eastAsia="Times New Roman" w:hAnsi="Bookman Old Style"/>
              </w:rPr>
            </w:pPr>
          </w:p>
        </w:tc>
        <w:tc>
          <w:tcPr>
            <w:tcW w:w="924" w:type="pct"/>
            <w:tcBorders>
              <w:top w:val="single" w:sz="4" w:space="0" w:color="auto"/>
              <w:left w:val="single" w:sz="4" w:space="0" w:color="auto"/>
              <w:bottom w:val="single" w:sz="4" w:space="0" w:color="auto"/>
            </w:tcBorders>
          </w:tcPr>
          <w:p w:rsidR="009C126A" w:rsidRPr="00936F38" w:rsidRDefault="009C126A" w:rsidP="009C126A">
            <w:pPr>
              <w:spacing w:after="0"/>
              <w:jc w:val="center"/>
              <w:rPr>
                <w:rFonts w:ascii="Bookman Old Style" w:eastAsia="Times New Roman" w:hAnsi="Bookman Old Style"/>
              </w:rPr>
            </w:pPr>
            <w:r w:rsidRPr="00936F38">
              <w:rPr>
                <w:rFonts w:ascii="Bookman Old Style" w:eastAsia="Times New Roman" w:hAnsi="Bookman Old Style"/>
              </w:rPr>
              <w:t>Total</w:t>
            </w:r>
          </w:p>
        </w:tc>
        <w:tc>
          <w:tcPr>
            <w:tcW w:w="2387" w:type="pct"/>
            <w:tcBorders>
              <w:top w:val="single" w:sz="4" w:space="0" w:color="auto"/>
              <w:bottom w:val="single" w:sz="4" w:space="0" w:color="auto"/>
            </w:tcBorders>
          </w:tcPr>
          <w:p w:rsidR="009C126A" w:rsidRPr="00936F38" w:rsidRDefault="009C126A" w:rsidP="009C126A">
            <w:pPr>
              <w:spacing w:after="0"/>
              <w:rPr>
                <w:rFonts w:ascii="Bookman Old Style" w:eastAsia="Times New Roman" w:hAnsi="Bookman Old Style"/>
              </w:rPr>
            </w:pPr>
          </w:p>
        </w:tc>
        <w:tc>
          <w:tcPr>
            <w:tcW w:w="626" w:type="pct"/>
            <w:tcBorders>
              <w:top w:val="single" w:sz="4" w:space="0" w:color="auto"/>
              <w:bottom w:val="single" w:sz="4" w:space="0" w:color="auto"/>
            </w:tcBorders>
            <w:shd w:val="clear" w:color="auto" w:fill="auto"/>
            <w:noWrap/>
            <w:vAlign w:val="bottom"/>
          </w:tcPr>
          <w:p w:rsidR="009C126A" w:rsidRPr="00936F38" w:rsidRDefault="002D42A1" w:rsidP="009C126A">
            <w:pPr>
              <w:spacing w:after="0"/>
              <w:jc w:val="center"/>
              <w:rPr>
                <w:rFonts w:ascii="Bookman Old Style" w:hAnsi="Bookman Old Style" w:cs="Calibri"/>
              </w:rPr>
            </w:pPr>
            <w:r w:rsidRPr="00936F38">
              <w:rPr>
                <w:rFonts w:ascii="Bookman Old Style" w:hAnsi="Bookman Old Style" w:cs="Calibri"/>
              </w:rPr>
              <w:fldChar w:fldCharType="begin"/>
            </w:r>
            <w:r w:rsidR="009C126A" w:rsidRPr="00936F38">
              <w:rPr>
                <w:rFonts w:ascii="Bookman Old Style" w:hAnsi="Bookman Old Style" w:cs="Calibri"/>
              </w:rPr>
              <w:instrText xml:space="preserve"> =SUM(ABOVE) </w:instrText>
            </w:r>
            <w:r w:rsidRPr="00936F38">
              <w:rPr>
                <w:rFonts w:ascii="Bookman Old Style" w:hAnsi="Bookman Old Style" w:cs="Calibri"/>
              </w:rPr>
              <w:fldChar w:fldCharType="separate"/>
            </w:r>
            <w:r w:rsidR="009C126A" w:rsidRPr="00936F38">
              <w:rPr>
                <w:rFonts w:ascii="Bookman Old Style" w:hAnsi="Bookman Old Style" w:cs="Calibri"/>
                <w:noProof/>
              </w:rPr>
              <w:t>11270</w:t>
            </w:r>
            <w:r w:rsidRPr="00936F38">
              <w:rPr>
                <w:rFonts w:ascii="Bookman Old Style" w:hAnsi="Bookman Old Style" w:cs="Calibri"/>
              </w:rPr>
              <w:fldChar w:fldCharType="end"/>
            </w:r>
          </w:p>
        </w:tc>
        <w:tc>
          <w:tcPr>
            <w:tcW w:w="721" w:type="pct"/>
            <w:tcBorders>
              <w:top w:val="single" w:sz="4" w:space="0" w:color="auto"/>
              <w:bottom w:val="single" w:sz="4" w:space="0" w:color="auto"/>
            </w:tcBorders>
            <w:vAlign w:val="bottom"/>
          </w:tcPr>
          <w:p w:rsidR="009C126A" w:rsidRPr="00936F38" w:rsidRDefault="002D42A1" w:rsidP="009C126A">
            <w:pPr>
              <w:spacing w:after="0"/>
              <w:jc w:val="center"/>
              <w:rPr>
                <w:rFonts w:ascii="Bookman Old Style" w:hAnsi="Bookman Old Style" w:cs="Calibri"/>
              </w:rPr>
            </w:pPr>
            <w:r w:rsidRPr="00936F38">
              <w:rPr>
                <w:rFonts w:ascii="Bookman Old Style" w:hAnsi="Bookman Old Style" w:cs="Calibri"/>
              </w:rPr>
              <w:fldChar w:fldCharType="begin"/>
            </w:r>
            <w:r w:rsidR="009C126A" w:rsidRPr="00936F38">
              <w:rPr>
                <w:rFonts w:ascii="Bookman Old Style" w:hAnsi="Bookman Old Style" w:cs="Calibri"/>
              </w:rPr>
              <w:instrText xml:space="preserve"> =SUM(ABOVE) </w:instrText>
            </w:r>
            <w:r w:rsidRPr="00936F38">
              <w:rPr>
                <w:rFonts w:ascii="Bookman Old Style" w:hAnsi="Bookman Old Style" w:cs="Calibri"/>
              </w:rPr>
              <w:fldChar w:fldCharType="separate"/>
            </w:r>
            <w:r w:rsidR="009C126A" w:rsidRPr="00936F38">
              <w:rPr>
                <w:rFonts w:ascii="Bookman Old Style" w:hAnsi="Bookman Old Style" w:cs="Calibri"/>
                <w:noProof/>
              </w:rPr>
              <w:t>100</w:t>
            </w:r>
            <w:r w:rsidRPr="00936F38">
              <w:rPr>
                <w:rFonts w:ascii="Bookman Old Style" w:hAnsi="Bookman Old Style" w:cs="Calibri"/>
              </w:rPr>
              <w:fldChar w:fldCharType="end"/>
            </w:r>
          </w:p>
        </w:tc>
      </w:tr>
    </w:tbl>
    <w:p w:rsidR="001F62C7" w:rsidRDefault="001F62C7" w:rsidP="00123FF0">
      <w:pPr>
        <w:spacing w:after="0"/>
        <w:jc w:val="both"/>
        <w:rPr>
          <w:rFonts w:ascii="Bookman Old Style" w:hAnsi="Bookman Old Style"/>
        </w:rPr>
      </w:pPr>
      <w:bookmarkStart w:id="108" w:name="_Toc453456469"/>
      <w:bookmarkStart w:id="109" w:name="_Toc453949478"/>
      <w:bookmarkStart w:id="110" w:name="_Toc453949531"/>
    </w:p>
    <w:p w:rsidR="001F62C7" w:rsidRDefault="009C126A" w:rsidP="00123FF0">
      <w:pPr>
        <w:spacing w:after="0"/>
        <w:jc w:val="both"/>
        <w:rPr>
          <w:rFonts w:ascii="Bookman Old Style" w:hAnsi="Bookman Old Style"/>
        </w:rPr>
      </w:pPr>
      <w:r w:rsidRPr="00936F38">
        <w:rPr>
          <w:rFonts w:ascii="Bookman Old Style" w:hAnsi="Bookman Old Style"/>
        </w:rPr>
        <w:t xml:space="preserve">The average slope of the watershed is determined from the topographic map of scale 1:50,000 indicated in the above (table </w:t>
      </w:r>
      <w:r w:rsidR="00573E59" w:rsidRPr="00936F38">
        <w:rPr>
          <w:rFonts w:ascii="Bookman Old Style" w:hAnsi="Bookman Old Style"/>
        </w:rPr>
        <w:t>3</w:t>
      </w:r>
      <w:r w:rsidR="00573E59" w:rsidRPr="00936F38">
        <w:rPr>
          <w:rFonts w:ascii="Bookman Old Style" w:hAnsi="Bookman Old Style"/>
        </w:rPr>
        <w:noBreakHyphen/>
        <w:t>2</w:t>
      </w:r>
      <w:r w:rsidRPr="00936F38">
        <w:rPr>
          <w:rFonts w:ascii="Bookman Old Style" w:hAnsi="Bookman Old Style"/>
        </w:rPr>
        <w:t xml:space="preserve">) 0 to 3% slope classes covers 25%and very steep slopes </w:t>
      </w:r>
      <w:r w:rsidR="00573E59" w:rsidRPr="00936F38">
        <w:rPr>
          <w:rFonts w:ascii="Bookman Old Style" w:hAnsi="Bookman Old Style"/>
        </w:rPr>
        <w:t xml:space="preserve">also </w:t>
      </w:r>
      <w:r w:rsidRPr="00936F38">
        <w:rPr>
          <w:rFonts w:ascii="Bookman Old Style" w:hAnsi="Bookman Old Style"/>
        </w:rPr>
        <w:t xml:space="preserve">cover 5.5% of the total watershed area while 30 to 50% slope classes, which is characterized with </w:t>
      </w:r>
      <w:r w:rsidR="00573E59" w:rsidRPr="00936F38">
        <w:rPr>
          <w:rFonts w:ascii="Bookman Old Style" w:hAnsi="Bookman Old Style"/>
        </w:rPr>
        <w:t xml:space="preserve">Steep hilly, very steep slopes. </w:t>
      </w:r>
      <w:r w:rsidRPr="00936F38">
        <w:rPr>
          <w:rFonts w:ascii="Bookman Old Style" w:hAnsi="Bookman Old Style"/>
        </w:rPr>
        <w:t xml:space="preserve">However, considering small pockets of steep hill slopes observed by the study team but could not be traced from 1:25,000 topography maps, large part of the watershed area is characterized </w:t>
      </w:r>
      <w:r w:rsidR="00573E59" w:rsidRPr="00936F38">
        <w:rPr>
          <w:rFonts w:ascii="Bookman Old Style" w:hAnsi="Bookman Old Style"/>
        </w:rPr>
        <w:t>by gentle slopping and undulating plain gentle slopping and undulating plain</w:t>
      </w:r>
      <w:r w:rsidRPr="00936F38">
        <w:rPr>
          <w:rFonts w:ascii="Bookman Old Style" w:hAnsi="Bookman Old Style"/>
        </w:rPr>
        <w:t>.</w:t>
      </w:r>
    </w:p>
    <w:p w:rsidR="00123FF0" w:rsidRPr="008774ED" w:rsidRDefault="00123FF0" w:rsidP="008774ED">
      <w:pPr>
        <w:pStyle w:val="Heading2"/>
        <w:spacing w:before="0"/>
        <w:ind w:hanging="666"/>
        <w:rPr>
          <w:rFonts w:ascii="Bookman Old Style" w:hAnsi="Bookman Old Style" w:cs="Times New Roman"/>
          <w:i w:val="0"/>
          <w:sz w:val="22"/>
          <w:szCs w:val="22"/>
        </w:rPr>
      </w:pPr>
      <w:bookmarkStart w:id="111" w:name="_Toc468785328"/>
      <w:bookmarkStart w:id="112" w:name="_Toc468785395"/>
      <w:r w:rsidRPr="008774ED">
        <w:rPr>
          <w:rFonts w:ascii="Bookman Old Style" w:hAnsi="Bookman Old Style" w:cs="Times New Roman"/>
          <w:i w:val="0"/>
          <w:sz w:val="22"/>
          <w:szCs w:val="22"/>
        </w:rPr>
        <w:t xml:space="preserve">Vegetation </w:t>
      </w:r>
      <w:r w:rsidR="00721779" w:rsidRPr="008774ED">
        <w:rPr>
          <w:rFonts w:ascii="Bookman Old Style" w:hAnsi="Bookman Old Style" w:cs="Times New Roman"/>
          <w:i w:val="0"/>
          <w:sz w:val="22"/>
          <w:szCs w:val="22"/>
        </w:rPr>
        <w:t>C</w:t>
      </w:r>
      <w:r w:rsidR="00EC22BE" w:rsidRPr="008774ED">
        <w:rPr>
          <w:rFonts w:ascii="Bookman Old Style" w:hAnsi="Bookman Old Style" w:cs="Times New Roman"/>
          <w:i w:val="0"/>
          <w:sz w:val="22"/>
          <w:szCs w:val="22"/>
        </w:rPr>
        <w:t>over</w:t>
      </w:r>
      <w:bookmarkEnd w:id="108"/>
      <w:bookmarkEnd w:id="109"/>
      <w:bookmarkEnd w:id="110"/>
      <w:bookmarkEnd w:id="111"/>
      <w:bookmarkEnd w:id="112"/>
    </w:p>
    <w:p w:rsidR="00CF3F38" w:rsidRDefault="00123FF0" w:rsidP="00123FF0">
      <w:pPr>
        <w:spacing w:after="0"/>
        <w:jc w:val="both"/>
        <w:rPr>
          <w:rFonts w:ascii="Bookman Old Style" w:hAnsi="Bookman Old Style"/>
        </w:rPr>
      </w:pPr>
      <w:r w:rsidRPr="00936F38">
        <w:rPr>
          <w:rFonts w:ascii="Bookman Old Style" w:hAnsi="Bookman Old Style"/>
        </w:rPr>
        <w:t xml:space="preserve">It is well understood that vegetation in a watershed plays multiple effects that include intercepting raindrops, reducing surface runoff, and there by control erosion, maintain soil fertility, maintain the microclimates and thereby used for forest coffee production. It also helps to enrich ground water resources. Nevertheless, in this watershed, the vegetation cover is attained in good condition. There is natural dense vegetation cover that can be mentioned as forest cover but patches of spare and open trees bush/shrubs exist in hillsides, along rivers’ courses and pocket areas. Nevertheless, economically and ecologically important indigenous trees are becoming disturbed by the interference of human beings because of the use of tree resources for different socio-economic and socio-cultural needs at the rate of beyond its regenerative capacity. </w:t>
      </w:r>
    </w:p>
    <w:p w:rsidR="00CF3F38" w:rsidRDefault="00CF3F38" w:rsidP="00123FF0">
      <w:pPr>
        <w:spacing w:after="0"/>
        <w:jc w:val="both"/>
        <w:rPr>
          <w:rFonts w:ascii="Bookman Old Style" w:hAnsi="Bookman Old Style"/>
        </w:rPr>
      </w:pPr>
    </w:p>
    <w:p w:rsidR="00123FF0" w:rsidRPr="00936F38" w:rsidRDefault="00123FF0" w:rsidP="00123FF0">
      <w:pPr>
        <w:spacing w:after="0"/>
        <w:jc w:val="both"/>
        <w:rPr>
          <w:rFonts w:ascii="Bookman Old Style" w:hAnsi="Bookman Old Style"/>
        </w:rPr>
      </w:pPr>
      <w:r w:rsidRPr="00936F38">
        <w:rPr>
          <w:rFonts w:ascii="Bookman Old Style" w:hAnsi="Bookman Old Style"/>
        </w:rPr>
        <w:t>The needs and use of forest resources include firewood, construction, and charcoal making that rapid population growth and accompanied expansion of cultivation that pushed in to marginal lands. Free grazing is a common practice in the existing forest, shrubs and bushes which also aggravate the loss of vegetation cover. During the field survey, it was observed that near and around village indigenous tree species becoming</w:t>
      </w:r>
      <w:bookmarkStart w:id="113" w:name="_Toc355817279"/>
      <w:r w:rsidRPr="00936F38">
        <w:rPr>
          <w:rFonts w:ascii="Bookman Old Style" w:hAnsi="Bookman Old Style"/>
        </w:rPr>
        <w:t xml:space="preserve"> changing with eucalyptus tree as depicted </w:t>
      </w:r>
      <w:r w:rsidR="00292CBA" w:rsidRPr="00936F38">
        <w:rPr>
          <w:rFonts w:ascii="Bookman Old Style" w:hAnsi="Bookman Old Style"/>
        </w:rPr>
        <w:t xml:space="preserve">Table </w:t>
      </w:r>
      <w:r w:rsidR="00292CBA" w:rsidRPr="00735205">
        <w:rPr>
          <w:rFonts w:ascii="Bookman Old Style" w:hAnsi="Bookman Old Style"/>
        </w:rPr>
        <w:t>3-3</w:t>
      </w:r>
      <w:r w:rsidRPr="00735205">
        <w:rPr>
          <w:rFonts w:ascii="Bookman Old Style" w:hAnsi="Bookman Old Style"/>
        </w:rPr>
        <w:t>.</w:t>
      </w:r>
    </w:p>
    <w:p w:rsidR="00123FF0" w:rsidRPr="00936F38" w:rsidRDefault="00123FF0" w:rsidP="00123FF0">
      <w:pPr>
        <w:spacing w:after="0" w:line="240" w:lineRule="auto"/>
        <w:rPr>
          <w:rFonts w:ascii="Bookman Old Style" w:hAnsi="Bookman Old Style"/>
        </w:rPr>
      </w:pPr>
    </w:p>
    <w:p w:rsidR="00123FF0" w:rsidRPr="00412EB1" w:rsidRDefault="00412EB1" w:rsidP="00412EB1">
      <w:pPr>
        <w:pStyle w:val="Caption"/>
        <w:keepNext/>
        <w:spacing w:before="0"/>
        <w:rPr>
          <w:rFonts w:ascii="Bookman Old Style" w:hAnsi="Bookman Old Style"/>
          <w:b w:val="0"/>
          <w:sz w:val="22"/>
          <w:szCs w:val="22"/>
        </w:rPr>
      </w:pPr>
      <w:bookmarkStart w:id="114" w:name="_Toc468786176"/>
      <w:r w:rsidRPr="00412EB1">
        <w:rPr>
          <w:rFonts w:ascii="Bookman Old Style" w:hAnsi="Bookman Old Style"/>
          <w:b w:val="0"/>
          <w:sz w:val="22"/>
          <w:szCs w:val="22"/>
        </w:rPr>
        <w:t xml:space="preserve">Table </w:t>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STYLEREF 1 \s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3</w:t>
      </w:r>
      <w:r w:rsidR="00C5679B">
        <w:rPr>
          <w:rFonts w:ascii="Bookman Old Style" w:hAnsi="Bookman Old Style"/>
          <w:b w:val="0"/>
          <w:sz w:val="22"/>
          <w:szCs w:val="22"/>
        </w:rPr>
        <w:fldChar w:fldCharType="end"/>
      </w:r>
      <w:r w:rsidR="00C5679B">
        <w:rPr>
          <w:rFonts w:ascii="Bookman Old Style" w:hAnsi="Bookman Old Style"/>
          <w:b w:val="0"/>
          <w:sz w:val="22"/>
          <w:szCs w:val="22"/>
        </w:rPr>
        <w:noBreakHyphen/>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SEQ Table \* ARABIC \s 1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3</w:t>
      </w:r>
      <w:r w:rsidR="00C5679B">
        <w:rPr>
          <w:rFonts w:ascii="Bookman Old Style" w:hAnsi="Bookman Old Style"/>
          <w:b w:val="0"/>
          <w:sz w:val="22"/>
          <w:szCs w:val="22"/>
        </w:rPr>
        <w:fldChar w:fldCharType="end"/>
      </w:r>
      <w:r w:rsidRPr="00412EB1">
        <w:rPr>
          <w:rFonts w:ascii="Bookman Old Style" w:hAnsi="Bookman Old Style"/>
          <w:b w:val="0"/>
          <w:sz w:val="22"/>
          <w:szCs w:val="22"/>
        </w:rPr>
        <w:t xml:space="preserve">: </w:t>
      </w:r>
      <w:r w:rsidR="00123FF0" w:rsidRPr="00412EB1">
        <w:rPr>
          <w:rFonts w:ascii="Bookman Old Style" w:hAnsi="Bookman Old Style"/>
          <w:b w:val="0"/>
          <w:sz w:val="22"/>
          <w:szCs w:val="22"/>
        </w:rPr>
        <w:t>Major tree species watershed</w:t>
      </w:r>
      <w:bookmarkEnd w:id="113"/>
      <w:bookmarkEnd w:id="114"/>
    </w:p>
    <w:tbl>
      <w:tblPr>
        <w:tblW w:w="96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340"/>
        <w:gridCol w:w="2970"/>
        <w:gridCol w:w="3780"/>
      </w:tblGrid>
      <w:tr w:rsidR="00123FF0" w:rsidRPr="00936F38" w:rsidTr="00B275AD">
        <w:trPr>
          <w:trHeight w:val="593"/>
        </w:trPr>
        <w:tc>
          <w:tcPr>
            <w:tcW w:w="588" w:type="dxa"/>
            <w:shd w:val="clear" w:color="auto" w:fill="D9D9D9" w:themeFill="background1" w:themeFillShade="D9"/>
            <w:vAlign w:val="center"/>
          </w:tcPr>
          <w:p w:rsidR="00123FF0" w:rsidRPr="00936F38" w:rsidRDefault="00123FF0" w:rsidP="0049067F">
            <w:pPr>
              <w:spacing w:after="0"/>
              <w:jc w:val="center"/>
              <w:rPr>
                <w:rFonts w:ascii="Bookman Old Style" w:hAnsi="Bookman Old Style"/>
              </w:rPr>
            </w:pPr>
            <w:r w:rsidRPr="00936F38">
              <w:rPr>
                <w:rFonts w:ascii="Bookman Old Style" w:hAnsi="Bookman Old Style"/>
              </w:rPr>
              <w:t>No</w:t>
            </w:r>
          </w:p>
        </w:tc>
        <w:tc>
          <w:tcPr>
            <w:tcW w:w="2340" w:type="dxa"/>
            <w:shd w:val="clear" w:color="auto" w:fill="D9D9D9" w:themeFill="background1" w:themeFillShade="D9"/>
            <w:vAlign w:val="center"/>
          </w:tcPr>
          <w:p w:rsidR="00123FF0" w:rsidRPr="00936F38" w:rsidRDefault="00AD7FED" w:rsidP="0049067F">
            <w:pPr>
              <w:spacing w:after="0"/>
              <w:jc w:val="center"/>
              <w:rPr>
                <w:rFonts w:ascii="Bookman Old Style" w:hAnsi="Bookman Old Style"/>
              </w:rPr>
            </w:pPr>
            <w:r w:rsidRPr="00936F38">
              <w:rPr>
                <w:rFonts w:ascii="Bookman Old Style" w:hAnsi="Bookman Old Style"/>
              </w:rPr>
              <w:t>Vernacular N</w:t>
            </w:r>
            <w:r w:rsidR="00123FF0" w:rsidRPr="00936F38">
              <w:rPr>
                <w:rFonts w:ascii="Bookman Old Style" w:hAnsi="Bookman Old Style"/>
              </w:rPr>
              <w:t>ame</w:t>
            </w:r>
          </w:p>
        </w:tc>
        <w:tc>
          <w:tcPr>
            <w:tcW w:w="2970" w:type="dxa"/>
            <w:shd w:val="clear" w:color="auto" w:fill="D9D9D9" w:themeFill="background1" w:themeFillShade="D9"/>
            <w:vAlign w:val="center"/>
          </w:tcPr>
          <w:p w:rsidR="00123FF0" w:rsidRPr="00936F38" w:rsidRDefault="00123FF0" w:rsidP="0049067F">
            <w:pPr>
              <w:spacing w:after="0"/>
              <w:jc w:val="center"/>
              <w:rPr>
                <w:rFonts w:ascii="Bookman Old Style" w:hAnsi="Bookman Old Style"/>
              </w:rPr>
            </w:pPr>
            <w:r w:rsidRPr="00936F38">
              <w:rPr>
                <w:rFonts w:ascii="Bookman Old Style" w:hAnsi="Bookman Old Style"/>
              </w:rPr>
              <w:t>Scientific name</w:t>
            </w:r>
          </w:p>
        </w:tc>
        <w:tc>
          <w:tcPr>
            <w:tcW w:w="3780" w:type="dxa"/>
            <w:shd w:val="clear" w:color="auto" w:fill="D9D9D9" w:themeFill="background1" w:themeFillShade="D9"/>
            <w:vAlign w:val="center"/>
          </w:tcPr>
          <w:p w:rsidR="00123FF0" w:rsidRPr="00936F38" w:rsidRDefault="00123FF0" w:rsidP="0049067F">
            <w:pPr>
              <w:spacing w:after="0"/>
              <w:jc w:val="center"/>
              <w:rPr>
                <w:rFonts w:ascii="Bookman Old Style" w:hAnsi="Bookman Old Style"/>
              </w:rPr>
            </w:pPr>
            <w:r w:rsidRPr="00936F38">
              <w:rPr>
                <w:rFonts w:ascii="Bookman Old Style" w:hAnsi="Bookman Old Style"/>
              </w:rPr>
              <w:t>Remark</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1</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Bargamoo</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Eucalyptus  spp.</w:t>
            </w:r>
          </w:p>
        </w:tc>
        <w:tc>
          <w:tcPr>
            <w:tcW w:w="3780" w:type="dxa"/>
            <w:vAlign w:val="bottom"/>
          </w:tcPr>
          <w:p w:rsidR="00123FF0" w:rsidRPr="00936F38" w:rsidRDefault="00210BE6" w:rsidP="00210BE6">
            <w:pPr>
              <w:spacing w:after="0" w:line="240" w:lineRule="auto"/>
              <w:rPr>
                <w:rFonts w:ascii="Bookman Old Style" w:hAnsi="Bookman Old Style"/>
              </w:rPr>
            </w:pPr>
            <w:r w:rsidRPr="00936F38">
              <w:rPr>
                <w:rFonts w:ascii="Bookman Old Style" w:hAnsi="Bookman Old Style"/>
              </w:rPr>
              <w:t>used for fuel and construction</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2</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Odaa</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Ficussycomosrus</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used for timber purpose</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3</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Laaftoo</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 xml:space="preserve">Acacia </w:t>
            </w:r>
            <w:smartTag w:uri="urn:schemas-microsoft-com:office:smarttags" w:element="stockticker">
              <w:r w:rsidRPr="00936F38">
                <w:rPr>
                  <w:rFonts w:ascii="Bookman Old Style" w:hAnsi="Bookman Old Style"/>
                  <w:i/>
                </w:rPr>
                <w:t>SPP</w:t>
              </w:r>
            </w:smartTag>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 xml:space="preserve">for fuel wood </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4</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Waddessa</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Cordial Africana</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used for timber purpose</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5</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Baddessaa</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Syszgiumguineense</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used for timber purpose</w:t>
            </w:r>
          </w:p>
        </w:tc>
      </w:tr>
      <w:tr w:rsidR="00123FF0" w:rsidRPr="00936F38" w:rsidTr="00B275AD">
        <w:trPr>
          <w:trHeight w:val="269"/>
        </w:trPr>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6</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Seriti</w:t>
            </w:r>
            <w:r w:rsidR="00B275AD" w:rsidRPr="00936F38">
              <w:rPr>
                <w:rFonts w:ascii="Bookman Old Style" w:hAnsi="Bookman Old Style"/>
              </w:rPr>
              <w:t>i</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 xml:space="preserve"> Asparagus Africana                </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 xml:space="preserve">used for medicinal purpose </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7</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Qilxuu</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Ficusvasta</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used for timber purpose</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8</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Bakkanniisa</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Croton macrostachys</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used for different purpose</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9</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Ejersaa</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Olea Africana</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used for timber purpose</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10</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 xml:space="preserve">Bush and shrubs </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 xml:space="preserve">Different bushe&amp; shrubs </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 xml:space="preserve">used for fuel and others </w:t>
            </w:r>
          </w:p>
        </w:tc>
      </w:tr>
      <w:tr w:rsidR="00123FF0" w:rsidRPr="00936F38" w:rsidTr="00B275AD">
        <w:tc>
          <w:tcPr>
            <w:tcW w:w="588" w:type="dxa"/>
            <w:vAlign w:val="bottom"/>
          </w:tcPr>
          <w:p w:rsidR="00123FF0" w:rsidRPr="00936F38" w:rsidRDefault="00123FF0" w:rsidP="0049067F">
            <w:pPr>
              <w:spacing w:after="0" w:line="240" w:lineRule="auto"/>
              <w:jc w:val="center"/>
              <w:rPr>
                <w:rFonts w:ascii="Bookman Old Style" w:hAnsi="Bookman Old Style"/>
              </w:rPr>
            </w:pPr>
            <w:r w:rsidRPr="00936F38">
              <w:rPr>
                <w:rFonts w:ascii="Bookman Old Style" w:hAnsi="Bookman Old Style"/>
              </w:rPr>
              <w:t>11</w:t>
            </w:r>
          </w:p>
        </w:tc>
        <w:tc>
          <w:tcPr>
            <w:tcW w:w="2340" w:type="dxa"/>
            <w:vAlign w:val="bottom"/>
          </w:tcPr>
          <w:p w:rsidR="00123FF0" w:rsidRPr="00936F38" w:rsidRDefault="00123FF0" w:rsidP="0049067F">
            <w:pPr>
              <w:spacing w:after="0" w:line="240" w:lineRule="auto"/>
              <w:rPr>
                <w:rFonts w:ascii="Bookman Old Style" w:hAnsi="Bookman Old Style"/>
              </w:rPr>
            </w:pPr>
            <w:r w:rsidRPr="00936F38">
              <w:rPr>
                <w:rFonts w:ascii="Bookman Old Style" w:hAnsi="Bookman Old Style"/>
              </w:rPr>
              <w:t>Forest coffee</w:t>
            </w:r>
          </w:p>
        </w:tc>
        <w:tc>
          <w:tcPr>
            <w:tcW w:w="2970" w:type="dxa"/>
            <w:vAlign w:val="bottom"/>
          </w:tcPr>
          <w:p w:rsidR="00123FF0" w:rsidRPr="00936F38" w:rsidRDefault="00123FF0" w:rsidP="0049067F">
            <w:pPr>
              <w:spacing w:after="0" w:line="240" w:lineRule="auto"/>
              <w:rPr>
                <w:rFonts w:ascii="Bookman Old Style" w:hAnsi="Bookman Old Style"/>
                <w:i/>
              </w:rPr>
            </w:pPr>
            <w:r w:rsidRPr="00936F38">
              <w:rPr>
                <w:rFonts w:ascii="Bookman Old Style" w:hAnsi="Bookman Old Style"/>
                <w:i/>
              </w:rPr>
              <w:t>Coffee arabica</w:t>
            </w:r>
          </w:p>
        </w:tc>
        <w:tc>
          <w:tcPr>
            <w:tcW w:w="3780" w:type="dxa"/>
            <w:vAlign w:val="bottom"/>
          </w:tcPr>
          <w:p w:rsidR="00123FF0" w:rsidRPr="00936F38" w:rsidRDefault="00210BE6" w:rsidP="0049067F">
            <w:pPr>
              <w:spacing w:after="0" w:line="240" w:lineRule="auto"/>
              <w:rPr>
                <w:rFonts w:ascii="Bookman Old Style" w:hAnsi="Bookman Old Style"/>
              </w:rPr>
            </w:pPr>
            <w:r w:rsidRPr="00936F38">
              <w:rPr>
                <w:rFonts w:ascii="Bookman Old Style" w:hAnsi="Bookman Old Style"/>
              </w:rPr>
              <w:t>cash crop and consumption</w:t>
            </w:r>
          </w:p>
        </w:tc>
      </w:tr>
    </w:tbl>
    <w:p w:rsidR="00CA19FD" w:rsidRPr="008774ED" w:rsidRDefault="00CA19FD" w:rsidP="008774ED">
      <w:pPr>
        <w:pStyle w:val="Heading2"/>
        <w:spacing w:before="0"/>
        <w:ind w:hanging="666"/>
        <w:rPr>
          <w:rFonts w:ascii="Bookman Old Style" w:hAnsi="Bookman Old Style" w:cs="Times New Roman"/>
          <w:i w:val="0"/>
          <w:sz w:val="22"/>
          <w:szCs w:val="22"/>
        </w:rPr>
      </w:pPr>
      <w:bookmarkStart w:id="115" w:name="_Toc453456470"/>
      <w:bookmarkStart w:id="116" w:name="_Toc453949479"/>
      <w:bookmarkStart w:id="117" w:name="_Toc453949532"/>
      <w:bookmarkStart w:id="118" w:name="_Toc468785329"/>
      <w:bookmarkStart w:id="119" w:name="_Toc468785396"/>
      <w:r w:rsidRPr="008774ED">
        <w:rPr>
          <w:rFonts w:ascii="Bookman Old Style" w:hAnsi="Bookman Old Style" w:cs="Times New Roman"/>
          <w:i w:val="0"/>
          <w:sz w:val="22"/>
          <w:szCs w:val="22"/>
        </w:rPr>
        <w:t xml:space="preserve">Water </w:t>
      </w:r>
      <w:r w:rsidR="001D15C9" w:rsidRPr="008774ED">
        <w:rPr>
          <w:rFonts w:ascii="Bookman Old Style" w:hAnsi="Bookman Old Style" w:cs="Times New Roman"/>
          <w:i w:val="0"/>
          <w:sz w:val="22"/>
          <w:szCs w:val="22"/>
        </w:rPr>
        <w:t>Resources Situations</w:t>
      </w:r>
      <w:bookmarkEnd w:id="115"/>
      <w:bookmarkEnd w:id="116"/>
      <w:bookmarkEnd w:id="117"/>
      <w:bookmarkEnd w:id="118"/>
      <w:bookmarkEnd w:id="119"/>
    </w:p>
    <w:p w:rsidR="00B41A60" w:rsidRPr="00936F38" w:rsidRDefault="00CA19FD" w:rsidP="00B41A60">
      <w:pPr>
        <w:spacing w:after="0"/>
        <w:jc w:val="both"/>
        <w:rPr>
          <w:rFonts w:ascii="Bookman Old Style" w:hAnsi="Bookman Old Style"/>
        </w:rPr>
      </w:pPr>
      <w:r w:rsidRPr="00936F38">
        <w:rPr>
          <w:rFonts w:ascii="Bookman Old Style" w:hAnsi="Bookman Old Style"/>
        </w:rPr>
        <w:t xml:space="preserve">The morphology and the climatic factors of the watershed tell that the area has a potential in water resources. The amount of the </w:t>
      </w:r>
      <w:r w:rsidR="000919BC" w:rsidRPr="00936F38">
        <w:rPr>
          <w:rFonts w:ascii="Bookman Old Style" w:hAnsi="Bookman Old Style"/>
        </w:rPr>
        <w:t>Dalole</w:t>
      </w:r>
      <w:r w:rsidR="005F00AC" w:rsidRPr="00936F38">
        <w:rPr>
          <w:rFonts w:ascii="Bookman Old Style" w:hAnsi="Bookman Old Style"/>
        </w:rPr>
        <w:t xml:space="preserve"> river</w:t>
      </w:r>
      <w:r w:rsidRPr="00936F38">
        <w:rPr>
          <w:rFonts w:ascii="Bookman Old Style" w:hAnsi="Bookman Old Style"/>
        </w:rPr>
        <w:t xml:space="preserve"> discharge varies greatly depending on wet and dry seasons. Accordingly, the maximum discharge obtained at the diversion weir site </w:t>
      </w:r>
      <w:r w:rsidR="005F00AC" w:rsidRPr="00936F38">
        <w:rPr>
          <w:rFonts w:ascii="Bookman Old Style" w:hAnsi="Bookman Old Style"/>
        </w:rPr>
        <w:t>in the month of February was measured</w:t>
      </w:r>
      <w:r w:rsidRPr="00936F38">
        <w:rPr>
          <w:rFonts w:ascii="Bookman Old Style" w:hAnsi="Bookman Old Style"/>
        </w:rPr>
        <w:t xml:space="preserve"> </w:t>
      </w:r>
      <w:r w:rsidR="00603E6D" w:rsidRPr="00407664">
        <w:rPr>
          <w:rFonts w:ascii="Bookman Old Style" w:hAnsi="Bookman Old Style"/>
        </w:rPr>
        <w:t>16</w:t>
      </w:r>
      <w:r w:rsidR="00575AAE" w:rsidRPr="00407664">
        <w:rPr>
          <w:rFonts w:ascii="Bookman Old Style" w:hAnsi="Bookman Old Style"/>
        </w:rPr>
        <w:t>.2 l</w:t>
      </w:r>
      <w:r w:rsidRPr="00407664">
        <w:rPr>
          <w:rFonts w:ascii="Bookman Old Style" w:hAnsi="Bookman Old Style"/>
          <w:b/>
        </w:rPr>
        <w:t>/</w:t>
      </w:r>
      <w:r w:rsidRPr="00407664">
        <w:rPr>
          <w:rFonts w:ascii="Bookman Old Style" w:hAnsi="Bookman Old Style"/>
        </w:rPr>
        <w:t>s.</w:t>
      </w:r>
      <w:r w:rsidRPr="00936F38">
        <w:rPr>
          <w:rFonts w:ascii="Bookman Old Style" w:hAnsi="Bookman Old Style"/>
        </w:rPr>
        <w:t xml:space="preserve"> The major water flow sources are </w:t>
      </w:r>
      <w:r w:rsidR="000919BC" w:rsidRPr="00936F38">
        <w:rPr>
          <w:rFonts w:ascii="Bookman Old Style" w:hAnsi="Bookman Old Style"/>
        </w:rPr>
        <w:t xml:space="preserve">Dalole </w:t>
      </w:r>
      <w:r w:rsidRPr="00936F38">
        <w:rPr>
          <w:rFonts w:ascii="Bookman Old Style" w:hAnsi="Bookman Old Style"/>
        </w:rPr>
        <w:t xml:space="preserve">river itself from permanent streams, springs on the foot of South west hills and ground water source. Springs emerge in most foot of the hills where there is vegetation cover in the upslope and peaks. </w:t>
      </w:r>
      <w:r w:rsidR="00B41A60" w:rsidRPr="00936F38">
        <w:rPr>
          <w:rFonts w:ascii="Bookman Old Style" w:hAnsi="Bookman Old Style"/>
        </w:rPr>
        <w:t>However, currently, the water resource potential of the area is declining due to degradation of the hills and expansion of agricultural land in to marginal lands. The static level of the surface water sources is dropped off resulting in a flow decline rates of springs and, perhaps totally drying up of the water sources like springs and streams. It is experienced for many years that most of the springs and streams becoming temporary that their flows fall -down during the critical dry seasons.</w:t>
      </w:r>
    </w:p>
    <w:p w:rsidR="00B41A60" w:rsidRPr="008774ED" w:rsidRDefault="00B41A60" w:rsidP="008774ED">
      <w:pPr>
        <w:pStyle w:val="Heading2"/>
        <w:spacing w:before="0"/>
        <w:ind w:hanging="666"/>
        <w:rPr>
          <w:rFonts w:ascii="Bookman Old Style" w:hAnsi="Bookman Old Style" w:cs="Times New Roman"/>
          <w:i w:val="0"/>
          <w:sz w:val="22"/>
          <w:szCs w:val="22"/>
        </w:rPr>
      </w:pPr>
      <w:bookmarkStart w:id="120" w:name="_Toc468785330"/>
      <w:bookmarkStart w:id="121" w:name="_Toc468785397"/>
      <w:r w:rsidRPr="008774ED">
        <w:rPr>
          <w:rFonts w:ascii="Bookman Old Style" w:hAnsi="Bookman Old Style" w:cs="Times New Roman"/>
          <w:i w:val="0"/>
          <w:sz w:val="22"/>
          <w:szCs w:val="22"/>
        </w:rPr>
        <w:t xml:space="preserve">Extent </w:t>
      </w:r>
      <w:r w:rsidR="003F15C0" w:rsidRPr="008774ED">
        <w:rPr>
          <w:rFonts w:ascii="Bookman Old Style" w:hAnsi="Bookman Old Style" w:cs="Times New Roman"/>
          <w:i w:val="0"/>
          <w:sz w:val="22"/>
          <w:szCs w:val="22"/>
        </w:rPr>
        <w:t>of Soil Erosion</w:t>
      </w:r>
      <w:bookmarkEnd w:id="120"/>
      <w:bookmarkEnd w:id="121"/>
    </w:p>
    <w:p w:rsidR="00B41A60" w:rsidRPr="00936F38" w:rsidRDefault="00B41A60" w:rsidP="00B41A60">
      <w:pPr>
        <w:autoSpaceDE w:val="0"/>
        <w:autoSpaceDN w:val="0"/>
        <w:adjustRightInd w:val="0"/>
        <w:spacing w:after="0"/>
        <w:jc w:val="both"/>
        <w:rPr>
          <w:rFonts w:ascii="Bookman Old Style" w:hAnsi="Bookman Old Style"/>
        </w:rPr>
      </w:pPr>
      <w:r w:rsidRPr="00936F38">
        <w:rPr>
          <w:rFonts w:ascii="Bookman Old Style" w:hAnsi="Bookman Old Style"/>
        </w:rPr>
        <w:t>Agricultural production system and rural people socio-economic extraction in the watershed have severely affected the land. The land degradation particularly in the northern part of the watershed has reached very sever level. Top soils has decreased to either minimum level or completely washed away from the land surface. Farmlands are dissected by gullies and the soil erosion has degraded soil nutrient (nitrogen and phosphorus). The soil loss rate in the area is greater than ten tons/ha/year as stated in the previous EHLRS (FAO, 1986) and “Woody Bio Mass (Oct 2002) reports. The soil loss is greatest in cultivated fields, from which resources are continuously mined-out without enough soil reconditioning. Dung and crop residues, which are very important for soil reconditioning, are being used as cooking and heating fuel because of wood energy shortage.</w:t>
      </w:r>
      <w:r w:rsidR="00292CBA" w:rsidRPr="00936F38">
        <w:rPr>
          <w:rFonts w:ascii="Bookman Old Style" w:hAnsi="Bookman Old Style"/>
        </w:rPr>
        <w:t xml:space="preserve"> </w:t>
      </w:r>
      <w:r w:rsidRPr="00936F38">
        <w:rPr>
          <w:rFonts w:ascii="Bookman Old Style" w:hAnsi="Bookman Old Style"/>
        </w:rPr>
        <w:t>The problem in the northern part of the watershed is fast deepening, as the natural vegetation cover is heavily denuded and rill and gully erosion has already put about 4% of the total land out of production. The shrub lands are also severely degraded but used for grazing while much scattered remnant natural trees exist in crop lands as sheds and around settlements.</w:t>
      </w:r>
    </w:p>
    <w:p w:rsidR="00CF3F38" w:rsidRDefault="00CF3F38" w:rsidP="005B248B">
      <w:pPr>
        <w:autoSpaceDE w:val="0"/>
        <w:autoSpaceDN w:val="0"/>
        <w:adjustRightInd w:val="0"/>
        <w:spacing w:after="0"/>
        <w:jc w:val="both"/>
        <w:rPr>
          <w:rFonts w:ascii="Bookman Old Style" w:hAnsi="Bookman Old Style"/>
        </w:rPr>
      </w:pPr>
    </w:p>
    <w:p w:rsidR="005B248B" w:rsidRPr="00936F38" w:rsidRDefault="005B248B" w:rsidP="005B248B">
      <w:pPr>
        <w:autoSpaceDE w:val="0"/>
        <w:autoSpaceDN w:val="0"/>
        <w:adjustRightInd w:val="0"/>
        <w:spacing w:after="0"/>
        <w:jc w:val="both"/>
        <w:rPr>
          <w:rFonts w:ascii="Bookman Old Style" w:hAnsi="Bookman Old Style"/>
        </w:rPr>
      </w:pPr>
      <w:r w:rsidRPr="00936F38">
        <w:rPr>
          <w:rFonts w:ascii="Bookman Old Style" w:hAnsi="Bookman Old Style"/>
        </w:rPr>
        <w:t>The major causes of natural vegetation destruction in the watershed are annual crop expansion, fuel and construction wood extraction and household furniture making. Introduction of fast growing exotic tree species like eucalyptus spread has farther exacerbated the destruction of indigenous tree species. The fact that farmers consider eucalyptus tree species as cash crop and it has now expanded along homestead at the expense of indigenous species, which have greater ecological and</w:t>
      </w:r>
    </w:p>
    <w:p w:rsidR="00D6035F" w:rsidRPr="00936F38" w:rsidRDefault="005B248B" w:rsidP="005B248B">
      <w:pPr>
        <w:spacing w:after="0"/>
        <w:jc w:val="both"/>
        <w:rPr>
          <w:rFonts w:ascii="Bookman Old Style" w:hAnsi="Bookman Old Style"/>
        </w:rPr>
      </w:pPr>
      <w:r w:rsidRPr="00936F38">
        <w:rPr>
          <w:rFonts w:ascii="Bookman Old Style" w:hAnsi="Bookman Old Style"/>
        </w:rPr>
        <w:t>environmental value as compared to the eucalyptus.</w:t>
      </w:r>
    </w:p>
    <w:p w:rsidR="005B248B" w:rsidRDefault="005B248B" w:rsidP="005B248B">
      <w:pPr>
        <w:autoSpaceDE w:val="0"/>
        <w:autoSpaceDN w:val="0"/>
        <w:adjustRightInd w:val="0"/>
        <w:spacing w:after="0"/>
        <w:jc w:val="both"/>
        <w:rPr>
          <w:rFonts w:ascii="Bookman Old Style" w:hAnsi="Bookman Old Style"/>
        </w:rPr>
      </w:pPr>
      <w:r w:rsidRPr="00936F38">
        <w:rPr>
          <w:rFonts w:ascii="Bookman Old Style" w:hAnsi="Bookman Old Style"/>
        </w:rPr>
        <w:t>In addition to the removal of vegetation cover, the very rugged topography has created soil erosion and severe land degradation, which reduced and progressively reducing land productivity and agricultural crops production. The vast spreading rill and gully erosions in cultivated lands throughout northern and eastern highlands are hovering serious danger in the future agricultural production system and rural socio-economy as well.</w:t>
      </w:r>
    </w:p>
    <w:p w:rsidR="00CF3F38" w:rsidRPr="00936F38" w:rsidRDefault="00CF3F38" w:rsidP="005B248B">
      <w:pPr>
        <w:autoSpaceDE w:val="0"/>
        <w:autoSpaceDN w:val="0"/>
        <w:adjustRightInd w:val="0"/>
        <w:spacing w:after="0"/>
        <w:jc w:val="both"/>
        <w:rPr>
          <w:rFonts w:ascii="Bookman Old Style" w:hAnsi="Bookman Old Style"/>
        </w:rPr>
      </w:pPr>
    </w:p>
    <w:p w:rsidR="00304609" w:rsidRPr="00A20B3C" w:rsidRDefault="00304609" w:rsidP="00A20B3C">
      <w:pPr>
        <w:pStyle w:val="Heading3"/>
        <w:spacing w:before="0"/>
        <w:rPr>
          <w:rFonts w:ascii="Bookman Old Style" w:hAnsi="Bookman Old Style"/>
          <w:color w:val="auto"/>
          <w:sz w:val="22"/>
        </w:rPr>
      </w:pPr>
      <w:bookmarkStart w:id="122" w:name="_Toc468785331"/>
      <w:bookmarkStart w:id="123" w:name="_Toc468785398"/>
      <w:r w:rsidRPr="00A20B3C">
        <w:rPr>
          <w:rFonts w:ascii="Bookman Old Style" w:hAnsi="Bookman Old Style"/>
          <w:color w:val="auto"/>
          <w:sz w:val="22"/>
        </w:rPr>
        <w:t xml:space="preserve">Experiences </w:t>
      </w:r>
      <w:r w:rsidR="001D15C9" w:rsidRPr="00A20B3C">
        <w:rPr>
          <w:rFonts w:ascii="Bookman Old Style" w:hAnsi="Bookman Old Style"/>
          <w:color w:val="auto"/>
          <w:sz w:val="22"/>
        </w:rPr>
        <w:t>in Soil and Water Conservation</w:t>
      </w:r>
      <w:bookmarkEnd w:id="122"/>
      <w:bookmarkEnd w:id="123"/>
    </w:p>
    <w:p w:rsidR="00CF3F38" w:rsidRDefault="00304609" w:rsidP="006D4A40">
      <w:pPr>
        <w:autoSpaceDE w:val="0"/>
        <w:autoSpaceDN w:val="0"/>
        <w:adjustRightInd w:val="0"/>
        <w:spacing w:after="0"/>
        <w:jc w:val="both"/>
        <w:rPr>
          <w:rFonts w:ascii="Bookman Old Style" w:hAnsi="Bookman Old Style"/>
        </w:rPr>
      </w:pPr>
      <w:r w:rsidRPr="00936F38">
        <w:rPr>
          <w:rFonts w:ascii="Bookman Old Style" w:hAnsi="Bookman Old Style"/>
        </w:rPr>
        <w:t>Reported applied majorly SWC technol</w:t>
      </w:r>
      <w:r w:rsidR="000919BC" w:rsidRPr="00936F38">
        <w:rPr>
          <w:rFonts w:ascii="Bookman Old Style" w:hAnsi="Bookman Old Style"/>
        </w:rPr>
        <w:t>ogies in the watershed include s</w:t>
      </w:r>
      <w:r w:rsidRPr="00936F38">
        <w:rPr>
          <w:rFonts w:ascii="Bookman Old Style" w:hAnsi="Bookman Old Style"/>
        </w:rPr>
        <w:t xml:space="preserve">oil bunds, </w:t>
      </w:r>
      <w:r w:rsidR="000919BC" w:rsidRPr="00936F38">
        <w:rPr>
          <w:rFonts w:ascii="Bookman Old Style" w:hAnsi="Bookman Old Style"/>
        </w:rPr>
        <w:t>stone bunds, hillside terraces, check dam, and cut-off drain</w:t>
      </w:r>
      <w:r w:rsidR="006D4A40" w:rsidRPr="00936F38">
        <w:rPr>
          <w:rFonts w:ascii="Bookman Old Style" w:hAnsi="Bookman Old Style"/>
        </w:rPr>
        <w:t xml:space="preserve">. In addition, </w:t>
      </w:r>
      <w:r w:rsidRPr="00936F38">
        <w:rPr>
          <w:rFonts w:ascii="Bookman Old Style" w:hAnsi="Bookman Old Style"/>
        </w:rPr>
        <w:t>indigenous SWC have been practiced</w:t>
      </w:r>
      <w:r w:rsidR="006D4A40" w:rsidRPr="00936F38">
        <w:rPr>
          <w:rFonts w:ascii="Bookman Old Style" w:hAnsi="Bookman Old Style"/>
        </w:rPr>
        <w:t xml:space="preserve"> </w:t>
      </w:r>
      <w:r w:rsidRPr="00936F38">
        <w:rPr>
          <w:rFonts w:ascii="Bookman Old Style" w:hAnsi="Bookman Old Style"/>
        </w:rPr>
        <w:t>in the watershed area. Some of these include traditional farm-ditches, water draining channels,</w:t>
      </w:r>
      <w:r w:rsidR="006D4A40" w:rsidRPr="00936F38">
        <w:rPr>
          <w:rFonts w:ascii="Bookman Old Style" w:hAnsi="Bookman Old Style"/>
        </w:rPr>
        <w:t xml:space="preserve"> traditional waterways contour p</w:t>
      </w:r>
      <w:r w:rsidRPr="00936F38">
        <w:rPr>
          <w:rFonts w:ascii="Bookman Old Style" w:hAnsi="Bookman Old Style"/>
        </w:rPr>
        <w:t>loughing, crop rotation, application of manure fertilizer,</w:t>
      </w:r>
      <w:r w:rsidR="006D4A40" w:rsidRPr="00936F38">
        <w:rPr>
          <w:rFonts w:ascii="Bookman Old Style" w:hAnsi="Bookman Old Style"/>
        </w:rPr>
        <w:t xml:space="preserve"> </w:t>
      </w:r>
      <w:r w:rsidRPr="00936F38">
        <w:rPr>
          <w:rFonts w:ascii="Bookman Old Style" w:hAnsi="Bookman Old Style"/>
        </w:rPr>
        <w:t>management of scattered trees on croplands, and grass strips along the farm boundaries. In general,</w:t>
      </w:r>
      <w:r w:rsidR="006D4A40" w:rsidRPr="00936F38">
        <w:rPr>
          <w:rFonts w:ascii="Bookman Old Style" w:hAnsi="Bookman Old Style"/>
        </w:rPr>
        <w:t xml:space="preserve"> </w:t>
      </w:r>
      <w:r w:rsidRPr="00936F38">
        <w:rPr>
          <w:rFonts w:ascii="Bookman Old Style" w:hAnsi="Bookman Old Style"/>
        </w:rPr>
        <w:t xml:space="preserve">importance and advantages of those traditional SWC </w:t>
      </w:r>
      <w:r w:rsidR="006D4A40" w:rsidRPr="00936F38">
        <w:rPr>
          <w:rFonts w:ascii="Bookman Old Style" w:hAnsi="Bookman Old Style"/>
        </w:rPr>
        <w:t xml:space="preserve">practices are categorized under </w:t>
      </w:r>
      <w:r w:rsidRPr="00936F38">
        <w:rPr>
          <w:rFonts w:ascii="Bookman Old Style" w:hAnsi="Bookman Old Style"/>
        </w:rPr>
        <w:t>three groups;</w:t>
      </w:r>
      <w:r w:rsidR="00950790" w:rsidRPr="00936F38">
        <w:rPr>
          <w:rFonts w:ascii="Bookman Old Style" w:hAnsi="Bookman Old Style"/>
        </w:rPr>
        <w:t xml:space="preserve"> 1)soil fertility improvement, 2)</w:t>
      </w:r>
      <w:r w:rsidRPr="00936F38">
        <w:rPr>
          <w:rFonts w:ascii="Bookman Old Style" w:hAnsi="Bookman Old Style"/>
        </w:rPr>
        <w:t>safe removal of excess run-off from farmlands, protecting farmland</w:t>
      </w:r>
      <w:r w:rsidR="006D4A40" w:rsidRPr="00936F38">
        <w:rPr>
          <w:rFonts w:ascii="Bookman Old Style" w:hAnsi="Bookman Old Style"/>
        </w:rPr>
        <w:t xml:space="preserve"> </w:t>
      </w:r>
      <w:r w:rsidRPr="00936F38">
        <w:rPr>
          <w:rFonts w:ascii="Bookman Old Style" w:hAnsi="Bookman Old Style"/>
        </w:rPr>
        <w:t>from run-on coming from up slope lands. The location and design of these indigenous SWC varies</w:t>
      </w:r>
      <w:r w:rsidR="006D4A40" w:rsidRPr="00936F38">
        <w:rPr>
          <w:rFonts w:ascii="Bookman Old Style" w:hAnsi="Bookman Old Style"/>
        </w:rPr>
        <w:t xml:space="preserve"> </w:t>
      </w:r>
      <w:r w:rsidRPr="00936F38">
        <w:rPr>
          <w:rFonts w:ascii="Bookman Old Style" w:hAnsi="Bookman Old Style"/>
        </w:rPr>
        <w:t>with land use, topography, and orientation of the farm plot and availability of run-off disposal</w:t>
      </w:r>
      <w:r w:rsidR="006D4A40" w:rsidRPr="00936F38">
        <w:rPr>
          <w:rFonts w:ascii="Bookman Old Style" w:hAnsi="Bookman Old Style"/>
        </w:rPr>
        <w:t xml:space="preserve"> </w:t>
      </w:r>
      <w:r w:rsidRPr="00936F38">
        <w:rPr>
          <w:rFonts w:ascii="Bookman Old Style" w:hAnsi="Bookman Old Style"/>
        </w:rPr>
        <w:t>areas. Traditional cut-off drains are mostly located at the upper edge of the farm boundary, while</w:t>
      </w:r>
      <w:r w:rsidR="006D4A40" w:rsidRPr="00936F38">
        <w:rPr>
          <w:rFonts w:ascii="Bookman Old Style" w:hAnsi="Bookman Old Style"/>
        </w:rPr>
        <w:t xml:space="preserve"> </w:t>
      </w:r>
      <w:r w:rsidRPr="00936F38">
        <w:rPr>
          <w:rFonts w:ascii="Bookman Old Style" w:hAnsi="Bookman Old Style"/>
        </w:rPr>
        <w:t>traditional waterways are located along the farm boundaries where the boundary are along slope of</w:t>
      </w:r>
      <w:r w:rsidR="006D4A40" w:rsidRPr="00936F38">
        <w:rPr>
          <w:rFonts w:ascii="Bookman Old Style" w:hAnsi="Bookman Old Style"/>
        </w:rPr>
        <w:t xml:space="preserve"> </w:t>
      </w:r>
      <w:r w:rsidRPr="00936F38">
        <w:rPr>
          <w:rFonts w:ascii="Bookman Old Style" w:hAnsi="Bookman Old Style"/>
        </w:rPr>
        <w:t xml:space="preserve">the land, regardless of the slope steepness and orientation. </w:t>
      </w:r>
    </w:p>
    <w:p w:rsidR="00CF3F38" w:rsidRDefault="00CF3F38" w:rsidP="006D4A40">
      <w:pPr>
        <w:autoSpaceDE w:val="0"/>
        <w:autoSpaceDN w:val="0"/>
        <w:adjustRightInd w:val="0"/>
        <w:spacing w:after="0"/>
        <w:jc w:val="both"/>
        <w:rPr>
          <w:rFonts w:ascii="Bookman Old Style" w:hAnsi="Bookman Old Style"/>
        </w:rPr>
      </w:pPr>
    </w:p>
    <w:p w:rsidR="00304609" w:rsidRPr="00936F38" w:rsidRDefault="00304609" w:rsidP="006D4A40">
      <w:pPr>
        <w:autoSpaceDE w:val="0"/>
        <w:autoSpaceDN w:val="0"/>
        <w:adjustRightInd w:val="0"/>
        <w:spacing w:after="0"/>
        <w:jc w:val="both"/>
        <w:rPr>
          <w:rFonts w:ascii="Bookman Old Style" w:hAnsi="Bookman Old Style"/>
        </w:rPr>
      </w:pPr>
      <w:r w:rsidRPr="00936F38">
        <w:rPr>
          <w:rFonts w:ascii="Bookman Old Style" w:hAnsi="Bookman Old Style"/>
        </w:rPr>
        <w:t>The size of the structures is small and</w:t>
      </w:r>
      <w:r w:rsidR="006D4A40" w:rsidRPr="00936F38">
        <w:rPr>
          <w:rFonts w:ascii="Bookman Old Style" w:hAnsi="Bookman Old Style"/>
        </w:rPr>
        <w:t xml:space="preserve"> </w:t>
      </w:r>
      <w:r w:rsidRPr="00936F38">
        <w:rPr>
          <w:rFonts w:ascii="Bookman Old Style" w:hAnsi="Bookman Old Style"/>
        </w:rPr>
        <w:t>the gradient is too steep. In most cas</w:t>
      </w:r>
      <w:r w:rsidR="006D4A40" w:rsidRPr="00936F38">
        <w:rPr>
          <w:rFonts w:ascii="Bookman Old Style" w:hAnsi="Bookman Old Style"/>
        </w:rPr>
        <w:t xml:space="preserve">es, the traditional ditches are </w:t>
      </w:r>
      <w:r w:rsidRPr="00936F38">
        <w:rPr>
          <w:rFonts w:ascii="Bookman Old Style" w:hAnsi="Bookman Old Style"/>
        </w:rPr>
        <w:t>temporary structure that is</w:t>
      </w:r>
      <w:r w:rsidR="006D4A40" w:rsidRPr="00936F38">
        <w:rPr>
          <w:rFonts w:ascii="Bookman Old Style" w:hAnsi="Bookman Old Style"/>
        </w:rPr>
        <w:t xml:space="preserve"> </w:t>
      </w:r>
      <w:r w:rsidRPr="00936F38">
        <w:rPr>
          <w:rFonts w:ascii="Bookman Old Style" w:hAnsi="Bookman Old Style"/>
        </w:rPr>
        <w:t>constructed every rainy season.</w:t>
      </w:r>
      <w:r w:rsidR="00CF3F38">
        <w:rPr>
          <w:rFonts w:ascii="Bookman Old Style" w:hAnsi="Bookman Old Style"/>
        </w:rPr>
        <w:t xml:space="preserve"> </w:t>
      </w:r>
      <w:r w:rsidRPr="00936F38">
        <w:rPr>
          <w:rFonts w:ascii="Bookman Old Style" w:hAnsi="Bookman Old Style"/>
        </w:rPr>
        <w:t>The indigenous SWC measures are not able to control soil erosion and gulley formation but have</w:t>
      </w:r>
      <w:r w:rsidR="006D4A40" w:rsidRPr="00936F38">
        <w:rPr>
          <w:rFonts w:ascii="Bookman Old Style" w:hAnsi="Bookman Old Style"/>
        </w:rPr>
        <w:t xml:space="preserve"> </w:t>
      </w:r>
      <w:r w:rsidRPr="00936F38">
        <w:rPr>
          <w:rFonts w:ascii="Bookman Old Style" w:hAnsi="Bookman Old Style"/>
        </w:rPr>
        <w:t>contribution to reduce soil erosion and control run off and flood. However, some physical</w:t>
      </w:r>
      <w:r w:rsidR="006D4A40" w:rsidRPr="00936F38">
        <w:rPr>
          <w:rFonts w:ascii="Bookman Old Style" w:hAnsi="Bookman Old Style"/>
        </w:rPr>
        <w:t xml:space="preserve"> </w:t>
      </w:r>
      <w:r w:rsidRPr="00936F38">
        <w:rPr>
          <w:rFonts w:ascii="Bookman Old Style" w:hAnsi="Bookman Old Style"/>
        </w:rPr>
        <w:t>structures such as traditional and even technology based cut-off drains, and farm ditches are</w:t>
      </w:r>
      <w:r w:rsidR="006D4A40" w:rsidRPr="00936F38">
        <w:rPr>
          <w:rFonts w:ascii="Bookman Old Style" w:hAnsi="Bookman Old Style"/>
        </w:rPr>
        <w:t xml:space="preserve"> </w:t>
      </w:r>
      <w:r w:rsidRPr="00936F38">
        <w:rPr>
          <w:rFonts w:ascii="Bookman Old Style" w:hAnsi="Bookman Old Style"/>
        </w:rPr>
        <w:t>aggravating soil erosion problems both in the constructed</w:t>
      </w:r>
      <w:r w:rsidR="00950790" w:rsidRPr="00936F38">
        <w:rPr>
          <w:rFonts w:ascii="Bookman Old Style" w:hAnsi="Bookman Old Style"/>
        </w:rPr>
        <w:t xml:space="preserve"> lands and in adjacent farmland.</w:t>
      </w:r>
      <w:r w:rsidRPr="00936F38">
        <w:rPr>
          <w:rFonts w:ascii="Bookman Old Style" w:hAnsi="Bookman Old Style"/>
        </w:rPr>
        <w:t xml:space="preserve"> </w:t>
      </w:r>
      <w:r w:rsidR="00950790" w:rsidRPr="00936F38">
        <w:rPr>
          <w:rFonts w:ascii="Bookman Old Style" w:hAnsi="Bookman Old Style"/>
        </w:rPr>
        <w:t xml:space="preserve">This problem was occurred due to high run off and </w:t>
      </w:r>
      <w:r w:rsidR="006D4A40" w:rsidRPr="00936F38">
        <w:rPr>
          <w:rFonts w:ascii="Bookman Old Style" w:hAnsi="Bookman Old Style"/>
        </w:rPr>
        <w:t xml:space="preserve"> </w:t>
      </w:r>
      <w:r w:rsidR="00950790" w:rsidRPr="00936F38">
        <w:rPr>
          <w:rFonts w:ascii="Bookman Old Style" w:hAnsi="Bookman Old Style"/>
        </w:rPr>
        <w:t xml:space="preserve">lack of </w:t>
      </w:r>
      <w:r w:rsidR="00E512CA" w:rsidRPr="00936F38">
        <w:rPr>
          <w:rFonts w:ascii="Bookman Old Style" w:hAnsi="Bookman Old Style"/>
        </w:rPr>
        <w:t>proper. Some</w:t>
      </w:r>
      <w:r w:rsidRPr="00936F38">
        <w:rPr>
          <w:rFonts w:ascii="Bookman Old Style" w:hAnsi="Bookman Old Style"/>
        </w:rPr>
        <w:t xml:space="preserve"> gradient of these</w:t>
      </w:r>
      <w:r w:rsidR="006D4A40" w:rsidRPr="00936F38">
        <w:rPr>
          <w:rFonts w:ascii="Bookman Old Style" w:hAnsi="Bookman Old Style"/>
        </w:rPr>
        <w:t xml:space="preserve"> structures </w:t>
      </w:r>
      <w:r w:rsidRPr="00936F38">
        <w:rPr>
          <w:rFonts w:ascii="Bookman Old Style" w:hAnsi="Bookman Old Style"/>
        </w:rPr>
        <w:t>is very steep that is almost along the slope, consequently, this has resulted in scouring</w:t>
      </w:r>
      <w:r w:rsidR="006D4A40" w:rsidRPr="00936F38">
        <w:rPr>
          <w:rFonts w:ascii="Bookman Old Style" w:hAnsi="Bookman Old Style"/>
        </w:rPr>
        <w:t xml:space="preserve"> </w:t>
      </w:r>
      <w:r w:rsidRPr="00936F38">
        <w:rPr>
          <w:rFonts w:ascii="Bookman Old Style" w:hAnsi="Bookman Old Style"/>
        </w:rPr>
        <w:t>effects and formation of gullies along the farm boundaries. In some cases, run-off overtopped due</w:t>
      </w:r>
      <w:r w:rsidR="006D4A40" w:rsidRPr="00936F38">
        <w:rPr>
          <w:rFonts w:ascii="Bookman Old Style" w:hAnsi="Bookman Old Style"/>
        </w:rPr>
        <w:t xml:space="preserve"> </w:t>
      </w:r>
      <w:r w:rsidRPr="00936F38">
        <w:rPr>
          <w:rFonts w:ascii="Bookman Old Style" w:hAnsi="Bookman Old Style"/>
        </w:rPr>
        <w:t>to minimized cross-sections of the structures and lead to serious soil erosion on low-lying lands.</w:t>
      </w:r>
    </w:p>
    <w:p w:rsidR="00CF3F38" w:rsidRDefault="00CF3F38" w:rsidP="006D4A40">
      <w:pPr>
        <w:autoSpaceDE w:val="0"/>
        <w:autoSpaceDN w:val="0"/>
        <w:adjustRightInd w:val="0"/>
        <w:spacing w:after="0"/>
        <w:jc w:val="both"/>
        <w:rPr>
          <w:rFonts w:ascii="Bookman Old Style" w:hAnsi="Bookman Old Style"/>
        </w:rPr>
      </w:pPr>
    </w:p>
    <w:p w:rsidR="00304609" w:rsidRPr="00936F38" w:rsidRDefault="00304609" w:rsidP="006D4A40">
      <w:pPr>
        <w:autoSpaceDE w:val="0"/>
        <w:autoSpaceDN w:val="0"/>
        <w:adjustRightInd w:val="0"/>
        <w:spacing w:after="0"/>
        <w:jc w:val="both"/>
        <w:rPr>
          <w:rFonts w:ascii="Bookman Old Style" w:hAnsi="Bookman Old Style"/>
        </w:rPr>
      </w:pPr>
      <w:r w:rsidRPr="00936F38">
        <w:rPr>
          <w:rFonts w:ascii="Bookman Old Style" w:hAnsi="Bookman Old Style"/>
        </w:rPr>
        <w:t>Some farmers also dispose run off on to any type of open areas, which has created rock outcrops.</w:t>
      </w:r>
      <w:r w:rsidR="006D4A40" w:rsidRPr="00936F38">
        <w:rPr>
          <w:rFonts w:ascii="Bookman Old Style" w:hAnsi="Bookman Old Style"/>
        </w:rPr>
        <w:t xml:space="preserve"> </w:t>
      </w:r>
      <w:r w:rsidRPr="00936F38">
        <w:rPr>
          <w:rFonts w:ascii="Bookman Old Style" w:hAnsi="Bookman Old Style"/>
        </w:rPr>
        <w:t>The traditional waterways, which are supposed to carry a large amount of runoff from traditional</w:t>
      </w:r>
      <w:r w:rsidR="006D4A40" w:rsidRPr="00936F38">
        <w:rPr>
          <w:rFonts w:ascii="Bookman Old Style" w:hAnsi="Bookman Old Style"/>
        </w:rPr>
        <w:t xml:space="preserve"> </w:t>
      </w:r>
      <w:r w:rsidRPr="00936F38">
        <w:rPr>
          <w:rFonts w:ascii="Bookman Old Style" w:hAnsi="Bookman Old Style"/>
        </w:rPr>
        <w:t>cut-off drains and farm ditches, are bare gullies without check dams, grasses or stone paves. As per</w:t>
      </w:r>
      <w:r w:rsidR="006D4A40" w:rsidRPr="00936F38">
        <w:rPr>
          <w:rFonts w:ascii="Bookman Old Style" w:hAnsi="Bookman Old Style"/>
        </w:rPr>
        <w:t xml:space="preserve"> </w:t>
      </w:r>
      <w:r w:rsidRPr="00936F38">
        <w:rPr>
          <w:rFonts w:ascii="Bookman Old Style" w:hAnsi="Bookman Old Style"/>
        </w:rPr>
        <w:t>the farmers view, these were happened due to land fragmentation, lack of disposal areas and</w:t>
      </w:r>
      <w:r w:rsidR="006D4A40" w:rsidRPr="00936F38">
        <w:rPr>
          <w:rFonts w:ascii="Bookman Old Style" w:hAnsi="Bookman Old Style"/>
        </w:rPr>
        <w:t xml:space="preserve"> </w:t>
      </w:r>
      <w:r w:rsidRPr="00936F38">
        <w:rPr>
          <w:rFonts w:ascii="Bookman Old Style" w:hAnsi="Bookman Old Style"/>
        </w:rPr>
        <w:t>unwillingness of some farmers to accept and pass run-off coming from upslope and adjacent lands.</w:t>
      </w:r>
    </w:p>
    <w:p w:rsidR="00304609" w:rsidRPr="00936F38" w:rsidRDefault="00304609" w:rsidP="00304609">
      <w:pPr>
        <w:autoSpaceDE w:val="0"/>
        <w:autoSpaceDN w:val="0"/>
        <w:adjustRightInd w:val="0"/>
        <w:spacing w:after="0"/>
        <w:jc w:val="both"/>
        <w:rPr>
          <w:rFonts w:ascii="Times New Roman" w:hAnsi="Times New Roman"/>
        </w:rPr>
      </w:pPr>
    </w:p>
    <w:p w:rsidR="00304609" w:rsidRPr="00412EB1" w:rsidRDefault="00412EB1" w:rsidP="00412EB1">
      <w:pPr>
        <w:pStyle w:val="Caption"/>
        <w:keepNext/>
        <w:spacing w:before="0"/>
        <w:ind w:firstLine="0"/>
        <w:jc w:val="both"/>
        <w:rPr>
          <w:rFonts w:ascii="Bookman Old Style" w:hAnsi="Bookman Old Style"/>
          <w:b w:val="0"/>
          <w:sz w:val="22"/>
        </w:rPr>
      </w:pPr>
      <w:bookmarkStart w:id="124" w:name="_Toc468786177"/>
      <w:r w:rsidRPr="00412EB1">
        <w:rPr>
          <w:rFonts w:ascii="Bookman Old Style" w:hAnsi="Bookman Old Style"/>
          <w:b w:val="0"/>
          <w:sz w:val="22"/>
        </w:rPr>
        <w:t xml:space="preserve">Table </w:t>
      </w:r>
      <w:r w:rsidR="00C5679B">
        <w:rPr>
          <w:rFonts w:ascii="Bookman Old Style" w:hAnsi="Bookman Old Style"/>
          <w:b w:val="0"/>
          <w:sz w:val="22"/>
        </w:rPr>
        <w:fldChar w:fldCharType="begin"/>
      </w:r>
      <w:r w:rsidR="00C5679B">
        <w:rPr>
          <w:rFonts w:ascii="Bookman Old Style" w:hAnsi="Bookman Old Style"/>
          <w:b w:val="0"/>
          <w:sz w:val="22"/>
        </w:rPr>
        <w:instrText xml:space="preserve"> STYLEREF 1 \s </w:instrText>
      </w:r>
      <w:r w:rsidR="00C5679B">
        <w:rPr>
          <w:rFonts w:ascii="Bookman Old Style" w:hAnsi="Bookman Old Style"/>
          <w:b w:val="0"/>
          <w:sz w:val="22"/>
        </w:rPr>
        <w:fldChar w:fldCharType="separate"/>
      </w:r>
      <w:r w:rsidR="0010759A">
        <w:rPr>
          <w:rFonts w:ascii="Bookman Old Style" w:hAnsi="Bookman Old Style"/>
          <w:b w:val="0"/>
          <w:noProof/>
          <w:sz w:val="22"/>
        </w:rPr>
        <w:t>3</w:t>
      </w:r>
      <w:r w:rsidR="00C5679B">
        <w:rPr>
          <w:rFonts w:ascii="Bookman Old Style" w:hAnsi="Bookman Old Style"/>
          <w:b w:val="0"/>
          <w:sz w:val="22"/>
        </w:rPr>
        <w:fldChar w:fldCharType="end"/>
      </w:r>
      <w:r w:rsidR="00C5679B">
        <w:rPr>
          <w:rFonts w:ascii="Bookman Old Style" w:hAnsi="Bookman Old Style"/>
          <w:b w:val="0"/>
          <w:sz w:val="22"/>
        </w:rPr>
        <w:noBreakHyphen/>
      </w:r>
      <w:r w:rsidR="00C5679B">
        <w:rPr>
          <w:rFonts w:ascii="Bookman Old Style" w:hAnsi="Bookman Old Style"/>
          <w:b w:val="0"/>
          <w:sz w:val="22"/>
        </w:rPr>
        <w:fldChar w:fldCharType="begin"/>
      </w:r>
      <w:r w:rsidR="00C5679B">
        <w:rPr>
          <w:rFonts w:ascii="Bookman Old Style" w:hAnsi="Bookman Old Style"/>
          <w:b w:val="0"/>
          <w:sz w:val="22"/>
        </w:rPr>
        <w:instrText xml:space="preserve"> SEQ Table \* ARABIC \s 1 </w:instrText>
      </w:r>
      <w:r w:rsidR="00C5679B">
        <w:rPr>
          <w:rFonts w:ascii="Bookman Old Style" w:hAnsi="Bookman Old Style"/>
          <w:b w:val="0"/>
          <w:sz w:val="22"/>
        </w:rPr>
        <w:fldChar w:fldCharType="separate"/>
      </w:r>
      <w:r w:rsidR="0010759A">
        <w:rPr>
          <w:rFonts w:ascii="Bookman Old Style" w:hAnsi="Bookman Old Style"/>
          <w:b w:val="0"/>
          <w:noProof/>
          <w:sz w:val="22"/>
        </w:rPr>
        <w:t>4</w:t>
      </w:r>
      <w:r w:rsidR="00C5679B">
        <w:rPr>
          <w:rFonts w:ascii="Bookman Old Style" w:hAnsi="Bookman Old Style"/>
          <w:b w:val="0"/>
          <w:sz w:val="22"/>
        </w:rPr>
        <w:fldChar w:fldCharType="end"/>
      </w:r>
      <w:r w:rsidRPr="00412EB1">
        <w:rPr>
          <w:rFonts w:ascii="Bookman Old Style" w:hAnsi="Bookman Old Style"/>
          <w:b w:val="0"/>
          <w:sz w:val="22"/>
        </w:rPr>
        <w:t xml:space="preserve">: </w:t>
      </w:r>
      <w:r w:rsidR="0070767E" w:rsidRPr="00412EB1">
        <w:rPr>
          <w:rFonts w:ascii="Bookman Old Style" w:hAnsi="Bookman Old Style"/>
          <w:b w:val="0"/>
          <w:sz w:val="22"/>
        </w:rPr>
        <w:t>Dalole</w:t>
      </w:r>
      <w:r w:rsidR="00304609" w:rsidRPr="00412EB1">
        <w:rPr>
          <w:rFonts w:ascii="Bookman Old Style" w:hAnsi="Bookman Old Style"/>
          <w:b w:val="0"/>
          <w:sz w:val="22"/>
        </w:rPr>
        <w:t xml:space="preserve"> watershed </w:t>
      </w:r>
      <w:r w:rsidR="00CF3F38" w:rsidRPr="00412EB1">
        <w:rPr>
          <w:rFonts w:ascii="Bookman Old Style" w:hAnsi="Bookman Old Style"/>
          <w:b w:val="0"/>
          <w:sz w:val="22"/>
        </w:rPr>
        <w:t>20015 SWC</w:t>
      </w:r>
      <w:r w:rsidR="00CF1278" w:rsidRPr="00412EB1">
        <w:rPr>
          <w:rFonts w:ascii="Bookman Old Style" w:hAnsi="Bookman Old Style"/>
          <w:b w:val="0"/>
          <w:sz w:val="22"/>
        </w:rPr>
        <w:t xml:space="preserve"> a</w:t>
      </w:r>
      <w:r w:rsidR="00304609" w:rsidRPr="00412EB1">
        <w:rPr>
          <w:rFonts w:ascii="Bookman Old Style" w:hAnsi="Bookman Old Style"/>
          <w:b w:val="0"/>
          <w:sz w:val="22"/>
        </w:rPr>
        <w:t>chievements</w:t>
      </w:r>
      <w:bookmarkEnd w:id="124"/>
    </w:p>
    <w:tbl>
      <w:tblPr>
        <w:tblStyle w:val="TableGrid"/>
        <w:tblW w:w="0" w:type="auto"/>
        <w:tblInd w:w="288" w:type="dxa"/>
        <w:tblLook w:val="04A0" w:firstRow="1" w:lastRow="0" w:firstColumn="1" w:lastColumn="0" w:noHBand="0" w:noVBand="1"/>
      </w:tblPr>
      <w:tblGrid>
        <w:gridCol w:w="630"/>
        <w:gridCol w:w="3600"/>
        <w:gridCol w:w="900"/>
        <w:gridCol w:w="2160"/>
      </w:tblGrid>
      <w:tr w:rsidR="00304609" w:rsidRPr="00936F38" w:rsidTr="00CF3F38">
        <w:tc>
          <w:tcPr>
            <w:tcW w:w="630" w:type="dxa"/>
            <w:shd w:val="clear" w:color="auto" w:fill="D9D9D9" w:themeFill="background1" w:themeFillShade="D9"/>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No</w:t>
            </w:r>
          </w:p>
        </w:tc>
        <w:tc>
          <w:tcPr>
            <w:tcW w:w="3600" w:type="dxa"/>
            <w:shd w:val="clear" w:color="auto" w:fill="D9D9D9" w:themeFill="background1" w:themeFillShade="D9"/>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Activity</w:t>
            </w:r>
          </w:p>
        </w:tc>
        <w:tc>
          <w:tcPr>
            <w:tcW w:w="900" w:type="dxa"/>
            <w:shd w:val="clear" w:color="auto" w:fill="D9D9D9" w:themeFill="background1" w:themeFillShade="D9"/>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Unit</w:t>
            </w:r>
          </w:p>
        </w:tc>
        <w:tc>
          <w:tcPr>
            <w:tcW w:w="2160" w:type="dxa"/>
            <w:shd w:val="clear" w:color="auto" w:fill="D9D9D9" w:themeFill="background1" w:themeFillShade="D9"/>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Achievement</w:t>
            </w:r>
          </w:p>
        </w:tc>
      </w:tr>
      <w:tr w:rsidR="00304609" w:rsidRPr="00936F38" w:rsidTr="00CF3F38">
        <w:tc>
          <w:tcPr>
            <w:tcW w:w="63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1</w:t>
            </w:r>
          </w:p>
        </w:tc>
        <w:tc>
          <w:tcPr>
            <w:tcW w:w="36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Artificial waterway</w:t>
            </w:r>
          </w:p>
        </w:tc>
        <w:tc>
          <w:tcPr>
            <w:tcW w:w="9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Km</w:t>
            </w:r>
          </w:p>
        </w:tc>
        <w:tc>
          <w:tcPr>
            <w:tcW w:w="216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40</w:t>
            </w:r>
          </w:p>
        </w:tc>
      </w:tr>
      <w:tr w:rsidR="00304609" w:rsidRPr="00936F38" w:rsidTr="00CF3F38">
        <w:tc>
          <w:tcPr>
            <w:tcW w:w="63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2</w:t>
            </w:r>
          </w:p>
        </w:tc>
        <w:tc>
          <w:tcPr>
            <w:tcW w:w="36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Tree seedling planting</w:t>
            </w:r>
          </w:p>
        </w:tc>
        <w:tc>
          <w:tcPr>
            <w:tcW w:w="900" w:type="dxa"/>
          </w:tcPr>
          <w:p w:rsidR="00304609" w:rsidRPr="00407664" w:rsidRDefault="00210BE6" w:rsidP="00304609">
            <w:pPr>
              <w:autoSpaceDE w:val="0"/>
              <w:autoSpaceDN w:val="0"/>
              <w:adjustRightInd w:val="0"/>
              <w:spacing w:after="0"/>
              <w:jc w:val="both"/>
              <w:rPr>
                <w:rFonts w:ascii="Bookman Old Style" w:hAnsi="Bookman Old Style"/>
              </w:rPr>
            </w:pPr>
            <w:r w:rsidRPr="00407664">
              <w:rPr>
                <w:rFonts w:ascii="Bookman Old Style" w:hAnsi="Bookman Old Style"/>
              </w:rPr>
              <w:t>ha</w:t>
            </w:r>
          </w:p>
        </w:tc>
        <w:tc>
          <w:tcPr>
            <w:tcW w:w="216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3.2</w:t>
            </w:r>
          </w:p>
        </w:tc>
      </w:tr>
      <w:tr w:rsidR="00304609" w:rsidRPr="00936F38" w:rsidTr="00CF3F38">
        <w:tc>
          <w:tcPr>
            <w:tcW w:w="63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3</w:t>
            </w:r>
          </w:p>
        </w:tc>
        <w:tc>
          <w:tcPr>
            <w:tcW w:w="36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Soil/stone/ bunds</w:t>
            </w:r>
          </w:p>
        </w:tc>
        <w:tc>
          <w:tcPr>
            <w:tcW w:w="9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Km</w:t>
            </w:r>
          </w:p>
        </w:tc>
        <w:tc>
          <w:tcPr>
            <w:tcW w:w="2160" w:type="dxa"/>
          </w:tcPr>
          <w:p w:rsidR="00304609" w:rsidRPr="00407664" w:rsidRDefault="00210BE6" w:rsidP="00304609">
            <w:pPr>
              <w:autoSpaceDE w:val="0"/>
              <w:autoSpaceDN w:val="0"/>
              <w:adjustRightInd w:val="0"/>
              <w:spacing w:after="0"/>
              <w:jc w:val="both"/>
              <w:rPr>
                <w:rFonts w:ascii="Bookman Old Style" w:hAnsi="Bookman Old Style"/>
              </w:rPr>
            </w:pPr>
            <w:r w:rsidRPr="00407664">
              <w:rPr>
                <w:rFonts w:ascii="Bookman Old Style" w:hAnsi="Bookman Old Style"/>
              </w:rPr>
              <w:t>85</w:t>
            </w:r>
          </w:p>
        </w:tc>
      </w:tr>
      <w:tr w:rsidR="00304609" w:rsidRPr="00936F38" w:rsidTr="00CF3F38">
        <w:tc>
          <w:tcPr>
            <w:tcW w:w="63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4</w:t>
            </w:r>
          </w:p>
        </w:tc>
        <w:tc>
          <w:tcPr>
            <w:tcW w:w="36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Area closure</w:t>
            </w:r>
          </w:p>
        </w:tc>
        <w:tc>
          <w:tcPr>
            <w:tcW w:w="900" w:type="dxa"/>
          </w:tcPr>
          <w:p w:rsidR="00304609" w:rsidRPr="00407664" w:rsidRDefault="00304609" w:rsidP="00304609">
            <w:pPr>
              <w:autoSpaceDE w:val="0"/>
              <w:autoSpaceDN w:val="0"/>
              <w:adjustRightInd w:val="0"/>
              <w:spacing w:after="0"/>
              <w:jc w:val="both"/>
              <w:rPr>
                <w:rFonts w:ascii="Bookman Old Style" w:hAnsi="Bookman Old Style"/>
              </w:rPr>
            </w:pPr>
            <w:r w:rsidRPr="00407664">
              <w:rPr>
                <w:rFonts w:ascii="Bookman Old Style" w:hAnsi="Bookman Old Style"/>
              </w:rPr>
              <w:t>ha</w:t>
            </w:r>
          </w:p>
        </w:tc>
        <w:tc>
          <w:tcPr>
            <w:tcW w:w="2160" w:type="dxa"/>
          </w:tcPr>
          <w:p w:rsidR="00304609" w:rsidRPr="00407664" w:rsidRDefault="00210BE6" w:rsidP="00304609">
            <w:pPr>
              <w:autoSpaceDE w:val="0"/>
              <w:autoSpaceDN w:val="0"/>
              <w:adjustRightInd w:val="0"/>
              <w:spacing w:after="0"/>
              <w:jc w:val="both"/>
              <w:rPr>
                <w:rFonts w:ascii="Bookman Old Style" w:hAnsi="Bookman Old Style"/>
              </w:rPr>
            </w:pPr>
            <w:r w:rsidRPr="00407664">
              <w:rPr>
                <w:rFonts w:ascii="Bookman Old Style" w:hAnsi="Bookman Old Style"/>
              </w:rPr>
              <w:t>40</w:t>
            </w:r>
          </w:p>
        </w:tc>
      </w:tr>
    </w:tbl>
    <w:p w:rsidR="00647A33" w:rsidRPr="00CF3F38" w:rsidRDefault="00304609" w:rsidP="00EB52B1">
      <w:pPr>
        <w:autoSpaceDE w:val="0"/>
        <w:autoSpaceDN w:val="0"/>
        <w:adjustRightInd w:val="0"/>
        <w:spacing w:after="0"/>
        <w:jc w:val="both"/>
        <w:rPr>
          <w:rFonts w:ascii="Bookman Old Style" w:hAnsi="Bookman Old Style"/>
          <w:i/>
          <w:szCs w:val="20"/>
        </w:rPr>
      </w:pPr>
      <w:r w:rsidRPr="00CF3F38">
        <w:rPr>
          <w:rFonts w:ascii="Bookman Old Style" w:hAnsi="Bookman Old Style"/>
          <w:i/>
          <w:sz w:val="20"/>
          <w:szCs w:val="18"/>
        </w:rPr>
        <w:t xml:space="preserve">  </w:t>
      </w:r>
      <w:r w:rsidRPr="00CF3F38">
        <w:rPr>
          <w:rFonts w:ascii="Bookman Old Style" w:hAnsi="Bookman Old Style"/>
          <w:i/>
          <w:szCs w:val="20"/>
        </w:rPr>
        <w:t xml:space="preserve">Source: </w:t>
      </w:r>
      <w:r w:rsidR="0049321C" w:rsidRPr="00CF3F38">
        <w:rPr>
          <w:rFonts w:ascii="Bookman Old Style" w:hAnsi="Bookman Old Style"/>
          <w:i/>
          <w:szCs w:val="20"/>
        </w:rPr>
        <w:t>Kebele development agent</w:t>
      </w:r>
    </w:p>
    <w:p w:rsidR="00AE0D21" w:rsidRPr="00936F38" w:rsidRDefault="00AE0D21" w:rsidP="00AE0D21">
      <w:pPr>
        <w:autoSpaceDE w:val="0"/>
        <w:autoSpaceDN w:val="0"/>
        <w:adjustRightInd w:val="0"/>
        <w:spacing w:after="0" w:line="240" w:lineRule="auto"/>
        <w:rPr>
          <w:rFonts w:ascii="Times New Roman" w:hAnsi="Times New Roman"/>
        </w:rPr>
      </w:pPr>
      <w:bookmarkStart w:id="125" w:name="_Toc453456474"/>
      <w:bookmarkStart w:id="126" w:name="_Toc453949482"/>
      <w:bookmarkStart w:id="127" w:name="_Toc453949535"/>
    </w:p>
    <w:p w:rsidR="001D15C9" w:rsidRDefault="00AE0D21" w:rsidP="00AE0D21">
      <w:pPr>
        <w:autoSpaceDE w:val="0"/>
        <w:autoSpaceDN w:val="0"/>
        <w:adjustRightInd w:val="0"/>
        <w:spacing w:after="0"/>
        <w:jc w:val="both"/>
        <w:rPr>
          <w:rFonts w:ascii="Bookman Old Style" w:hAnsi="Bookman Old Style"/>
        </w:rPr>
      </w:pPr>
      <w:r w:rsidRPr="00936F38">
        <w:rPr>
          <w:rFonts w:ascii="Bookman Old Style" w:hAnsi="Bookman Old Style"/>
        </w:rPr>
        <w:t xml:space="preserve">However, during survey, there </w:t>
      </w:r>
      <w:r w:rsidR="00CF3F38" w:rsidRPr="00936F38">
        <w:rPr>
          <w:rFonts w:ascii="Bookman Old Style" w:hAnsi="Bookman Old Style"/>
        </w:rPr>
        <w:t>are</w:t>
      </w:r>
      <w:r w:rsidRPr="00936F38">
        <w:rPr>
          <w:rFonts w:ascii="Bookman Old Style" w:hAnsi="Bookman Old Style"/>
        </w:rPr>
        <w:t xml:space="preserve"> no </w:t>
      </w:r>
      <w:r w:rsidR="00B92284" w:rsidRPr="00936F38">
        <w:rPr>
          <w:rFonts w:ascii="Bookman Old Style" w:hAnsi="Bookman Old Style"/>
        </w:rPr>
        <w:t>as such</w:t>
      </w:r>
      <w:r w:rsidRPr="00936F38">
        <w:rPr>
          <w:rFonts w:ascii="Bookman Old Style" w:hAnsi="Bookman Old Style"/>
        </w:rPr>
        <w:t xml:space="preserve"> physical measures that have </w:t>
      </w:r>
      <w:r w:rsidR="00CF3F38" w:rsidRPr="00936F38">
        <w:rPr>
          <w:rFonts w:ascii="Bookman Old Style" w:hAnsi="Bookman Old Style"/>
        </w:rPr>
        <w:t>been implemented before</w:t>
      </w:r>
      <w:r w:rsidR="00B92284" w:rsidRPr="00936F38">
        <w:rPr>
          <w:rFonts w:ascii="Bookman Old Style" w:hAnsi="Bookman Old Style"/>
        </w:rPr>
        <w:t xml:space="preserve"> on the ground</w:t>
      </w:r>
      <w:r w:rsidRPr="00936F38">
        <w:rPr>
          <w:rFonts w:ascii="Bookman Old Style" w:hAnsi="Bookman Old Style"/>
        </w:rPr>
        <w:t>.</w:t>
      </w:r>
    </w:p>
    <w:p w:rsidR="00CF3F38" w:rsidRPr="00936F38" w:rsidRDefault="00CF3F38" w:rsidP="00AE0D21">
      <w:pPr>
        <w:autoSpaceDE w:val="0"/>
        <w:autoSpaceDN w:val="0"/>
        <w:adjustRightInd w:val="0"/>
        <w:spacing w:after="0"/>
        <w:jc w:val="both"/>
        <w:rPr>
          <w:rFonts w:ascii="Bookman Old Style" w:hAnsi="Bookman Old Style"/>
        </w:rPr>
      </w:pPr>
    </w:p>
    <w:p w:rsidR="007B1B8E" w:rsidRPr="008774ED" w:rsidRDefault="00A34B49" w:rsidP="008774ED">
      <w:pPr>
        <w:pStyle w:val="Heading2"/>
        <w:spacing w:before="0"/>
        <w:ind w:hanging="666"/>
        <w:rPr>
          <w:rFonts w:ascii="Bookman Old Style" w:hAnsi="Bookman Old Style" w:cs="Times New Roman"/>
          <w:i w:val="0"/>
          <w:sz w:val="22"/>
          <w:szCs w:val="22"/>
        </w:rPr>
      </w:pPr>
      <w:bookmarkStart w:id="128" w:name="_Toc468785332"/>
      <w:bookmarkStart w:id="129" w:name="_Toc468785399"/>
      <w:r w:rsidRPr="008774ED">
        <w:rPr>
          <w:rFonts w:ascii="Bookman Old Style" w:hAnsi="Bookman Old Style" w:cs="Times New Roman"/>
          <w:i w:val="0"/>
          <w:sz w:val="22"/>
          <w:szCs w:val="22"/>
        </w:rPr>
        <w:t xml:space="preserve">Socioeconomic </w:t>
      </w:r>
      <w:r w:rsidR="001D15C9" w:rsidRPr="008774ED">
        <w:rPr>
          <w:rFonts w:ascii="Bookman Old Style" w:hAnsi="Bookman Old Style" w:cs="Times New Roman"/>
          <w:i w:val="0"/>
          <w:sz w:val="22"/>
          <w:szCs w:val="22"/>
        </w:rPr>
        <w:t>Base</w:t>
      </w:r>
      <w:bookmarkEnd w:id="128"/>
      <w:bookmarkEnd w:id="129"/>
    </w:p>
    <w:p w:rsidR="00CF3F38" w:rsidRDefault="007B1B8E" w:rsidP="00A34B49">
      <w:pPr>
        <w:autoSpaceDE w:val="0"/>
        <w:autoSpaceDN w:val="0"/>
        <w:adjustRightInd w:val="0"/>
        <w:spacing w:after="0"/>
        <w:jc w:val="both"/>
        <w:rPr>
          <w:rFonts w:ascii="Bookman Old Style" w:hAnsi="Bookman Old Style"/>
        </w:rPr>
      </w:pPr>
      <w:r w:rsidRPr="00936F38">
        <w:rPr>
          <w:rFonts w:ascii="Bookman Old Style" w:hAnsi="Bookman Old Style"/>
        </w:rPr>
        <w:t>The socio-economic base of the people in the watershed is agriculture. Farmers of the watershed</w:t>
      </w:r>
      <w:r w:rsidR="00A34B49" w:rsidRPr="00936F38">
        <w:rPr>
          <w:rFonts w:ascii="Bookman Old Style" w:hAnsi="Bookman Old Style"/>
        </w:rPr>
        <w:t xml:space="preserve"> </w:t>
      </w:r>
      <w:r w:rsidRPr="00936F38">
        <w:rPr>
          <w:rFonts w:ascii="Bookman Old Style" w:hAnsi="Bookman Old Style"/>
        </w:rPr>
        <w:t>area follow mixed farming system, which comprises field crop production and livestock rearing.</w:t>
      </w:r>
      <w:r w:rsidR="00A34B49" w:rsidRPr="00936F38">
        <w:rPr>
          <w:rFonts w:ascii="Bookman Old Style" w:hAnsi="Bookman Old Style"/>
        </w:rPr>
        <w:t xml:space="preserve"> </w:t>
      </w:r>
      <w:r w:rsidRPr="00936F38">
        <w:rPr>
          <w:rFonts w:ascii="Bookman Old Style" w:hAnsi="Bookman Old Style"/>
        </w:rPr>
        <w:t>But, crop production receives more attention particularly in the southern part than livestock rearing</w:t>
      </w:r>
      <w:r w:rsidR="00A34B49" w:rsidRPr="00936F38">
        <w:rPr>
          <w:rFonts w:ascii="Bookman Old Style" w:hAnsi="Bookman Old Style"/>
        </w:rPr>
        <w:t xml:space="preserve"> </w:t>
      </w:r>
      <w:r w:rsidRPr="00936F38">
        <w:rPr>
          <w:rFonts w:ascii="Bookman Old Style" w:hAnsi="Bookman Old Style"/>
        </w:rPr>
        <w:t>because required grazing land shortage. Crop production is carried out dominantly with food crop</w:t>
      </w:r>
      <w:r w:rsidR="00A34B49" w:rsidRPr="00936F38">
        <w:rPr>
          <w:rFonts w:ascii="Bookman Old Style" w:hAnsi="Bookman Old Style"/>
        </w:rPr>
        <w:t xml:space="preserve"> </w:t>
      </w:r>
      <w:r w:rsidRPr="00936F38">
        <w:rPr>
          <w:rFonts w:ascii="Bookman Old Style" w:hAnsi="Bookman Old Style"/>
        </w:rPr>
        <w:t>cultivation in the central and southern most parts while livestock rearing dominates in the northern</w:t>
      </w:r>
      <w:r w:rsidR="00A34B49" w:rsidRPr="00936F38">
        <w:rPr>
          <w:rFonts w:ascii="Bookman Old Style" w:hAnsi="Bookman Old Style"/>
        </w:rPr>
        <w:t xml:space="preserve"> </w:t>
      </w:r>
      <w:r w:rsidRPr="00936F38">
        <w:rPr>
          <w:rFonts w:ascii="Bookman Old Style" w:hAnsi="Bookman Old Style"/>
        </w:rPr>
        <w:t>areas where patches of shrub lands and hill slopes exist. The crop products are the major source of</w:t>
      </w:r>
      <w:r w:rsidR="00A34B49" w:rsidRPr="00936F38">
        <w:rPr>
          <w:rFonts w:ascii="Bookman Old Style" w:hAnsi="Bookman Old Style"/>
        </w:rPr>
        <w:t xml:space="preserve"> </w:t>
      </w:r>
      <w:r w:rsidRPr="00936F38">
        <w:rPr>
          <w:rFonts w:ascii="Bookman Old Style" w:hAnsi="Bookman Old Style"/>
        </w:rPr>
        <w:t>income followed by livestock. Majority of the HHs practice primarily crop cultivation while the</w:t>
      </w:r>
      <w:r w:rsidR="00A34B49" w:rsidRPr="00936F38">
        <w:rPr>
          <w:rFonts w:ascii="Bookman Old Style" w:hAnsi="Bookman Old Style"/>
        </w:rPr>
        <w:t xml:space="preserve"> </w:t>
      </w:r>
      <w:r w:rsidRPr="00936F38">
        <w:rPr>
          <w:rFonts w:ascii="Bookman Old Style" w:hAnsi="Bookman Old Style"/>
        </w:rPr>
        <w:t>rest minority conducts both on closely equal basis. There is no off-farm income earning means such</w:t>
      </w:r>
      <w:r w:rsidR="00A34B49" w:rsidRPr="00936F38">
        <w:rPr>
          <w:rFonts w:ascii="Bookman Old Style" w:hAnsi="Bookman Old Style"/>
        </w:rPr>
        <w:t xml:space="preserve"> </w:t>
      </w:r>
      <w:r w:rsidRPr="00936F38">
        <w:rPr>
          <w:rFonts w:ascii="Bookman Old Style" w:hAnsi="Bookman Old Style"/>
        </w:rPr>
        <w:t>as small scale trading, handicrafts and daily laborer employments</w:t>
      </w:r>
      <w:r w:rsidR="00A34B49" w:rsidRPr="00936F38">
        <w:rPr>
          <w:rFonts w:ascii="Bookman Old Style" w:hAnsi="Bookman Old Style"/>
        </w:rPr>
        <w:t>.</w:t>
      </w:r>
    </w:p>
    <w:p w:rsidR="00CF3F38" w:rsidRDefault="00CF3F38" w:rsidP="00CF3F38">
      <w:r>
        <w:br w:type="page"/>
      </w:r>
    </w:p>
    <w:p w:rsidR="00A34B49" w:rsidRPr="00936F38" w:rsidRDefault="00A34B49" w:rsidP="00A34B49">
      <w:pPr>
        <w:autoSpaceDE w:val="0"/>
        <w:autoSpaceDN w:val="0"/>
        <w:adjustRightInd w:val="0"/>
        <w:spacing w:after="0"/>
        <w:jc w:val="both"/>
        <w:rPr>
          <w:rFonts w:ascii="Bookman Old Style" w:hAnsi="Bookman Old Style"/>
        </w:rPr>
      </w:pPr>
    </w:p>
    <w:p w:rsidR="007B1B8E" w:rsidRPr="008774ED" w:rsidRDefault="007B1B8E" w:rsidP="008774ED">
      <w:pPr>
        <w:pStyle w:val="Heading2"/>
        <w:spacing w:before="0"/>
        <w:ind w:hanging="666"/>
        <w:rPr>
          <w:rFonts w:ascii="Bookman Old Style" w:hAnsi="Bookman Old Style" w:cs="Times New Roman"/>
          <w:i w:val="0"/>
          <w:sz w:val="22"/>
          <w:szCs w:val="22"/>
        </w:rPr>
      </w:pPr>
      <w:bookmarkStart w:id="130" w:name="_Toc468785333"/>
      <w:bookmarkStart w:id="131" w:name="_Toc468785400"/>
      <w:r w:rsidRPr="008774ED">
        <w:rPr>
          <w:rFonts w:ascii="Bookman Old Style" w:hAnsi="Bookman Old Style" w:cs="Times New Roman"/>
          <w:i w:val="0"/>
          <w:sz w:val="22"/>
          <w:szCs w:val="22"/>
        </w:rPr>
        <w:t xml:space="preserve">Population </w:t>
      </w:r>
      <w:r w:rsidR="001D15C9" w:rsidRPr="008774ED">
        <w:rPr>
          <w:rFonts w:ascii="Bookman Old Style" w:hAnsi="Bookman Old Style" w:cs="Times New Roman"/>
          <w:i w:val="0"/>
          <w:sz w:val="22"/>
          <w:szCs w:val="22"/>
        </w:rPr>
        <w:t>and Human Settlement Patter</w:t>
      </w:r>
      <w:r w:rsidR="00A34B49" w:rsidRPr="008774ED">
        <w:rPr>
          <w:rFonts w:ascii="Bookman Old Style" w:hAnsi="Bookman Old Style" w:cs="Times New Roman"/>
          <w:i w:val="0"/>
          <w:sz w:val="22"/>
          <w:szCs w:val="22"/>
        </w:rPr>
        <w:t>n</w:t>
      </w:r>
      <w:bookmarkEnd w:id="130"/>
      <w:bookmarkEnd w:id="131"/>
    </w:p>
    <w:p w:rsidR="007B1B8E" w:rsidRPr="00936F38" w:rsidRDefault="007B1B8E" w:rsidP="00342B62">
      <w:pPr>
        <w:autoSpaceDE w:val="0"/>
        <w:autoSpaceDN w:val="0"/>
        <w:adjustRightInd w:val="0"/>
        <w:spacing w:after="0"/>
        <w:jc w:val="both"/>
        <w:rPr>
          <w:rFonts w:ascii="Bookman Old Style" w:hAnsi="Bookman Old Style"/>
        </w:rPr>
      </w:pPr>
      <w:r w:rsidRPr="00936F38">
        <w:rPr>
          <w:rFonts w:ascii="Bookman Old Style" w:hAnsi="Bookman Old Style"/>
        </w:rPr>
        <w:t>A survey trial was made to collect information on socio-economic conditions in the watershed</w:t>
      </w:r>
      <w:r w:rsidR="00A34B49" w:rsidRPr="00936F38">
        <w:rPr>
          <w:rFonts w:ascii="Bookman Old Style" w:hAnsi="Bookman Old Style"/>
        </w:rPr>
        <w:t xml:space="preserve"> </w:t>
      </w:r>
      <w:r w:rsidRPr="00936F38">
        <w:rPr>
          <w:rFonts w:ascii="Bookman Old Style" w:hAnsi="Bookman Old Style"/>
        </w:rPr>
        <w:t>using PRA tools. Informal and random discussions with community members were conducted</w:t>
      </w:r>
      <w:r w:rsidR="00A34B49" w:rsidRPr="00936F38">
        <w:rPr>
          <w:rFonts w:ascii="Bookman Old Style" w:hAnsi="Bookman Old Style"/>
        </w:rPr>
        <w:t xml:space="preserve"> </w:t>
      </w:r>
      <w:r w:rsidRPr="00936F38">
        <w:rPr>
          <w:rFonts w:ascii="Bookman Old Style" w:hAnsi="Bookman Old Style"/>
        </w:rPr>
        <w:t>during the information assessment. Community members of different social groups, including</w:t>
      </w:r>
      <w:r w:rsidR="00A34B49" w:rsidRPr="00936F38">
        <w:rPr>
          <w:rFonts w:ascii="Bookman Old Style" w:hAnsi="Bookman Old Style"/>
        </w:rPr>
        <w:t xml:space="preserve"> </w:t>
      </w:r>
      <w:r w:rsidRPr="00936F38">
        <w:rPr>
          <w:rFonts w:ascii="Bookman Old Style" w:hAnsi="Bookman Old Style"/>
        </w:rPr>
        <w:t xml:space="preserve">women participation, were purposely contacted. Group discussions and consultations with the </w:t>
      </w:r>
      <w:r w:rsidR="00A34B49" w:rsidRPr="00936F38">
        <w:rPr>
          <w:rFonts w:ascii="Bookman Old Style" w:hAnsi="Bookman Old Style"/>
        </w:rPr>
        <w:t xml:space="preserve">representatives of communities, </w:t>
      </w:r>
      <w:r w:rsidRPr="00936F38">
        <w:rPr>
          <w:rFonts w:ascii="Bookman Old Style" w:hAnsi="Bookman Old Style"/>
        </w:rPr>
        <w:t>developmen</w:t>
      </w:r>
      <w:r w:rsidR="00342B62" w:rsidRPr="00936F38">
        <w:rPr>
          <w:rFonts w:ascii="Bookman Old Style" w:hAnsi="Bookman Old Style"/>
        </w:rPr>
        <w:t>t agents, experts and heads of w</w:t>
      </w:r>
      <w:r w:rsidRPr="00936F38">
        <w:rPr>
          <w:rFonts w:ascii="Bookman Old Style" w:hAnsi="Bookman Old Style"/>
        </w:rPr>
        <w:t>ereda Agricultural</w:t>
      </w:r>
      <w:r w:rsidR="00A34B49" w:rsidRPr="00936F38">
        <w:rPr>
          <w:rFonts w:ascii="Bookman Old Style" w:hAnsi="Bookman Old Style"/>
        </w:rPr>
        <w:t xml:space="preserve"> </w:t>
      </w:r>
      <w:r w:rsidRPr="00936F38">
        <w:rPr>
          <w:rFonts w:ascii="Bookman Old Style" w:hAnsi="Bookman Old Style"/>
        </w:rPr>
        <w:t>development offices have been conducted to have more understandings on common interests of the</w:t>
      </w:r>
      <w:r w:rsidR="00A34B49" w:rsidRPr="00936F38">
        <w:rPr>
          <w:rFonts w:ascii="Bookman Old Style" w:hAnsi="Bookman Old Style"/>
        </w:rPr>
        <w:t xml:space="preserve"> </w:t>
      </w:r>
      <w:r w:rsidRPr="00936F38">
        <w:rPr>
          <w:rFonts w:ascii="Bookman Old Style" w:hAnsi="Bookman Old Style"/>
        </w:rPr>
        <w:t>community. The socioeconomic data were collected from development agents working in the</w:t>
      </w:r>
      <w:r w:rsidR="00A34B49" w:rsidRPr="00936F38">
        <w:rPr>
          <w:rFonts w:ascii="Bookman Old Style" w:hAnsi="Bookman Old Style"/>
        </w:rPr>
        <w:t xml:space="preserve"> </w:t>
      </w:r>
      <w:r w:rsidRPr="00936F38">
        <w:rPr>
          <w:rFonts w:ascii="Bookman Old Style" w:hAnsi="Bookman Old Style"/>
        </w:rPr>
        <w:t xml:space="preserve">watershed. Some information has also been obtained from wereda </w:t>
      </w:r>
      <w:r w:rsidR="00A34B49" w:rsidRPr="00936F38">
        <w:rPr>
          <w:rFonts w:ascii="Bookman Old Style" w:hAnsi="Bookman Old Style"/>
        </w:rPr>
        <w:t xml:space="preserve">water </w:t>
      </w:r>
      <w:r w:rsidRPr="00936F38">
        <w:rPr>
          <w:rFonts w:ascii="Bookman Old Style" w:hAnsi="Bookman Old Style"/>
        </w:rPr>
        <w:t>Resources development</w:t>
      </w:r>
      <w:r w:rsidR="00A34B49" w:rsidRPr="00936F38">
        <w:rPr>
          <w:rFonts w:ascii="Bookman Old Style" w:hAnsi="Bookman Old Style"/>
        </w:rPr>
        <w:t xml:space="preserve"> </w:t>
      </w:r>
      <w:r w:rsidRPr="00936F38">
        <w:rPr>
          <w:rFonts w:ascii="Bookman Old Style" w:hAnsi="Bookman Old Style"/>
        </w:rPr>
        <w:t>and irrigation experts. The aim was to cross-check the findings with formal statistic information</w:t>
      </w:r>
      <w:r w:rsidR="00A34B49" w:rsidRPr="00936F38">
        <w:rPr>
          <w:rFonts w:ascii="Bookman Old Style" w:hAnsi="Bookman Old Style"/>
        </w:rPr>
        <w:t xml:space="preserve"> </w:t>
      </w:r>
      <w:r w:rsidRPr="00936F38">
        <w:rPr>
          <w:rFonts w:ascii="Bookman Old Style" w:hAnsi="Bookman Old Style"/>
        </w:rPr>
        <w:t>from the Ethiopian Central Statistics Authority (CSA). However, the demographic information</w:t>
      </w:r>
      <w:r w:rsidR="00A34B49" w:rsidRPr="00936F38">
        <w:rPr>
          <w:rFonts w:ascii="Bookman Old Style" w:hAnsi="Bookman Old Style"/>
        </w:rPr>
        <w:t xml:space="preserve"> </w:t>
      </w:r>
      <w:r w:rsidRPr="00936F38">
        <w:rPr>
          <w:rFonts w:ascii="Bookman Old Style" w:hAnsi="Bookman Old Style"/>
        </w:rPr>
        <w:t>acquired from the wereda is used due to the fact that the information collected from the wereda</w:t>
      </w:r>
      <w:r w:rsidR="00A34B49" w:rsidRPr="00936F38">
        <w:rPr>
          <w:rFonts w:ascii="Bookman Old Style" w:hAnsi="Bookman Old Style"/>
        </w:rPr>
        <w:t xml:space="preserve"> </w:t>
      </w:r>
      <w:r w:rsidRPr="00936F38">
        <w:rPr>
          <w:rFonts w:ascii="Bookman Old Style" w:hAnsi="Bookman Old Style"/>
        </w:rPr>
        <w:t>seems very recent and actual.</w:t>
      </w:r>
      <w:r w:rsidR="00A34B49" w:rsidRPr="00936F38">
        <w:rPr>
          <w:rFonts w:ascii="Bookman Old Style" w:hAnsi="Bookman Old Style"/>
        </w:rPr>
        <w:t xml:space="preserve"> </w:t>
      </w:r>
      <w:r w:rsidRPr="00936F38">
        <w:rPr>
          <w:rFonts w:ascii="Bookman Old Style" w:hAnsi="Bookman Old Style"/>
        </w:rPr>
        <w:t xml:space="preserve">The total population that extracts its livelihood from the watershed accounts for over </w:t>
      </w:r>
      <w:r w:rsidR="00407664">
        <w:rPr>
          <w:rFonts w:ascii="Bookman Old Style" w:hAnsi="Bookman Old Style"/>
        </w:rPr>
        <w:t>2050</w:t>
      </w:r>
      <w:r w:rsidRPr="00936F38">
        <w:rPr>
          <w:rFonts w:ascii="Bookman Old Style" w:hAnsi="Bookman Old Style"/>
        </w:rPr>
        <w:t>, which</w:t>
      </w:r>
      <w:r w:rsidR="00A34B49" w:rsidRPr="00936F38">
        <w:rPr>
          <w:rFonts w:ascii="Bookman Old Style" w:hAnsi="Bookman Old Style"/>
        </w:rPr>
        <w:t xml:space="preserve"> </w:t>
      </w:r>
      <w:r w:rsidRPr="00936F38">
        <w:rPr>
          <w:rFonts w:ascii="Bookman Old Style" w:hAnsi="Bookman Old Style"/>
        </w:rPr>
        <w:t xml:space="preserve">is organized into </w:t>
      </w:r>
      <w:r w:rsidR="00407664">
        <w:rPr>
          <w:rFonts w:ascii="Bookman Old Style" w:hAnsi="Bookman Old Style"/>
        </w:rPr>
        <w:t>12300</w:t>
      </w:r>
      <w:r w:rsidRPr="00936F38">
        <w:rPr>
          <w:rFonts w:ascii="Bookman Old Style" w:hAnsi="Bookman Old Style"/>
        </w:rPr>
        <w:t xml:space="preserve"> familie</w:t>
      </w:r>
      <w:r w:rsidR="00407664">
        <w:rPr>
          <w:rFonts w:ascii="Bookman Old Style" w:hAnsi="Bookman Old Style"/>
        </w:rPr>
        <w:t>s and 3</w:t>
      </w:r>
      <w:r w:rsidR="00224DB8" w:rsidRPr="00936F38">
        <w:rPr>
          <w:rFonts w:ascii="Bookman Old Style" w:hAnsi="Bookman Old Style"/>
        </w:rPr>
        <w:t xml:space="preserve"> kebele</w:t>
      </w:r>
      <w:r w:rsidRPr="00936F38">
        <w:rPr>
          <w:rFonts w:ascii="Bookman Old Style" w:hAnsi="Bookman Old Style"/>
        </w:rPr>
        <w:t xml:space="preserve">. The average family size is about </w:t>
      </w:r>
      <w:r w:rsidR="00224DB8" w:rsidRPr="00407664">
        <w:rPr>
          <w:rFonts w:ascii="Bookman Old Style" w:hAnsi="Bookman Old Style"/>
        </w:rPr>
        <w:t>6</w:t>
      </w:r>
      <w:r w:rsidR="00342B62" w:rsidRPr="00936F38">
        <w:rPr>
          <w:rFonts w:ascii="Bookman Old Style" w:hAnsi="Bookman Old Style"/>
        </w:rPr>
        <w:t xml:space="preserve"> </w:t>
      </w:r>
      <w:r w:rsidRPr="00936F38">
        <w:rPr>
          <w:rFonts w:ascii="Bookman Old Style" w:hAnsi="Bookman Old Style"/>
        </w:rPr>
        <w:t>persons per household and males are sligh</w:t>
      </w:r>
      <w:r w:rsidR="00224DB8" w:rsidRPr="00936F38">
        <w:rPr>
          <w:rFonts w:ascii="Bookman Old Style" w:hAnsi="Bookman Old Style"/>
        </w:rPr>
        <w:t xml:space="preserve">tly above female in number (468male and 396 </w:t>
      </w:r>
      <w:r w:rsidRPr="00936F38">
        <w:rPr>
          <w:rFonts w:ascii="Bookman Old Style" w:hAnsi="Bookman Old Style"/>
        </w:rPr>
        <w:t>female).</w:t>
      </w:r>
    </w:p>
    <w:p w:rsidR="00CF3F38" w:rsidRDefault="00CF3F38" w:rsidP="00342B62">
      <w:pPr>
        <w:autoSpaceDE w:val="0"/>
        <w:autoSpaceDN w:val="0"/>
        <w:adjustRightInd w:val="0"/>
        <w:spacing w:after="0"/>
        <w:jc w:val="both"/>
        <w:rPr>
          <w:rFonts w:ascii="Bookman Old Style" w:hAnsi="Bookman Old Style"/>
        </w:rPr>
      </w:pPr>
    </w:p>
    <w:p w:rsidR="00AE0D21" w:rsidRDefault="007B1B8E" w:rsidP="00342B62">
      <w:pPr>
        <w:autoSpaceDE w:val="0"/>
        <w:autoSpaceDN w:val="0"/>
        <w:adjustRightInd w:val="0"/>
        <w:spacing w:after="0"/>
        <w:jc w:val="both"/>
        <w:rPr>
          <w:rFonts w:ascii="Bookman Old Style" w:hAnsi="Bookman Old Style"/>
        </w:rPr>
      </w:pPr>
      <w:r w:rsidRPr="00936F38">
        <w:rPr>
          <w:rFonts w:ascii="Bookman Old Style" w:hAnsi="Bookman Old Style"/>
        </w:rPr>
        <w:t>The general nature of the settlement pattern is rural and traditional, which is sparsely scattered</w:t>
      </w:r>
      <w:r w:rsidR="00342B62" w:rsidRPr="00936F38">
        <w:rPr>
          <w:rFonts w:ascii="Bookman Old Style" w:hAnsi="Bookman Old Style"/>
        </w:rPr>
        <w:t xml:space="preserve"> </w:t>
      </w:r>
      <w:r w:rsidRPr="00936F38">
        <w:rPr>
          <w:rFonts w:ascii="Bookman Old Style" w:hAnsi="Bookman Old Style"/>
        </w:rPr>
        <w:t>throughout the area. The villages are located on the escarpments, foothills and among farming areas</w:t>
      </w:r>
      <w:r w:rsidR="00342B62" w:rsidRPr="00936F38">
        <w:rPr>
          <w:rFonts w:ascii="Bookman Old Style" w:hAnsi="Bookman Old Style"/>
        </w:rPr>
        <w:t xml:space="preserve"> </w:t>
      </w:r>
      <w:r w:rsidRPr="00936F38">
        <w:rPr>
          <w:rFonts w:ascii="Bookman Old Style" w:hAnsi="Bookman Old Style"/>
        </w:rPr>
        <w:t>of the watershed. The settlement pattern is considered to be less advantageous from the watershed</w:t>
      </w:r>
      <w:r w:rsidR="00342B62" w:rsidRPr="00936F38">
        <w:rPr>
          <w:rFonts w:ascii="Bookman Old Style" w:hAnsi="Bookman Old Style"/>
        </w:rPr>
        <w:t xml:space="preserve"> </w:t>
      </w:r>
      <w:r w:rsidRPr="00936F38">
        <w:rPr>
          <w:rFonts w:ascii="Bookman Old Style" w:hAnsi="Bookman Old Style"/>
        </w:rPr>
        <w:t>management aspects. Because homesteads may affect spatial planning of land management</w:t>
      </w:r>
      <w:r w:rsidR="00342B62" w:rsidRPr="00936F38">
        <w:rPr>
          <w:rFonts w:ascii="Bookman Old Style" w:hAnsi="Bookman Old Style"/>
        </w:rPr>
        <w:t xml:space="preserve"> </w:t>
      </w:r>
      <w:r w:rsidRPr="00936F38">
        <w:rPr>
          <w:rFonts w:ascii="Bookman Old Style" w:hAnsi="Bookman Old Style"/>
        </w:rPr>
        <w:t>activities on one hand and the homestead are not convenient for provision of social services like</w:t>
      </w:r>
      <w:r w:rsidR="00342B62" w:rsidRPr="00936F38">
        <w:rPr>
          <w:rFonts w:ascii="Bookman Old Style" w:hAnsi="Bookman Old Style"/>
        </w:rPr>
        <w:t xml:space="preserve"> </w:t>
      </w:r>
      <w:r w:rsidRPr="00936F38">
        <w:rPr>
          <w:rFonts w:ascii="Bookman Old Style" w:hAnsi="Bookman Old Style"/>
        </w:rPr>
        <w:t>water and electricity supply.</w:t>
      </w:r>
    </w:p>
    <w:p w:rsidR="00412EB1" w:rsidRPr="00936F38" w:rsidRDefault="00412EB1" w:rsidP="00342B62">
      <w:pPr>
        <w:autoSpaceDE w:val="0"/>
        <w:autoSpaceDN w:val="0"/>
        <w:adjustRightInd w:val="0"/>
        <w:spacing w:after="0"/>
        <w:jc w:val="both"/>
        <w:rPr>
          <w:rFonts w:ascii="Bookman Old Style" w:hAnsi="Bookman Old Style"/>
        </w:rPr>
      </w:pPr>
    </w:p>
    <w:p w:rsidR="007B1B8E" w:rsidRPr="00412EB1" w:rsidRDefault="00412EB1" w:rsidP="00412EB1">
      <w:pPr>
        <w:pStyle w:val="Caption"/>
        <w:keepNext/>
        <w:spacing w:before="0"/>
        <w:ind w:firstLine="0"/>
        <w:jc w:val="both"/>
        <w:rPr>
          <w:rFonts w:ascii="Bookman Old Style" w:hAnsi="Bookman Old Style"/>
          <w:b w:val="0"/>
          <w:sz w:val="22"/>
          <w:szCs w:val="22"/>
        </w:rPr>
      </w:pPr>
      <w:bookmarkStart w:id="132" w:name="_Toc468786178"/>
      <w:r w:rsidRPr="00412EB1">
        <w:rPr>
          <w:rFonts w:ascii="Bookman Old Style" w:hAnsi="Bookman Old Style"/>
          <w:b w:val="0"/>
          <w:sz w:val="22"/>
          <w:szCs w:val="22"/>
        </w:rPr>
        <w:t xml:space="preserve">Table </w:t>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STYLEREF 1 \s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3</w:t>
      </w:r>
      <w:r w:rsidR="00C5679B">
        <w:rPr>
          <w:rFonts w:ascii="Bookman Old Style" w:hAnsi="Bookman Old Style"/>
          <w:b w:val="0"/>
          <w:sz w:val="22"/>
          <w:szCs w:val="22"/>
        </w:rPr>
        <w:fldChar w:fldCharType="end"/>
      </w:r>
      <w:r w:rsidR="00C5679B">
        <w:rPr>
          <w:rFonts w:ascii="Bookman Old Style" w:hAnsi="Bookman Old Style"/>
          <w:b w:val="0"/>
          <w:sz w:val="22"/>
          <w:szCs w:val="22"/>
        </w:rPr>
        <w:noBreakHyphen/>
      </w:r>
      <w:r w:rsidR="00C5679B">
        <w:rPr>
          <w:rFonts w:ascii="Bookman Old Style" w:hAnsi="Bookman Old Style"/>
          <w:b w:val="0"/>
          <w:sz w:val="22"/>
          <w:szCs w:val="22"/>
        </w:rPr>
        <w:fldChar w:fldCharType="begin"/>
      </w:r>
      <w:r w:rsidR="00C5679B">
        <w:rPr>
          <w:rFonts w:ascii="Bookman Old Style" w:hAnsi="Bookman Old Style"/>
          <w:b w:val="0"/>
          <w:sz w:val="22"/>
          <w:szCs w:val="22"/>
        </w:rPr>
        <w:instrText xml:space="preserve"> SEQ Table \* ARABIC \s 1 </w:instrText>
      </w:r>
      <w:r w:rsidR="00C5679B">
        <w:rPr>
          <w:rFonts w:ascii="Bookman Old Style" w:hAnsi="Bookman Old Style"/>
          <w:b w:val="0"/>
          <w:sz w:val="22"/>
          <w:szCs w:val="22"/>
        </w:rPr>
        <w:fldChar w:fldCharType="separate"/>
      </w:r>
      <w:r w:rsidR="0010759A">
        <w:rPr>
          <w:rFonts w:ascii="Bookman Old Style" w:hAnsi="Bookman Old Style"/>
          <w:b w:val="0"/>
          <w:noProof/>
          <w:sz w:val="22"/>
          <w:szCs w:val="22"/>
        </w:rPr>
        <w:t>5</w:t>
      </w:r>
      <w:r w:rsidR="00C5679B">
        <w:rPr>
          <w:rFonts w:ascii="Bookman Old Style" w:hAnsi="Bookman Old Style"/>
          <w:b w:val="0"/>
          <w:sz w:val="22"/>
          <w:szCs w:val="22"/>
        </w:rPr>
        <w:fldChar w:fldCharType="end"/>
      </w:r>
      <w:r w:rsidRPr="00412EB1">
        <w:rPr>
          <w:rFonts w:ascii="Bookman Old Style" w:hAnsi="Bookman Old Style"/>
          <w:b w:val="0"/>
          <w:sz w:val="22"/>
          <w:szCs w:val="22"/>
        </w:rPr>
        <w:t xml:space="preserve">: </w:t>
      </w:r>
      <w:r w:rsidR="0070767E" w:rsidRPr="00412EB1">
        <w:rPr>
          <w:rFonts w:ascii="Bookman Old Style" w:hAnsi="Bookman Old Style"/>
          <w:b w:val="0"/>
          <w:sz w:val="22"/>
          <w:szCs w:val="22"/>
        </w:rPr>
        <w:t>Dalole</w:t>
      </w:r>
      <w:r w:rsidR="007B1B8E" w:rsidRPr="00412EB1">
        <w:rPr>
          <w:rFonts w:ascii="Bookman Old Style" w:hAnsi="Bookman Old Style"/>
          <w:b w:val="0"/>
          <w:sz w:val="22"/>
          <w:szCs w:val="22"/>
        </w:rPr>
        <w:t xml:space="preserve"> watershed total population and HH by sex</w:t>
      </w:r>
      <w:bookmarkEnd w:id="132"/>
    </w:p>
    <w:tbl>
      <w:tblPr>
        <w:tblStyle w:val="TableGrid"/>
        <w:tblW w:w="0" w:type="auto"/>
        <w:tblInd w:w="378" w:type="dxa"/>
        <w:tblLook w:val="04A0" w:firstRow="1" w:lastRow="0" w:firstColumn="1" w:lastColumn="0" w:noHBand="0" w:noVBand="1"/>
      </w:tblPr>
      <w:tblGrid>
        <w:gridCol w:w="990"/>
        <w:gridCol w:w="1170"/>
        <w:gridCol w:w="1080"/>
        <w:gridCol w:w="900"/>
        <w:gridCol w:w="1080"/>
        <w:gridCol w:w="900"/>
        <w:gridCol w:w="2790"/>
      </w:tblGrid>
      <w:tr w:rsidR="00116B88" w:rsidRPr="00936F38" w:rsidTr="00CF3F38">
        <w:tc>
          <w:tcPr>
            <w:tcW w:w="3240" w:type="dxa"/>
            <w:gridSpan w:val="3"/>
            <w:shd w:val="clear" w:color="auto" w:fill="D9D9D9" w:themeFill="background1" w:themeFillShade="D9"/>
            <w:vAlign w:val="center"/>
          </w:tcPr>
          <w:p w:rsidR="00116B88" w:rsidRPr="00936F38" w:rsidRDefault="00116B88" w:rsidP="00CF3F38">
            <w:pPr>
              <w:autoSpaceDE w:val="0"/>
              <w:autoSpaceDN w:val="0"/>
              <w:adjustRightInd w:val="0"/>
              <w:spacing w:after="0" w:line="240" w:lineRule="auto"/>
              <w:contextualSpacing/>
              <w:jc w:val="center"/>
              <w:rPr>
                <w:rFonts w:ascii="Bookman Old Style" w:hAnsi="Bookman Old Style"/>
              </w:rPr>
            </w:pPr>
            <w:r w:rsidRPr="00936F38">
              <w:rPr>
                <w:rFonts w:ascii="Bookman Old Style" w:hAnsi="Bookman Old Style"/>
              </w:rPr>
              <w:t>Kebele and watershed</w:t>
            </w:r>
          </w:p>
          <w:p w:rsidR="00116B88" w:rsidRPr="00936F38" w:rsidRDefault="00116B88" w:rsidP="00CF3F38">
            <w:pPr>
              <w:contextualSpacing/>
              <w:jc w:val="center"/>
              <w:rPr>
                <w:rFonts w:ascii="Bookman Old Style" w:hAnsi="Bookman Old Style"/>
              </w:rPr>
            </w:pPr>
            <w:r w:rsidRPr="00936F38">
              <w:rPr>
                <w:rFonts w:ascii="Bookman Old Style" w:hAnsi="Bookman Old Style"/>
              </w:rPr>
              <w:t>total population</w:t>
            </w:r>
          </w:p>
        </w:tc>
        <w:tc>
          <w:tcPr>
            <w:tcW w:w="2880" w:type="dxa"/>
            <w:gridSpan w:val="3"/>
            <w:shd w:val="clear" w:color="auto" w:fill="D9D9D9" w:themeFill="background1" w:themeFillShade="D9"/>
            <w:vAlign w:val="center"/>
          </w:tcPr>
          <w:p w:rsidR="00116B88" w:rsidRPr="00936F38" w:rsidRDefault="00116B88" w:rsidP="00CF3F38">
            <w:pPr>
              <w:contextualSpacing/>
              <w:jc w:val="center"/>
              <w:rPr>
                <w:rFonts w:ascii="Bookman Old Style" w:hAnsi="Bookman Old Style"/>
              </w:rPr>
            </w:pPr>
            <w:r w:rsidRPr="00936F38">
              <w:rPr>
                <w:rFonts w:ascii="Bookman Old Style" w:hAnsi="Bookman Old Style"/>
              </w:rPr>
              <w:t>No of HH</w:t>
            </w:r>
          </w:p>
        </w:tc>
        <w:tc>
          <w:tcPr>
            <w:tcW w:w="2790" w:type="dxa"/>
            <w:shd w:val="clear" w:color="auto" w:fill="D9D9D9" w:themeFill="background1" w:themeFillShade="D9"/>
            <w:vAlign w:val="center"/>
          </w:tcPr>
          <w:p w:rsidR="00116B88" w:rsidRPr="00936F38" w:rsidRDefault="003F2D85" w:rsidP="00CF3F38">
            <w:pPr>
              <w:contextualSpacing/>
              <w:jc w:val="center"/>
              <w:rPr>
                <w:rFonts w:ascii="Bookman Old Style" w:hAnsi="Bookman Old Style"/>
              </w:rPr>
            </w:pPr>
            <w:r>
              <w:rPr>
                <w:rFonts w:ascii="Bookman Old Style" w:hAnsi="Bookman Old Style"/>
              </w:rPr>
              <w:t>Average number of families/</w:t>
            </w:r>
            <w:r w:rsidR="00116B88" w:rsidRPr="00936F38">
              <w:rPr>
                <w:rFonts w:ascii="Bookman Old Style" w:hAnsi="Bookman Old Style"/>
              </w:rPr>
              <w:t>HH</w:t>
            </w:r>
            <w:r>
              <w:rPr>
                <w:rFonts w:ascii="Bookman Old Style" w:hAnsi="Bookman Old Style"/>
              </w:rPr>
              <w:t>/</w:t>
            </w:r>
          </w:p>
        </w:tc>
      </w:tr>
      <w:tr w:rsidR="00116B88" w:rsidRPr="00936F38" w:rsidTr="00CF3F38">
        <w:tc>
          <w:tcPr>
            <w:tcW w:w="990" w:type="dxa"/>
            <w:vAlign w:val="bottom"/>
          </w:tcPr>
          <w:p w:rsidR="00116B88" w:rsidRPr="00936F38" w:rsidRDefault="00116B88" w:rsidP="00CF3F38">
            <w:pPr>
              <w:spacing w:after="0"/>
              <w:jc w:val="center"/>
              <w:rPr>
                <w:rFonts w:ascii="Bookman Old Style" w:hAnsi="Bookman Old Style"/>
              </w:rPr>
            </w:pPr>
            <w:r w:rsidRPr="00936F38">
              <w:rPr>
                <w:rFonts w:ascii="Bookman Old Style" w:hAnsi="Bookman Old Style"/>
              </w:rPr>
              <w:t>Male</w:t>
            </w:r>
          </w:p>
        </w:tc>
        <w:tc>
          <w:tcPr>
            <w:tcW w:w="1170" w:type="dxa"/>
            <w:vAlign w:val="bottom"/>
          </w:tcPr>
          <w:p w:rsidR="00116B88" w:rsidRPr="00936F38" w:rsidRDefault="00116B88" w:rsidP="00CF3F38">
            <w:pPr>
              <w:spacing w:after="0"/>
              <w:jc w:val="center"/>
              <w:rPr>
                <w:rFonts w:ascii="Bookman Old Style" w:hAnsi="Bookman Old Style"/>
              </w:rPr>
            </w:pPr>
            <w:r w:rsidRPr="00936F38">
              <w:rPr>
                <w:rFonts w:ascii="Bookman Old Style" w:hAnsi="Bookman Old Style"/>
              </w:rPr>
              <w:t>Female</w:t>
            </w:r>
          </w:p>
        </w:tc>
        <w:tc>
          <w:tcPr>
            <w:tcW w:w="1080" w:type="dxa"/>
            <w:vAlign w:val="bottom"/>
          </w:tcPr>
          <w:p w:rsidR="00116B88" w:rsidRPr="00936F38" w:rsidRDefault="00116B88" w:rsidP="00CF3F38">
            <w:pPr>
              <w:spacing w:after="0"/>
              <w:contextualSpacing/>
              <w:jc w:val="center"/>
              <w:rPr>
                <w:rFonts w:ascii="Bookman Old Style" w:hAnsi="Bookman Old Style"/>
              </w:rPr>
            </w:pPr>
            <w:r w:rsidRPr="00936F38">
              <w:rPr>
                <w:rFonts w:ascii="Bookman Old Style" w:hAnsi="Bookman Old Style"/>
              </w:rPr>
              <w:t>Total</w:t>
            </w:r>
          </w:p>
        </w:tc>
        <w:tc>
          <w:tcPr>
            <w:tcW w:w="900" w:type="dxa"/>
            <w:vAlign w:val="bottom"/>
          </w:tcPr>
          <w:p w:rsidR="00116B88" w:rsidRPr="00936F38" w:rsidRDefault="00116B88" w:rsidP="00CF3F38">
            <w:pPr>
              <w:spacing w:after="0"/>
              <w:contextualSpacing/>
              <w:jc w:val="center"/>
              <w:rPr>
                <w:rFonts w:ascii="Bookman Old Style" w:hAnsi="Bookman Old Style"/>
              </w:rPr>
            </w:pPr>
            <w:r w:rsidRPr="00936F38">
              <w:rPr>
                <w:rFonts w:ascii="Bookman Old Style" w:hAnsi="Bookman Old Style"/>
              </w:rPr>
              <w:t>Male</w:t>
            </w:r>
          </w:p>
        </w:tc>
        <w:tc>
          <w:tcPr>
            <w:tcW w:w="1080" w:type="dxa"/>
            <w:vAlign w:val="bottom"/>
          </w:tcPr>
          <w:p w:rsidR="00116B88" w:rsidRPr="00936F38" w:rsidRDefault="00116B88" w:rsidP="00CF3F38">
            <w:pPr>
              <w:spacing w:after="0"/>
              <w:contextualSpacing/>
              <w:jc w:val="center"/>
              <w:rPr>
                <w:rFonts w:ascii="Bookman Old Style" w:hAnsi="Bookman Old Style"/>
              </w:rPr>
            </w:pPr>
            <w:r w:rsidRPr="00936F38">
              <w:rPr>
                <w:rFonts w:ascii="Bookman Old Style" w:hAnsi="Bookman Old Style"/>
              </w:rPr>
              <w:t>Female</w:t>
            </w:r>
          </w:p>
        </w:tc>
        <w:tc>
          <w:tcPr>
            <w:tcW w:w="900" w:type="dxa"/>
            <w:vAlign w:val="bottom"/>
          </w:tcPr>
          <w:p w:rsidR="00116B88" w:rsidRPr="00936F38" w:rsidRDefault="00116B88" w:rsidP="00CF3F38">
            <w:pPr>
              <w:spacing w:after="0"/>
              <w:contextualSpacing/>
              <w:jc w:val="center"/>
              <w:rPr>
                <w:rFonts w:ascii="Bookman Old Style" w:hAnsi="Bookman Old Style"/>
              </w:rPr>
            </w:pPr>
            <w:r w:rsidRPr="00936F38">
              <w:rPr>
                <w:rFonts w:ascii="Bookman Old Style" w:hAnsi="Bookman Old Style"/>
              </w:rPr>
              <w:t>Total</w:t>
            </w:r>
          </w:p>
        </w:tc>
        <w:tc>
          <w:tcPr>
            <w:tcW w:w="2790" w:type="dxa"/>
            <w:vAlign w:val="bottom"/>
          </w:tcPr>
          <w:p w:rsidR="00116B88" w:rsidRPr="00936F38" w:rsidRDefault="00116B88" w:rsidP="00CF3F38">
            <w:pPr>
              <w:spacing w:after="0"/>
              <w:contextualSpacing/>
              <w:jc w:val="center"/>
              <w:rPr>
                <w:rFonts w:ascii="Bookman Old Style" w:hAnsi="Bookman Old Style"/>
              </w:rPr>
            </w:pPr>
          </w:p>
        </w:tc>
      </w:tr>
      <w:tr w:rsidR="009128D6" w:rsidRPr="00936F38" w:rsidTr="00CF3F38">
        <w:tc>
          <w:tcPr>
            <w:tcW w:w="990" w:type="dxa"/>
            <w:vAlign w:val="bottom"/>
          </w:tcPr>
          <w:p w:rsidR="009128D6" w:rsidRPr="00A56370" w:rsidRDefault="00A56370" w:rsidP="00CF3F38">
            <w:pPr>
              <w:spacing w:after="0"/>
              <w:jc w:val="center"/>
              <w:rPr>
                <w:rFonts w:ascii="Bookman Old Style" w:hAnsi="Bookman Old Style"/>
              </w:rPr>
            </w:pPr>
            <w:r w:rsidRPr="00A56370">
              <w:rPr>
                <w:rFonts w:ascii="Bookman Old Style" w:hAnsi="Bookman Old Style"/>
              </w:rPr>
              <w:t>1005</w:t>
            </w:r>
          </w:p>
        </w:tc>
        <w:tc>
          <w:tcPr>
            <w:tcW w:w="1170" w:type="dxa"/>
            <w:vAlign w:val="bottom"/>
          </w:tcPr>
          <w:p w:rsidR="009128D6" w:rsidRPr="00A56370" w:rsidRDefault="00A56370" w:rsidP="00CF3F38">
            <w:pPr>
              <w:spacing w:after="0"/>
              <w:jc w:val="center"/>
              <w:rPr>
                <w:rFonts w:ascii="Bookman Old Style" w:hAnsi="Bookman Old Style"/>
              </w:rPr>
            </w:pPr>
            <w:r w:rsidRPr="00A56370">
              <w:rPr>
                <w:rFonts w:ascii="Bookman Old Style" w:hAnsi="Bookman Old Style"/>
              </w:rPr>
              <w:t>1045</w:t>
            </w:r>
          </w:p>
        </w:tc>
        <w:tc>
          <w:tcPr>
            <w:tcW w:w="1080" w:type="dxa"/>
            <w:vAlign w:val="bottom"/>
          </w:tcPr>
          <w:p w:rsidR="009128D6" w:rsidRPr="00A56370" w:rsidRDefault="00A56370" w:rsidP="00CF3F38">
            <w:pPr>
              <w:spacing w:after="0"/>
              <w:contextualSpacing/>
              <w:jc w:val="center"/>
              <w:rPr>
                <w:rFonts w:ascii="Bookman Old Style" w:hAnsi="Bookman Old Style"/>
              </w:rPr>
            </w:pPr>
            <w:r w:rsidRPr="00A56370">
              <w:rPr>
                <w:rFonts w:ascii="Bookman Old Style" w:hAnsi="Bookman Old Style"/>
              </w:rPr>
              <w:t>2050</w:t>
            </w:r>
          </w:p>
        </w:tc>
        <w:tc>
          <w:tcPr>
            <w:tcW w:w="900" w:type="dxa"/>
            <w:vAlign w:val="bottom"/>
          </w:tcPr>
          <w:p w:rsidR="009128D6" w:rsidRPr="00A56370" w:rsidRDefault="00A56370" w:rsidP="00CF3F38">
            <w:pPr>
              <w:spacing w:after="0"/>
              <w:jc w:val="center"/>
              <w:rPr>
                <w:rFonts w:ascii="Bookman Old Style" w:hAnsi="Bookman Old Style"/>
              </w:rPr>
            </w:pPr>
            <w:r w:rsidRPr="00A56370">
              <w:rPr>
                <w:rFonts w:ascii="Bookman Old Style" w:hAnsi="Bookman Old Style"/>
              </w:rPr>
              <w:t>168</w:t>
            </w:r>
          </w:p>
        </w:tc>
        <w:tc>
          <w:tcPr>
            <w:tcW w:w="1080" w:type="dxa"/>
            <w:vAlign w:val="bottom"/>
          </w:tcPr>
          <w:p w:rsidR="009128D6" w:rsidRPr="00A56370" w:rsidRDefault="00A56370" w:rsidP="00CF3F38">
            <w:pPr>
              <w:spacing w:after="0"/>
              <w:jc w:val="center"/>
              <w:rPr>
                <w:rFonts w:ascii="Bookman Old Style" w:hAnsi="Bookman Old Style"/>
              </w:rPr>
            </w:pPr>
            <w:r w:rsidRPr="00A56370">
              <w:rPr>
                <w:rFonts w:ascii="Bookman Old Style" w:hAnsi="Bookman Old Style"/>
              </w:rPr>
              <w:t>174</w:t>
            </w:r>
          </w:p>
        </w:tc>
        <w:tc>
          <w:tcPr>
            <w:tcW w:w="900" w:type="dxa"/>
            <w:vAlign w:val="bottom"/>
          </w:tcPr>
          <w:p w:rsidR="009128D6" w:rsidRPr="00A56370" w:rsidRDefault="00A56370" w:rsidP="00CF3F38">
            <w:pPr>
              <w:spacing w:after="0"/>
              <w:contextualSpacing/>
              <w:jc w:val="center"/>
              <w:rPr>
                <w:rFonts w:ascii="Bookman Old Style" w:hAnsi="Bookman Old Style"/>
              </w:rPr>
            </w:pPr>
            <w:r w:rsidRPr="00A56370">
              <w:rPr>
                <w:rFonts w:ascii="Bookman Old Style" w:hAnsi="Bookman Old Style"/>
              </w:rPr>
              <w:t>342</w:t>
            </w:r>
          </w:p>
        </w:tc>
        <w:tc>
          <w:tcPr>
            <w:tcW w:w="2790" w:type="dxa"/>
            <w:vAlign w:val="bottom"/>
          </w:tcPr>
          <w:p w:rsidR="009128D6" w:rsidRPr="00A56370" w:rsidRDefault="009128D6" w:rsidP="00CF3F38">
            <w:pPr>
              <w:spacing w:after="0"/>
              <w:contextualSpacing/>
              <w:jc w:val="center"/>
              <w:rPr>
                <w:rFonts w:ascii="Bookman Old Style" w:hAnsi="Bookman Old Style"/>
              </w:rPr>
            </w:pPr>
            <w:r w:rsidRPr="00A56370">
              <w:rPr>
                <w:rFonts w:ascii="Bookman Old Style" w:hAnsi="Bookman Old Style"/>
              </w:rPr>
              <w:t>6</w:t>
            </w:r>
          </w:p>
        </w:tc>
      </w:tr>
    </w:tbl>
    <w:p w:rsidR="007B1B8E" w:rsidRPr="00CF3F38" w:rsidRDefault="003B13A0" w:rsidP="007B1B8E">
      <w:pPr>
        <w:jc w:val="both"/>
        <w:rPr>
          <w:rFonts w:ascii="Bookman Old Style" w:hAnsi="Bookman Old Style"/>
          <w:i/>
        </w:rPr>
      </w:pPr>
      <w:r w:rsidRPr="00936F38">
        <w:rPr>
          <w:rFonts w:ascii="Bookman Old Style" w:hAnsi="Bookman Old Style"/>
        </w:rPr>
        <w:t xml:space="preserve">  </w:t>
      </w:r>
      <w:r w:rsidR="008A1B86" w:rsidRPr="00936F38">
        <w:rPr>
          <w:rFonts w:ascii="Bookman Old Style" w:hAnsi="Bookman Old Style"/>
        </w:rPr>
        <w:t xml:space="preserve"> </w:t>
      </w:r>
      <w:r w:rsidRPr="00CF3F38">
        <w:rPr>
          <w:rFonts w:ascii="Bookman Old Style" w:hAnsi="Bookman Old Style"/>
          <w:i/>
        </w:rPr>
        <w:t>Source:- Kebele development agent</w:t>
      </w:r>
    </w:p>
    <w:p w:rsidR="00CA19FD" w:rsidRPr="008774ED" w:rsidRDefault="001B1F04" w:rsidP="008774ED">
      <w:pPr>
        <w:pStyle w:val="Heading2"/>
        <w:spacing w:before="0"/>
        <w:ind w:hanging="666"/>
        <w:rPr>
          <w:rFonts w:ascii="Bookman Old Style" w:hAnsi="Bookman Old Style" w:cs="Times New Roman"/>
          <w:i w:val="0"/>
          <w:sz w:val="22"/>
          <w:szCs w:val="22"/>
        </w:rPr>
      </w:pPr>
      <w:bookmarkStart w:id="133" w:name="_Toc468785334"/>
      <w:bookmarkStart w:id="134" w:name="_Toc468785401"/>
      <w:bookmarkEnd w:id="125"/>
      <w:bookmarkEnd w:id="126"/>
      <w:bookmarkEnd w:id="127"/>
      <w:r w:rsidRPr="008774ED">
        <w:rPr>
          <w:rFonts w:ascii="Bookman Old Style" w:hAnsi="Bookman Old Style" w:cs="Times New Roman"/>
          <w:i w:val="0"/>
          <w:sz w:val="22"/>
          <w:szCs w:val="22"/>
        </w:rPr>
        <w:t xml:space="preserve">Existing </w:t>
      </w:r>
      <w:r w:rsidR="00A927DF" w:rsidRPr="008774ED">
        <w:rPr>
          <w:rFonts w:ascii="Bookman Old Style" w:hAnsi="Bookman Old Style" w:cs="Times New Roman"/>
          <w:i w:val="0"/>
          <w:sz w:val="22"/>
          <w:szCs w:val="22"/>
        </w:rPr>
        <w:t>Farming System</w:t>
      </w:r>
      <w:bookmarkEnd w:id="133"/>
      <w:bookmarkEnd w:id="134"/>
    </w:p>
    <w:p w:rsidR="00621DFA" w:rsidRPr="00936F38" w:rsidRDefault="00CA19FD" w:rsidP="00D65D2F">
      <w:pPr>
        <w:jc w:val="both"/>
      </w:pPr>
      <w:r w:rsidRPr="00936F38">
        <w:rPr>
          <w:rFonts w:ascii="Bookman Old Style" w:hAnsi="Bookman Old Style"/>
        </w:rPr>
        <w:t>The farming system in the watershed area comprises field crop production, livestock rearing and coffee production. Agriculture i</w:t>
      </w:r>
      <w:r w:rsidR="00D65D2F" w:rsidRPr="00936F38">
        <w:rPr>
          <w:rFonts w:ascii="Bookman Old Style" w:hAnsi="Bookman Old Style"/>
        </w:rPr>
        <w:t xml:space="preserve">s the main economic base of the </w:t>
      </w:r>
      <w:r w:rsidRPr="00936F38">
        <w:rPr>
          <w:rFonts w:ascii="Bookman Old Style" w:hAnsi="Bookman Old Style"/>
        </w:rPr>
        <w:t>community in the watershed. Crop production dominates over livestock rearing particularly in the central and southern areas of the watershed. The results of household survey show that coffee production is the major source of income followed by livestock. Majority of the people practices crop agriculture and the rest practice both crop and livestock husbandry on equal basis.</w:t>
      </w:r>
      <w:r w:rsidRPr="00936F38">
        <w:t xml:space="preserve"> </w:t>
      </w:r>
    </w:p>
    <w:p w:rsidR="00CF3F38" w:rsidRDefault="00CF3F38">
      <w:pPr>
        <w:spacing w:after="0" w:line="240" w:lineRule="auto"/>
        <w:rPr>
          <w:rFonts w:ascii="Bookman Old Style" w:hAnsi="Bookman Old Style"/>
        </w:rPr>
      </w:pPr>
      <w:r>
        <w:rPr>
          <w:rFonts w:ascii="Bookman Old Style" w:hAnsi="Bookman Old Style"/>
        </w:rPr>
        <w:br w:type="page"/>
      </w:r>
    </w:p>
    <w:p w:rsidR="00CF3F38" w:rsidRDefault="00CF3F38" w:rsidP="00716433">
      <w:pPr>
        <w:spacing w:after="0"/>
        <w:jc w:val="both"/>
        <w:rPr>
          <w:rFonts w:ascii="Bookman Old Style" w:hAnsi="Bookman Old Style"/>
        </w:rPr>
      </w:pPr>
    </w:p>
    <w:p w:rsidR="00CA19FD" w:rsidRPr="00936F38" w:rsidRDefault="00CA19FD" w:rsidP="00716433">
      <w:pPr>
        <w:spacing w:after="0"/>
        <w:jc w:val="both"/>
        <w:rPr>
          <w:rFonts w:ascii="Bookman Old Style" w:hAnsi="Bookman Old Style"/>
        </w:rPr>
      </w:pPr>
      <w:r w:rsidRPr="00936F38">
        <w:rPr>
          <w:rFonts w:ascii="Bookman Old Style" w:hAnsi="Bookman Old Style"/>
        </w:rPr>
        <w:t>The economic extraction in the watershed is therefore fully depends on agricultural production and forest coffee production. Food crop cultivation dominates in allover watershed area to the fact that human population that require daily food is exponentially growing, for which all possible spots of land has to be cultivated. This has been done in the watershed if not in district wide that livestock grazing areas have been converted to food crop cultivation. The field crops production system focuses on production of cereals, pulses, and oil crops. Its trend is oxen operated traditional subsistence agriculture.</w:t>
      </w:r>
    </w:p>
    <w:p w:rsidR="00CF3F38" w:rsidRDefault="00CF3F38" w:rsidP="00716433">
      <w:pPr>
        <w:spacing w:after="0"/>
        <w:jc w:val="both"/>
        <w:rPr>
          <w:rFonts w:ascii="Bookman Old Style" w:hAnsi="Bookman Old Style"/>
        </w:rPr>
      </w:pPr>
    </w:p>
    <w:p w:rsidR="00CA19FD" w:rsidRDefault="00CA19FD" w:rsidP="00716433">
      <w:pPr>
        <w:spacing w:after="0"/>
        <w:jc w:val="both"/>
        <w:rPr>
          <w:rFonts w:ascii="Bookman Old Style" w:hAnsi="Bookman Old Style"/>
        </w:rPr>
      </w:pPr>
      <w:r w:rsidRPr="00936F38">
        <w:rPr>
          <w:rFonts w:ascii="Bookman Old Style" w:hAnsi="Bookman Old Style"/>
        </w:rPr>
        <w:t>Livestock in the farming system also contributes draught power, dung fuel, manure for soil conditioning, food, cash income and transport. Cattle, shoats, horse and donkey are respectively more important in both southern and northern areas.</w:t>
      </w:r>
    </w:p>
    <w:p w:rsidR="00CF3F38" w:rsidRPr="00936F38" w:rsidRDefault="00CF3F38" w:rsidP="00716433">
      <w:pPr>
        <w:spacing w:after="0"/>
        <w:jc w:val="both"/>
        <w:rPr>
          <w:rFonts w:ascii="Bookman Old Style" w:hAnsi="Bookman Old Style"/>
        </w:rPr>
      </w:pPr>
    </w:p>
    <w:p w:rsidR="00CA19FD" w:rsidRPr="00A20B3C" w:rsidRDefault="001568D9" w:rsidP="00A20B3C">
      <w:pPr>
        <w:pStyle w:val="Heading3"/>
        <w:spacing w:before="0"/>
        <w:rPr>
          <w:rFonts w:ascii="Bookman Old Style" w:hAnsi="Bookman Old Style"/>
          <w:color w:val="auto"/>
          <w:sz w:val="22"/>
        </w:rPr>
      </w:pPr>
      <w:bookmarkStart w:id="135" w:name="_Toc453456477"/>
      <w:bookmarkStart w:id="136" w:name="_Toc453949485"/>
      <w:bookmarkStart w:id="137" w:name="_Toc453949538"/>
      <w:bookmarkStart w:id="138" w:name="_Toc468785335"/>
      <w:bookmarkStart w:id="139" w:name="_Toc468785402"/>
      <w:r w:rsidRPr="00A20B3C">
        <w:rPr>
          <w:rFonts w:ascii="Bookman Old Style" w:hAnsi="Bookman Old Style"/>
          <w:color w:val="auto"/>
          <w:sz w:val="22"/>
        </w:rPr>
        <w:t>Crop</w:t>
      </w:r>
      <w:r w:rsidR="00647A33" w:rsidRPr="00A20B3C">
        <w:rPr>
          <w:rFonts w:ascii="Bookman Old Style" w:hAnsi="Bookman Old Style"/>
          <w:color w:val="auto"/>
          <w:sz w:val="22"/>
        </w:rPr>
        <w:t xml:space="preserve"> </w:t>
      </w:r>
      <w:r w:rsidR="00A927DF" w:rsidRPr="00A20B3C">
        <w:rPr>
          <w:rFonts w:ascii="Bookman Old Style" w:hAnsi="Bookman Old Style"/>
          <w:color w:val="auto"/>
          <w:sz w:val="22"/>
        </w:rPr>
        <w:t>Production</w:t>
      </w:r>
      <w:bookmarkEnd w:id="135"/>
      <w:bookmarkEnd w:id="136"/>
      <w:bookmarkEnd w:id="137"/>
      <w:bookmarkEnd w:id="138"/>
      <w:bookmarkEnd w:id="139"/>
    </w:p>
    <w:p w:rsidR="00CA19FD" w:rsidRDefault="00CA19FD" w:rsidP="00716433">
      <w:pPr>
        <w:spacing w:after="0"/>
        <w:jc w:val="both"/>
        <w:rPr>
          <w:rFonts w:ascii="Bookman Old Style" w:hAnsi="Bookman Old Style"/>
        </w:rPr>
      </w:pPr>
      <w:r w:rsidRPr="00936F38">
        <w:rPr>
          <w:rFonts w:ascii="Bookman Old Style" w:hAnsi="Bookman Old Style"/>
        </w:rPr>
        <w:t>Cereals and pul</w:t>
      </w:r>
      <w:r w:rsidR="00060677" w:rsidRPr="00936F38">
        <w:rPr>
          <w:rFonts w:ascii="Bookman Old Style" w:hAnsi="Bookman Old Style"/>
        </w:rPr>
        <w:t>ses such as maize, sorghum, tef</w:t>
      </w:r>
      <w:r w:rsidRPr="00936F38">
        <w:rPr>
          <w:rFonts w:ascii="Bookman Old Style" w:hAnsi="Bookman Old Style"/>
        </w:rPr>
        <w:t>, wheat, barley, oil crop</w:t>
      </w:r>
      <w:r w:rsidR="00F05549" w:rsidRPr="00936F38">
        <w:rPr>
          <w:rFonts w:ascii="Bookman Old Style" w:hAnsi="Bookman Old Style"/>
        </w:rPr>
        <w:t>s</w:t>
      </w:r>
      <w:r w:rsidRPr="00936F38">
        <w:rPr>
          <w:rFonts w:ascii="Bookman Old Style" w:hAnsi="Bookman Old Style"/>
        </w:rPr>
        <w:t xml:space="preserve"> and pulse crop</w:t>
      </w:r>
      <w:r w:rsidR="00F05549" w:rsidRPr="00936F38">
        <w:rPr>
          <w:rFonts w:ascii="Bookman Old Style" w:hAnsi="Bookman Old Style"/>
        </w:rPr>
        <w:t>s</w:t>
      </w:r>
      <w:r w:rsidRPr="00936F38">
        <w:rPr>
          <w:rFonts w:ascii="Bookman Old Style" w:hAnsi="Bookman Old Style"/>
        </w:rPr>
        <w:t xml:space="preserve"> are the major annual crops that grown in the watershed. Likewise, forest coffee production is the very common practice which is the source of income for most of the district farmers. The distribution and diversification of crops vary with size of land holding of the farm HHs. Although, the reported current productivity of land for some selecte</w:t>
      </w:r>
      <w:r w:rsidR="00617DF9" w:rsidRPr="00936F38">
        <w:rPr>
          <w:rFonts w:ascii="Bookman Old Style" w:hAnsi="Bookman Old Style"/>
        </w:rPr>
        <w:t xml:space="preserve">d crops is depicted on Table </w:t>
      </w:r>
      <w:r w:rsidR="0000669E" w:rsidRPr="00936F38">
        <w:rPr>
          <w:rFonts w:ascii="Bookman Old Style" w:hAnsi="Bookman Old Style"/>
        </w:rPr>
        <w:t>3</w:t>
      </w:r>
      <w:r w:rsidR="00CF3F38">
        <w:rPr>
          <w:rFonts w:ascii="Bookman Old Style" w:hAnsi="Bookman Old Style"/>
        </w:rPr>
        <w:t>-</w:t>
      </w:r>
      <w:r w:rsidR="0000669E" w:rsidRPr="00936F38">
        <w:rPr>
          <w:rFonts w:ascii="Bookman Old Style" w:hAnsi="Bookman Old Style"/>
        </w:rPr>
        <w:t>6</w:t>
      </w:r>
      <w:r w:rsidR="00617DF9" w:rsidRPr="00936F38">
        <w:rPr>
          <w:rFonts w:ascii="Bookman Old Style" w:hAnsi="Bookman Old Style"/>
        </w:rPr>
        <w:t>.</w:t>
      </w:r>
    </w:p>
    <w:p w:rsidR="00C5679B" w:rsidRPr="00936F38" w:rsidRDefault="00C5679B" w:rsidP="00716433">
      <w:pPr>
        <w:spacing w:after="0"/>
        <w:jc w:val="both"/>
        <w:rPr>
          <w:rFonts w:ascii="Bookman Old Style" w:hAnsi="Bookman Old Style"/>
        </w:rPr>
      </w:pPr>
    </w:p>
    <w:p w:rsidR="00CA19FD" w:rsidRPr="00C5679B" w:rsidRDefault="00621DFA" w:rsidP="00C5679B">
      <w:pPr>
        <w:spacing w:after="0"/>
        <w:rPr>
          <w:rFonts w:ascii="Bookman Old Style" w:hAnsi="Bookman Old Style"/>
        </w:rPr>
      </w:pPr>
      <w:r w:rsidRPr="00936F38">
        <w:rPr>
          <w:rFonts w:ascii="Bookman Old Style" w:hAnsi="Bookman Old Style"/>
        </w:rPr>
        <w:tab/>
      </w:r>
      <w:bookmarkStart w:id="140" w:name="_Toc468786179"/>
      <w:r w:rsidR="00412EB1" w:rsidRPr="00C5679B">
        <w:rPr>
          <w:rFonts w:ascii="Bookman Old Style" w:hAnsi="Bookman Old Style"/>
        </w:rPr>
        <w:t xml:space="preserve">Table </w:t>
      </w:r>
      <w:r w:rsidR="00C5679B">
        <w:rPr>
          <w:rFonts w:ascii="Bookman Old Style" w:hAnsi="Bookman Old Style"/>
        </w:rPr>
        <w:fldChar w:fldCharType="begin"/>
      </w:r>
      <w:r w:rsidR="00C5679B">
        <w:rPr>
          <w:rFonts w:ascii="Bookman Old Style" w:hAnsi="Bookman Old Style"/>
        </w:rPr>
        <w:instrText xml:space="preserve"> STYLEREF 1 \s </w:instrText>
      </w:r>
      <w:r w:rsidR="00C5679B">
        <w:rPr>
          <w:rFonts w:ascii="Bookman Old Style" w:hAnsi="Bookman Old Style"/>
        </w:rPr>
        <w:fldChar w:fldCharType="separate"/>
      </w:r>
      <w:r w:rsidR="0010759A">
        <w:rPr>
          <w:rFonts w:ascii="Bookman Old Style" w:hAnsi="Bookman Old Style"/>
          <w:noProof/>
        </w:rPr>
        <w:t>3</w:t>
      </w:r>
      <w:r w:rsidR="00C5679B">
        <w:rPr>
          <w:rFonts w:ascii="Bookman Old Style" w:hAnsi="Bookman Old Style"/>
        </w:rPr>
        <w:fldChar w:fldCharType="end"/>
      </w:r>
      <w:r w:rsidR="00C5679B">
        <w:rPr>
          <w:rFonts w:ascii="Bookman Old Style" w:hAnsi="Bookman Old Style"/>
        </w:rPr>
        <w:noBreakHyphen/>
      </w:r>
      <w:r w:rsidR="00C5679B">
        <w:rPr>
          <w:rFonts w:ascii="Bookman Old Style" w:hAnsi="Bookman Old Style"/>
        </w:rPr>
        <w:fldChar w:fldCharType="begin"/>
      </w:r>
      <w:r w:rsidR="00C5679B">
        <w:rPr>
          <w:rFonts w:ascii="Bookman Old Style" w:hAnsi="Bookman Old Style"/>
        </w:rPr>
        <w:instrText xml:space="preserve"> SEQ Table \* ARABIC \s 1 </w:instrText>
      </w:r>
      <w:r w:rsidR="00C5679B">
        <w:rPr>
          <w:rFonts w:ascii="Bookman Old Style" w:hAnsi="Bookman Old Style"/>
        </w:rPr>
        <w:fldChar w:fldCharType="separate"/>
      </w:r>
      <w:r w:rsidR="0010759A">
        <w:rPr>
          <w:rFonts w:ascii="Bookman Old Style" w:hAnsi="Bookman Old Style"/>
          <w:noProof/>
        </w:rPr>
        <w:t>6</w:t>
      </w:r>
      <w:r w:rsidR="00C5679B">
        <w:rPr>
          <w:rFonts w:ascii="Bookman Old Style" w:hAnsi="Bookman Old Style"/>
        </w:rPr>
        <w:fldChar w:fldCharType="end"/>
      </w:r>
      <w:r w:rsidR="00412EB1" w:rsidRPr="00C5679B">
        <w:rPr>
          <w:rFonts w:ascii="Bookman Old Style" w:hAnsi="Bookman Old Style"/>
        </w:rPr>
        <w:t xml:space="preserve">: </w:t>
      </w:r>
      <w:r w:rsidRPr="00C5679B">
        <w:rPr>
          <w:rFonts w:ascii="Bookman Old Style" w:hAnsi="Bookman Old Style"/>
        </w:rPr>
        <w:t xml:space="preserve">Major </w:t>
      </w:r>
      <w:r w:rsidR="00647A33" w:rsidRPr="00C5679B">
        <w:rPr>
          <w:rFonts w:ascii="Bookman Old Style" w:hAnsi="Bookman Old Style"/>
        </w:rPr>
        <w:t xml:space="preserve">rain fed crops in watershed </w:t>
      </w:r>
      <w:r w:rsidR="00210BE6" w:rsidRPr="00C5679B">
        <w:rPr>
          <w:rFonts w:ascii="Bookman Old Style" w:hAnsi="Bookman Old Style"/>
        </w:rPr>
        <w:t>area</w:t>
      </w:r>
      <w:bookmarkEnd w:id="140"/>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350"/>
        <w:gridCol w:w="900"/>
        <w:gridCol w:w="900"/>
        <w:gridCol w:w="5130"/>
      </w:tblGrid>
      <w:tr w:rsidR="009578C5" w:rsidRPr="00936F38" w:rsidTr="00621DFA">
        <w:trPr>
          <w:trHeight w:val="605"/>
        </w:trPr>
        <w:tc>
          <w:tcPr>
            <w:tcW w:w="616" w:type="dxa"/>
            <w:shd w:val="clear" w:color="auto" w:fill="D9D9D9" w:themeFill="background1" w:themeFillShade="D9"/>
            <w:vAlign w:val="center"/>
          </w:tcPr>
          <w:p w:rsidR="009578C5" w:rsidRPr="00936F38" w:rsidRDefault="00A927DF" w:rsidP="00621DFA">
            <w:pPr>
              <w:spacing w:after="0"/>
              <w:contextualSpacing/>
              <w:jc w:val="center"/>
              <w:rPr>
                <w:rFonts w:ascii="Bookman Old Style" w:hAnsi="Bookman Old Style"/>
                <w:lang w:val="en-GB"/>
              </w:rPr>
            </w:pPr>
            <w:r w:rsidRPr="00936F38">
              <w:rPr>
                <w:rFonts w:ascii="Bookman Old Style" w:hAnsi="Bookman Old Style"/>
                <w:lang w:val="en-GB"/>
              </w:rPr>
              <w:t>No</w:t>
            </w:r>
          </w:p>
        </w:tc>
        <w:tc>
          <w:tcPr>
            <w:tcW w:w="1350" w:type="dxa"/>
            <w:shd w:val="clear" w:color="auto" w:fill="D9D9D9" w:themeFill="background1" w:themeFillShade="D9"/>
            <w:vAlign w:val="center"/>
          </w:tcPr>
          <w:p w:rsidR="009578C5" w:rsidRPr="00936F38" w:rsidRDefault="009578C5" w:rsidP="00621DFA">
            <w:pPr>
              <w:spacing w:after="0"/>
              <w:contextualSpacing/>
              <w:jc w:val="center"/>
              <w:rPr>
                <w:rFonts w:ascii="Bookman Old Style" w:hAnsi="Bookman Old Style"/>
                <w:lang w:val="en-GB"/>
              </w:rPr>
            </w:pPr>
            <w:r w:rsidRPr="00936F38">
              <w:rPr>
                <w:rFonts w:ascii="Bookman Old Style" w:hAnsi="Bookman Old Style"/>
                <w:lang w:val="en-GB"/>
              </w:rPr>
              <w:t>Crop type</w:t>
            </w:r>
          </w:p>
        </w:tc>
        <w:tc>
          <w:tcPr>
            <w:tcW w:w="900" w:type="dxa"/>
            <w:shd w:val="clear" w:color="auto" w:fill="D9D9D9" w:themeFill="background1" w:themeFillShade="D9"/>
            <w:vAlign w:val="center"/>
          </w:tcPr>
          <w:p w:rsidR="009578C5" w:rsidRPr="00936F38" w:rsidRDefault="009578C5" w:rsidP="00621DFA">
            <w:pPr>
              <w:spacing w:after="0"/>
              <w:contextualSpacing/>
              <w:jc w:val="center"/>
              <w:rPr>
                <w:rFonts w:ascii="Bookman Old Style" w:hAnsi="Bookman Old Style"/>
                <w:lang w:val="en-GB"/>
              </w:rPr>
            </w:pPr>
            <w:r w:rsidRPr="00936F38">
              <w:rPr>
                <w:rFonts w:ascii="Bookman Old Style" w:hAnsi="Bookman Old Style"/>
                <w:lang w:val="en-GB"/>
              </w:rPr>
              <w:t>Area(ha)</w:t>
            </w:r>
          </w:p>
        </w:tc>
        <w:tc>
          <w:tcPr>
            <w:tcW w:w="900" w:type="dxa"/>
            <w:shd w:val="clear" w:color="auto" w:fill="D9D9D9" w:themeFill="background1" w:themeFillShade="D9"/>
            <w:vAlign w:val="center"/>
          </w:tcPr>
          <w:p w:rsidR="009578C5" w:rsidRPr="00936F38" w:rsidRDefault="009578C5" w:rsidP="00621DFA">
            <w:pPr>
              <w:spacing w:after="0"/>
              <w:contextualSpacing/>
              <w:jc w:val="center"/>
              <w:rPr>
                <w:rFonts w:ascii="Bookman Old Style" w:hAnsi="Bookman Old Style"/>
                <w:lang w:val="en-GB"/>
              </w:rPr>
            </w:pPr>
            <w:r w:rsidRPr="00936F38">
              <w:rPr>
                <w:rFonts w:ascii="Bookman Old Style" w:hAnsi="Bookman Old Style"/>
                <w:lang w:val="en-GB"/>
              </w:rPr>
              <w:t>Yield/ha</w:t>
            </w:r>
          </w:p>
        </w:tc>
        <w:tc>
          <w:tcPr>
            <w:tcW w:w="5130" w:type="dxa"/>
            <w:tcBorders>
              <w:right w:val="single" w:sz="4" w:space="0" w:color="auto"/>
            </w:tcBorders>
            <w:shd w:val="clear" w:color="auto" w:fill="D9D9D9" w:themeFill="background1" w:themeFillShade="D9"/>
            <w:vAlign w:val="center"/>
          </w:tcPr>
          <w:p w:rsidR="009578C5" w:rsidRPr="00936F38" w:rsidRDefault="009578C5" w:rsidP="00A927DF">
            <w:pPr>
              <w:spacing w:after="0"/>
              <w:contextualSpacing/>
              <w:rPr>
                <w:rFonts w:ascii="Bookman Old Style" w:hAnsi="Bookman Old Style"/>
                <w:lang w:val="en-GB"/>
              </w:rPr>
            </w:pPr>
            <w:r w:rsidRPr="00936F38">
              <w:rPr>
                <w:rFonts w:ascii="Bookman Old Style" w:hAnsi="Bookman Old Style"/>
                <w:lang w:val="en-GB"/>
              </w:rPr>
              <w:t>Remarks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1</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Maize</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500</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80</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and local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2</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Tef</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145</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7</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local and selected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3</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Sorghum</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98</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40</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local and selected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4</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Nug</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167</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4</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local and selected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5</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Millet</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35</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10</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and local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6</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H/beans</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12</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6</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local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7</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Beans</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36</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5</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local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8</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Wheat</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10</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12</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local and selected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9</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Barley</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8</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8</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local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10</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Pepper</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38</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20</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fertilizers, local and selected seeds</w:t>
            </w:r>
          </w:p>
        </w:tc>
      </w:tr>
      <w:tr w:rsidR="00210BE6" w:rsidRPr="00936F38" w:rsidTr="00621DFA">
        <w:tc>
          <w:tcPr>
            <w:tcW w:w="616" w:type="dxa"/>
            <w:shd w:val="clear" w:color="auto" w:fill="auto"/>
            <w:vAlign w:val="bottom"/>
          </w:tcPr>
          <w:p w:rsidR="00210BE6" w:rsidRPr="00936F38" w:rsidRDefault="00210BE6" w:rsidP="00621DFA">
            <w:pPr>
              <w:spacing w:after="0"/>
              <w:contextualSpacing/>
              <w:jc w:val="center"/>
              <w:rPr>
                <w:rFonts w:ascii="Bookman Old Style" w:hAnsi="Bookman Old Style"/>
                <w:lang w:val="en-GB"/>
              </w:rPr>
            </w:pPr>
            <w:r w:rsidRPr="00936F38">
              <w:rPr>
                <w:rFonts w:ascii="Bookman Old Style" w:hAnsi="Bookman Old Style"/>
                <w:lang w:val="en-GB"/>
              </w:rPr>
              <w:t>11</w:t>
            </w:r>
          </w:p>
        </w:tc>
        <w:tc>
          <w:tcPr>
            <w:tcW w:w="1350" w:type="dxa"/>
            <w:shd w:val="clear" w:color="auto" w:fill="auto"/>
            <w:vAlign w:val="bottom"/>
          </w:tcPr>
          <w:p w:rsidR="00210BE6" w:rsidRPr="00936F38" w:rsidRDefault="00210BE6" w:rsidP="00BF6E1F">
            <w:pPr>
              <w:contextualSpacing/>
              <w:rPr>
                <w:rFonts w:ascii="Bookman Old Style" w:hAnsi="Bookman Old Style"/>
                <w:lang w:val="en-GB"/>
              </w:rPr>
            </w:pPr>
            <w:r w:rsidRPr="00936F38">
              <w:rPr>
                <w:rFonts w:ascii="Bookman Old Style" w:hAnsi="Bookman Old Style"/>
                <w:lang w:val="en-GB"/>
              </w:rPr>
              <w:t>Coffee</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165</w:t>
            </w:r>
          </w:p>
        </w:tc>
        <w:tc>
          <w:tcPr>
            <w:tcW w:w="900" w:type="dxa"/>
            <w:shd w:val="clear" w:color="auto" w:fill="auto"/>
            <w:vAlign w:val="bottom"/>
          </w:tcPr>
          <w:p w:rsidR="00210BE6" w:rsidRPr="00936F38" w:rsidRDefault="00210BE6" w:rsidP="00BF6E1F">
            <w:pPr>
              <w:contextualSpacing/>
              <w:jc w:val="center"/>
              <w:rPr>
                <w:rFonts w:ascii="Bookman Old Style" w:hAnsi="Bookman Old Style"/>
                <w:lang w:val="en-GB"/>
              </w:rPr>
            </w:pPr>
            <w:r w:rsidRPr="00936F38">
              <w:rPr>
                <w:rFonts w:ascii="Bookman Old Style" w:hAnsi="Bookman Old Style"/>
                <w:lang w:val="en-GB"/>
              </w:rPr>
              <w:t>4</w:t>
            </w:r>
          </w:p>
        </w:tc>
        <w:tc>
          <w:tcPr>
            <w:tcW w:w="5130" w:type="dxa"/>
            <w:shd w:val="clear" w:color="auto" w:fill="auto"/>
            <w:vAlign w:val="bottom"/>
          </w:tcPr>
          <w:p w:rsidR="00210BE6" w:rsidRPr="00936F38" w:rsidRDefault="00210BE6" w:rsidP="00621DFA">
            <w:pPr>
              <w:spacing w:after="0"/>
              <w:contextualSpacing/>
              <w:rPr>
                <w:rFonts w:ascii="Bookman Old Style" w:hAnsi="Bookman Old Style"/>
                <w:lang w:val="en-GB"/>
              </w:rPr>
            </w:pPr>
            <w:r w:rsidRPr="00936F38">
              <w:rPr>
                <w:rFonts w:ascii="Bookman Old Style" w:hAnsi="Bookman Old Style"/>
                <w:lang w:val="en-GB"/>
              </w:rPr>
              <w:t>used local seeds</w:t>
            </w:r>
          </w:p>
        </w:tc>
      </w:tr>
    </w:tbl>
    <w:p w:rsidR="00AD4E2B" w:rsidRPr="00CF3F38" w:rsidRDefault="00647A33" w:rsidP="00716433">
      <w:pPr>
        <w:spacing w:after="0"/>
        <w:contextualSpacing/>
        <w:rPr>
          <w:rFonts w:ascii="Bookman Old Style" w:hAnsi="Bookman Old Style"/>
          <w:i/>
          <w:szCs w:val="20"/>
        </w:rPr>
      </w:pPr>
      <w:r w:rsidRPr="00CF3F38">
        <w:rPr>
          <w:rFonts w:ascii="Bookman Old Style" w:hAnsi="Bookman Old Style"/>
          <w:b/>
          <w:i/>
          <w:sz w:val="24"/>
        </w:rPr>
        <w:t xml:space="preserve">    </w:t>
      </w:r>
      <w:r w:rsidR="00AD4E2B" w:rsidRPr="00CF3F38">
        <w:rPr>
          <w:rFonts w:ascii="Bookman Old Style" w:hAnsi="Bookman Old Style"/>
          <w:b/>
          <w:i/>
          <w:szCs w:val="20"/>
        </w:rPr>
        <w:t>Source</w:t>
      </w:r>
      <w:r w:rsidR="00AD4E2B" w:rsidRPr="00CF3F38">
        <w:rPr>
          <w:rFonts w:ascii="Bookman Old Style" w:hAnsi="Bookman Old Style"/>
          <w:i/>
          <w:szCs w:val="20"/>
        </w:rPr>
        <w:t>: District Agricultural Development Office</w:t>
      </w:r>
    </w:p>
    <w:p w:rsidR="00E43716" w:rsidRPr="00936F38" w:rsidRDefault="00E43716" w:rsidP="00716433">
      <w:pPr>
        <w:spacing w:after="0"/>
        <w:contextualSpacing/>
        <w:rPr>
          <w:rFonts w:ascii="Bookman Old Style" w:hAnsi="Bookman Old Style"/>
        </w:rPr>
      </w:pPr>
    </w:p>
    <w:p w:rsidR="00CA19FD" w:rsidRPr="00936F38" w:rsidRDefault="00CA19FD" w:rsidP="00716433">
      <w:pPr>
        <w:spacing w:after="0"/>
        <w:jc w:val="both"/>
        <w:rPr>
          <w:rFonts w:ascii="Bookman Old Style" w:hAnsi="Bookman Old Style"/>
        </w:rPr>
      </w:pPr>
      <w:r w:rsidRPr="00936F38">
        <w:rPr>
          <w:rFonts w:ascii="Bookman Old Style" w:hAnsi="Bookman Old Style"/>
        </w:rPr>
        <w:t>According to the results of the discussion with agricultural extension agents and farmers, the productivity of crops is decreasing year after year at alarming rate. The main responsible factors for the declining trend of the agricultural productivity include, but not limited to, soil erosion and progressive decline in soil fertility, decreasing farmland size, variability of rainfall and limited access to and limited use of improved agricultural inputs.</w:t>
      </w:r>
    </w:p>
    <w:p w:rsidR="00CF3F38" w:rsidRDefault="00CF3F38" w:rsidP="00716433">
      <w:pPr>
        <w:spacing w:after="0"/>
        <w:jc w:val="both"/>
        <w:rPr>
          <w:rFonts w:ascii="Bookman Old Style" w:hAnsi="Bookman Old Style"/>
        </w:rPr>
      </w:pPr>
    </w:p>
    <w:p w:rsidR="00CF3F38" w:rsidRDefault="00CF3F38">
      <w:pPr>
        <w:spacing w:after="0" w:line="240" w:lineRule="auto"/>
        <w:rPr>
          <w:rFonts w:ascii="Bookman Old Style" w:hAnsi="Bookman Old Style"/>
        </w:rPr>
      </w:pPr>
      <w:r>
        <w:rPr>
          <w:rFonts w:ascii="Bookman Old Style" w:hAnsi="Bookman Old Style"/>
        </w:rPr>
        <w:br w:type="page"/>
      </w:r>
    </w:p>
    <w:p w:rsidR="00CF3F38" w:rsidRDefault="00CF3F38" w:rsidP="00716433">
      <w:pPr>
        <w:spacing w:after="0"/>
        <w:jc w:val="both"/>
        <w:rPr>
          <w:rFonts w:ascii="Bookman Old Style" w:hAnsi="Bookman Old Style"/>
        </w:rPr>
      </w:pPr>
    </w:p>
    <w:p w:rsidR="00CA19FD" w:rsidRDefault="00CA19FD" w:rsidP="00716433">
      <w:pPr>
        <w:spacing w:after="0"/>
        <w:jc w:val="both"/>
        <w:rPr>
          <w:rFonts w:ascii="Bookman Old Style" w:hAnsi="Bookman Old Style"/>
        </w:rPr>
      </w:pPr>
      <w:r w:rsidRPr="00936F38">
        <w:rPr>
          <w:rFonts w:ascii="Bookman Old Style" w:hAnsi="Bookman Old Style"/>
        </w:rPr>
        <w:t xml:space="preserve">In </w:t>
      </w:r>
      <w:r w:rsidR="00D114A3" w:rsidRPr="00936F38">
        <w:rPr>
          <w:rFonts w:ascii="Bookman Old Style" w:hAnsi="Bookman Old Style"/>
        </w:rPr>
        <w:t xml:space="preserve">the </w:t>
      </w:r>
      <w:r w:rsidRPr="00936F38">
        <w:rPr>
          <w:rFonts w:ascii="Bookman Old Style" w:hAnsi="Bookman Old Style"/>
        </w:rPr>
        <w:t xml:space="preserve">project area there is no any saving and credit associations through which households get agricultural inputs by credit and access to market for their agricultural </w:t>
      </w:r>
      <w:r w:rsidR="00435125" w:rsidRPr="00936F38">
        <w:rPr>
          <w:rFonts w:ascii="Bookman Old Style" w:hAnsi="Bookman Old Style"/>
        </w:rPr>
        <w:t>produces. The</w:t>
      </w:r>
      <w:r w:rsidRPr="00936F38">
        <w:rPr>
          <w:rFonts w:ascii="Bookman Old Style" w:hAnsi="Bookman Old Style"/>
        </w:rPr>
        <w:t xml:space="preserve"> crop calendar in the watershed is also identified through discussion with the community members and extension workers. Farming operation and crop production process is carried out throughout a year.</w:t>
      </w:r>
      <w:r w:rsidR="00D65D2F" w:rsidRPr="00936F38">
        <w:rPr>
          <w:rFonts w:ascii="Bookman Old Style" w:hAnsi="Bookman Old Style"/>
        </w:rPr>
        <w:t xml:space="preserve"> </w:t>
      </w:r>
      <w:r w:rsidRPr="00936F38">
        <w:rPr>
          <w:rFonts w:ascii="Bookman Old Style" w:hAnsi="Bookman Old Style"/>
        </w:rPr>
        <w:t>Land ploughing is done by tradi</w:t>
      </w:r>
      <w:r w:rsidR="00B468CE">
        <w:rPr>
          <w:rFonts w:ascii="Bookman Old Style" w:hAnsi="Bookman Old Style"/>
        </w:rPr>
        <w:t>tional farm implement known as m</w:t>
      </w:r>
      <w:r w:rsidRPr="00936F38">
        <w:rPr>
          <w:rFonts w:ascii="Bookman Old Style" w:hAnsi="Bookman Old Style"/>
        </w:rPr>
        <w:t>aresha and ox power, which cuts soil in shallow depth and very small width. The cultivation frequency reaches 3-4 times for cereal crops and 2-times for pulse crops. Out of the four times ploughing before a crop seeding, half of the ploughing is conducted across slopes because along slopes plough only could not meet fine tilting of the earth. This ploughing across slopes contributes to soil erosion.</w:t>
      </w:r>
    </w:p>
    <w:p w:rsidR="00CF3F38" w:rsidRPr="00936F38" w:rsidRDefault="00CF3F38" w:rsidP="00716433">
      <w:pPr>
        <w:spacing w:after="0"/>
        <w:jc w:val="both"/>
        <w:rPr>
          <w:rFonts w:ascii="Bookman Old Style" w:hAnsi="Bookman Old Style"/>
        </w:rPr>
      </w:pPr>
    </w:p>
    <w:p w:rsidR="00CA19FD" w:rsidRPr="00A20B3C" w:rsidRDefault="00CA19FD" w:rsidP="00A20B3C">
      <w:pPr>
        <w:pStyle w:val="Heading3"/>
        <w:spacing w:before="0"/>
        <w:rPr>
          <w:rFonts w:ascii="Bookman Old Style" w:hAnsi="Bookman Old Style"/>
          <w:color w:val="auto"/>
        </w:rPr>
      </w:pPr>
      <w:bookmarkStart w:id="141" w:name="_Toc453456478"/>
      <w:bookmarkStart w:id="142" w:name="_Toc453949486"/>
      <w:bookmarkStart w:id="143" w:name="_Toc453949539"/>
      <w:bookmarkStart w:id="144" w:name="_Toc468785336"/>
      <w:bookmarkStart w:id="145" w:name="_Toc468785403"/>
      <w:r w:rsidRPr="00A20B3C">
        <w:rPr>
          <w:rFonts w:ascii="Bookman Old Style" w:hAnsi="Bookman Old Style"/>
          <w:color w:val="auto"/>
          <w:sz w:val="22"/>
        </w:rPr>
        <w:t xml:space="preserve">Livestock </w:t>
      </w:r>
      <w:r w:rsidR="00A927DF" w:rsidRPr="00A20B3C">
        <w:rPr>
          <w:rFonts w:ascii="Bookman Old Style" w:hAnsi="Bookman Old Style"/>
          <w:color w:val="auto"/>
          <w:sz w:val="22"/>
        </w:rPr>
        <w:t>Production</w:t>
      </w:r>
      <w:bookmarkEnd w:id="141"/>
      <w:bookmarkEnd w:id="142"/>
      <w:bookmarkEnd w:id="143"/>
      <w:bookmarkEnd w:id="144"/>
      <w:bookmarkEnd w:id="145"/>
    </w:p>
    <w:p w:rsidR="00CF3F38" w:rsidRDefault="00AD4E2B" w:rsidP="00716433">
      <w:pPr>
        <w:spacing w:after="0"/>
        <w:jc w:val="both"/>
        <w:rPr>
          <w:rFonts w:ascii="Bookman Old Style" w:hAnsi="Bookman Old Style"/>
        </w:rPr>
      </w:pPr>
      <w:r w:rsidRPr="00936F38">
        <w:rPr>
          <w:rFonts w:ascii="Bookman Old Style" w:hAnsi="Bookman Old Style"/>
        </w:rPr>
        <w:t>Livestock</w:t>
      </w:r>
      <w:r w:rsidR="00CA19FD" w:rsidRPr="00936F38">
        <w:rPr>
          <w:rFonts w:ascii="Bookman Old Style" w:hAnsi="Bookman Old Style"/>
        </w:rPr>
        <w:t xml:space="preserve"> production is one of the means of livelihood of the people next to crop production in the district and around the project area. But in the project area crop production is widely practiced than livestock production. About 75% of the lively hood of the community generated from crop production and the remaining 25% only from </w:t>
      </w:r>
      <w:r w:rsidRPr="00936F38">
        <w:rPr>
          <w:rFonts w:ascii="Bookman Old Style" w:hAnsi="Bookman Old Style"/>
        </w:rPr>
        <w:t>livestock</w:t>
      </w:r>
      <w:r w:rsidR="00CA19FD" w:rsidRPr="00936F38">
        <w:rPr>
          <w:rFonts w:ascii="Bookman Old Style" w:hAnsi="Bookman Old Style"/>
        </w:rPr>
        <w:t xml:space="preserve"> production.</w:t>
      </w:r>
      <w:r w:rsidR="001609A7" w:rsidRPr="00936F38">
        <w:rPr>
          <w:rFonts w:ascii="Bookman Old Style" w:hAnsi="Bookman Old Style"/>
        </w:rPr>
        <w:t xml:space="preserve"> </w:t>
      </w:r>
      <w:r w:rsidR="00CA19FD" w:rsidRPr="00936F38">
        <w:rPr>
          <w:rFonts w:ascii="Bookman Old Style" w:hAnsi="Bookman Old Style"/>
        </w:rPr>
        <w:t xml:space="preserve">The area is reputed for its livestock production but the community doesn’t consider livestock holdings as a prestige in the district. </w:t>
      </w:r>
    </w:p>
    <w:p w:rsidR="00CF3F38" w:rsidRDefault="00CF3F38" w:rsidP="00716433">
      <w:pPr>
        <w:spacing w:after="0"/>
        <w:jc w:val="both"/>
        <w:rPr>
          <w:rFonts w:ascii="Bookman Old Style" w:hAnsi="Bookman Old Style"/>
        </w:rPr>
      </w:pPr>
    </w:p>
    <w:p w:rsidR="00CA19FD" w:rsidRDefault="00CA19FD" w:rsidP="00716433">
      <w:pPr>
        <w:spacing w:after="0"/>
        <w:jc w:val="both"/>
        <w:rPr>
          <w:rFonts w:ascii="Bookman Old Style" w:hAnsi="Bookman Old Style"/>
        </w:rPr>
      </w:pPr>
      <w:r w:rsidRPr="00936F38">
        <w:rPr>
          <w:rFonts w:ascii="Bookman Old Style" w:hAnsi="Bookman Old Style"/>
        </w:rPr>
        <w:t xml:space="preserve">The domestic animals found in the district are cattle, Goats, sheep, Horses, males, Donkeys, and chickens. Oxen are the only animals being used for ploughing in the district and around the project </w:t>
      </w:r>
      <w:r w:rsidR="00D65D2F" w:rsidRPr="00936F38">
        <w:rPr>
          <w:rFonts w:ascii="Bookman Old Style" w:hAnsi="Bookman Old Style"/>
        </w:rPr>
        <w:t>area. The</w:t>
      </w:r>
      <w:r w:rsidRPr="00936F38">
        <w:rPr>
          <w:rFonts w:ascii="Bookman Old Style" w:hAnsi="Bookman Old Style"/>
        </w:rPr>
        <w:t xml:space="preserve"> sources of forage for the animals are natural grasses on communal grazing land both in dry and rainy seasons. Crop residue is also a source of feed in dry season after the harvest of crops. There is a shortage of animals feed during dry season after the crop residues are removed until the rain begins to rain. Since free grazing is a common practice in the district after the harvest of crops, animals feed whatever they get searching over a large area of land and then drink water in dry season to overcome the problem of shortage of animal feed. There is also a shortage of grazing land in rainy season due to the fact that the farmers change grazing land to cultivated land from time to t</w:t>
      </w:r>
      <w:r w:rsidR="00AD4E2B" w:rsidRPr="00936F38">
        <w:rPr>
          <w:rFonts w:ascii="Bookman Old Style" w:hAnsi="Bookman Old Style"/>
        </w:rPr>
        <w:t>ime.</w:t>
      </w:r>
    </w:p>
    <w:p w:rsidR="00C5679B" w:rsidRPr="00936F38" w:rsidRDefault="00C5679B" w:rsidP="00716433">
      <w:pPr>
        <w:spacing w:after="0"/>
        <w:jc w:val="both"/>
        <w:rPr>
          <w:rFonts w:ascii="Bookman Old Style" w:hAnsi="Bookman Old Style"/>
        </w:rPr>
      </w:pPr>
    </w:p>
    <w:p w:rsidR="00AD4E2B" w:rsidRPr="00C5679B" w:rsidRDefault="00C5679B" w:rsidP="00C5679B">
      <w:pPr>
        <w:pStyle w:val="Caption"/>
        <w:keepNext/>
        <w:spacing w:before="0"/>
        <w:ind w:firstLine="0"/>
        <w:rPr>
          <w:rFonts w:ascii="Bookman Old Style" w:hAnsi="Bookman Old Style"/>
          <w:b w:val="0"/>
          <w:sz w:val="22"/>
          <w:szCs w:val="22"/>
        </w:rPr>
      </w:pPr>
      <w:bookmarkStart w:id="146" w:name="_Toc468786180"/>
      <w:r w:rsidRPr="00C5679B">
        <w:rPr>
          <w:rFonts w:ascii="Bookman Old Style" w:hAnsi="Bookman Old Style"/>
          <w:b w:val="0"/>
          <w:sz w:val="22"/>
          <w:szCs w:val="22"/>
        </w:rPr>
        <w:t xml:space="preserve">Table </w:t>
      </w:r>
      <w:r>
        <w:rPr>
          <w:rFonts w:ascii="Bookman Old Style" w:hAnsi="Bookman Old Style"/>
          <w:b w:val="0"/>
          <w:sz w:val="22"/>
          <w:szCs w:val="22"/>
        </w:rPr>
        <w:fldChar w:fldCharType="begin"/>
      </w:r>
      <w:r>
        <w:rPr>
          <w:rFonts w:ascii="Bookman Old Style" w:hAnsi="Bookman Old Style"/>
          <w:b w:val="0"/>
          <w:sz w:val="22"/>
          <w:szCs w:val="22"/>
        </w:rPr>
        <w:instrText xml:space="preserve"> STYLEREF 1 \s </w:instrText>
      </w:r>
      <w:r>
        <w:rPr>
          <w:rFonts w:ascii="Bookman Old Style" w:hAnsi="Bookman Old Style"/>
          <w:b w:val="0"/>
          <w:sz w:val="22"/>
          <w:szCs w:val="22"/>
        </w:rPr>
        <w:fldChar w:fldCharType="separate"/>
      </w:r>
      <w:r w:rsidR="0010759A">
        <w:rPr>
          <w:rFonts w:ascii="Bookman Old Style" w:hAnsi="Bookman Old Style"/>
          <w:b w:val="0"/>
          <w:noProof/>
          <w:sz w:val="22"/>
          <w:szCs w:val="22"/>
        </w:rPr>
        <w:t>3</w:t>
      </w:r>
      <w:r>
        <w:rPr>
          <w:rFonts w:ascii="Bookman Old Style" w:hAnsi="Bookman Old Style"/>
          <w:b w:val="0"/>
          <w:sz w:val="22"/>
          <w:szCs w:val="22"/>
        </w:rPr>
        <w:fldChar w:fldCharType="end"/>
      </w:r>
      <w:r>
        <w:rPr>
          <w:rFonts w:ascii="Bookman Old Style" w:hAnsi="Bookman Old Style"/>
          <w:b w:val="0"/>
          <w:sz w:val="22"/>
          <w:szCs w:val="22"/>
        </w:rPr>
        <w:noBreakHyphen/>
      </w:r>
      <w:r>
        <w:rPr>
          <w:rFonts w:ascii="Bookman Old Style" w:hAnsi="Bookman Old Style"/>
          <w:b w:val="0"/>
          <w:sz w:val="22"/>
          <w:szCs w:val="22"/>
        </w:rPr>
        <w:fldChar w:fldCharType="begin"/>
      </w:r>
      <w:r>
        <w:rPr>
          <w:rFonts w:ascii="Bookman Old Style" w:hAnsi="Bookman Old Style"/>
          <w:b w:val="0"/>
          <w:sz w:val="22"/>
          <w:szCs w:val="22"/>
        </w:rPr>
        <w:instrText xml:space="preserve"> SEQ Table \* ARABIC \s 1 </w:instrText>
      </w:r>
      <w:r>
        <w:rPr>
          <w:rFonts w:ascii="Bookman Old Style" w:hAnsi="Bookman Old Style"/>
          <w:b w:val="0"/>
          <w:sz w:val="22"/>
          <w:szCs w:val="22"/>
        </w:rPr>
        <w:fldChar w:fldCharType="separate"/>
      </w:r>
      <w:r w:rsidR="0010759A">
        <w:rPr>
          <w:rFonts w:ascii="Bookman Old Style" w:hAnsi="Bookman Old Style"/>
          <w:b w:val="0"/>
          <w:noProof/>
          <w:sz w:val="22"/>
          <w:szCs w:val="22"/>
        </w:rPr>
        <w:t>7</w:t>
      </w:r>
      <w:r>
        <w:rPr>
          <w:rFonts w:ascii="Bookman Old Style" w:hAnsi="Bookman Old Style"/>
          <w:b w:val="0"/>
          <w:sz w:val="22"/>
          <w:szCs w:val="22"/>
        </w:rPr>
        <w:fldChar w:fldCharType="end"/>
      </w:r>
      <w:r w:rsidRPr="00C5679B">
        <w:rPr>
          <w:rFonts w:ascii="Bookman Old Style" w:hAnsi="Bookman Old Style"/>
          <w:b w:val="0"/>
          <w:sz w:val="22"/>
          <w:szCs w:val="22"/>
        </w:rPr>
        <w:t xml:space="preserve">: </w:t>
      </w:r>
      <w:r w:rsidR="00305472" w:rsidRPr="00C5679B">
        <w:rPr>
          <w:rFonts w:ascii="Bookman Old Style" w:hAnsi="Bookman Old Style"/>
          <w:b w:val="0"/>
          <w:sz w:val="22"/>
          <w:szCs w:val="22"/>
        </w:rPr>
        <w:t xml:space="preserve">Livestock </w:t>
      </w:r>
      <w:r w:rsidR="00A273D1" w:rsidRPr="00C5679B">
        <w:rPr>
          <w:rFonts w:ascii="Bookman Old Style" w:hAnsi="Bookman Old Style"/>
          <w:b w:val="0"/>
          <w:sz w:val="22"/>
          <w:szCs w:val="22"/>
        </w:rPr>
        <w:t>population in the catchment</w:t>
      </w:r>
      <w:bookmarkEnd w:id="146"/>
    </w:p>
    <w:tbl>
      <w:tblPr>
        <w:tblW w:w="89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710"/>
        <w:gridCol w:w="1800"/>
        <w:gridCol w:w="4770"/>
      </w:tblGrid>
      <w:tr w:rsidR="00AD4E2B" w:rsidRPr="00936F38" w:rsidTr="006A3FEE">
        <w:trPr>
          <w:trHeight w:val="503"/>
        </w:trPr>
        <w:tc>
          <w:tcPr>
            <w:tcW w:w="630" w:type="dxa"/>
            <w:shd w:val="clear" w:color="auto" w:fill="D9D9D9" w:themeFill="background1" w:themeFillShade="D9"/>
            <w:vAlign w:val="center"/>
          </w:tcPr>
          <w:p w:rsidR="00AD4E2B" w:rsidRPr="00936F38" w:rsidRDefault="00AD4E2B" w:rsidP="00621DFA">
            <w:pPr>
              <w:spacing w:after="0"/>
              <w:contextualSpacing/>
              <w:jc w:val="center"/>
              <w:rPr>
                <w:rFonts w:ascii="Bookman Old Style" w:hAnsi="Bookman Old Style"/>
              </w:rPr>
            </w:pPr>
            <w:r w:rsidRPr="00936F38">
              <w:rPr>
                <w:rFonts w:ascii="Bookman Old Style" w:hAnsi="Bookman Old Style"/>
              </w:rPr>
              <w:t>No</w:t>
            </w:r>
          </w:p>
        </w:tc>
        <w:tc>
          <w:tcPr>
            <w:tcW w:w="1710" w:type="dxa"/>
            <w:shd w:val="clear" w:color="auto" w:fill="D9D9D9" w:themeFill="background1" w:themeFillShade="D9"/>
            <w:vAlign w:val="center"/>
          </w:tcPr>
          <w:p w:rsidR="00621DFA" w:rsidRPr="00936F38" w:rsidRDefault="00621DFA" w:rsidP="00621DFA">
            <w:pPr>
              <w:spacing w:after="0"/>
              <w:contextualSpacing/>
              <w:jc w:val="center"/>
              <w:rPr>
                <w:rFonts w:ascii="Bookman Old Style" w:hAnsi="Bookman Old Style"/>
              </w:rPr>
            </w:pPr>
            <w:r w:rsidRPr="00936F38">
              <w:rPr>
                <w:rFonts w:ascii="Bookman Old Style" w:hAnsi="Bookman Old Style"/>
              </w:rPr>
              <w:t xml:space="preserve">Livestock </w:t>
            </w:r>
          </w:p>
          <w:p w:rsidR="00AD4E2B" w:rsidRPr="00936F38" w:rsidRDefault="00621DFA" w:rsidP="00621DFA">
            <w:pPr>
              <w:spacing w:after="0"/>
              <w:contextualSpacing/>
              <w:jc w:val="center"/>
              <w:rPr>
                <w:rFonts w:ascii="Bookman Old Style" w:hAnsi="Bookman Old Style"/>
              </w:rPr>
            </w:pPr>
            <w:r w:rsidRPr="00936F38">
              <w:rPr>
                <w:rFonts w:ascii="Bookman Old Style" w:hAnsi="Bookman Old Style"/>
              </w:rPr>
              <w:t>T</w:t>
            </w:r>
            <w:r w:rsidR="00AD4E2B" w:rsidRPr="00936F38">
              <w:rPr>
                <w:rFonts w:ascii="Bookman Old Style" w:hAnsi="Bookman Old Style"/>
              </w:rPr>
              <w:t>ype</w:t>
            </w:r>
          </w:p>
        </w:tc>
        <w:tc>
          <w:tcPr>
            <w:tcW w:w="1800" w:type="dxa"/>
            <w:tcBorders>
              <w:right w:val="single" w:sz="4" w:space="0" w:color="auto"/>
            </w:tcBorders>
            <w:shd w:val="clear" w:color="auto" w:fill="D9D9D9" w:themeFill="background1" w:themeFillShade="D9"/>
            <w:vAlign w:val="center"/>
          </w:tcPr>
          <w:p w:rsidR="00AD4E2B" w:rsidRPr="00936F38" w:rsidRDefault="00D114A3" w:rsidP="00D114A3">
            <w:pPr>
              <w:spacing w:after="0"/>
              <w:contextualSpacing/>
              <w:jc w:val="center"/>
              <w:rPr>
                <w:rFonts w:ascii="Bookman Old Style" w:hAnsi="Bookman Old Style"/>
              </w:rPr>
            </w:pPr>
            <w:r w:rsidRPr="00936F38">
              <w:rPr>
                <w:rFonts w:ascii="Bookman Old Style" w:eastAsia="Times New Roman" w:hAnsi="Bookman Old Style" w:cs="Microsoft Sans Serif"/>
              </w:rPr>
              <w:t>Chefe konchi</w:t>
            </w:r>
            <w:r w:rsidRPr="00936F38">
              <w:rPr>
                <w:rFonts w:ascii="Bookman Old Style" w:hAnsi="Bookman Old Style"/>
              </w:rPr>
              <w:t xml:space="preserve"> </w:t>
            </w:r>
            <w:r w:rsidR="00621DFA" w:rsidRPr="00936F38">
              <w:rPr>
                <w:rFonts w:ascii="Bookman Old Style" w:eastAsia="Times New Roman" w:hAnsi="Bookman Old Style"/>
              </w:rPr>
              <w:t>(Q</w:t>
            </w:r>
            <w:r w:rsidR="00E43716" w:rsidRPr="00936F38">
              <w:rPr>
                <w:rFonts w:ascii="Bookman Old Style" w:eastAsia="Times New Roman" w:hAnsi="Bookman Old Style"/>
              </w:rPr>
              <w:t>ty</w:t>
            </w:r>
            <w:r w:rsidR="00621DFA" w:rsidRPr="00936F38">
              <w:rPr>
                <w:rFonts w:ascii="Bookman Old Style" w:eastAsia="Times New Roman" w:hAnsi="Bookman Old Style"/>
              </w:rPr>
              <w:t>)</w:t>
            </w:r>
          </w:p>
        </w:tc>
        <w:tc>
          <w:tcPr>
            <w:tcW w:w="4770" w:type="dxa"/>
            <w:tcBorders>
              <w:left w:val="single" w:sz="4" w:space="0" w:color="auto"/>
            </w:tcBorders>
            <w:shd w:val="clear" w:color="auto" w:fill="D9D9D9" w:themeFill="background1" w:themeFillShade="D9"/>
            <w:vAlign w:val="center"/>
          </w:tcPr>
          <w:p w:rsidR="00AD4E2B" w:rsidRPr="00936F38" w:rsidRDefault="00AD4E2B" w:rsidP="00621DFA">
            <w:pPr>
              <w:spacing w:after="0"/>
              <w:contextualSpacing/>
              <w:jc w:val="center"/>
              <w:rPr>
                <w:rFonts w:ascii="Bookman Old Style" w:hAnsi="Bookman Old Style"/>
              </w:rPr>
            </w:pPr>
            <w:r w:rsidRPr="00936F38">
              <w:rPr>
                <w:rFonts w:ascii="Bookman Old Style" w:eastAsia="Times New Roman" w:hAnsi="Bookman Old Style"/>
              </w:rPr>
              <w:t>Common diseases</w:t>
            </w:r>
          </w:p>
        </w:tc>
      </w:tr>
      <w:tr w:rsidR="00D114A3" w:rsidRPr="00936F38" w:rsidTr="006A3FEE">
        <w:trPr>
          <w:trHeight w:val="70"/>
        </w:trPr>
        <w:tc>
          <w:tcPr>
            <w:tcW w:w="630" w:type="dxa"/>
          </w:tcPr>
          <w:p w:rsidR="00D114A3" w:rsidRPr="00936F38" w:rsidRDefault="00D114A3" w:rsidP="00716433">
            <w:pPr>
              <w:spacing w:after="0"/>
              <w:contextualSpacing/>
              <w:rPr>
                <w:rFonts w:ascii="Bookman Old Style" w:eastAsia="Times New Roman" w:hAnsi="Bookman Old Style"/>
              </w:rPr>
            </w:pPr>
            <w:r w:rsidRPr="00936F38">
              <w:rPr>
                <w:rFonts w:ascii="Bookman Old Style" w:eastAsia="Times New Roman" w:hAnsi="Bookman Old Style"/>
              </w:rPr>
              <w:t>1</w:t>
            </w:r>
          </w:p>
        </w:tc>
        <w:tc>
          <w:tcPr>
            <w:tcW w:w="1710" w:type="dxa"/>
          </w:tcPr>
          <w:p w:rsidR="00D114A3" w:rsidRPr="00936F38" w:rsidRDefault="00D114A3" w:rsidP="00BF6E1F">
            <w:pPr>
              <w:spacing w:after="0"/>
              <w:contextualSpacing/>
              <w:rPr>
                <w:rFonts w:ascii="Bookman Old Style" w:eastAsia="Times New Roman" w:hAnsi="Bookman Old Style" w:cs="Microsoft Sans Serif"/>
              </w:rPr>
            </w:pPr>
            <w:r w:rsidRPr="00936F38">
              <w:rPr>
                <w:rFonts w:ascii="Bookman Old Style" w:eastAsia="Times New Roman" w:hAnsi="Bookman Old Style" w:cs="Microsoft Sans Serif"/>
              </w:rPr>
              <w:t>Cattle</w:t>
            </w:r>
          </w:p>
        </w:tc>
        <w:tc>
          <w:tcPr>
            <w:tcW w:w="1800" w:type="dxa"/>
          </w:tcPr>
          <w:p w:rsidR="00D114A3" w:rsidRPr="00936F38" w:rsidRDefault="00D114A3" w:rsidP="00BF6E1F">
            <w:pPr>
              <w:pStyle w:val="NoSpacing"/>
              <w:spacing w:line="276" w:lineRule="auto"/>
              <w:contextualSpacing/>
              <w:jc w:val="center"/>
              <w:rPr>
                <w:rFonts w:ascii="Bookman Old Style" w:hAnsi="Bookman Old Style" w:cs="Microsoft Sans Serif"/>
              </w:rPr>
            </w:pPr>
            <w:r w:rsidRPr="00936F38">
              <w:rPr>
                <w:rFonts w:ascii="Bookman Old Style" w:hAnsi="Bookman Old Style" w:cs="Microsoft Sans Serif"/>
              </w:rPr>
              <w:t>30623</w:t>
            </w:r>
          </w:p>
        </w:tc>
        <w:tc>
          <w:tcPr>
            <w:tcW w:w="4770" w:type="dxa"/>
            <w:vMerge w:val="restart"/>
          </w:tcPr>
          <w:p w:rsidR="00D114A3" w:rsidRPr="00936F38" w:rsidRDefault="00D114A3" w:rsidP="00716433">
            <w:pPr>
              <w:spacing w:after="0"/>
              <w:contextualSpacing/>
              <w:rPr>
                <w:rFonts w:ascii="Bookman Old Style" w:hAnsi="Bookman Old Style"/>
              </w:rPr>
            </w:pPr>
            <w:r w:rsidRPr="00936F38">
              <w:rPr>
                <w:rFonts w:ascii="Bookman Old Style" w:eastAsia="Times New Roman" w:hAnsi="Bookman Old Style"/>
              </w:rPr>
              <w:t>Foot &amp; Mouth disease (FMD), Newcastle, Pasturollosis, Anthrax, Black legs, endoparasites (Faciolla), African Horse Sickness (</w:t>
            </w:r>
            <w:smartTag w:uri="urn:schemas-microsoft-com:office:smarttags" w:element="stockticker">
              <w:r w:rsidRPr="00936F38">
                <w:rPr>
                  <w:rFonts w:ascii="Bookman Old Style" w:eastAsia="Times New Roman" w:hAnsi="Bookman Old Style"/>
                </w:rPr>
                <w:t>AHS</w:t>
              </w:r>
            </w:smartTag>
            <w:r w:rsidRPr="00936F38">
              <w:rPr>
                <w:rFonts w:ascii="Bookman Old Style" w:eastAsia="Times New Roman" w:hAnsi="Bookman Old Style"/>
              </w:rPr>
              <w:t>), Coccidiosis, etc.</w:t>
            </w:r>
          </w:p>
        </w:tc>
      </w:tr>
      <w:tr w:rsidR="00D114A3" w:rsidRPr="00936F38" w:rsidTr="006A3FEE">
        <w:tc>
          <w:tcPr>
            <w:tcW w:w="630" w:type="dxa"/>
          </w:tcPr>
          <w:p w:rsidR="00D114A3" w:rsidRPr="00936F38" w:rsidRDefault="00D114A3" w:rsidP="00716433">
            <w:pPr>
              <w:spacing w:after="0"/>
              <w:contextualSpacing/>
              <w:rPr>
                <w:rFonts w:ascii="Bookman Old Style" w:eastAsia="Times New Roman" w:hAnsi="Bookman Old Style"/>
              </w:rPr>
            </w:pPr>
            <w:r w:rsidRPr="00936F38">
              <w:rPr>
                <w:rFonts w:ascii="Bookman Old Style" w:eastAsia="Times New Roman" w:hAnsi="Bookman Old Style"/>
              </w:rPr>
              <w:t>2</w:t>
            </w:r>
          </w:p>
        </w:tc>
        <w:tc>
          <w:tcPr>
            <w:tcW w:w="1710" w:type="dxa"/>
          </w:tcPr>
          <w:p w:rsidR="00D114A3" w:rsidRPr="00936F38" w:rsidRDefault="00D114A3" w:rsidP="00BF6E1F">
            <w:pPr>
              <w:spacing w:after="0"/>
              <w:contextualSpacing/>
              <w:rPr>
                <w:rFonts w:ascii="Bookman Old Style" w:eastAsia="Times New Roman" w:hAnsi="Bookman Old Style" w:cs="Microsoft Sans Serif"/>
              </w:rPr>
            </w:pPr>
            <w:r w:rsidRPr="00936F38">
              <w:rPr>
                <w:rFonts w:ascii="Bookman Old Style" w:eastAsia="Times New Roman" w:hAnsi="Bookman Old Style" w:cs="Microsoft Sans Serif"/>
              </w:rPr>
              <w:t>Sheep</w:t>
            </w:r>
          </w:p>
        </w:tc>
        <w:tc>
          <w:tcPr>
            <w:tcW w:w="1800" w:type="dxa"/>
          </w:tcPr>
          <w:p w:rsidR="00D114A3" w:rsidRPr="00936F38" w:rsidRDefault="00D114A3" w:rsidP="00BF6E1F">
            <w:pPr>
              <w:pStyle w:val="NoSpacing"/>
              <w:spacing w:line="276" w:lineRule="auto"/>
              <w:contextualSpacing/>
              <w:jc w:val="center"/>
              <w:rPr>
                <w:rFonts w:ascii="Bookman Old Style" w:hAnsi="Bookman Old Style" w:cs="Microsoft Sans Serif"/>
              </w:rPr>
            </w:pPr>
            <w:r w:rsidRPr="00936F38">
              <w:rPr>
                <w:rFonts w:ascii="Bookman Old Style" w:hAnsi="Bookman Old Style" w:cs="Microsoft Sans Serif"/>
              </w:rPr>
              <w:t>120403</w:t>
            </w:r>
          </w:p>
        </w:tc>
        <w:tc>
          <w:tcPr>
            <w:tcW w:w="4770" w:type="dxa"/>
            <w:vMerge/>
          </w:tcPr>
          <w:p w:rsidR="00D114A3" w:rsidRPr="00936F38" w:rsidRDefault="00D114A3" w:rsidP="00716433">
            <w:pPr>
              <w:spacing w:after="0"/>
              <w:contextualSpacing/>
              <w:rPr>
                <w:rFonts w:ascii="Bookman Old Style" w:hAnsi="Bookman Old Style"/>
              </w:rPr>
            </w:pPr>
          </w:p>
        </w:tc>
      </w:tr>
      <w:tr w:rsidR="00D114A3" w:rsidRPr="00936F38" w:rsidTr="006A3FEE">
        <w:tc>
          <w:tcPr>
            <w:tcW w:w="630" w:type="dxa"/>
          </w:tcPr>
          <w:p w:rsidR="00D114A3" w:rsidRPr="00936F38" w:rsidRDefault="00D114A3" w:rsidP="00716433">
            <w:pPr>
              <w:spacing w:after="0"/>
              <w:contextualSpacing/>
              <w:rPr>
                <w:rFonts w:ascii="Bookman Old Style" w:eastAsia="Times New Roman" w:hAnsi="Bookman Old Style"/>
              </w:rPr>
            </w:pPr>
            <w:r w:rsidRPr="00936F38">
              <w:rPr>
                <w:rFonts w:ascii="Bookman Old Style" w:eastAsia="Times New Roman" w:hAnsi="Bookman Old Style"/>
              </w:rPr>
              <w:t>3</w:t>
            </w:r>
          </w:p>
        </w:tc>
        <w:tc>
          <w:tcPr>
            <w:tcW w:w="1710" w:type="dxa"/>
          </w:tcPr>
          <w:p w:rsidR="00D114A3" w:rsidRPr="00936F38" w:rsidRDefault="00D114A3" w:rsidP="00BF6E1F">
            <w:pPr>
              <w:spacing w:after="0"/>
              <w:contextualSpacing/>
              <w:rPr>
                <w:rFonts w:ascii="Bookman Old Style" w:eastAsia="Times New Roman" w:hAnsi="Bookman Old Style" w:cs="Microsoft Sans Serif"/>
              </w:rPr>
            </w:pPr>
            <w:r w:rsidRPr="00936F38">
              <w:rPr>
                <w:rFonts w:ascii="Bookman Old Style" w:eastAsia="Times New Roman" w:hAnsi="Bookman Old Style" w:cs="Microsoft Sans Serif"/>
              </w:rPr>
              <w:t>Goat</w:t>
            </w:r>
          </w:p>
        </w:tc>
        <w:tc>
          <w:tcPr>
            <w:tcW w:w="1800" w:type="dxa"/>
          </w:tcPr>
          <w:p w:rsidR="00D114A3" w:rsidRPr="00936F38" w:rsidRDefault="00D114A3" w:rsidP="00BF6E1F">
            <w:pPr>
              <w:pStyle w:val="NoSpacing"/>
              <w:spacing w:line="276" w:lineRule="auto"/>
              <w:contextualSpacing/>
              <w:jc w:val="center"/>
              <w:rPr>
                <w:rFonts w:ascii="Bookman Old Style" w:hAnsi="Bookman Old Style" w:cs="Microsoft Sans Serif"/>
              </w:rPr>
            </w:pPr>
            <w:r w:rsidRPr="00936F38">
              <w:rPr>
                <w:rFonts w:ascii="Bookman Old Style" w:hAnsi="Bookman Old Style" w:cs="Microsoft Sans Serif"/>
              </w:rPr>
              <w:t>3825</w:t>
            </w:r>
          </w:p>
        </w:tc>
        <w:tc>
          <w:tcPr>
            <w:tcW w:w="4770" w:type="dxa"/>
            <w:vMerge/>
          </w:tcPr>
          <w:p w:rsidR="00D114A3" w:rsidRPr="00936F38" w:rsidRDefault="00D114A3" w:rsidP="00716433">
            <w:pPr>
              <w:spacing w:after="0"/>
              <w:contextualSpacing/>
              <w:rPr>
                <w:rFonts w:ascii="Bookman Old Style" w:hAnsi="Bookman Old Style"/>
              </w:rPr>
            </w:pPr>
          </w:p>
        </w:tc>
      </w:tr>
      <w:tr w:rsidR="00D114A3" w:rsidRPr="00936F38" w:rsidTr="006A3FEE">
        <w:tc>
          <w:tcPr>
            <w:tcW w:w="630" w:type="dxa"/>
          </w:tcPr>
          <w:p w:rsidR="00D114A3" w:rsidRPr="00936F38" w:rsidRDefault="00D114A3" w:rsidP="00716433">
            <w:pPr>
              <w:spacing w:after="0"/>
              <w:contextualSpacing/>
              <w:rPr>
                <w:rFonts w:ascii="Bookman Old Style" w:eastAsia="Times New Roman" w:hAnsi="Bookman Old Style"/>
              </w:rPr>
            </w:pPr>
            <w:r w:rsidRPr="00936F38">
              <w:rPr>
                <w:rFonts w:ascii="Bookman Old Style" w:eastAsia="Times New Roman" w:hAnsi="Bookman Old Style"/>
              </w:rPr>
              <w:t>4</w:t>
            </w:r>
          </w:p>
        </w:tc>
        <w:tc>
          <w:tcPr>
            <w:tcW w:w="1710" w:type="dxa"/>
          </w:tcPr>
          <w:p w:rsidR="00D114A3" w:rsidRPr="00936F38" w:rsidRDefault="00D114A3" w:rsidP="00BF6E1F">
            <w:pPr>
              <w:spacing w:after="0"/>
              <w:contextualSpacing/>
              <w:rPr>
                <w:rFonts w:ascii="Bookman Old Style" w:eastAsia="Times New Roman" w:hAnsi="Bookman Old Style" w:cs="Microsoft Sans Serif"/>
              </w:rPr>
            </w:pPr>
            <w:r w:rsidRPr="00936F38">
              <w:rPr>
                <w:rFonts w:ascii="Bookman Old Style" w:eastAsia="Times New Roman" w:hAnsi="Bookman Old Style" w:cs="Microsoft Sans Serif"/>
              </w:rPr>
              <w:t>Mule</w:t>
            </w:r>
          </w:p>
        </w:tc>
        <w:tc>
          <w:tcPr>
            <w:tcW w:w="1800" w:type="dxa"/>
          </w:tcPr>
          <w:p w:rsidR="00D114A3" w:rsidRPr="00936F38" w:rsidRDefault="00D114A3" w:rsidP="00BF6E1F">
            <w:pPr>
              <w:pStyle w:val="NoSpacing"/>
              <w:spacing w:line="276" w:lineRule="auto"/>
              <w:contextualSpacing/>
              <w:jc w:val="center"/>
              <w:rPr>
                <w:rFonts w:ascii="Bookman Old Style" w:hAnsi="Bookman Old Style" w:cs="Microsoft Sans Serif"/>
              </w:rPr>
            </w:pPr>
            <w:r w:rsidRPr="00936F38">
              <w:rPr>
                <w:rFonts w:ascii="Bookman Old Style" w:hAnsi="Bookman Old Style" w:cs="Microsoft Sans Serif"/>
              </w:rPr>
              <w:t>5</w:t>
            </w:r>
          </w:p>
        </w:tc>
        <w:tc>
          <w:tcPr>
            <w:tcW w:w="4770" w:type="dxa"/>
            <w:vMerge/>
          </w:tcPr>
          <w:p w:rsidR="00D114A3" w:rsidRPr="00936F38" w:rsidRDefault="00D114A3" w:rsidP="00716433">
            <w:pPr>
              <w:spacing w:after="0"/>
              <w:contextualSpacing/>
              <w:rPr>
                <w:rFonts w:ascii="Bookman Old Style" w:hAnsi="Bookman Old Style"/>
              </w:rPr>
            </w:pPr>
          </w:p>
        </w:tc>
      </w:tr>
      <w:tr w:rsidR="00D114A3" w:rsidRPr="00936F38" w:rsidTr="006A3FEE">
        <w:tc>
          <w:tcPr>
            <w:tcW w:w="630" w:type="dxa"/>
          </w:tcPr>
          <w:p w:rsidR="00D114A3" w:rsidRPr="00936F38" w:rsidRDefault="00D114A3" w:rsidP="00716433">
            <w:pPr>
              <w:spacing w:after="0"/>
              <w:contextualSpacing/>
              <w:rPr>
                <w:rFonts w:ascii="Bookman Old Style" w:eastAsia="Times New Roman" w:hAnsi="Bookman Old Style"/>
              </w:rPr>
            </w:pPr>
            <w:r w:rsidRPr="00936F38">
              <w:rPr>
                <w:rFonts w:ascii="Bookman Old Style" w:eastAsia="Times New Roman" w:hAnsi="Bookman Old Style"/>
              </w:rPr>
              <w:t>5</w:t>
            </w:r>
          </w:p>
        </w:tc>
        <w:tc>
          <w:tcPr>
            <w:tcW w:w="1710" w:type="dxa"/>
          </w:tcPr>
          <w:p w:rsidR="00D114A3" w:rsidRPr="00936F38" w:rsidRDefault="00D114A3" w:rsidP="00BF6E1F">
            <w:pPr>
              <w:spacing w:after="0"/>
              <w:contextualSpacing/>
              <w:rPr>
                <w:rFonts w:ascii="Bookman Old Style" w:eastAsia="Times New Roman" w:hAnsi="Bookman Old Style" w:cs="Microsoft Sans Serif"/>
              </w:rPr>
            </w:pPr>
            <w:r w:rsidRPr="00936F38">
              <w:rPr>
                <w:rFonts w:ascii="Bookman Old Style" w:eastAsia="Times New Roman" w:hAnsi="Bookman Old Style" w:cs="Microsoft Sans Serif"/>
              </w:rPr>
              <w:t>Horses</w:t>
            </w:r>
          </w:p>
        </w:tc>
        <w:tc>
          <w:tcPr>
            <w:tcW w:w="1800" w:type="dxa"/>
          </w:tcPr>
          <w:p w:rsidR="00D114A3" w:rsidRPr="00936F38" w:rsidRDefault="00D114A3" w:rsidP="00BF6E1F">
            <w:pPr>
              <w:pStyle w:val="NoSpacing"/>
              <w:spacing w:line="276" w:lineRule="auto"/>
              <w:contextualSpacing/>
              <w:jc w:val="center"/>
              <w:rPr>
                <w:rFonts w:ascii="Bookman Old Style" w:hAnsi="Bookman Old Style" w:cs="Microsoft Sans Serif"/>
              </w:rPr>
            </w:pPr>
            <w:r w:rsidRPr="00936F38">
              <w:rPr>
                <w:rFonts w:ascii="Bookman Old Style" w:hAnsi="Bookman Old Style" w:cs="Microsoft Sans Serif"/>
              </w:rPr>
              <w:t>211</w:t>
            </w:r>
          </w:p>
        </w:tc>
        <w:tc>
          <w:tcPr>
            <w:tcW w:w="4770" w:type="dxa"/>
            <w:vMerge/>
          </w:tcPr>
          <w:p w:rsidR="00D114A3" w:rsidRPr="00936F38" w:rsidRDefault="00D114A3" w:rsidP="00716433">
            <w:pPr>
              <w:spacing w:after="0"/>
              <w:contextualSpacing/>
              <w:rPr>
                <w:rFonts w:ascii="Bookman Old Style" w:hAnsi="Bookman Old Style"/>
              </w:rPr>
            </w:pPr>
          </w:p>
        </w:tc>
      </w:tr>
      <w:tr w:rsidR="00D114A3" w:rsidRPr="00936F38" w:rsidTr="006A3FEE">
        <w:tc>
          <w:tcPr>
            <w:tcW w:w="630" w:type="dxa"/>
          </w:tcPr>
          <w:p w:rsidR="00D114A3" w:rsidRPr="00936F38" w:rsidRDefault="00D114A3" w:rsidP="00716433">
            <w:pPr>
              <w:spacing w:after="0"/>
              <w:contextualSpacing/>
              <w:rPr>
                <w:rFonts w:ascii="Bookman Old Style" w:eastAsia="Times New Roman" w:hAnsi="Bookman Old Style"/>
              </w:rPr>
            </w:pPr>
            <w:r w:rsidRPr="00936F38">
              <w:rPr>
                <w:rFonts w:ascii="Bookman Old Style" w:eastAsia="Times New Roman" w:hAnsi="Bookman Old Style"/>
              </w:rPr>
              <w:t>6</w:t>
            </w:r>
          </w:p>
        </w:tc>
        <w:tc>
          <w:tcPr>
            <w:tcW w:w="1710" w:type="dxa"/>
          </w:tcPr>
          <w:p w:rsidR="00D114A3" w:rsidRPr="00936F38" w:rsidRDefault="00D114A3" w:rsidP="00BF6E1F">
            <w:pPr>
              <w:spacing w:after="0"/>
              <w:contextualSpacing/>
              <w:rPr>
                <w:rFonts w:ascii="Bookman Old Style" w:eastAsia="Times New Roman" w:hAnsi="Bookman Old Style" w:cs="Microsoft Sans Serif"/>
              </w:rPr>
            </w:pPr>
            <w:r w:rsidRPr="00936F38">
              <w:rPr>
                <w:rFonts w:ascii="Bookman Old Style" w:eastAsia="Times New Roman" w:hAnsi="Bookman Old Style" w:cs="Microsoft Sans Serif"/>
              </w:rPr>
              <w:t>Poultry</w:t>
            </w:r>
          </w:p>
        </w:tc>
        <w:tc>
          <w:tcPr>
            <w:tcW w:w="1800" w:type="dxa"/>
          </w:tcPr>
          <w:p w:rsidR="00D114A3" w:rsidRPr="00936F38" w:rsidRDefault="00D114A3" w:rsidP="00BF6E1F">
            <w:pPr>
              <w:pStyle w:val="NoSpacing"/>
              <w:spacing w:line="276" w:lineRule="auto"/>
              <w:contextualSpacing/>
              <w:jc w:val="center"/>
              <w:rPr>
                <w:rFonts w:ascii="Bookman Old Style" w:hAnsi="Bookman Old Style" w:cs="Microsoft Sans Serif"/>
              </w:rPr>
            </w:pPr>
            <w:r w:rsidRPr="00936F38">
              <w:rPr>
                <w:rFonts w:ascii="Bookman Old Style" w:hAnsi="Bookman Old Style" w:cs="Microsoft Sans Serif"/>
              </w:rPr>
              <w:t>16448</w:t>
            </w:r>
          </w:p>
        </w:tc>
        <w:tc>
          <w:tcPr>
            <w:tcW w:w="4770" w:type="dxa"/>
            <w:vMerge/>
          </w:tcPr>
          <w:p w:rsidR="00D114A3" w:rsidRPr="00936F38" w:rsidRDefault="00D114A3" w:rsidP="00716433">
            <w:pPr>
              <w:spacing w:after="0"/>
              <w:contextualSpacing/>
              <w:rPr>
                <w:rFonts w:ascii="Bookman Old Style" w:hAnsi="Bookman Old Style"/>
              </w:rPr>
            </w:pPr>
          </w:p>
        </w:tc>
      </w:tr>
    </w:tbl>
    <w:p w:rsidR="00CF3F38" w:rsidRDefault="00CA19FD" w:rsidP="00621DFA">
      <w:pPr>
        <w:spacing w:after="0"/>
        <w:ind w:firstLine="576"/>
        <w:contextualSpacing/>
        <w:rPr>
          <w:rFonts w:ascii="Bookman Old Style" w:hAnsi="Bookman Old Style"/>
          <w:i/>
          <w:szCs w:val="20"/>
        </w:rPr>
      </w:pPr>
      <w:r w:rsidRPr="00CF3F38">
        <w:rPr>
          <w:rFonts w:ascii="Bookman Old Style" w:hAnsi="Bookman Old Style"/>
          <w:b/>
          <w:i/>
          <w:szCs w:val="20"/>
        </w:rPr>
        <w:t>Source</w:t>
      </w:r>
      <w:r w:rsidRPr="00CF3F38">
        <w:rPr>
          <w:rFonts w:ascii="Bookman Old Style" w:hAnsi="Bookman Old Style"/>
          <w:i/>
          <w:szCs w:val="20"/>
        </w:rPr>
        <w:t>: District Agriculture Development Office</w:t>
      </w:r>
    </w:p>
    <w:p w:rsidR="00CF3F38" w:rsidRDefault="00CF3F38" w:rsidP="00CF3F38">
      <w:r>
        <w:br w:type="page"/>
      </w:r>
    </w:p>
    <w:p w:rsidR="006A3FEE" w:rsidRPr="00CF3F38" w:rsidRDefault="006A3FEE" w:rsidP="00621DFA">
      <w:pPr>
        <w:spacing w:after="0"/>
        <w:ind w:firstLine="576"/>
        <w:contextualSpacing/>
        <w:rPr>
          <w:rFonts w:ascii="Bookman Old Style" w:hAnsi="Bookman Old Style"/>
          <w:i/>
          <w:szCs w:val="20"/>
        </w:rPr>
      </w:pPr>
    </w:p>
    <w:p w:rsidR="00CA19FD" w:rsidRPr="008774ED" w:rsidRDefault="0069272D" w:rsidP="008774ED">
      <w:pPr>
        <w:pStyle w:val="Heading2"/>
        <w:spacing w:before="0"/>
        <w:ind w:hanging="666"/>
        <w:rPr>
          <w:rFonts w:ascii="Bookman Old Style" w:hAnsi="Bookman Old Style" w:cs="Times New Roman"/>
          <w:i w:val="0"/>
          <w:sz w:val="22"/>
          <w:szCs w:val="22"/>
        </w:rPr>
      </w:pPr>
      <w:bookmarkStart w:id="147" w:name="_Toc453456479"/>
      <w:bookmarkStart w:id="148" w:name="_Toc453949487"/>
      <w:bookmarkStart w:id="149" w:name="_Toc453949540"/>
      <w:bookmarkStart w:id="150" w:name="_Toc468785337"/>
      <w:bookmarkStart w:id="151" w:name="_Toc468785404"/>
      <w:r w:rsidRPr="008774ED">
        <w:rPr>
          <w:rFonts w:ascii="Bookman Old Style" w:hAnsi="Bookman Old Style" w:cs="Times New Roman"/>
          <w:i w:val="0"/>
          <w:sz w:val="22"/>
          <w:szCs w:val="22"/>
        </w:rPr>
        <w:t>Firewood</w:t>
      </w:r>
      <w:r w:rsidR="00CA19FD" w:rsidRPr="008774ED">
        <w:rPr>
          <w:rFonts w:ascii="Bookman Old Style" w:hAnsi="Bookman Old Style" w:cs="Times New Roman"/>
          <w:i w:val="0"/>
          <w:sz w:val="22"/>
          <w:szCs w:val="22"/>
        </w:rPr>
        <w:t xml:space="preserve"> and </w:t>
      </w:r>
      <w:r w:rsidR="00A927DF" w:rsidRPr="008774ED">
        <w:rPr>
          <w:rFonts w:ascii="Bookman Old Style" w:hAnsi="Bookman Old Style" w:cs="Times New Roman"/>
          <w:i w:val="0"/>
          <w:sz w:val="22"/>
          <w:szCs w:val="22"/>
        </w:rPr>
        <w:t>Energy Supply</w:t>
      </w:r>
      <w:bookmarkEnd w:id="147"/>
      <w:bookmarkEnd w:id="148"/>
      <w:bookmarkEnd w:id="149"/>
      <w:bookmarkEnd w:id="150"/>
      <w:bookmarkEnd w:id="151"/>
    </w:p>
    <w:p w:rsidR="00986D66" w:rsidRPr="00936F38" w:rsidRDefault="00CA19FD" w:rsidP="00716433">
      <w:pPr>
        <w:spacing w:after="0"/>
        <w:jc w:val="both"/>
        <w:rPr>
          <w:rFonts w:ascii="Bookman Old Style" w:hAnsi="Bookman Old Style"/>
        </w:rPr>
      </w:pPr>
      <w:r w:rsidRPr="00936F38">
        <w:rPr>
          <w:rFonts w:ascii="Bookman Old Style" w:hAnsi="Bookman Old Style"/>
        </w:rPr>
        <w:t>The watershed rural households’ major energy sources include firewood, cow dung, and crop residues. Most households get firewood from existing natural forest and private eucalyptus plantations around homesteads and along roads and foot paths. Collecting fire woods from nearby forest lands and requires few hours traveling particularly for those in the project areas. Most households have access to forest lands, because they are dependent on forest coffee production. The existing natural indigenous forest gives them easy to collect fire woods from their surroundings. However, the cooking facility (stoves) is also traditional (open fire three stone feet stoves) that consumes more firewood because of high energy loss. These remain one of the most important factors that have been underlying to the prevailing deforestation rates and loss of economically and ecologically important trees.</w:t>
      </w:r>
    </w:p>
    <w:p w:rsidR="00CF3F38" w:rsidRDefault="00CF3F38" w:rsidP="00716433">
      <w:pPr>
        <w:spacing w:after="0"/>
        <w:jc w:val="both"/>
        <w:rPr>
          <w:rFonts w:ascii="Bookman Old Style" w:hAnsi="Bookman Old Style"/>
        </w:rPr>
      </w:pPr>
    </w:p>
    <w:p w:rsidR="00CA19FD" w:rsidRDefault="00CA19FD" w:rsidP="00716433">
      <w:pPr>
        <w:spacing w:after="0"/>
        <w:jc w:val="both"/>
        <w:rPr>
          <w:rFonts w:ascii="Bookman Old Style" w:hAnsi="Bookman Old Style"/>
        </w:rPr>
      </w:pPr>
      <w:r w:rsidRPr="00936F38">
        <w:rPr>
          <w:rFonts w:ascii="Bookman Old Style" w:hAnsi="Bookman Old Style"/>
        </w:rPr>
        <w:t>The long started energy saving closed stoves introduction and promotion efforts of agriculture development extension agents, however, have not widely practiced and the use of kerosene for cooking is hampered by the kerosene high price, which is beyond affordability of poor households.</w:t>
      </w:r>
    </w:p>
    <w:p w:rsidR="00CF3F38" w:rsidRPr="00936F38" w:rsidRDefault="00CF3F38" w:rsidP="00716433">
      <w:pPr>
        <w:spacing w:after="0"/>
        <w:jc w:val="both"/>
        <w:rPr>
          <w:rFonts w:ascii="Bookman Old Style" w:hAnsi="Bookman Old Style"/>
        </w:rPr>
      </w:pPr>
    </w:p>
    <w:p w:rsidR="008044E3" w:rsidRPr="008774ED" w:rsidRDefault="00CE05D5" w:rsidP="008774ED">
      <w:pPr>
        <w:pStyle w:val="Heading2"/>
        <w:spacing w:before="0"/>
        <w:ind w:hanging="666"/>
        <w:rPr>
          <w:rFonts w:ascii="Bookman Old Style" w:hAnsi="Bookman Old Style" w:cs="Times New Roman"/>
          <w:i w:val="0"/>
          <w:sz w:val="22"/>
          <w:szCs w:val="22"/>
        </w:rPr>
      </w:pPr>
      <w:r w:rsidRPr="008774ED">
        <w:rPr>
          <w:rFonts w:ascii="Bookman Old Style" w:hAnsi="Bookman Old Style" w:cs="Times New Roman"/>
          <w:i w:val="0"/>
          <w:sz w:val="22"/>
          <w:szCs w:val="22"/>
        </w:rPr>
        <w:t xml:space="preserve"> </w:t>
      </w:r>
      <w:bookmarkStart w:id="152" w:name="_Toc468785338"/>
      <w:bookmarkStart w:id="153" w:name="_Toc468785405"/>
      <w:r w:rsidR="00A927DF" w:rsidRPr="008774ED">
        <w:rPr>
          <w:rFonts w:ascii="Bookman Old Style" w:hAnsi="Bookman Old Style" w:cs="Times New Roman"/>
          <w:i w:val="0"/>
          <w:sz w:val="22"/>
          <w:szCs w:val="22"/>
        </w:rPr>
        <w:t>Socio</w:t>
      </w:r>
      <w:r w:rsidR="00F975F9" w:rsidRPr="008774ED">
        <w:rPr>
          <w:rFonts w:ascii="Bookman Old Style" w:hAnsi="Bookman Old Style" w:cs="Times New Roman"/>
          <w:i w:val="0"/>
          <w:sz w:val="22"/>
          <w:szCs w:val="22"/>
        </w:rPr>
        <w:t>-</w:t>
      </w:r>
      <w:r w:rsidR="008044E3" w:rsidRPr="008774ED">
        <w:rPr>
          <w:rFonts w:ascii="Bookman Old Style" w:hAnsi="Bookman Old Style" w:cs="Times New Roman"/>
          <w:i w:val="0"/>
          <w:sz w:val="22"/>
          <w:szCs w:val="22"/>
        </w:rPr>
        <w:t xml:space="preserve">economic </w:t>
      </w:r>
      <w:r w:rsidR="00A927DF" w:rsidRPr="008774ED">
        <w:rPr>
          <w:rFonts w:ascii="Bookman Old Style" w:hAnsi="Bookman Old Style" w:cs="Times New Roman"/>
          <w:i w:val="0"/>
          <w:sz w:val="22"/>
          <w:szCs w:val="22"/>
        </w:rPr>
        <w:t>and Infrastructures</w:t>
      </w:r>
      <w:bookmarkEnd w:id="152"/>
      <w:bookmarkEnd w:id="153"/>
    </w:p>
    <w:p w:rsidR="008044E3" w:rsidRDefault="008044E3" w:rsidP="008044E3">
      <w:pPr>
        <w:autoSpaceDE w:val="0"/>
        <w:autoSpaceDN w:val="0"/>
        <w:adjustRightInd w:val="0"/>
        <w:spacing w:after="0"/>
        <w:jc w:val="both"/>
        <w:rPr>
          <w:rFonts w:ascii="Bookman Old Style" w:hAnsi="Bookman Old Style"/>
        </w:rPr>
      </w:pPr>
      <w:r w:rsidRPr="00936F38">
        <w:rPr>
          <w:rFonts w:ascii="Bookman Old Style" w:hAnsi="Bookman Old Style"/>
        </w:rPr>
        <w:t>The socio-economic infrastructures development in the watershed is relatively good as compared to other rural areas in the country. Theses existed some socio-economic infrastructure include all whether and dry whether roads; town and rural water supply; school and health facilities and mobile telecommunication. All such social services are available in the watershed and nearby areas.</w:t>
      </w:r>
      <w:r w:rsidR="00D114A3" w:rsidRPr="00936F38">
        <w:rPr>
          <w:rFonts w:ascii="Bookman Old Style" w:hAnsi="Bookman Old Style"/>
        </w:rPr>
        <w:t xml:space="preserve"> </w:t>
      </w:r>
      <w:r w:rsidRPr="00936F38">
        <w:rPr>
          <w:rFonts w:ascii="Bookman Old Style" w:hAnsi="Bookman Old Style"/>
        </w:rPr>
        <w:t>Local market places for agricultural produces exist in all PAs and towns in the vicinity that communities’ are able to access to these all socio -economic services. Agricultural development centers with three different subject matter agents in each Peasant Administrations (PAs), health posts and health extension agents are also exist in each PA that farmers obtain agricultural and health advice services within their area and there is array of manpower to implement the proposed watershed management plan.</w:t>
      </w:r>
      <w:r w:rsidR="00A927DF" w:rsidRPr="00936F38">
        <w:rPr>
          <w:rFonts w:ascii="Bookman Old Style" w:hAnsi="Bookman Old Style"/>
        </w:rPr>
        <w:t xml:space="preserve"> </w:t>
      </w:r>
      <w:r w:rsidRPr="00936F38">
        <w:rPr>
          <w:rFonts w:ascii="Bookman Old Style" w:hAnsi="Bookman Old Style"/>
        </w:rPr>
        <w:t xml:space="preserve">Nevertheless, an information record in all sector issues is scant. For example, there is no market information system other than personal contacts. Records on agricultural produces and marketing are similarly either none existent or very scant that information obtained from different sources </w:t>
      </w:r>
      <w:r w:rsidR="00CF3F38" w:rsidRPr="00936F38">
        <w:rPr>
          <w:rFonts w:ascii="Bookman Old Style" w:hAnsi="Bookman Old Style"/>
        </w:rPr>
        <w:t>remains</w:t>
      </w:r>
      <w:r w:rsidRPr="00936F38">
        <w:rPr>
          <w:rFonts w:ascii="Bookman Old Style" w:hAnsi="Bookman Old Style"/>
        </w:rPr>
        <w:t xml:space="preserve"> different.</w:t>
      </w:r>
    </w:p>
    <w:p w:rsidR="00CF3F38" w:rsidRPr="00936F38" w:rsidRDefault="00CF3F38" w:rsidP="008044E3">
      <w:pPr>
        <w:autoSpaceDE w:val="0"/>
        <w:autoSpaceDN w:val="0"/>
        <w:adjustRightInd w:val="0"/>
        <w:spacing w:after="0"/>
        <w:jc w:val="both"/>
        <w:rPr>
          <w:rFonts w:ascii="Bookman Old Style" w:hAnsi="Bookman Old Style"/>
        </w:rPr>
      </w:pPr>
    </w:p>
    <w:p w:rsidR="00CA19FD" w:rsidRPr="008774ED" w:rsidRDefault="00CA19FD" w:rsidP="008774ED">
      <w:pPr>
        <w:pStyle w:val="Heading2"/>
        <w:spacing w:before="0"/>
        <w:ind w:hanging="666"/>
        <w:rPr>
          <w:rFonts w:ascii="Bookman Old Style" w:hAnsi="Bookman Old Style" w:cs="Times New Roman"/>
          <w:i w:val="0"/>
          <w:sz w:val="22"/>
          <w:szCs w:val="22"/>
        </w:rPr>
      </w:pPr>
      <w:bookmarkStart w:id="154" w:name="_Toc453456480"/>
      <w:bookmarkStart w:id="155" w:name="_Toc453949488"/>
      <w:bookmarkStart w:id="156" w:name="_Toc453949541"/>
      <w:bookmarkStart w:id="157" w:name="_Toc468785339"/>
      <w:bookmarkStart w:id="158" w:name="_Toc468785406"/>
      <w:r w:rsidRPr="008774ED">
        <w:rPr>
          <w:rFonts w:ascii="Bookman Old Style" w:hAnsi="Bookman Old Style" w:cs="Times New Roman"/>
          <w:i w:val="0"/>
          <w:sz w:val="22"/>
          <w:szCs w:val="22"/>
        </w:rPr>
        <w:t xml:space="preserve">Food </w:t>
      </w:r>
      <w:r w:rsidR="00986D66" w:rsidRPr="008774ED">
        <w:rPr>
          <w:rFonts w:ascii="Bookman Old Style" w:hAnsi="Bookman Old Style" w:cs="Times New Roman"/>
          <w:i w:val="0"/>
          <w:sz w:val="22"/>
          <w:szCs w:val="22"/>
        </w:rPr>
        <w:t>S</w:t>
      </w:r>
      <w:r w:rsidRPr="008774ED">
        <w:rPr>
          <w:rFonts w:ascii="Bookman Old Style" w:hAnsi="Bookman Old Style" w:cs="Times New Roman"/>
          <w:i w:val="0"/>
          <w:sz w:val="22"/>
          <w:szCs w:val="22"/>
        </w:rPr>
        <w:t>ecurity</w:t>
      </w:r>
      <w:bookmarkEnd w:id="154"/>
      <w:bookmarkEnd w:id="155"/>
      <w:bookmarkEnd w:id="156"/>
      <w:bookmarkEnd w:id="157"/>
      <w:bookmarkEnd w:id="158"/>
    </w:p>
    <w:p w:rsidR="00CF3F38" w:rsidRDefault="00CA19FD" w:rsidP="00716433">
      <w:pPr>
        <w:spacing w:after="0"/>
        <w:jc w:val="both"/>
        <w:rPr>
          <w:rFonts w:ascii="Bookman Old Style" w:hAnsi="Bookman Old Style"/>
        </w:rPr>
      </w:pPr>
      <w:r w:rsidRPr="00936F38">
        <w:rPr>
          <w:rFonts w:ascii="Bookman Old Style" w:hAnsi="Bookman Old Style"/>
        </w:rPr>
        <w:t>Despite moderate deforestation and land mismanagement presented in the preceding sections, most people in the watershed is food self-sufficient, except few landless HH, although it is difficult to generalize as people are food secure. This is to the fact that most families’ agricultural produce subsist their family food need at least for 8 to 12 mont</w:t>
      </w:r>
      <w:r w:rsidR="00F975F9" w:rsidRPr="00936F38">
        <w:rPr>
          <w:rFonts w:ascii="Bookman Old Style" w:hAnsi="Bookman Old Style"/>
        </w:rPr>
        <w:t>hs a year. In addition to families</w:t>
      </w:r>
      <w:r w:rsidRPr="00936F38">
        <w:rPr>
          <w:rFonts w:ascii="Bookman Old Style" w:hAnsi="Bookman Old Style"/>
        </w:rPr>
        <w:t xml:space="preserve"> fo</w:t>
      </w:r>
      <w:r w:rsidR="00F975F9" w:rsidRPr="00936F38">
        <w:rPr>
          <w:rFonts w:ascii="Bookman Old Style" w:hAnsi="Bookman Old Style"/>
        </w:rPr>
        <w:t>od and</w:t>
      </w:r>
      <w:r w:rsidRPr="00936F38">
        <w:rPr>
          <w:rFonts w:ascii="Bookman Old Style" w:hAnsi="Bookman Old Style"/>
        </w:rPr>
        <w:t xml:space="preserve"> their income source to meet social obligations also comes from sales of coffee and livestock products.</w:t>
      </w:r>
      <w:r w:rsidR="00333DC9" w:rsidRPr="00936F38">
        <w:rPr>
          <w:rFonts w:ascii="Bookman Old Style" w:hAnsi="Bookman Old Style"/>
        </w:rPr>
        <w:t xml:space="preserve"> </w:t>
      </w:r>
      <w:r w:rsidR="00F975F9" w:rsidRPr="00936F38">
        <w:rPr>
          <w:rFonts w:ascii="Bookman Old Style" w:hAnsi="Bookman Old Style"/>
        </w:rPr>
        <w:t xml:space="preserve">Moreover, </w:t>
      </w:r>
      <w:r w:rsidRPr="00936F38">
        <w:rPr>
          <w:rFonts w:ascii="Bookman Old Style" w:hAnsi="Bookman Old Style"/>
        </w:rPr>
        <w:t>Other sale of fuel wood, ch</w:t>
      </w:r>
      <w:r w:rsidR="00024D3E" w:rsidRPr="00936F38">
        <w:rPr>
          <w:rFonts w:ascii="Bookman Old Style" w:hAnsi="Bookman Old Style"/>
        </w:rPr>
        <w:t>arcoal</w:t>
      </w:r>
      <w:r w:rsidRPr="00936F38">
        <w:rPr>
          <w:rFonts w:ascii="Bookman Old Style" w:hAnsi="Bookman Old Style"/>
        </w:rPr>
        <w:t xml:space="preserve"> and honey</w:t>
      </w:r>
      <w:r w:rsidR="00F975F9" w:rsidRPr="00936F38">
        <w:rPr>
          <w:rFonts w:ascii="Bookman Old Style" w:hAnsi="Bookman Old Style"/>
        </w:rPr>
        <w:t xml:space="preserve"> also play significant role for livelihood of the community</w:t>
      </w:r>
      <w:r w:rsidRPr="00936F38">
        <w:rPr>
          <w:rFonts w:ascii="Bookman Old Style" w:hAnsi="Bookman Old Style"/>
        </w:rPr>
        <w:t>.</w:t>
      </w:r>
      <w:r w:rsidR="006A3FEE" w:rsidRPr="00936F38">
        <w:rPr>
          <w:rFonts w:ascii="Bookman Old Style" w:hAnsi="Bookman Old Style"/>
        </w:rPr>
        <w:t xml:space="preserve"> </w:t>
      </w:r>
      <w:r w:rsidR="00024D3E" w:rsidRPr="00936F38">
        <w:rPr>
          <w:rFonts w:ascii="Bookman Old Style" w:hAnsi="Bookman Old Style"/>
        </w:rPr>
        <w:t xml:space="preserve">However, at present </w:t>
      </w:r>
      <w:r w:rsidRPr="00936F38">
        <w:rPr>
          <w:rFonts w:ascii="Bookman Old Style" w:hAnsi="Bookman Old Style"/>
        </w:rPr>
        <w:t xml:space="preserve">food production and </w:t>
      </w:r>
      <w:r w:rsidR="00A97CA5" w:rsidRPr="00936F38">
        <w:rPr>
          <w:rFonts w:ascii="Bookman Old Style" w:hAnsi="Bookman Old Style"/>
        </w:rPr>
        <w:t xml:space="preserve">their </w:t>
      </w:r>
      <w:r w:rsidRPr="00936F38">
        <w:rPr>
          <w:rFonts w:ascii="Bookman Old Style" w:hAnsi="Bookman Old Style"/>
        </w:rPr>
        <w:t>income sources</w:t>
      </w:r>
      <w:r w:rsidR="00024D3E" w:rsidRPr="00936F38">
        <w:rPr>
          <w:rFonts w:ascii="Bookman Old Style" w:hAnsi="Bookman Old Style"/>
        </w:rPr>
        <w:t xml:space="preserve"> </w:t>
      </w:r>
      <w:r w:rsidRPr="00936F38">
        <w:rPr>
          <w:rFonts w:ascii="Bookman Old Style" w:hAnsi="Bookman Old Style"/>
        </w:rPr>
        <w:t xml:space="preserve">are continuously decreasing with the decrease in land productivity and people exponential increase on constant land area. </w:t>
      </w:r>
    </w:p>
    <w:p w:rsidR="00CF3F38" w:rsidRDefault="00CF3F38" w:rsidP="00716433">
      <w:pPr>
        <w:spacing w:after="0"/>
        <w:jc w:val="both"/>
        <w:rPr>
          <w:rFonts w:ascii="Bookman Old Style" w:hAnsi="Bookman Old Style"/>
        </w:rPr>
      </w:pPr>
    </w:p>
    <w:p w:rsidR="00F379F6" w:rsidRDefault="00CA19FD" w:rsidP="00716433">
      <w:pPr>
        <w:spacing w:after="0"/>
        <w:jc w:val="both"/>
        <w:rPr>
          <w:rFonts w:ascii="Bookman Old Style" w:hAnsi="Bookman Old Style"/>
        </w:rPr>
      </w:pPr>
      <w:r w:rsidRPr="00936F38">
        <w:rPr>
          <w:rFonts w:ascii="Bookman Old Style" w:hAnsi="Bookman Old Style"/>
        </w:rPr>
        <w:t>This requires land productivity enhancement and creation of off-farm income sources. This watershed management should halt the decline in crop productivity through arresting soil erosion and land degradation and enhancing soil fertility. Heavy dependence on rainfall farming should also be changed. Appropriate technologies for both improved agricultural production and land management should be implemented with possible off-farm opportunities</w:t>
      </w:r>
      <w:r w:rsidR="00333DC9" w:rsidRPr="00936F38">
        <w:rPr>
          <w:rFonts w:ascii="Bookman Old Style" w:hAnsi="Bookman Old Style"/>
        </w:rPr>
        <w:t>.</w:t>
      </w:r>
    </w:p>
    <w:p w:rsidR="00CF3F38" w:rsidRPr="00936F38" w:rsidRDefault="00CF3F38" w:rsidP="00716433">
      <w:pPr>
        <w:spacing w:after="0"/>
        <w:jc w:val="both"/>
        <w:rPr>
          <w:rFonts w:ascii="Bookman Old Style" w:hAnsi="Bookman Old Style"/>
        </w:rPr>
      </w:pPr>
    </w:p>
    <w:p w:rsidR="00333DC9" w:rsidRPr="008774ED" w:rsidRDefault="00A927DF" w:rsidP="008774ED">
      <w:pPr>
        <w:pStyle w:val="Heading2"/>
        <w:spacing w:before="0"/>
        <w:ind w:hanging="666"/>
        <w:rPr>
          <w:rFonts w:ascii="Bookman Old Style" w:hAnsi="Bookman Old Style" w:cs="Times New Roman"/>
          <w:i w:val="0"/>
          <w:sz w:val="22"/>
          <w:szCs w:val="22"/>
        </w:rPr>
      </w:pPr>
      <w:bookmarkStart w:id="159" w:name="_Toc468785340"/>
      <w:bookmarkStart w:id="160" w:name="_Toc468785407"/>
      <w:r w:rsidRPr="008774ED">
        <w:rPr>
          <w:rFonts w:ascii="Bookman Old Style" w:hAnsi="Bookman Old Style" w:cs="Times New Roman"/>
          <w:i w:val="0"/>
          <w:sz w:val="22"/>
          <w:szCs w:val="22"/>
        </w:rPr>
        <w:t>Farmers A</w:t>
      </w:r>
      <w:r w:rsidR="006A3FEE" w:rsidRPr="008774ED">
        <w:rPr>
          <w:rFonts w:ascii="Bookman Old Style" w:hAnsi="Bookman Old Style" w:cs="Times New Roman"/>
          <w:i w:val="0"/>
          <w:sz w:val="22"/>
          <w:szCs w:val="22"/>
        </w:rPr>
        <w:t>ttitude</w:t>
      </w:r>
      <w:bookmarkEnd w:id="159"/>
      <w:bookmarkEnd w:id="160"/>
    </w:p>
    <w:p w:rsidR="00333DC9" w:rsidRPr="00D50B99" w:rsidRDefault="00333DC9" w:rsidP="00333DC9">
      <w:pPr>
        <w:autoSpaceDE w:val="0"/>
        <w:autoSpaceDN w:val="0"/>
        <w:adjustRightInd w:val="0"/>
        <w:spacing w:after="0"/>
        <w:jc w:val="both"/>
        <w:rPr>
          <w:rFonts w:ascii="Bookman Old Style" w:hAnsi="Bookman Old Style"/>
        </w:rPr>
      </w:pPr>
      <w:r w:rsidRPr="00D50B99">
        <w:rPr>
          <w:rFonts w:ascii="Bookman Old Style" w:hAnsi="Bookman Old Style"/>
        </w:rPr>
        <w:t xml:space="preserve">As related to the possible Impact of the proposed watershed management Plan, agriculture professionals and farmers expresses that a </w:t>
      </w:r>
      <w:r w:rsidR="00CF3F38" w:rsidRPr="00D50B99">
        <w:rPr>
          <w:rFonts w:ascii="Bookman Old Style" w:hAnsi="Bookman Old Style"/>
        </w:rPr>
        <w:t>well-planned</w:t>
      </w:r>
      <w:r w:rsidRPr="00D50B99">
        <w:rPr>
          <w:rFonts w:ascii="Bookman Old Style" w:hAnsi="Bookman Old Style"/>
        </w:rPr>
        <w:t xml:space="preserve"> watershed management would save lands from degradation and hence restore the lands previous productivity and production. The farmers openly confess that they have damaged their lands although they are aware of that most of their actions and activities are damaging their land system. They rationalize the process of damaging</w:t>
      </w:r>
    </w:p>
    <w:p w:rsidR="00333DC9" w:rsidRPr="00936F38" w:rsidRDefault="00333DC9" w:rsidP="00333DC9">
      <w:pPr>
        <w:autoSpaceDE w:val="0"/>
        <w:autoSpaceDN w:val="0"/>
        <w:adjustRightInd w:val="0"/>
        <w:spacing w:after="0"/>
        <w:jc w:val="both"/>
        <w:rPr>
          <w:rFonts w:ascii="Bookman Old Style" w:hAnsi="Bookman Old Style"/>
        </w:rPr>
      </w:pPr>
      <w:r w:rsidRPr="00D50B99">
        <w:rPr>
          <w:rFonts w:ascii="Bookman Old Style" w:hAnsi="Bookman Old Style"/>
        </w:rPr>
        <w:t>their lands is unavoidable because of deep rooted and extreme poverty, which obliges them always to run for daily survival.</w:t>
      </w:r>
    </w:p>
    <w:p w:rsidR="00CF3F38" w:rsidRDefault="00CF3F38" w:rsidP="00333DC9">
      <w:pPr>
        <w:autoSpaceDE w:val="0"/>
        <w:autoSpaceDN w:val="0"/>
        <w:adjustRightInd w:val="0"/>
        <w:spacing w:after="0"/>
        <w:jc w:val="both"/>
        <w:rPr>
          <w:rFonts w:ascii="Bookman Old Style" w:hAnsi="Bookman Old Style"/>
        </w:rPr>
      </w:pPr>
    </w:p>
    <w:p w:rsidR="00333DC9" w:rsidRPr="00936F38" w:rsidRDefault="00333DC9" w:rsidP="00333DC9">
      <w:pPr>
        <w:autoSpaceDE w:val="0"/>
        <w:autoSpaceDN w:val="0"/>
        <w:adjustRightInd w:val="0"/>
        <w:spacing w:after="0"/>
        <w:jc w:val="both"/>
        <w:rPr>
          <w:rFonts w:ascii="Bookman Old Style" w:hAnsi="Bookman Old Style"/>
        </w:rPr>
      </w:pPr>
      <w:r w:rsidRPr="00936F38">
        <w:rPr>
          <w:rFonts w:ascii="Bookman Old Style" w:hAnsi="Bookman Old Style"/>
        </w:rPr>
        <w:t>Steep slopes are cultivated for annual food crops without any investment to protect the lands from soil erosion and ecological disruption, because of cultivable land shortage. They agree to start combating the land degradation if low cost technologies are available to use and some material and technological supports available to cover issues beyond their capacity. In relation to the Priority Needs and Constraints of the Community, the focus group discussion has the following perceptions and feelings focusing on the social and economic constraints they face.</w:t>
      </w:r>
    </w:p>
    <w:p w:rsidR="00333DC9" w:rsidRPr="00936F38" w:rsidRDefault="00333DC9" w:rsidP="008C67DE">
      <w:pPr>
        <w:pStyle w:val="ListParagraph"/>
        <w:numPr>
          <w:ilvl w:val="0"/>
          <w:numId w:val="20"/>
        </w:numPr>
        <w:autoSpaceDE w:val="0"/>
        <w:autoSpaceDN w:val="0"/>
        <w:adjustRightInd w:val="0"/>
        <w:spacing w:after="0"/>
        <w:jc w:val="both"/>
        <w:rPr>
          <w:rFonts w:ascii="Bookman Old Style" w:hAnsi="Bookman Old Style"/>
        </w:rPr>
      </w:pPr>
      <w:r w:rsidRPr="00936F38">
        <w:rPr>
          <w:rFonts w:ascii="Bookman Old Style" w:hAnsi="Bookman Old Style"/>
        </w:rPr>
        <w:t>Progressively increasing human and livestock pressure in the watershed area;</w:t>
      </w:r>
    </w:p>
    <w:p w:rsidR="00333DC9" w:rsidRPr="00936F38" w:rsidRDefault="0070767E" w:rsidP="008C67DE">
      <w:pPr>
        <w:pStyle w:val="ListParagraph"/>
        <w:numPr>
          <w:ilvl w:val="0"/>
          <w:numId w:val="20"/>
        </w:numPr>
        <w:autoSpaceDE w:val="0"/>
        <w:autoSpaceDN w:val="0"/>
        <w:adjustRightInd w:val="0"/>
        <w:spacing w:after="0"/>
        <w:jc w:val="both"/>
        <w:rPr>
          <w:rFonts w:ascii="Bookman Old Style" w:hAnsi="Bookman Old Style"/>
        </w:rPr>
      </w:pPr>
      <w:r w:rsidRPr="00936F38">
        <w:rPr>
          <w:rFonts w:ascii="Bookman Old Style" w:hAnsi="Bookman Old Style"/>
        </w:rPr>
        <w:t xml:space="preserve">Soil erosion. </w:t>
      </w:r>
      <w:r w:rsidR="00333DC9" w:rsidRPr="00936F38">
        <w:rPr>
          <w:rFonts w:ascii="Bookman Old Style" w:hAnsi="Bookman Old Style"/>
        </w:rPr>
        <w:t xml:space="preserve">land degradation </w:t>
      </w:r>
      <w:r w:rsidRPr="00936F38">
        <w:rPr>
          <w:rFonts w:ascii="Bookman Old Style" w:hAnsi="Bookman Old Style"/>
        </w:rPr>
        <w:t>and</w:t>
      </w:r>
      <w:r w:rsidR="00333DC9" w:rsidRPr="00936F38">
        <w:rPr>
          <w:rFonts w:ascii="Bookman Old Style" w:hAnsi="Bookman Old Style"/>
        </w:rPr>
        <w:t xml:space="preserve"> declining trend of land productivity and deepening poverty; </w:t>
      </w:r>
    </w:p>
    <w:p w:rsidR="00333DC9" w:rsidRPr="00936F38" w:rsidRDefault="00333DC9" w:rsidP="008C67DE">
      <w:pPr>
        <w:pStyle w:val="ListParagraph"/>
        <w:numPr>
          <w:ilvl w:val="0"/>
          <w:numId w:val="20"/>
        </w:numPr>
        <w:autoSpaceDE w:val="0"/>
        <w:autoSpaceDN w:val="0"/>
        <w:adjustRightInd w:val="0"/>
        <w:spacing w:after="0"/>
        <w:jc w:val="both"/>
        <w:rPr>
          <w:rFonts w:ascii="Bookman Old Style" w:hAnsi="Bookman Old Style"/>
        </w:rPr>
      </w:pPr>
      <w:r w:rsidRPr="00936F38">
        <w:rPr>
          <w:rFonts w:ascii="Bookman Old Style" w:hAnsi="Bookman Old Style"/>
        </w:rPr>
        <w:t>Absence of additional or off-farm income generating activities;</w:t>
      </w:r>
    </w:p>
    <w:p w:rsidR="00CF3F38" w:rsidRDefault="00CF3F38" w:rsidP="00333DC9">
      <w:pPr>
        <w:autoSpaceDE w:val="0"/>
        <w:autoSpaceDN w:val="0"/>
        <w:adjustRightInd w:val="0"/>
        <w:spacing w:after="0"/>
        <w:jc w:val="both"/>
        <w:rPr>
          <w:rFonts w:ascii="Bookman Old Style" w:hAnsi="Bookman Old Style"/>
        </w:rPr>
      </w:pPr>
    </w:p>
    <w:p w:rsidR="00333DC9" w:rsidRPr="00936F38" w:rsidRDefault="00333DC9" w:rsidP="00333DC9">
      <w:pPr>
        <w:autoSpaceDE w:val="0"/>
        <w:autoSpaceDN w:val="0"/>
        <w:adjustRightInd w:val="0"/>
        <w:spacing w:after="0"/>
        <w:jc w:val="both"/>
        <w:rPr>
          <w:rFonts w:ascii="Bookman Old Style" w:hAnsi="Bookman Old Style"/>
        </w:rPr>
      </w:pPr>
      <w:r w:rsidRPr="00936F38">
        <w:rPr>
          <w:rFonts w:ascii="Bookman Old Style" w:hAnsi="Bookman Old Style"/>
        </w:rPr>
        <w:t>The most important felt needs described in their order of importance are:</w:t>
      </w:r>
    </w:p>
    <w:p w:rsidR="00333DC9" w:rsidRPr="00936F38" w:rsidRDefault="00333DC9" w:rsidP="008C67DE">
      <w:pPr>
        <w:pStyle w:val="ListParagraph"/>
        <w:numPr>
          <w:ilvl w:val="0"/>
          <w:numId w:val="21"/>
        </w:numPr>
        <w:spacing w:after="0"/>
        <w:jc w:val="both"/>
        <w:rPr>
          <w:rFonts w:ascii="Bookman Old Style" w:hAnsi="Bookman Old Style"/>
        </w:rPr>
      </w:pPr>
      <w:r w:rsidRPr="00936F38">
        <w:rPr>
          <w:rFonts w:ascii="Bookman Old Style" w:hAnsi="Bookman Old Style"/>
        </w:rPr>
        <w:t>Introduction of low cost soil erosion</w:t>
      </w:r>
      <w:r w:rsidR="00B021E7" w:rsidRPr="00936F38">
        <w:rPr>
          <w:rFonts w:ascii="Bookman Old Style" w:hAnsi="Bookman Old Style"/>
        </w:rPr>
        <w:t xml:space="preserve"> control methods</w:t>
      </w:r>
      <w:r w:rsidRPr="00936F38">
        <w:rPr>
          <w:rFonts w:ascii="Bookman Old Style" w:hAnsi="Bookman Old Style"/>
        </w:rPr>
        <w:t xml:space="preserve"> halting and land management technologies;</w:t>
      </w:r>
    </w:p>
    <w:p w:rsidR="00333DC9" w:rsidRPr="00936F38" w:rsidRDefault="00007EDE" w:rsidP="008C67DE">
      <w:pPr>
        <w:pStyle w:val="ListParagraph"/>
        <w:numPr>
          <w:ilvl w:val="0"/>
          <w:numId w:val="21"/>
        </w:numPr>
        <w:spacing w:after="0"/>
        <w:jc w:val="both"/>
        <w:rPr>
          <w:rFonts w:ascii="Bookman Old Style" w:hAnsi="Bookman Old Style"/>
        </w:rPr>
      </w:pPr>
      <w:r w:rsidRPr="00936F38">
        <w:rPr>
          <w:rFonts w:ascii="Bookman Old Style" w:hAnsi="Bookman Old Style"/>
        </w:rPr>
        <w:t>A s</w:t>
      </w:r>
      <w:r w:rsidR="00333DC9" w:rsidRPr="00936F38">
        <w:rPr>
          <w:rFonts w:ascii="Bookman Old Style" w:hAnsi="Bookman Old Style"/>
        </w:rPr>
        <w:t>upport for small-scale irrigation schemes to produce vegetable and fruit trees to increase nutrition qual</w:t>
      </w:r>
      <w:r w:rsidRPr="00936F38">
        <w:rPr>
          <w:rFonts w:ascii="Bookman Old Style" w:hAnsi="Bookman Old Style"/>
        </w:rPr>
        <w:t>ity and cash income for poor HH</w:t>
      </w:r>
      <w:r w:rsidR="00333DC9" w:rsidRPr="00936F38">
        <w:rPr>
          <w:rFonts w:ascii="Bookman Old Style" w:hAnsi="Bookman Old Style"/>
        </w:rPr>
        <w:t>.</w:t>
      </w:r>
    </w:p>
    <w:p w:rsidR="00333DC9" w:rsidRPr="00936F38" w:rsidRDefault="00333DC9" w:rsidP="008C67DE">
      <w:pPr>
        <w:pStyle w:val="ListParagraph"/>
        <w:numPr>
          <w:ilvl w:val="0"/>
          <w:numId w:val="21"/>
        </w:numPr>
        <w:spacing w:after="0"/>
        <w:jc w:val="both"/>
        <w:rPr>
          <w:rFonts w:ascii="Bookman Old Style" w:hAnsi="Bookman Old Style"/>
        </w:rPr>
      </w:pPr>
      <w:r w:rsidRPr="00936F38">
        <w:rPr>
          <w:rFonts w:ascii="Bookman Old Style" w:hAnsi="Bookman Old Style"/>
        </w:rPr>
        <w:t>Creation of a means for additional source of income like micro enterprises; and</w:t>
      </w:r>
    </w:p>
    <w:p w:rsidR="00333DC9" w:rsidRPr="00936F38" w:rsidRDefault="00007EDE" w:rsidP="008C67DE">
      <w:pPr>
        <w:pStyle w:val="ListParagraph"/>
        <w:numPr>
          <w:ilvl w:val="0"/>
          <w:numId w:val="21"/>
        </w:numPr>
        <w:spacing w:after="0"/>
        <w:jc w:val="both"/>
        <w:rPr>
          <w:rFonts w:ascii="Bookman Old Style" w:hAnsi="Bookman Old Style"/>
        </w:rPr>
      </w:pPr>
      <w:r w:rsidRPr="00936F38">
        <w:rPr>
          <w:rFonts w:ascii="Bookman Old Style" w:hAnsi="Bookman Old Style"/>
        </w:rPr>
        <w:t>Agricultural improvement and i</w:t>
      </w:r>
      <w:r w:rsidR="00333DC9" w:rsidRPr="00936F38">
        <w:rPr>
          <w:rFonts w:ascii="Bookman Old Style" w:hAnsi="Bookman Old Style"/>
        </w:rPr>
        <w:t>ntensification</w:t>
      </w:r>
    </w:p>
    <w:p w:rsidR="00CF3F38" w:rsidRDefault="00CF3F38" w:rsidP="00BF60B8">
      <w:pPr>
        <w:autoSpaceDE w:val="0"/>
        <w:autoSpaceDN w:val="0"/>
        <w:adjustRightInd w:val="0"/>
        <w:spacing w:after="0"/>
        <w:jc w:val="both"/>
        <w:rPr>
          <w:rFonts w:ascii="Bookman Old Style" w:hAnsi="Bookman Old Style"/>
        </w:rPr>
      </w:pPr>
    </w:p>
    <w:p w:rsidR="00CF3F38" w:rsidRDefault="00BF60B8" w:rsidP="00BF60B8">
      <w:pPr>
        <w:autoSpaceDE w:val="0"/>
        <w:autoSpaceDN w:val="0"/>
        <w:adjustRightInd w:val="0"/>
        <w:spacing w:after="0"/>
        <w:jc w:val="both"/>
        <w:rPr>
          <w:rFonts w:ascii="Bookman Old Style" w:hAnsi="Bookman Old Style"/>
        </w:rPr>
      </w:pPr>
      <w:r w:rsidRPr="00936F38">
        <w:rPr>
          <w:rFonts w:ascii="Bookman Old Style" w:hAnsi="Bookman Old Style"/>
        </w:rPr>
        <w:t xml:space="preserve">All focus group </w:t>
      </w:r>
      <w:r w:rsidR="00A927DF" w:rsidRPr="00936F38">
        <w:rPr>
          <w:rFonts w:ascii="Bookman Old Style" w:hAnsi="Bookman Old Style"/>
        </w:rPr>
        <w:t>participants</w:t>
      </w:r>
      <w:r w:rsidRPr="00936F38">
        <w:rPr>
          <w:rFonts w:ascii="Bookman Old Style" w:hAnsi="Bookman Old Style"/>
        </w:rPr>
        <w:t xml:space="preserve"> are very much aware of the importance of sustainable management of natural resources and hence land productivity that enhances increased agricultural production. They </w:t>
      </w:r>
      <w:r w:rsidR="00C5679B">
        <w:rPr>
          <w:rFonts w:ascii="Bookman Old Style" w:hAnsi="Bookman Old Style"/>
        </w:rPr>
        <w:t xml:space="preserve">are </w:t>
      </w:r>
      <w:r w:rsidRPr="00936F38">
        <w:rPr>
          <w:rFonts w:ascii="Bookman Old Style" w:hAnsi="Bookman Old Style"/>
        </w:rPr>
        <w:t xml:space="preserve">also aware of the importance of agricultural inputs (organic and inorganic fertilizers, chemicals and improved seeds) to increase crop yields. Nevertheless, they feel that the prices of inorganic fertilizers, chemicals and improved seeds are exorbitant and not affordable to the poor farmers in the watershed. </w:t>
      </w:r>
    </w:p>
    <w:p w:rsidR="00CF3F38" w:rsidRDefault="00CF3F38" w:rsidP="00CF3F38">
      <w:r>
        <w:br w:type="page"/>
      </w:r>
    </w:p>
    <w:p w:rsidR="00CF3F38" w:rsidRDefault="00CF3F38" w:rsidP="00BF60B8">
      <w:pPr>
        <w:autoSpaceDE w:val="0"/>
        <w:autoSpaceDN w:val="0"/>
        <w:adjustRightInd w:val="0"/>
        <w:spacing w:after="0"/>
        <w:jc w:val="both"/>
        <w:rPr>
          <w:rFonts w:ascii="Bookman Old Style" w:hAnsi="Bookman Old Style"/>
        </w:rPr>
      </w:pPr>
    </w:p>
    <w:p w:rsidR="00BF60B8" w:rsidRDefault="00CF3F38" w:rsidP="00BF60B8">
      <w:pPr>
        <w:autoSpaceDE w:val="0"/>
        <w:autoSpaceDN w:val="0"/>
        <w:adjustRightInd w:val="0"/>
        <w:spacing w:after="0"/>
        <w:jc w:val="both"/>
        <w:rPr>
          <w:rFonts w:ascii="Times New Roman" w:hAnsi="Times New Roman"/>
        </w:rPr>
      </w:pPr>
      <w:r w:rsidRPr="00936F38">
        <w:rPr>
          <w:rFonts w:ascii="Bookman Old Style" w:hAnsi="Bookman Old Style"/>
        </w:rPr>
        <w:t>Preparation of organic fertilizers is</w:t>
      </w:r>
      <w:r w:rsidR="00BF60B8" w:rsidRPr="00936F38">
        <w:rPr>
          <w:rFonts w:ascii="Bookman Old Style" w:hAnsi="Bookman Old Style"/>
        </w:rPr>
        <w:t xml:space="preserve"> being produced by many farmers in the watershed with guidance from agriculture and rural development agents. In case of inorganic fertilizer, chemicals and improved seeds use, they report that provision of credit to buy inputs is not satisfactory</w:t>
      </w:r>
      <w:r w:rsidR="00BF60B8" w:rsidRPr="00936F38">
        <w:rPr>
          <w:rFonts w:ascii="Times New Roman" w:hAnsi="Times New Roman"/>
        </w:rPr>
        <w:t>.</w:t>
      </w:r>
    </w:p>
    <w:p w:rsidR="00CF3F38" w:rsidRPr="00936F38" w:rsidRDefault="00CF3F38" w:rsidP="00BF60B8">
      <w:pPr>
        <w:autoSpaceDE w:val="0"/>
        <w:autoSpaceDN w:val="0"/>
        <w:adjustRightInd w:val="0"/>
        <w:spacing w:after="0"/>
        <w:jc w:val="both"/>
        <w:rPr>
          <w:rFonts w:ascii="Bookman Old Style" w:hAnsi="Bookman Old Style"/>
        </w:rPr>
      </w:pPr>
    </w:p>
    <w:p w:rsidR="00572578" w:rsidRPr="008774ED" w:rsidRDefault="00CE05D5" w:rsidP="008774ED">
      <w:pPr>
        <w:pStyle w:val="Heading2"/>
        <w:spacing w:before="0"/>
        <w:ind w:hanging="666"/>
        <w:rPr>
          <w:rFonts w:ascii="Bookman Old Style" w:hAnsi="Bookman Old Style" w:cs="Times New Roman"/>
          <w:i w:val="0"/>
          <w:sz w:val="22"/>
          <w:szCs w:val="22"/>
        </w:rPr>
      </w:pPr>
      <w:r w:rsidRPr="008774ED">
        <w:rPr>
          <w:rFonts w:ascii="Bookman Old Style" w:hAnsi="Bookman Old Style" w:cs="Times New Roman"/>
          <w:i w:val="0"/>
          <w:sz w:val="22"/>
          <w:szCs w:val="22"/>
        </w:rPr>
        <w:t xml:space="preserve"> </w:t>
      </w:r>
      <w:bookmarkStart w:id="161" w:name="_Toc468785341"/>
      <w:bookmarkStart w:id="162" w:name="_Toc468785408"/>
      <w:r w:rsidR="00572578" w:rsidRPr="008774ED">
        <w:rPr>
          <w:rFonts w:ascii="Bookman Old Style" w:hAnsi="Bookman Old Style" w:cs="Times New Roman"/>
          <w:i w:val="0"/>
          <w:sz w:val="22"/>
          <w:szCs w:val="22"/>
        </w:rPr>
        <w:t>Policy and Legislations</w:t>
      </w:r>
      <w:bookmarkEnd w:id="161"/>
      <w:bookmarkEnd w:id="162"/>
    </w:p>
    <w:p w:rsidR="00572578" w:rsidRDefault="00572578" w:rsidP="00572578">
      <w:pPr>
        <w:autoSpaceDE w:val="0"/>
        <w:autoSpaceDN w:val="0"/>
        <w:adjustRightInd w:val="0"/>
        <w:spacing w:after="0"/>
        <w:jc w:val="both"/>
        <w:rPr>
          <w:rFonts w:ascii="Bookman Old Style" w:hAnsi="Bookman Old Style"/>
        </w:rPr>
      </w:pPr>
      <w:r w:rsidRPr="00936F38">
        <w:rPr>
          <w:rFonts w:ascii="Bookman Old Style" w:hAnsi="Bookman Old Style"/>
        </w:rPr>
        <w:t>The Oromia Regional Natio</w:t>
      </w:r>
      <w:r w:rsidR="00A927DF" w:rsidRPr="00936F38">
        <w:rPr>
          <w:rFonts w:ascii="Bookman Old Style" w:hAnsi="Bookman Old Style"/>
        </w:rPr>
        <w:t>nal State has issued a land use</w:t>
      </w:r>
      <w:r w:rsidRPr="00936F38">
        <w:rPr>
          <w:rFonts w:ascii="Bookman Old Style" w:hAnsi="Bookman Old Style"/>
        </w:rPr>
        <w:t>/land administration, proclamation, which is within the framework of Federal Proclamation 456/20051 (Rural Land Administration Proclamation of the Federal Government of Ethiopia). According to this proclamation and its reinforcement policy, land users are obliged to properly manage their lands otherwise they lose their ownership right. The people ownership right is referred to use right with no time limit 9 but with strong obligations to sustainably conserve and develop natural resources and protect the land from any land quality damage related to deforestation, overgrazing, soil erosion and other inappropriate use of land. This proclamation confirms that any citizen who is 18 years of age or above and wants to engage in agriculture for a living shall have the right to use rural land.</w:t>
      </w:r>
    </w:p>
    <w:p w:rsidR="00CF3F38" w:rsidRPr="00936F38" w:rsidRDefault="00CF3F38" w:rsidP="00572578">
      <w:pPr>
        <w:autoSpaceDE w:val="0"/>
        <w:autoSpaceDN w:val="0"/>
        <w:adjustRightInd w:val="0"/>
        <w:spacing w:after="0"/>
        <w:jc w:val="both"/>
        <w:rPr>
          <w:rFonts w:ascii="Bookman Old Style" w:hAnsi="Bookman Old Style"/>
        </w:rPr>
      </w:pPr>
    </w:p>
    <w:p w:rsidR="00572578" w:rsidRDefault="00572578" w:rsidP="00572578">
      <w:pPr>
        <w:autoSpaceDE w:val="0"/>
        <w:autoSpaceDN w:val="0"/>
        <w:adjustRightInd w:val="0"/>
        <w:spacing w:after="0"/>
        <w:jc w:val="both"/>
        <w:rPr>
          <w:rFonts w:ascii="Bookman Old Style" w:hAnsi="Bookman Old Style"/>
        </w:rPr>
      </w:pPr>
      <w:r w:rsidRPr="00936F38">
        <w:rPr>
          <w:rFonts w:ascii="Bookman Old Style" w:hAnsi="Bookman Old Style"/>
        </w:rPr>
        <w:t>As a good action of this, farmlands inventory and registration have been carried out and certification of the land use right has been carried out to farmers in the watershed on individual farmer basis. The proclamation also states that there will not be land redistribution after the land certifications except may be in irrigation lands. This would encourage the land users’ sense of ownerships, and subsequently to manage their lands on sustainable basis.</w:t>
      </w:r>
    </w:p>
    <w:p w:rsidR="00CF3F38" w:rsidRPr="00936F38" w:rsidRDefault="00CF3F38" w:rsidP="00572578">
      <w:pPr>
        <w:autoSpaceDE w:val="0"/>
        <w:autoSpaceDN w:val="0"/>
        <w:adjustRightInd w:val="0"/>
        <w:spacing w:after="0"/>
        <w:jc w:val="both"/>
        <w:rPr>
          <w:rFonts w:ascii="Bookman Old Style" w:hAnsi="Bookman Old Style"/>
        </w:rPr>
      </w:pPr>
    </w:p>
    <w:p w:rsidR="00572578" w:rsidRPr="00936F38" w:rsidRDefault="00572578" w:rsidP="00572578">
      <w:pPr>
        <w:autoSpaceDE w:val="0"/>
        <w:autoSpaceDN w:val="0"/>
        <w:adjustRightInd w:val="0"/>
        <w:spacing w:after="0"/>
        <w:jc w:val="both"/>
        <w:rPr>
          <w:rFonts w:ascii="Bookman Old Style" w:hAnsi="Bookman Old Style"/>
        </w:rPr>
      </w:pPr>
      <w:r w:rsidRPr="00936F38">
        <w:rPr>
          <w:rFonts w:ascii="Bookman Old Style" w:hAnsi="Bookman Old Style"/>
        </w:rPr>
        <w:t>The Rural Land Administration and Use Proclamation sets out the following points:</w:t>
      </w:r>
    </w:p>
    <w:p w:rsidR="00572578" w:rsidRPr="00936F38" w:rsidRDefault="00572578"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Land is the property of the government and the people and not subject to sale or transfer;</w:t>
      </w:r>
    </w:p>
    <w:p w:rsidR="00572578" w:rsidRPr="00936F38" w:rsidRDefault="00572578"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The rights, limitations and obligations of individual people to hold and use rural land;</w:t>
      </w:r>
    </w:p>
    <w:p w:rsidR="00572578" w:rsidRPr="00936F38" w:rsidRDefault="00572578"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 xml:space="preserve">The rights, </w:t>
      </w:r>
      <w:r w:rsidR="001253B7" w:rsidRPr="00936F38">
        <w:rPr>
          <w:rFonts w:ascii="Bookman Old Style" w:hAnsi="Bookman Old Style"/>
        </w:rPr>
        <w:t>limitations and obligations of c</w:t>
      </w:r>
      <w:r w:rsidRPr="00936F38">
        <w:rPr>
          <w:rFonts w:ascii="Bookman Old Style" w:hAnsi="Bookman Old Style"/>
        </w:rPr>
        <w:t>ommunities to hold and use rural land in common;</w:t>
      </w:r>
    </w:p>
    <w:p w:rsidR="00925A33" w:rsidRPr="00936F38" w:rsidRDefault="00572578"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The rights, limitations and obligations of Investors to hold and use rural land in common;</w:t>
      </w:r>
    </w:p>
    <w:p w:rsidR="00925A33" w:rsidRPr="00936F38" w:rsidRDefault="00925A33"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The rights of transfer of land and of resources developed on that land to heirs,</w:t>
      </w:r>
    </w:p>
    <w:p w:rsidR="00925A33" w:rsidRPr="00936F38" w:rsidRDefault="00925A33"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The rules regarding deprivation or termination of use rights,</w:t>
      </w:r>
    </w:p>
    <w:p w:rsidR="00925A33" w:rsidRPr="00936F38" w:rsidRDefault="00925A33"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The rules regarding issuing ownership books, consolidation of holdings and redistribution of land</w:t>
      </w:r>
    </w:p>
    <w:p w:rsidR="00925A33" w:rsidRDefault="00925A33" w:rsidP="008C67DE">
      <w:pPr>
        <w:pStyle w:val="ListParagraph"/>
        <w:numPr>
          <w:ilvl w:val="0"/>
          <w:numId w:val="22"/>
        </w:numPr>
        <w:autoSpaceDE w:val="0"/>
        <w:autoSpaceDN w:val="0"/>
        <w:adjustRightInd w:val="0"/>
        <w:spacing w:after="0"/>
        <w:jc w:val="both"/>
        <w:rPr>
          <w:rFonts w:ascii="Bookman Old Style" w:hAnsi="Bookman Old Style"/>
        </w:rPr>
      </w:pPr>
      <w:r w:rsidRPr="00936F38">
        <w:rPr>
          <w:rFonts w:ascii="Bookman Old Style" w:hAnsi="Bookman Old Style"/>
        </w:rPr>
        <w:t>The rules regarding the development of</w:t>
      </w:r>
      <w:r w:rsidR="0042129E" w:rsidRPr="00936F38">
        <w:rPr>
          <w:rFonts w:ascii="Bookman Old Style" w:hAnsi="Bookman Old Style"/>
        </w:rPr>
        <w:t xml:space="preserve"> land use plans, irrigated land and</w:t>
      </w:r>
      <w:r w:rsidRPr="00936F38">
        <w:rPr>
          <w:rFonts w:ascii="Bookman Old Style" w:hAnsi="Bookman Old Style"/>
        </w:rPr>
        <w:t xml:space="preserve"> resettlement</w:t>
      </w:r>
    </w:p>
    <w:p w:rsidR="00CF3F38" w:rsidRPr="00936F38" w:rsidRDefault="00CF3F38" w:rsidP="00CF3F38">
      <w:pPr>
        <w:pStyle w:val="ListParagraph"/>
        <w:autoSpaceDE w:val="0"/>
        <w:autoSpaceDN w:val="0"/>
        <w:adjustRightInd w:val="0"/>
        <w:spacing w:after="0"/>
        <w:jc w:val="both"/>
        <w:rPr>
          <w:rFonts w:ascii="Bookman Old Style" w:hAnsi="Bookman Old Style"/>
        </w:rPr>
      </w:pPr>
    </w:p>
    <w:p w:rsidR="003B4264" w:rsidRDefault="00925A33" w:rsidP="00925A33">
      <w:pPr>
        <w:autoSpaceDE w:val="0"/>
        <w:autoSpaceDN w:val="0"/>
        <w:adjustRightInd w:val="0"/>
        <w:spacing w:after="0"/>
        <w:rPr>
          <w:rFonts w:ascii="Bookman Old Style" w:hAnsi="Bookman Old Style"/>
        </w:rPr>
      </w:pPr>
      <w:r w:rsidRPr="00936F38">
        <w:rPr>
          <w:rFonts w:ascii="Bookman Old Style" w:hAnsi="Bookman Old Style"/>
        </w:rPr>
        <w:t>As related to the above mentioned regulations and policy, there are four types of land tenure systems namely individual ownership; communal ownership, contractual and share cropping of the different forms.</w:t>
      </w:r>
    </w:p>
    <w:p w:rsidR="003B4264" w:rsidRDefault="003B4264" w:rsidP="003B4264">
      <w:r>
        <w:br w:type="page"/>
      </w:r>
    </w:p>
    <w:p w:rsidR="005742F5" w:rsidRPr="00936F38" w:rsidRDefault="005742F5" w:rsidP="00925A33">
      <w:pPr>
        <w:autoSpaceDE w:val="0"/>
        <w:autoSpaceDN w:val="0"/>
        <w:adjustRightInd w:val="0"/>
        <w:spacing w:after="0"/>
        <w:rPr>
          <w:rFonts w:ascii="Bookman Old Style" w:hAnsi="Bookman Old Style"/>
        </w:rPr>
      </w:pPr>
    </w:p>
    <w:p w:rsidR="0075161D" w:rsidRPr="003B4264" w:rsidRDefault="003B4264" w:rsidP="00AA3536">
      <w:pPr>
        <w:pStyle w:val="Heading1"/>
        <w:rPr>
          <w:rStyle w:val="Heading1Char1"/>
          <w:rFonts w:ascii="Bookman Old Style" w:hAnsi="Bookman Old Style"/>
          <w:b/>
          <w:color w:val="auto"/>
          <w:sz w:val="22"/>
          <w:u w:val="single"/>
        </w:rPr>
      </w:pPr>
      <w:bookmarkStart w:id="163" w:name="_Toc453456483"/>
      <w:bookmarkStart w:id="164" w:name="_Toc453949491"/>
      <w:bookmarkStart w:id="165" w:name="_Toc453949544"/>
      <w:bookmarkStart w:id="166" w:name="_Toc356595394"/>
      <w:bookmarkStart w:id="167" w:name="_Toc357144537"/>
      <w:bookmarkStart w:id="168" w:name="_Toc468785342"/>
      <w:bookmarkStart w:id="169" w:name="_Toc468785409"/>
      <w:r w:rsidRPr="003B4264">
        <w:rPr>
          <w:rStyle w:val="Heading1Char1"/>
          <w:rFonts w:ascii="Bookman Old Style" w:hAnsi="Bookman Old Style"/>
          <w:b/>
          <w:color w:val="auto"/>
          <w:sz w:val="22"/>
          <w:u w:val="single"/>
        </w:rPr>
        <w:t>WATERSHED MANAGEMENT PROBLEMS AND POTENTIALS</w:t>
      </w:r>
      <w:bookmarkEnd w:id="168"/>
      <w:bookmarkEnd w:id="169"/>
    </w:p>
    <w:p w:rsidR="00CF3F38" w:rsidRDefault="007702E1" w:rsidP="007702E1">
      <w:pPr>
        <w:autoSpaceDE w:val="0"/>
        <w:autoSpaceDN w:val="0"/>
        <w:adjustRightInd w:val="0"/>
        <w:spacing w:after="0"/>
        <w:jc w:val="both"/>
        <w:rPr>
          <w:rFonts w:ascii="Bookman Old Style" w:hAnsi="Bookman Old Style"/>
        </w:rPr>
      </w:pPr>
      <w:r w:rsidRPr="00936F38">
        <w:rPr>
          <w:rFonts w:ascii="Bookman Old Style" w:hAnsi="Bookman Old Style"/>
        </w:rPr>
        <w:t xml:space="preserve">Constraints and potentials related to the geophysical, biophysical, and Socio-economic situations were identified from information collected from secondary data/ previous studies review and Field observation from which the watershed management options analyzed and planned in an organized system. The analysis indicates that main problems of the watershed are high land resources degradation, ever declining land productivity and crop production, ever declining livestock production, and low-income level of households. </w:t>
      </w:r>
    </w:p>
    <w:p w:rsidR="00CF3F38" w:rsidRDefault="00CF3F38" w:rsidP="007702E1">
      <w:pPr>
        <w:autoSpaceDE w:val="0"/>
        <w:autoSpaceDN w:val="0"/>
        <w:adjustRightInd w:val="0"/>
        <w:spacing w:after="0"/>
        <w:jc w:val="both"/>
        <w:rPr>
          <w:rFonts w:ascii="Bookman Old Style" w:hAnsi="Bookman Old Style"/>
        </w:rPr>
      </w:pPr>
    </w:p>
    <w:p w:rsidR="007702E1" w:rsidRPr="00936F38" w:rsidRDefault="007702E1" w:rsidP="007702E1">
      <w:pPr>
        <w:autoSpaceDE w:val="0"/>
        <w:autoSpaceDN w:val="0"/>
        <w:adjustRightInd w:val="0"/>
        <w:spacing w:after="0"/>
        <w:jc w:val="both"/>
        <w:rPr>
          <w:rFonts w:ascii="Bookman Old Style" w:hAnsi="Bookman Old Style"/>
        </w:rPr>
      </w:pPr>
      <w:r w:rsidRPr="00936F38">
        <w:rPr>
          <w:rFonts w:ascii="Bookman Old Style" w:hAnsi="Bookman Old Style"/>
        </w:rPr>
        <w:t>The root causes of these problems are also indicated as human and associated livestock population Progressive increase, which accelerated population pressure leading to deforestation, soil erosion and decline of soil fertility, shortage of grazing lands, improper land use and farming practices, and topographic factors, low diversification of income sources, poor saving habit of the communities, limited access to rural credit and saving systems. These create seasonal shortage of food and high vulnerability to food insecurity situation of most households, community in general that subject the general community to farther more poverty. The core issues leading to the situation are briefly discussed on</w:t>
      </w: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9360EA" w:rsidRPr="00936F38" w:rsidRDefault="009360EA" w:rsidP="007702E1">
      <w:pPr>
        <w:autoSpaceDE w:val="0"/>
        <w:autoSpaceDN w:val="0"/>
        <w:adjustRightInd w:val="0"/>
        <w:spacing w:after="0"/>
        <w:rPr>
          <w:rFonts w:ascii="Bookman Old Style" w:hAnsi="Bookman Old Style"/>
        </w:rPr>
      </w:pPr>
    </w:p>
    <w:p w:rsidR="007702E1" w:rsidRPr="00936F38" w:rsidRDefault="007702E1" w:rsidP="007702E1">
      <w:pPr>
        <w:autoSpaceDE w:val="0"/>
        <w:autoSpaceDN w:val="0"/>
        <w:adjustRightInd w:val="0"/>
        <w:spacing w:after="0"/>
        <w:rPr>
          <w:rFonts w:ascii="Bookman Old Style" w:hAnsi="Bookman Old Style"/>
        </w:rPr>
      </w:pPr>
      <w:r w:rsidRPr="00936F38">
        <w:rPr>
          <w:rFonts w:ascii="Bookman Old Style" w:hAnsi="Bookman Old Style"/>
        </w:rPr>
        <w:t xml:space="preserve"> </w:t>
      </w:r>
    </w:p>
    <w:p w:rsidR="009360EA" w:rsidRPr="00936F38" w:rsidRDefault="009360EA" w:rsidP="007702E1">
      <w:pPr>
        <w:autoSpaceDE w:val="0"/>
        <w:autoSpaceDN w:val="0"/>
        <w:adjustRightInd w:val="0"/>
        <w:spacing w:after="0"/>
        <w:rPr>
          <w:rFonts w:ascii="Bookman Old Style" w:hAnsi="Bookman Old Style"/>
          <w:highlight w:val="green"/>
        </w:rPr>
        <w:sectPr w:rsidR="009360EA" w:rsidRPr="00936F38" w:rsidSect="001F62C7">
          <w:footerReference w:type="default" r:id="rId14"/>
          <w:pgSz w:w="12240" w:h="15840"/>
          <w:pgMar w:top="994" w:right="1440" w:bottom="540" w:left="1584" w:header="720" w:footer="32" w:gutter="0"/>
          <w:pgNumType w:start="1"/>
          <w:cols w:space="720"/>
          <w:docGrid w:linePitch="360"/>
        </w:sectPr>
      </w:pPr>
    </w:p>
    <w:p w:rsidR="0075161D" w:rsidRPr="00C5679B" w:rsidRDefault="00C5679B" w:rsidP="00C5679B">
      <w:pPr>
        <w:pStyle w:val="Caption"/>
        <w:keepNext/>
        <w:spacing w:before="0"/>
        <w:rPr>
          <w:rFonts w:ascii="Bookman Old Style" w:hAnsi="Bookman Old Style"/>
          <w:b w:val="0"/>
        </w:rPr>
      </w:pPr>
      <w:bookmarkStart w:id="170" w:name="_Toc468786181"/>
      <w:r w:rsidRPr="00C5679B">
        <w:rPr>
          <w:rFonts w:ascii="Bookman Old Style" w:hAnsi="Bookman Old Style"/>
          <w:b w:val="0"/>
          <w:sz w:val="22"/>
        </w:rPr>
        <w:t xml:space="preserve">Table </w:t>
      </w:r>
      <w:r>
        <w:rPr>
          <w:rFonts w:ascii="Bookman Old Style" w:hAnsi="Bookman Old Style"/>
          <w:b w:val="0"/>
          <w:sz w:val="22"/>
        </w:rPr>
        <w:fldChar w:fldCharType="begin"/>
      </w:r>
      <w:r>
        <w:rPr>
          <w:rFonts w:ascii="Bookman Old Style" w:hAnsi="Bookman Old Style"/>
          <w:b w:val="0"/>
          <w:sz w:val="22"/>
        </w:rPr>
        <w:instrText xml:space="preserve"> STYLEREF 1 \s </w:instrText>
      </w:r>
      <w:r>
        <w:rPr>
          <w:rFonts w:ascii="Bookman Old Style" w:hAnsi="Bookman Old Style"/>
          <w:b w:val="0"/>
          <w:sz w:val="22"/>
        </w:rPr>
        <w:fldChar w:fldCharType="separate"/>
      </w:r>
      <w:r w:rsidR="0010759A">
        <w:rPr>
          <w:rFonts w:ascii="Bookman Old Style" w:hAnsi="Bookman Old Style"/>
          <w:b w:val="0"/>
          <w:noProof/>
          <w:sz w:val="22"/>
        </w:rPr>
        <w:t>4</w:t>
      </w:r>
      <w:r>
        <w:rPr>
          <w:rFonts w:ascii="Bookman Old Style" w:hAnsi="Bookman Old Style"/>
          <w:b w:val="0"/>
          <w:sz w:val="22"/>
        </w:rPr>
        <w:fldChar w:fldCharType="end"/>
      </w:r>
      <w:r>
        <w:rPr>
          <w:rFonts w:ascii="Bookman Old Style" w:hAnsi="Bookman Old Style"/>
          <w:b w:val="0"/>
          <w:sz w:val="22"/>
        </w:rPr>
        <w:noBreakHyphen/>
      </w:r>
      <w:r>
        <w:rPr>
          <w:rFonts w:ascii="Bookman Old Style" w:hAnsi="Bookman Old Style"/>
          <w:b w:val="0"/>
          <w:sz w:val="22"/>
        </w:rPr>
        <w:fldChar w:fldCharType="begin"/>
      </w:r>
      <w:r>
        <w:rPr>
          <w:rFonts w:ascii="Bookman Old Style" w:hAnsi="Bookman Old Style"/>
          <w:b w:val="0"/>
          <w:sz w:val="22"/>
        </w:rPr>
        <w:instrText xml:space="preserve"> SEQ Table \* ARABIC \s 1 </w:instrText>
      </w:r>
      <w:r>
        <w:rPr>
          <w:rFonts w:ascii="Bookman Old Style" w:hAnsi="Bookman Old Style"/>
          <w:b w:val="0"/>
          <w:sz w:val="22"/>
        </w:rPr>
        <w:fldChar w:fldCharType="separate"/>
      </w:r>
      <w:r w:rsidR="0010759A">
        <w:rPr>
          <w:rFonts w:ascii="Bookman Old Style" w:hAnsi="Bookman Old Style"/>
          <w:b w:val="0"/>
          <w:noProof/>
          <w:sz w:val="22"/>
        </w:rPr>
        <w:t>1</w:t>
      </w:r>
      <w:r>
        <w:rPr>
          <w:rFonts w:ascii="Bookman Old Style" w:hAnsi="Bookman Old Style"/>
          <w:b w:val="0"/>
          <w:sz w:val="22"/>
        </w:rPr>
        <w:fldChar w:fldCharType="end"/>
      </w:r>
      <w:r w:rsidRPr="00C5679B">
        <w:rPr>
          <w:rFonts w:ascii="Bookman Old Style" w:hAnsi="Bookman Old Style"/>
          <w:b w:val="0"/>
          <w:sz w:val="22"/>
        </w:rPr>
        <w:t xml:space="preserve">: </w:t>
      </w:r>
      <w:r w:rsidR="00645892" w:rsidRPr="00C5679B">
        <w:rPr>
          <w:rFonts w:ascii="Bookman Old Style" w:hAnsi="Bookman Old Style"/>
          <w:b w:val="0"/>
          <w:sz w:val="22"/>
        </w:rPr>
        <w:t xml:space="preserve">Summary of the </w:t>
      </w:r>
      <w:r w:rsidR="005218AD" w:rsidRPr="00C5679B">
        <w:rPr>
          <w:rFonts w:ascii="Bookman Old Style" w:hAnsi="Bookman Old Style"/>
          <w:b w:val="0"/>
          <w:sz w:val="22"/>
        </w:rPr>
        <w:t>watershed problem of the study area</w:t>
      </w:r>
      <w:bookmarkEnd w:id="170"/>
    </w:p>
    <w:tbl>
      <w:tblPr>
        <w:tblStyle w:val="TableGrid"/>
        <w:tblW w:w="13793" w:type="dxa"/>
        <w:tblInd w:w="175" w:type="dxa"/>
        <w:tblLayout w:type="fixed"/>
        <w:tblLook w:val="04A0" w:firstRow="1" w:lastRow="0" w:firstColumn="1" w:lastColumn="0" w:noHBand="0" w:noVBand="1"/>
      </w:tblPr>
      <w:tblGrid>
        <w:gridCol w:w="653"/>
        <w:gridCol w:w="1620"/>
        <w:gridCol w:w="4320"/>
        <w:gridCol w:w="7200"/>
      </w:tblGrid>
      <w:tr w:rsidR="00645892" w:rsidRPr="00CF3F38" w:rsidTr="00CF3F38">
        <w:trPr>
          <w:trHeight w:val="503"/>
        </w:trPr>
        <w:tc>
          <w:tcPr>
            <w:tcW w:w="653" w:type="dxa"/>
            <w:shd w:val="clear" w:color="auto" w:fill="D9D9D9" w:themeFill="background1" w:themeFillShade="D9"/>
            <w:vAlign w:val="center"/>
          </w:tcPr>
          <w:p w:rsidR="00645892" w:rsidRPr="00CF3F38" w:rsidRDefault="00E37DC0" w:rsidP="00CF3F38">
            <w:pPr>
              <w:spacing w:after="0"/>
              <w:jc w:val="center"/>
              <w:rPr>
                <w:rFonts w:ascii="Bookman Old Style" w:hAnsi="Bookman Old Style"/>
                <w:sz w:val="20"/>
                <w:szCs w:val="18"/>
              </w:rPr>
            </w:pPr>
            <w:r w:rsidRPr="00CF3F38">
              <w:rPr>
                <w:rFonts w:ascii="Bookman Old Style" w:hAnsi="Bookman Old Style"/>
                <w:sz w:val="20"/>
                <w:szCs w:val="18"/>
              </w:rPr>
              <w:t>No</w:t>
            </w:r>
          </w:p>
        </w:tc>
        <w:tc>
          <w:tcPr>
            <w:tcW w:w="1620" w:type="dxa"/>
            <w:shd w:val="clear" w:color="auto" w:fill="D9D9D9" w:themeFill="background1" w:themeFillShade="D9"/>
            <w:vAlign w:val="center"/>
          </w:tcPr>
          <w:p w:rsidR="00645892" w:rsidRPr="00CF3F38" w:rsidRDefault="00E37DC0" w:rsidP="00CF3F38">
            <w:pPr>
              <w:autoSpaceDE w:val="0"/>
              <w:autoSpaceDN w:val="0"/>
              <w:adjustRightInd w:val="0"/>
              <w:spacing w:after="0" w:line="240" w:lineRule="auto"/>
              <w:jc w:val="center"/>
              <w:rPr>
                <w:rFonts w:ascii="Bookman Old Style" w:hAnsi="Bookman Old Style"/>
                <w:bCs/>
                <w:sz w:val="20"/>
                <w:szCs w:val="18"/>
              </w:rPr>
            </w:pPr>
            <w:r w:rsidRPr="00CF3F38">
              <w:rPr>
                <w:rFonts w:ascii="Bookman Old Style" w:hAnsi="Bookman Old Style"/>
                <w:bCs/>
                <w:sz w:val="20"/>
                <w:szCs w:val="18"/>
              </w:rPr>
              <w:t>Major problems</w:t>
            </w:r>
          </w:p>
        </w:tc>
        <w:tc>
          <w:tcPr>
            <w:tcW w:w="4320" w:type="dxa"/>
            <w:shd w:val="clear" w:color="auto" w:fill="D9D9D9" w:themeFill="background1" w:themeFillShade="D9"/>
            <w:vAlign w:val="center"/>
          </w:tcPr>
          <w:p w:rsidR="00645892" w:rsidRPr="00CF3F38" w:rsidRDefault="00E37DC0" w:rsidP="00CF3F38">
            <w:pPr>
              <w:spacing w:after="0"/>
              <w:jc w:val="center"/>
              <w:rPr>
                <w:rFonts w:ascii="Bookman Old Style" w:hAnsi="Bookman Old Style"/>
                <w:sz w:val="20"/>
                <w:szCs w:val="18"/>
              </w:rPr>
            </w:pPr>
            <w:r w:rsidRPr="00CF3F38">
              <w:rPr>
                <w:rFonts w:ascii="Bookman Old Style" w:hAnsi="Bookman Old Style"/>
                <w:bCs/>
                <w:sz w:val="20"/>
                <w:szCs w:val="18"/>
              </w:rPr>
              <w:t>Root causes</w:t>
            </w:r>
          </w:p>
        </w:tc>
        <w:tc>
          <w:tcPr>
            <w:tcW w:w="7200" w:type="dxa"/>
            <w:shd w:val="clear" w:color="auto" w:fill="D9D9D9" w:themeFill="background1" w:themeFillShade="D9"/>
            <w:vAlign w:val="center"/>
          </w:tcPr>
          <w:p w:rsidR="00645892" w:rsidRPr="00CF3F38" w:rsidRDefault="00E37DC0" w:rsidP="00CF3F38">
            <w:pPr>
              <w:spacing w:after="0"/>
              <w:jc w:val="center"/>
              <w:rPr>
                <w:rFonts w:ascii="Bookman Old Style" w:hAnsi="Bookman Old Style"/>
                <w:sz w:val="20"/>
                <w:szCs w:val="18"/>
              </w:rPr>
            </w:pPr>
            <w:r w:rsidRPr="00CF3F38">
              <w:rPr>
                <w:rFonts w:ascii="Bookman Old Style" w:hAnsi="Bookman Old Style"/>
                <w:bCs/>
                <w:sz w:val="20"/>
                <w:szCs w:val="18"/>
              </w:rPr>
              <w:t xml:space="preserve">Actual and </w:t>
            </w:r>
            <w:r w:rsidR="005218AD" w:rsidRPr="00CF3F38">
              <w:rPr>
                <w:rFonts w:ascii="Bookman Old Style" w:hAnsi="Bookman Old Style"/>
                <w:bCs/>
                <w:sz w:val="20"/>
                <w:szCs w:val="18"/>
              </w:rPr>
              <w:t>potential impact</w:t>
            </w:r>
          </w:p>
        </w:tc>
      </w:tr>
      <w:tr w:rsidR="00645892" w:rsidRPr="00CF3F38" w:rsidTr="00CF3F38">
        <w:tc>
          <w:tcPr>
            <w:tcW w:w="653" w:type="dxa"/>
            <w:vAlign w:val="center"/>
          </w:tcPr>
          <w:p w:rsidR="00645892" w:rsidRPr="00CF3F38" w:rsidRDefault="00E37DC0" w:rsidP="00CF3F38">
            <w:pPr>
              <w:jc w:val="center"/>
              <w:rPr>
                <w:rFonts w:ascii="Bookman Old Style" w:hAnsi="Bookman Old Style"/>
                <w:sz w:val="18"/>
                <w:szCs w:val="18"/>
              </w:rPr>
            </w:pPr>
            <w:r w:rsidRPr="00CF3F38">
              <w:rPr>
                <w:rFonts w:ascii="Bookman Old Style" w:hAnsi="Bookman Old Style"/>
                <w:sz w:val="18"/>
                <w:szCs w:val="18"/>
              </w:rPr>
              <w:t>1</w:t>
            </w:r>
          </w:p>
        </w:tc>
        <w:tc>
          <w:tcPr>
            <w:tcW w:w="1620" w:type="dxa"/>
            <w:vAlign w:val="center"/>
          </w:tcPr>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Rugged</w:t>
            </w:r>
          </w:p>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topography</w:t>
            </w:r>
          </w:p>
        </w:tc>
        <w:tc>
          <w:tcPr>
            <w:tcW w:w="4320" w:type="dxa"/>
            <w:vAlign w:val="center"/>
          </w:tcPr>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Natural</w:t>
            </w:r>
          </w:p>
        </w:tc>
        <w:tc>
          <w:tcPr>
            <w:tcW w:w="7200" w:type="dxa"/>
          </w:tcPr>
          <w:p w:rsidR="00B23E0F" w:rsidRPr="00CF3F38" w:rsidRDefault="00F07FB4" w:rsidP="008C67DE">
            <w:pPr>
              <w:pStyle w:val="ListParagraph"/>
              <w:numPr>
                <w:ilvl w:val="0"/>
                <w:numId w:val="9"/>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a</w:t>
            </w:r>
            <w:r w:rsidR="00B23E0F" w:rsidRPr="00CF3F38">
              <w:rPr>
                <w:rFonts w:ascii="Bookman Old Style" w:hAnsi="Bookman Old Style"/>
                <w:sz w:val="18"/>
                <w:szCs w:val="18"/>
              </w:rPr>
              <w:t>ccelerated surface run-off and</w:t>
            </w:r>
            <w:r w:rsidR="00380C13" w:rsidRPr="00CF3F38">
              <w:rPr>
                <w:rFonts w:ascii="Bookman Old Style" w:hAnsi="Bookman Old Style"/>
                <w:sz w:val="18"/>
                <w:szCs w:val="18"/>
              </w:rPr>
              <w:t xml:space="preserve"> </w:t>
            </w:r>
            <w:r w:rsidR="00B23E0F" w:rsidRPr="00CF3F38">
              <w:rPr>
                <w:rFonts w:ascii="Bookman Old Style" w:hAnsi="Bookman Old Style"/>
                <w:sz w:val="18"/>
                <w:szCs w:val="18"/>
              </w:rPr>
              <w:t>surface flood;</w:t>
            </w:r>
          </w:p>
          <w:p w:rsidR="00B23E0F" w:rsidRPr="00CF3F38" w:rsidRDefault="00B23E0F" w:rsidP="008C67DE">
            <w:pPr>
              <w:pStyle w:val="ListParagraph"/>
              <w:numPr>
                <w:ilvl w:val="0"/>
                <w:numId w:val="9"/>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accelerated soil erosion and land</w:t>
            </w:r>
            <w:r w:rsidR="00E739CD" w:rsidRPr="00CF3F38">
              <w:rPr>
                <w:rFonts w:ascii="Bookman Old Style" w:hAnsi="Bookman Old Style"/>
                <w:sz w:val="18"/>
                <w:szCs w:val="18"/>
              </w:rPr>
              <w:t xml:space="preserve"> </w:t>
            </w:r>
            <w:r w:rsidRPr="00CF3F38">
              <w:rPr>
                <w:rFonts w:ascii="Bookman Old Style" w:hAnsi="Bookman Old Style"/>
                <w:sz w:val="18"/>
                <w:szCs w:val="18"/>
              </w:rPr>
              <w:t>degradation and very costly land</w:t>
            </w:r>
            <w:r w:rsidR="00E739CD" w:rsidRPr="00CF3F38">
              <w:rPr>
                <w:rFonts w:ascii="Bookman Old Style" w:hAnsi="Bookman Old Style"/>
                <w:sz w:val="18"/>
                <w:szCs w:val="18"/>
              </w:rPr>
              <w:t xml:space="preserve"> </w:t>
            </w:r>
            <w:r w:rsidRPr="00CF3F38">
              <w:rPr>
                <w:rFonts w:ascii="Bookman Old Style" w:hAnsi="Bookman Old Style"/>
                <w:sz w:val="18"/>
                <w:szCs w:val="18"/>
              </w:rPr>
              <w:t>management;</w:t>
            </w:r>
          </w:p>
          <w:p w:rsidR="00645892" w:rsidRPr="00CF3F38" w:rsidRDefault="00B23E0F" w:rsidP="008C67DE">
            <w:pPr>
              <w:pStyle w:val="ListParagraph"/>
              <w:numPr>
                <w:ilvl w:val="0"/>
                <w:numId w:val="9"/>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shallow soil depth and low water</w:t>
            </w:r>
            <w:r w:rsidR="00E739CD" w:rsidRPr="00CF3F38">
              <w:rPr>
                <w:rFonts w:ascii="Bookman Old Style" w:hAnsi="Bookman Old Style"/>
                <w:sz w:val="18"/>
                <w:szCs w:val="18"/>
              </w:rPr>
              <w:t xml:space="preserve"> </w:t>
            </w:r>
            <w:r w:rsidRPr="00CF3F38">
              <w:rPr>
                <w:rFonts w:ascii="Bookman Old Style" w:hAnsi="Bookman Old Style"/>
                <w:sz w:val="18"/>
                <w:szCs w:val="18"/>
              </w:rPr>
              <w:t>retention/infiltration and holding</w:t>
            </w:r>
            <w:r w:rsidR="00E739CD" w:rsidRPr="00CF3F38">
              <w:rPr>
                <w:rFonts w:ascii="Bookman Old Style" w:hAnsi="Bookman Old Style"/>
                <w:sz w:val="18"/>
                <w:szCs w:val="18"/>
              </w:rPr>
              <w:t xml:space="preserve"> </w:t>
            </w:r>
            <w:r w:rsidRPr="00CF3F38">
              <w:rPr>
                <w:rFonts w:ascii="Bookman Old Style" w:hAnsi="Bookman Old Style"/>
                <w:sz w:val="18"/>
                <w:szCs w:val="18"/>
              </w:rPr>
              <w:t>capacity &amp; ground water recharge;</w:t>
            </w:r>
          </w:p>
        </w:tc>
      </w:tr>
      <w:tr w:rsidR="00645892" w:rsidRPr="00CF3F38" w:rsidTr="00CF3F38">
        <w:tc>
          <w:tcPr>
            <w:tcW w:w="653" w:type="dxa"/>
            <w:vAlign w:val="center"/>
          </w:tcPr>
          <w:p w:rsidR="00645892" w:rsidRPr="00CF3F38" w:rsidRDefault="00E37DC0" w:rsidP="00CF3F38">
            <w:pPr>
              <w:jc w:val="center"/>
              <w:rPr>
                <w:rFonts w:ascii="Bookman Old Style" w:hAnsi="Bookman Old Style"/>
                <w:sz w:val="18"/>
                <w:szCs w:val="18"/>
              </w:rPr>
            </w:pPr>
            <w:r w:rsidRPr="00CF3F38">
              <w:rPr>
                <w:rFonts w:ascii="Bookman Old Style" w:hAnsi="Bookman Old Style"/>
                <w:sz w:val="18"/>
                <w:szCs w:val="18"/>
              </w:rPr>
              <w:t>2</w:t>
            </w:r>
          </w:p>
        </w:tc>
        <w:tc>
          <w:tcPr>
            <w:tcW w:w="1620" w:type="dxa"/>
            <w:vAlign w:val="center"/>
          </w:tcPr>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Deforestation</w:t>
            </w:r>
          </w:p>
        </w:tc>
        <w:tc>
          <w:tcPr>
            <w:tcW w:w="4320" w:type="dxa"/>
            <w:vAlign w:val="center"/>
          </w:tcPr>
          <w:p w:rsidR="006F3717" w:rsidRPr="00CF3F38" w:rsidRDefault="006F3717" w:rsidP="008C67DE">
            <w:pPr>
              <w:pStyle w:val="ListParagraph"/>
              <w:numPr>
                <w:ilvl w:val="0"/>
                <w:numId w:val="5"/>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Uncontrolled cutting of trees</w:t>
            </w:r>
          </w:p>
          <w:p w:rsidR="00645892" w:rsidRPr="00CF3F38" w:rsidRDefault="006F3717" w:rsidP="008C67DE">
            <w:pPr>
              <w:pStyle w:val="ListParagraph"/>
              <w:numPr>
                <w:ilvl w:val="0"/>
                <w:numId w:val="5"/>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Expansion of cultivation in to</w:t>
            </w:r>
            <w:r w:rsidR="00E739CD" w:rsidRPr="00CF3F38">
              <w:rPr>
                <w:rFonts w:ascii="Bookman Old Style" w:hAnsi="Bookman Old Style"/>
                <w:sz w:val="18"/>
                <w:szCs w:val="18"/>
              </w:rPr>
              <w:t xml:space="preserve"> </w:t>
            </w:r>
            <w:r w:rsidRPr="00CF3F38">
              <w:rPr>
                <w:rFonts w:ascii="Bookman Old Style" w:hAnsi="Bookman Old Style"/>
                <w:sz w:val="18"/>
                <w:szCs w:val="18"/>
              </w:rPr>
              <w:t>marginal lands</w:t>
            </w:r>
          </w:p>
        </w:tc>
        <w:tc>
          <w:tcPr>
            <w:tcW w:w="7200" w:type="dxa"/>
          </w:tcPr>
          <w:p w:rsidR="00705A01" w:rsidRPr="00CF3F38" w:rsidRDefault="00F07FB4" w:rsidP="008C67DE">
            <w:pPr>
              <w:pStyle w:val="ListParagraph"/>
              <w:numPr>
                <w:ilvl w:val="0"/>
                <w:numId w:val="5"/>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w:t>
            </w:r>
            <w:r w:rsidR="00705A01" w:rsidRPr="00CF3F38">
              <w:rPr>
                <w:rFonts w:ascii="Bookman Old Style" w:hAnsi="Bookman Old Style"/>
                <w:sz w:val="18"/>
                <w:szCs w:val="18"/>
              </w:rPr>
              <w:t>ever soil erosion and land</w:t>
            </w:r>
            <w:r w:rsidR="00E739CD" w:rsidRPr="00CF3F38">
              <w:rPr>
                <w:rFonts w:ascii="Bookman Old Style" w:hAnsi="Bookman Old Style"/>
                <w:sz w:val="18"/>
                <w:szCs w:val="18"/>
              </w:rPr>
              <w:t xml:space="preserve"> </w:t>
            </w:r>
            <w:r w:rsidR="00705A01" w:rsidRPr="00CF3F38">
              <w:rPr>
                <w:rFonts w:ascii="Bookman Old Style" w:hAnsi="Bookman Old Style"/>
                <w:sz w:val="18"/>
                <w:szCs w:val="18"/>
              </w:rPr>
              <w:t>degradation</w:t>
            </w:r>
          </w:p>
          <w:p w:rsidR="00705A01" w:rsidRPr="00CF3F38" w:rsidRDefault="00705A01" w:rsidP="008C67DE">
            <w:pPr>
              <w:pStyle w:val="ListParagraph"/>
              <w:numPr>
                <w:ilvl w:val="0"/>
                <w:numId w:val="5"/>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Shortage of forest resources</w:t>
            </w:r>
          </w:p>
          <w:p w:rsidR="00705A01" w:rsidRPr="00CF3F38" w:rsidRDefault="00705A01" w:rsidP="008C67DE">
            <w:pPr>
              <w:pStyle w:val="ListParagraph"/>
              <w:numPr>
                <w:ilvl w:val="0"/>
                <w:numId w:val="5"/>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High workload on women in</w:t>
            </w:r>
            <w:r w:rsidR="00E739CD" w:rsidRPr="00CF3F38">
              <w:rPr>
                <w:rFonts w:ascii="Bookman Old Style" w:hAnsi="Bookman Old Style"/>
                <w:sz w:val="18"/>
                <w:szCs w:val="18"/>
              </w:rPr>
              <w:t xml:space="preserve"> </w:t>
            </w:r>
            <w:r w:rsidRPr="00CF3F38">
              <w:rPr>
                <w:rFonts w:ascii="Bookman Old Style" w:hAnsi="Bookman Old Style"/>
                <w:sz w:val="18"/>
                <w:szCs w:val="18"/>
              </w:rPr>
              <w:t>collecting fire woods fetching</w:t>
            </w:r>
          </w:p>
          <w:p w:rsidR="00645892" w:rsidRPr="00CF3F38" w:rsidRDefault="00705A01" w:rsidP="008C67DE">
            <w:pPr>
              <w:pStyle w:val="ListParagraph"/>
              <w:numPr>
                <w:ilvl w:val="0"/>
                <w:numId w:val="5"/>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Reduced yield of water sources</w:t>
            </w:r>
          </w:p>
        </w:tc>
      </w:tr>
      <w:tr w:rsidR="00645892" w:rsidRPr="00CF3F38" w:rsidTr="00CF3F38">
        <w:tc>
          <w:tcPr>
            <w:tcW w:w="653" w:type="dxa"/>
            <w:vAlign w:val="center"/>
          </w:tcPr>
          <w:p w:rsidR="00645892" w:rsidRPr="00CF3F38" w:rsidRDefault="00E37DC0" w:rsidP="00CF3F38">
            <w:pPr>
              <w:jc w:val="center"/>
              <w:rPr>
                <w:rFonts w:ascii="Bookman Old Style" w:hAnsi="Bookman Old Style"/>
                <w:sz w:val="18"/>
                <w:szCs w:val="18"/>
              </w:rPr>
            </w:pPr>
            <w:r w:rsidRPr="00CF3F38">
              <w:rPr>
                <w:rFonts w:ascii="Bookman Old Style" w:hAnsi="Bookman Old Style"/>
                <w:sz w:val="18"/>
                <w:szCs w:val="18"/>
              </w:rPr>
              <w:t>3</w:t>
            </w:r>
          </w:p>
        </w:tc>
        <w:tc>
          <w:tcPr>
            <w:tcW w:w="1620" w:type="dxa"/>
            <w:vAlign w:val="center"/>
          </w:tcPr>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Soil erosion</w:t>
            </w:r>
          </w:p>
        </w:tc>
        <w:tc>
          <w:tcPr>
            <w:tcW w:w="4320" w:type="dxa"/>
            <w:vAlign w:val="center"/>
          </w:tcPr>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Deforestation</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Overgrazing</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Improper land use practice</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Traditional type of farming system</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Expansion of cultivation in to marginal lands</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Steep topography and soil</w:t>
            </w:r>
            <w:r w:rsidR="00D1082C" w:rsidRPr="00CF3F38">
              <w:rPr>
                <w:rFonts w:ascii="Bookman Old Style" w:hAnsi="Bookman Old Style"/>
                <w:sz w:val="18"/>
                <w:szCs w:val="18"/>
              </w:rPr>
              <w:t xml:space="preserve"> </w:t>
            </w:r>
            <w:r w:rsidR="00F07FB4" w:rsidRPr="00CF3F38">
              <w:rPr>
                <w:rFonts w:ascii="Bookman Old Style" w:hAnsi="Bookman Old Style"/>
                <w:sz w:val="18"/>
                <w:szCs w:val="18"/>
              </w:rPr>
              <w:t>erosion</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Rainfall temporal intensity and</w:t>
            </w:r>
            <w:r w:rsidR="00D1082C" w:rsidRPr="00CF3F38">
              <w:rPr>
                <w:rFonts w:ascii="Bookman Old Style" w:hAnsi="Bookman Old Style"/>
                <w:sz w:val="18"/>
                <w:szCs w:val="18"/>
              </w:rPr>
              <w:t xml:space="preserve"> </w:t>
            </w:r>
            <w:r w:rsidRPr="00CF3F38">
              <w:rPr>
                <w:rFonts w:ascii="Bookman Old Style" w:hAnsi="Bookman Old Style"/>
                <w:sz w:val="18"/>
                <w:szCs w:val="18"/>
              </w:rPr>
              <w:t>variability</w:t>
            </w:r>
          </w:p>
          <w:p w:rsidR="005D60AC"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Unsafe disposal of runoffs</w:t>
            </w:r>
          </w:p>
          <w:p w:rsidR="00645892" w:rsidRPr="00CF3F38" w:rsidRDefault="006F3717"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High human and livestock</w:t>
            </w:r>
            <w:r w:rsidR="00D1082C" w:rsidRPr="00CF3F38">
              <w:rPr>
                <w:rFonts w:ascii="Bookman Old Style" w:hAnsi="Bookman Old Style"/>
                <w:sz w:val="18"/>
                <w:szCs w:val="18"/>
              </w:rPr>
              <w:t xml:space="preserve"> </w:t>
            </w:r>
            <w:r w:rsidRPr="00CF3F38">
              <w:rPr>
                <w:rFonts w:ascii="Bookman Old Style" w:hAnsi="Bookman Old Style"/>
                <w:sz w:val="18"/>
                <w:szCs w:val="18"/>
              </w:rPr>
              <w:t>population pressure</w:t>
            </w:r>
          </w:p>
        </w:tc>
        <w:tc>
          <w:tcPr>
            <w:tcW w:w="7200" w:type="dxa"/>
          </w:tcPr>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Diminished land holding</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land productivity</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Decline of soil fertility</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Shortage of forest resources and high</w:t>
            </w:r>
            <w:r w:rsidR="00D1082C" w:rsidRPr="00CF3F38">
              <w:rPr>
                <w:rFonts w:ascii="Bookman Old Style" w:hAnsi="Bookman Old Style"/>
                <w:sz w:val="18"/>
                <w:szCs w:val="18"/>
              </w:rPr>
              <w:t xml:space="preserve"> </w:t>
            </w:r>
            <w:r w:rsidRPr="00CF3F38">
              <w:rPr>
                <w:rFonts w:ascii="Bookman Old Style" w:hAnsi="Bookman Old Style"/>
                <w:sz w:val="18"/>
                <w:szCs w:val="18"/>
              </w:rPr>
              <w:t>workload on women in collecting fire</w:t>
            </w:r>
            <w:r w:rsidR="00D1082C" w:rsidRPr="00CF3F38">
              <w:rPr>
                <w:rFonts w:ascii="Bookman Old Style" w:hAnsi="Bookman Old Style"/>
                <w:sz w:val="18"/>
                <w:szCs w:val="18"/>
              </w:rPr>
              <w:t xml:space="preserve"> </w:t>
            </w:r>
            <w:r w:rsidRPr="00CF3F38">
              <w:rPr>
                <w:rFonts w:ascii="Bookman Old Style" w:hAnsi="Bookman Old Style"/>
                <w:sz w:val="18"/>
                <w:szCs w:val="18"/>
              </w:rPr>
              <w:t>woods and water fetching</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Loss of land due to gully erosions</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Sedimentation problems to low-lying</w:t>
            </w:r>
            <w:r w:rsidR="00D1082C" w:rsidRPr="00CF3F38">
              <w:rPr>
                <w:rFonts w:ascii="Bookman Old Style" w:hAnsi="Bookman Old Style"/>
                <w:sz w:val="18"/>
                <w:szCs w:val="18"/>
              </w:rPr>
              <w:t xml:space="preserve"> </w:t>
            </w:r>
            <w:r w:rsidRPr="00CF3F38">
              <w:rPr>
                <w:rFonts w:ascii="Bookman Old Style" w:hAnsi="Bookman Old Style"/>
                <w:sz w:val="18"/>
                <w:szCs w:val="18"/>
              </w:rPr>
              <w:t>lands and downstream</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Flood problems due to unchecked</w:t>
            </w:r>
            <w:r w:rsidR="00D1082C" w:rsidRPr="00CF3F38">
              <w:rPr>
                <w:rFonts w:ascii="Bookman Old Style" w:hAnsi="Bookman Old Style"/>
                <w:sz w:val="18"/>
                <w:szCs w:val="18"/>
              </w:rPr>
              <w:t xml:space="preserve"> </w:t>
            </w:r>
            <w:r w:rsidRPr="00CF3F38">
              <w:rPr>
                <w:rFonts w:ascii="Bookman Old Style" w:hAnsi="Bookman Old Style"/>
                <w:sz w:val="18"/>
                <w:szCs w:val="18"/>
              </w:rPr>
              <w:t>run off concentration in rainy seasons</w:t>
            </w:r>
          </w:p>
          <w:p w:rsidR="002601B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Reduced yield of water resources</w:t>
            </w:r>
          </w:p>
          <w:p w:rsidR="00645892" w:rsidRPr="00CF3F38" w:rsidRDefault="002601B2"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Reduced diversity of crops</w:t>
            </w:r>
          </w:p>
        </w:tc>
      </w:tr>
      <w:tr w:rsidR="00645892" w:rsidRPr="00CF3F38" w:rsidTr="00CF3F38">
        <w:tc>
          <w:tcPr>
            <w:tcW w:w="653" w:type="dxa"/>
            <w:vAlign w:val="center"/>
          </w:tcPr>
          <w:p w:rsidR="00645892" w:rsidRPr="00CF3F38" w:rsidRDefault="00E37DC0" w:rsidP="00CF3F38">
            <w:pPr>
              <w:jc w:val="center"/>
              <w:rPr>
                <w:rFonts w:ascii="Bookman Old Style" w:hAnsi="Bookman Old Style"/>
                <w:sz w:val="18"/>
                <w:szCs w:val="18"/>
              </w:rPr>
            </w:pPr>
            <w:r w:rsidRPr="00CF3F38">
              <w:rPr>
                <w:rFonts w:ascii="Bookman Old Style" w:hAnsi="Bookman Old Style"/>
                <w:sz w:val="18"/>
                <w:szCs w:val="18"/>
              </w:rPr>
              <w:t>4</w:t>
            </w:r>
          </w:p>
        </w:tc>
        <w:tc>
          <w:tcPr>
            <w:tcW w:w="1620" w:type="dxa"/>
            <w:vAlign w:val="center"/>
          </w:tcPr>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land</w:t>
            </w:r>
          </w:p>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productivity&amp;</w:t>
            </w:r>
          </w:p>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crop production</w:t>
            </w:r>
          </w:p>
        </w:tc>
        <w:tc>
          <w:tcPr>
            <w:tcW w:w="4320" w:type="dxa"/>
            <w:vAlign w:val="center"/>
          </w:tcPr>
          <w:p w:rsidR="008073ED" w:rsidRPr="00CF3F38" w:rsidRDefault="008073ED"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Soil erosion and decline of soil</w:t>
            </w:r>
            <w:r w:rsidR="00866451" w:rsidRPr="00CF3F38">
              <w:rPr>
                <w:rFonts w:ascii="Bookman Old Style" w:hAnsi="Bookman Old Style"/>
                <w:sz w:val="18"/>
                <w:szCs w:val="18"/>
              </w:rPr>
              <w:t xml:space="preserve"> f</w:t>
            </w:r>
            <w:r w:rsidRPr="00CF3F38">
              <w:rPr>
                <w:rFonts w:ascii="Bookman Old Style" w:hAnsi="Bookman Old Style"/>
                <w:sz w:val="18"/>
                <w:szCs w:val="18"/>
              </w:rPr>
              <w:t>ertility</w:t>
            </w:r>
          </w:p>
          <w:p w:rsidR="00585FCE" w:rsidRPr="00CF3F38" w:rsidRDefault="008073ED"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diversification of crops</w:t>
            </w:r>
          </w:p>
          <w:p w:rsidR="008073ED" w:rsidRPr="00CF3F38" w:rsidRDefault="008073ED"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Poor cultivation practices</w:t>
            </w:r>
          </w:p>
          <w:p w:rsidR="008073ED" w:rsidRPr="00CF3F38" w:rsidRDefault="008073ED"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Limited culture of irrigation</w:t>
            </w:r>
          </w:p>
          <w:p w:rsidR="008073ED" w:rsidRPr="00CF3F38" w:rsidRDefault="00D1082C"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 xml:space="preserve">Low access to </w:t>
            </w:r>
            <w:r w:rsidR="008073ED" w:rsidRPr="00CF3F38">
              <w:rPr>
                <w:rFonts w:ascii="Bookman Old Style" w:hAnsi="Bookman Old Style"/>
                <w:sz w:val="18"/>
                <w:szCs w:val="18"/>
              </w:rPr>
              <w:t>improved</w:t>
            </w:r>
            <w:r w:rsidRPr="00CF3F38">
              <w:rPr>
                <w:rFonts w:ascii="Bookman Old Style" w:hAnsi="Bookman Old Style"/>
                <w:sz w:val="18"/>
                <w:szCs w:val="18"/>
              </w:rPr>
              <w:t xml:space="preserve"> </w:t>
            </w:r>
            <w:r w:rsidR="008073ED" w:rsidRPr="00CF3F38">
              <w:rPr>
                <w:rFonts w:ascii="Bookman Old Style" w:hAnsi="Bookman Old Style"/>
                <w:sz w:val="18"/>
                <w:szCs w:val="18"/>
              </w:rPr>
              <w:t>agricultural inputs</w:t>
            </w:r>
          </w:p>
          <w:p w:rsidR="00645892" w:rsidRPr="00CF3F38" w:rsidRDefault="008073ED" w:rsidP="008C67DE">
            <w:pPr>
              <w:pStyle w:val="ListParagraph"/>
              <w:numPr>
                <w:ilvl w:val="0"/>
                <w:numId w:val="6"/>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Relying on rain fed crop</w:t>
            </w:r>
            <w:r w:rsidR="00903693" w:rsidRPr="00CF3F38">
              <w:rPr>
                <w:rFonts w:ascii="Bookman Old Style" w:hAnsi="Bookman Old Style"/>
                <w:sz w:val="18"/>
                <w:szCs w:val="18"/>
              </w:rPr>
              <w:t xml:space="preserve"> </w:t>
            </w:r>
            <w:r w:rsidRPr="00CF3F38">
              <w:rPr>
                <w:rFonts w:ascii="Bookman Old Style" w:hAnsi="Bookman Old Style"/>
                <w:sz w:val="18"/>
                <w:szCs w:val="18"/>
              </w:rPr>
              <w:t>production</w:t>
            </w:r>
          </w:p>
        </w:tc>
        <w:tc>
          <w:tcPr>
            <w:tcW w:w="7200" w:type="dxa"/>
          </w:tcPr>
          <w:p w:rsidR="002601B2" w:rsidRPr="00CF3F38" w:rsidRDefault="002601B2" w:rsidP="008C67DE">
            <w:pPr>
              <w:pStyle w:val="ListParagraph"/>
              <w:numPr>
                <w:ilvl w:val="0"/>
                <w:numId w:val="10"/>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High pressure on land and natural</w:t>
            </w:r>
            <w:r w:rsidR="00D1082C" w:rsidRPr="00CF3F38">
              <w:rPr>
                <w:rFonts w:ascii="Bookman Old Style" w:hAnsi="Bookman Old Style"/>
                <w:sz w:val="18"/>
                <w:szCs w:val="18"/>
              </w:rPr>
              <w:t xml:space="preserve"> </w:t>
            </w:r>
            <w:r w:rsidRPr="00CF3F38">
              <w:rPr>
                <w:rFonts w:ascii="Bookman Old Style" w:hAnsi="Bookman Old Style"/>
                <w:sz w:val="18"/>
                <w:szCs w:val="18"/>
              </w:rPr>
              <w:t>resources leading to low yield of</w:t>
            </w:r>
            <w:r w:rsidR="00D1082C" w:rsidRPr="00CF3F38">
              <w:rPr>
                <w:rFonts w:ascii="Bookman Old Style" w:hAnsi="Bookman Old Style"/>
                <w:sz w:val="18"/>
                <w:szCs w:val="18"/>
              </w:rPr>
              <w:t xml:space="preserve"> </w:t>
            </w:r>
            <w:r w:rsidRPr="00CF3F38">
              <w:rPr>
                <w:rFonts w:ascii="Bookman Old Style" w:hAnsi="Bookman Old Style"/>
                <w:sz w:val="18"/>
                <w:szCs w:val="18"/>
              </w:rPr>
              <w:t>crops and seasonal shortage of food</w:t>
            </w:r>
            <w:r w:rsidR="00D1082C" w:rsidRPr="00CF3F38">
              <w:rPr>
                <w:rFonts w:ascii="Bookman Old Style" w:hAnsi="Bookman Old Style"/>
                <w:sz w:val="18"/>
                <w:szCs w:val="18"/>
              </w:rPr>
              <w:t xml:space="preserve"> </w:t>
            </w:r>
            <w:r w:rsidRPr="00CF3F38">
              <w:rPr>
                <w:rFonts w:ascii="Bookman Old Style" w:hAnsi="Bookman Old Style"/>
                <w:sz w:val="18"/>
                <w:szCs w:val="18"/>
              </w:rPr>
              <w:t>and vulnerability to food insecurity</w:t>
            </w:r>
          </w:p>
          <w:p w:rsidR="002601B2" w:rsidRPr="00CF3F38" w:rsidRDefault="002601B2" w:rsidP="008C67DE">
            <w:pPr>
              <w:pStyle w:val="ListParagraph"/>
              <w:numPr>
                <w:ilvl w:val="0"/>
                <w:numId w:val="10"/>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income of households</w:t>
            </w:r>
          </w:p>
          <w:p w:rsidR="00645892" w:rsidRPr="00CF3F38" w:rsidRDefault="002601B2" w:rsidP="008C67DE">
            <w:pPr>
              <w:pStyle w:val="ListParagraph"/>
              <w:numPr>
                <w:ilvl w:val="0"/>
                <w:numId w:val="10"/>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Seasonal migration of labor to</w:t>
            </w:r>
            <w:r w:rsidR="00903693" w:rsidRPr="00CF3F38">
              <w:rPr>
                <w:rFonts w:ascii="Bookman Old Style" w:hAnsi="Bookman Old Style"/>
                <w:sz w:val="18"/>
                <w:szCs w:val="18"/>
              </w:rPr>
              <w:t xml:space="preserve"> </w:t>
            </w:r>
            <w:r w:rsidRPr="00CF3F38">
              <w:rPr>
                <w:rFonts w:ascii="Bookman Old Style" w:hAnsi="Bookman Old Style"/>
                <w:sz w:val="18"/>
                <w:szCs w:val="18"/>
              </w:rPr>
              <w:t>potential areas</w:t>
            </w:r>
          </w:p>
        </w:tc>
      </w:tr>
      <w:tr w:rsidR="00645892" w:rsidRPr="00CF3F38" w:rsidTr="00CF3F38">
        <w:tc>
          <w:tcPr>
            <w:tcW w:w="653" w:type="dxa"/>
            <w:vAlign w:val="center"/>
          </w:tcPr>
          <w:p w:rsidR="00645892" w:rsidRPr="00CF3F38" w:rsidRDefault="00E37DC0" w:rsidP="00CF3F38">
            <w:pPr>
              <w:jc w:val="center"/>
              <w:rPr>
                <w:rFonts w:ascii="Bookman Old Style" w:hAnsi="Bookman Old Style"/>
                <w:sz w:val="18"/>
                <w:szCs w:val="18"/>
              </w:rPr>
            </w:pPr>
            <w:r w:rsidRPr="00CF3F38">
              <w:rPr>
                <w:rFonts w:ascii="Bookman Old Style" w:hAnsi="Bookman Old Style"/>
                <w:sz w:val="18"/>
                <w:szCs w:val="18"/>
              </w:rPr>
              <w:t>5</w:t>
            </w:r>
          </w:p>
        </w:tc>
        <w:tc>
          <w:tcPr>
            <w:tcW w:w="1620" w:type="dxa"/>
            <w:vAlign w:val="center"/>
          </w:tcPr>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livestock</w:t>
            </w:r>
          </w:p>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production</w:t>
            </w:r>
          </w:p>
        </w:tc>
        <w:tc>
          <w:tcPr>
            <w:tcW w:w="4320" w:type="dxa"/>
            <w:vAlign w:val="center"/>
          </w:tcPr>
          <w:p w:rsidR="00597656" w:rsidRPr="00CF3F38" w:rsidRDefault="00597656" w:rsidP="008C67DE">
            <w:pPr>
              <w:pStyle w:val="ListParagraph"/>
              <w:numPr>
                <w:ilvl w:val="0"/>
                <w:numId w:val="7"/>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Shortage of grazing lands and</w:t>
            </w:r>
            <w:r w:rsidR="00585FCE" w:rsidRPr="00CF3F38">
              <w:rPr>
                <w:rFonts w:ascii="Bookman Old Style" w:hAnsi="Bookman Old Style"/>
                <w:sz w:val="18"/>
                <w:szCs w:val="18"/>
              </w:rPr>
              <w:t xml:space="preserve"> </w:t>
            </w:r>
            <w:r w:rsidRPr="00CF3F38">
              <w:rPr>
                <w:rFonts w:ascii="Bookman Old Style" w:hAnsi="Bookman Old Style"/>
                <w:sz w:val="18"/>
                <w:szCs w:val="18"/>
              </w:rPr>
              <w:t>poor management of available</w:t>
            </w:r>
            <w:r w:rsidR="00903693" w:rsidRPr="00CF3F38">
              <w:rPr>
                <w:rFonts w:ascii="Bookman Old Style" w:hAnsi="Bookman Old Style"/>
                <w:sz w:val="18"/>
                <w:szCs w:val="18"/>
              </w:rPr>
              <w:t xml:space="preserve"> </w:t>
            </w:r>
            <w:r w:rsidRPr="00CF3F38">
              <w:rPr>
                <w:rFonts w:ascii="Bookman Old Style" w:hAnsi="Bookman Old Style"/>
                <w:sz w:val="18"/>
                <w:szCs w:val="18"/>
              </w:rPr>
              <w:t>grazing lands</w:t>
            </w:r>
          </w:p>
          <w:p w:rsidR="00597656" w:rsidRPr="00CF3F38" w:rsidRDefault="00597656" w:rsidP="008C67DE">
            <w:pPr>
              <w:pStyle w:val="ListParagraph"/>
              <w:numPr>
                <w:ilvl w:val="0"/>
                <w:numId w:val="7"/>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productivity of grazing lands</w:t>
            </w:r>
          </w:p>
          <w:p w:rsidR="00645892" w:rsidRPr="00CF3F38" w:rsidRDefault="00597656" w:rsidP="008C67DE">
            <w:pPr>
              <w:pStyle w:val="ListParagraph"/>
              <w:numPr>
                <w:ilvl w:val="0"/>
                <w:numId w:val="7"/>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Shortage of forage / fodder trees,</w:t>
            </w:r>
            <w:r w:rsidR="00903693" w:rsidRPr="00CF3F38">
              <w:rPr>
                <w:rFonts w:ascii="Bookman Old Style" w:hAnsi="Bookman Old Style"/>
                <w:sz w:val="18"/>
                <w:szCs w:val="18"/>
              </w:rPr>
              <w:t xml:space="preserve"> </w:t>
            </w:r>
            <w:r w:rsidRPr="00CF3F38">
              <w:rPr>
                <w:rFonts w:ascii="Bookman Old Style" w:hAnsi="Bookman Old Style"/>
                <w:sz w:val="18"/>
                <w:szCs w:val="18"/>
              </w:rPr>
              <w:t>shrubs and grasses</w:t>
            </w:r>
          </w:p>
        </w:tc>
        <w:tc>
          <w:tcPr>
            <w:tcW w:w="7200" w:type="dxa"/>
          </w:tcPr>
          <w:p w:rsidR="00C6662A" w:rsidRPr="00CF3F38" w:rsidRDefault="00C6662A" w:rsidP="008C67DE">
            <w:pPr>
              <w:pStyle w:val="ListParagraph"/>
              <w:numPr>
                <w:ilvl w:val="0"/>
                <w:numId w:val="7"/>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income of households</w:t>
            </w:r>
          </w:p>
          <w:p w:rsidR="00C6662A" w:rsidRPr="00CF3F38" w:rsidRDefault="00C6662A" w:rsidP="008C67DE">
            <w:pPr>
              <w:pStyle w:val="ListParagraph"/>
              <w:numPr>
                <w:ilvl w:val="0"/>
                <w:numId w:val="7"/>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diversification of foods</w:t>
            </w:r>
          </w:p>
          <w:p w:rsidR="00645892" w:rsidRPr="00CF3F38" w:rsidRDefault="00C6662A" w:rsidP="008C67DE">
            <w:pPr>
              <w:pStyle w:val="ListParagraph"/>
              <w:numPr>
                <w:ilvl w:val="0"/>
                <w:numId w:val="7"/>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Enhanced poverty of households</w:t>
            </w:r>
          </w:p>
        </w:tc>
      </w:tr>
      <w:tr w:rsidR="00645892" w:rsidRPr="00936F38" w:rsidTr="00CF3F38">
        <w:tc>
          <w:tcPr>
            <w:tcW w:w="653" w:type="dxa"/>
            <w:vAlign w:val="center"/>
          </w:tcPr>
          <w:p w:rsidR="00645892" w:rsidRPr="00CF3F38" w:rsidRDefault="00E37DC0" w:rsidP="00CF3F38">
            <w:pPr>
              <w:jc w:val="center"/>
              <w:rPr>
                <w:rFonts w:ascii="Bookman Old Style" w:hAnsi="Bookman Old Style"/>
                <w:sz w:val="18"/>
                <w:szCs w:val="18"/>
              </w:rPr>
            </w:pPr>
            <w:r w:rsidRPr="00CF3F38">
              <w:rPr>
                <w:rFonts w:ascii="Bookman Old Style" w:hAnsi="Bookman Old Style"/>
                <w:sz w:val="18"/>
                <w:szCs w:val="18"/>
              </w:rPr>
              <w:t>6</w:t>
            </w:r>
          </w:p>
        </w:tc>
        <w:tc>
          <w:tcPr>
            <w:tcW w:w="1620" w:type="dxa"/>
            <w:vAlign w:val="center"/>
          </w:tcPr>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Low-income of</w:t>
            </w:r>
          </w:p>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the households</w:t>
            </w:r>
          </w:p>
          <w:p w:rsidR="00E37DC0" w:rsidRPr="00CF3F38" w:rsidRDefault="00E37DC0" w:rsidP="00CF3F38">
            <w:p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and increasing</w:t>
            </w:r>
          </w:p>
          <w:p w:rsidR="00645892" w:rsidRPr="00CF3F38" w:rsidRDefault="00E37DC0" w:rsidP="00CF3F38">
            <w:pPr>
              <w:rPr>
                <w:rFonts w:ascii="Bookman Old Style" w:hAnsi="Bookman Old Style"/>
                <w:sz w:val="18"/>
                <w:szCs w:val="18"/>
              </w:rPr>
            </w:pPr>
            <w:r w:rsidRPr="00CF3F38">
              <w:rPr>
                <w:rFonts w:ascii="Bookman Old Style" w:hAnsi="Bookman Old Style"/>
                <w:sz w:val="18"/>
                <w:szCs w:val="18"/>
              </w:rPr>
              <w:t>poverty</w:t>
            </w:r>
          </w:p>
        </w:tc>
        <w:tc>
          <w:tcPr>
            <w:tcW w:w="4320" w:type="dxa"/>
            <w:vAlign w:val="center"/>
          </w:tcPr>
          <w:p w:rsidR="009B6EC0" w:rsidRPr="00CF3F38" w:rsidRDefault="009B6EC0"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Low diversification of income</w:t>
            </w:r>
            <w:r w:rsidR="00903693" w:rsidRPr="00CF3F38">
              <w:rPr>
                <w:rFonts w:ascii="Bookman Old Style" w:hAnsi="Bookman Old Style"/>
                <w:sz w:val="18"/>
                <w:szCs w:val="18"/>
              </w:rPr>
              <w:t xml:space="preserve"> </w:t>
            </w:r>
            <w:r w:rsidRPr="00CF3F38">
              <w:rPr>
                <w:rFonts w:ascii="Bookman Old Style" w:hAnsi="Bookman Old Style"/>
                <w:sz w:val="18"/>
                <w:szCs w:val="18"/>
              </w:rPr>
              <w:t>sources</w:t>
            </w:r>
          </w:p>
          <w:p w:rsidR="00585FCE" w:rsidRPr="00CF3F38" w:rsidRDefault="009B6EC0"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Poor saving habit and low access</w:t>
            </w:r>
            <w:r w:rsidR="00903693" w:rsidRPr="00CF3F38">
              <w:rPr>
                <w:rFonts w:ascii="Bookman Old Style" w:hAnsi="Bookman Old Style"/>
                <w:sz w:val="18"/>
                <w:szCs w:val="18"/>
              </w:rPr>
              <w:t xml:space="preserve"> </w:t>
            </w:r>
            <w:r w:rsidRPr="00CF3F38">
              <w:rPr>
                <w:rFonts w:ascii="Bookman Old Style" w:hAnsi="Bookman Old Style"/>
                <w:sz w:val="18"/>
                <w:szCs w:val="18"/>
              </w:rPr>
              <w:t>to saving and credit services</w:t>
            </w:r>
          </w:p>
          <w:p w:rsidR="00645892" w:rsidRPr="00CF3F38" w:rsidRDefault="009B6EC0"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Inadequate knowledge and skill</w:t>
            </w:r>
            <w:r w:rsidR="00903693" w:rsidRPr="00CF3F38">
              <w:rPr>
                <w:rFonts w:ascii="Bookman Old Style" w:hAnsi="Bookman Old Style"/>
                <w:sz w:val="18"/>
                <w:szCs w:val="18"/>
              </w:rPr>
              <w:t xml:space="preserve"> </w:t>
            </w:r>
            <w:r w:rsidRPr="00CF3F38">
              <w:rPr>
                <w:rFonts w:ascii="Bookman Old Style" w:hAnsi="Bookman Old Style"/>
                <w:sz w:val="18"/>
                <w:szCs w:val="18"/>
              </w:rPr>
              <w:t>on entrepreneur</w:t>
            </w:r>
          </w:p>
        </w:tc>
        <w:tc>
          <w:tcPr>
            <w:tcW w:w="7200" w:type="dxa"/>
          </w:tcPr>
          <w:p w:rsidR="00EC463C" w:rsidRPr="00CF3F38" w:rsidRDefault="00EC463C"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Decline in assets reserves</w:t>
            </w:r>
          </w:p>
          <w:p w:rsidR="00EC463C" w:rsidRPr="00CF3F38" w:rsidRDefault="00EC463C"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Vulnerability to food insecurity</w:t>
            </w:r>
          </w:p>
          <w:p w:rsidR="00EC463C" w:rsidRPr="00CF3F38" w:rsidRDefault="005218AD"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Labor</w:t>
            </w:r>
            <w:r w:rsidR="00EC463C" w:rsidRPr="00CF3F38">
              <w:rPr>
                <w:rFonts w:ascii="Bookman Old Style" w:hAnsi="Bookman Old Style"/>
                <w:sz w:val="18"/>
                <w:szCs w:val="18"/>
              </w:rPr>
              <w:t xml:space="preserve"> migration</w:t>
            </w:r>
          </w:p>
          <w:p w:rsidR="00645892" w:rsidRPr="00CF3F38" w:rsidRDefault="00EC463C" w:rsidP="008C67DE">
            <w:pPr>
              <w:pStyle w:val="ListParagraph"/>
              <w:numPr>
                <w:ilvl w:val="0"/>
                <w:numId w:val="8"/>
              </w:numPr>
              <w:autoSpaceDE w:val="0"/>
              <w:autoSpaceDN w:val="0"/>
              <w:adjustRightInd w:val="0"/>
              <w:spacing w:after="0" w:line="240" w:lineRule="auto"/>
              <w:rPr>
                <w:rFonts w:ascii="Bookman Old Style" w:hAnsi="Bookman Old Style"/>
                <w:sz w:val="18"/>
                <w:szCs w:val="18"/>
              </w:rPr>
            </w:pPr>
            <w:r w:rsidRPr="00CF3F38">
              <w:rPr>
                <w:rFonts w:ascii="Bookman Old Style" w:hAnsi="Bookman Old Style"/>
                <w:sz w:val="18"/>
                <w:szCs w:val="18"/>
              </w:rPr>
              <w:t>Pressure on natural resources</w:t>
            </w:r>
          </w:p>
        </w:tc>
      </w:tr>
      <w:bookmarkEnd w:id="163"/>
      <w:bookmarkEnd w:id="164"/>
      <w:bookmarkEnd w:id="165"/>
      <w:bookmarkEnd w:id="166"/>
      <w:bookmarkEnd w:id="167"/>
    </w:tbl>
    <w:p w:rsidR="00CF3F38" w:rsidRDefault="00CF3F38" w:rsidP="00903693">
      <w:pPr>
        <w:autoSpaceDE w:val="0"/>
        <w:autoSpaceDN w:val="0"/>
        <w:adjustRightInd w:val="0"/>
        <w:spacing w:after="0" w:line="240" w:lineRule="auto"/>
        <w:rPr>
          <w:rFonts w:ascii="Bookman Old Style" w:hAnsi="Bookman Old Style"/>
          <w:b/>
          <w:bCs/>
          <w:sz w:val="18"/>
          <w:szCs w:val="18"/>
        </w:rPr>
      </w:pPr>
    </w:p>
    <w:p w:rsidR="00CF3F38" w:rsidRDefault="00CF3F38" w:rsidP="00CF3F38"/>
    <w:p w:rsidR="00CF3F38" w:rsidRDefault="00CF3F38">
      <w:pPr>
        <w:spacing w:after="0" w:line="240" w:lineRule="auto"/>
        <w:rPr>
          <w:rFonts w:ascii="Bookman Old Style" w:hAnsi="Bookman Old Style"/>
          <w:b/>
          <w:bCs/>
          <w:sz w:val="18"/>
          <w:szCs w:val="18"/>
        </w:rPr>
      </w:pPr>
      <w:r>
        <w:rPr>
          <w:rFonts w:ascii="Bookman Old Style" w:hAnsi="Bookman Old Style"/>
          <w:b/>
          <w:bCs/>
          <w:sz w:val="18"/>
          <w:szCs w:val="18"/>
        </w:rPr>
        <w:br w:type="page"/>
      </w:r>
    </w:p>
    <w:p w:rsidR="009360EA" w:rsidRPr="00936F38" w:rsidRDefault="009360EA" w:rsidP="00903693">
      <w:pPr>
        <w:autoSpaceDE w:val="0"/>
        <w:autoSpaceDN w:val="0"/>
        <w:adjustRightInd w:val="0"/>
        <w:spacing w:after="0" w:line="240" w:lineRule="auto"/>
        <w:rPr>
          <w:rFonts w:ascii="Bookman Old Style" w:hAnsi="Bookman Old Style"/>
          <w:b/>
          <w:bCs/>
          <w:sz w:val="18"/>
          <w:szCs w:val="18"/>
        </w:rPr>
        <w:sectPr w:rsidR="009360EA" w:rsidRPr="00936F38" w:rsidSect="00C5679B">
          <w:pgSz w:w="15840" w:h="12240" w:orient="landscape"/>
          <w:pgMar w:top="990" w:right="835" w:bottom="630" w:left="994" w:header="720" w:footer="130" w:gutter="0"/>
          <w:cols w:space="720"/>
          <w:docGrid w:linePitch="360"/>
        </w:sectPr>
      </w:pPr>
    </w:p>
    <w:p w:rsidR="00903693" w:rsidRPr="003B4264" w:rsidRDefault="003B4264" w:rsidP="00AA3536">
      <w:pPr>
        <w:pStyle w:val="Heading1"/>
        <w:rPr>
          <w:rStyle w:val="Heading1Char1"/>
          <w:rFonts w:ascii="Bookman Old Style" w:hAnsi="Bookman Old Style"/>
          <w:b/>
          <w:bCs/>
          <w:color w:val="auto"/>
          <w:sz w:val="22"/>
          <w:u w:val="single"/>
        </w:rPr>
      </w:pPr>
      <w:bookmarkStart w:id="171" w:name="_Toc468785343"/>
      <w:bookmarkStart w:id="172" w:name="_Toc468785410"/>
      <w:r w:rsidRPr="003B4264">
        <w:rPr>
          <w:rStyle w:val="Heading1Char1"/>
          <w:rFonts w:ascii="Bookman Old Style" w:hAnsi="Bookman Old Style"/>
          <w:b/>
          <w:bCs/>
          <w:color w:val="auto"/>
          <w:sz w:val="22"/>
          <w:u w:val="single"/>
        </w:rPr>
        <w:t>LAND CAPABILITY CLASSIFICATION</w:t>
      </w:r>
      <w:bookmarkEnd w:id="171"/>
      <w:bookmarkEnd w:id="172"/>
    </w:p>
    <w:p w:rsidR="00903693" w:rsidRPr="00936F38" w:rsidRDefault="00903693" w:rsidP="00903693">
      <w:pPr>
        <w:autoSpaceDE w:val="0"/>
        <w:autoSpaceDN w:val="0"/>
        <w:adjustRightInd w:val="0"/>
        <w:spacing w:after="0"/>
        <w:jc w:val="both"/>
        <w:rPr>
          <w:rFonts w:ascii="Bookman Old Style" w:hAnsi="Bookman Old Style"/>
        </w:rPr>
      </w:pPr>
      <w:r w:rsidRPr="00936F38">
        <w:rPr>
          <w:rFonts w:ascii="Bookman Old Style" w:hAnsi="Bookman Old Style"/>
        </w:rPr>
        <w:t>Land capability classification in Ethiopia is the SWCR (Hurni, 1988) system, which is one of the most widely used systems. The method was modified from the USDA classification to suit the Ethiopian condition. In this method of land capability classification, the land is classified based on limiting factors, which directly or indirectly related to the situation of existing natural resources. Land capability</w:t>
      </w:r>
      <w:r w:rsidR="00B15C72" w:rsidRPr="00936F38">
        <w:rPr>
          <w:rFonts w:ascii="Bookman Old Style" w:hAnsi="Bookman Old Style"/>
        </w:rPr>
        <w:t xml:space="preserve"> </w:t>
      </w:r>
      <w:r w:rsidRPr="00936F38">
        <w:rPr>
          <w:rFonts w:ascii="Bookman Old Style" w:hAnsi="Bookman Old Style"/>
        </w:rPr>
        <w:t>classification could not indicate the land suitability for a crop that the productivity and economic potential are not part of it. The limiting factors are the once which has the worst condition in the range of slope and physical characteristics of the land.</w:t>
      </w:r>
    </w:p>
    <w:p w:rsidR="00CF3F38" w:rsidRDefault="00CF3F38" w:rsidP="00903693">
      <w:pPr>
        <w:autoSpaceDE w:val="0"/>
        <w:autoSpaceDN w:val="0"/>
        <w:adjustRightInd w:val="0"/>
        <w:spacing w:after="0"/>
        <w:jc w:val="both"/>
        <w:rPr>
          <w:rFonts w:ascii="Bookman Old Style" w:hAnsi="Bookman Old Style"/>
        </w:rPr>
      </w:pPr>
    </w:p>
    <w:p w:rsidR="00903693" w:rsidRPr="00936F38" w:rsidRDefault="00903693" w:rsidP="00903693">
      <w:pPr>
        <w:autoSpaceDE w:val="0"/>
        <w:autoSpaceDN w:val="0"/>
        <w:adjustRightInd w:val="0"/>
        <w:spacing w:after="0"/>
        <w:jc w:val="both"/>
        <w:rPr>
          <w:rFonts w:ascii="Bookman Old Style" w:hAnsi="Bookman Old Style"/>
        </w:rPr>
      </w:pPr>
      <w:r w:rsidRPr="00936F38">
        <w:rPr>
          <w:rFonts w:ascii="Bookman Old Style" w:hAnsi="Bookman Old Style"/>
        </w:rPr>
        <w:t xml:space="preserve">The purpose of working out the land capability classification is to identify the land capability classes to use either for food crops or grazing or Forestry development without further deterioration of the natural resources .It also helps identify appropriate land management measures by showing the best suitable land use with each soil conservation requirements. In view of the above, land capability assessment for </w:t>
      </w:r>
      <w:r w:rsidR="00A03E82" w:rsidRPr="00936F38">
        <w:rPr>
          <w:rFonts w:ascii="Bookman Old Style" w:hAnsi="Bookman Old Style"/>
        </w:rPr>
        <w:t>Dalole</w:t>
      </w:r>
      <w:r w:rsidRPr="00936F38">
        <w:rPr>
          <w:rFonts w:ascii="Bookman Old Style" w:hAnsi="Bookman Old Style"/>
        </w:rPr>
        <w:t xml:space="preserve"> watershed has been carried out by using the SWCR (1988) land capability classification method including participatory land use manual of SLUF (October 2006).</w:t>
      </w:r>
    </w:p>
    <w:p w:rsidR="00CF3F38" w:rsidRDefault="00CF3F38" w:rsidP="00903693">
      <w:pPr>
        <w:autoSpaceDE w:val="0"/>
        <w:autoSpaceDN w:val="0"/>
        <w:adjustRightInd w:val="0"/>
        <w:spacing w:after="0"/>
        <w:jc w:val="both"/>
        <w:rPr>
          <w:rFonts w:ascii="Bookman Old Style" w:hAnsi="Bookman Old Style"/>
        </w:rPr>
      </w:pPr>
    </w:p>
    <w:p w:rsidR="00903693" w:rsidRPr="00936F38" w:rsidRDefault="00903693" w:rsidP="00903693">
      <w:pPr>
        <w:autoSpaceDE w:val="0"/>
        <w:autoSpaceDN w:val="0"/>
        <w:adjustRightInd w:val="0"/>
        <w:spacing w:after="0"/>
        <w:jc w:val="both"/>
        <w:rPr>
          <w:rFonts w:ascii="Bookman Old Style" w:hAnsi="Bookman Old Style"/>
        </w:rPr>
      </w:pPr>
      <w:r w:rsidRPr="00936F38">
        <w:rPr>
          <w:rFonts w:ascii="Bookman Old Style" w:hAnsi="Bookman Old Style"/>
        </w:rPr>
        <w:t>The land resource data, which includes topography, and physical characteristics of the land a</w:t>
      </w:r>
      <w:r w:rsidR="00E4344B" w:rsidRPr="00936F38">
        <w:rPr>
          <w:rFonts w:ascii="Bookman Old Style" w:hAnsi="Bookman Old Style"/>
        </w:rPr>
        <w:t>re summarized and presented in T</w:t>
      </w:r>
      <w:r w:rsidRPr="00936F38">
        <w:rPr>
          <w:rFonts w:ascii="Bookman Old Style" w:hAnsi="Bookman Old Style"/>
        </w:rPr>
        <w:t xml:space="preserve">able </w:t>
      </w:r>
      <w:r w:rsidR="00E4344B" w:rsidRPr="00936F38">
        <w:rPr>
          <w:rFonts w:ascii="Bookman Old Style" w:hAnsi="Bookman Old Style"/>
        </w:rPr>
        <w:t>5.1</w:t>
      </w:r>
      <w:r w:rsidRPr="00936F38">
        <w:rPr>
          <w:rFonts w:ascii="Bookman Old Style" w:hAnsi="Bookman Old Style"/>
        </w:rPr>
        <w:t>. The Land capability classification was carried out for considerable number of mapping units classified by slope ranges and soil systems but difficult to retrieve all in small scale map.</w:t>
      </w:r>
    </w:p>
    <w:p w:rsidR="00903693" w:rsidRPr="00936F38" w:rsidRDefault="00903693" w:rsidP="00903693">
      <w:pPr>
        <w:autoSpaceDE w:val="0"/>
        <w:autoSpaceDN w:val="0"/>
        <w:adjustRightInd w:val="0"/>
        <w:spacing w:after="0"/>
        <w:jc w:val="both"/>
        <w:rPr>
          <w:rFonts w:ascii="Bookman Old Style" w:hAnsi="Bookman Old Style"/>
        </w:rPr>
      </w:pPr>
      <w:r w:rsidRPr="00936F38">
        <w:rPr>
          <w:rFonts w:ascii="Bookman Old Style" w:hAnsi="Bookman Old Style"/>
        </w:rPr>
        <w:t>The following are the major procedures for working out the land capability classification:</w:t>
      </w:r>
    </w:p>
    <w:p w:rsidR="00903693" w:rsidRPr="00936F38" w:rsidRDefault="00903693" w:rsidP="008C67DE">
      <w:pPr>
        <w:pStyle w:val="ListParagraph"/>
        <w:numPr>
          <w:ilvl w:val="0"/>
          <w:numId w:val="12"/>
        </w:numPr>
        <w:autoSpaceDE w:val="0"/>
        <w:autoSpaceDN w:val="0"/>
        <w:adjustRightInd w:val="0"/>
        <w:spacing w:after="0"/>
        <w:jc w:val="both"/>
        <w:rPr>
          <w:rFonts w:ascii="Bookman Old Style" w:hAnsi="Bookman Old Style"/>
        </w:rPr>
      </w:pPr>
      <w:r w:rsidRPr="00936F38">
        <w:rPr>
          <w:rFonts w:ascii="Bookman Old Style" w:hAnsi="Bookman Old Style"/>
        </w:rPr>
        <w:t>Divide the watershed area into mapping units based on the slope ranges</w:t>
      </w:r>
    </w:p>
    <w:p w:rsidR="00903693" w:rsidRPr="00936F38" w:rsidRDefault="00903693" w:rsidP="008C67DE">
      <w:pPr>
        <w:pStyle w:val="ListParagraph"/>
        <w:numPr>
          <w:ilvl w:val="0"/>
          <w:numId w:val="12"/>
        </w:numPr>
        <w:autoSpaceDE w:val="0"/>
        <w:autoSpaceDN w:val="0"/>
        <w:adjustRightInd w:val="0"/>
        <w:spacing w:after="0"/>
        <w:jc w:val="both"/>
        <w:rPr>
          <w:rFonts w:ascii="Bookman Old Style" w:hAnsi="Bookman Old Style"/>
        </w:rPr>
      </w:pPr>
      <w:r w:rsidRPr="00936F38">
        <w:rPr>
          <w:rFonts w:ascii="Bookman Old Style" w:hAnsi="Bookman Old Style"/>
        </w:rPr>
        <w:t>Collect the physical characteristics of the land for each mapping unit and</w:t>
      </w:r>
    </w:p>
    <w:p w:rsidR="00903693" w:rsidRPr="00936F38" w:rsidRDefault="00903693" w:rsidP="008C67DE">
      <w:pPr>
        <w:pStyle w:val="ListParagraph"/>
        <w:numPr>
          <w:ilvl w:val="0"/>
          <w:numId w:val="12"/>
        </w:numPr>
        <w:autoSpaceDE w:val="0"/>
        <w:autoSpaceDN w:val="0"/>
        <w:adjustRightInd w:val="0"/>
        <w:spacing w:after="0"/>
        <w:jc w:val="both"/>
        <w:rPr>
          <w:rFonts w:ascii="Bookman Old Style" w:hAnsi="Bookman Old Style"/>
        </w:rPr>
      </w:pPr>
      <w:r w:rsidRPr="00936F38">
        <w:rPr>
          <w:rFonts w:ascii="Bookman Old Style" w:hAnsi="Bookman Old Style"/>
        </w:rPr>
        <w:t>Determine the land capability classes by using the SWCR land capability classification methods.</w:t>
      </w:r>
    </w:p>
    <w:p w:rsidR="00A03E82" w:rsidRPr="00936F38" w:rsidRDefault="00A03E82" w:rsidP="00903693">
      <w:pPr>
        <w:autoSpaceDE w:val="0"/>
        <w:autoSpaceDN w:val="0"/>
        <w:adjustRightInd w:val="0"/>
        <w:spacing w:after="0"/>
        <w:jc w:val="both"/>
        <w:rPr>
          <w:rFonts w:ascii="Bookman Old Style" w:hAnsi="Bookman Old Style"/>
        </w:rPr>
      </w:pPr>
    </w:p>
    <w:p w:rsidR="00A80FA3" w:rsidRPr="00936F38" w:rsidRDefault="00A80FA3" w:rsidP="00903693">
      <w:pPr>
        <w:autoSpaceDE w:val="0"/>
        <w:autoSpaceDN w:val="0"/>
        <w:adjustRightInd w:val="0"/>
        <w:spacing w:after="0"/>
        <w:jc w:val="both"/>
        <w:rPr>
          <w:rFonts w:ascii="Bookman Old Style" w:hAnsi="Bookman Old Style"/>
        </w:rPr>
        <w:sectPr w:rsidR="00A80FA3" w:rsidRPr="00936F38" w:rsidSect="00C8799A">
          <w:pgSz w:w="12240" w:h="15840"/>
          <w:pgMar w:top="994" w:right="1440" w:bottom="835" w:left="1584" w:header="720" w:footer="130" w:gutter="0"/>
          <w:cols w:space="720"/>
          <w:docGrid w:linePitch="360"/>
        </w:sectPr>
      </w:pPr>
    </w:p>
    <w:p w:rsidR="00C5679B" w:rsidRDefault="00C5679B" w:rsidP="00C5679B">
      <w:pPr>
        <w:pStyle w:val="Caption"/>
        <w:keepNext/>
        <w:spacing w:before="0"/>
        <w:jc w:val="both"/>
        <w:rPr>
          <w:rFonts w:ascii="Bookman Old Style" w:hAnsi="Bookman Old Style"/>
          <w:b w:val="0"/>
          <w:sz w:val="22"/>
        </w:rPr>
      </w:pPr>
    </w:p>
    <w:p w:rsidR="00903693" w:rsidRPr="00C5679B" w:rsidRDefault="00C5679B" w:rsidP="00C5679B">
      <w:pPr>
        <w:pStyle w:val="Caption"/>
        <w:keepNext/>
        <w:spacing w:before="0"/>
        <w:jc w:val="both"/>
        <w:rPr>
          <w:rFonts w:ascii="Bookman Old Style" w:hAnsi="Bookman Old Style"/>
          <w:b w:val="0"/>
        </w:rPr>
      </w:pPr>
      <w:bookmarkStart w:id="173" w:name="_Toc468786182"/>
      <w:r w:rsidRPr="00C5679B">
        <w:rPr>
          <w:rFonts w:ascii="Bookman Old Style" w:hAnsi="Bookman Old Style"/>
          <w:b w:val="0"/>
          <w:sz w:val="22"/>
        </w:rPr>
        <w:t xml:space="preserve">Table </w:t>
      </w:r>
      <w:r>
        <w:rPr>
          <w:rFonts w:ascii="Bookman Old Style" w:hAnsi="Bookman Old Style"/>
          <w:b w:val="0"/>
          <w:sz w:val="22"/>
        </w:rPr>
        <w:fldChar w:fldCharType="begin"/>
      </w:r>
      <w:r>
        <w:rPr>
          <w:rFonts w:ascii="Bookman Old Style" w:hAnsi="Bookman Old Style"/>
          <w:b w:val="0"/>
          <w:sz w:val="22"/>
        </w:rPr>
        <w:instrText xml:space="preserve"> STYLEREF 1 \s </w:instrText>
      </w:r>
      <w:r>
        <w:rPr>
          <w:rFonts w:ascii="Bookman Old Style" w:hAnsi="Bookman Old Style"/>
          <w:b w:val="0"/>
          <w:sz w:val="22"/>
        </w:rPr>
        <w:fldChar w:fldCharType="separate"/>
      </w:r>
      <w:r w:rsidR="0010759A">
        <w:rPr>
          <w:rFonts w:ascii="Bookman Old Style" w:hAnsi="Bookman Old Style"/>
          <w:b w:val="0"/>
          <w:noProof/>
          <w:sz w:val="22"/>
        </w:rPr>
        <w:t>5</w:t>
      </w:r>
      <w:r>
        <w:rPr>
          <w:rFonts w:ascii="Bookman Old Style" w:hAnsi="Bookman Old Style"/>
          <w:b w:val="0"/>
          <w:sz w:val="22"/>
        </w:rPr>
        <w:fldChar w:fldCharType="end"/>
      </w:r>
      <w:r>
        <w:rPr>
          <w:rFonts w:ascii="Bookman Old Style" w:hAnsi="Bookman Old Style"/>
          <w:b w:val="0"/>
          <w:sz w:val="22"/>
        </w:rPr>
        <w:noBreakHyphen/>
      </w:r>
      <w:r>
        <w:rPr>
          <w:rFonts w:ascii="Bookman Old Style" w:hAnsi="Bookman Old Style"/>
          <w:b w:val="0"/>
          <w:sz w:val="22"/>
        </w:rPr>
        <w:fldChar w:fldCharType="begin"/>
      </w:r>
      <w:r>
        <w:rPr>
          <w:rFonts w:ascii="Bookman Old Style" w:hAnsi="Bookman Old Style"/>
          <w:b w:val="0"/>
          <w:sz w:val="22"/>
        </w:rPr>
        <w:instrText xml:space="preserve"> SEQ Table \* ARABIC \s 1 </w:instrText>
      </w:r>
      <w:r>
        <w:rPr>
          <w:rFonts w:ascii="Bookman Old Style" w:hAnsi="Bookman Old Style"/>
          <w:b w:val="0"/>
          <w:sz w:val="22"/>
        </w:rPr>
        <w:fldChar w:fldCharType="separate"/>
      </w:r>
      <w:r w:rsidR="0010759A">
        <w:rPr>
          <w:rFonts w:ascii="Bookman Old Style" w:hAnsi="Bookman Old Style"/>
          <w:b w:val="0"/>
          <w:noProof/>
          <w:sz w:val="22"/>
        </w:rPr>
        <w:t>1</w:t>
      </w:r>
      <w:r>
        <w:rPr>
          <w:rFonts w:ascii="Bookman Old Style" w:hAnsi="Bookman Old Style"/>
          <w:b w:val="0"/>
          <w:sz w:val="22"/>
        </w:rPr>
        <w:fldChar w:fldCharType="end"/>
      </w:r>
      <w:r w:rsidRPr="00C5679B">
        <w:rPr>
          <w:rFonts w:ascii="Bookman Old Style" w:hAnsi="Bookman Old Style"/>
          <w:b w:val="0"/>
          <w:sz w:val="22"/>
        </w:rPr>
        <w:t xml:space="preserve">: </w:t>
      </w:r>
      <w:r w:rsidR="0041365D" w:rsidRPr="00C5679B">
        <w:rPr>
          <w:rFonts w:ascii="Bookman Old Style" w:hAnsi="Bookman Old Style"/>
          <w:b w:val="0"/>
          <w:sz w:val="22"/>
        </w:rPr>
        <w:t xml:space="preserve">Descriptions of </w:t>
      </w:r>
      <w:r w:rsidR="0042129E" w:rsidRPr="00C5679B">
        <w:rPr>
          <w:rFonts w:ascii="Bookman Old Style" w:hAnsi="Bookman Old Style"/>
          <w:b w:val="0"/>
          <w:sz w:val="22"/>
        </w:rPr>
        <w:t>Dalole</w:t>
      </w:r>
      <w:r w:rsidR="0041365D" w:rsidRPr="00C5679B">
        <w:rPr>
          <w:rFonts w:ascii="Bookman Old Style" w:hAnsi="Bookman Old Style"/>
          <w:b w:val="0"/>
          <w:sz w:val="22"/>
        </w:rPr>
        <w:t xml:space="preserve"> </w:t>
      </w:r>
      <w:r w:rsidR="002F3010" w:rsidRPr="00C5679B">
        <w:rPr>
          <w:rFonts w:ascii="Bookman Old Style" w:hAnsi="Bookman Old Style"/>
          <w:b w:val="0"/>
          <w:sz w:val="22"/>
        </w:rPr>
        <w:t>watershed land capability classes</w:t>
      </w:r>
      <w:bookmarkEnd w:id="173"/>
    </w:p>
    <w:tbl>
      <w:tblPr>
        <w:tblStyle w:val="TableGrid"/>
        <w:tblW w:w="14238" w:type="dxa"/>
        <w:tblLayout w:type="fixed"/>
        <w:tblLook w:val="04A0" w:firstRow="1" w:lastRow="0" w:firstColumn="1" w:lastColumn="0" w:noHBand="0" w:noVBand="1"/>
      </w:tblPr>
      <w:tblGrid>
        <w:gridCol w:w="828"/>
        <w:gridCol w:w="1800"/>
        <w:gridCol w:w="1260"/>
        <w:gridCol w:w="1530"/>
        <w:gridCol w:w="1800"/>
        <w:gridCol w:w="1800"/>
        <w:gridCol w:w="1530"/>
        <w:gridCol w:w="2340"/>
        <w:gridCol w:w="1350"/>
      </w:tblGrid>
      <w:tr w:rsidR="00D77265" w:rsidRPr="005A2374" w:rsidTr="005A2374">
        <w:tc>
          <w:tcPr>
            <w:tcW w:w="828" w:type="dxa"/>
            <w:shd w:val="clear" w:color="auto" w:fill="D9D9D9" w:themeFill="background1" w:themeFillShade="D9"/>
            <w:vAlign w:val="center"/>
          </w:tcPr>
          <w:p w:rsidR="00686874" w:rsidRPr="005A2374" w:rsidRDefault="00D77265"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 xml:space="preserve">Slope </w:t>
            </w:r>
            <w:r w:rsidR="00686874" w:rsidRPr="005A2374">
              <w:rPr>
                <w:rFonts w:ascii="Times New Roman" w:hAnsi="Times New Roman"/>
                <w:bCs/>
                <w:sz w:val="20"/>
                <w:szCs w:val="20"/>
              </w:rPr>
              <w:t>ranges</w:t>
            </w:r>
          </w:p>
          <w:p w:rsidR="00686874" w:rsidRPr="005A2374" w:rsidRDefault="00686874" w:rsidP="005A2374">
            <w:pPr>
              <w:autoSpaceDE w:val="0"/>
              <w:autoSpaceDN w:val="0"/>
              <w:adjustRightInd w:val="0"/>
              <w:spacing w:after="0"/>
              <w:jc w:val="center"/>
              <w:rPr>
                <w:rFonts w:ascii="Times New Roman" w:hAnsi="Times New Roman"/>
                <w:sz w:val="20"/>
                <w:szCs w:val="20"/>
              </w:rPr>
            </w:pPr>
            <w:r w:rsidRPr="005A2374">
              <w:rPr>
                <w:rFonts w:ascii="Times New Roman" w:hAnsi="Times New Roman"/>
                <w:bCs/>
                <w:sz w:val="20"/>
                <w:szCs w:val="20"/>
              </w:rPr>
              <w:t>(%)</w:t>
            </w:r>
          </w:p>
        </w:tc>
        <w:tc>
          <w:tcPr>
            <w:tcW w:w="1800" w:type="dxa"/>
            <w:shd w:val="clear" w:color="auto" w:fill="D9D9D9" w:themeFill="background1" w:themeFillShade="D9"/>
            <w:vAlign w:val="center"/>
          </w:tcPr>
          <w:p w:rsidR="00686874" w:rsidRPr="005A2374" w:rsidRDefault="00686874" w:rsidP="005A2374">
            <w:pPr>
              <w:autoSpaceDE w:val="0"/>
              <w:autoSpaceDN w:val="0"/>
              <w:adjustRightInd w:val="0"/>
              <w:spacing w:after="0"/>
              <w:jc w:val="center"/>
              <w:rPr>
                <w:rFonts w:ascii="Times New Roman" w:hAnsi="Times New Roman"/>
                <w:sz w:val="20"/>
                <w:szCs w:val="20"/>
              </w:rPr>
            </w:pPr>
            <w:r w:rsidRPr="005A2374">
              <w:rPr>
                <w:rFonts w:ascii="Times New Roman" w:hAnsi="Times New Roman"/>
                <w:bCs/>
                <w:sz w:val="20"/>
                <w:szCs w:val="20"/>
              </w:rPr>
              <w:t>Soil type</w:t>
            </w:r>
          </w:p>
        </w:tc>
        <w:tc>
          <w:tcPr>
            <w:tcW w:w="1260" w:type="dxa"/>
            <w:shd w:val="clear" w:color="auto" w:fill="D9D9D9" w:themeFill="background1" w:themeFillShade="D9"/>
            <w:vAlign w:val="center"/>
          </w:tcPr>
          <w:p w:rsidR="00686874" w:rsidRPr="005A2374" w:rsidRDefault="00686874"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Soil</w:t>
            </w:r>
            <w:r w:rsidR="00D77265" w:rsidRPr="005A2374">
              <w:rPr>
                <w:rFonts w:ascii="Times New Roman" w:hAnsi="Times New Roman"/>
                <w:bCs/>
                <w:sz w:val="20"/>
                <w:szCs w:val="20"/>
              </w:rPr>
              <w:t xml:space="preserve"> </w:t>
            </w:r>
            <w:r w:rsidRPr="005A2374">
              <w:rPr>
                <w:rFonts w:ascii="Times New Roman" w:hAnsi="Times New Roman"/>
                <w:bCs/>
                <w:sz w:val="20"/>
                <w:szCs w:val="20"/>
              </w:rPr>
              <w:t>depth</w:t>
            </w:r>
          </w:p>
          <w:p w:rsidR="00686874" w:rsidRPr="005A2374" w:rsidRDefault="00686874" w:rsidP="005A2374">
            <w:pPr>
              <w:autoSpaceDE w:val="0"/>
              <w:autoSpaceDN w:val="0"/>
              <w:adjustRightInd w:val="0"/>
              <w:spacing w:after="0"/>
              <w:jc w:val="center"/>
              <w:rPr>
                <w:rFonts w:ascii="Times New Roman" w:hAnsi="Times New Roman"/>
                <w:sz w:val="20"/>
                <w:szCs w:val="20"/>
              </w:rPr>
            </w:pPr>
            <w:r w:rsidRPr="005A2374">
              <w:rPr>
                <w:rFonts w:ascii="Times New Roman" w:hAnsi="Times New Roman"/>
                <w:bCs/>
                <w:sz w:val="20"/>
                <w:szCs w:val="20"/>
              </w:rPr>
              <w:t>(D)</w:t>
            </w:r>
          </w:p>
        </w:tc>
        <w:tc>
          <w:tcPr>
            <w:tcW w:w="1530" w:type="dxa"/>
            <w:shd w:val="clear" w:color="auto" w:fill="D9D9D9" w:themeFill="background1" w:themeFillShade="D9"/>
            <w:vAlign w:val="center"/>
          </w:tcPr>
          <w:p w:rsidR="00686874" w:rsidRPr="005A2374" w:rsidRDefault="00686874"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Past</w:t>
            </w:r>
            <w:r w:rsidR="00B216DE" w:rsidRPr="005A2374">
              <w:rPr>
                <w:rFonts w:ascii="Times New Roman" w:hAnsi="Times New Roman"/>
                <w:bCs/>
                <w:sz w:val="20"/>
                <w:szCs w:val="20"/>
              </w:rPr>
              <w:t xml:space="preserve"> </w:t>
            </w:r>
            <w:r w:rsidRPr="005A2374">
              <w:rPr>
                <w:rFonts w:ascii="Times New Roman" w:hAnsi="Times New Roman"/>
                <w:bCs/>
                <w:sz w:val="20"/>
                <w:szCs w:val="20"/>
              </w:rPr>
              <w:t>erosion</w:t>
            </w:r>
            <w:r w:rsidR="00B216DE" w:rsidRPr="005A2374">
              <w:rPr>
                <w:rFonts w:ascii="Times New Roman" w:hAnsi="Times New Roman"/>
                <w:bCs/>
                <w:sz w:val="20"/>
                <w:szCs w:val="20"/>
              </w:rPr>
              <w:t xml:space="preserve"> </w:t>
            </w:r>
            <w:r w:rsidRPr="005A2374">
              <w:rPr>
                <w:rFonts w:ascii="Times New Roman" w:hAnsi="Times New Roman"/>
                <w:bCs/>
                <w:sz w:val="20"/>
                <w:szCs w:val="20"/>
              </w:rPr>
              <w:t>(E)</w:t>
            </w:r>
          </w:p>
        </w:tc>
        <w:tc>
          <w:tcPr>
            <w:tcW w:w="1800" w:type="dxa"/>
            <w:shd w:val="clear" w:color="auto" w:fill="D9D9D9" w:themeFill="background1" w:themeFillShade="D9"/>
            <w:vAlign w:val="center"/>
          </w:tcPr>
          <w:p w:rsidR="00686874" w:rsidRPr="005A2374" w:rsidRDefault="00686874"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Top soil</w:t>
            </w:r>
            <w:r w:rsidR="00B216DE" w:rsidRPr="005A2374">
              <w:rPr>
                <w:rFonts w:ascii="Times New Roman" w:hAnsi="Times New Roman"/>
                <w:bCs/>
                <w:sz w:val="20"/>
                <w:szCs w:val="20"/>
              </w:rPr>
              <w:t xml:space="preserve"> </w:t>
            </w:r>
            <w:r w:rsidRPr="005A2374">
              <w:rPr>
                <w:rFonts w:ascii="Times New Roman" w:hAnsi="Times New Roman"/>
                <w:bCs/>
                <w:sz w:val="20"/>
                <w:szCs w:val="20"/>
              </w:rPr>
              <w:t>Texture</w:t>
            </w:r>
            <w:r w:rsidR="00B216DE" w:rsidRPr="005A2374">
              <w:rPr>
                <w:rFonts w:ascii="Times New Roman" w:hAnsi="Times New Roman"/>
                <w:bCs/>
                <w:sz w:val="20"/>
                <w:szCs w:val="20"/>
              </w:rPr>
              <w:t xml:space="preserve"> </w:t>
            </w:r>
            <w:r w:rsidRPr="005A2374">
              <w:rPr>
                <w:rFonts w:ascii="Times New Roman" w:hAnsi="Times New Roman"/>
                <w:bCs/>
                <w:sz w:val="20"/>
                <w:szCs w:val="20"/>
              </w:rPr>
              <w:t>(T)</w:t>
            </w:r>
          </w:p>
        </w:tc>
        <w:tc>
          <w:tcPr>
            <w:tcW w:w="1800" w:type="dxa"/>
            <w:shd w:val="clear" w:color="auto" w:fill="D9D9D9" w:themeFill="background1" w:themeFillShade="D9"/>
            <w:vAlign w:val="center"/>
          </w:tcPr>
          <w:p w:rsidR="00686874" w:rsidRPr="005A2374" w:rsidRDefault="00686874"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Drainage</w:t>
            </w:r>
            <w:r w:rsidR="00B216DE" w:rsidRPr="005A2374">
              <w:rPr>
                <w:rFonts w:ascii="Times New Roman" w:hAnsi="Times New Roman"/>
                <w:bCs/>
                <w:sz w:val="20"/>
                <w:szCs w:val="20"/>
              </w:rPr>
              <w:t xml:space="preserve"> </w:t>
            </w:r>
            <w:r w:rsidRPr="005A2374">
              <w:rPr>
                <w:rFonts w:ascii="Times New Roman" w:hAnsi="Times New Roman"/>
                <w:bCs/>
                <w:sz w:val="20"/>
                <w:szCs w:val="20"/>
              </w:rPr>
              <w:t>(W)</w:t>
            </w:r>
          </w:p>
        </w:tc>
        <w:tc>
          <w:tcPr>
            <w:tcW w:w="1530" w:type="dxa"/>
            <w:shd w:val="clear" w:color="auto" w:fill="D9D9D9" w:themeFill="background1" w:themeFillShade="D9"/>
            <w:vAlign w:val="center"/>
          </w:tcPr>
          <w:p w:rsidR="00686874" w:rsidRPr="005A2374" w:rsidRDefault="00686874"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Infiltration</w:t>
            </w:r>
            <w:r w:rsidR="00B216DE" w:rsidRPr="005A2374">
              <w:rPr>
                <w:rFonts w:ascii="Times New Roman" w:hAnsi="Times New Roman"/>
                <w:bCs/>
                <w:sz w:val="20"/>
                <w:szCs w:val="20"/>
              </w:rPr>
              <w:t xml:space="preserve"> </w:t>
            </w:r>
            <w:r w:rsidRPr="005A2374">
              <w:rPr>
                <w:rFonts w:ascii="Times New Roman" w:hAnsi="Times New Roman"/>
                <w:bCs/>
                <w:sz w:val="20"/>
                <w:szCs w:val="20"/>
              </w:rPr>
              <w:t>(I)</w:t>
            </w:r>
          </w:p>
        </w:tc>
        <w:tc>
          <w:tcPr>
            <w:tcW w:w="2340" w:type="dxa"/>
            <w:shd w:val="clear" w:color="auto" w:fill="D9D9D9" w:themeFill="background1" w:themeFillShade="D9"/>
            <w:vAlign w:val="center"/>
          </w:tcPr>
          <w:p w:rsidR="00686874" w:rsidRPr="005A2374" w:rsidRDefault="00686874" w:rsidP="005A2374">
            <w:pPr>
              <w:autoSpaceDE w:val="0"/>
              <w:autoSpaceDN w:val="0"/>
              <w:adjustRightInd w:val="0"/>
              <w:spacing w:after="0" w:line="240" w:lineRule="auto"/>
              <w:jc w:val="center"/>
              <w:rPr>
                <w:rFonts w:ascii="Times New Roman" w:hAnsi="Times New Roman"/>
                <w:bCs/>
                <w:sz w:val="20"/>
                <w:szCs w:val="20"/>
              </w:rPr>
            </w:pPr>
            <w:r w:rsidRPr="005A2374">
              <w:rPr>
                <w:rFonts w:ascii="Times New Roman" w:hAnsi="Times New Roman"/>
                <w:bCs/>
                <w:sz w:val="20"/>
                <w:szCs w:val="20"/>
              </w:rPr>
              <w:t>Stoniness/</w:t>
            </w:r>
            <w:r w:rsidR="00D77265" w:rsidRPr="005A2374">
              <w:rPr>
                <w:rFonts w:ascii="Times New Roman" w:hAnsi="Times New Roman"/>
                <w:bCs/>
                <w:sz w:val="20"/>
                <w:szCs w:val="20"/>
              </w:rPr>
              <w:t xml:space="preserve"> </w:t>
            </w:r>
            <w:r w:rsidRPr="005A2374">
              <w:rPr>
                <w:rFonts w:ascii="Times New Roman" w:hAnsi="Times New Roman"/>
                <w:bCs/>
                <w:sz w:val="20"/>
                <w:szCs w:val="20"/>
              </w:rPr>
              <w:t>Rockiness</w:t>
            </w:r>
          </w:p>
          <w:p w:rsidR="00686874" w:rsidRPr="005A2374" w:rsidRDefault="00686874" w:rsidP="005A2374">
            <w:pPr>
              <w:autoSpaceDE w:val="0"/>
              <w:autoSpaceDN w:val="0"/>
              <w:adjustRightInd w:val="0"/>
              <w:spacing w:after="0"/>
              <w:jc w:val="center"/>
              <w:rPr>
                <w:rFonts w:ascii="Times New Roman" w:hAnsi="Times New Roman"/>
                <w:sz w:val="20"/>
                <w:szCs w:val="20"/>
              </w:rPr>
            </w:pPr>
            <w:r w:rsidRPr="005A2374">
              <w:rPr>
                <w:rFonts w:ascii="Times New Roman" w:hAnsi="Times New Roman"/>
                <w:bCs/>
                <w:sz w:val="20"/>
                <w:szCs w:val="20"/>
              </w:rPr>
              <w:t>(S)</w:t>
            </w:r>
          </w:p>
        </w:tc>
        <w:tc>
          <w:tcPr>
            <w:tcW w:w="1350" w:type="dxa"/>
            <w:shd w:val="clear" w:color="auto" w:fill="D9D9D9" w:themeFill="background1" w:themeFillShade="D9"/>
            <w:vAlign w:val="center"/>
          </w:tcPr>
          <w:p w:rsidR="00686874" w:rsidRPr="005A2374" w:rsidRDefault="00686874" w:rsidP="005A2374">
            <w:pPr>
              <w:autoSpaceDE w:val="0"/>
              <w:autoSpaceDN w:val="0"/>
              <w:adjustRightInd w:val="0"/>
              <w:spacing w:after="0"/>
              <w:jc w:val="center"/>
              <w:rPr>
                <w:rFonts w:ascii="Times New Roman" w:hAnsi="Times New Roman"/>
                <w:sz w:val="20"/>
                <w:szCs w:val="20"/>
              </w:rPr>
            </w:pPr>
            <w:r w:rsidRPr="005A2374">
              <w:rPr>
                <w:rFonts w:ascii="Times New Roman" w:hAnsi="Times New Roman"/>
                <w:bCs/>
                <w:sz w:val="20"/>
                <w:szCs w:val="20"/>
              </w:rPr>
              <w:t>LCU</w:t>
            </w:r>
          </w:p>
        </w:tc>
      </w:tr>
      <w:tr w:rsidR="00D77265" w:rsidRPr="005A2374" w:rsidTr="00D77265">
        <w:tc>
          <w:tcPr>
            <w:tcW w:w="828" w:type="dxa"/>
            <w:vMerge w:val="restart"/>
          </w:tcPr>
          <w:p w:rsidR="00686874" w:rsidRPr="005A2374" w:rsidRDefault="00686874"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0-3</w:t>
            </w:r>
          </w:p>
        </w:tc>
        <w:tc>
          <w:tcPr>
            <w:tcW w:w="1800" w:type="dxa"/>
          </w:tcPr>
          <w:p w:rsidR="00686874" w:rsidRPr="005A2374" w:rsidRDefault="00686874"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Fluvisols</w:t>
            </w:r>
          </w:p>
        </w:tc>
        <w:tc>
          <w:tcPr>
            <w:tcW w:w="1260" w:type="dxa"/>
          </w:tcPr>
          <w:p w:rsidR="00686874" w:rsidRPr="005A2374" w:rsidRDefault="0034377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&gt;150cm</w:t>
            </w:r>
          </w:p>
        </w:tc>
        <w:tc>
          <w:tcPr>
            <w:tcW w:w="1530" w:type="dxa"/>
          </w:tcPr>
          <w:p w:rsidR="00686874" w:rsidRPr="005A2374" w:rsidRDefault="00F77A16"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Moderate</w:t>
            </w:r>
            <w:r w:rsidR="00B216DE" w:rsidRPr="005A2374">
              <w:rPr>
                <w:rFonts w:ascii="Times New Roman" w:hAnsi="Times New Roman"/>
                <w:sz w:val="20"/>
                <w:szCs w:val="20"/>
              </w:rPr>
              <w:t xml:space="preserve"> </w:t>
            </w:r>
            <w:r w:rsidRPr="005A2374">
              <w:rPr>
                <w:rFonts w:ascii="Times New Roman" w:hAnsi="Times New Roman"/>
                <w:sz w:val="20"/>
                <w:szCs w:val="20"/>
              </w:rPr>
              <w:t>(E)</w:t>
            </w:r>
          </w:p>
        </w:tc>
        <w:tc>
          <w:tcPr>
            <w:tcW w:w="1800" w:type="dxa"/>
          </w:tcPr>
          <w:p w:rsidR="00F77A16" w:rsidRPr="005A2374" w:rsidRDefault="00F77A16" w:rsidP="00F77A16">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Silt loam</w:t>
            </w:r>
            <w:r w:rsidR="00B216DE" w:rsidRPr="005A2374">
              <w:rPr>
                <w:rFonts w:ascii="Times New Roman" w:hAnsi="Times New Roman"/>
                <w:sz w:val="20"/>
                <w:szCs w:val="20"/>
              </w:rPr>
              <w:t xml:space="preserve"> </w:t>
            </w:r>
            <w:r w:rsidRPr="005A2374">
              <w:rPr>
                <w:rFonts w:ascii="Times New Roman" w:hAnsi="Times New Roman"/>
                <w:sz w:val="20"/>
                <w:szCs w:val="20"/>
              </w:rPr>
              <w:t>to sandy</w:t>
            </w:r>
          </w:p>
          <w:p w:rsidR="00686874" w:rsidRPr="005A2374" w:rsidRDefault="00F77A16" w:rsidP="00F77A16">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loam</w:t>
            </w:r>
          </w:p>
        </w:tc>
        <w:tc>
          <w:tcPr>
            <w:tcW w:w="1800" w:type="dxa"/>
          </w:tcPr>
          <w:p w:rsidR="00686874" w:rsidRPr="005A2374" w:rsidRDefault="00043541"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Well</w:t>
            </w:r>
            <w:r w:rsidR="00B216DE" w:rsidRPr="005A2374">
              <w:rPr>
                <w:rFonts w:ascii="Times New Roman" w:hAnsi="Times New Roman"/>
                <w:sz w:val="20"/>
                <w:szCs w:val="20"/>
              </w:rPr>
              <w:t xml:space="preserve"> </w:t>
            </w:r>
            <w:r w:rsidRPr="005A2374">
              <w:rPr>
                <w:rFonts w:ascii="Times New Roman" w:hAnsi="Times New Roman"/>
                <w:sz w:val="20"/>
                <w:szCs w:val="20"/>
              </w:rPr>
              <w:t>drained</w:t>
            </w:r>
          </w:p>
        </w:tc>
        <w:tc>
          <w:tcPr>
            <w:tcW w:w="1530" w:type="dxa"/>
          </w:tcPr>
          <w:p w:rsidR="00686874"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Moderate</w:t>
            </w:r>
          </w:p>
        </w:tc>
        <w:tc>
          <w:tcPr>
            <w:tcW w:w="2340" w:type="dxa"/>
          </w:tcPr>
          <w:p w:rsidR="00686874"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Nil</w:t>
            </w:r>
          </w:p>
        </w:tc>
        <w:tc>
          <w:tcPr>
            <w:tcW w:w="1350" w:type="dxa"/>
          </w:tcPr>
          <w:p w:rsidR="00686874" w:rsidRPr="005A2374" w:rsidRDefault="00F377B2"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I</w:t>
            </w:r>
          </w:p>
        </w:tc>
      </w:tr>
      <w:tr w:rsidR="00D77265" w:rsidRPr="005A2374" w:rsidTr="00D77265">
        <w:tc>
          <w:tcPr>
            <w:tcW w:w="828" w:type="dxa"/>
            <w:vMerge/>
          </w:tcPr>
          <w:p w:rsidR="00176ED4" w:rsidRPr="005A2374" w:rsidRDefault="00176ED4" w:rsidP="00903693">
            <w:pPr>
              <w:autoSpaceDE w:val="0"/>
              <w:autoSpaceDN w:val="0"/>
              <w:adjustRightInd w:val="0"/>
              <w:spacing w:after="0"/>
              <w:jc w:val="both"/>
              <w:rPr>
                <w:rFonts w:ascii="Times New Roman" w:hAnsi="Times New Roman"/>
                <w:sz w:val="20"/>
                <w:szCs w:val="20"/>
              </w:rPr>
            </w:pPr>
          </w:p>
        </w:tc>
        <w:tc>
          <w:tcPr>
            <w:tcW w:w="1800" w:type="dxa"/>
          </w:tcPr>
          <w:p w:rsidR="00176ED4" w:rsidRPr="005A2374" w:rsidRDefault="00176ED4"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Chromic</w:t>
            </w:r>
            <w:r w:rsidR="00D77265" w:rsidRPr="005A2374">
              <w:rPr>
                <w:rFonts w:ascii="Times New Roman" w:hAnsi="Times New Roman"/>
                <w:sz w:val="20"/>
                <w:szCs w:val="20"/>
              </w:rPr>
              <w:t>-</w:t>
            </w:r>
            <w:r w:rsidRPr="005A2374">
              <w:rPr>
                <w:rFonts w:ascii="Times New Roman" w:hAnsi="Times New Roman"/>
                <w:sz w:val="20"/>
                <w:szCs w:val="20"/>
              </w:rPr>
              <w:t>Luvisols</w:t>
            </w:r>
          </w:p>
        </w:tc>
        <w:tc>
          <w:tcPr>
            <w:tcW w:w="1260" w:type="dxa"/>
          </w:tcPr>
          <w:p w:rsidR="00176ED4" w:rsidRPr="005A2374" w:rsidRDefault="00176ED4"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&gt;150cm</w:t>
            </w:r>
          </w:p>
        </w:tc>
        <w:tc>
          <w:tcPr>
            <w:tcW w:w="1530" w:type="dxa"/>
          </w:tcPr>
          <w:p w:rsidR="00176ED4" w:rsidRPr="005A2374" w:rsidRDefault="00176ED4"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Moderate</w:t>
            </w:r>
            <w:r w:rsidR="00B216DE" w:rsidRPr="005A2374">
              <w:rPr>
                <w:rFonts w:ascii="Times New Roman" w:hAnsi="Times New Roman"/>
                <w:sz w:val="20"/>
                <w:szCs w:val="20"/>
              </w:rPr>
              <w:t xml:space="preserve"> </w:t>
            </w:r>
            <w:r w:rsidRPr="005A2374">
              <w:rPr>
                <w:rFonts w:ascii="Times New Roman" w:hAnsi="Times New Roman"/>
                <w:sz w:val="20"/>
                <w:szCs w:val="20"/>
              </w:rPr>
              <w:t>(E)</w:t>
            </w:r>
          </w:p>
        </w:tc>
        <w:tc>
          <w:tcPr>
            <w:tcW w:w="1800" w:type="dxa"/>
          </w:tcPr>
          <w:p w:rsidR="00176ED4" w:rsidRPr="005A2374" w:rsidRDefault="00176ED4" w:rsidP="00F77A16">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Silt loam</w:t>
            </w:r>
            <w:r w:rsidR="00B216DE" w:rsidRPr="005A2374">
              <w:rPr>
                <w:rFonts w:ascii="Times New Roman" w:hAnsi="Times New Roman"/>
                <w:sz w:val="20"/>
                <w:szCs w:val="20"/>
              </w:rPr>
              <w:t xml:space="preserve"> </w:t>
            </w:r>
            <w:r w:rsidRPr="005A2374">
              <w:rPr>
                <w:rFonts w:ascii="Times New Roman" w:hAnsi="Times New Roman"/>
                <w:sz w:val="20"/>
                <w:szCs w:val="20"/>
              </w:rPr>
              <w:t>to sandy</w:t>
            </w:r>
          </w:p>
          <w:p w:rsidR="00176ED4" w:rsidRPr="005A2374" w:rsidRDefault="00176ED4" w:rsidP="00F77A16">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loam</w:t>
            </w:r>
          </w:p>
        </w:tc>
        <w:tc>
          <w:tcPr>
            <w:tcW w:w="1800" w:type="dxa"/>
          </w:tcPr>
          <w:p w:rsidR="00176ED4" w:rsidRPr="005A2374" w:rsidRDefault="00176ED4"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Well</w:t>
            </w:r>
            <w:r w:rsidR="00B216DE" w:rsidRPr="005A2374">
              <w:rPr>
                <w:rFonts w:ascii="Times New Roman" w:hAnsi="Times New Roman"/>
                <w:sz w:val="20"/>
                <w:szCs w:val="20"/>
              </w:rPr>
              <w:t xml:space="preserve"> </w:t>
            </w:r>
            <w:r w:rsidRPr="005A2374">
              <w:rPr>
                <w:rFonts w:ascii="Times New Roman" w:hAnsi="Times New Roman"/>
                <w:sz w:val="20"/>
                <w:szCs w:val="20"/>
              </w:rPr>
              <w:t>drained</w:t>
            </w:r>
          </w:p>
        </w:tc>
        <w:tc>
          <w:tcPr>
            <w:tcW w:w="1530" w:type="dxa"/>
          </w:tcPr>
          <w:p w:rsidR="00176ED4" w:rsidRPr="005A2374" w:rsidRDefault="00176ED4">
            <w:pPr>
              <w:rPr>
                <w:rFonts w:ascii="Times New Roman" w:hAnsi="Times New Roman"/>
                <w:sz w:val="20"/>
                <w:szCs w:val="20"/>
              </w:rPr>
            </w:pPr>
            <w:r w:rsidRPr="005A2374">
              <w:rPr>
                <w:rFonts w:ascii="Times New Roman" w:hAnsi="Times New Roman"/>
                <w:sz w:val="20"/>
                <w:szCs w:val="20"/>
              </w:rPr>
              <w:t>Moderate</w:t>
            </w:r>
          </w:p>
        </w:tc>
        <w:tc>
          <w:tcPr>
            <w:tcW w:w="2340" w:type="dxa"/>
          </w:tcPr>
          <w:p w:rsidR="00176ED4" w:rsidRPr="005A2374" w:rsidRDefault="00176ED4">
            <w:pPr>
              <w:rPr>
                <w:rFonts w:ascii="Times New Roman" w:hAnsi="Times New Roman"/>
                <w:sz w:val="20"/>
                <w:szCs w:val="20"/>
              </w:rPr>
            </w:pPr>
            <w:r w:rsidRPr="005A2374">
              <w:rPr>
                <w:rFonts w:ascii="Times New Roman" w:hAnsi="Times New Roman"/>
                <w:sz w:val="20"/>
                <w:szCs w:val="20"/>
              </w:rPr>
              <w:t xml:space="preserve"> Nil</w:t>
            </w:r>
          </w:p>
        </w:tc>
        <w:tc>
          <w:tcPr>
            <w:tcW w:w="1350" w:type="dxa"/>
          </w:tcPr>
          <w:p w:rsidR="00176ED4" w:rsidRPr="005A2374" w:rsidRDefault="00F377B2"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I</w:t>
            </w:r>
          </w:p>
        </w:tc>
      </w:tr>
      <w:tr w:rsidR="00D77265" w:rsidRPr="005A2374" w:rsidTr="00D77265">
        <w:tc>
          <w:tcPr>
            <w:tcW w:w="828" w:type="dxa"/>
            <w:vMerge/>
          </w:tcPr>
          <w:p w:rsidR="00176ED4" w:rsidRPr="005A2374" w:rsidRDefault="00176ED4" w:rsidP="00903693">
            <w:pPr>
              <w:autoSpaceDE w:val="0"/>
              <w:autoSpaceDN w:val="0"/>
              <w:adjustRightInd w:val="0"/>
              <w:spacing w:after="0"/>
              <w:jc w:val="both"/>
              <w:rPr>
                <w:rFonts w:ascii="Times New Roman" w:hAnsi="Times New Roman"/>
                <w:sz w:val="20"/>
                <w:szCs w:val="20"/>
              </w:rPr>
            </w:pPr>
          </w:p>
        </w:tc>
        <w:tc>
          <w:tcPr>
            <w:tcW w:w="1800" w:type="dxa"/>
          </w:tcPr>
          <w:p w:rsidR="00176ED4" w:rsidRPr="005A2374" w:rsidRDefault="00176ED4"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Eutric</w:t>
            </w:r>
            <w:r w:rsidR="00D77265" w:rsidRPr="005A2374">
              <w:rPr>
                <w:rFonts w:ascii="Times New Roman" w:hAnsi="Times New Roman"/>
                <w:sz w:val="20"/>
                <w:szCs w:val="20"/>
              </w:rPr>
              <w:t>-</w:t>
            </w:r>
            <w:r w:rsidRPr="005A2374">
              <w:rPr>
                <w:rFonts w:ascii="Times New Roman" w:hAnsi="Times New Roman"/>
                <w:sz w:val="20"/>
                <w:szCs w:val="20"/>
              </w:rPr>
              <w:t>Leptosols</w:t>
            </w:r>
          </w:p>
        </w:tc>
        <w:tc>
          <w:tcPr>
            <w:tcW w:w="1260" w:type="dxa"/>
          </w:tcPr>
          <w:p w:rsidR="00176ED4" w:rsidRPr="005A2374" w:rsidRDefault="00176ED4"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&gt;150cm</w:t>
            </w:r>
          </w:p>
        </w:tc>
        <w:tc>
          <w:tcPr>
            <w:tcW w:w="1530" w:type="dxa"/>
          </w:tcPr>
          <w:p w:rsidR="00176ED4" w:rsidRPr="005A2374" w:rsidRDefault="00176ED4"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Severe</w:t>
            </w:r>
            <w:r w:rsidR="00B216DE" w:rsidRPr="005A2374">
              <w:rPr>
                <w:rFonts w:ascii="Times New Roman" w:hAnsi="Times New Roman"/>
                <w:sz w:val="20"/>
                <w:szCs w:val="20"/>
              </w:rPr>
              <w:t xml:space="preserve"> </w:t>
            </w:r>
            <w:r w:rsidRPr="005A2374">
              <w:rPr>
                <w:rFonts w:ascii="Times New Roman" w:hAnsi="Times New Roman"/>
                <w:sz w:val="20"/>
                <w:szCs w:val="20"/>
              </w:rPr>
              <w:t>(E)</w:t>
            </w:r>
          </w:p>
        </w:tc>
        <w:tc>
          <w:tcPr>
            <w:tcW w:w="1800" w:type="dxa"/>
          </w:tcPr>
          <w:p w:rsidR="00176ED4" w:rsidRPr="005A2374" w:rsidRDefault="00176ED4" w:rsidP="00F77A16">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Silt loam</w:t>
            </w:r>
          </w:p>
        </w:tc>
        <w:tc>
          <w:tcPr>
            <w:tcW w:w="1800" w:type="dxa"/>
          </w:tcPr>
          <w:p w:rsidR="00176ED4" w:rsidRPr="005A2374" w:rsidRDefault="00176ED4"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Well</w:t>
            </w:r>
            <w:r w:rsidR="00B216DE" w:rsidRPr="005A2374">
              <w:rPr>
                <w:rFonts w:ascii="Times New Roman" w:hAnsi="Times New Roman"/>
                <w:sz w:val="20"/>
                <w:szCs w:val="20"/>
              </w:rPr>
              <w:t xml:space="preserve"> </w:t>
            </w:r>
            <w:r w:rsidRPr="005A2374">
              <w:rPr>
                <w:rFonts w:ascii="Times New Roman" w:hAnsi="Times New Roman"/>
                <w:sz w:val="20"/>
                <w:szCs w:val="20"/>
              </w:rPr>
              <w:t>drained</w:t>
            </w:r>
          </w:p>
        </w:tc>
        <w:tc>
          <w:tcPr>
            <w:tcW w:w="1530" w:type="dxa"/>
          </w:tcPr>
          <w:p w:rsidR="00176ED4" w:rsidRPr="005A2374" w:rsidRDefault="00176ED4" w:rsidP="00FD73E2">
            <w:pPr>
              <w:rPr>
                <w:rFonts w:ascii="Times New Roman" w:hAnsi="Times New Roman"/>
                <w:sz w:val="20"/>
                <w:szCs w:val="20"/>
              </w:rPr>
            </w:pPr>
            <w:r w:rsidRPr="005A2374">
              <w:rPr>
                <w:rFonts w:ascii="Times New Roman" w:hAnsi="Times New Roman"/>
                <w:sz w:val="20"/>
                <w:szCs w:val="20"/>
              </w:rPr>
              <w:t>Moderate</w:t>
            </w:r>
          </w:p>
        </w:tc>
        <w:tc>
          <w:tcPr>
            <w:tcW w:w="2340" w:type="dxa"/>
          </w:tcPr>
          <w:p w:rsidR="00176ED4" w:rsidRPr="005A2374" w:rsidRDefault="00176ED4" w:rsidP="00FD73E2">
            <w:pPr>
              <w:rPr>
                <w:rFonts w:ascii="Times New Roman" w:hAnsi="Times New Roman"/>
                <w:sz w:val="20"/>
                <w:szCs w:val="20"/>
              </w:rPr>
            </w:pPr>
            <w:r w:rsidRPr="005A2374">
              <w:rPr>
                <w:rFonts w:ascii="Times New Roman" w:hAnsi="Times New Roman"/>
                <w:sz w:val="20"/>
                <w:szCs w:val="20"/>
              </w:rPr>
              <w:t xml:space="preserve"> Nil</w:t>
            </w:r>
          </w:p>
        </w:tc>
        <w:tc>
          <w:tcPr>
            <w:tcW w:w="1350" w:type="dxa"/>
          </w:tcPr>
          <w:p w:rsidR="00176ED4" w:rsidRPr="005A2374" w:rsidRDefault="00F377B2"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I</w:t>
            </w:r>
          </w:p>
        </w:tc>
      </w:tr>
      <w:tr w:rsidR="00D77265" w:rsidRPr="005A2374" w:rsidTr="00D77265">
        <w:tc>
          <w:tcPr>
            <w:tcW w:w="828" w:type="dxa"/>
            <w:vMerge w:val="restart"/>
          </w:tcPr>
          <w:p w:rsidR="00176ED4" w:rsidRPr="005A2374" w:rsidRDefault="00176ED4"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3-8</w:t>
            </w:r>
          </w:p>
        </w:tc>
        <w:tc>
          <w:tcPr>
            <w:tcW w:w="1800" w:type="dxa"/>
          </w:tcPr>
          <w:p w:rsidR="00176ED4" w:rsidRPr="005A2374" w:rsidRDefault="00176ED4"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Chromic</w:t>
            </w:r>
            <w:r w:rsidR="00D77265" w:rsidRPr="005A2374">
              <w:rPr>
                <w:rFonts w:ascii="Times New Roman" w:hAnsi="Times New Roman"/>
                <w:sz w:val="20"/>
                <w:szCs w:val="20"/>
              </w:rPr>
              <w:t>-</w:t>
            </w:r>
            <w:r w:rsidRPr="005A2374">
              <w:rPr>
                <w:rFonts w:ascii="Times New Roman" w:hAnsi="Times New Roman"/>
                <w:sz w:val="20"/>
                <w:szCs w:val="20"/>
              </w:rPr>
              <w:t>Luvisols</w:t>
            </w:r>
          </w:p>
        </w:tc>
        <w:tc>
          <w:tcPr>
            <w:tcW w:w="1260" w:type="dxa"/>
          </w:tcPr>
          <w:p w:rsidR="00176ED4" w:rsidRPr="005A2374" w:rsidRDefault="00176ED4"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100-150</w:t>
            </w:r>
          </w:p>
        </w:tc>
        <w:tc>
          <w:tcPr>
            <w:tcW w:w="1530" w:type="dxa"/>
          </w:tcPr>
          <w:p w:rsidR="00176ED4" w:rsidRPr="005A2374" w:rsidRDefault="00176ED4"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Severe</w:t>
            </w:r>
            <w:r w:rsidR="00B216DE" w:rsidRPr="005A2374">
              <w:rPr>
                <w:rFonts w:ascii="Times New Roman" w:hAnsi="Times New Roman"/>
                <w:sz w:val="20"/>
                <w:szCs w:val="20"/>
              </w:rPr>
              <w:t xml:space="preserve"> </w:t>
            </w:r>
            <w:r w:rsidRPr="005A2374">
              <w:rPr>
                <w:rFonts w:ascii="Times New Roman" w:hAnsi="Times New Roman"/>
                <w:sz w:val="20"/>
                <w:szCs w:val="20"/>
              </w:rPr>
              <w:t>(E)</w:t>
            </w:r>
          </w:p>
        </w:tc>
        <w:tc>
          <w:tcPr>
            <w:tcW w:w="1800" w:type="dxa"/>
          </w:tcPr>
          <w:p w:rsidR="00176ED4" w:rsidRPr="005A2374" w:rsidRDefault="00176ED4" w:rsidP="00F77A16">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Clay</w:t>
            </w:r>
            <w:r w:rsidR="00B216DE" w:rsidRPr="005A2374">
              <w:rPr>
                <w:rFonts w:ascii="Times New Roman" w:hAnsi="Times New Roman"/>
                <w:sz w:val="20"/>
                <w:szCs w:val="20"/>
              </w:rPr>
              <w:t xml:space="preserve"> </w:t>
            </w:r>
            <w:r w:rsidRPr="005A2374">
              <w:rPr>
                <w:rFonts w:ascii="Times New Roman" w:hAnsi="Times New Roman"/>
                <w:sz w:val="20"/>
                <w:szCs w:val="20"/>
              </w:rPr>
              <w:t>loam to</w:t>
            </w:r>
            <w:r w:rsidR="00B216DE" w:rsidRPr="005A2374">
              <w:rPr>
                <w:rFonts w:ascii="Times New Roman" w:hAnsi="Times New Roman"/>
                <w:sz w:val="20"/>
                <w:szCs w:val="20"/>
              </w:rPr>
              <w:t xml:space="preserve"> </w:t>
            </w:r>
            <w:r w:rsidRPr="005A2374">
              <w:rPr>
                <w:rFonts w:ascii="Times New Roman" w:hAnsi="Times New Roman"/>
                <w:sz w:val="20"/>
                <w:szCs w:val="20"/>
              </w:rPr>
              <w:t>silty</w:t>
            </w:r>
          </w:p>
          <w:p w:rsidR="00176ED4" w:rsidRPr="005A2374" w:rsidRDefault="00176ED4" w:rsidP="00F77A16">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loam</w:t>
            </w:r>
          </w:p>
        </w:tc>
        <w:tc>
          <w:tcPr>
            <w:tcW w:w="1800" w:type="dxa"/>
          </w:tcPr>
          <w:p w:rsidR="00176ED4" w:rsidRPr="005A2374" w:rsidRDefault="00B216DE"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P</w:t>
            </w:r>
            <w:r w:rsidR="00176ED4" w:rsidRPr="005A2374">
              <w:rPr>
                <w:rFonts w:ascii="Times New Roman" w:hAnsi="Times New Roman"/>
                <w:sz w:val="20"/>
                <w:szCs w:val="20"/>
              </w:rPr>
              <w:t>erfectly</w:t>
            </w:r>
            <w:r w:rsidRPr="005A2374">
              <w:rPr>
                <w:rFonts w:ascii="Times New Roman" w:hAnsi="Times New Roman"/>
                <w:sz w:val="20"/>
                <w:szCs w:val="20"/>
              </w:rPr>
              <w:t xml:space="preserve"> </w:t>
            </w:r>
            <w:r w:rsidR="00176ED4" w:rsidRPr="005A2374">
              <w:rPr>
                <w:rFonts w:ascii="Times New Roman" w:hAnsi="Times New Roman"/>
                <w:sz w:val="20"/>
                <w:szCs w:val="20"/>
              </w:rPr>
              <w:t>drained</w:t>
            </w:r>
          </w:p>
        </w:tc>
        <w:tc>
          <w:tcPr>
            <w:tcW w:w="1530" w:type="dxa"/>
          </w:tcPr>
          <w:p w:rsidR="00176ED4" w:rsidRPr="005A2374" w:rsidRDefault="00176ED4" w:rsidP="00FD73E2">
            <w:pPr>
              <w:rPr>
                <w:rFonts w:ascii="Times New Roman" w:hAnsi="Times New Roman"/>
                <w:sz w:val="20"/>
                <w:szCs w:val="20"/>
              </w:rPr>
            </w:pPr>
            <w:r w:rsidRPr="005A2374">
              <w:rPr>
                <w:rFonts w:ascii="Times New Roman" w:hAnsi="Times New Roman"/>
                <w:sz w:val="20"/>
                <w:szCs w:val="20"/>
              </w:rPr>
              <w:t>Moderate</w:t>
            </w:r>
          </w:p>
        </w:tc>
        <w:tc>
          <w:tcPr>
            <w:tcW w:w="2340" w:type="dxa"/>
          </w:tcPr>
          <w:p w:rsidR="00176ED4" w:rsidRPr="005A2374" w:rsidRDefault="00176ED4" w:rsidP="00FD73E2">
            <w:pPr>
              <w:rPr>
                <w:rFonts w:ascii="Times New Roman" w:hAnsi="Times New Roman"/>
                <w:sz w:val="20"/>
                <w:szCs w:val="20"/>
              </w:rPr>
            </w:pPr>
            <w:r w:rsidRPr="005A2374">
              <w:rPr>
                <w:rFonts w:ascii="Times New Roman" w:hAnsi="Times New Roman"/>
                <w:sz w:val="20"/>
                <w:szCs w:val="20"/>
              </w:rPr>
              <w:t xml:space="preserve"> Nil</w:t>
            </w:r>
          </w:p>
        </w:tc>
        <w:tc>
          <w:tcPr>
            <w:tcW w:w="1350" w:type="dxa"/>
          </w:tcPr>
          <w:p w:rsidR="00176ED4" w:rsidRPr="005A2374" w:rsidRDefault="00F377B2"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II-E</w:t>
            </w:r>
          </w:p>
        </w:tc>
      </w:tr>
      <w:tr w:rsidR="00D77265" w:rsidRPr="005A2374" w:rsidTr="00D77265">
        <w:tc>
          <w:tcPr>
            <w:tcW w:w="828" w:type="dxa"/>
            <w:vMerge/>
          </w:tcPr>
          <w:p w:rsidR="00D9122D" w:rsidRPr="005A2374" w:rsidRDefault="00D9122D" w:rsidP="00903693">
            <w:pPr>
              <w:autoSpaceDE w:val="0"/>
              <w:autoSpaceDN w:val="0"/>
              <w:adjustRightInd w:val="0"/>
              <w:spacing w:after="0"/>
              <w:jc w:val="both"/>
              <w:rPr>
                <w:rFonts w:ascii="Times New Roman" w:hAnsi="Times New Roman"/>
                <w:sz w:val="20"/>
                <w:szCs w:val="20"/>
              </w:rPr>
            </w:pPr>
          </w:p>
        </w:tc>
        <w:tc>
          <w:tcPr>
            <w:tcW w:w="180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Eutric</w:t>
            </w:r>
            <w:r w:rsidR="00D77265" w:rsidRPr="005A2374">
              <w:rPr>
                <w:rFonts w:ascii="Times New Roman" w:hAnsi="Times New Roman"/>
                <w:sz w:val="20"/>
                <w:szCs w:val="20"/>
              </w:rPr>
              <w:t>-</w:t>
            </w:r>
            <w:r w:rsidRPr="005A2374">
              <w:rPr>
                <w:rFonts w:ascii="Times New Roman" w:hAnsi="Times New Roman"/>
                <w:sz w:val="20"/>
                <w:szCs w:val="20"/>
              </w:rPr>
              <w:t>Leptosols</w:t>
            </w:r>
          </w:p>
        </w:tc>
        <w:tc>
          <w:tcPr>
            <w:tcW w:w="126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100-150</w:t>
            </w:r>
          </w:p>
        </w:tc>
        <w:tc>
          <w:tcPr>
            <w:tcW w:w="153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Severe</w:t>
            </w:r>
            <w:r w:rsidR="00B216DE" w:rsidRPr="005A2374">
              <w:rPr>
                <w:rFonts w:ascii="Times New Roman" w:hAnsi="Times New Roman"/>
                <w:sz w:val="20"/>
                <w:szCs w:val="20"/>
              </w:rPr>
              <w:t xml:space="preserve"> </w:t>
            </w:r>
            <w:r w:rsidRPr="005A2374">
              <w:rPr>
                <w:rFonts w:ascii="Times New Roman" w:hAnsi="Times New Roman"/>
                <w:sz w:val="20"/>
                <w:szCs w:val="20"/>
              </w:rPr>
              <w:t>(E)</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Silt loam</w:t>
            </w:r>
          </w:p>
        </w:tc>
        <w:tc>
          <w:tcPr>
            <w:tcW w:w="1800" w:type="dxa"/>
          </w:tcPr>
          <w:p w:rsidR="00D9122D" w:rsidRPr="005A2374" w:rsidRDefault="00B216DE"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P</w:t>
            </w:r>
            <w:r w:rsidR="00D9122D" w:rsidRPr="005A2374">
              <w:rPr>
                <w:rFonts w:ascii="Times New Roman" w:hAnsi="Times New Roman"/>
                <w:sz w:val="20"/>
                <w:szCs w:val="20"/>
              </w:rPr>
              <w:t>erfectly</w:t>
            </w:r>
            <w:r w:rsidRPr="005A2374">
              <w:rPr>
                <w:rFonts w:ascii="Times New Roman" w:hAnsi="Times New Roman"/>
                <w:sz w:val="20"/>
                <w:szCs w:val="20"/>
              </w:rPr>
              <w:t xml:space="preserve"> </w:t>
            </w:r>
            <w:r w:rsidR="00D9122D" w:rsidRPr="005A2374">
              <w:rPr>
                <w:rFonts w:ascii="Times New Roman" w:hAnsi="Times New Roman"/>
                <w:sz w:val="20"/>
                <w:szCs w:val="20"/>
              </w:rPr>
              <w:t>drained</w:t>
            </w:r>
          </w:p>
        </w:tc>
        <w:tc>
          <w:tcPr>
            <w:tcW w:w="1530" w:type="dxa"/>
          </w:tcPr>
          <w:p w:rsidR="00D9122D" w:rsidRPr="005A2374" w:rsidRDefault="000116C6"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Moderate</w:t>
            </w:r>
          </w:p>
        </w:tc>
        <w:tc>
          <w:tcPr>
            <w:tcW w:w="2340" w:type="dxa"/>
          </w:tcPr>
          <w:p w:rsidR="00D9122D" w:rsidRPr="005A2374" w:rsidRDefault="000116C6"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Fairly stony</w:t>
            </w:r>
            <w:r w:rsidR="00D77265" w:rsidRPr="005A2374">
              <w:rPr>
                <w:rFonts w:ascii="Times New Roman" w:hAnsi="Times New Roman"/>
                <w:sz w:val="20"/>
                <w:szCs w:val="20"/>
              </w:rPr>
              <w:t xml:space="preserve"> </w:t>
            </w:r>
            <w:r w:rsidRPr="005A2374">
              <w:rPr>
                <w:rFonts w:ascii="Times New Roman" w:hAnsi="Times New Roman"/>
                <w:sz w:val="20"/>
                <w:szCs w:val="20"/>
              </w:rPr>
              <w:t>(10-15%)</w:t>
            </w:r>
            <w:r w:rsidR="00D77265" w:rsidRPr="005A2374">
              <w:rPr>
                <w:rFonts w:ascii="Times New Roman" w:hAnsi="Times New Roman"/>
                <w:sz w:val="20"/>
                <w:szCs w:val="20"/>
              </w:rPr>
              <w:t xml:space="preserve"> </w:t>
            </w:r>
            <w:r w:rsidRPr="005A2374">
              <w:rPr>
                <w:rFonts w:ascii="Times New Roman" w:hAnsi="Times New Roman"/>
                <w:sz w:val="20"/>
                <w:szCs w:val="20"/>
              </w:rPr>
              <w:t>(S)</w:t>
            </w:r>
          </w:p>
        </w:tc>
        <w:tc>
          <w:tcPr>
            <w:tcW w:w="1350" w:type="dxa"/>
          </w:tcPr>
          <w:p w:rsidR="00D9122D" w:rsidRPr="005A2374" w:rsidRDefault="00F377B2"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II-E</w:t>
            </w:r>
          </w:p>
        </w:tc>
      </w:tr>
      <w:tr w:rsidR="00D77265" w:rsidRPr="005A2374" w:rsidTr="00D77265">
        <w:tc>
          <w:tcPr>
            <w:tcW w:w="828" w:type="dxa"/>
            <w:vMerge w:val="restart"/>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8-15</w:t>
            </w:r>
          </w:p>
        </w:tc>
        <w:tc>
          <w:tcPr>
            <w:tcW w:w="180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Chromic</w:t>
            </w:r>
            <w:r w:rsidR="00D77265" w:rsidRPr="005A2374">
              <w:rPr>
                <w:rFonts w:ascii="Times New Roman" w:hAnsi="Times New Roman"/>
                <w:sz w:val="20"/>
                <w:szCs w:val="20"/>
              </w:rPr>
              <w:t>-</w:t>
            </w:r>
            <w:r w:rsidRPr="005A2374">
              <w:rPr>
                <w:rFonts w:ascii="Times New Roman" w:hAnsi="Times New Roman"/>
                <w:sz w:val="20"/>
                <w:szCs w:val="20"/>
              </w:rPr>
              <w:t>Luvisols</w:t>
            </w:r>
          </w:p>
        </w:tc>
        <w:tc>
          <w:tcPr>
            <w:tcW w:w="126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100-150(D)</w:t>
            </w:r>
          </w:p>
        </w:tc>
        <w:tc>
          <w:tcPr>
            <w:tcW w:w="153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w:t>
            </w:r>
            <w:r w:rsidR="00B216DE" w:rsidRPr="005A2374">
              <w:rPr>
                <w:rFonts w:ascii="Times New Roman" w:hAnsi="Times New Roman"/>
                <w:sz w:val="20"/>
                <w:szCs w:val="20"/>
              </w:rPr>
              <w:t xml:space="preserve"> </w:t>
            </w:r>
            <w:r w:rsidRPr="005A2374">
              <w:rPr>
                <w:rFonts w:ascii="Times New Roman" w:hAnsi="Times New Roman"/>
                <w:sz w:val="20"/>
                <w:szCs w:val="20"/>
              </w:rPr>
              <w:t>severe (E)</w:t>
            </w:r>
          </w:p>
        </w:tc>
        <w:tc>
          <w:tcPr>
            <w:tcW w:w="180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Clay to</w:t>
            </w:r>
            <w:r w:rsidR="00B216DE" w:rsidRPr="005A2374">
              <w:rPr>
                <w:rFonts w:ascii="Times New Roman" w:hAnsi="Times New Roman"/>
                <w:sz w:val="20"/>
                <w:szCs w:val="20"/>
              </w:rPr>
              <w:t xml:space="preserve"> </w:t>
            </w:r>
            <w:r w:rsidRPr="005A2374">
              <w:rPr>
                <w:rFonts w:ascii="Times New Roman" w:hAnsi="Times New Roman"/>
                <w:sz w:val="20"/>
                <w:szCs w:val="20"/>
              </w:rPr>
              <w:t>sandy</w:t>
            </w:r>
            <w:r w:rsidR="00B216DE" w:rsidRPr="005A2374">
              <w:rPr>
                <w:rFonts w:ascii="Times New Roman" w:hAnsi="Times New Roman"/>
                <w:sz w:val="20"/>
                <w:szCs w:val="20"/>
              </w:rPr>
              <w:t xml:space="preserve"> </w:t>
            </w:r>
            <w:r w:rsidRPr="005A2374">
              <w:rPr>
                <w:rFonts w:ascii="Times New Roman" w:hAnsi="Times New Roman"/>
                <w:sz w:val="20"/>
                <w:szCs w:val="20"/>
              </w:rPr>
              <w:t>loam</w:t>
            </w:r>
          </w:p>
        </w:tc>
        <w:tc>
          <w:tcPr>
            <w:tcW w:w="1800" w:type="dxa"/>
          </w:tcPr>
          <w:p w:rsidR="00D9122D" w:rsidRPr="005A2374" w:rsidRDefault="00B216DE"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P</w:t>
            </w:r>
            <w:r w:rsidR="00D9122D" w:rsidRPr="005A2374">
              <w:rPr>
                <w:rFonts w:ascii="Times New Roman" w:hAnsi="Times New Roman"/>
                <w:sz w:val="20"/>
                <w:szCs w:val="20"/>
              </w:rPr>
              <w:t>erfectly</w:t>
            </w:r>
            <w:r w:rsidRPr="005A2374">
              <w:rPr>
                <w:rFonts w:ascii="Times New Roman" w:hAnsi="Times New Roman"/>
                <w:sz w:val="20"/>
                <w:szCs w:val="20"/>
              </w:rPr>
              <w:t xml:space="preserve"> </w:t>
            </w:r>
            <w:r w:rsidR="00D9122D" w:rsidRPr="005A2374">
              <w:rPr>
                <w:rFonts w:ascii="Times New Roman" w:hAnsi="Times New Roman"/>
                <w:sz w:val="20"/>
                <w:szCs w:val="20"/>
              </w:rPr>
              <w:t>drained</w:t>
            </w:r>
          </w:p>
        </w:tc>
        <w:tc>
          <w:tcPr>
            <w:tcW w:w="1530" w:type="dxa"/>
          </w:tcPr>
          <w:p w:rsidR="00D9122D" w:rsidRPr="005A2374" w:rsidRDefault="000116C6"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Moderate</w:t>
            </w:r>
          </w:p>
        </w:tc>
        <w:tc>
          <w:tcPr>
            <w:tcW w:w="2340" w:type="dxa"/>
          </w:tcPr>
          <w:p w:rsidR="00D9122D" w:rsidRPr="005A2374" w:rsidRDefault="000116C6" w:rsidP="00176ED4">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Nil</w:t>
            </w:r>
          </w:p>
        </w:tc>
        <w:tc>
          <w:tcPr>
            <w:tcW w:w="1350" w:type="dxa"/>
          </w:tcPr>
          <w:p w:rsidR="00D9122D" w:rsidRPr="005A2374" w:rsidRDefault="000116C6"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IID,E,</w:t>
            </w:r>
          </w:p>
        </w:tc>
      </w:tr>
      <w:tr w:rsidR="00D77265" w:rsidRPr="005A2374" w:rsidTr="00D77265">
        <w:tc>
          <w:tcPr>
            <w:tcW w:w="828" w:type="dxa"/>
            <w:vMerge/>
          </w:tcPr>
          <w:p w:rsidR="00D9122D" w:rsidRPr="005A2374" w:rsidRDefault="00D9122D" w:rsidP="00903693">
            <w:pPr>
              <w:autoSpaceDE w:val="0"/>
              <w:autoSpaceDN w:val="0"/>
              <w:adjustRightInd w:val="0"/>
              <w:spacing w:after="0"/>
              <w:jc w:val="both"/>
              <w:rPr>
                <w:rFonts w:ascii="Times New Roman" w:hAnsi="Times New Roman"/>
                <w:sz w:val="20"/>
                <w:szCs w:val="20"/>
              </w:rPr>
            </w:pPr>
          </w:p>
        </w:tc>
        <w:tc>
          <w:tcPr>
            <w:tcW w:w="180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Eutric</w:t>
            </w:r>
            <w:r w:rsidR="00D77265" w:rsidRPr="005A2374">
              <w:rPr>
                <w:rFonts w:ascii="Times New Roman" w:hAnsi="Times New Roman"/>
                <w:sz w:val="20"/>
                <w:szCs w:val="20"/>
              </w:rPr>
              <w:t>-</w:t>
            </w:r>
            <w:r w:rsidRPr="005A2374">
              <w:rPr>
                <w:rFonts w:ascii="Times New Roman" w:hAnsi="Times New Roman"/>
                <w:sz w:val="20"/>
                <w:szCs w:val="20"/>
              </w:rPr>
              <w:t>Leptosols</w:t>
            </w:r>
          </w:p>
        </w:tc>
        <w:tc>
          <w:tcPr>
            <w:tcW w:w="126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50-100(D)</w:t>
            </w:r>
          </w:p>
        </w:tc>
        <w:tc>
          <w:tcPr>
            <w:tcW w:w="153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w:t>
            </w:r>
            <w:r w:rsidR="00B216DE" w:rsidRPr="005A2374">
              <w:rPr>
                <w:rFonts w:ascii="Times New Roman" w:hAnsi="Times New Roman"/>
                <w:sz w:val="20"/>
                <w:szCs w:val="20"/>
              </w:rPr>
              <w:t xml:space="preserve"> </w:t>
            </w:r>
            <w:r w:rsidRPr="005A2374">
              <w:rPr>
                <w:rFonts w:ascii="Times New Roman" w:hAnsi="Times New Roman"/>
                <w:sz w:val="20"/>
                <w:szCs w:val="20"/>
              </w:rPr>
              <w:t>severe (E)</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sandy silt</w:t>
            </w:r>
          </w:p>
        </w:tc>
        <w:tc>
          <w:tcPr>
            <w:tcW w:w="1800" w:type="dxa"/>
          </w:tcPr>
          <w:p w:rsidR="00D9122D" w:rsidRPr="005A2374" w:rsidRDefault="00B216DE"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P</w:t>
            </w:r>
            <w:r w:rsidR="00D9122D" w:rsidRPr="005A2374">
              <w:rPr>
                <w:rFonts w:ascii="Times New Roman" w:hAnsi="Times New Roman"/>
                <w:sz w:val="20"/>
                <w:szCs w:val="20"/>
              </w:rPr>
              <w:t>erfectly</w:t>
            </w:r>
            <w:r w:rsidRPr="005A2374">
              <w:rPr>
                <w:rFonts w:ascii="Times New Roman" w:hAnsi="Times New Roman"/>
                <w:sz w:val="20"/>
                <w:szCs w:val="20"/>
              </w:rPr>
              <w:t xml:space="preserve"> </w:t>
            </w:r>
            <w:r w:rsidR="00D9122D" w:rsidRPr="005A2374">
              <w:rPr>
                <w:rFonts w:ascii="Times New Roman" w:hAnsi="Times New Roman"/>
                <w:sz w:val="20"/>
                <w:szCs w:val="20"/>
              </w:rPr>
              <w:t>drained</w:t>
            </w:r>
          </w:p>
        </w:tc>
        <w:tc>
          <w:tcPr>
            <w:tcW w:w="1530" w:type="dxa"/>
          </w:tcPr>
          <w:p w:rsidR="00D9122D" w:rsidRPr="005A2374" w:rsidRDefault="00291A4A"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Poor (I)</w:t>
            </w:r>
          </w:p>
        </w:tc>
        <w:tc>
          <w:tcPr>
            <w:tcW w:w="234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Fairly stony</w:t>
            </w:r>
            <w:r w:rsidR="00D77265" w:rsidRPr="005A2374">
              <w:rPr>
                <w:rFonts w:ascii="Times New Roman" w:hAnsi="Times New Roman"/>
                <w:sz w:val="20"/>
                <w:szCs w:val="20"/>
              </w:rPr>
              <w:t xml:space="preserve"> </w:t>
            </w:r>
            <w:r w:rsidRPr="005A2374">
              <w:rPr>
                <w:rFonts w:ascii="Times New Roman" w:hAnsi="Times New Roman"/>
                <w:sz w:val="20"/>
                <w:szCs w:val="20"/>
              </w:rPr>
              <w:t>(10-15%)</w:t>
            </w:r>
            <w:r w:rsidR="00D77265" w:rsidRPr="005A2374">
              <w:rPr>
                <w:rFonts w:ascii="Times New Roman" w:hAnsi="Times New Roman"/>
                <w:sz w:val="20"/>
                <w:szCs w:val="20"/>
              </w:rPr>
              <w:t xml:space="preserve"> </w:t>
            </w:r>
            <w:r w:rsidRPr="005A2374">
              <w:rPr>
                <w:rFonts w:ascii="Times New Roman" w:hAnsi="Times New Roman"/>
                <w:sz w:val="20"/>
                <w:szCs w:val="20"/>
              </w:rPr>
              <w:t>(S)</w:t>
            </w:r>
          </w:p>
        </w:tc>
        <w:tc>
          <w:tcPr>
            <w:tcW w:w="135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II-D,E, I,w</w:t>
            </w:r>
          </w:p>
        </w:tc>
      </w:tr>
      <w:tr w:rsidR="00D77265" w:rsidRPr="005A2374" w:rsidTr="00D77265">
        <w:tc>
          <w:tcPr>
            <w:tcW w:w="828" w:type="dxa"/>
            <w:vMerge w:val="restart"/>
          </w:tcPr>
          <w:p w:rsidR="00D9122D" w:rsidRPr="005A2374" w:rsidRDefault="00D9122D" w:rsidP="00903693">
            <w:pPr>
              <w:autoSpaceDE w:val="0"/>
              <w:autoSpaceDN w:val="0"/>
              <w:adjustRightInd w:val="0"/>
              <w:jc w:val="both"/>
              <w:rPr>
                <w:rFonts w:ascii="Times New Roman" w:hAnsi="Times New Roman"/>
                <w:sz w:val="20"/>
                <w:szCs w:val="20"/>
              </w:rPr>
            </w:pPr>
            <w:r w:rsidRPr="005A2374">
              <w:rPr>
                <w:rFonts w:ascii="Times New Roman" w:hAnsi="Times New Roman"/>
                <w:sz w:val="20"/>
                <w:szCs w:val="20"/>
              </w:rPr>
              <w:t>15-25</w:t>
            </w:r>
          </w:p>
        </w:tc>
        <w:tc>
          <w:tcPr>
            <w:tcW w:w="1800" w:type="dxa"/>
          </w:tcPr>
          <w:p w:rsidR="00D9122D" w:rsidRPr="005A2374" w:rsidRDefault="00D9122D" w:rsidP="00686874">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Chromic</w:t>
            </w:r>
            <w:r w:rsidR="00D77265" w:rsidRPr="005A2374">
              <w:rPr>
                <w:rFonts w:ascii="Times New Roman" w:hAnsi="Times New Roman"/>
                <w:sz w:val="20"/>
                <w:szCs w:val="20"/>
              </w:rPr>
              <w:t>-</w:t>
            </w:r>
            <w:r w:rsidRPr="005A2374">
              <w:rPr>
                <w:rFonts w:ascii="Times New Roman" w:hAnsi="Times New Roman"/>
                <w:sz w:val="20"/>
                <w:szCs w:val="20"/>
              </w:rPr>
              <w:t>Luvisols</w:t>
            </w:r>
          </w:p>
        </w:tc>
        <w:tc>
          <w:tcPr>
            <w:tcW w:w="126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50-100(D)</w:t>
            </w:r>
          </w:p>
        </w:tc>
        <w:tc>
          <w:tcPr>
            <w:tcW w:w="153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w:t>
            </w:r>
            <w:r w:rsidR="00B216DE" w:rsidRPr="005A2374">
              <w:rPr>
                <w:rFonts w:ascii="Times New Roman" w:hAnsi="Times New Roman"/>
                <w:sz w:val="20"/>
                <w:szCs w:val="20"/>
              </w:rPr>
              <w:t xml:space="preserve"> </w:t>
            </w:r>
            <w:r w:rsidRPr="005A2374">
              <w:rPr>
                <w:rFonts w:ascii="Times New Roman" w:hAnsi="Times New Roman"/>
                <w:sz w:val="20"/>
                <w:szCs w:val="20"/>
              </w:rPr>
              <w:t>severe (E)</w:t>
            </w:r>
          </w:p>
        </w:tc>
        <w:tc>
          <w:tcPr>
            <w:tcW w:w="1800" w:type="dxa"/>
          </w:tcPr>
          <w:p w:rsidR="00D9122D" w:rsidRPr="005A2374" w:rsidRDefault="00D9122D" w:rsidP="00F77A16">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Clay to</w:t>
            </w:r>
            <w:r w:rsidR="00B216DE" w:rsidRPr="005A2374">
              <w:rPr>
                <w:rFonts w:ascii="Times New Roman" w:hAnsi="Times New Roman"/>
                <w:sz w:val="20"/>
                <w:szCs w:val="20"/>
              </w:rPr>
              <w:t xml:space="preserve"> </w:t>
            </w:r>
            <w:r w:rsidRPr="005A2374">
              <w:rPr>
                <w:rFonts w:ascii="Times New Roman" w:hAnsi="Times New Roman"/>
                <w:sz w:val="20"/>
                <w:szCs w:val="20"/>
              </w:rPr>
              <w:t>sandy</w:t>
            </w:r>
          </w:p>
          <w:p w:rsidR="00D9122D" w:rsidRPr="005A2374" w:rsidRDefault="00D9122D" w:rsidP="00F77A16">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loam</w:t>
            </w:r>
          </w:p>
        </w:tc>
        <w:tc>
          <w:tcPr>
            <w:tcW w:w="1800" w:type="dxa"/>
          </w:tcPr>
          <w:p w:rsidR="00D9122D" w:rsidRPr="005A2374" w:rsidRDefault="00B216DE"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P</w:t>
            </w:r>
            <w:r w:rsidR="00D9122D" w:rsidRPr="005A2374">
              <w:rPr>
                <w:rFonts w:ascii="Times New Roman" w:hAnsi="Times New Roman"/>
                <w:sz w:val="20"/>
                <w:szCs w:val="20"/>
              </w:rPr>
              <w:t>erfectly</w:t>
            </w:r>
            <w:r w:rsidRPr="005A2374">
              <w:rPr>
                <w:rFonts w:ascii="Times New Roman" w:hAnsi="Times New Roman"/>
                <w:sz w:val="20"/>
                <w:szCs w:val="20"/>
              </w:rPr>
              <w:t xml:space="preserve"> </w:t>
            </w:r>
            <w:r w:rsidR="00D9122D" w:rsidRPr="005A2374">
              <w:rPr>
                <w:rFonts w:ascii="Times New Roman" w:hAnsi="Times New Roman"/>
                <w:sz w:val="20"/>
                <w:szCs w:val="20"/>
              </w:rPr>
              <w:t>drained</w:t>
            </w:r>
          </w:p>
        </w:tc>
        <w:tc>
          <w:tcPr>
            <w:tcW w:w="1530" w:type="dxa"/>
          </w:tcPr>
          <w:p w:rsidR="00D9122D" w:rsidRPr="005A2374" w:rsidRDefault="00291A4A"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Poor (I)</w:t>
            </w:r>
          </w:p>
        </w:tc>
        <w:tc>
          <w:tcPr>
            <w:tcW w:w="234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stony (15-20) (S)</w:t>
            </w:r>
          </w:p>
        </w:tc>
        <w:tc>
          <w:tcPr>
            <w:tcW w:w="135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III-D,E, I,w</w:t>
            </w:r>
          </w:p>
        </w:tc>
      </w:tr>
      <w:tr w:rsidR="00D77265" w:rsidRPr="005A2374" w:rsidTr="00D77265">
        <w:tc>
          <w:tcPr>
            <w:tcW w:w="828" w:type="dxa"/>
            <w:vMerge/>
          </w:tcPr>
          <w:p w:rsidR="00D9122D" w:rsidRPr="005A2374" w:rsidRDefault="00D9122D" w:rsidP="00903693">
            <w:pPr>
              <w:autoSpaceDE w:val="0"/>
              <w:autoSpaceDN w:val="0"/>
              <w:adjustRightInd w:val="0"/>
              <w:spacing w:after="0"/>
              <w:jc w:val="both"/>
              <w:rPr>
                <w:rFonts w:ascii="Times New Roman" w:hAnsi="Times New Roman"/>
                <w:sz w:val="20"/>
                <w:szCs w:val="20"/>
              </w:rPr>
            </w:pPr>
          </w:p>
        </w:tc>
        <w:tc>
          <w:tcPr>
            <w:tcW w:w="1800" w:type="dxa"/>
          </w:tcPr>
          <w:p w:rsidR="00D9122D" w:rsidRPr="005A2374" w:rsidRDefault="00D9122D" w:rsidP="00686874">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Eutric</w:t>
            </w:r>
            <w:r w:rsidR="00D77265" w:rsidRPr="005A2374">
              <w:rPr>
                <w:rFonts w:ascii="Times New Roman" w:hAnsi="Times New Roman"/>
                <w:sz w:val="20"/>
                <w:szCs w:val="20"/>
              </w:rPr>
              <w:t>-</w:t>
            </w:r>
            <w:r w:rsidRPr="005A2374">
              <w:rPr>
                <w:rFonts w:ascii="Times New Roman" w:hAnsi="Times New Roman"/>
                <w:sz w:val="20"/>
                <w:szCs w:val="20"/>
              </w:rPr>
              <w:t>Leptosols</w:t>
            </w:r>
          </w:p>
        </w:tc>
        <w:tc>
          <w:tcPr>
            <w:tcW w:w="126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50-100(D)</w:t>
            </w:r>
          </w:p>
        </w:tc>
        <w:tc>
          <w:tcPr>
            <w:tcW w:w="153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w:t>
            </w:r>
            <w:r w:rsidR="00B216DE" w:rsidRPr="005A2374">
              <w:rPr>
                <w:rFonts w:ascii="Times New Roman" w:hAnsi="Times New Roman"/>
                <w:sz w:val="20"/>
                <w:szCs w:val="20"/>
              </w:rPr>
              <w:t xml:space="preserve"> </w:t>
            </w:r>
            <w:r w:rsidRPr="005A2374">
              <w:rPr>
                <w:rFonts w:ascii="Times New Roman" w:hAnsi="Times New Roman"/>
                <w:sz w:val="20"/>
                <w:szCs w:val="20"/>
              </w:rPr>
              <w:t>severe (E)</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sandy silt</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Excessive</w:t>
            </w:r>
          </w:p>
        </w:tc>
        <w:tc>
          <w:tcPr>
            <w:tcW w:w="1530" w:type="dxa"/>
          </w:tcPr>
          <w:p w:rsidR="00D9122D" w:rsidRPr="005A2374" w:rsidRDefault="00291A4A"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Poor (I)</w:t>
            </w:r>
          </w:p>
        </w:tc>
        <w:tc>
          <w:tcPr>
            <w:tcW w:w="234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stony (20-30) (S)</w:t>
            </w:r>
          </w:p>
        </w:tc>
        <w:tc>
          <w:tcPr>
            <w:tcW w:w="135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IV-D,E, I,w</w:t>
            </w:r>
          </w:p>
        </w:tc>
      </w:tr>
      <w:tr w:rsidR="00D77265" w:rsidRPr="005A2374" w:rsidTr="00D77265">
        <w:tc>
          <w:tcPr>
            <w:tcW w:w="828"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25-35</w:t>
            </w:r>
          </w:p>
        </w:tc>
        <w:tc>
          <w:tcPr>
            <w:tcW w:w="1800" w:type="dxa"/>
          </w:tcPr>
          <w:p w:rsidR="00D9122D" w:rsidRPr="005A2374" w:rsidRDefault="00D9122D" w:rsidP="00686874">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Eutric</w:t>
            </w:r>
            <w:r w:rsidR="00D77265" w:rsidRPr="005A2374">
              <w:rPr>
                <w:rFonts w:ascii="Times New Roman" w:hAnsi="Times New Roman"/>
                <w:sz w:val="20"/>
                <w:szCs w:val="20"/>
              </w:rPr>
              <w:t>-</w:t>
            </w:r>
            <w:r w:rsidRPr="005A2374">
              <w:rPr>
                <w:rFonts w:ascii="Times New Roman" w:hAnsi="Times New Roman"/>
                <w:sz w:val="20"/>
                <w:szCs w:val="20"/>
              </w:rPr>
              <w:t>Leptosols</w:t>
            </w:r>
          </w:p>
        </w:tc>
        <w:tc>
          <w:tcPr>
            <w:tcW w:w="126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25-50(D)</w:t>
            </w:r>
          </w:p>
        </w:tc>
        <w:tc>
          <w:tcPr>
            <w:tcW w:w="1530" w:type="dxa"/>
          </w:tcPr>
          <w:p w:rsidR="00D9122D" w:rsidRPr="005A2374" w:rsidRDefault="00D9122D" w:rsidP="00B216DE">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w:t>
            </w:r>
            <w:r w:rsidR="00B216DE" w:rsidRPr="005A2374">
              <w:rPr>
                <w:rFonts w:ascii="Times New Roman" w:hAnsi="Times New Roman"/>
                <w:sz w:val="20"/>
                <w:szCs w:val="20"/>
              </w:rPr>
              <w:t xml:space="preserve"> </w:t>
            </w:r>
            <w:r w:rsidRPr="005A2374">
              <w:rPr>
                <w:rFonts w:ascii="Times New Roman" w:hAnsi="Times New Roman"/>
                <w:sz w:val="20"/>
                <w:szCs w:val="20"/>
              </w:rPr>
              <w:t>severe (E)</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sandy silt</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Excessive</w:t>
            </w:r>
          </w:p>
        </w:tc>
        <w:tc>
          <w:tcPr>
            <w:tcW w:w="1530" w:type="dxa"/>
          </w:tcPr>
          <w:p w:rsidR="00D9122D" w:rsidRPr="005A2374" w:rsidRDefault="00291A4A"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Poor (I)</w:t>
            </w:r>
          </w:p>
        </w:tc>
        <w:tc>
          <w:tcPr>
            <w:tcW w:w="234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 stony</w:t>
            </w:r>
            <w:r w:rsidR="00D77265" w:rsidRPr="005A2374">
              <w:rPr>
                <w:rFonts w:ascii="Times New Roman" w:hAnsi="Times New Roman"/>
                <w:sz w:val="20"/>
                <w:szCs w:val="20"/>
              </w:rPr>
              <w:t xml:space="preserve"> </w:t>
            </w:r>
            <w:r w:rsidRPr="005A2374">
              <w:rPr>
                <w:rFonts w:ascii="Times New Roman" w:hAnsi="Times New Roman"/>
                <w:sz w:val="20"/>
                <w:szCs w:val="20"/>
              </w:rPr>
              <w:t>(30-35) (S)</w:t>
            </w:r>
          </w:p>
        </w:tc>
        <w:tc>
          <w:tcPr>
            <w:tcW w:w="135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VI-D,E, W,I</w:t>
            </w:r>
          </w:p>
        </w:tc>
      </w:tr>
      <w:tr w:rsidR="00D77265" w:rsidRPr="005A2374" w:rsidTr="00D77265">
        <w:tc>
          <w:tcPr>
            <w:tcW w:w="828"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35-50</w:t>
            </w:r>
          </w:p>
        </w:tc>
        <w:tc>
          <w:tcPr>
            <w:tcW w:w="1800" w:type="dxa"/>
          </w:tcPr>
          <w:p w:rsidR="00D9122D" w:rsidRPr="005A2374" w:rsidRDefault="00D9122D" w:rsidP="00686874">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Chromic</w:t>
            </w:r>
            <w:r w:rsidR="00D77265" w:rsidRPr="005A2374">
              <w:rPr>
                <w:rFonts w:ascii="Times New Roman" w:hAnsi="Times New Roman"/>
                <w:sz w:val="20"/>
                <w:szCs w:val="20"/>
              </w:rPr>
              <w:t>-</w:t>
            </w:r>
            <w:r w:rsidRPr="005A2374">
              <w:rPr>
                <w:rFonts w:ascii="Times New Roman" w:hAnsi="Times New Roman"/>
                <w:sz w:val="20"/>
                <w:szCs w:val="20"/>
              </w:rPr>
              <w:t>Luvisols</w:t>
            </w:r>
          </w:p>
        </w:tc>
        <w:tc>
          <w:tcPr>
            <w:tcW w:w="126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25-50(D)</w:t>
            </w:r>
          </w:p>
        </w:tc>
        <w:tc>
          <w:tcPr>
            <w:tcW w:w="153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w:t>
            </w:r>
            <w:r w:rsidR="00D77265" w:rsidRPr="005A2374">
              <w:rPr>
                <w:rFonts w:ascii="Times New Roman" w:hAnsi="Times New Roman"/>
                <w:sz w:val="20"/>
                <w:szCs w:val="20"/>
              </w:rPr>
              <w:t xml:space="preserve"> </w:t>
            </w:r>
            <w:r w:rsidRPr="005A2374">
              <w:rPr>
                <w:rFonts w:ascii="Times New Roman" w:hAnsi="Times New Roman"/>
                <w:sz w:val="20"/>
                <w:szCs w:val="20"/>
              </w:rPr>
              <w:t>severe (E)</w:t>
            </w:r>
          </w:p>
        </w:tc>
        <w:tc>
          <w:tcPr>
            <w:tcW w:w="1800" w:type="dxa"/>
          </w:tcPr>
          <w:p w:rsidR="00D9122D" w:rsidRPr="005A2374" w:rsidRDefault="00D9122D" w:rsidP="00F77A16">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Clay to</w:t>
            </w:r>
            <w:r w:rsidR="00B216DE" w:rsidRPr="005A2374">
              <w:rPr>
                <w:rFonts w:ascii="Times New Roman" w:hAnsi="Times New Roman"/>
                <w:sz w:val="20"/>
                <w:szCs w:val="20"/>
              </w:rPr>
              <w:t xml:space="preserve"> </w:t>
            </w:r>
            <w:r w:rsidRPr="005A2374">
              <w:rPr>
                <w:rFonts w:ascii="Times New Roman" w:hAnsi="Times New Roman"/>
                <w:sz w:val="20"/>
                <w:szCs w:val="20"/>
              </w:rPr>
              <w:t>sandy</w:t>
            </w:r>
          </w:p>
          <w:p w:rsidR="00D9122D" w:rsidRPr="005A2374" w:rsidRDefault="00D9122D" w:rsidP="00F77A16">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loam (T)</w:t>
            </w:r>
          </w:p>
        </w:tc>
        <w:tc>
          <w:tcPr>
            <w:tcW w:w="1800"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Excessive</w:t>
            </w:r>
          </w:p>
        </w:tc>
        <w:tc>
          <w:tcPr>
            <w:tcW w:w="1530" w:type="dxa"/>
          </w:tcPr>
          <w:p w:rsidR="00D9122D" w:rsidRPr="005A2374" w:rsidRDefault="00291A4A"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Poor (I)</w:t>
            </w:r>
          </w:p>
        </w:tc>
        <w:tc>
          <w:tcPr>
            <w:tcW w:w="234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Very stony</w:t>
            </w:r>
            <w:r w:rsidR="00D77265" w:rsidRPr="005A2374">
              <w:rPr>
                <w:rFonts w:ascii="Times New Roman" w:hAnsi="Times New Roman"/>
                <w:sz w:val="20"/>
                <w:szCs w:val="20"/>
              </w:rPr>
              <w:t xml:space="preserve"> </w:t>
            </w:r>
            <w:r w:rsidRPr="005A2374">
              <w:rPr>
                <w:rFonts w:ascii="Times New Roman" w:hAnsi="Times New Roman"/>
                <w:sz w:val="20"/>
                <w:szCs w:val="20"/>
              </w:rPr>
              <w:t>(30-35) (S</w:t>
            </w:r>
          </w:p>
        </w:tc>
        <w:tc>
          <w:tcPr>
            <w:tcW w:w="135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VIID,E,w I</w:t>
            </w:r>
          </w:p>
        </w:tc>
      </w:tr>
      <w:tr w:rsidR="00D77265" w:rsidRPr="005A2374" w:rsidTr="00D77265">
        <w:tc>
          <w:tcPr>
            <w:tcW w:w="828" w:type="dxa"/>
          </w:tcPr>
          <w:p w:rsidR="00D9122D" w:rsidRPr="005A2374" w:rsidRDefault="00D9122D" w:rsidP="00903693">
            <w:pPr>
              <w:autoSpaceDE w:val="0"/>
              <w:autoSpaceDN w:val="0"/>
              <w:adjustRightInd w:val="0"/>
              <w:spacing w:after="0"/>
              <w:jc w:val="both"/>
              <w:rPr>
                <w:rFonts w:ascii="Times New Roman" w:hAnsi="Times New Roman"/>
                <w:sz w:val="20"/>
                <w:szCs w:val="20"/>
              </w:rPr>
            </w:pPr>
            <w:r w:rsidRPr="005A2374">
              <w:rPr>
                <w:rFonts w:ascii="Times New Roman" w:hAnsi="Times New Roman"/>
                <w:sz w:val="20"/>
                <w:szCs w:val="20"/>
              </w:rPr>
              <w:t>&gt; 50</w:t>
            </w:r>
          </w:p>
        </w:tc>
        <w:tc>
          <w:tcPr>
            <w:tcW w:w="1800" w:type="dxa"/>
          </w:tcPr>
          <w:p w:rsidR="00D9122D" w:rsidRPr="005A2374" w:rsidRDefault="00D9122D" w:rsidP="00686874">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Leptosols</w:t>
            </w:r>
          </w:p>
        </w:tc>
        <w:tc>
          <w:tcPr>
            <w:tcW w:w="1260" w:type="dxa"/>
          </w:tcPr>
          <w:p w:rsidR="00D9122D" w:rsidRPr="005A2374" w:rsidRDefault="00D9122D" w:rsidP="0034377D">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&gt;25</w:t>
            </w:r>
          </w:p>
        </w:tc>
        <w:tc>
          <w:tcPr>
            <w:tcW w:w="1530" w:type="dxa"/>
          </w:tcPr>
          <w:p w:rsidR="00D9122D" w:rsidRPr="005A2374" w:rsidRDefault="00D9122D" w:rsidP="00F77A16">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Gravelly</w:t>
            </w:r>
          </w:p>
        </w:tc>
        <w:tc>
          <w:tcPr>
            <w:tcW w:w="1800" w:type="dxa"/>
          </w:tcPr>
          <w:p w:rsidR="00D9122D" w:rsidRPr="005A2374" w:rsidRDefault="00D9122D" w:rsidP="00D9122D">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Surface</w:t>
            </w:r>
            <w:r w:rsidR="00B216DE" w:rsidRPr="005A2374">
              <w:rPr>
                <w:rFonts w:ascii="Times New Roman" w:hAnsi="Times New Roman"/>
                <w:sz w:val="20"/>
                <w:szCs w:val="20"/>
              </w:rPr>
              <w:t xml:space="preserve"> </w:t>
            </w:r>
            <w:r w:rsidRPr="005A2374">
              <w:rPr>
                <w:rFonts w:ascii="Times New Roman" w:hAnsi="Times New Roman"/>
                <w:sz w:val="20"/>
                <w:szCs w:val="20"/>
              </w:rPr>
              <w:t>run-off</w:t>
            </w:r>
          </w:p>
        </w:tc>
        <w:tc>
          <w:tcPr>
            <w:tcW w:w="1800" w:type="dxa"/>
          </w:tcPr>
          <w:p w:rsidR="00D9122D" w:rsidRPr="005A2374" w:rsidRDefault="00D9122D"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Severely</w:t>
            </w:r>
            <w:r w:rsidR="00D77265" w:rsidRPr="005A2374">
              <w:rPr>
                <w:rFonts w:ascii="Times New Roman" w:hAnsi="Times New Roman"/>
                <w:sz w:val="20"/>
                <w:szCs w:val="20"/>
              </w:rPr>
              <w:t xml:space="preserve"> </w:t>
            </w:r>
            <w:r w:rsidRPr="005A2374">
              <w:rPr>
                <w:rFonts w:ascii="Times New Roman" w:hAnsi="Times New Roman"/>
                <w:sz w:val="20"/>
                <w:szCs w:val="20"/>
              </w:rPr>
              <w:t>poor</w:t>
            </w:r>
          </w:p>
        </w:tc>
        <w:tc>
          <w:tcPr>
            <w:tcW w:w="153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Severely</w:t>
            </w:r>
            <w:r w:rsidR="00D77265" w:rsidRPr="005A2374">
              <w:rPr>
                <w:rFonts w:ascii="Times New Roman" w:hAnsi="Times New Roman"/>
                <w:sz w:val="20"/>
                <w:szCs w:val="20"/>
              </w:rPr>
              <w:t xml:space="preserve"> </w:t>
            </w:r>
            <w:r w:rsidRPr="005A2374">
              <w:rPr>
                <w:rFonts w:ascii="Times New Roman" w:hAnsi="Times New Roman"/>
                <w:sz w:val="20"/>
                <w:szCs w:val="20"/>
              </w:rPr>
              <w:t>poor</w:t>
            </w:r>
          </w:p>
        </w:tc>
        <w:tc>
          <w:tcPr>
            <w:tcW w:w="234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Stone out</w:t>
            </w:r>
            <w:r w:rsidR="00D77265" w:rsidRPr="005A2374">
              <w:rPr>
                <w:rFonts w:ascii="Times New Roman" w:hAnsi="Times New Roman"/>
                <w:sz w:val="20"/>
                <w:szCs w:val="20"/>
              </w:rPr>
              <w:t xml:space="preserve"> </w:t>
            </w:r>
            <w:r w:rsidRPr="005A2374">
              <w:rPr>
                <w:rFonts w:ascii="Times New Roman" w:hAnsi="Times New Roman"/>
                <w:sz w:val="20"/>
                <w:szCs w:val="20"/>
              </w:rPr>
              <w:t>crop</w:t>
            </w:r>
          </w:p>
        </w:tc>
        <w:tc>
          <w:tcPr>
            <w:tcW w:w="1350" w:type="dxa"/>
          </w:tcPr>
          <w:p w:rsidR="00D9122D" w:rsidRPr="005A2374" w:rsidRDefault="00291A4A" w:rsidP="00D77265">
            <w:pPr>
              <w:autoSpaceDE w:val="0"/>
              <w:autoSpaceDN w:val="0"/>
              <w:adjustRightInd w:val="0"/>
              <w:spacing w:after="0" w:line="240" w:lineRule="auto"/>
              <w:rPr>
                <w:rFonts w:ascii="Times New Roman" w:hAnsi="Times New Roman"/>
                <w:sz w:val="20"/>
                <w:szCs w:val="20"/>
              </w:rPr>
            </w:pPr>
            <w:r w:rsidRPr="005A2374">
              <w:rPr>
                <w:rFonts w:ascii="Times New Roman" w:hAnsi="Times New Roman"/>
                <w:sz w:val="20"/>
                <w:szCs w:val="20"/>
              </w:rPr>
              <w:t>VIIID,I,T</w:t>
            </w:r>
          </w:p>
        </w:tc>
      </w:tr>
    </w:tbl>
    <w:p w:rsidR="00FD73E2" w:rsidRDefault="00FD73E2" w:rsidP="00903693">
      <w:pPr>
        <w:autoSpaceDE w:val="0"/>
        <w:autoSpaceDN w:val="0"/>
        <w:adjustRightInd w:val="0"/>
        <w:spacing w:after="0"/>
        <w:jc w:val="both"/>
        <w:rPr>
          <w:rFonts w:ascii="Times New Roman" w:hAnsi="Times New Roman"/>
        </w:rPr>
      </w:pPr>
    </w:p>
    <w:p w:rsidR="005A2374" w:rsidRPr="005A2374" w:rsidRDefault="005A2374" w:rsidP="00903693">
      <w:pPr>
        <w:autoSpaceDE w:val="0"/>
        <w:autoSpaceDN w:val="0"/>
        <w:adjustRightInd w:val="0"/>
        <w:spacing w:after="0"/>
        <w:jc w:val="both"/>
        <w:rPr>
          <w:rFonts w:ascii="Times New Roman" w:hAnsi="Times New Roman"/>
        </w:rPr>
      </w:pPr>
    </w:p>
    <w:p w:rsidR="00FD73E2" w:rsidRPr="00C5679B" w:rsidRDefault="00C5679B" w:rsidP="00C5679B">
      <w:pPr>
        <w:pStyle w:val="Caption"/>
        <w:keepNext/>
        <w:spacing w:before="0"/>
        <w:jc w:val="both"/>
        <w:rPr>
          <w:rFonts w:ascii="Bookman Old Style" w:hAnsi="Bookman Old Style"/>
          <w:b w:val="0"/>
          <w:sz w:val="22"/>
        </w:rPr>
      </w:pPr>
      <w:bookmarkStart w:id="174" w:name="_Toc468786183"/>
      <w:r w:rsidRPr="00C5679B">
        <w:rPr>
          <w:rFonts w:ascii="Bookman Old Style" w:hAnsi="Bookman Old Style"/>
          <w:b w:val="0"/>
          <w:sz w:val="22"/>
        </w:rPr>
        <w:t xml:space="preserve">Table </w:t>
      </w:r>
      <w:r>
        <w:rPr>
          <w:rFonts w:ascii="Bookman Old Style" w:hAnsi="Bookman Old Style"/>
          <w:b w:val="0"/>
          <w:sz w:val="22"/>
        </w:rPr>
        <w:fldChar w:fldCharType="begin"/>
      </w:r>
      <w:r>
        <w:rPr>
          <w:rFonts w:ascii="Bookman Old Style" w:hAnsi="Bookman Old Style"/>
          <w:b w:val="0"/>
          <w:sz w:val="22"/>
        </w:rPr>
        <w:instrText xml:space="preserve"> STYLEREF 1 \s </w:instrText>
      </w:r>
      <w:r>
        <w:rPr>
          <w:rFonts w:ascii="Bookman Old Style" w:hAnsi="Bookman Old Style"/>
          <w:b w:val="0"/>
          <w:sz w:val="22"/>
        </w:rPr>
        <w:fldChar w:fldCharType="separate"/>
      </w:r>
      <w:r w:rsidR="0010759A">
        <w:rPr>
          <w:rFonts w:ascii="Bookman Old Style" w:hAnsi="Bookman Old Style"/>
          <w:b w:val="0"/>
          <w:noProof/>
          <w:sz w:val="22"/>
        </w:rPr>
        <w:t>5</w:t>
      </w:r>
      <w:r>
        <w:rPr>
          <w:rFonts w:ascii="Bookman Old Style" w:hAnsi="Bookman Old Style"/>
          <w:b w:val="0"/>
          <w:sz w:val="22"/>
        </w:rPr>
        <w:fldChar w:fldCharType="end"/>
      </w:r>
      <w:r>
        <w:rPr>
          <w:rFonts w:ascii="Bookman Old Style" w:hAnsi="Bookman Old Style"/>
          <w:b w:val="0"/>
          <w:sz w:val="22"/>
        </w:rPr>
        <w:noBreakHyphen/>
      </w:r>
      <w:r>
        <w:rPr>
          <w:rFonts w:ascii="Bookman Old Style" w:hAnsi="Bookman Old Style"/>
          <w:b w:val="0"/>
          <w:sz w:val="22"/>
        </w:rPr>
        <w:fldChar w:fldCharType="begin"/>
      </w:r>
      <w:r>
        <w:rPr>
          <w:rFonts w:ascii="Bookman Old Style" w:hAnsi="Bookman Old Style"/>
          <w:b w:val="0"/>
          <w:sz w:val="22"/>
        </w:rPr>
        <w:instrText xml:space="preserve"> SEQ Table \* ARABIC \s 1 </w:instrText>
      </w:r>
      <w:r>
        <w:rPr>
          <w:rFonts w:ascii="Bookman Old Style" w:hAnsi="Bookman Old Style"/>
          <w:b w:val="0"/>
          <w:sz w:val="22"/>
        </w:rPr>
        <w:fldChar w:fldCharType="separate"/>
      </w:r>
      <w:r w:rsidR="0010759A">
        <w:rPr>
          <w:rFonts w:ascii="Bookman Old Style" w:hAnsi="Bookman Old Style"/>
          <w:b w:val="0"/>
          <w:noProof/>
          <w:sz w:val="22"/>
        </w:rPr>
        <w:t>2</w:t>
      </w:r>
      <w:r>
        <w:rPr>
          <w:rFonts w:ascii="Bookman Old Style" w:hAnsi="Bookman Old Style"/>
          <w:b w:val="0"/>
          <w:sz w:val="22"/>
        </w:rPr>
        <w:fldChar w:fldCharType="end"/>
      </w:r>
      <w:r w:rsidRPr="00C5679B">
        <w:rPr>
          <w:rFonts w:ascii="Bookman Old Style" w:hAnsi="Bookman Old Style"/>
          <w:b w:val="0"/>
          <w:sz w:val="22"/>
        </w:rPr>
        <w:t xml:space="preserve">: </w:t>
      </w:r>
      <w:r w:rsidR="005A2374" w:rsidRPr="00C5679B">
        <w:rPr>
          <w:rFonts w:ascii="Bookman Old Style" w:hAnsi="Bookman Old Style"/>
          <w:b w:val="0"/>
          <w:sz w:val="22"/>
        </w:rPr>
        <w:t>Land Use Unit Type</w:t>
      </w:r>
      <w:bookmarkEnd w:id="174"/>
      <w:r w:rsidR="005A2374" w:rsidRPr="00C5679B">
        <w:rPr>
          <w:rFonts w:ascii="Bookman Old Style" w:hAnsi="Bookman Old Style"/>
          <w:b w:val="0"/>
          <w:sz w:val="22"/>
        </w:rPr>
        <w:t xml:space="preserve"> </w:t>
      </w:r>
    </w:p>
    <w:tbl>
      <w:tblPr>
        <w:tblStyle w:val="TableGrid"/>
        <w:tblW w:w="14688" w:type="dxa"/>
        <w:tblLayout w:type="fixed"/>
        <w:tblLook w:val="04A0" w:firstRow="1" w:lastRow="0" w:firstColumn="1" w:lastColumn="0" w:noHBand="0" w:noVBand="1"/>
      </w:tblPr>
      <w:tblGrid>
        <w:gridCol w:w="2088"/>
        <w:gridCol w:w="1017"/>
        <w:gridCol w:w="900"/>
        <w:gridCol w:w="990"/>
        <w:gridCol w:w="720"/>
        <w:gridCol w:w="3123"/>
        <w:gridCol w:w="4050"/>
        <w:gridCol w:w="1800"/>
      </w:tblGrid>
      <w:tr w:rsidR="00FD73E2" w:rsidRPr="005A2374" w:rsidTr="005A2374">
        <w:tc>
          <w:tcPr>
            <w:tcW w:w="2088" w:type="dxa"/>
            <w:vMerge w:val="restart"/>
            <w:vAlign w:val="center"/>
          </w:tcPr>
          <w:p w:rsidR="00FD73E2" w:rsidRPr="005A2374" w:rsidRDefault="00FD73E2" w:rsidP="005A2374">
            <w:pPr>
              <w:autoSpaceDE w:val="0"/>
              <w:autoSpaceDN w:val="0"/>
              <w:adjustRightInd w:val="0"/>
              <w:spacing w:after="0" w:line="240" w:lineRule="auto"/>
              <w:jc w:val="center"/>
              <w:rPr>
                <w:rFonts w:ascii="Bookman Old Style" w:hAnsi="Bookman Old Style"/>
                <w:sz w:val="20"/>
                <w:szCs w:val="20"/>
              </w:rPr>
            </w:pPr>
            <w:r w:rsidRPr="005A2374">
              <w:rPr>
                <w:rFonts w:ascii="Bookman Old Style" w:hAnsi="Bookman Old Style"/>
                <w:sz w:val="20"/>
                <w:szCs w:val="20"/>
              </w:rPr>
              <w:t>Soil conservation</w:t>
            </w:r>
          </w:p>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requirement class</w:t>
            </w:r>
          </w:p>
        </w:tc>
        <w:tc>
          <w:tcPr>
            <w:tcW w:w="1017"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I</w:t>
            </w:r>
          </w:p>
        </w:tc>
        <w:tc>
          <w:tcPr>
            <w:tcW w:w="900"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II</w:t>
            </w:r>
          </w:p>
        </w:tc>
        <w:tc>
          <w:tcPr>
            <w:tcW w:w="990"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III</w:t>
            </w:r>
          </w:p>
        </w:tc>
        <w:tc>
          <w:tcPr>
            <w:tcW w:w="720"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IV</w:t>
            </w:r>
          </w:p>
        </w:tc>
        <w:tc>
          <w:tcPr>
            <w:tcW w:w="3123"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VI</w:t>
            </w:r>
          </w:p>
        </w:tc>
        <w:tc>
          <w:tcPr>
            <w:tcW w:w="4050"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VII</w:t>
            </w:r>
          </w:p>
        </w:tc>
        <w:tc>
          <w:tcPr>
            <w:tcW w:w="1800" w:type="dxa"/>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VIII</w:t>
            </w:r>
          </w:p>
        </w:tc>
      </w:tr>
      <w:tr w:rsidR="00FD73E2" w:rsidRPr="005A2374" w:rsidTr="005A2374">
        <w:trPr>
          <w:trHeight w:val="307"/>
        </w:trPr>
        <w:tc>
          <w:tcPr>
            <w:tcW w:w="2088" w:type="dxa"/>
            <w:vMerge/>
            <w:tcBorders>
              <w:bottom w:val="single" w:sz="4" w:space="0" w:color="000000"/>
            </w:tcBorders>
            <w:vAlign w:val="center"/>
          </w:tcPr>
          <w:p w:rsidR="00FD73E2" w:rsidRPr="005A2374" w:rsidRDefault="00FD73E2" w:rsidP="005A2374">
            <w:pPr>
              <w:autoSpaceDE w:val="0"/>
              <w:autoSpaceDN w:val="0"/>
              <w:adjustRightInd w:val="0"/>
              <w:spacing w:after="0"/>
              <w:jc w:val="center"/>
              <w:rPr>
                <w:rFonts w:ascii="Bookman Old Style" w:hAnsi="Bookman Old Style"/>
                <w:sz w:val="20"/>
                <w:szCs w:val="20"/>
              </w:rPr>
            </w:pPr>
          </w:p>
        </w:tc>
        <w:tc>
          <w:tcPr>
            <w:tcW w:w="3627" w:type="dxa"/>
            <w:gridSpan w:val="4"/>
            <w:tcBorders>
              <w:bottom w:val="single" w:sz="4" w:space="0" w:color="000000"/>
            </w:tcBorders>
            <w:vAlign w:val="center"/>
          </w:tcPr>
          <w:p w:rsidR="00FD73E2" w:rsidRPr="005A2374" w:rsidRDefault="00FD73E2" w:rsidP="005A2374">
            <w:pPr>
              <w:autoSpaceDE w:val="0"/>
              <w:autoSpaceDN w:val="0"/>
              <w:adjustRightInd w:val="0"/>
              <w:spacing w:after="0" w:line="240" w:lineRule="auto"/>
              <w:jc w:val="center"/>
              <w:rPr>
                <w:rFonts w:ascii="Bookman Old Style" w:hAnsi="Bookman Old Style"/>
                <w:sz w:val="20"/>
                <w:szCs w:val="20"/>
              </w:rPr>
            </w:pPr>
            <w:r w:rsidRPr="005A2374">
              <w:rPr>
                <w:rFonts w:ascii="Bookman Old Style" w:hAnsi="Bookman Old Style"/>
                <w:sz w:val="20"/>
                <w:szCs w:val="20"/>
              </w:rPr>
              <w:t>Land suitable for annual crops</w:t>
            </w:r>
          </w:p>
        </w:tc>
        <w:tc>
          <w:tcPr>
            <w:tcW w:w="3123" w:type="dxa"/>
            <w:tcBorders>
              <w:bottom w:val="single" w:sz="4" w:space="0" w:color="000000"/>
            </w:tcBorders>
            <w:vAlign w:val="center"/>
          </w:tcPr>
          <w:p w:rsidR="00FD73E2" w:rsidRPr="005A2374" w:rsidRDefault="00FD73E2" w:rsidP="005A2374">
            <w:pPr>
              <w:autoSpaceDE w:val="0"/>
              <w:autoSpaceDN w:val="0"/>
              <w:adjustRightInd w:val="0"/>
              <w:spacing w:after="0" w:line="240" w:lineRule="auto"/>
              <w:jc w:val="center"/>
              <w:rPr>
                <w:rFonts w:ascii="Bookman Old Style" w:hAnsi="Bookman Old Style"/>
                <w:sz w:val="20"/>
                <w:szCs w:val="20"/>
              </w:rPr>
            </w:pPr>
            <w:r w:rsidRPr="005A2374">
              <w:rPr>
                <w:rFonts w:ascii="Bookman Old Style" w:hAnsi="Bookman Old Style"/>
                <w:sz w:val="20"/>
                <w:szCs w:val="20"/>
              </w:rPr>
              <w:t>Land</w:t>
            </w:r>
            <w:r w:rsidR="009360EA" w:rsidRPr="005A2374">
              <w:rPr>
                <w:rFonts w:ascii="Bookman Old Style" w:hAnsi="Bookman Old Style"/>
                <w:sz w:val="20"/>
                <w:szCs w:val="20"/>
              </w:rPr>
              <w:t xml:space="preserve"> </w:t>
            </w:r>
            <w:r w:rsidRPr="005A2374">
              <w:rPr>
                <w:rFonts w:ascii="Bookman Old Style" w:hAnsi="Bookman Old Style"/>
                <w:sz w:val="20"/>
                <w:szCs w:val="20"/>
              </w:rPr>
              <w:t>suitable for</w:t>
            </w:r>
          </w:p>
          <w:p w:rsidR="00FD73E2" w:rsidRPr="005A2374" w:rsidRDefault="005A2374" w:rsidP="005A2374">
            <w:pPr>
              <w:autoSpaceDE w:val="0"/>
              <w:autoSpaceDN w:val="0"/>
              <w:adjustRightInd w:val="0"/>
              <w:spacing w:after="0" w:line="240" w:lineRule="auto"/>
              <w:jc w:val="center"/>
              <w:rPr>
                <w:rFonts w:ascii="Bookman Old Style" w:hAnsi="Bookman Old Style"/>
                <w:sz w:val="20"/>
                <w:szCs w:val="20"/>
              </w:rPr>
            </w:pPr>
            <w:r w:rsidRPr="005A2374">
              <w:rPr>
                <w:rFonts w:ascii="Bookman Old Style" w:hAnsi="Bookman Old Style"/>
                <w:sz w:val="20"/>
                <w:szCs w:val="20"/>
              </w:rPr>
              <w:t>P</w:t>
            </w:r>
            <w:r w:rsidR="00FD73E2" w:rsidRPr="005A2374">
              <w:rPr>
                <w:rFonts w:ascii="Bookman Old Style" w:hAnsi="Bookman Old Style"/>
                <w:sz w:val="20"/>
                <w:szCs w:val="20"/>
              </w:rPr>
              <w:t>erennial</w:t>
            </w:r>
            <w:r>
              <w:rPr>
                <w:rFonts w:ascii="Bookman Old Style" w:hAnsi="Bookman Old Style"/>
                <w:sz w:val="20"/>
                <w:szCs w:val="20"/>
              </w:rPr>
              <w:t xml:space="preserve"> </w:t>
            </w:r>
            <w:r w:rsidR="00FD73E2" w:rsidRPr="005A2374">
              <w:rPr>
                <w:rFonts w:ascii="Bookman Old Style" w:hAnsi="Bookman Old Style"/>
                <w:sz w:val="20"/>
                <w:szCs w:val="20"/>
              </w:rPr>
              <w:t>crops</w:t>
            </w:r>
          </w:p>
        </w:tc>
        <w:tc>
          <w:tcPr>
            <w:tcW w:w="4050" w:type="dxa"/>
            <w:tcBorders>
              <w:bottom w:val="single" w:sz="4" w:space="0" w:color="000000"/>
            </w:tcBorders>
            <w:vAlign w:val="center"/>
          </w:tcPr>
          <w:p w:rsidR="00FD73E2" w:rsidRPr="005A2374" w:rsidRDefault="00FD73E2" w:rsidP="005A2374">
            <w:pPr>
              <w:autoSpaceDE w:val="0"/>
              <w:autoSpaceDN w:val="0"/>
              <w:adjustRightInd w:val="0"/>
              <w:spacing w:after="0" w:line="240" w:lineRule="auto"/>
              <w:jc w:val="center"/>
              <w:rPr>
                <w:rFonts w:ascii="Bookman Old Style" w:hAnsi="Bookman Old Style"/>
                <w:sz w:val="20"/>
                <w:szCs w:val="20"/>
              </w:rPr>
            </w:pPr>
            <w:r w:rsidRPr="005A2374">
              <w:rPr>
                <w:rFonts w:ascii="Bookman Old Style" w:hAnsi="Bookman Old Style"/>
                <w:sz w:val="20"/>
                <w:szCs w:val="20"/>
              </w:rPr>
              <w:t>grazing with special</w:t>
            </w:r>
            <w:r w:rsidR="009360EA" w:rsidRPr="005A2374">
              <w:rPr>
                <w:rFonts w:ascii="Bookman Old Style" w:hAnsi="Bookman Old Style"/>
                <w:sz w:val="20"/>
                <w:szCs w:val="20"/>
              </w:rPr>
              <w:t xml:space="preserve"> </w:t>
            </w:r>
            <w:r w:rsidRPr="005A2374">
              <w:rPr>
                <w:rFonts w:ascii="Bookman Old Style" w:hAnsi="Bookman Old Style"/>
                <w:sz w:val="20"/>
                <w:szCs w:val="20"/>
              </w:rPr>
              <w:t>management and</w:t>
            </w:r>
            <w:r w:rsidR="009360EA" w:rsidRPr="005A2374">
              <w:rPr>
                <w:rFonts w:ascii="Bookman Old Style" w:hAnsi="Bookman Old Style"/>
                <w:sz w:val="20"/>
                <w:szCs w:val="20"/>
              </w:rPr>
              <w:t xml:space="preserve"> </w:t>
            </w:r>
            <w:r w:rsidRPr="005A2374">
              <w:rPr>
                <w:rFonts w:ascii="Bookman Old Style" w:hAnsi="Bookman Old Style"/>
                <w:sz w:val="20"/>
                <w:szCs w:val="20"/>
              </w:rPr>
              <w:t>Land suitable for</w:t>
            </w:r>
            <w:r w:rsidR="009360EA" w:rsidRPr="005A2374">
              <w:rPr>
                <w:rFonts w:ascii="Bookman Old Style" w:hAnsi="Bookman Old Style"/>
                <w:sz w:val="20"/>
                <w:szCs w:val="20"/>
              </w:rPr>
              <w:t xml:space="preserve"> </w:t>
            </w:r>
            <w:r w:rsidRPr="005A2374">
              <w:rPr>
                <w:rFonts w:ascii="Bookman Old Style" w:hAnsi="Bookman Old Style"/>
                <w:sz w:val="20"/>
                <w:szCs w:val="20"/>
              </w:rPr>
              <w:t>forestry</w:t>
            </w:r>
          </w:p>
        </w:tc>
        <w:tc>
          <w:tcPr>
            <w:tcW w:w="1800" w:type="dxa"/>
            <w:tcBorders>
              <w:bottom w:val="single" w:sz="4" w:space="0" w:color="000000"/>
            </w:tcBorders>
            <w:vAlign w:val="center"/>
          </w:tcPr>
          <w:p w:rsidR="00FD73E2" w:rsidRPr="005A2374" w:rsidRDefault="00FD73E2" w:rsidP="005A2374">
            <w:pPr>
              <w:autoSpaceDE w:val="0"/>
              <w:autoSpaceDN w:val="0"/>
              <w:adjustRightInd w:val="0"/>
              <w:spacing w:after="0" w:line="240" w:lineRule="auto"/>
              <w:jc w:val="center"/>
              <w:rPr>
                <w:rFonts w:ascii="Bookman Old Style" w:hAnsi="Bookman Old Style"/>
                <w:sz w:val="20"/>
                <w:szCs w:val="20"/>
              </w:rPr>
            </w:pPr>
            <w:r w:rsidRPr="005A2374">
              <w:rPr>
                <w:rFonts w:ascii="Bookman Old Style" w:hAnsi="Bookman Old Style"/>
                <w:sz w:val="20"/>
                <w:szCs w:val="20"/>
              </w:rPr>
              <w:t>Swampy</w:t>
            </w:r>
            <w:r w:rsidR="009360EA" w:rsidRPr="005A2374">
              <w:rPr>
                <w:rFonts w:ascii="Bookman Old Style" w:hAnsi="Bookman Old Style"/>
                <w:sz w:val="20"/>
                <w:szCs w:val="20"/>
              </w:rPr>
              <w:t xml:space="preserve"> </w:t>
            </w:r>
            <w:r w:rsidRPr="005A2374">
              <w:rPr>
                <w:rFonts w:ascii="Bookman Old Style" w:hAnsi="Bookman Old Style"/>
                <w:sz w:val="20"/>
                <w:szCs w:val="20"/>
              </w:rPr>
              <w:t>areas,</w:t>
            </w:r>
          </w:p>
          <w:p w:rsidR="00FD73E2" w:rsidRPr="005A2374" w:rsidRDefault="00FD73E2" w:rsidP="005A2374">
            <w:pPr>
              <w:autoSpaceDE w:val="0"/>
              <w:autoSpaceDN w:val="0"/>
              <w:adjustRightInd w:val="0"/>
              <w:spacing w:after="0"/>
              <w:jc w:val="center"/>
              <w:rPr>
                <w:rFonts w:ascii="Bookman Old Style" w:hAnsi="Bookman Old Style"/>
                <w:sz w:val="20"/>
                <w:szCs w:val="20"/>
              </w:rPr>
            </w:pPr>
            <w:r w:rsidRPr="005A2374">
              <w:rPr>
                <w:rFonts w:ascii="Bookman Old Style" w:hAnsi="Bookman Old Style"/>
                <w:sz w:val="20"/>
                <w:szCs w:val="20"/>
              </w:rPr>
              <w:t>river beds</w:t>
            </w:r>
          </w:p>
        </w:tc>
      </w:tr>
    </w:tbl>
    <w:p w:rsidR="00FD73E2" w:rsidRPr="005A2374" w:rsidRDefault="00FD73E2" w:rsidP="00903693">
      <w:pPr>
        <w:autoSpaceDE w:val="0"/>
        <w:autoSpaceDN w:val="0"/>
        <w:adjustRightInd w:val="0"/>
        <w:spacing w:after="0"/>
        <w:jc w:val="both"/>
        <w:rPr>
          <w:rFonts w:ascii="Bookman Old Style" w:hAnsi="Bookman Old Style"/>
        </w:rPr>
      </w:pPr>
    </w:p>
    <w:p w:rsidR="00A80FA3" w:rsidRPr="00936F38" w:rsidRDefault="00A80FA3" w:rsidP="00903693">
      <w:pPr>
        <w:autoSpaceDE w:val="0"/>
        <w:autoSpaceDN w:val="0"/>
        <w:adjustRightInd w:val="0"/>
        <w:spacing w:after="0"/>
        <w:jc w:val="both"/>
        <w:rPr>
          <w:rFonts w:ascii="Bookman Old Style" w:hAnsi="Bookman Old Style"/>
          <w:highlight w:val="yellow"/>
        </w:rPr>
      </w:pPr>
    </w:p>
    <w:p w:rsidR="009360EA" w:rsidRPr="00936F38" w:rsidRDefault="009360EA" w:rsidP="00903693">
      <w:pPr>
        <w:autoSpaceDE w:val="0"/>
        <w:autoSpaceDN w:val="0"/>
        <w:adjustRightInd w:val="0"/>
        <w:spacing w:after="0"/>
        <w:jc w:val="both"/>
        <w:rPr>
          <w:rFonts w:ascii="Bookman Old Style" w:hAnsi="Bookman Old Style"/>
          <w:highlight w:val="yellow"/>
        </w:rPr>
      </w:pPr>
    </w:p>
    <w:p w:rsidR="009360EA" w:rsidRPr="00936F38" w:rsidRDefault="009360EA" w:rsidP="00903693">
      <w:pPr>
        <w:autoSpaceDE w:val="0"/>
        <w:autoSpaceDN w:val="0"/>
        <w:adjustRightInd w:val="0"/>
        <w:spacing w:after="0"/>
        <w:jc w:val="both"/>
        <w:rPr>
          <w:rFonts w:ascii="Bookman Old Style" w:hAnsi="Bookman Old Style"/>
          <w:highlight w:val="yellow"/>
        </w:rPr>
      </w:pPr>
    </w:p>
    <w:p w:rsidR="005A2374" w:rsidRDefault="005A2374">
      <w:pPr>
        <w:spacing w:after="0" w:line="240" w:lineRule="auto"/>
        <w:rPr>
          <w:rFonts w:ascii="Bookman Old Style" w:hAnsi="Bookman Old Style"/>
          <w:highlight w:val="yellow"/>
        </w:rPr>
      </w:pPr>
      <w:r>
        <w:rPr>
          <w:rFonts w:ascii="Bookman Old Style" w:hAnsi="Bookman Old Style"/>
          <w:highlight w:val="yellow"/>
        </w:rPr>
        <w:br w:type="page"/>
      </w:r>
    </w:p>
    <w:p w:rsidR="00F377B2" w:rsidRPr="00C5679B" w:rsidRDefault="00C5679B" w:rsidP="00C5679B">
      <w:pPr>
        <w:pStyle w:val="Caption"/>
        <w:keepNext/>
        <w:jc w:val="both"/>
        <w:rPr>
          <w:rFonts w:ascii="Bookman Old Style" w:hAnsi="Bookman Old Style"/>
          <w:b w:val="0"/>
          <w:sz w:val="22"/>
        </w:rPr>
      </w:pPr>
      <w:bookmarkStart w:id="175" w:name="_Toc468786184"/>
      <w:r w:rsidRPr="00C5679B">
        <w:rPr>
          <w:rFonts w:ascii="Bookman Old Style" w:hAnsi="Bookman Old Style"/>
          <w:b w:val="0"/>
          <w:sz w:val="22"/>
        </w:rPr>
        <w:t xml:space="preserve">Table </w:t>
      </w:r>
      <w:r>
        <w:rPr>
          <w:rFonts w:ascii="Bookman Old Style" w:hAnsi="Bookman Old Style"/>
          <w:b w:val="0"/>
          <w:sz w:val="22"/>
        </w:rPr>
        <w:fldChar w:fldCharType="begin"/>
      </w:r>
      <w:r>
        <w:rPr>
          <w:rFonts w:ascii="Bookman Old Style" w:hAnsi="Bookman Old Style"/>
          <w:b w:val="0"/>
          <w:sz w:val="22"/>
        </w:rPr>
        <w:instrText xml:space="preserve"> STYLEREF 1 \s </w:instrText>
      </w:r>
      <w:r>
        <w:rPr>
          <w:rFonts w:ascii="Bookman Old Style" w:hAnsi="Bookman Old Style"/>
          <w:b w:val="0"/>
          <w:sz w:val="22"/>
        </w:rPr>
        <w:fldChar w:fldCharType="separate"/>
      </w:r>
      <w:r w:rsidR="0010759A">
        <w:rPr>
          <w:rFonts w:ascii="Bookman Old Style" w:hAnsi="Bookman Old Style"/>
          <w:b w:val="0"/>
          <w:noProof/>
          <w:sz w:val="22"/>
        </w:rPr>
        <w:t>5</w:t>
      </w:r>
      <w:r>
        <w:rPr>
          <w:rFonts w:ascii="Bookman Old Style" w:hAnsi="Bookman Old Style"/>
          <w:b w:val="0"/>
          <w:sz w:val="22"/>
        </w:rPr>
        <w:fldChar w:fldCharType="end"/>
      </w:r>
      <w:r>
        <w:rPr>
          <w:rFonts w:ascii="Bookman Old Style" w:hAnsi="Bookman Old Style"/>
          <w:b w:val="0"/>
          <w:sz w:val="22"/>
        </w:rPr>
        <w:noBreakHyphen/>
      </w:r>
      <w:r>
        <w:rPr>
          <w:rFonts w:ascii="Bookman Old Style" w:hAnsi="Bookman Old Style"/>
          <w:b w:val="0"/>
          <w:sz w:val="22"/>
        </w:rPr>
        <w:fldChar w:fldCharType="begin"/>
      </w:r>
      <w:r>
        <w:rPr>
          <w:rFonts w:ascii="Bookman Old Style" w:hAnsi="Bookman Old Style"/>
          <w:b w:val="0"/>
          <w:sz w:val="22"/>
        </w:rPr>
        <w:instrText xml:space="preserve"> SEQ Table \* ARABIC \s 1 </w:instrText>
      </w:r>
      <w:r>
        <w:rPr>
          <w:rFonts w:ascii="Bookman Old Style" w:hAnsi="Bookman Old Style"/>
          <w:b w:val="0"/>
          <w:sz w:val="22"/>
        </w:rPr>
        <w:fldChar w:fldCharType="separate"/>
      </w:r>
      <w:r w:rsidR="0010759A">
        <w:rPr>
          <w:rFonts w:ascii="Bookman Old Style" w:hAnsi="Bookman Old Style"/>
          <w:b w:val="0"/>
          <w:noProof/>
          <w:sz w:val="22"/>
        </w:rPr>
        <w:t>3</w:t>
      </w:r>
      <w:r>
        <w:rPr>
          <w:rFonts w:ascii="Bookman Old Style" w:hAnsi="Bookman Old Style"/>
          <w:b w:val="0"/>
          <w:sz w:val="22"/>
        </w:rPr>
        <w:fldChar w:fldCharType="end"/>
      </w:r>
      <w:r w:rsidRPr="00C5679B">
        <w:rPr>
          <w:rFonts w:ascii="Bookman Old Style" w:hAnsi="Bookman Old Style"/>
          <w:b w:val="0"/>
          <w:sz w:val="22"/>
        </w:rPr>
        <w:t xml:space="preserve">: </w:t>
      </w:r>
      <w:r w:rsidR="00FD73E2" w:rsidRPr="00C5679B">
        <w:rPr>
          <w:rFonts w:ascii="Bookman Old Style" w:hAnsi="Bookman Old Style"/>
          <w:b w:val="0"/>
          <w:sz w:val="22"/>
        </w:rPr>
        <w:t xml:space="preserve">Descriptions of </w:t>
      </w:r>
      <w:r w:rsidR="0042129E" w:rsidRPr="00C5679B">
        <w:rPr>
          <w:rFonts w:ascii="Bookman Old Style" w:hAnsi="Bookman Old Style"/>
          <w:b w:val="0"/>
          <w:sz w:val="22"/>
        </w:rPr>
        <w:t>Dalole</w:t>
      </w:r>
      <w:r w:rsidR="00FD73E2" w:rsidRPr="00C5679B">
        <w:rPr>
          <w:rFonts w:ascii="Bookman Old Style" w:hAnsi="Bookman Old Style"/>
          <w:b w:val="0"/>
          <w:sz w:val="22"/>
        </w:rPr>
        <w:t xml:space="preserve"> watershed land capability classes</w:t>
      </w:r>
      <w:bookmarkEnd w:id="175"/>
    </w:p>
    <w:tbl>
      <w:tblPr>
        <w:tblStyle w:val="TableGrid"/>
        <w:tblW w:w="13248" w:type="dxa"/>
        <w:tblLook w:val="04A0" w:firstRow="1" w:lastRow="0" w:firstColumn="1" w:lastColumn="0" w:noHBand="0" w:noVBand="1"/>
      </w:tblPr>
      <w:tblGrid>
        <w:gridCol w:w="1057"/>
        <w:gridCol w:w="1301"/>
        <w:gridCol w:w="2070"/>
        <w:gridCol w:w="8820"/>
      </w:tblGrid>
      <w:tr w:rsidR="008F1FCD" w:rsidRPr="005A2374" w:rsidTr="005A2374">
        <w:trPr>
          <w:trHeight w:val="422"/>
        </w:trPr>
        <w:tc>
          <w:tcPr>
            <w:tcW w:w="1057" w:type="dxa"/>
            <w:shd w:val="clear" w:color="auto" w:fill="D9D9D9" w:themeFill="background1" w:themeFillShade="D9"/>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bCs/>
                <w:sz w:val="18"/>
                <w:szCs w:val="18"/>
              </w:rPr>
              <w:t>SWCRC</w:t>
            </w:r>
          </w:p>
        </w:tc>
        <w:tc>
          <w:tcPr>
            <w:tcW w:w="1301" w:type="dxa"/>
            <w:shd w:val="clear" w:color="auto" w:fill="D9D9D9" w:themeFill="background1" w:themeFillShade="D9"/>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bCs/>
                <w:sz w:val="18"/>
                <w:szCs w:val="18"/>
              </w:rPr>
              <w:t>LCU</w:t>
            </w:r>
          </w:p>
        </w:tc>
        <w:tc>
          <w:tcPr>
            <w:tcW w:w="2070" w:type="dxa"/>
            <w:shd w:val="clear" w:color="auto" w:fill="D9D9D9" w:themeFill="background1" w:themeFillShade="D9"/>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bCs/>
                <w:sz w:val="18"/>
                <w:szCs w:val="18"/>
              </w:rPr>
              <w:t>Slope ranges (</w:t>
            </w:r>
            <w:r w:rsidRPr="005A2374">
              <w:rPr>
                <w:rFonts w:ascii="Bookman Old Style" w:hAnsi="Bookman Old Style"/>
                <w:sz w:val="18"/>
                <w:szCs w:val="18"/>
              </w:rPr>
              <w:t>%)</w:t>
            </w:r>
          </w:p>
        </w:tc>
        <w:tc>
          <w:tcPr>
            <w:tcW w:w="8820" w:type="dxa"/>
            <w:shd w:val="clear" w:color="auto" w:fill="D9D9D9" w:themeFill="background1" w:themeFillShade="D9"/>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bCs/>
                <w:sz w:val="18"/>
                <w:szCs w:val="18"/>
              </w:rPr>
              <w:t>Physical characteristics of Soils and limiting factors</w:t>
            </w:r>
          </w:p>
        </w:tc>
      </w:tr>
      <w:tr w:rsidR="008F1FCD" w:rsidRPr="005A2374" w:rsidTr="005A2374">
        <w:tc>
          <w:tcPr>
            <w:tcW w:w="1057"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w:t>
            </w:r>
          </w:p>
        </w:tc>
        <w:tc>
          <w:tcPr>
            <w:tcW w:w="1301"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0-3</w:t>
            </w:r>
          </w:p>
        </w:tc>
        <w:tc>
          <w:tcPr>
            <w:tcW w:w="8820" w:type="dxa"/>
          </w:tcPr>
          <w:p w:rsidR="008F1FCD" w:rsidRPr="005A2374" w:rsidRDefault="002F3010" w:rsidP="008C67DE">
            <w:pPr>
              <w:pStyle w:val="ListParagraph"/>
              <w:numPr>
                <w:ilvl w:val="0"/>
                <w:numId w:val="13"/>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 xml:space="preserve">Soil depth over 150 </w:t>
            </w:r>
            <w:r w:rsidR="007D6A0E" w:rsidRPr="005A2374">
              <w:rPr>
                <w:rFonts w:ascii="Bookman Old Style" w:hAnsi="Bookman Old Style"/>
                <w:sz w:val="18"/>
                <w:szCs w:val="18"/>
              </w:rPr>
              <w:t>c</w:t>
            </w:r>
            <w:r w:rsidR="008F1FCD" w:rsidRPr="005A2374">
              <w:rPr>
                <w:rFonts w:ascii="Bookman Old Style" w:hAnsi="Bookman Old Style"/>
                <w:sz w:val="18"/>
                <w:szCs w:val="18"/>
              </w:rPr>
              <w:t>m</w:t>
            </w:r>
          </w:p>
          <w:p w:rsidR="008F1FCD" w:rsidRPr="005A2374" w:rsidRDefault="008F1FCD" w:rsidP="008C67DE">
            <w:pPr>
              <w:pStyle w:val="ListParagraph"/>
              <w:numPr>
                <w:ilvl w:val="0"/>
                <w:numId w:val="13"/>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Fluvisols, chromic Luvisols</w:t>
            </w:r>
          </w:p>
          <w:p w:rsidR="008F1FCD" w:rsidRPr="005A2374" w:rsidRDefault="008F1FCD" w:rsidP="008C67DE">
            <w:pPr>
              <w:pStyle w:val="ListParagraph"/>
              <w:numPr>
                <w:ilvl w:val="0"/>
                <w:numId w:val="13"/>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Nil erosion</w:t>
            </w:r>
          </w:p>
          <w:p w:rsidR="008F1FCD" w:rsidRPr="005A2374" w:rsidRDefault="008F1FCD" w:rsidP="008C67DE">
            <w:pPr>
              <w:pStyle w:val="ListParagraph"/>
              <w:numPr>
                <w:ilvl w:val="0"/>
                <w:numId w:val="13"/>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Perfectly to well drained area</w:t>
            </w:r>
          </w:p>
          <w:p w:rsidR="008F1FCD" w:rsidRPr="005A2374" w:rsidRDefault="008F1FCD" w:rsidP="008C67DE">
            <w:pPr>
              <w:pStyle w:val="ListParagraph"/>
              <w:numPr>
                <w:ilvl w:val="0"/>
                <w:numId w:val="13"/>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No limitations that restrict the choice of plants</w:t>
            </w:r>
          </w:p>
        </w:tc>
      </w:tr>
      <w:tr w:rsidR="008F1FCD" w:rsidRPr="005A2374" w:rsidTr="005A2374">
        <w:tc>
          <w:tcPr>
            <w:tcW w:w="1057"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w:t>
            </w:r>
          </w:p>
        </w:tc>
        <w:tc>
          <w:tcPr>
            <w:tcW w:w="1301"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3-8</w:t>
            </w:r>
          </w:p>
        </w:tc>
        <w:tc>
          <w:tcPr>
            <w:tcW w:w="8820" w:type="dxa"/>
          </w:tcPr>
          <w:p w:rsidR="008F1FCD" w:rsidRPr="005A2374" w:rsidRDefault="008F1FCD" w:rsidP="008C67DE">
            <w:pPr>
              <w:pStyle w:val="ListParagraph"/>
              <w:numPr>
                <w:ilvl w:val="0"/>
                <w:numId w:val="19"/>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Soil depth 100-150 Cm</w:t>
            </w:r>
          </w:p>
          <w:p w:rsidR="008F1FCD" w:rsidRPr="005A2374" w:rsidRDefault="008F1FCD" w:rsidP="008C67DE">
            <w:pPr>
              <w:pStyle w:val="ListParagraph"/>
              <w:numPr>
                <w:ilvl w:val="0"/>
                <w:numId w:val="19"/>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Slight Erosion</w:t>
            </w:r>
          </w:p>
          <w:p w:rsidR="008F1FCD" w:rsidRPr="005A2374" w:rsidRDefault="008F1FCD" w:rsidP="008C67DE">
            <w:pPr>
              <w:pStyle w:val="ListParagraph"/>
              <w:numPr>
                <w:ilvl w:val="0"/>
                <w:numId w:val="19"/>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Good infiltration</w:t>
            </w:r>
          </w:p>
          <w:p w:rsidR="008F1FCD" w:rsidRPr="005A2374" w:rsidRDefault="008F1FCD" w:rsidP="008C67DE">
            <w:pPr>
              <w:pStyle w:val="ListParagraph"/>
              <w:numPr>
                <w:ilvl w:val="0"/>
                <w:numId w:val="19"/>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Chromic Luvisols, Eutric Fluvisols</w:t>
            </w:r>
          </w:p>
          <w:p w:rsidR="008F1FCD" w:rsidRPr="005A2374" w:rsidRDefault="008F1FCD" w:rsidP="008C67DE">
            <w:pPr>
              <w:pStyle w:val="ListParagraph"/>
              <w:numPr>
                <w:ilvl w:val="0"/>
                <w:numId w:val="19"/>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Requires moderate conservation</w:t>
            </w:r>
          </w:p>
        </w:tc>
      </w:tr>
      <w:tr w:rsidR="008F1FCD" w:rsidRPr="005A2374" w:rsidTr="005A2374">
        <w:tc>
          <w:tcPr>
            <w:tcW w:w="1057"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II</w:t>
            </w:r>
          </w:p>
        </w:tc>
        <w:tc>
          <w:tcPr>
            <w:tcW w:w="1301"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ID,E,I</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8-15</w:t>
            </w:r>
          </w:p>
        </w:tc>
        <w:tc>
          <w:tcPr>
            <w:tcW w:w="8820" w:type="dxa"/>
          </w:tcPr>
          <w:p w:rsidR="008F1FCD" w:rsidRPr="005A2374" w:rsidRDefault="008F1FCD" w:rsidP="008C67DE">
            <w:pPr>
              <w:pStyle w:val="ListParagraph"/>
              <w:numPr>
                <w:ilvl w:val="0"/>
                <w:numId w:val="18"/>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Moderate soil depth</w:t>
            </w:r>
          </w:p>
          <w:p w:rsidR="008F1FCD" w:rsidRPr="005A2374" w:rsidRDefault="008F1FCD" w:rsidP="008C67DE">
            <w:pPr>
              <w:pStyle w:val="ListParagraph"/>
              <w:numPr>
                <w:ilvl w:val="0"/>
                <w:numId w:val="18"/>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Moderate soil erosion</w:t>
            </w:r>
          </w:p>
          <w:p w:rsidR="008F1FCD" w:rsidRPr="005A2374" w:rsidRDefault="008F1FCD" w:rsidP="008C67DE">
            <w:pPr>
              <w:pStyle w:val="ListParagraph"/>
              <w:numPr>
                <w:ilvl w:val="0"/>
                <w:numId w:val="18"/>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50-150 cm Effective soil depth</w:t>
            </w:r>
          </w:p>
          <w:p w:rsidR="008F1FCD" w:rsidRPr="005A2374" w:rsidRDefault="008F1FCD" w:rsidP="008C67DE">
            <w:pPr>
              <w:pStyle w:val="ListParagraph"/>
              <w:numPr>
                <w:ilvl w:val="0"/>
                <w:numId w:val="18"/>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Moderate permeability of soils</w:t>
            </w:r>
          </w:p>
          <w:p w:rsidR="008F1FCD" w:rsidRPr="005A2374" w:rsidRDefault="008F1FCD" w:rsidP="008C67DE">
            <w:pPr>
              <w:pStyle w:val="ListParagraph"/>
              <w:numPr>
                <w:ilvl w:val="0"/>
                <w:numId w:val="18"/>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Clay to sandy and silty loam</w:t>
            </w:r>
          </w:p>
          <w:p w:rsidR="008F1FCD" w:rsidRPr="005A2374" w:rsidRDefault="008F1FCD" w:rsidP="008C67DE">
            <w:pPr>
              <w:pStyle w:val="ListParagraph"/>
              <w:numPr>
                <w:ilvl w:val="0"/>
                <w:numId w:val="18"/>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Suitable for crop production, but it requires SWC measures</w:t>
            </w:r>
          </w:p>
        </w:tc>
      </w:tr>
      <w:tr w:rsidR="008F1FCD" w:rsidRPr="005A2374" w:rsidTr="005A2374">
        <w:tc>
          <w:tcPr>
            <w:tcW w:w="1057"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III</w:t>
            </w:r>
          </w:p>
        </w:tc>
        <w:tc>
          <w:tcPr>
            <w:tcW w:w="1301"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III D,E,I</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15-25</w:t>
            </w:r>
          </w:p>
        </w:tc>
        <w:tc>
          <w:tcPr>
            <w:tcW w:w="8820" w:type="dxa"/>
          </w:tcPr>
          <w:p w:rsidR="008F1FCD" w:rsidRPr="005A2374" w:rsidRDefault="008F1FCD" w:rsidP="008C67DE">
            <w:pPr>
              <w:pStyle w:val="ListParagraph"/>
              <w:numPr>
                <w:ilvl w:val="0"/>
                <w:numId w:val="17"/>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Severe soil erosion</w:t>
            </w:r>
          </w:p>
          <w:p w:rsidR="008F1FCD" w:rsidRPr="005A2374" w:rsidRDefault="008F1FCD" w:rsidP="008C67DE">
            <w:pPr>
              <w:pStyle w:val="ListParagraph"/>
              <w:numPr>
                <w:ilvl w:val="0"/>
                <w:numId w:val="17"/>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Clay to sandy loam texture, poor infiltration</w:t>
            </w:r>
          </w:p>
          <w:p w:rsidR="008F1FCD" w:rsidRPr="005A2374" w:rsidRDefault="008F1FCD" w:rsidP="008C67DE">
            <w:pPr>
              <w:pStyle w:val="ListParagraph"/>
              <w:numPr>
                <w:ilvl w:val="0"/>
                <w:numId w:val="17"/>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Eutric, Leptosols &amp;chromic Luvisols 50-100 effective soil depth</w:t>
            </w:r>
          </w:p>
          <w:p w:rsidR="008F1FCD" w:rsidRPr="005A2374" w:rsidRDefault="008F1FCD" w:rsidP="008C67DE">
            <w:pPr>
              <w:pStyle w:val="ListParagraph"/>
              <w:numPr>
                <w:ilvl w:val="0"/>
                <w:numId w:val="17"/>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Suitable for annual and perennial crops and pasture with conservation measures</w:t>
            </w:r>
          </w:p>
        </w:tc>
      </w:tr>
      <w:tr w:rsidR="008F1FCD" w:rsidRPr="005A2374" w:rsidTr="005A2374">
        <w:tc>
          <w:tcPr>
            <w:tcW w:w="1057" w:type="dxa"/>
            <w:vAlign w:val="center"/>
          </w:tcPr>
          <w:p w:rsidR="008F1FCD" w:rsidRPr="005A2374" w:rsidRDefault="002F3010"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IV</w:t>
            </w:r>
          </w:p>
        </w:tc>
        <w:tc>
          <w:tcPr>
            <w:tcW w:w="1301"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IVE, I,D</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p>
        </w:tc>
        <w:tc>
          <w:tcPr>
            <w:tcW w:w="8820" w:type="dxa"/>
          </w:tcPr>
          <w:p w:rsidR="008F1FCD" w:rsidRPr="005A2374" w:rsidRDefault="008F1FCD" w:rsidP="008C67DE">
            <w:pPr>
              <w:pStyle w:val="ListParagraph"/>
              <w:numPr>
                <w:ilvl w:val="0"/>
                <w:numId w:val="16"/>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Regosols, Eutric Leptosols, and Eutric Luvisols</w:t>
            </w:r>
          </w:p>
          <w:p w:rsidR="008F1FCD" w:rsidRPr="005A2374" w:rsidRDefault="008F1FCD" w:rsidP="008C67DE">
            <w:pPr>
              <w:pStyle w:val="ListParagraph"/>
              <w:numPr>
                <w:ilvl w:val="0"/>
                <w:numId w:val="16"/>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 xml:space="preserve"> Limiting factor very severe soil erosion</w:t>
            </w:r>
          </w:p>
          <w:p w:rsidR="008F1FCD" w:rsidRPr="005A2374" w:rsidRDefault="008F1FCD" w:rsidP="008C67DE">
            <w:pPr>
              <w:pStyle w:val="ListParagraph"/>
              <w:numPr>
                <w:ilvl w:val="0"/>
                <w:numId w:val="16"/>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Shallow soil depth land is suitable for annual and perennial crops</w:t>
            </w:r>
          </w:p>
        </w:tc>
      </w:tr>
      <w:tr w:rsidR="008F1FCD" w:rsidRPr="005A2374" w:rsidTr="005A2374">
        <w:tc>
          <w:tcPr>
            <w:tcW w:w="1057" w:type="dxa"/>
            <w:vAlign w:val="center"/>
          </w:tcPr>
          <w:p w:rsidR="002F3010" w:rsidRPr="005A2374" w:rsidRDefault="002F3010" w:rsidP="005A2374">
            <w:pPr>
              <w:autoSpaceDE w:val="0"/>
              <w:autoSpaceDN w:val="0"/>
              <w:adjustRightInd w:val="0"/>
              <w:spacing w:after="0"/>
              <w:jc w:val="center"/>
              <w:rPr>
                <w:rFonts w:ascii="Bookman Old Style" w:hAnsi="Bookman Old Style"/>
                <w:sz w:val="18"/>
                <w:szCs w:val="18"/>
              </w:rPr>
            </w:pPr>
          </w:p>
          <w:p w:rsidR="008F1FCD" w:rsidRPr="005A2374" w:rsidRDefault="002F3010" w:rsidP="005A2374">
            <w:pPr>
              <w:jc w:val="center"/>
              <w:rPr>
                <w:rFonts w:ascii="Bookman Old Style" w:hAnsi="Bookman Old Style"/>
                <w:sz w:val="18"/>
                <w:szCs w:val="18"/>
              </w:rPr>
            </w:pPr>
            <w:r w:rsidRPr="005A2374">
              <w:rPr>
                <w:rFonts w:ascii="Bookman Old Style" w:hAnsi="Bookman Old Style"/>
                <w:sz w:val="18"/>
                <w:szCs w:val="18"/>
              </w:rPr>
              <w:t>VI</w:t>
            </w:r>
          </w:p>
        </w:tc>
        <w:tc>
          <w:tcPr>
            <w:tcW w:w="1301"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VIIE,D</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p>
        </w:tc>
        <w:tc>
          <w:tcPr>
            <w:tcW w:w="8820" w:type="dxa"/>
          </w:tcPr>
          <w:p w:rsidR="008F1FCD" w:rsidRPr="005A2374" w:rsidRDefault="008F1FCD" w:rsidP="008C67DE">
            <w:pPr>
              <w:pStyle w:val="ListParagraph"/>
              <w:numPr>
                <w:ilvl w:val="0"/>
                <w:numId w:val="15"/>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Regosols, Eutric Leptosols, and Eutric Luvisols</w:t>
            </w:r>
          </w:p>
          <w:p w:rsidR="008F1FCD" w:rsidRPr="005A2374" w:rsidRDefault="008F1FCD" w:rsidP="008C67DE">
            <w:pPr>
              <w:pStyle w:val="ListParagraph"/>
              <w:numPr>
                <w:ilvl w:val="0"/>
                <w:numId w:val="15"/>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Limiting factor very severe soil erosion</w:t>
            </w:r>
          </w:p>
          <w:p w:rsidR="008F1FCD" w:rsidRPr="005A2374" w:rsidRDefault="008F1FCD" w:rsidP="008C67DE">
            <w:pPr>
              <w:pStyle w:val="ListParagraph"/>
              <w:numPr>
                <w:ilvl w:val="0"/>
                <w:numId w:val="15"/>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Shallow soil depth land is suitable for perennial crops, or forest development and conservation</w:t>
            </w:r>
          </w:p>
        </w:tc>
      </w:tr>
      <w:tr w:rsidR="008F1FCD" w:rsidRPr="005A2374" w:rsidTr="005A2374">
        <w:tc>
          <w:tcPr>
            <w:tcW w:w="1057" w:type="dxa"/>
            <w:vAlign w:val="center"/>
          </w:tcPr>
          <w:p w:rsidR="008F1FCD" w:rsidRPr="005A2374" w:rsidRDefault="002F3010" w:rsidP="005A2374">
            <w:pPr>
              <w:autoSpaceDE w:val="0"/>
              <w:autoSpaceDN w:val="0"/>
              <w:adjustRightInd w:val="0"/>
              <w:spacing w:after="0"/>
              <w:jc w:val="center"/>
              <w:rPr>
                <w:rFonts w:ascii="Bookman Old Style" w:hAnsi="Bookman Old Style"/>
                <w:sz w:val="18"/>
                <w:szCs w:val="18"/>
              </w:rPr>
            </w:pPr>
            <w:r w:rsidRPr="005A2374">
              <w:rPr>
                <w:rFonts w:ascii="Bookman Old Style" w:hAnsi="Bookman Old Style"/>
                <w:sz w:val="18"/>
                <w:szCs w:val="18"/>
              </w:rPr>
              <w:t>VII</w:t>
            </w:r>
          </w:p>
        </w:tc>
        <w:tc>
          <w:tcPr>
            <w:tcW w:w="1301" w:type="dxa"/>
            <w:vAlign w:val="center"/>
          </w:tcPr>
          <w:p w:rsidR="008F1FCD" w:rsidRPr="005A2374" w:rsidRDefault="008F1FCD" w:rsidP="005A2374">
            <w:pPr>
              <w:autoSpaceDE w:val="0"/>
              <w:autoSpaceDN w:val="0"/>
              <w:adjustRightInd w:val="0"/>
              <w:spacing w:after="0" w:line="240" w:lineRule="auto"/>
              <w:jc w:val="center"/>
              <w:rPr>
                <w:rFonts w:ascii="Bookman Old Style" w:hAnsi="Bookman Old Style"/>
                <w:sz w:val="18"/>
                <w:szCs w:val="18"/>
              </w:rPr>
            </w:pPr>
            <w:r w:rsidRPr="005A2374">
              <w:rPr>
                <w:rFonts w:ascii="Bookman Old Style" w:hAnsi="Bookman Old Style"/>
                <w:sz w:val="18"/>
                <w:szCs w:val="18"/>
              </w:rPr>
              <w:t>VIIIE,DI,T</w:t>
            </w:r>
          </w:p>
        </w:tc>
        <w:tc>
          <w:tcPr>
            <w:tcW w:w="2070" w:type="dxa"/>
            <w:vAlign w:val="center"/>
          </w:tcPr>
          <w:p w:rsidR="008F1FCD" w:rsidRPr="005A2374" w:rsidRDefault="008F1FCD" w:rsidP="005A2374">
            <w:pPr>
              <w:autoSpaceDE w:val="0"/>
              <w:autoSpaceDN w:val="0"/>
              <w:adjustRightInd w:val="0"/>
              <w:spacing w:after="0"/>
              <w:jc w:val="center"/>
              <w:rPr>
                <w:rFonts w:ascii="Bookman Old Style" w:hAnsi="Bookman Old Style"/>
                <w:sz w:val="18"/>
                <w:szCs w:val="18"/>
              </w:rPr>
            </w:pPr>
          </w:p>
        </w:tc>
        <w:tc>
          <w:tcPr>
            <w:tcW w:w="8820" w:type="dxa"/>
          </w:tcPr>
          <w:p w:rsidR="008F1FCD" w:rsidRPr="005A2374" w:rsidRDefault="008F1FCD" w:rsidP="008C67DE">
            <w:pPr>
              <w:pStyle w:val="ListParagraph"/>
              <w:numPr>
                <w:ilvl w:val="0"/>
                <w:numId w:val="14"/>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Regosols, Eutric Leptosols</w:t>
            </w:r>
          </w:p>
          <w:p w:rsidR="008F1FCD" w:rsidRPr="005A2374" w:rsidRDefault="008F1FCD" w:rsidP="008C67DE">
            <w:pPr>
              <w:pStyle w:val="ListParagraph"/>
              <w:numPr>
                <w:ilvl w:val="0"/>
                <w:numId w:val="14"/>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Limiting factor very severe slope steepness and surface run off</w:t>
            </w:r>
          </w:p>
          <w:p w:rsidR="008F1FCD" w:rsidRPr="005A2374" w:rsidRDefault="008F1FCD" w:rsidP="008C67DE">
            <w:pPr>
              <w:pStyle w:val="ListParagraph"/>
              <w:numPr>
                <w:ilvl w:val="0"/>
                <w:numId w:val="14"/>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 xml:space="preserve"> Shallow soil depth</w:t>
            </w:r>
          </w:p>
          <w:p w:rsidR="008F1FCD" w:rsidRPr="005A2374" w:rsidRDefault="008F1FCD" w:rsidP="008C67DE">
            <w:pPr>
              <w:pStyle w:val="ListParagraph"/>
              <w:numPr>
                <w:ilvl w:val="0"/>
                <w:numId w:val="14"/>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The land unit is not suitable for any human activity except</w:t>
            </w:r>
          </w:p>
          <w:p w:rsidR="008F1FCD" w:rsidRPr="005A2374" w:rsidRDefault="008F1FCD" w:rsidP="008C67DE">
            <w:pPr>
              <w:pStyle w:val="ListParagraph"/>
              <w:numPr>
                <w:ilvl w:val="0"/>
                <w:numId w:val="14"/>
              </w:numPr>
              <w:autoSpaceDE w:val="0"/>
              <w:autoSpaceDN w:val="0"/>
              <w:adjustRightInd w:val="0"/>
              <w:spacing w:after="0" w:line="240" w:lineRule="auto"/>
              <w:rPr>
                <w:rFonts w:ascii="Bookman Old Style" w:hAnsi="Bookman Old Style"/>
                <w:sz w:val="18"/>
                <w:szCs w:val="18"/>
              </w:rPr>
            </w:pPr>
            <w:r w:rsidRPr="005A2374">
              <w:rPr>
                <w:rFonts w:ascii="Bookman Old Style" w:hAnsi="Bookman Old Style"/>
                <w:sz w:val="18"/>
                <w:szCs w:val="18"/>
              </w:rPr>
              <w:t>protection of natural vegetation.</w:t>
            </w:r>
          </w:p>
        </w:tc>
      </w:tr>
    </w:tbl>
    <w:p w:rsidR="005A2374" w:rsidRDefault="005A2374" w:rsidP="00D864F5">
      <w:pPr>
        <w:autoSpaceDE w:val="0"/>
        <w:autoSpaceDN w:val="0"/>
        <w:adjustRightInd w:val="0"/>
        <w:spacing w:after="0"/>
        <w:jc w:val="both"/>
        <w:rPr>
          <w:rFonts w:ascii="Bookman Old Style" w:hAnsi="Bookman Old Style"/>
          <w:szCs w:val="18"/>
        </w:rPr>
      </w:pPr>
    </w:p>
    <w:p w:rsidR="00FD73E2" w:rsidRPr="005A2374" w:rsidRDefault="00820EDF" w:rsidP="00D864F5">
      <w:pPr>
        <w:autoSpaceDE w:val="0"/>
        <w:autoSpaceDN w:val="0"/>
        <w:adjustRightInd w:val="0"/>
        <w:spacing w:after="0"/>
        <w:jc w:val="both"/>
        <w:rPr>
          <w:rFonts w:ascii="Bookman Old Style" w:hAnsi="Bookman Old Style"/>
          <w:szCs w:val="18"/>
        </w:rPr>
      </w:pPr>
      <w:r w:rsidRPr="005A2374">
        <w:rPr>
          <w:rFonts w:ascii="Bookman Old Style" w:hAnsi="Bookman Old Style"/>
          <w:szCs w:val="18"/>
        </w:rPr>
        <w:t xml:space="preserve">Accordingly, the land capability classes (SWCR, 1986) of the </w:t>
      </w:r>
      <w:r w:rsidR="0042129E" w:rsidRPr="005A2374">
        <w:rPr>
          <w:rFonts w:ascii="Bookman Old Style" w:hAnsi="Bookman Old Style"/>
          <w:szCs w:val="18"/>
        </w:rPr>
        <w:t>Dalole</w:t>
      </w:r>
      <w:r w:rsidRPr="005A2374">
        <w:rPr>
          <w:rFonts w:ascii="Bookman Old Style" w:hAnsi="Bookman Old Style"/>
          <w:szCs w:val="18"/>
        </w:rPr>
        <w:t xml:space="preserve"> watershed are I, II III, IV,VII, and VIII with shallow soil depth, Infiltration and past Erosion as major limiting factors.</w:t>
      </w:r>
      <w:r w:rsidR="00EE637C" w:rsidRPr="005A2374">
        <w:rPr>
          <w:rFonts w:ascii="Bookman Old Style" w:hAnsi="Bookman Old Style"/>
          <w:szCs w:val="18"/>
        </w:rPr>
        <w:t xml:space="preserve"> </w:t>
      </w:r>
      <w:r w:rsidRPr="005A2374">
        <w:rPr>
          <w:rFonts w:ascii="Bookman Old Style" w:hAnsi="Bookman Old Style"/>
          <w:szCs w:val="18"/>
        </w:rPr>
        <w:t>According to this classifica</w:t>
      </w:r>
      <w:r w:rsidR="00A03E82" w:rsidRPr="005A2374">
        <w:rPr>
          <w:rFonts w:ascii="Bookman Old Style" w:hAnsi="Bookman Old Style"/>
          <w:szCs w:val="18"/>
        </w:rPr>
        <w:t>tion, the area is suitable for a</w:t>
      </w:r>
      <w:r w:rsidRPr="005A2374">
        <w:rPr>
          <w:rFonts w:ascii="Bookman Old Style" w:hAnsi="Bookman Old Style"/>
          <w:szCs w:val="18"/>
        </w:rPr>
        <w:t>nnual crop production, development of</w:t>
      </w:r>
      <w:r w:rsidR="00A03E82" w:rsidRPr="005A2374">
        <w:rPr>
          <w:rFonts w:ascii="Bookman Old Style" w:hAnsi="Bookman Old Style"/>
          <w:szCs w:val="18"/>
        </w:rPr>
        <w:t xml:space="preserve"> perennial crops, grass</w:t>
      </w:r>
      <w:r w:rsidR="000A31F0" w:rsidRPr="005A2374">
        <w:rPr>
          <w:rFonts w:ascii="Bookman Old Style" w:hAnsi="Bookman Old Style"/>
          <w:szCs w:val="18"/>
        </w:rPr>
        <w:t xml:space="preserve"> land </w:t>
      </w:r>
      <w:r w:rsidRPr="005A2374">
        <w:rPr>
          <w:rFonts w:ascii="Bookman Old Style" w:hAnsi="Bookman Old Style"/>
          <w:szCs w:val="18"/>
        </w:rPr>
        <w:t>fodder development, Forest development and area closure. But integration of intense physical and biological SWC measures in crop production and livestock grazing areas are critically important to reduce land resources degradation and sustain the productivity.</w:t>
      </w:r>
    </w:p>
    <w:p w:rsidR="003B4264" w:rsidRDefault="003B4264">
      <w:pPr>
        <w:spacing w:after="0" w:line="240" w:lineRule="auto"/>
        <w:rPr>
          <w:rFonts w:ascii="Bookman Old Style" w:hAnsi="Bookman Old Style"/>
          <w:sz w:val="20"/>
          <w:szCs w:val="20"/>
          <w:highlight w:val="yellow"/>
        </w:rPr>
      </w:pPr>
      <w:r>
        <w:rPr>
          <w:rFonts w:ascii="Bookman Old Style" w:hAnsi="Bookman Old Style"/>
          <w:sz w:val="20"/>
          <w:szCs w:val="20"/>
          <w:highlight w:val="yellow"/>
        </w:rPr>
        <w:br w:type="page"/>
      </w:r>
    </w:p>
    <w:p w:rsidR="00820EDF" w:rsidRPr="00C5679B" w:rsidRDefault="00C5679B" w:rsidP="00C5679B">
      <w:pPr>
        <w:pStyle w:val="Caption"/>
        <w:keepNext/>
        <w:jc w:val="both"/>
        <w:rPr>
          <w:rFonts w:ascii="Bookman Old Style" w:hAnsi="Bookman Old Style"/>
          <w:b w:val="0"/>
          <w:sz w:val="22"/>
        </w:rPr>
      </w:pPr>
      <w:bookmarkStart w:id="176" w:name="_Toc468786185"/>
      <w:r w:rsidRPr="00C5679B">
        <w:rPr>
          <w:rFonts w:ascii="Bookman Old Style" w:hAnsi="Bookman Old Style"/>
          <w:b w:val="0"/>
          <w:sz w:val="22"/>
        </w:rPr>
        <w:t xml:space="preserve">Table </w:t>
      </w:r>
      <w:r w:rsidRPr="00C5679B">
        <w:rPr>
          <w:rFonts w:ascii="Bookman Old Style" w:hAnsi="Bookman Old Style"/>
          <w:b w:val="0"/>
          <w:sz w:val="22"/>
        </w:rPr>
        <w:fldChar w:fldCharType="begin"/>
      </w:r>
      <w:r w:rsidRPr="00C5679B">
        <w:rPr>
          <w:rFonts w:ascii="Bookman Old Style" w:hAnsi="Bookman Old Style"/>
          <w:b w:val="0"/>
          <w:sz w:val="22"/>
        </w:rPr>
        <w:instrText xml:space="preserve"> STYLEREF 1 \s </w:instrText>
      </w:r>
      <w:r w:rsidRPr="00C5679B">
        <w:rPr>
          <w:rFonts w:ascii="Bookman Old Style" w:hAnsi="Bookman Old Style"/>
          <w:b w:val="0"/>
          <w:sz w:val="22"/>
        </w:rPr>
        <w:fldChar w:fldCharType="separate"/>
      </w:r>
      <w:r w:rsidR="0010759A">
        <w:rPr>
          <w:rFonts w:ascii="Bookman Old Style" w:hAnsi="Bookman Old Style"/>
          <w:b w:val="0"/>
          <w:noProof/>
          <w:sz w:val="22"/>
        </w:rPr>
        <w:t>5</w:t>
      </w:r>
      <w:r w:rsidRPr="00C5679B">
        <w:rPr>
          <w:rFonts w:ascii="Bookman Old Style" w:hAnsi="Bookman Old Style"/>
          <w:b w:val="0"/>
          <w:sz w:val="22"/>
        </w:rPr>
        <w:fldChar w:fldCharType="end"/>
      </w:r>
      <w:r w:rsidRPr="00C5679B">
        <w:rPr>
          <w:rFonts w:ascii="Bookman Old Style" w:hAnsi="Bookman Old Style"/>
          <w:b w:val="0"/>
          <w:sz w:val="22"/>
        </w:rPr>
        <w:noBreakHyphen/>
      </w:r>
      <w:r w:rsidRPr="00C5679B">
        <w:rPr>
          <w:rFonts w:ascii="Bookman Old Style" w:hAnsi="Bookman Old Style"/>
          <w:b w:val="0"/>
          <w:sz w:val="22"/>
        </w:rPr>
        <w:fldChar w:fldCharType="begin"/>
      </w:r>
      <w:r w:rsidRPr="00C5679B">
        <w:rPr>
          <w:rFonts w:ascii="Bookman Old Style" w:hAnsi="Bookman Old Style"/>
          <w:b w:val="0"/>
          <w:sz w:val="22"/>
        </w:rPr>
        <w:instrText xml:space="preserve"> SEQ Table \* ARABIC \s 1 </w:instrText>
      </w:r>
      <w:r w:rsidRPr="00C5679B">
        <w:rPr>
          <w:rFonts w:ascii="Bookman Old Style" w:hAnsi="Bookman Old Style"/>
          <w:b w:val="0"/>
          <w:sz w:val="22"/>
        </w:rPr>
        <w:fldChar w:fldCharType="separate"/>
      </w:r>
      <w:r w:rsidR="0010759A">
        <w:rPr>
          <w:rFonts w:ascii="Bookman Old Style" w:hAnsi="Bookman Old Style"/>
          <w:b w:val="0"/>
          <w:noProof/>
          <w:sz w:val="22"/>
        </w:rPr>
        <w:t>4</w:t>
      </w:r>
      <w:r w:rsidRPr="00C5679B">
        <w:rPr>
          <w:rFonts w:ascii="Bookman Old Style" w:hAnsi="Bookman Old Style"/>
          <w:b w:val="0"/>
          <w:sz w:val="22"/>
        </w:rPr>
        <w:fldChar w:fldCharType="end"/>
      </w:r>
      <w:r w:rsidRPr="00C5679B">
        <w:rPr>
          <w:rFonts w:ascii="Bookman Old Style" w:hAnsi="Bookman Old Style"/>
          <w:b w:val="0"/>
          <w:sz w:val="22"/>
        </w:rPr>
        <w:t xml:space="preserve">: </w:t>
      </w:r>
      <w:r w:rsidR="00E4344B" w:rsidRPr="00C5679B">
        <w:rPr>
          <w:rFonts w:ascii="Bookman Old Style" w:hAnsi="Bookman Old Style"/>
          <w:b w:val="0"/>
          <w:sz w:val="22"/>
        </w:rPr>
        <w:t>P</w:t>
      </w:r>
      <w:r w:rsidR="00820EDF" w:rsidRPr="00C5679B">
        <w:rPr>
          <w:rFonts w:ascii="Bookman Old Style" w:hAnsi="Bookman Old Style"/>
          <w:b w:val="0"/>
          <w:sz w:val="22"/>
        </w:rPr>
        <w:t>roposed land use options and conservation plan</w:t>
      </w:r>
      <w:r w:rsidR="00B424D5" w:rsidRPr="00C5679B">
        <w:rPr>
          <w:rFonts w:ascii="Bookman Old Style" w:hAnsi="Bookman Old Style"/>
          <w:b w:val="0"/>
          <w:sz w:val="22"/>
        </w:rPr>
        <w:t xml:space="preserve"> to</w:t>
      </w:r>
      <w:r w:rsidR="00820EDF" w:rsidRPr="00C5679B">
        <w:rPr>
          <w:rFonts w:ascii="Bookman Old Style" w:hAnsi="Bookman Old Style"/>
          <w:b w:val="0"/>
          <w:sz w:val="22"/>
        </w:rPr>
        <w:t xml:space="preserve"> </w:t>
      </w:r>
      <w:r w:rsidR="0042129E" w:rsidRPr="00C5679B">
        <w:rPr>
          <w:rFonts w:ascii="Bookman Old Style" w:hAnsi="Bookman Old Style"/>
          <w:b w:val="0"/>
          <w:sz w:val="22"/>
        </w:rPr>
        <w:t>Dalole</w:t>
      </w:r>
      <w:r w:rsidR="00820EDF" w:rsidRPr="00C5679B">
        <w:rPr>
          <w:rFonts w:ascii="Bookman Old Style" w:hAnsi="Bookman Old Style"/>
          <w:b w:val="0"/>
          <w:sz w:val="22"/>
        </w:rPr>
        <w:t xml:space="preserve"> watershed</w:t>
      </w:r>
      <w:bookmarkEnd w:id="176"/>
    </w:p>
    <w:tbl>
      <w:tblPr>
        <w:tblStyle w:val="TableGrid"/>
        <w:tblW w:w="14328" w:type="dxa"/>
        <w:tblLook w:val="04A0" w:firstRow="1" w:lastRow="0" w:firstColumn="1" w:lastColumn="0" w:noHBand="0" w:noVBand="1"/>
      </w:tblPr>
      <w:tblGrid>
        <w:gridCol w:w="1087"/>
        <w:gridCol w:w="821"/>
        <w:gridCol w:w="3960"/>
        <w:gridCol w:w="2790"/>
        <w:gridCol w:w="3240"/>
        <w:gridCol w:w="2430"/>
      </w:tblGrid>
      <w:tr w:rsidR="00F13B1E" w:rsidRPr="00367440" w:rsidTr="00367440">
        <w:trPr>
          <w:trHeight w:val="332"/>
        </w:trPr>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SWCRC</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LCU</w:t>
            </w:r>
          </w:p>
        </w:tc>
        <w:tc>
          <w:tcPr>
            <w:tcW w:w="3960"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Crop land</w:t>
            </w:r>
          </w:p>
        </w:tc>
        <w:tc>
          <w:tcPr>
            <w:tcW w:w="2790"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Grass Land</w:t>
            </w:r>
          </w:p>
        </w:tc>
        <w:tc>
          <w:tcPr>
            <w:tcW w:w="3240"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 xml:space="preserve">Forest  and </w:t>
            </w:r>
            <w:r w:rsidR="005A27E3" w:rsidRPr="00367440">
              <w:rPr>
                <w:rFonts w:ascii="Times New Roman" w:hAnsi="Times New Roman"/>
                <w:sz w:val="16"/>
                <w:szCs w:val="16"/>
              </w:rPr>
              <w:t>shrubland</w:t>
            </w:r>
          </w:p>
        </w:tc>
        <w:tc>
          <w:tcPr>
            <w:tcW w:w="2430"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Bare land</w:t>
            </w:r>
          </w:p>
        </w:tc>
      </w:tr>
      <w:tr w:rsidR="00F13B1E" w:rsidRPr="00367440" w:rsidTr="00367440">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I</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I</w:t>
            </w:r>
          </w:p>
        </w:tc>
        <w:tc>
          <w:tcPr>
            <w:tcW w:w="3960" w:type="dxa"/>
            <w:vAlign w:val="bottom"/>
          </w:tcPr>
          <w:p w:rsidR="00352564" w:rsidRPr="00367440" w:rsidRDefault="008643D8" w:rsidP="008C67DE">
            <w:pPr>
              <w:pStyle w:val="ListParagraph"/>
              <w:numPr>
                <w:ilvl w:val="0"/>
                <w:numId w:val="33"/>
              </w:numPr>
              <w:rPr>
                <w:rFonts w:ascii="Times New Roman" w:hAnsi="Times New Roman"/>
                <w:sz w:val="16"/>
                <w:szCs w:val="16"/>
              </w:rPr>
            </w:pPr>
            <w:r w:rsidRPr="00367440">
              <w:rPr>
                <w:rFonts w:ascii="Times New Roman" w:hAnsi="Times New Roman"/>
                <w:sz w:val="16"/>
                <w:szCs w:val="16"/>
              </w:rPr>
              <w:t>Drainage improvement by</w:t>
            </w:r>
            <w:r w:rsidR="00352564" w:rsidRPr="00367440">
              <w:rPr>
                <w:rFonts w:ascii="Times New Roman" w:hAnsi="Times New Roman"/>
                <w:sz w:val="16"/>
                <w:szCs w:val="16"/>
              </w:rPr>
              <w:t xml:space="preserve"> </w:t>
            </w:r>
            <w:r w:rsidRPr="00367440">
              <w:rPr>
                <w:rFonts w:ascii="Times New Roman" w:hAnsi="Times New Roman"/>
                <w:sz w:val="16"/>
                <w:szCs w:val="16"/>
              </w:rPr>
              <w:t>bed and furrow system</w:t>
            </w:r>
            <w:r w:rsidR="00352564" w:rsidRPr="00367440">
              <w:rPr>
                <w:rFonts w:ascii="Times New Roman" w:hAnsi="Times New Roman"/>
                <w:sz w:val="16"/>
                <w:szCs w:val="16"/>
              </w:rPr>
              <w:t xml:space="preserve"> </w:t>
            </w:r>
            <w:r w:rsidRPr="00367440">
              <w:rPr>
                <w:rFonts w:ascii="Times New Roman" w:hAnsi="Times New Roman"/>
                <w:sz w:val="16"/>
                <w:szCs w:val="16"/>
              </w:rPr>
              <w:t>farming</w:t>
            </w:r>
          </w:p>
          <w:p w:rsidR="00352564" w:rsidRPr="00367440" w:rsidRDefault="008643D8" w:rsidP="008C67DE">
            <w:pPr>
              <w:pStyle w:val="ListParagraph"/>
              <w:numPr>
                <w:ilvl w:val="0"/>
                <w:numId w:val="33"/>
              </w:numPr>
              <w:rPr>
                <w:rFonts w:ascii="Times New Roman" w:hAnsi="Times New Roman"/>
                <w:sz w:val="16"/>
                <w:szCs w:val="16"/>
              </w:rPr>
            </w:pPr>
            <w:r w:rsidRPr="00367440">
              <w:rPr>
                <w:rFonts w:ascii="Times New Roman" w:hAnsi="Times New Roman"/>
                <w:sz w:val="16"/>
                <w:szCs w:val="16"/>
              </w:rPr>
              <w:t>Green manuring</w:t>
            </w:r>
          </w:p>
          <w:p w:rsidR="00272668" w:rsidRPr="00367440" w:rsidRDefault="008643D8" w:rsidP="008C67DE">
            <w:pPr>
              <w:pStyle w:val="ListParagraph"/>
              <w:numPr>
                <w:ilvl w:val="0"/>
                <w:numId w:val="33"/>
              </w:numPr>
              <w:rPr>
                <w:rFonts w:ascii="Times New Roman" w:hAnsi="Times New Roman"/>
                <w:sz w:val="16"/>
                <w:szCs w:val="16"/>
              </w:rPr>
            </w:pPr>
            <w:r w:rsidRPr="00367440">
              <w:rPr>
                <w:rFonts w:ascii="Times New Roman" w:hAnsi="Times New Roman"/>
                <w:sz w:val="16"/>
                <w:szCs w:val="16"/>
              </w:rPr>
              <w:t>Compost</w:t>
            </w:r>
          </w:p>
        </w:tc>
        <w:tc>
          <w:tcPr>
            <w:tcW w:w="2790" w:type="dxa"/>
            <w:vAlign w:val="bottom"/>
          </w:tcPr>
          <w:p w:rsidR="009315E0" w:rsidRPr="00367440" w:rsidRDefault="00201D07" w:rsidP="00367440">
            <w:pPr>
              <w:contextualSpacing/>
              <w:rPr>
                <w:rFonts w:ascii="Times New Roman" w:hAnsi="Times New Roman"/>
                <w:sz w:val="16"/>
                <w:szCs w:val="16"/>
              </w:rPr>
            </w:pPr>
            <w:r w:rsidRPr="00367440">
              <w:rPr>
                <w:rFonts w:ascii="Times New Roman" w:hAnsi="Times New Roman"/>
                <w:sz w:val="16"/>
                <w:szCs w:val="16"/>
              </w:rPr>
              <w:t>No grass land</w:t>
            </w:r>
          </w:p>
        </w:tc>
        <w:tc>
          <w:tcPr>
            <w:tcW w:w="3240" w:type="dxa"/>
            <w:vAlign w:val="bottom"/>
          </w:tcPr>
          <w:p w:rsidR="009315E0" w:rsidRPr="00367440" w:rsidRDefault="005A27E3" w:rsidP="008C67DE">
            <w:pPr>
              <w:pStyle w:val="ListParagraph"/>
              <w:numPr>
                <w:ilvl w:val="0"/>
                <w:numId w:val="40"/>
              </w:numPr>
              <w:rPr>
                <w:rFonts w:ascii="Times New Roman" w:hAnsi="Times New Roman"/>
                <w:sz w:val="16"/>
                <w:szCs w:val="16"/>
              </w:rPr>
            </w:pPr>
            <w:r w:rsidRPr="00367440">
              <w:rPr>
                <w:rFonts w:ascii="Times New Roman" w:hAnsi="Times New Roman"/>
                <w:sz w:val="16"/>
                <w:szCs w:val="16"/>
              </w:rPr>
              <w:t>Convert into agro</w:t>
            </w:r>
            <w:r w:rsidR="00EF2C5F" w:rsidRPr="00367440">
              <w:rPr>
                <w:rFonts w:ascii="Times New Roman" w:hAnsi="Times New Roman"/>
                <w:sz w:val="16"/>
                <w:szCs w:val="16"/>
              </w:rPr>
              <w:t>-</w:t>
            </w:r>
            <w:r w:rsidRPr="00367440">
              <w:rPr>
                <w:rFonts w:ascii="Times New Roman" w:hAnsi="Times New Roman"/>
                <w:sz w:val="16"/>
                <w:szCs w:val="16"/>
              </w:rPr>
              <w:t>forestry</w:t>
            </w:r>
          </w:p>
        </w:tc>
        <w:tc>
          <w:tcPr>
            <w:tcW w:w="2430" w:type="dxa"/>
            <w:vAlign w:val="bottom"/>
          </w:tcPr>
          <w:p w:rsidR="009315E0" w:rsidRPr="00367440" w:rsidRDefault="00201D07" w:rsidP="008C67DE">
            <w:pPr>
              <w:pStyle w:val="ListParagraph"/>
              <w:numPr>
                <w:ilvl w:val="0"/>
                <w:numId w:val="40"/>
              </w:numPr>
              <w:rPr>
                <w:rFonts w:ascii="Times New Roman" w:hAnsi="Times New Roman"/>
                <w:sz w:val="16"/>
                <w:szCs w:val="16"/>
              </w:rPr>
            </w:pPr>
            <w:r w:rsidRPr="00367440">
              <w:rPr>
                <w:rFonts w:ascii="Times New Roman" w:hAnsi="Times New Roman"/>
                <w:sz w:val="16"/>
                <w:szCs w:val="16"/>
              </w:rPr>
              <w:t>No bare land</w:t>
            </w:r>
          </w:p>
        </w:tc>
      </w:tr>
      <w:tr w:rsidR="00A33191" w:rsidRPr="00367440" w:rsidTr="00367440">
        <w:trPr>
          <w:trHeight w:val="1770"/>
        </w:trPr>
        <w:tc>
          <w:tcPr>
            <w:tcW w:w="1087" w:type="dxa"/>
            <w:tcBorders>
              <w:bottom w:val="single" w:sz="4" w:space="0" w:color="auto"/>
            </w:tcBorders>
            <w:vAlign w:val="center"/>
          </w:tcPr>
          <w:p w:rsidR="00A33191" w:rsidRPr="00367440" w:rsidRDefault="00A33191" w:rsidP="00367440">
            <w:pPr>
              <w:contextualSpacing/>
              <w:jc w:val="center"/>
              <w:rPr>
                <w:rFonts w:ascii="Times New Roman" w:hAnsi="Times New Roman"/>
                <w:sz w:val="16"/>
                <w:szCs w:val="16"/>
              </w:rPr>
            </w:pPr>
            <w:r w:rsidRPr="00367440">
              <w:rPr>
                <w:rFonts w:ascii="Times New Roman" w:hAnsi="Times New Roman"/>
                <w:sz w:val="16"/>
                <w:szCs w:val="16"/>
              </w:rPr>
              <w:t>II</w:t>
            </w:r>
          </w:p>
        </w:tc>
        <w:tc>
          <w:tcPr>
            <w:tcW w:w="821" w:type="dxa"/>
            <w:tcBorders>
              <w:bottom w:val="single" w:sz="4" w:space="0" w:color="auto"/>
            </w:tcBorders>
            <w:vAlign w:val="center"/>
          </w:tcPr>
          <w:p w:rsidR="00A33191" w:rsidRPr="00367440" w:rsidRDefault="00A33191" w:rsidP="00367440">
            <w:pPr>
              <w:contextualSpacing/>
              <w:jc w:val="center"/>
              <w:rPr>
                <w:rFonts w:ascii="Times New Roman" w:hAnsi="Times New Roman"/>
                <w:sz w:val="16"/>
                <w:szCs w:val="16"/>
              </w:rPr>
            </w:pPr>
            <w:r w:rsidRPr="00367440">
              <w:rPr>
                <w:rFonts w:ascii="Times New Roman" w:hAnsi="Times New Roman"/>
                <w:sz w:val="16"/>
                <w:szCs w:val="16"/>
              </w:rPr>
              <w:t>I</w:t>
            </w:r>
          </w:p>
        </w:tc>
        <w:tc>
          <w:tcPr>
            <w:tcW w:w="3960" w:type="dxa"/>
            <w:tcBorders>
              <w:bottom w:val="single" w:sz="4" w:space="0" w:color="auto"/>
            </w:tcBorders>
            <w:vAlign w:val="bottom"/>
          </w:tcPr>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Contour and strip cropping</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Grass strip</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Alley cropping</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 xml:space="preserve"> Combination of grass strip and bunds</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Soil or stone bunds</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Fanya-juu bunds</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cutoff drains and</w:t>
            </w:r>
          </w:p>
          <w:p w:rsidR="00A33191" w:rsidRPr="00367440" w:rsidRDefault="00A33191" w:rsidP="008C67DE">
            <w:pPr>
              <w:pStyle w:val="ListParagraph"/>
              <w:numPr>
                <w:ilvl w:val="0"/>
                <w:numId w:val="34"/>
              </w:numPr>
              <w:rPr>
                <w:rFonts w:ascii="Times New Roman" w:hAnsi="Times New Roman"/>
                <w:sz w:val="16"/>
                <w:szCs w:val="16"/>
              </w:rPr>
            </w:pPr>
            <w:r w:rsidRPr="00367440">
              <w:rPr>
                <w:rFonts w:ascii="Times New Roman" w:hAnsi="Times New Roman"/>
                <w:sz w:val="16"/>
                <w:szCs w:val="16"/>
              </w:rPr>
              <w:t>Waterways on hill bottoms</w:t>
            </w:r>
          </w:p>
        </w:tc>
        <w:tc>
          <w:tcPr>
            <w:tcW w:w="2790" w:type="dxa"/>
            <w:tcBorders>
              <w:bottom w:val="single" w:sz="4" w:space="0" w:color="auto"/>
            </w:tcBorders>
            <w:vAlign w:val="bottom"/>
          </w:tcPr>
          <w:p w:rsidR="00A33191" w:rsidRPr="00367440" w:rsidRDefault="00A33191" w:rsidP="00367440">
            <w:pPr>
              <w:contextualSpacing/>
              <w:rPr>
                <w:rFonts w:ascii="Times New Roman" w:hAnsi="Times New Roman"/>
                <w:sz w:val="16"/>
                <w:szCs w:val="16"/>
              </w:rPr>
            </w:pPr>
            <w:r w:rsidRPr="00367440">
              <w:rPr>
                <w:rFonts w:ascii="Times New Roman" w:hAnsi="Times New Roman"/>
                <w:sz w:val="16"/>
                <w:szCs w:val="16"/>
              </w:rPr>
              <w:t>No grass land</w:t>
            </w:r>
          </w:p>
        </w:tc>
        <w:tc>
          <w:tcPr>
            <w:tcW w:w="3240" w:type="dxa"/>
            <w:tcBorders>
              <w:bottom w:val="single" w:sz="4" w:space="0" w:color="auto"/>
            </w:tcBorders>
            <w:vAlign w:val="bottom"/>
          </w:tcPr>
          <w:p w:rsidR="00A33191" w:rsidRPr="00367440" w:rsidRDefault="00A33191" w:rsidP="008C67DE">
            <w:pPr>
              <w:pStyle w:val="ListParagraph"/>
              <w:numPr>
                <w:ilvl w:val="0"/>
                <w:numId w:val="41"/>
              </w:numPr>
              <w:rPr>
                <w:rFonts w:ascii="Times New Roman" w:hAnsi="Times New Roman"/>
                <w:sz w:val="16"/>
                <w:szCs w:val="16"/>
              </w:rPr>
            </w:pPr>
            <w:r w:rsidRPr="00367440">
              <w:rPr>
                <w:rFonts w:ascii="Times New Roman" w:hAnsi="Times New Roman"/>
                <w:sz w:val="16"/>
                <w:szCs w:val="16"/>
              </w:rPr>
              <w:t>Convert into agro-forestry</w:t>
            </w:r>
          </w:p>
        </w:tc>
        <w:tc>
          <w:tcPr>
            <w:tcW w:w="2430" w:type="dxa"/>
            <w:tcBorders>
              <w:bottom w:val="single" w:sz="4" w:space="0" w:color="auto"/>
            </w:tcBorders>
            <w:vAlign w:val="bottom"/>
          </w:tcPr>
          <w:p w:rsidR="00A33191" w:rsidRPr="00367440" w:rsidRDefault="00A33191" w:rsidP="008C67DE">
            <w:pPr>
              <w:pStyle w:val="ListParagraph"/>
              <w:numPr>
                <w:ilvl w:val="0"/>
                <w:numId w:val="41"/>
              </w:numPr>
              <w:rPr>
                <w:rFonts w:ascii="Times New Roman" w:hAnsi="Times New Roman"/>
                <w:sz w:val="16"/>
                <w:szCs w:val="16"/>
              </w:rPr>
            </w:pPr>
            <w:r w:rsidRPr="00367440">
              <w:rPr>
                <w:rFonts w:ascii="Times New Roman" w:hAnsi="Times New Roman"/>
                <w:sz w:val="16"/>
                <w:szCs w:val="16"/>
              </w:rPr>
              <w:t>No bare land</w:t>
            </w:r>
          </w:p>
        </w:tc>
      </w:tr>
      <w:tr w:rsidR="00F13B1E" w:rsidRPr="00367440" w:rsidTr="00367440">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III</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IIIE,D</w:t>
            </w:r>
          </w:p>
        </w:tc>
        <w:tc>
          <w:tcPr>
            <w:tcW w:w="3960" w:type="dxa"/>
            <w:vAlign w:val="bottom"/>
          </w:tcPr>
          <w:p w:rsidR="00333F17"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Soil or stone bunds</w:t>
            </w:r>
          </w:p>
          <w:p w:rsidR="00333F17"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Cut of drains and</w:t>
            </w:r>
          </w:p>
          <w:p w:rsidR="00333F17"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Waterways on hill bottoms</w:t>
            </w:r>
          </w:p>
          <w:p w:rsidR="00333F17"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Green manure</w:t>
            </w:r>
          </w:p>
          <w:p w:rsidR="00333F17"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Alley cropping</w:t>
            </w:r>
          </w:p>
          <w:p w:rsidR="00F2197D"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Contour cropping</w:t>
            </w:r>
          </w:p>
          <w:p w:rsidR="009315E0" w:rsidRPr="00367440" w:rsidRDefault="008643D8" w:rsidP="008C67DE">
            <w:pPr>
              <w:pStyle w:val="ListParagraph"/>
              <w:numPr>
                <w:ilvl w:val="0"/>
                <w:numId w:val="35"/>
              </w:numPr>
              <w:rPr>
                <w:rFonts w:ascii="Times New Roman" w:hAnsi="Times New Roman"/>
                <w:sz w:val="16"/>
                <w:szCs w:val="16"/>
              </w:rPr>
            </w:pPr>
            <w:r w:rsidRPr="00367440">
              <w:rPr>
                <w:rFonts w:ascii="Times New Roman" w:hAnsi="Times New Roman"/>
                <w:sz w:val="16"/>
                <w:szCs w:val="16"/>
              </w:rPr>
              <w:t>Combination of</w:t>
            </w:r>
            <w:r w:rsidR="00A33191" w:rsidRPr="00367440">
              <w:rPr>
                <w:rFonts w:ascii="Times New Roman" w:hAnsi="Times New Roman"/>
                <w:sz w:val="16"/>
                <w:szCs w:val="16"/>
              </w:rPr>
              <w:t xml:space="preserve"> </w:t>
            </w:r>
            <w:r w:rsidRPr="00367440">
              <w:rPr>
                <w:rFonts w:ascii="Times New Roman" w:hAnsi="Times New Roman"/>
                <w:sz w:val="16"/>
                <w:szCs w:val="16"/>
              </w:rPr>
              <w:t>grass strips</w:t>
            </w:r>
            <w:r w:rsidR="00F2197D" w:rsidRPr="00367440">
              <w:rPr>
                <w:rFonts w:ascii="Times New Roman" w:hAnsi="Times New Roman"/>
                <w:sz w:val="16"/>
                <w:szCs w:val="16"/>
              </w:rPr>
              <w:t xml:space="preserve"> </w:t>
            </w:r>
            <w:r w:rsidRPr="00367440">
              <w:rPr>
                <w:rFonts w:ascii="Times New Roman" w:hAnsi="Times New Roman"/>
                <w:sz w:val="16"/>
                <w:szCs w:val="16"/>
              </w:rPr>
              <w:t>and bunds</w:t>
            </w:r>
          </w:p>
        </w:tc>
        <w:tc>
          <w:tcPr>
            <w:tcW w:w="2790" w:type="dxa"/>
            <w:vAlign w:val="bottom"/>
          </w:tcPr>
          <w:p w:rsidR="00EF2C5F" w:rsidRPr="00367440" w:rsidRDefault="008643D8"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Gully treatment and</w:t>
            </w:r>
            <w:r w:rsidR="00EF2C5F" w:rsidRPr="00367440">
              <w:rPr>
                <w:rFonts w:ascii="Times New Roman" w:hAnsi="Times New Roman"/>
                <w:sz w:val="16"/>
                <w:szCs w:val="16"/>
              </w:rPr>
              <w:t xml:space="preserve"> </w:t>
            </w:r>
            <w:r w:rsidRPr="00367440">
              <w:rPr>
                <w:rFonts w:ascii="Times New Roman" w:hAnsi="Times New Roman"/>
                <w:sz w:val="16"/>
                <w:szCs w:val="16"/>
              </w:rPr>
              <w:t>rehabilitations</w:t>
            </w:r>
          </w:p>
          <w:p w:rsidR="00EF2C5F" w:rsidRPr="00367440" w:rsidRDefault="008643D8"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Grazing land</w:t>
            </w:r>
            <w:r w:rsidR="00EF2C5F" w:rsidRPr="00367440">
              <w:rPr>
                <w:rFonts w:ascii="Times New Roman" w:hAnsi="Times New Roman"/>
                <w:sz w:val="16"/>
                <w:szCs w:val="16"/>
              </w:rPr>
              <w:t xml:space="preserve"> </w:t>
            </w:r>
            <w:r w:rsidRPr="00367440">
              <w:rPr>
                <w:rFonts w:ascii="Times New Roman" w:hAnsi="Times New Roman"/>
                <w:sz w:val="16"/>
                <w:szCs w:val="16"/>
              </w:rPr>
              <w:t>management</w:t>
            </w:r>
          </w:p>
          <w:p w:rsidR="00EF2C5F" w:rsidRPr="00367440" w:rsidRDefault="008643D8"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Controlled grazing</w:t>
            </w:r>
            <w:r w:rsidR="00EF2C5F" w:rsidRPr="00367440">
              <w:rPr>
                <w:rFonts w:ascii="Times New Roman" w:hAnsi="Times New Roman"/>
                <w:sz w:val="16"/>
                <w:szCs w:val="16"/>
              </w:rPr>
              <w:t xml:space="preserve"> </w:t>
            </w:r>
            <w:r w:rsidRPr="00367440">
              <w:rPr>
                <w:rFonts w:ascii="Times New Roman" w:hAnsi="Times New Roman"/>
                <w:sz w:val="16"/>
                <w:szCs w:val="16"/>
              </w:rPr>
              <w:t>system</w:t>
            </w:r>
          </w:p>
          <w:p w:rsidR="00EF2C5F" w:rsidRPr="00367440" w:rsidRDefault="00EF2C5F"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 xml:space="preserve">Fodder </w:t>
            </w:r>
            <w:r w:rsidR="008643D8" w:rsidRPr="00367440">
              <w:rPr>
                <w:rFonts w:ascii="Times New Roman" w:hAnsi="Times New Roman"/>
                <w:sz w:val="16"/>
                <w:szCs w:val="16"/>
              </w:rPr>
              <w:t>production</w:t>
            </w:r>
          </w:p>
          <w:p w:rsidR="009315E0" w:rsidRPr="00367440" w:rsidRDefault="008643D8"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Cut and carry system</w:t>
            </w:r>
          </w:p>
        </w:tc>
        <w:tc>
          <w:tcPr>
            <w:tcW w:w="3240" w:type="dxa"/>
            <w:vAlign w:val="bottom"/>
          </w:tcPr>
          <w:p w:rsidR="00EF2C5F" w:rsidRPr="00367440" w:rsidRDefault="005A27E3"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Incorporate moisture</w:t>
            </w:r>
            <w:r w:rsidR="00EF2C5F" w:rsidRPr="00367440">
              <w:rPr>
                <w:rFonts w:ascii="Times New Roman" w:hAnsi="Times New Roman"/>
                <w:sz w:val="16"/>
                <w:szCs w:val="16"/>
              </w:rPr>
              <w:t xml:space="preserve"> </w:t>
            </w:r>
            <w:r w:rsidRPr="00367440">
              <w:rPr>
                <w:rFonts w:ascii="Times New Roman" w:hAnsi="Times New Roman"/>
                <w:sz w:val="16"/>
                <w:szCs w:val="16"/>
              </w:rPr>
              <w:t>conservation</w:t>
            </w:r>
            <w:r w:rsidR="00EF2C5F" w:rsidRPr="00367440">
              <w:rPr>
                <w:rFonts w:ascii="Times New Roman" w:hAnsi="Times New Roman"/>
                <w:sz w:val="16"/>
                <w:szCs w:val="16"/>
              </w:rPr>
              <w:t xml:space="preserve"> </w:t>
            </w:r>
            <w:r w:rsidRPr="00367440">
              <w:rPr>
                <w:rFonts w:ascii="Times New Roman" w:hAnsi="Times New Roman"/>
                <w:sz w:val="16"/>
                <w:szCs w:val="16"/>
              </w:rPr>
              <w:t>structures</w:t>
            </w:r>
          </w:p>
          <w:p w:rsidR="00EF2C5F" w:rsidRPr="00367440" w:rsidRDefault="005A27E3"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Micro basins</w:t>
            </w:r>
          </w:p>
          <w:p w:rsidR="00EF2C5F" w:rsidRPr="00367440" w:rsidRDefault="005A27E3"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Protection of existing</w:t>
            </w:r>
            <w:r w:rsidR="00EF2C5F" w:rsidRPr="00367440">
              <w:rPr>
                <w:rFonts w:ascii="Times New Roman" w:hAnsi="Times New Roman"/>
                <w:sz w:val="16"/>
                <w:szCs w:val="16"/>
              </w:rPr>
              <w:t xml:space="preserve"> </w:t>
            </w:r>
            <w:r w:rsidRPr="00367440">
              <w:rPr>
                <w:rFonts w:ascii="Times New Roman" w:hAnsi="Times New Roman"/>
                <w:sz w:val="16"/>
                <w:szCs w:val="16"/>
              </w:rPr>
              <w:t>trees</w:t>
            </w:r>
          </w:p>
          <w:p w:rsidR="006C6ADB" w:rsidRPr="00367440" w:rsidRDefault="005A27E3"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Hillside terraces</w:t>
            </w:r>
          </w:p>
        </w:tc>
        <w:tc>
          <w:tcPr>
            <w:tcW w:w="2430" w:type="dxa"/>
            <w:vAlign w:val="bottom"/>
          </w:tcPr>
          <w:p w:rsidR="00EF2C5F" w:rsidRPr="00367440" w:rsidRDefault="00EF2C5F"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 xml:space="preserve">Plantation of </w:t>
            </w:r>
            <w:r w:rsidR="00AC5E3C" w:rsidRPr="00367440">
              <w:rPr>
                <w:rFonts w:ascii="Times New Roman" w:hAnsi="Times New Roman"/>
                <w:sz w:val="16"/>
                <w:szCs w:val="16"/>
              </w:rPr>
              <w:t>leguminous plants</w:t>
            </w:r>
          </w:p>
          <w:p w:rsidR="009315E0" w:rsidRPr="00367440" w:rsidRDefault="00AC5E3C" w:rsidP="008C67DE">
            <w:pPr>
              <w:pStyle w:val="ListParagraph"/>
              <w:numPr>
                <w:ilvl w:val="0"/>
                <w:numId w:val="39"/>
              </w:numPr>
              <w:rPr>
                <w:rFonts w:ascii="Times New Roman" w:hAnsi="Times New Roman"/>
                <w:sz w:val="16"/>
                <w:szCs w:val="16"/>
              </w:rPr>
            </w:pPr>
            <w:r w:rsidRPr="00367440">
              <w:rPr>
                <w:rFonts w:ascii="Times New Roman" w:hAnsi="Times New Roman"/>
                <w:sz w:val="16"/>
                <w:szCs w:val="16"/>
              </w:rPr>
              <w:t>Divert run on coming from up slopes</w:t>
            </w:r>
          </w:p>
        </w:tc>
      </w:tr>
      <w:tr w:rsidR="00F13B1E" w:rsidRPr="00367440" w:rsidTr="00367440">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IV</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IVE,D</w:t>
            </w:r>
          </w:p>
        </w:tc>
        <w:tc>
          <w:tcPr>
            <w:tcW w:w="3960" w:type="dxa"/>
            <w:vAlign w:val="bottom"/>
          </w:tcPr>
          <w:p w:rsidR="00F2197D" w:rsidRPr="00367440" w:rsidRDefault="008643D8"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Soil or stone bunds</w:t>
            </w:r>
          </w:p>
          <w:p w:rsidR="00F2197D" w:rsidRPr="00367440" w:rsidRDefault="008643D8"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Cut of drains and</w:t>
            </w:r>
            <w:r w:rsidR="00F2197D" w:rsidRPr="00367440">
              <w:rPr>
                <w:rFonts w:ascii="Times New Roman" w:hAnsi="Times New Roman"/>
                <w:sz w:val="16"/>
                <w:szCs w:val="16"/>
              </w:rPr>
              <w:t xml:space="preserve"> </w:t>
            </w:r>
            <w:r w:rsidRPr="00367440">
              <w:rPr>
                <w:rFonts w:ascii="Times New Roman" w:hAnsi="Times New Roman"/>
                <w:sz w:val="16"/>
                <w:szCs w:val="16"/>
              </w:rPr>
              <w:t>Waterways on hill bottoms</w:t>
            </w:r>
          </w:p>
          <w:p w:rsidR="00F2197D" w:rsidRPr="00367440" w:rsidRDefault="008643D8"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Green manure</w:t>
            </w:r>
          </w:p>
          <w:p w:rsidR="00F2197D" w:rsidRPr="00367440" w:rsidRDefault="008643D8"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Alley cropping</w:t>
            </w:r>
          </w:p>
          <w:p w:rsidR="00272668" w:rsidRPr="00367440" w:rsidRDefault="008643D8"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Contour cropping</w:t>
            </w:r>
          </w:p>
        </w:tc>
        <w:tc>
          <w:tcPr>
            <w:tcW w:w="2790" w:type="dxa"/>
            <w:vAlign w:val="bottom"/>
          </w:tcPr>
          <w:p w:rsidR="00EF2C5F" w:rsidRPr="00367440" w:rsidRDefault="008E7181"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Gully treatment and</w:t>
            </w:r>
            <w:r w:rsidR="00EF2C5F" w:rsidRPr="00367440">
              <w:rPr>
                <w:rFonts w:ascii="Times New Roman" w:hAnsi="Times New Roman"/>
                <w:sz w:val="16"/>
                <w:szCs w:val="16"/>
              </w:rPr>
              <w:t xml:space="preserve"> </w:t>
            </w:r>
            <w:r w:rsidRPr="00367440">
              <w:rPr>
                <w:rFonts w:ascii="Times New Roman" w:hAnsi="Times New Roman"/>
                <w:sz w:val="16"/>
                <w:szCs w:val="16"/>
              </w:rPr>
              <w:t>rehabilitations</w:t>
            </w:r>
          </w:p>
          <w:p w:rsidR="00EF2C5F" w:rsidRPr="00367440" w:rsidRDefault="008E7181"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Grazing land</w:t>
            </w:r>
            <w:r w:rsidR="00EF2C5F" w:rsidRPr="00367440">
              <w:rPr>
                <w:rFonts w:ascii="Times New Roman" w:hAnsi="Times New Roman"/>
                <w:sz w:val="16"/>
                <w:szCs w:val="16"/>
              </w:rPr>
              <w:t xml:space="preserve"> </w:t>
            </w:r>
            <w:r w:rsidRPr="00367440">
              <w:rPr>
                <w:rFonts w:ascii="Times New Roman" w:hAnsi="Times New Roman"/>
                <w:sz w:val="16"/>
                <w:szCs w:val="16"/>
              </w:rPr>
              <w:t>management</w:t>
            </w:r>
          </w:p>
          <w:p w:rsidR="00EF2C5F" w:rsidRPr="00367440" w:rsidRDefault="008E7181"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Controlled grazing</w:t>
            </w:r>
          </w:p>
          <w:p w:rsidR="00EF2C5F" w:rsidRPr="00367440" w:rsidRDefault="008E7181"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Fodder production</w:t>
            </w:r>
          </w:p>
          <w:p w:rsidR="009315E0" w:rsidRPr="00367440" w:rsidRDefault="008E7181"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Cut and carry system</w:t>
            </w:r>
          </w:p>
        </w:tc>
        <w:tc>
          <w:tcPr>
            <w:tcW w:w="3240" w:type="dxa"/>
            <w:vAlign w:val="bottom"/>
          </w:tcPr>
          <w:p w:rsidR="00EF2C5F" w:rsidRPr="00367440" w:rsidRDefault="005A27E3"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Incorporate moisture</w:t>
            </w:r>
            <w:r w:rsidR="00EF2C5F" w:rsidRPr="00367440">
              <w:rPr>
                <w:rFonts w:ascii="Times New Roman" w:hAnsi="Times New Roman"/>
                <w:sz w:val="16"/>
                <w:szCs w:val="16"/>
              </w:rPr>
              <w:t xml:space="preserve"> </w:t>
            </w:r>
            <w:r w:rsidRPr="00367440">
              <w:rPr>
                <w:rFonts w:ascii="Times New Roman" w:hAnsi="Times New Roman"/>
                <w:sz w:val="16"/>
                <w:szCs w:val="16"/>
              </w:rPr>
              <w:t>conservation</w:t>
            </w:r>
          </w:p>
          <w:p w:rsidR="00EF2C5F" w:rsidRPr="00367440" w:rsidRDefault="005A27E3"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structures</w:t>
            </w:r>
          </w:p>
          <w:p w:rsidR="00EF2C5F" w:rsidRPr="00367440" w:rsidRDefault="005A27E3"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Micro basins</w:t>
            </w:r>
          </w:p>
          <w:p w:rsidR="00EF2C5F" w:rsidRPr="00367440" w:rsidRDefault="005A27E3"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Protection of existing</w:t>
            </w:r>
            <w:r w:rsidR="00EF2C5F" w:rsidRPr="00367440">
              <w:rPr>
                <w:rFonts w:ascii="Times New Roman" w:hAnsi="Times New Roman"/>
                <w:sz w:val="16"/>
                <w:szCs w:val="16"/>
              </w:rPr>
              <w:t xml:space="preserve"> </w:t>
            </w:r>
            <w:r w:rsidRPr="00367440">
              <w:rPr>
                <w:rFonts w:ascii="Times New Roman" w:hAnsi="Times New Roman"/>
                <w:sz w:val="16"/>
                <w:szCs w:val="16"/>
              </w:rPr>
              <w:t>trees</w:t>
            </w:r>
          </w:p>
          <w:p w:rsidR="009315E0" w:rsidRPr="00367440" w:rsidRDefault="005A27E3"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Hillside terraces</w:t>
            </w:r>
          </w:p>
        </w:tc>
        <w:tc>
          <w:tcPr>
            <w:tcW w:w="2430" w:type="dxa"/>
            <w:vAlign w:val="bottom"/>
          </w:tcPr>
          <w:p w:rsidR="00EF2C5F" w:rsidRPr="00367440" w:rsidRDefault="00AC5E3C"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Plantation of leguminous plants</w:t>
            </w:r>
          </w:p>
          <w:p w:rsidR="009315E0" w:rsidRPr="00367440" w:rsidRDefault="00AC5E3C" w:rsidP="008C67DE">
            <w:pPr>
              <w:pStyle w:val="ListParagraph"/>
              <w:numPr>
                <w:ilvl w:val="0"/>
                <w:numId w:val="36"/>
              </w:numPr>
              <w:rPr>
                <w:rFonts w:ascii="Times New Roman" w:hAnsi="Times New Roman"/>
                <w:sz w:val="16"/>
                <w:szCs w:val="16"/>
              </w:rPr>
            </w:pPr>
            <w:r w:rsidRPr="00367440">
              <w:rPr>
                <w:rFonts w:ascii="Times New Roman" w:hAnsi="Times New Roman"/>
                <w:sz w:val="16"/>
                <w:szCs w:val="16"/>
              </w:rPr>
              <w:t>Divert run on coming from up slopes</w:t>
            </w:r>
          </w:p>
        </w:tc>
      </w:tr>
      <w:tr w:rsidR="00F13B1E" w:rsidRPr="00367440" w:rsidTr="00367440">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VI</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VIE, D</w:t>
            </w:r>
          </w:p>
        </w:tc>
        <w:tc>
          <w:tcPr>
            <w:tcW w:w="3960" w:type="dxa"/>
            <w:vAlign w:val="bottom"/>
          </w:tcPr>
          <w:p w:rsidR="00F2197D" w:rsidRPr="00367440" w:rsidRDefault="008643D8"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Change to agro forestry</w:t>
            </w:r>
            <w:r w:rsidR="00F2197D" w:rsidRPr="00367440">
              <w:rPr>
                <w:rFonts w:ascii="Times New Roman" w:hAnsi="Times New Roman"/>
                <w:sz w:val="16"/>
                <w:szCs w:val="16"/>
              </w:rPr>
              <w:t xml:space="preserve"> </w:t>
            </w:r>
            <w:r w:rsidRPr="00367440">
              <w:rPr>
                <w:rFonts w:ascii="Times New Roman" w:hAnsi="Times New Roman"/>
                <w:sz w:val="16"/>
                <w:szCs w:val="16"/>
              </w:rPr>
              <w:t>system</w:t>
            </w:r>
          </w:p>
          <w:p w:rsidR="00F2197D" w:rsidRPr="00367440" w:rsidRDefault="008643D8"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Establish perennial crops</w:t>
            </w:r>
          </w:p>
          <w:p w:rsidR="00F2197D" w:rsidRPr="00367440" w:rsidRDefault="008643D8"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Stone and soil bunds</w:t>
            </w:r>
          </w:p>
          <w:p w:rsidR="009315E0" w:rsidRPr="00367440" w:rsidRDefault="008643D8"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Bunds stabilization</w:t>
            </w:r>
            <w:r w:rsidR="009315E0" w:rsidRPr="00367440">
              <w:rPr>
                <w:rFonts w:ascii="Times New Roman" w:hAnsi="Times New Roman"/>
                <w:sz w:val="16"/>
                <w:szCs w:val="16"/>
              </w:rPr>
              <w:t xml:space="preserve">· </w:t>
            </w:r>
          </w:p>
        </w:tc>
        <w:tc>
          <w:tcPr>
            <w:tcW w:w="2790" w:type="dxa"/>
            <w:vAlign w:val="bottom"/>
          </w:tcPr>
          <w:p w:rsidR="00EF2C5F" w:rsidRPr="00367440" w:rsidRDefault="008E7181"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Grassland</w:t>
            </w:r>
            <w:r w:rsidR="00EF2C5F" w:rsidRPr="00367440">
              <w:rPr>
                <w:rFonts w:ascii="Times New Roman" w:hAnsi="Times New Roman"/>
                <w:sz w:val="16"/>
                <w:szCs w:val="16"/>
              </w:rPr>
              <w:t xml:space="preserve"> </w:t>
            </w:r>
            <w:r w:rsidRPr="00367440">
              <w:rPr>
                <w:rFonts w:ascii="Times New Roman" w:hAnsi="Times New Roman"/>
                <w:sz w:val="16"/>
                <w:szCs w:val="16"/>
              </w:rPr>
              <w:t>improvement</w:t>
            </w:r>
          </w:p>
          <w:p w:rsidR="00EF2C5F" w:rsidRPr="00367440" w:rsidRDefault="008E7181"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Plantation of fodder</w:t>
            </w:r>
            <w:r w:rsidR="00EF2C5F" w:rsidRPr="00367440">
              <w:rPr>
                <w:rFonts w:ascii="Times New Roman" w:hAnsi="Times New Roman"/>
                <w:sz w:val="16"/>
                <w:szCs w:val="16"/>
              </w:rPr>
              <w:t xml:space="preserve"> </w:t>
            </w:r>
            <w:r w:rsidRPr="00367440">
              <w:rPr>
                <w:rFonts w:ascii="Times New Roman" w:hAnsi="Times New Roman"/>
                <w:sz w:val="16"/>
                <w:szCs w:val="16"/>
              </w:rPr>
              <w:t>trees</w:t>
            </w:r>
          </w:p>
          <w:p w:rsidR="009315E0" w:rsidRPr="00367440" w:rsidRDefault="008E7181"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Cut and Carry</w:t>
            </w:r>
            <w:r w:rsidR="00EF2C5F" w:rsidRPr="00367440">
              <w:rPr>
                <w:rFonts w:ascii="Times New Roman" w:hAnsi="Times New Roman"/>
                <w:sz w:val="16"/>
                <w:szCs w:val="16"/>
              </w:rPr>
              <w:t xml:space="preserve"> </w:t>
            </w:r>
            <w:r w:rsidRPr="00367440">
              <w:rPr>
                <w:rFonts w:ascii="Times New Roman" w:hAnsi="Times New Roman"/>
                <w:sz w:val="16"/>
                <w:szCs w:val="16"/>
              </w:rPr>
              <w:t>systems</w:t>
            </w:r>
          </w:p>
        </w:tc>
        <w:tc>
          <w:tcPr>
            <w:tcW w:w="3240" w:type="dxa"/>
            <w:vAlign w:val="bottom"/>
          </w:tcPr>
          <w:p w:rsidR="00EF2C5F" w:rsidRPr="00367440" w:rsidRDefault="00E87557"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Convert into agro</w:t>
            </w:r>
            <w:r w:rsidR="00EF2C5F" w:rsidRPr="00367440">
              <w:rPr>
                <w:rFonts w:ascii="Times New Roman" w:hAnsi="Times New Roman"/>
                <w:sz w:val="16"/>
                <w:szCs w:val="16"/>
              </w:rPr>
              <w:t xml:space="preserve"> </w:t>
            </w:r>
            <w:r w:rsidRPr="00367440">
              <w:rPr>
                <w:rFonts w:ascii="Times New Roman" w:hAnsi="Times New Roman"/>
                <w:sz w:val="16"/>
                <w:szCs w:val="16"/>
              </w:rPr>
              <w:t>forestry</w:t>
            </w:r>
          </w:p>
          <w:p w:rsidR="00EF2C5F" w:rsidRPr="00367440" w:rsidRDefault="00E87557"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Gully erosion control</w:t>
            </w:r>
          </w:p>
          <w:p w:rsidR="007D6A0E" w:rsidRPr="00367440" w:rsidRDefault="00E87557"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Protection for natural</w:t>
            </w:r>
            <w:r w:rsidR="00EF2C5F" w:rsidRPr="00367440">
              <w:rPr>
                <w:rFonts w:ascii="Times New Roman" w:hAnsi="Times New Roman"/>
                <w:sz w:val="16"/>
                <w:szCs w:val="16"/>
              </w:rPr>
              <w:t xml:space="preserve"> </w:t>
            </w:r>
            <w:r w:rsidRPr="00367440">
              <w:rPr>
                <w:rFonts w:ascii="Times New Roman" w:hAnsi="Times New Roman"/>
                <w:sz w:val="16"/>
                <w:szCs w:val="16"/>
              </w:rPr>
              <w:t>regeneration</w:t>
            </w:r>
          </w:p>
        </w:tc>
        <w:tc>
          <w:tcPr>
            <w:tcW w:w="2430" w:type="dxa"/>
            <w:vAlign w:val="bottom"/>
          </w:tcPr>
          <w:p w:rsidR="00EF2C5F" w:rsidRPr="00367440" w:rsidRDefault="00AC5E3C"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Plantation of leguminous plants</w:t>
            </w:r>
          </w:p>
          <w:p w:rsidR="009315E0" w:rsidRPr="00367440" w:rsidRDefault="00AC5E3C"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Divert run on coming from up slopes</w:t>
            </w:r>
          </w:p>
        </w:tc>
      </w:tr>
      <w:tr w:rsidR="00F13B1E" w:rsidRPr="00367440" w:rsidTr="00367440">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VII</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VIIE, D</w:t>
            </w:r>
          </w:p>
        </w:tc>
        <w:tc>
          <w:tcPr>
            <w:tcW w:w="3960" w:type="dxa"/>
            <w:vAlign w:val="bottom"/>
          </w:tcPr>
          <w:p w:rsidR="00F2197D" w:rsidRPr="00367440" w:rsidRDefault="008643D8"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Change to forestry system</w:t>
            </w:r>
          </w:p>
          <w:p w:rsidR="00F2197D" w:rsidRPr="00367440" w:rsidRDefault="008643D8"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Establish perennial crops</w:t>
            </w:r>
          </w:p>
          <w:p w:rsidR="00F2197D" w:rsidRPr="00367440" w:rsidRDefault="008643D8"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Hillside terracing and micro</w:t>
            </w:r>
            <w:r w:rsidR="00F2197D" w:rsidRPr="00367440">
              <w:rPr>
                <w:rFonts w:ascii="Times New Roman" w:hAnsi="Times New Roman"/>
                <w:sz w:val="16"/>
                <w:szCs w:val="16"/>
              </w:rPr>
              <w:t xml:space="preserve"> </w:t>
            </w:r>
            <w:r w:rsidRPr="00367440">
              <w:rPr>
                <w:rFonts w:ascii="Times New Roman" w:hAnsi="Times New Roman"/>
                <w:sz w:val="16"/>
                <w:szCs w:val="16"/>
              </w:rPr>
              <w:t>basin construction</w:t>
            </w:r>
          </w:p>
          <w:p w:rsidR="009315E0" w:rsidRPr="00367440" w:rsidRDefault="008643D8"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Tree plantation</w:t>
            </w:r>
          </w:p>
        </w:tc>
        <w:tc>
          <w:tcPr>
            <w:tcW w:w="2790" w:type="dxa"/>
            <w:vAlign w:val="bottom"/>
          </w:tcPr>
          <w:p w:rsidR="00EF2C5F" w:rsidRPr="00367440" w:rsidRDefault="005A27E3"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Grassland</w:t>
            </w:r>
            <w:r w:rsidR="00EF2C5F" w:rsidRPr="00367440">
              <w:rPr>
                <w:rFonts w:ascii="Times New Roman" w:hAnsi="Times New Roman"/>
                <w:sz w:val="16"/>
                <w:szCs w:val="16"/>
              </w:rPr>
              <w:t xml:space="preserve"> </w:t>
            </w:r>
            <w:r w:rsidRPr="00367440">
              <w:rPr>
                <w:rFonts w:ascii="Times New Roman" w:hAnsi="Times New Roman"/>
                <w:sz w:val="16"/>
                <w:szCs w:val="16"/>
              </w:rPr>
              <w:t>improvement</w:t>
            </w:r>
          </w:p>
          <w:p w:rsidR="00EF2C5F" w:rsidRPr="00367440" w:rsidRDefault="005A27E3"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Plantation of fodder</w:t>
            </w:r>
            <w:r w:rsidR="00EF2C5F" w:rsidRPr="00367440">
              <w:rPr>
                <w:rFonts w:ascii="Times New Roman" w:hAnsi="Times New Roman"/>
                <w:sz w:val="16"/>
                <w:szCs w:val="16"/>
              </w:rPr>
              <w:t xml:space="preserve"> </w:t>
            </w:r>
            <w:r w:rsidRPr="00367440">
              <w:rPr>
                <w:rFonts w:ascii="Times New Roman" w:hAnsi="Times New Roman"/>
                <w:sz w:val="16"/>
                <w:szCs w:val="16"/>
              </w:rPr>
              <w:t>trees</w:t>
            </w:r>
          </w:p>
          <w:p w:rsidR="009315E0" w:rsidRPr="00367440" w:rsidRDefault="005A27E3" w:rsidP="008C67DE">
            <w:pPr>
              <w:pStyle w:val="ListParagraph"/>
              <w:numPr>
                <w:ilvl w:val="0"/>
                <w:numId w:val="38"/>
              </w:numPr>
              <w:rPr>
                <w:rFonts w:ascii="Times New Roman" w:hAnsi="Times New Roman"/>
                <w:sz w:val="16"/>
                <w:szCs w:val="16"/>
              </w:rPr>
            </w:pPr>
            <w:r w:rsidRPr="00367440">
              <w:rPr>
                <w:rFonts w:ascii="Times New Roman" w:hAnsi="Times New Roman"/>
                <w:sz w:val="16"/>
                <w:szCs w:val="16"/>
              </w:rPr>
              <w:t>Cut and Carry</w:t>
            </w:r>
            <w:r w:rsidR="00EF2C5F" w:rsidRPr="00367440">
              <w:rPr>
                <w:rFonts w:ascii="Times New Roman" w:hAnsi="Times New Roman"/>
                <w:sz w:val="16"/>
                <w:szCs w:val="16"/>
              </w:rPr>
              <w:t xml:space="preserve"> </w:t>
            </w:r>
            <w:r w:rsidRPr="00367440">
              <w:rPr>
                <w:rFonts w:ascii="Times New Roman" w:hAnsi="Times New Roman"/>
                <w:sz w:val="16"/>
                <w:szCs w:val="16"/>
              </w:rPr>
              <w:t>systems</w:t>
            </w:r>
          </w:p>
        </w:tc>
        <w:tc>
          <w:tcPr>
            <w:tcW w:w="3240" w:type="dxa"/>
            <w:vAlign w:val="bottom"/>
          </w:tcPr>
          <w:p w:rsidR="00EF2C5F" w:rsidRPr="00367440" w:rsidRDefault="00EF2C5F"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Convert into agro forestry</w:t>
            </w:r>
          </w:p>
          <w:p w:rsidR="00EF2C5F" w:rsidRPr="00367440" w:rsidRDefault="00EF2C5F"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Gully erosion control</w:t>
            </w:r>
          </w:p>
          <w:p w:rsidR="007D6A0E" w:rsidRPr="00367440" w:rsidRDefault="00EF2C5F"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Protection for natural regeneration</w:t>
            </w:r>
          </w:p>
        </w:tc>
        <w:tc>
          <w:tcPr>
            <w:tcW w:w="2430" w:type="dxa"/>
            <w:vAlign w:val="bottom"/>
          </w:tcPr>
          <w:p w:rsidR="00EF2C5F" w:rsidRPr="00367440" w:rsidRDefault="00AC5E3C"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Area closure</w:t>
            </w:r>
          </w:p>
          <w:p w:rsidR="00EF2C5F" w:rsidRPr="00367440" w:rsidRDefault="00AC5E3C"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Tree &amp; grass Plantation</w:t>
            </w:r>
          </w:p>
          <w:p w:rsidR="00EF2C5F" w:rsidRPr="00367440" w:rsidRDefault="00AC5E3C"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Run off control</w:t>
            </w:r>
          </w:p>
          <w:p w:rsidR="009315E0" w:rsidRPr="00367440" w:rsidRDefault="00AC5E3C" w:rsidP="008C67DE">
            <w:pPr>
              <w:pStyle w:val="ListParagraph"/>
              <w:numPr>
                <w:ilvl w:val="0"/>
                <w:numId w:val="37"/>
              </w:numPr>
              <w:rPr>
                <w:rFonts w:ascii="Times New Roman" w:hAnsi="Times New Roman"/>
                <w:sz w:val="16"/>
                <w:szCs w:val="16"/>
              </w:rPr>
            </w:pPr>
            <w:r w:rsidRPr="00367440">
              <w:rPr>
                <w:rFonts w:ascii="Times New Roman" w:hAnsi="Times New Roman"/>
                <w:sz w:val="16"/>
                <w:szCs w:val="16"/>
              </w:rPr>
              <w:t>Gully control</w:t>
            </w:r>
          </w:p>
        </w:tc>
      </w:tr>
      <w:tr w:rsidR="00F13B1E" w:rsidRPr="00367440" w:rsidTr="00367440">
        <w:tc>
          <w:tcPr>
            <w:tcW w:w="1087"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VII</w:t>
            </w:r>
          </w:p>
        </w:tc>
        <w:tc>
          <w:tcPr>
            <w:tcW w:w="821" w:type="dxa"/>
            <w:vAlign w:val="center"/>
          </w:tcPr>
          <w:p w:rsidR="009315E0" w:rsidRPr="00367440" w:rsidRDefault="009315E0" w:rsidP="00367440">
            <w:pPr>
              <w:contextualSpacing/>
              <w:jc w:val="center"/>
              <w:rPr>
                <w:rFonts w:ascii="Times New Roman" w:hAnsi="Times New Roman"/>
                <w:sz w:val="16"/>
                <w:szCs w:val="16"/>
              </w:rPr>
            </w:pPr>
            <w:r w:rsidRPr="00367440">
              <w:rPr>
                <w:rFonts w:ascii="Times New Roman" w:hAnsi="Times New Roman"/>
                <w:sz w:val="16"/>
                <w:szCs w:val="16"/>
              </w:rPr>
              <w:t>VIIIDI,T</w:t>
            </w:r>
          </w:p>
        </w:tc>
        <w:tc>
          <w:tcPr>
            <w:tcW w:w="3960" w:type="dxa"/>
            <w:vAlign w:val="bottom"/>
          </w:tcPr>
          <w:p w:rsidR="009315E0" w:rsidRPr="00367440" w:rsidRDefault="008643D8" w:rsidP="00367440">
            <w:pPr>
              <w:contextualSpacing/>
              <w:rPr>
                <w:rFonts w:ascii="Times New Roman" w:hAnsi="Times New Roman"/>
                <w:sz w:val="16"/>
                <w:szCs w:val="16"/>
              </w:rPr>
            </w:pPr>
            <w:r w:rsidRPr="00367440">
              <w:rPr>
                <w:rFonts w:ascii="Times New Roman" w:hAnsi="Times New Roman"/>
                <w:sz w:val="16"/>
                <w:szCs w:val="16"/>
              </w:rPr>
              <w:t>No cultivation</w:t>
            </w:r>
          </w:p>
        </w:tc>
        <w:tc>
          <w:tcPr>
            <w:tcW w:w="2790" w:type="dxa"/>
            <w:vAlign w:val="bottom"/>
          </w:tcPr>
          <w:p w:rsidR="009315E0" w:rsidRPr="00367440" w:rsidRDefault="006C6ADB" w:rsidP="00367440">
            <w:pPr>
              <w:contextualSpacing/>
              <w:rPr>
                <w:rFonts w:ascii="Times New Roman" w:hAnsi="Times New Roman"/>
                <w:sz w:val="16"/>
                <w:szCs w:val="16"/>
              </w:rPr>
            </w:pPr>
            <w:r w:rsidRPr="00367440">
              <w:rPr>
                <w:rFonts w:ascii="Times New Roman" w:hAnsi="Times New Roman"/>
                <w:sz w:val="16"/>
                <w:szCs w:val="16"/>
              </w:rPr>
              <w:t>No grazing</w:t>
            </w:r>
          </w:p>
        </w:tc>
        <w:tc>
          <w:tcPr>
            <w:tcW w:w="3240" w:type="dxa"/>
            <w:vAlign w:val="bottom"/>
          </w:tcPr>
          <w:p w:rsidR="006C6ADB" w:rsidRPr="00367440" w:rsidRDefault="006C6ADB" w:rsidP="00367440">
            <w:pPr>
              <w:contextualSpacing/>
              <w:rPr>
                <w:rFonts w:ascii="Times New Roman" w:hAnsi="Times New Roman"/>
                <w:sz w:val="16"/>
                <w:szCs w:val="16"/>
              </w:rPr>
            </w:pPr>
            <w:r w:rsidRPr="00367440">
              <w:rPr>
                <w:rFonts w:ascii="Times New Roman" w:hAnsi="Times New Roman"/>
                <w:sz w:val="16"/>
                <w:szCs w:val="16"/>
              </w:rPr>
              <w:t>Area closure</w:t>
            </w:r>
          </w:p>
          <w:p w:rsidR="009315E0" w:rsidRPr="00367440" w:rsidRDefault="006C6ADB" w:rsidP="00367440">
            <w:pPr>
              <w:contextualSpacing/>
              <w:rPr>
                <w:rFonts w:ascii="Times New Roman" w:hAnsi="Times New Roman"/>
                <w:sz w:val="16"/>
                <w:szCs w:val="16"/>
              </w:rPr>
            </w:pPr>
            <w:r w:rsidRPr="00367440">
              <w:rPr>
                <w:rFonts w:ascii="Times New Roman" w:hAnsi="Times New Roman"/>
                <w:sz w:val="16"/>
                <w:szCs w:val="16"/>
              </w:rPr>
              <w:t>All possible planting</w:t>
            </w:r>
          </w:p>
        </w:tc>
        <w:tc>
          <w:tcPr>
            <w:tcW w:w="2430" w:type="dxa"/>
            <w:vAlign w:val="bottom"/>
          </w:tcPr>
          <w:p w:rsidR="00662330" w:rsidRPr="00367440" w:rsidRDefault="00662330" w:rsidP="00367440">
            <w:pPr>
              <w:contextualSpacing/>
              <w:rPr>
                <w:rFonts w:ascii="Times New Roman" w:hAnsi="Times New Roman"/>
                <w:sz w:val="16"/>
                <w:szCs w:val="16"/>
              </w:rPr>
            </w:pPr>
            <w:r w:rsidRPr="00367440">
              <w:rPr>
                <w:rFonts w:ascii="Times New Roman" w:hAnsi="Times New Roman"/>
                <w:sz w:val="16"/>
                <w:szCs w:val="16"/>
              </w:rPr>
              <w:t>Area closure</w:t>
            </w:r>
          </w:p>
          <w:p w:rsidR="009315E0" w:rsidRPr="00367440" w:rsidRDefault="009315E0" w:rsidP="00367440">
            <w:pPr>
              <w:contextualSpacing/>
              <w:rPr>
                <w:rFonts w:ascii="Times New Roman" w:hAnsi="Times New Roman"/>
                <w:sz w:val="16"/>
                <w:szCs w:val="16"/>
              </w:rPr>
            </w:pPr>
          </w:p>
        </w:tc>
      </w:tr>
    </w:tbl>
    <w:p w:rsidR="003B4264" w:rsidRPr="00367440" w:rsidRDefault="003B4264" w:rsidP="003B4264">
      <w:bookmarkStart w:id="177" w:name="_Toc337386166"/>
      <w:bookmarkStart w:id="178" w:name="_Toc342105967"/>
      <w:bookmarkStart w:id="179" w:name="_Toc356595402"/>
      <w:bookmarkStart w:id="180" w:name="_Toc357144545"/>
      <w:r w:rsidRPr="00367440">
        <w:br w:type="page"/>
      </w:r>
    </w:p>
    <w:p w:rsidR="00EE637C" w:rsidRPr="00936F38" w:rsidRDefault="00EE637C" w:rsidP="009B0CDE">
      <w:pPr>
        <w:rPr>
          <w:rFonts w:ascii="Bookman Old Style" w:hAnsi="Bookman Old Style"/>
          <w:b/>
          <w:highlight w:val="yellow"/>
        </w:rPr>
        <w:sectPr w:rsidR="00EE637C" w:rsidRPr="00936F38" w:rsidSect="005A2374">
          <w:pgSz w:w="15840" w:h="12240" w:orient="landscape"/>
          <w:pgMar w:top="990" w:right="835" w:bottom="720" w:left="994" w:header="720" w:footer="130" w:gutter="0"/>
          <w:cols w:space="720"/>
          <w:docGrid w:linePitch="360"/>
        </w:sectPr>
      </w:pPr>
    </w:p>
    <w:p w:rsidR="00B75EA1" w:rsidRPr="003B4264" w:rsidRDefault="003B4264" w:rsidP="00AA3536">
      <w:pPr>
        <w:pStyle w:val="Heading1"/>
        <w:rPr>
          <w:rStyle w:val="Heading1Char1"/>
          <w:rFonts w:ascii="Bookman Old Style" w:hAnsi="Bookman Old Style"/>
          <w:b/>
          <w:color w:val="auto"/>
          <w:sz w:val="22"/>
          <w:u w:val="single"/>
        </w:rPr>
      </w:pPr>
      <w:bookmarkStart w:id="181" w:name="_Toc468785344"/>
      <w:bookmarkStart w:id="182" w:name="_Toc468785411"/>
      <w:r w:rsidRPr="003B4264">
        <w:rPr>
          <w:rStyle w:val="Heading1Char1"/>
          <w:rFonts w:ascii="Bookman Old Style" w:hAnsi="Bookman Old Style"/>
          <w:b/>
          <w:color w:val="auto"/>
          <w:sz w:val="22"/>
          <w:u w:val="single"/>
        </w:rPr>
        <w:t>WATERSHED MANAGEMENT PLAN</w:t>
      </w:r>
      <w:bookmarkEnd w:id="181"/>
      <w:bookmarkEnd w:id="182"/>
    </w:p>
    <w:p w:rsidR="00B75EA1" w:rsidRDefault="00B75EA1" w:rsidP="00B75EA1">
      <w:pPr>
        <w:autoSpaceDE w:val="0"/>
        <w:autoSpaceDN w:val="0"/>
        <w:adjustRightInd w:val="0"/>
        <w:spacing w:after="0"/>
        <w:jc w:val="both"/>
        <w:rPr>
          <w:rFonts w:ascii="Bookman Old Style" w:hAnsi="Bookman Old Style"/>
        </w:rPr>
      </w:pPr>
      <w:r w:rsidRPr="00D50B99">
        <w:rPr>
          <w:rFonts w:ascii="Bookman Old Style" w:hAnsi="Bookman Old Style"/>
        </w:rPr>
        <w:t>Based on the problems, potentials for the improvement and criteria discussed above, alternative</w:t>
      </w:r>
      <w:r w:rsidR="003718DD" w:rsidRPr="00D50B99">
        <w:rPr>
          <w:rFonts w:ascii="Bookman Old Style" w:hAnsi="Bookman Old Style"/>
        </w:rPr>
        <w:t xml:space="preserve"> </w:t>
      </w:r>
      <w:r w:rsidRPr="00D50B99">
        <w:rPr>
          <w:rFonts w:ascii="Bookman Old Style" w:hAnsi="Bookman Old Style"/>
        </w:rPr>
        <w:t xml:space="preserve">land use plan has been proposed for the improvement and sustainable management of </w:t>
      </w:r>
      <w:r w:rsidR="0042129E" w:rsidRPr="00D50B99">
        <w:rPr>
          <w:rFonts w:ascii="Bookman Old Style" w:hAnsi="Bookman Old Style"/>
        </w:rPr>
        <w:t>Dalole</w:t>
      </w:r>
      <w:r w:rsidRPr="00D50B99">
        <w:rPr>
          <w:rFonts w:ascii="Bookman Old Style" w:hAnsi="Bookman Old Style"/>
        </w:rPr>
        <w:t xml:space="preserve"> watershed. It is important that watershed based development actions require holistic development approach, which includes all ecologic, economic and social affairs in the watershed. The proposed watershed management plan therefore envisages multidisciplinary interventions and holistic approaches with strategies that integrate sustainable management of natural resources, enhancement of improved agricultural production system, diversification of income sources and increased access to social services and energy efficient technologies.</w:t>
      </w:r>
    </w:p>
    <w:p w:rsidR="00A20B3C" w:rsidRPr="00D50B99" w:rsidRDefault="00A20B3C" w:rsidP="00B75EA1">
      <w:pPr>
        <w:autoSpaceDE w:val="0"/>
        <w:autoSpaceDN w:val="0"/>
        <w:adjustRightInd w:val="0"/>
        <w:spacing w:after="0"/>
        <w:jc w:val="both"/>
        <w:rPr>
          <w:rFonts w:ascii="Bookman Old Style" w:hAnsi="Bookman Old Style"/>
        </w:rPr>
      </w:pPr>
    </w:p>
    <w:p w:rsidR="009B0CDE" w:rsidRPr="008774ED" w:rsidRDefault="00B75EA1" w:rsidP="008774ED">
      <w:pPr>
        <w:pStyle w:val="Heading2"/>
        <w:spacing w:before="0"/>
        <w:ind w:hanging="666"/>
        <w:rPr>
          <w:rFonts w:ascii="Bookman Old Style" w:hAnsi="Bookman Old Style" w:cs="Times New Roman"/>
          <w:i w:val="0"/>
          <w:sz w:val="22"/>
          <w:szCs w:val="22"/>
        </w:rPr>
      </w:pPr>
      <w:bookmarkStart w:id="183" w:name="_Toc468785345"/>
      <w:bookmarkStart w:id="184" w:name="_Toc468785412"/>
      <w:r w:rsidRPr="008774ED">
        <w:rPr>
          <w:rFonts w:ascii="Bookman Old Style" w:hAnsi="Bookman Old Style" w:cs="Times New Roman"/>
          <w:i w:val="0"/>
          <w:sz w:val="22"/>
          <w:szCs w:val="22"/>
        </w:rPr>
        <w:t xml:space="preserve">Management </w:t>
      </w:r>
      <w:r w:rsidR="00A927DF" w:rsidRPr="008774ED">
        <w:rPr>
          <w:rFonts w:ascii="Bookman Old Style" w:hAnsi="Bookman Old Style" w:cs="Times New Roman"/>
          <w:i w:val="0"/>
          <w:sz w:val="22"/>
          <w:szCs w:val="22"/>
        </w:rPr>
        <w:t>Plan Objectives</w:t>
      </w:r>
      <w:bookmarkEnd w:id="183"/>
      <w:bookmarkEnd w:id="184"/>
    </w:p>
    <w:p w:rsidR="00B75EA1" w:rsidRPr="00A20B3C" w:rsidRDefault="00B75EA1" w:rsidP="00A20B3C">
      <w:pPr>
        <w:pStyle w:val="Heading3"/>
        <w:spacing w:before="0"/>
        <w:rPr>
          <w:rFonts w:ascii="Bookman Old Style" w:hAnsi="Bookman Old Style"/>
          <w:color w:val="auto"/>
          <w:sz w:val="22"/>
        </w:rPr>
      </w:pPr>
      <w:bookmarkStart w:id="185" w:name="_Toc468785346"/>
      <w:bookmarkStart w:id="186" w:name="_Toc468785413"/>
      <w:r w:rsidRPr="00A20B3C">
        <w:rPr>
          <w:rFonts w:ascii="Bookman Old Style" w:hAnsi="Bookman Old Style"/>
          <w:color w:val="auto"/>
          <w:sz w:val="22"/>
        </w:rPr>
        <w:t xml:space="preserve">Overall </w:t>
      </w:r>
      <w:r w:rsidR="00A273D1" w:rsidRPr="00A20B3C">
        <w:rPr>
          <w:rFonts w:ascii="Bookman Old Style" w:hAnsi="Bookman Old Style"/>
          <w:color w:val="auto"/>
          <w:sz w:val="22"/>
        </w:rPr>
        <w:t>object</w:t>
      </w:r>
      <w:r w:rsidRPr="00A20B3C">
        <w:rPr>
          <w:rFonts w:ascii="Bookman Old Style" w:hAnsi="Bookman Old Style"/>
          <w:color w:val="auto"/>
          <w:sz w:val="22"/>
        </w:rPr>
        <w:t>ive</w:t>
      </w:r>
      <w:bookmarkEnd w:id="185"/>
      <w:bookmarkEnd w:id="186"/>
    </w:p>
    <w:p w:rsidR="00B75EA1" w:rsidRDefault="00B75EA1" w:rsidP="00B75EA1">
      <w:pPr>
        <w:autoSpaceDE w:val="0"/>
        <w:autoSpaceDN w:val="0"/>
        <w:adjustRightInd w:val="0"/>
        <w:spacing w:after="0"/>
        <w:jc w:val="both"/>
        <w:rPr>
          <w:rFonts w:ascii="Bookman Old Style" w:hAnsi="Bookman Old Style"/>
        </w:rPr>
      </w:pPr>
      <w:r w:rsidRPr="00D50B99">
        <w:rPr>
          <w:rFonts w:ascii="Bookman Old Style" w:hAnsi="Bookman Old Style"/>
        </w:rPr>
        <w:t>The overall objective of the watershed management plan is to establish long-lasting irrigation water supply system by avoiding or minimizing silt in the diversion and canal areas and while establishing sustainable agricultural production system by which to create increased livelihood and improved food security to the communities in the watershed through sustainable management and utilization of natural resources.</w:t>
      </w:r>
    </w:p>
    <w:p w:rsidR="00A20B3C" w:rsidRPr="00D50B99" w:rsidRDefault="00A20B3C" w:rsidP="00B75EA1">
      <w:pPr>
        <w:autoSpaceDE w:val="0"/>
        <w:autoSpaceDN w:val="0"/>
        <w:adjustRightInd w:val="0"/>
        <w:spacing w:after="0"/>
        <w:jc w:val="both"/>
        <w:rPr>
          <w:rFonts w:ascii="Bookman Old Style" w:hAnsi="Bookman Old Style"/>
        </w:rPr>
      </w:pPr>
    </w:p>
    <w:p w:rsidR="00B75EA1" w:rsidRPr="00A20B3C" w:rsidRDefault="00B75EA1" w:rsidP="00A20B3C">
      <w:pPr>
        <w:pStyle w:val="Heading3"/>
        <w:spacing w:before="0"/>
        <w:rPr>
          <w:rFonts w:ascii="Bookman Old Style" w:hAnsi="Bookman Old Style"/>
          <w:bCs w:val="0"/>
        </w:rPr>
      </w:pPr>
      <w:bookmarkStart w:id="187" w:name="_Toc468785347"/>
      <w:bookmarkStart w:id="188" w:name="_Toc468785414"/>
      <w:r w:rsidRPr="00A20B3C">
        <w:rPr>
          <w:rFonts w:ascii="Bookman Old Style" w:hAnsi="Bookman Old Style"/>
          <w:color w:val="auto"/>
          <w:sz w:val="22"/>
        </w:rPr>
        <w:t xml:space="preserve">Specific </w:t>
      </w:r>
      <w:r w:rsidR="00A273D1" w:rsidRPr="00A20B3C">
        <w:rPr>
          <w:rFonts w:ascii="Bookman Old Style" w:hAnsi="Bookman Old Style"/>
          <w:color w:val="auto"/>
          <w:sz w:val="22"/>
        </w:rPr>
        <w:t>objective</w:t>
      </w:r>
      <w:r w:rsidRPr="00A20B3C">
        <w:rPr>
          <w:rFonts w:ascii="Bookman Old Style" w:hAnsi="Bookman Old Style"/>
          <w:color w:val="auto"/>
          <w:sz w:val="22"/>
        </w:rPr>
        <w:t>s</w:t>
      </w:r>
      <w:bookmarkEnd w:id="187"/>
      <w:bookmarkEnd w:id="188"/>
    </w:p>
    <w:p w:rsidR="00B75EA1" w:rsidRPr="00D50B99" w:rsidRDefault="00B75EA1" w:rsidP="008C67DE">
      <w:pPr>
        <w:pStyle w:val="ListParagraph"/>
        <w:numPr>
          <w:ilvl w:val="0"/>
          <w:numId w:val="11"/>
        </w:numPr>
        <w:autoSpaceDE w:val="0"/>
        <w:autoSpaceDN w:val="0"/>
        <w:adjustRightInd w:val="0"/>
        <w:spacing w:after="0"/>
        <w:jc w:val="both"/>
        <w:rPr>
          <w:rFonts w:ascii="Bookman Old Style" w:hAnsi="Bookman Old Style"/>
        </w:rPr>
      </w:pPr>
      <w:r w:rsidRPr="00D50B99">
        <w:rPr>
          <w:rFonts w:ascii="Bookman Old Style" w:hAnsi="Bookman Old Style"/>
        </w:rPr>
        <w:t>Reduce land resources degradation problems in the watershed by wise management and use</w:t>
      </w:r>
      <w:r w:rsidR="00E739CD" w:rsidRPr="00D50B99">
        <w:rPr>
          <w:rFonts w:ascii="Bookman Old Style" w:hAnsi="Bookman Old Style"/>
        </w:rPr>
        <w:t xml:space="preserve"> </w:t>
      </w:r>
      <w:r w:rsidRPr="00D50B99">
        <w:rPr>
          <w:rFonts w:ascii="Bookman Old Style" w:hAnsi="Bookman Old Style"/>
        </w:rPr>
        <w:t>of natural resources through sustainable development approaches and techniques;</w:t>
      </w:r>
    </w:p>
    <w:p w:rsidR="00B75EA1" w:rsidRPr="00D50B99" w:rsidRDefault="00B75EA1" w:rsidP="008C67DE">
      <w:pPr>
        <w:pStyle w:val="ListParagraph"/>
        <w:numPr>
          <w:ilvl w:val="0"/>
          <w:numId w:val="11"/>
        </w:numPr>
        <w:autoSpaceDE w:val="0"/>
        <w:autoSpaceDN w:val="0"/>
        <w:adjustRightInd w:val="0"/>
        <w:spacing w:after="0"/>
        <w:jc w:val="both"/>
        <w:rPr>
          <w:rFonts w:ascii="Bookman Old Style" w:hAnsi="Bookman Old Style"/>
        </w:rPr>
      </w:pPr>
      <w:r w:rsidRPr="00D50B99">
        <w:rPr>
          <w:rFonts w:ascii="Bookman Old Style" w:hAnsi="Bookman Old Style"/>
        </w:rPr>
        <w:t>Improve crop production and productivity through increasing access to improved,</w:t>
      </w:r>
      <w:r w:rsidR="00E739CD" w:rsidRPr="00D50B99">
        <w:rPr>
          <w:rFonts w:ascii="Bookman Old Style" w:hAnsi="Bookman Old Style"/>
        </w:rPr>
        <w:t xml:space="preserve"> </w:t>
      </w:r>
      <w:r w:rsidRPr="00D50B99">
        <w:rPr>
          <w:rFonts w:ascii="Bookman Old Style" w:hAnsi="Bookman Old Style"/>
        </w:rPr>
        <w:t>technology, practices and Extension services;</w:t>
      </w:r>
    </w:p>
    <w:p w:rsidR="00B75EA1" w:rsidRPr="00D50B99" w:rsidRDefault="00B75EA1" w:rsidP="008C67DE">
      <w:pPr>
        <w:pStyle w:val="ListParagraph"/>
        <w:numPr>
          <w:ilvl w:val="0"/>
          <w:numId w:val="11"/>
        </w:numPr>
        <w:autoSpaceDE w:val="0"/>
        <w:autoSpaceDN w:val="0"/>
        <w:adjustRightInd w:val="0"/>
        <w:spacing w:after="0"/>
        <w:jc w:val="both"/>
        <w:rPr>
          <w:rFonts w:ascii="Bookman Old Style" w:hAnsi="Bookman Old Style"/>
        </w:rPr>
      </w:pPr>
      <w:r w:rsidRPr="00D50B99">
        <w:rPr>
          <w:rFonts w:ascii="Bookman Old Style" w:hAnsi="Bookman Old Style"/>
        </w:rPr>
        <w:t>Improve livestock production and productivity through proper development and</w:t>
      </w:r>
      <w:r w:rsidR="00E739CD" w:rsidRPr="00D50B99">
        <w:rPr>
          <w:rFonts w:ascii="Bookman Old Style" w:hAnsi="Bookman Old Style"/>
        </w:rPr>
        <w:t xml:space="preserve"> </w:t>
      </w:r>
      <w:r w:rsidRPr="00D50B99">
        <w:rPr>
          <w:rFonts w:ascii="Bookman Old Style" w:hAnsi="Bookman Old Style"/>
        </w:rPr>
        <w:t>management of feed, forage and fodder tree resources;</w:t>
      </w:r>
    </w:p>
    <w:p w:rsidR="00B75EA1" w:rsidRPr="00D50B99" w:rsidRDefault="00B75EA1" w:rsidP="008C67DE">
      <w:pPr>
        <w:pStyle w:val="ListParagraph"/>
        <w:numPr>
          <w:ilvl w:val="0"/>
          <w:numId w:val="11"/>
        </w:numPr>
        <w:autoSpaceDE w:val="0"/>
        <w:autoSpaceDN w:val="0"/>
        <w:adjustRightInd w:val="0"/>
        <w:spacing w:after="0"/>
        <w:jc w:val="both"/>
        <w:rPr>
          <w:rFonts w:ascii="Bookman Old Style" w:hAnsi="Bookman Old Style"/>
        </w:rPr>
      </w:pPr>
      <w:r w:rsidRPr="00D50B99">
        <w:rPr>
          <w:rFonts w:ascii="Bookman Old Style" w:hAnsi="Bookman Old Style"/>
        </w:rPr>
        <w:t>Increase income of households through integrating diversified income generating schemes</w:t>
      </w:r>
      <w:r w:rsidR="00E739CD" w:rsidRPr="00D50B99">
        <w:rPr>
          <w:rFonts w:ascii="Bookman Old Style" w:hAnsi="Bookman Old Style"/>
        </w:rPr>
        <w:t xml:space="preserve"> </w:t>
      </w:r>
      <w:r w:rsidRPr="00D50B99">
        <w:rPr>
          <w:rFonts w:ascii="Bookman Old Style" w:hAnsi="Bookman Old Style"/>
        </w:rPr>
        <w:t>as integral part of the watershed management; and</w:t>
      </w:r>
    </w:p>
    <w:p w:rsidR="00B75EA1" w:rsidRPr="00D50B99" w:rsidRDefault="00B75EA1" w:rsidP="008C67DE">
      <w:pPr>
        <w:pStyle w:val="ListParagraph"/>
        <w:numPr>
          <w:ilvl w:val="0"/>
          <w:numId w:val="11"/>
        </w:numPr>
        <w:autoSpaceDE w:val="0"/>
        <w:autoSpaceDN w:val="0"/>
        <w:adjustRightInd w:val="0"/>
        <w:spacing w:after="0"/>
        <w:jc w:val="both"/>
        <w:rPr>
          <w:rFonts w:ascii="Bookman Old Style" w:hAnsi="Bookman Old Style"/>
        </w:rPr>
      </w:pPr>
      <w:r w:rsidRPr="00D50B99">
        <w:rPr>
          <w:rFonts w:ascii="Bookman Old Style" w:hAnsi="Bookman Old Style"/>
        </w:rPr>
        <w:t>Improve accesses to social services for the people inhibiting in the watershed.</w:t>
      </w:r>
    </w:p>
    <w:p w:rsidR="0055734A" w:rsidRDefault="0055734A">
      <w:pPr>
        <w:spacing w:after="0" w:line="240" w:lineRule="auto"/>
        <w:rPr>
          <w:rFonts w:ascii="Bookman Old Style" w:hAnsi="Bookman Old Style"/>
        </w:rPr>
      </w:pPr>
      <w:r>
        <w:rPr>
          <w:rFonts w:ascii="Bookman Old Style" w:hAnsi="Bookman Old Style"/>
        </w:rPr>
        <w:br w:type="page"/>
      </w:r>
    </w:p>
    <w:p w:rsidR="00B75EA1" w:rsidRDefault="00B75EA1" w:rsidP="00B75EA1">
      <w:pPr>
        <w:autoSpaceDE w:val="0"/>
        <w:autoSpaceDN w:val="0"/>
        <w:adjustRightInd w:val="0"/>
        <w:spacing w:after="0"/>
        <w:jc w:val="both"/>
        <w:rPr>
          <w:rFonts w:ascii="Bookman Old Style" w:hAnsi="Bookman Old Style"/>
        </w:rPr>
      </w:pPr>
    </w:p>
    <w:p w:rsidR="0055734A" w:rsidRPr="00936F38" w:rsidRDefault="0055734A" w:rsidP="00B75EA1">
      <w:pPr>
        <w:autoSpaceDE w:val="0"/>
        <w:autoSpaceDN w:val="0"/>
        <w:adjustRightInd w:val="0"/>
        <w:spacing w:after="0"/>
        <w:jc w:val="both"/>
        <w:rPr>
          <w:rFonts w:ascii="Bookman Old Style" w:hAnsi="Bookman Old Style"/>
        </w:rPr>
      </w:pPr>
    </w:p>
    <w:p w:rsidR="003E1CE2" w:rsidRPr="00936F38" w:rsidRDefault="0042129E" w:rsidP="00E739CD">
      <w:pPr>
        <w:rPr>
          <w:rFonts w:ascii="Bookman Old Style" w:hAnsi="Bookman Old Style"/>
          <w:b/>
        </w:rPr>
      </w:pPr>
      <w:r w:rsidRPr="00936F38">
        <w:rPr>
          <w:rFonts w:ascii="Bookman Old Style" w:hAnsi="Bookman Old Style"/>
          <w:b/>
          <w:noProof/>
        </w:rPr>
        <w:drawing>
          <wp:inline distT="0" distB="0" distL="0" distR="0" wp14:anchorId="34C77346" wp14:editId="629E03BE">
            <wp:extent cx="5290103" cy="4456671"/>
            <wp:effectExtent l="19050" t="19050" r="25400" b="203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0037" cy="4456615"/>
                    </a:xfrm>
                    <a:prstGeom prst="rect">
                      <a:avLst/>
                    </a:prstGeom>
                    <a:noFill/>
                    <a:ln>
                      <a:solidFill>
                        <a:schemeClr val="accent1"/>
                      </a:solidFill>
                    </a:ln>
                  </pic:spPr>
                </pic:pic>
              </a:graphicData>
            </a:graphic>
          </wp:inline>
        </w:drawing>
      </w:r>
    </w:p>
    <w:p w:rsidR="003E1CE2" w:rsidRPr="00F31CCA" w:rsidRDefault="00F31CCA" w:rsidP="00F31CCA">
      <w:pPr>
        <w:pStyle w:val="Caption"/>
        <w:keepNext/>
        <w:rPr>
          <w:rFonts w:ascii="Bookman Old Style" w:hAnsi="Bookman Old Style"/>
          <w:b w:val="0"/>
          <w:sz w:val="22"/>
        </w:rPr>
      </w:pPr>
      <w:bookmarkStart w:id="189" w:name="_Toc468785561"/>
      <w:r w:rsidRPr="00F31CCA">
        <w:rPr>
          <w:rFonts w:ascii="Bookman Old Style" w:hAnsi="Bookman Old Style"/>
          <w:b w:val="0"/>
          <w:sz w:val="22"/>
        </w:rPr>
        <w:t xml:space="preserve">Figure </w:t>
      </w:r>
      <w:r w:rsidRPr="00F31CCA">
        <w:rPr>
          <w:rFonts w:ascii="Bookman Old Style" w:hAnsi="Bookman Old Style"/>
          <w:b w:val="0"/>
          <w:sz w:val="22"/>
        </w:rPr>
        <w:fldChar w:fldCharType="begin"/>
      </w:r>
      <w:r w:rsidRPr="00F31CCA">
        <w:rPr>
          <w:rFonts w:ascii="Bookman Old Style" w:hAnsi="Bookman Old Style"/>
          <w:b w:val="0"/>
          <w:sz w:val="22"/>
        </w:rPr>
        <w:instrText xml:space="preserve"> STYLEREF 1 \s </w:instrText>
      </w:r>
      <w:r w:rsidRPr="00F31CCA">
        <w:rPr>
          <w:rFonts w:ascii="Bookman Old Style" w:hAnsi="Bookman Old Style"/>
          <w:b w:val="0"/>
          <w:sz w:val="22"/>
        </w:rPr>
        <w:fldChar w:fldCharType="separate"/>
      </w:r>
      <w:r w:rsidR="0010759A">
        <w:rPr>
          <w:rFonts w:ascii="Bookman Old Style" w:hAnsi="Bookman Old Style"/>
          <w:b w:val="0"/>
          <w:noProof/>
          <w:sz w:val="22"/>
        </w:rPr>
        <w:t>6</w:t>
      </w:r>
      <w:r w:rsidRPr="00F31CCA">
        <w:rPr>
          <w:rFonts w:ascii="Bookman Old Style" w:hAnsi="Bookman Old Style"/>
          <w:b w:val="0"/>
          <w:sz w:val="22"/>
        </w:rPr>
        <w:fldChar w:fldCharType="end"/>
      </w:r>
      <w:r w:rsidRPr="00F31CCA">
        <w:rPr>
          <w:rFonts w:ascii="Bookman Old Style" w:hAnsi="Bookman Old Style"/>
          <w:b w:val="0"/>
          <w:sz w:val="22"/>
        </w:rPr>
        <w:noBreakHyphen/>
      </w:r>
      <w:r w:rsidRPr="00F31CCA">
        <w:rPr>
          <w:rFonts w:ascii="Bookman Old Style" w:hAnsi="Bookman Old Style"/>
          <w:b w:val="0"/>
          <w:sz w:val="22"/>
        </w:rPr>
        <w:fldChar w:fldCharType="begin"/>
      </w:r>
      <w:r w:rsidRPr="00F31CCA">
        <w:rPr>
          <w:rFonts w:ascii="Bookman Old Style" w:hAnsi="Bookman Old Style"/>
          <w:b w:val="0"/>
          <w:sz w:val="22"/>
        </w:rPr>
        <w:instrText xml:space="preserve"> SEQ Figure \* ARABIC \s 1 </w:instrText>
      </w:r>
      <w:r w:rsidRPr="00F31CCA">
        <w:rPr>
          <w:rFonts w:ascii="Bookman Old Style" w:hAnsi="Bookman Old Style"/>
          <w:b w:val="0"/>
          <w:sz w:val="22"/>
        </w:rPr>
        <w:fldChar w:fldCharType="separate"/>
      </w:r>
      <w:r w:rsidR="0010759A">
        <w:rPr>
          <w:rFonts w:ascii="Bookman Old Style" w:hAnsi="Bookman Old Style"/>
          <w:b w:val="0"/>
          <w:noProof/>
          <w:sz w:val="22"/>
        </w:rPr>
        <w:t>1</w:t>
      </w:r>
      <w:r w:rsidRPr="00F31CCA">
        <w:rPr>
          <w:rFonts w:ascii="Bookman Old Style" w:hAnsi="Bookman Old Style"/>
          <w:b w:val="0"/>
          <w:sz w:val="22"/>
        </w:rPr>
        <w:fldChar w:fldCharType="end"/>
      </w:r>
      <w:r w:rsidRPr="00F31CCA">
        <w:rPr>
          <w:rFonts w:ascii="Bookman Old Style" w:hAnsi="Bookman Old Style"/>
          <w:b w:val="0"/>
          <w:sz w:val="22"/>
        </w:rPr>
        <w:t xml:space="preserve">: </w:t>
      </w:r>
      <w:r w:rsidR="0042129E" w:rsidRPr="00F31CCA">
        <w:rPr>
          <w:rFonts w:ascii="Bookman Old Style" w:hAnsi="Bookman Old Style"/>
          <w:b w:val="0"/>
          <w:sz w:val="22"/>
        </w:rPr>
        <w:t>Dalole</w:t>
      </w:r>
      <w:r w:rsidRPr="00F31CCA">
        <w:rPr>
          <w:rFonts w:ascii="Bookman Old Style" w:hAnsi="Bookman Old Style"/>
          <w:b w:val="0"/>
          <w:sz w:val="22"/>
        </w:rPr>
        <w:t xml:space="preserve"> W</w:t>
      </w:r>
      <w:r w:rsidR="00AB6791" w:rsidRPr="00F31CCA">
        <w:rPr>
          <w:rFonts w:ascii="Bookman Old Style" w:hAnsi="Bookman Old Style"/>
          <w:b w:val="0"/>
          <w:sz w:val="22"/>
        </w:rPr>
        <w:t xml:space="preserve">atershed </w:t>
      </w:r>
      <w:r w:rsidRPr="00F31CCA">
        <w:rPr>
          <w:rFonts w:ascii="Bookman Old Style" w:hAnsi="Bookman Old Style"/>
          <w:b w:val="0"/>
          <w:sz w:val="22"/>
        </w:rPr>
        <w:t>A</w:t>
      </w:r>
      <w:r w:rsidR="00AB6791" w:rsidRPr="00F31CCA">
        <w:rPr>
          <w:rFonts w:ascii="Bookman Old Style" w:hAnsi="Bookman Old Style"/>
          <w:b w:val="0"/>
          <w:sz w:val="22"/>
        </w:rPr>
        <w:t>rea</w:t>
      </w:r>
      <w:bookmarkEnd w:id="189"/>
      <w:r w:rsidR="00AB6791" w:rsidRPr="00F31CCA">
        <w:rPr>
          <w:rFonts w:ascii="Bookman Old Style" w:hAnsi="Bookman Old Style"/>
          <w:b w:val="0"/>
          <w:sz w:val="22"/>
        </w:rPr>
        <w:t xml:space="preserve"> </w:t>
      </w:r>
    </w:p>
    <w:p w:rsidR="00F31CCA" w:rsidRDefault="00F31CCA" w:rsidP="00F31CCA">
      <w:pPr>
        <w:pStyle w:val="Heading2"/>
        <w:numPr>
          <w:ilvl w:val="0"/>
          <w:numId w:val="0"/>
        </w:numPr>
        <w:spacing w:before="0"/>
        <w:ind w:left="666"/>
        <w:rPr>
          <w:rFonts w:ascii="Bookman Old Style" w:hAnsi="Bookman Old Style" w:cs="Times New Roman"/>
          <w:i w:val="0"/>
          <w:sz w:val="22"/>
          <w:szCs w:val="22"/>
        </w:rPr>
      </w:pPr>
      <w:bookmarkStart w:id="190" w:name="_Toc468785348"/>
      <w:bookmarkStart w:id="191" w:name="_Toc468785415"/>
    </w:p>
    <w:p w:rsidR="00F620E2" w:rsidRPr="008774ED" w:rsidRDefault="003E1CE2" w:rsidP="008774ED">
      <w:pPr>
        <w:pStyle w:val="Heading2"/>
        <w:spacing w:before="0"/>
        <w:ind w:hanging="666"/>
        <w:rPr>
          <w:rFonts w:ascii="Bookman Old Style" w:hAnsi="Bookman Old Style" w:cs="Times New Roman"/>
          <w:i w:val="0"/>
          <w:sz w:val="22"/>
          <w:szCs w:val="22"/>
        </w:rPr>
      </w:pPr>
      <w:r w:rsidRPr="008774ED">
        <w:rPr>
          <w:rFonts w:ascii="Bookman Old Style" w:hAnsi="Bookman Old Style" w:cs="Times New Roman"/>
          <w:i w:val="0"/>
          <w:sz w:val="22"/>
          <w:szCs w:val="22"/>
        </w:rPr>
        <w:t xml:space="preserve">Descriptions on </w:t>
      </w:r>
      <w:r w:rsidR="00980C64" w:rsidRPr="008774ED">
        <w:rPr>
          <w:rFonts w:ascii="Bookman Old Style" w:hAnsi="Bookman Old Style" w:cs="Times New Roman"/>
          <w:i w:val="0"/>
          <w:sz w:val="22"/>
          <w:szCs w:val="22"/>
        </w:rPr>
        <w:t>Watershed Management Development</w:t>
      </w:r>
      <w:bookmarkEnd w:id="190"/>
      <w:bookmarkEnd w:id="191"/>
    </w:p>
    <w:p w:rsidR="00F620E2" w:rsidRPr="00B30575" w:rsidRDefault="00F620E2" w:rsidP="008C67DE">
      <w:pPr>
        <w:pStyle w:val="ListParagraph"/>
        <w:numPr>
          <w:ilvl w:val="0"/>
          <w:numId w:val="42"/>
        </w:numPr>
        <w:autoSpaceDE w:val="0"/>
        <w:autoSpaceDN w:val="0"/>
        <w:adjustRightInd w:val="0"/>
        <w:spacing w:after="0"/>
        <w:jc w:val="both"/>
        <w:rPr>
          <w:rFonts w:ascii="Bookman Old Style" w:hAnsi="Bookman Old Style"/>
          <w:b/>
          <w:i/>
        </w:rPr>
      </w:pPr>
      <w:r w:rsidRPr="00B30575">
        <w:rPr>
          <w:rFonts w:ascii="Bookman Old Style" w:hAnsi="Bookman Old Style"/>
          <w:b/>
          <w:i/>
        </w:rPr>
        <w:t>0 to 3% S</w:t>
      </w:r>
      <w:r w:rsidR="003E1CE2" w:rsidRPr="00B30575">
        <w:rPr>
          <w:rFonts w:ascii="Bookman Old Style" w:hAnsi="Bookman Old Style"/>
          <w:b/>
          <w:i/>
        </w:rPr>
        <w:t>lope</w:t>
      </w:r>
      <w:r w:rsidR="003C0549" w:rsidRPr="00B30575">
        <w:rPr>
          <w:rFonts w:ascii="Bookman Old Style" w:hAnsi="Bookman Old Style"/>
          <w:b/>
          <w:i/>
        </w:rPr>
        <w:t>s</w:t>
      </w:r>
    </w:p>
    <w:p w:rsidR="00595418" w:rsidRPr="008A2DC3" w:rsidRDefault="003E1CE2" w:rsidP="00595418">
      <w:pPr>
        <w:pStyle w:val="ListParagraph"/>
        <w:autoSpaceDE w:val="0"/>
        <w:autoSpaceDN w:val="0"/>
        <w:adjustRightInd w:val="0"/>
        <w:spacing w:after="0"/>
        <w:jc w:val="both"/>
        <w:rPr>
          <w:rFonts w:ascii="Bookman Old Style" w:hAnsi="Bookman Old Style"/>
        </w:rPr>
      </w:pPr>
      <w:r w:rsidRPr="008A2DC3">
        <w:rPr>
          <w:rFonts w:ascii="Bookman Old Style" w:hAnsi="Bookman Old Style"/>
        </w:rPr>
        <w:t xml:space="preserve">No special difficulty in relatively plain farm lands. Usually good farming practices to maintain soil fertility, such as </w:t>
      </w:r>
      <w:r w:rsidR="00595418" w:rsidRPr="008A2DC3">
        <w:rPr>
          <w:rFonts w:ascii="Bookman Old Style" w:hAnsi="Bookman Old Style"/>
        </w:rPr>
        <w:t>the use of better seeds, use of manure and chemical fertilizer</w:t>
      </w:r>
      <w:bookmarkStart w:id="192" w:name="_Toc467884320"/>
    </w:p>
    <w:p w:rsidR="00A41F33" w:rsidRPr="00B30575" w:rsidRDefault="00F620E2" w:rsidP="008C67DE">
      <w:pPr>
        <w:pStyle w:val="ListParagraph"/>
        <w:numPr>
          <w:ilvl w:val="0"/>
          <w:numId w:val="42"/>
        </w:numPr>
        <w:autoSpaceDE w:val="0"/>
        <w:autoSpaceDN w:val="0"/>
        <w:adjustRightInd w:val="0"/>
        <w:spacing w:after="0"/>
        <w:jc w:val="both"/>
        <w:rPr>
          <w:rFonts w:ascii="Bookman Old Style" w:hAnsi="Bookman Old Style"/>
          <w:b/>
          <w:i/>
        </w:rPr>
      </w:pPr>
      <w:r w:rsidRPr="00B30575">
        <w:rPr>
          <w:rFonts w:ascii="Bookman Old Style" w:hAnsi="Bookman Old Style"/>
          <w:b/>
          <w:i/>
        </w:rPr>
        <w:t xml:space="preserve">3 </w:t>
      </w:r>
      <w:r w:rsidR="00005912" w:rsidRPr="00B30575">
        <w:rPr>
          <w:rFonts w:ascii="Bookman Old Style" w:hAnsi="Bookman Old Style"/>
          <w:b/>
          <w:i/>
        </w:rPr>
        <w:t xml:space="preserve">to </w:t>
      </w:r>
      <w:r w:rsidRPr="00B30575">
        <w:rPr>
          <w:rFonts w:ascii="Bookman Old Style" w:hAnsi="Bookman Old Style"/>
          <w:b/>
          <w:i/>
        </w:rPr>
        <w:t>8% S</w:t>
      </w:r>
      <w:r w:rsidR="003E1CE2" w:rsidRPr="00B30575">
        <w:rPr>
          <w:rFonts w:ascii="Bookman Old Style" w:hAnsi="Bookman Old Style"/>
          <w:b/>
          <w:i/>
        </w:rPr>
        <w:t>lope</w:t>
      </w:r>
      <w:r w:rsidR="003C0549" w:rsidRPr="00B30575">
        <w:rPr>
          <w:rFonts w:ascii="Bookman Old Style" w:hAnsi="Bookman Old Style"/>
          <w:b/>
          <w:i/>
        </w:rPr>
        <w:t>s</w:t>
      </w:r>
      <w:bookmarkEnd w:id="192"/>
    </w:p>
    <w:p w:rsidR="00595418" w:rsidRPr="00016B48" w:rsidRDefault="003E1CE2" w:rsidP="00016B48">
      <w:pPr>
        <w:pStyle w:val="ListParagraph"/>
        <w:autoSpaceDE w:val="0"/>
        <w:autoSpaceDN w:val="0"/>
        <w:adjustRightInd w:val="0"/>
        <w:spacing w:after="0"/>
        <w:jc w:val="both"/>
        <w:rPr>
          <w:rFonts w:ascii="Bookman Old Style" w:hAnsi="Bookman Old Style"/>
        </w:rPr>
      </w:pPr>
      <w:bookmarkStart w:id="193" w:name="_Toc467884321"/>
      <w:r w:rsidRPr="00016B48">
        <w:rPr>
          <w:rFonts w:ascii="Bookman Old Style" w:hAnsi="Bookman Old Style"/>
        </w:rPr>
        <w:t>This land use class is very suitable for</w:t>
      </w:r>
      <w:r w:rsidR="00005912" w:rsidRPr="00016B48">
        <w:rPr>
          <w:rFonts w:ascii="Bookman Old Style" w:hAnsi="Bookman Old Style"/>
        </w:rPr>
        <w:t xml:space="preserve"> annual and perennial food crop </w:t>
      </w:r>
      <w:r w:rsidRPr="00016B48">
        <w:rPr>
          <w:rFonts w:ascii="Bookman Old Style" w:hAnsi="Bookman Old Style"/>
        </w:rPr>
        <w:t>production. SWC required in this land use unit particularly in areas must be construction of grass strips, hedge rows plantation along farm boundaries</w:t>
      </w:r>
      <w:r w:rsidR="003C0549" w:rsidRPr="00016B48">
        <w:rPr>
          <w:rFonts w:ascii="Bookman Old Style" w:hAnsi="Bookman Old Style"/>
        </w:rPr>
        <w:t>, suitable crop rotation, early/rain on set/</w:t>
      </w:r>
      <w:r w:rsidRPr="00016B48">
        <w:rPr>
          <w:rFonts w:ascii="Bookman Old Style" w:hAnsi="Bookman Old Style"/>
        </w:rPr>
        <w:t>planting of annual crops and perennial/fruit crops and inter and mixed cropping in all over the area.</w:t>
      </w:r>
      <w:bookmarkEnd w:id="193"/>
    </w:p>
    <w:p w:rsidR="00A41F33" w:rsidRPr="00B30575" w:rsidRDefault="00F620E2" w:rsidP="008C67DE">
      <w:pPr>
        <w:pStyle w:val="ListParagraph"/>
        <w:numPr>
          <w:ilvl w:val="0"/>
          <w:numId w:val="42"/>
        </w:numPr>
        <w:autoSpaceDE w:val="0"/>
        <w:autoSpaceDN w:val="0"/>
        <w:adjustRightInd w:val="0"/>
        <w:spacing w:after="0"/>
        <w:jc w:val="both"/>
        <w:rPr>
          <w:rFonts w:ascii="Bookman Old Style" w:hAnsi="Bookman Old Style"/>
          <w:b/>
          <w:i/>
        </w:rPr>
      </w:pPr>
      <w:r w:rsidRPr="00B30575">
        <w:rPr>
          <w:rFonts w:ascii="Bookman Old Style" w:hAnsi="Bookman Old Style"/>
          <w:b/>
          <w:i/>
        </w:rPr>
        <w:t>8-15% S</w:t>
      </w:r>
      <w:r w:rsidR="003E1CE2" w:rsidRPr="00B30575">
        <w:rPr>
          <w:rFonts w:ascii="Bookman Old Style" w:hAnsi="Bookman Old Style"/>
          <w:b/>
          <w:i/>
        </w:rPr>
        <w:t>lope</w:t>
      </w:r>
      <w:r w:rsidR="003C0549" w:rsidRPr="00B30575">
        <w:rPr>
          <w:rFonts w:ascii="Bookman Old Style" w:hAnsi="Bookman Old Style"/>
          <w:b/>
          <w:i/>
        </w:rPr>
        <w:t>s</w:t>
      </w:r>
    </w:p>
    <w:p w:rsidR="0055734A" w:rsidRDefault="003E1CE2" w:rsidP="00F620E2">
      <w:pPr>
        <w:pStyle w:val="ListParagraph"/>
        <w:autoSpaceDE w:val="0"/>
        <w:autoSpaceDN w:val="0"/>
        <w:adjustRightInd w:val="0"/>
        <w:spacing w:after="0"/>
        <w:jc w:val="both"/>
        <w:rPr>
          <w:rFonts w:ascii="Bookman Old Style" w:hAnsi="Bookman Old Style"/>
        </w:rPr>
      </w:pPr>
      <w:r w:rsidRPr="008A2DC3">
        <w:rPr>
          <w:rFonts w:ascii="Bookman Old Style" w:hAnsi="Bookman Old Style"/>
        </w:rPr>
        <w:t>Drainage structure improvement and flood protection along contour ploug</w:t>
      </w:r>
      <w:r w:rsidR="00005912" w:rsidRPr="008A2DC3">
        <w:rPr>
          <w:rFonts w:ascii="Bookman Old Style" w:hAnsi="Bookman Old Style"/>
        </w:rPr>
        <w:t xml:space="preserve">hing </w:t>
      </w:r>
      <w:r w:rsidRPr="008A2DC3">
        <w:rPr>
          <w:rFonts w:ascii="Bookman Old Style" w:hAnsi="Bookman Old Style"/>
        </w:rPr>
        <w:t xml:space="preserve">applied management measures for </w:t>
      </w:r>
      <w:r w:rsidR="00FC676D" w:rsidRPr="008A2DC3">
        <w:rPr>
          <w:rFonts w:ascii="Bookman Old Style" w:hAnsi="Bookman Old Style"/>
        </w:rPr>
        <w:t>crop land soil</w:t>
      </w:r>
      <w:r w:rsidRPr="008A2DC3">
        <w:rPr>
          <w:rFonts w:ascii="Bookman Old Style" w:hAnsi="Bookman Old Style"/>
        </w:rPr>
        <w:t xml:space="preserve"> and agro-forestry.</w:t>
      </w:r>
      <w:r w:rsidR="00005912" w:rsidRPr="008A2DC3">
        <w:rPr>
          <w:rFonts w:ascii="Bookman Old Style" w:hAnsi="Bookman Old Style"/>
        </w:rPr>
        <w:t xml:space="preserve"> </w:t>
      </w:r>
      <w:r w:rsidRPr="008A2DC3">
        <w:rPr>
          <w:rFonts w:ascii="Bookman Old Style" w:hAnsi="Bookman Old Style"/>
        </w:rPr>
        <w:t>Watershed based soil and water conservati</w:t>
      </w:r>
      <w:r w:rsidR="0055734A">
        <w:rPr>
          <w:rFonts w:ascii="Bookman Old Style" w:hAnsi="Bookman Old Style"/>
        </w:rPr>
        <w:t>on mainly on cultivated lands.</w:t>
      </w:r>
    </w:p>
    <w:p w:rsidR="0055734A" w:rsidRDefault="0055734A" w:rsidP="0055734A">
      <w:r>
        <w:br w:type="page"/>
      </w:r>
    </w:p>
    <w:p w:rsidR="003E1CE2" w:rsidRPr="008A2DC3" w:rsidRDefault="003E1CE2" w:rsidP="00F620E2">
      <w:pPr>
        <w:pStyle w:val="ListParagraph"/>
        <w:autoSpaceDE w:val="0"/>
        <w:autoSpaceDN w:val="0"/>
        <w:adjustRightInd w:val="0"/>
        <w:spacing w:after="0"/>
        <w:jc w:val="both"/>
        <w:rPr>
          <w:rFonts w:ascii="Bookman Old Style" w:hAnsi="Bookman Old Style"/>
          <w:b/>
          <w:bCs/>
        </w:rPr>
      </w:pPr>
    </w:p>
    <w:p w:rsidR="00A41F33" w:rsidRPr="00B30575" w:rsidRDefault="00FC676D" w:rsidP="008C67DE">
      <w:pPr>
        <w:pStyle w:val="ListParagraph"/>
        <w:numPr>
          <w:ilvl w:val="0"/>
          <w:numId w:val="42"/>
        </w:numPr>
        <w:autoSpaceDE w:val="0"/>
        <w:autoSpaceDN w:val="0"/>
        <w:adjustRightInd w:val="0"/>
        <w:spacing w:after="0"/>
        <w:jc w:val="both"/>
        <w:rPr>
          <w:rFonts w:ascii="Bookman Old Style" w:hAnsi="Bookman Old Style"/>
          <w:b/>
          <w:i/>
        </w:rPr>
      </w:pPr>
      <w:r w:rsidRPr="00B30575">
        <w:rPr>
          <w:rFonts w:ascii="Bookman Old Style" w:hAnsi="Bookman Old Style"/>
          <w:b/>
          <w:i/>
        </w:rPr>
        <w:t>15–30</w:t>
      </w:r>
      <w:r w:rsidR="00F620E2" w:rsidRPr="00B30575">
        <w:rPr>
          <w:rFonts w:ascii="Bookman Old Style" w:hAnsi="Bookman Old Style"/>
          <w:b/>
          <w:i/>
        </w:rPr>
        <w:t>% S</w:t>
      </w:r>
      <w:r w:rsidR="003E1CE2" w:rsidRPr="00B30575">
        <w:rPr>
          <w:rFonts w:ascii="Bookman Old Style" w:hAnsi="Bookman Old Style"/>
          <w:b/>
          <w:i/>
        </w:rPr>
        <w:t>lope</w:t>
      </w:r>
      <w:r w:rsidR="003C0549" w:rsidRPr="00B30575">
        <w:rPr>
          <w:rFonts w:ascii="Bookman Old Style" w:hAnsi="Bookman Old Style"/>
          <w:b/>
          <w:i/>
        </w:rPr>
        <w:t>s</w:t>
      </w:r>
      <w:r w:rsidR="003E1CE2" w:rsidRPr="00B30575">
        <w:rPr>
          <w:rFonts w:ascii="Bookman Old Style" w:hAnsi="Bookman Old Style"/>
          <w:b/>
          <w:i/>
        </w:rPr>
        <w:t xml:space="preserve"> </w:t>
      </w:r>
    </w:p>
    <w:p w:rsidR="003E1CE2" w:rsidRPr="008A2DC3" w:rsidRDefault="003E1CE2" w:rsidP="00F620E2">
      <w:pPr>
        <w:pStyle w:val="ListParagraph"/>
        <w:autoSpaceDE w:val="0"/>
        <w:autoSpaceDN w:val="0"/>
        <w:adjustRightInd w:val="0"/>
        <w:spacing w:after="0"/>
        <w:jc w:val="both"/>
        <w:rPr>
          <w:rFonts w:ascii="Bookman Old Style" w:hAnsi="Bookman Old Style"/>
        </w:rPr>
      </w:pPr>
      <w:r w:rsidRPr="008A2DC3">
        <w:rPr>
          <w:rFonts w:ascii="Bookman Old Style" w:hAnsi="Bookman Old Style"/>
        </w:rPr>
        <w:t xml:space="preserve">Major activities are: construction of soil and stone bunds, bench terraces in and </w:t>
      </w:r>
      <w:r w:rsidR="00A41F33" w:rsidRPr="008A2DC3">
        <w:rPr>
          <w:rFonts w:ascii="Bookman Old Style" w:hAnsi="Bookman Old Style"/>
        </w:rPr>
        <w:tab/>
      </w:r>
      <w:r w:rsidRPr="008A2DC3">
        <w:rPr>
          <w:rFonts w:ascii="Bookman Old Style" w:hAnsi="Bookman Old Style"/>
        </w:rPr>
        <w:t>above slopes, hills</w:t>
      </w:r>
      <w:r w:rsidR="00005912" w:rsidRPr="008A2DC3">
        <w:rPr>
          <w:rFonts w:ascii="Bookman Old Style" w:hAnsi="Bookman Old Style"/>
        </w:rPr>
        <w:t>ide terraces, grass strips</w:t>
      </w:r>
      <w:r w:rsidRPr="008A2DC3">
        <w:rPr>
          <w:rFonts w:ascii="Bookman Old Style" w:hAnsi="Bookman Old Style"/>
        </w:rPr>
        <w:t>, cut-off</w:t>
      </w:r>
      <w:r w:rsidR="001253B7" w:rsidRPr="008A2DC3">
        <w:rPr>
          <w:rFonts w:ascii="Bookman Old Style" w:hAnsi="Bookman Old Style"/>
        </w:rPr>
        <w:t xml:space="preserve"> </w:t>
      </w:r>
      <w:r w:rsidRPr="008A2DC3">
        <w:rPr>
          <w:rFonts w:ascii="Bookman Old Style" w:hAnsi="Bookman Old Style"/>
        </w:rPr>
        <w:t xml:space="preserve">drain, </w:t>
      </w:r>
      <w:r w:rsidR="00A41F33" w:rsidRPr="008A2DC3">
        <w:rPr>
          <w:rFonts w:ascii="Bookman Old Style" w:hAnsi="Bookman Old Style"/>
        </w:rPr>
        <w:tab/>
      </w:r>
      <w:r w:rsidRPr="008A2DC3">
        <w:rPr>
          <w:rFonts w:ascii="Bookman Old Style" w:hAnsi="Bookman Old Style"/>
        </w:rPr>
        <w:t>waterways, establish perennial crops, bund re-vegetation, agro-forestry, and</w:t>
      </w:r>
      <w:r w:rsidR="00005912" w:rsidRPr="008A2DC3">
        <w:rPr>
          <w:rFonts w:ascii="Bookman Old Style" w:hAnsi="Bookman Old Style"/>
        </w:rPr>
        <w:t xml:space="preserve"> </w:t>
      </w:r>
      <w:r w:rsidRPr="008A2DC3">
        <w:rPr>
          <w:rFonts w:ascii="Bookman Old Style" w:hAnsi="Bookman Old Style"/>
        </w:rPr>
        <w:t>gully rehabilitation</w:t>
      </w:r>
      <w:r w:rsidR="002F0DF6" w:rsidRPr="008A2DC3">
        <w:rPr>
          <w:rFonts w:ascii="Bookman Old Style" w:hAnsi="Bookman Old Style"/>
        </w:rPr>
        <w:t xml:space="preserve"> will be done in selected watershed area</w:t>
      </w:r>
      <w:r w:rsidRPr="008A2DC3">
        <w:rPr>
          <w:rFonts w:ascii="Bookman Old Style" w:hAnsi="Bookman Old Style"/>
        </w:rPr>
        <w:t>.</w:t>
      </w:r>
    </w:p>
    <w:p w:rsidR="00A41F33" w:rsidRPr="00B30575" w:rsidRDefault="00FC676D" w:rsidP="008C67DE">
      <w:pPr>
        <w:pStyle w:val="ListParagraph"/>
        <w:numPr>
          <w:ilvl w:val="0"/>
          <w:numId w:val="42"/>
        </w:numPr>
        <w:autoSpaceDE w:val="0"/>
        <w:autoSpaceDN w:val="0"/>
        <w:adjustRightInd w:val="0"/>
        <w:spacing w:after="0"/>
        <w:jc w:val="both"/>
        <w:rPr>
          <w:rFonts w:ascii="Bookman Old Style" w:hAnsi="Bookman Old Style"/>
          <w:b/>
          <w:i/>
        </w:rPr>
      </w:pPr>
      <w:r w:rsidRPr="00B30575">
        <w:rPr>
          <w:rFonts w:ascii="Bookman Old Style" w:hAnsi="Bookman Old Style"/>
          <w:b/>
          <w:i/>
        </w:rPr>
        <w:t>30</w:t>
      </w:r>
      <w:r w:rsidR="00F620E2" w:rsidRPr="00B30575">
        <w:rPr>
          <w:rFonts w:ascii="Bookman Old Style" w:hAnsi="Bookman Old Style"/>
          <w:b/>
          <w:i/>
        </w:rPr>
        <w:t>-50% S</w:t>
      </w:r>
      <w:r w:rsidR="003E1CE2" w:rsidRPr="00B30575">
        <w:rPr>
          <w:rFonts w:ascii="Bookman Old Style" w:hAnsi="Bookman Old Style"/>
          <w:b/>
          <w:i/>
        </w:rPr>
        <w:t>lope</w:t>
      </w:r>
      <w:r w:rsidR="003C0549" w:rsidRPr="00B30575">
        <w:rPr>
          <w:rFonts w:ascii="Bookman Old Style" w:hAnsi="Bookman Old Style"/>
          <w:b/>
          <w:i/>
        </w:rPr>
        <w:t>s</w:t>
      </w:r>
    </w:p>
    <w:p w:rsidR="003E1CE2" w:rsidRPr="008A2DC3" w:rsidRDefault="003E1CE2" w:rsidP="00A41F33">
      <w:pPr>
        <w:pStyle w:val="ListParagraph"/>
        <w:autoSpaceDE w:val="0"/>
        <w:autoSpaceDN w:val="0"/>
        <w:adjustRightInd w:val="0"/>
        <w:spacing w:after="0"/>
        <w:jc w:val="both"/>
        <w:rPr>
          <w:rFonts w:ascii="Bookman Old Style" w:hAnsi="Bookman Old Style"/>
          <w:b/>
          <w:bCs/>
        </w:rPr>
      </w:pPr>
      <w:r w:rsidRPr="008A2DC3">
        <w:rPr>
          <w:rFonts w:ascii="Bookman Old Style" w:hAnsi="Bookman Old Style"/>
        </w:rPr>
        <w:t>Maintenance/ rehabilitation of natural vegetation in moderately degraded shrub</w:t>
      </w:r>
      <w:r w:rsidR="00005912" w:rsidRPr="008A2DC3">
        <w:rPr>
          <w:rFonts w:ascii="Bookman Old Style" w:hAnsi="Bookman Old Style"/>
        </w:rPr>
        <w:t xml:space="preserve"> lands in slopes. </w:t>
      </w:r>
      <w:r w:rsidRPr="008A2DC3">
        <w:rPr>
          <w:rFonts w:ascii="Bookman Old Style" w:hAnsi="Bookman Old Style"/>
        </w:rPr>
        <w:t>Major activities include enrichment plantation of different</w:t>
      </w:r>
      <w:r w:rsidR="00005912" w:rsidRPr="008A2DC3">
        <w:rPr>
          <w:rFonts w:ascii="Bookman Old Style" w:hAnsi="Bookman Old Style"/>
        </w:rPr>
        <w:t xml:space="preserve"> </w:t>
      </w:r>
      <w:r w:rsidRPr="008A2DC3">
        <w:rPr>
          <w:rFonts w:ascii="Bookman Old Style" w:hAnsi="Bookman Old Style"/>
        </w:rPr>
        <w:t xml:space="preserve">plant species suitable </w:t>
      </w:r>
      <w:r w:rsidR="00005912" w:rsidRPr="008A2DC3">
        <w:rPr>
          <w:rFonts w:ascii="Bookman Old Style" w:hAnsi="Bookman Old Style"/>
        </w:rPr>
        <w:tab/>
      </w:r>
      <w:r w:rsidR="002C507E" w:rsidRPr="008A2DC3">
        <w:rPr>
          <w:rFonts w:ascii="Bookman Old Style" w:hAnsi="Bookman Old Style"/>
        </w:rPr>
        <w:t xml:space="preserve">to specific </w:t>
      </w:r>
      <w:r w:rsidR="006C5DB8" w:rsidRPr="008A2DC3">
        <w:rPr>
          <w:rFonts w:ascii="Bookman Old Style" w:hAnsi="Bookman Old Style"/>
        </w:rPr>
        <w:t xml:space="preserve">locations, </w:t>
      </w:r>
      <w:r w:rsidRPr="008A2DC3">
        <w:rPr>
          <w:rFonts w:ascii="Bookman Old Style" w:hAnsi="Bookman Old Style"/>
        </w:rPr>
        <w:t>good forest management practice,</w:t>
      </w:r>
      <w:r w:rsidR="00005912" w:rsidRPr="008A2DC3">
        <w:rPr>
          <w:rFonts w:ascii="Bookman Old Style" w:hAnsi="Bookman Old Style"/>
        </w:rPr>
        <w:t xml:space="preserve"> </w:t>
      </w:r>
      <w:r w:rsidRPr="008A2DC3">
        <w:rPr>
          <w:rFonts w:ascii="Bookman Old Style" w:hAnsi="Bookman Old Style"/>
        </w:rPr>
        <w:t xml:space="preserve">and protection from gully erosion </w:t>
      </w:r>
      <w:r w:rsidR="006C5DB8" w:rsidRPr="008A2DC3">
        <w:rPr>
          <w:rFonts w:ascii="Bookman Old Style" w:hAnsi="Bookman Old Style"/>
        </w:rPr>
        <w:t xml:space="preserve">and improvement on </w:t>
      </w:r>
      <w:r w:rsidRPr="008A2DC3">
        <w:rPr>
          <w:rFonts w:ascii="Bookman Old Style" w:hAnsi="Bookman Old Style"/>
        </w:rPr>
        <w:t>shrub lands management,</w:t>
      </w:r>
      <w:r w:rsidR="00005912" w:rsidRPr="008A2DC3">
        <w:rPr>
          <w:rFonts w:ascii="Bookman Old Style" w:hAnsi="Bookman Old Style"/>
        </w:rPr>
        <w:t xml:space="preserve"> </w:t>
      </w:r>
      <w:r w:rsidRPr="008A2DC3">
        <w:rPr>
          <w:rFonts w:ascii="Bookman Old Style" w:hAnsi="Bookman Old Style"/>
        </w:rPr>
        <w:t>which would also include area closure and grass and forage cut and carry system</w:t>
      </w:r>
      <w:r w:rsidR="00005912" w:rsidRPr="008A2DC3">
        <w:rPr>
          <w:rFonts w:ascii="Bookman Old Style" w:hAnsi="Bookman Old Style"/>
        </w:rPr>
        <w:t xml:space="preserve"> </w:t>
      </w:r>
      <w:r w:rsidRPr="008A2DC3">
        <w:rPr>
          <w:rFonts w:ascii="Bookman Old Style" w:hAnsi="Bookman Old Style"/>
        </w:rPr>
        <w:t xml:space="preserve">and safe disposal of </w:t>
      </w:r>
      <w:r w:rsidR="00005912" w:rsidRPr="008A2DC3">
        <w:rPr>
          <w:rFonts w:ascii="Bookman Old Style" w:hAnsi="Bookman Old Style"/>
        </w:rPr>
        <w:tab/>
      </w:r>
      <w:r w:rsidRPr="008A2DC3">
        <w:rPr>
          <w:rFonts w:ascii="Bookman Old Style" w:hAnsi="Bookman Old Style"/>
        </w:rPr>
        <w:t>hillside runoff.</w:t>
      </w:r>
    </w:p>
    <w:p w:rsidR="00A41F33" w:rsidRPr="00B30575" w:rsidRDefault="003E1CE2" w:rsidP="008C67DE">
      <w:pPr>
        <w:pStyle w:val="ListParagraph"/>
        <w:numPr>
          <w:ilvl w:val="0"/>
          <w:numId w:val="42"/>
        </w:numPr>
        <w:autoSpaceDE w:val="0"/>
        <w:autoSpaceDN w:val="0"/>
        <w:adjustRightInd w:val="0"/>
        <w:spacing w:after="0"/>
        <w:jc w:val="both"/>
        <w:rPr>
          <w:rFonts w:ascii="Bookman Old Style" w:hAnsi="Bookman Old Style"/>
          <w:b/>
          <w:i/>
        </w:rPr>
      </w:pPr>
      <w:r w:rsidRPr="00B30575">
        <w:rPr>
          <w:rFonts w:ascii="Bookman Old Style" w:hAnsi="Bookman Old Style"/>
          <w:b/>
          <w:i/>
        </w:rPr>
        <w:t>Above 50%</w:t>
      </w:r>
      <w:r w:rsidR="00F620E2" w:rsidRPr="00B30575">
        <w:rPr>
          <w:rFonts w:ascii="Bookman Old Style" w:hAnsi="Bookman Old Style"/>
          <w:b/>
          <w:i/>
        </w:rPr>
        <w:t xml:space="preserve"> S</w:t>
      </w:r>
      <w:r w:rsidR="00005912" w:rsidRPr="00B30575">
        <w:rPr>
          <w:rFonts w:ascii="Bookman Old Style" w:hAnsi="Bookman Old Style"/>
          <w:b/>
          <w:i/>
        </w:rPr>
        <w:t>lope</w:t>
      </w:r>
      <w:r w:rsidR="003C0549" w:rsidRPr="00B30575">
        <w:rPr>
          <w:rFonts w:ascii="Bookman Old Style" w:hAnsi="Bookman Old Style"/>
          <w:b/>
          <w:i/>
        </w:rPr>
        <w:t>s</w:t>
      </w:r>
    </w:p>
    <w:p w:rsidR="003E1CE2" w:rsidRPr="008A2DC3" w:rsidRDefault="003E1CE2" w:rsidP="00A41F33">
      <w:pPr>
        <w:pStyle w:val="ListParagraph"/>
        <w:autoSpaceDE w:val="0"/>
        <w:autoSpaceDN w:val="0"/>
        <w:adjustRightInd w:val="0"/>
        <w:spacing w:after="0"/>
        <w:jc w:val="both"/>
        <w:rPr>
          <w:rFonts w:ascii="Bookman Old Style" w:hAnsi="Bookman Old Style"/>
          <w:b/>
        </w:rPr>
      </w:pPr>
      <w:r w:rsidRPr="008A2DC3">
        <w:rPr>
          <w:rFonts w:ascii="Bookman Old Style" w:hAnsi="Bookman Old Style"/>
        </w:rPr>
        <w:t>This land use should be completely under area closure with no any</w:t>
      </w:r>
      <w:r w:rsidR="00005912" w:rsidRPr="008A2DC3">
        <w:rPr>
          <w:rFonts w:ascii="Bookman Old Style" w:hAnsi="Bookman Old Style"/>
        </w:rPr>
        <w:t xml:space="preserve"> </w:t>
      </w:r>
      <w:r w:rsidRPr="008A2DC3">
        <w:rPr>
          <w:rFonts w:ascii="Bookman Old Style" w:hAnsi="Bookman Old Style"/>
        </w:rPr>
        <w:t xml:space="preserve">kind of human intervention. This </w:t>
      </w:r>
      <w:r w:rsidR="00005912" w:rsidRPr="008A2DC3">
        <w:rPr>
          <w:rFonts w:ascii="Bookman Old Style" w:hAnsi="Bookman Old Style"/>
        </w:rPr>
        <w:t>type of land</w:t>
      </w:r>
      <w:r w:rsidRPr="008A2DC3">
        <w:rPr>
          <w:rFonts w:ascii="Bookman Old Style" w:hAnsi="Bookman Old Style"/>
        </w:rPr>
        <w:t xml:space="preserve"> is often ridge slopes and exceedingly steep</w:t>
      </w:r>
    </w:p>
    <w:p w:rsidR="0081149C" w:rsidRPr="008774ED" w:rsidRDefault="001253B7" w:rsidP="008774ED">
      <w:pPr>
        <w:pStyle w:val="Heading2"/>
        <w:spacing w:before="0"/>
        <w:ind w:hanging="666"/>
        <w:rPr>
          <w:rFonts w:ascii="Bookman Old Style" w:hAnsi="Bookman Old Style" w:cs="Times New Roman"/>
          <w:i w:val="0"/>
          <w:sz w:val="22"/>
          <w:szCs w:val="22"/>
        </w:rPr>
      </w:pPr>
      <w:bookmarkStart w:id="194" w:name="_Toc468785349"/>
      <w:bookmarkStart w:id="195" w:name="_Toc468785416"/>
      <w:r w:rsidRPr="008774ED">
        <w:rPr>
          <w:rFonts w:ascii="Bookman Old Style" w:hAnsi="Bookman Old Style" w:cs="Times New Roman"/>
          <w:i w:val="0"/>
          <w:sz w:val="22"/>
          <w:szCs w:val="22"/>
        </w:rPr>
        <w:t>Activities b</w:t>
      </w:r>
      <w:r w:rsidR="0081149C" w:rsidRPr="008774ED">
        <w:rPr>
          <w:rFonts w:ascii="Bookman Old Style" w:hAnsi="Bookman Old Style" w:cs="Times New Roman"/>
          <w:i w:val="0"/>
          <w:sz w:val="22"/>
          <w:szCs w:val="22"/>
        </w:rPr>
        <w:t>y Specific Objectives</w:t>
      </w:r>
      <w:bookmarkEnd w:id="194"/>
      <w:bookmarkEnd w:id="195"/>
    </w:p>
    <w:p w:rsidR="0081149C" w:rsidRDefault="0081149C" w:rsidP="003C0549">
      <w:pPr>
        <w:autoSpaceDE w:val="0"/>
        <w:autoSpaceDN w:val="0"/>
        <w:adjustRightInd w:val="0"/>
        <w:spacing w:after="0" w:line="240" w:lineRule="auto"/>
        <w:rPr>
          <w:rFonts w:ascii="Bookman Old Style" w:hAnsi="Bookman Old Style"/>
        </w:rPr>
      </w:pPr>
      <w:r w:rsidRPr="00936F38">
        <w:rPr>
          <w:rFonts w:ascii="Bookman Old Style" w:hAnsi="Bookman Old Style"/>
        </w:rPr>
        <w:t>Wide ranges of activities have been identified under each specific objective. These along with each</w:t>
      </w:r>
      <w:r w:rsidR="003C0549" w:rsidRPr="00936F38">
        <w:rPr>
          <w:rFonts w:ascii="Bookman Old Style" w:hAnsi="Bookman Old Style"/>
        </w:rPr>
        <w:t xml:space="preserve"> </w:t>
      </w:r>
      <w:r w:rsidRPr="00936F38">
        <w:rPr>
          <w:rFonts w:ascii="Bookman Old Style" w:hAnsi="Bookman Old Style"/>
        </w:rPr>
        <w:t>specific objective are presented below.</w:t>
      </w:r>
    </w:p>
    <w:p w:rsidR="0055734A" w:rsidRPr="00936F38" w:rsidRDefault="0055734A" w:rsidP="003C0549">
      <w:pPr>
        <w:autoSpaceDE w:val="0"/>
        <w:autoSpaceDN w:val="0"/>
        <w:adjustRightInd w:val="0"/>
        <w:spacing w:after="0" w:line="240" w:lineRule="auto"/>
        <w:rPr>
          <w:rFonts w:ascii="Bookman Old Style" w:hAnsi="Bookman Old Style"/>
        </w:rPr>
      </w:pPr>
    </w:p>
    <w:p w:rsidR="00975E27" w:rsidRPr="00A20B3C" w:rsidRDefault="00975E27" w:rsidP="00A20B3C">
      <w:pPr>
        <w:pStyle w:val="Heading3"/>
        <w:spacing w:before="0"/>
        <w:rPr>
          <w:rFonts w:ascii="Bookman Old Style" w:hAnsi="Bookman Old Style"/>
          <w:color w:val="auto"/>
          <w:sz w:val="22"/>
        </w:rPr>
      </w:pPr>
      <w:bookmarkStart w:id="196" w:name="_Toc468785350"/>
      <w:bookmarkStart w:id="197" w:name="_Toc468785417"/>
      <w:r w:rsidRPr="00A20B3C">
        <w:rPr>
          <w:rFonts w:ascii="Bookman Old Style" w:hAnsi="Bookman Old Style"/>
          <w:color w:val="auto"/>
          <w:sz w:val="22"/>
        </w:rPr>
        <w:t>S</w:t>
      </w:r>
      <w:r w:rsidR="00717F0D" w:rsidRPr="00A20B3C">
        <w:rPr>
          <w:rFonts w:ascii="Bookman Old Style" w:hAnsi="Bookman Old Style"/>
          <w:color w:val="auto"/>
          <w:sz w:val="22"/>
        </w:rPr>
        <w:t xml:space="preserve">oil and </w:t>
      </w:r>
      <w:r w:rsidRPr="00A20B3C">
        <w:rPr>
          <w:rFonts w:ascii="Bookman Old Style" w:hAnsi="Bookman Old Style"/>
          <w:color w:val="auto"/>
          <w:sz w:val="22"/>
        </w:rPr>
        <w:t>W</w:t>
      </w:r>
      <w:r w:rsidR="00717F0D" w:rsidRPr="00A20B3C">
        <w:rPr>
          <w:rFonts w:ascii="Bookman Old Style" w:hAnsi="Bookman Old Style"/>
          <w:color w:val="auto"/>
          <w:sz w:val="22"/>
        </w:rPr>
        <w:t xml:space="preserve">ater </w:t>
      </w:r>
      <w:r w:rsidRPr="00A20B3C">
        <w:rPr>
          <w:rFonts w:ascii="Bookman Old Style" w:hAnsi="Bookman Old Style"/>
          <w:color w:val="auto"/>
          <w:sz w:val="22"/>
        </w:rPr>
        <w:t>C</w:t>
      </w:r>
      <w:r w:rsidR="00717F0D" w:rsidRPr="00A20B3C">
        <w:rPr>
          <w:rFonts w:ascii="Bookman Old Style" w:hAnsi="Bookman Old Style"/>
          <w:color w:val="auto"/>
          <w:sz w:val="22"/>
        </w:rPr>
        <w:t>onservation</w:t>
      </w:r>
      <w:r w:rsidRPr="00A20B3C">
        <w:rPr>
          <w:rFonts w:ascii="Bookman Old Style" w:hAnsi="Bookman Old Style"/>
          <w:color w:val="auto"/>
          <w:sz w:val="22"/>
        </w:rPr>
        <w:t xml:space="preserve"> Measures and Technologies</w:t>
      </w:r>
      <w:bookmarkEnd w:id="196"/>
      <w:bookmarkEnd w:id="197"/>
    </w:p>
    <w:p w:rsidR="00975E27" w:rsidRPr="00936F38" w:rsidRDefault="00975E27" w:rsidP="00717F0D">
      <w:pPr>
        <w:jc w:val="both"/>
        <w:rPr>
          <w:rFonts w:ascii="Bookman Old Style" w:hAnsi="Bookman Old Style"/>
          <w:b/>
          <w:i/>
        </w:rPr>
      </w:pPr>
      <w:r w:rsidRPr="00936F38">
        <w:rPr>
          <w:rFonts w:ascii="Bookman Old Style" w:hAnsi="Bookman Old Style"/>
          <w:b/>
          <w:i/>
        </w:rPr>
        <w:t>Activities</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Promote appropriate SWC measures that include physical and biological soil conservation</w:t>
      </w:r>
      <w:r w:rsidR="00717F0D" w:rsidRPr="00936F38">
        <w:rPr>
          <w:rFonts w:ascii="Bookman Old Style" w:hAnsi="Bookman Old Style"/>
        </w:rPr>
        <w:t xml:space="preserve"> </w:t>
      </w:r>
      <w:r w:rsidRPr="00936F38">
        <w:rPr>
          <w:rFonts w:ascii="Bookman Old Style" w:hAnsi="Bookman Old Style"/>
        </w:rPr>
        <w:t>technologies and measures</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gully erosion and landslide control by applying brush wood, stone and gabion check dams</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closure of severely degraded areas from human and livestock disturbance or frequent uses</w:t>
      </w:r>
      <w:r w:rsidR="00717F0D" w:rsidRPr="00936F38">
        <w:rPr>
          <w:rFonts w:ascii="Bookman Old Style" w:hAnsi="Bookman Old Style"/>
        </w:rPr>
        <w:t xml:space="preserve"> </w:t>
      </w:r>
      <w:r w:rsidRPr="00936F38">
        <w:rPr>
          <w:rFonts w:ascii="Bookman Old Style" w:hAnsi="Bookman Old Style"/>
        </w:rPr>
        <w:t>and vegetation enrichment by planting the site adoptive trees and shrubs</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degraded lands tree Plantation</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Awareness creation among the community members and extension workers on causes and</w:t>
      </w:r>
      <w:r w:rsidR="00717F0D" w:rsidRPr="00936F38">
        <w:rPr>
          <w:rFonts w:ascii="Bookman Old Style" w:hAnsi="Bookman Old Style"/>
        </w:rPr>
        <w:t xml:space="preserve"> </w:t>
      </w:r>
      <w:r w:rsidRPr="00936F38">
        <w:rPr>
          <w:rFonts w:ascii="Bookman Old Style" w:hAnsi="Bookman Old Style"/>
        </w:rPr>
        <w:t>impacts of natural resources degradation</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Experience exchange and knowledge and skills share through field visits and tour to where</w:t>
      </w:r>
      <w:r w:rsidR="00717F0D" w:rsidRPr="00936F38">
        <w:rPr>
          <w:rFonts w:ascii="Bookman Old Style" w:hAnsi="Bookman Old Style"/>
        </w:rPr>
        <w:t xml:space="preserve"> </w:t>
      </w:r>
      <w:r w:rsidRPr="00936F38">
        <w:rPr>
          <w:rFonts w:ascii="Bookman Old Style" w:hAnsi="Bookman Old Style"/>
        </w:rPr>
        <w:t>WSM is well adapted</w:t>
      </w:r>
      <w:r w:rsidR="00717F0D" w:rsidRPr="00936F38">
        <w:rPr>
          <w:rFonts w:ascii="Bookman Old Style" w:hAnsi="Bookman Old Style"/>
        </w:rPr>
        <w:t xml:space="preserve"> </w:t>
      </w:r>
      <w:r w:rsidRPr="00936F38">
        <w:rPr>
          <w:rFonts w:ascii="Bookman Old Style" w:hAnsi="Bookman Old Style"/>
        </w:rPr>
        <w:t>Improvement in cultivation systems and times</w:t>
      </w:r>
      <w:r w:rsidR="00717F0D" w:rsidRPr="00936F38">
        <w:rPr>
          <w:rFonts w:ascii="Bookman Old Style" w:hAnsi="Bookman Old Style"/>
        </w:rPr>
        <w:t xml:space="preserve"> </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Protection and management of existing natural forest trees /shrubs</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Multipurpose tree species, fruit trees and forage grass plantation on farm boundaries, slope</w:t>
      </w:r>
      <w:r w:rsidR="00717F0D" w:rsidRPr="00936F38">
        <w:rPr>
          <w:rFonts w:ascii="Bookman Old Style" w:hAnsi="Bookman Old Style"/>
        </w:rPr>
        <w:t xml:space="preserve"> </w:t>
      </w:r>
      <w:r w:rsidRPr="00936F38">
        <w:rPr>
          <w:rFonts w:ascii="Bookman Old Style" w:hAnsi="Bookman Old Style"/>
        </w:rPr>
        <w:t>ridges and soil bunds</w:t>
      </w:r>
    </w:p>
    <w:p w:rsidR="00717F0D"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Introduction of early planting of food crops</w:t>
      </w:r>
    </w:p>
    <w:p w:rsidR="00975E27" w:rsidRPr="00936F38" w:rsidRDefault="00975E27" w:rsidP="008C67DE">
      <w:pPr>
        <w:pStyle w:val="ListParagraph"/>
        <w:numPr>
          <w:ilvl w:val="0"/>
          <w:numId w:val="23"/>
        </w:numPr>
        <w:jc w:val="both"/>
        <w:rPr>
          <w:rFonts w:ascii="Bookman Old Style" w:hAnsi="Bookman Old Style"/>
        </w:rPr>
      </w:pPr>
      <w:r w:rsidRPr="00936F38">
        <w:rPr>
          <w:rFonts w:ascii="Bookman Old Style" w:hAnsi="Bookman Old Style"/>
        </w:rPr>
        <w:t>Agro forestry development</w:t>
      </w:r>
    </w:p>
    <w:p w:rsidR="00717F0D" w:rsidRPr="00936F38" w:rsidRDefault="00975E27" w:rsidP="008C67DE">
      <w:pPr>
        <w:pStyle w:val="ListParagraph"/>
        <w:numPr>
          <w:ilvl w:val="0"/>
          <w:numId w:val="23"/>
        </w:numPr>
        <w:spacing w:after="0"/>
        <w:jc w:val="both"/>
        <w:rPr>
          <w:rFonts w:ascii="Bookman Old Style" w:hAnsi="Bookman Old Style"/>
        </w:rPr>
      </w:pPr>
      <w:r w:rsidRPr="00936F38">
        <w:rPr>
          <w:rFonts w:ascii="Bookman Old Style" w:hAnsi="Bookman Old Style"/>
        </w:rPr>
        <w:t>Introduction and enhancement of fuel wood efficient stoves</w:t>
      </w:r>
    </w:p>
    <w:p w:rsidR="00717F0D" w:rsidRPr="00936F38" w:rsidRDefault="00975E27" w:rsidP="008C67DE">
      <w:pPr>
        <w:pStyle w:val="ListParagraph"/>
        <w:numPr>
          <w:ilvl w:val="0"/>
          <w:numId w:val="23"/>
        </w:numPr>
        <w:spacing w:after="0"/>
        <w:jc w:val="both"/>
        <w:rPr>
          <w:rFonts w:ascii="Bookman Old Style" w:hAnsi="Bookman Old Style"/>
        </w:rPr>
      </w:pPr>
      <w:r w:rsidRPr="00936F38">
        <w:rPr>
          <w:rFonts w:ascii="Bookman Old Style" w:hAnsi="Bookman Old Style"/>
        </w:rPr>
        <w:t>Environmental protection education</w:t>
      </w:r>
    </w:p>
    <w:p w:rsidR="00975E27" w:rsidRPr="00936F38" w:rsidRDefault="00975E27" w:rsidP="008C67DE">
      <w:pPr>
        <w:pStyle w:val="ListParagraph"/>
        <w:numPr>
          <w:ilvl w:val="0"/>
          <w:numId w:val="23"/>
        </w:numPr>
        <w:spacing w:after="0"/>
        <w:jc w:val="both"/>
        <w:rPr>
          <w:rFonts w:ascii="Bookman Old Style" w:hAnsi="Bookman Old Style"/>
        </w:rPr>
      </w:pPr>
      <w:r w:rsidRPr="00936F38">
        <w:rPr>
          <w:rFonts w:ascii="Bookman Old Style" w:hAnsi="Bookman Old Style"/>
        </w:rPr>
        <w:t>Access to family planning services to control the ever increasing population growth</w:t>
      </w:r>
    </w:p>
    <w:p w:rsidR="0055734A" w:rsidRDefault="0055734A" w:rsidP="0055734A">
      <w:pPr>
        <w:pStyle w:val="Heading3"/>
        <w:numPr>
          <w:ilvl w:val="0"/>
          <w:numId w:val="0"/>
        </w:numPr>
        <w:spacing w:before="0"/>
        <w:ind w:left="720"/>
        <w:rPr>
          <w:rFonts w:ascii="Bookman Old Style" w:hAnsi="Bookman Old Style"/>
          <w:color w:val="auto"/>
          <w:sz w:val="22"/>
        </w:rPr>
      </w:pPr>
    </w:p>
    <w:p w:rsidR="00717F0D" w:rsidRPr="00A20B3C" w:rsidRDefault="00717F0D" w:rsidP="00A20B3C">
      <w:pPr>
        <w:pStyle w:val="Heading3"/>
        <w:spacing w:before="0"/>
        <w:rPr>
          <w:rFonts w:ascii="Bookman Old Style" w:hAnsi="Bookman Old Style"/>
          <w:color w:val="auto"/>
          <w:sz w:val="22"/>
        </w:rPr>
      </w:pPr>
      <w:bookmarkStart w:id="198" w:name="_Toc468785351"/>
      <w:bookmarkStart w:id="199" w:name="_Toc468785418"/>
      <w:r w:rsidRPr="00A20B3C">
        <w:rPr>
          <w:rFonts w:ascii="Bookman Old Style" w:hAnsi="Bookman Old Style"/>
          <w:color w:val="auto"/>
          <w:sz w:val="22"/>
        </w:rPr>
        <w:t>I</w:t>
      </w:r>
      <w:r w:rsidR="00975E27" w:rsidRPr="00A20B3C">
        <w:rPr>
          <w:rFonts w:ascii="Bookman Old Style" w:hAnsi="Bookman Old Style"/>
          <w:color w:val="auto"/>
          <w:sz w:val="22"/>
        </w:rPr>
        <w:t xml:space="preserve">ncreased </w:t>
      </w:r>
      <w:r w:rsidR="004277AC" w:rsidRPr="00A20B3C">
        <w:rPr>
          <w:rFonts w:ascii="Bookman Old Style" w:hAnsi="Bookman Old Style"/>
          <w:color w:val="auto"/>
          <w:sz w:val="22"/>
        </w:rPr>
        <w:t>Access t</w:t>
      </w:r>
      <w:r w:rsidR="00C4045F" w:rsidRPr="00A20B3C">
        <w:rPr>
          <w:rFonts w:ascii="Bookman Old Style" w:hAnsi="Bookman Old Style"/>
          <w:color w:val="auto"/>
          <w:sz w:val="22"/>
        </w:rPr>
        <w:t>o Technologies a</w:t>
      </w:r>
      <w:r w:rsidR="004277AC" w:rsidRPr="00A20B3C">
        <w:rPr>
          <w:rFonts w:ascii="Bookman Old Style" w:hAnsi="Bookman Old Style"/>
          <w:color w:val="auto"/>
          <w:sz w:val="22"/>
        </w:rPr>
        <w:t xml:space="preserve">nd </w:t>
      </w:r>
      <w:r w:rsidR="00975E27" w:rsidRPr="00A20B3C">
        <w:rPr>
          <w:rFonts w:ascii="Bookman Old Style" w:hAnsi="Bookman Old Style"/>
          <w:color w:val="auto"/>
          <w:sz w:val="22"/>
        </w:rPr>
        <w:t>Extension Services</w:t>
      </w:r>
      <w:bookmarkEnd w:id="198"/>
      <w:bookmarkEnd w:id="199"/>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Improvement in crop diversification through increasing access to agricultural inputs,</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including improved seeds, chemical fertilizers, herbicides and pesticides</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Improvement access to improved technologies, practices and Extension system</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Preparation and application of composts and animal manures</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Integration of perennial/fruit crops at all possible places</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Improvement in soil and crop management practices</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Continuous training of farmers on conservation based agricultural practices</w:t>
      </w:r>
    </w:p>
    <w:p w:rsidR="00717F0D" w:rsidRPr="00936F38"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Introduction and promotion of improved horticulture development</w:t>
      </w:r>
    </w:p>
    <w:p w:rsidR="00975E27" w:rsidRPr="0055734A" w:rsidRDefault="00975E27" w:rsidP="008C67DE">
      <w:pPr>
        <w:pStyle w:val="ListParagraph"/>
        <w:numPr>
          <w:ilvl w:val="0"/>
          <w:numId w:val="24"/>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Development and expansion of small scale irrigation through diverting springs and streams.</w:t>
      </w:r>
    </w:p>
    <w:p w:rsidR="0055734A" w:rsidRPr="00936F38" w:rsidRDefault="0055734A" w:rsidP="0055734A">
      <w:pPr>
        <w:pStyle w:val="ListParagraph"/>
        <w:autoSpaceDE w:val="0"/>
        <w:autoSpaceDN w:val="0"/>
        <w:adjustRightInd w:val="0"/>
        <w:spacing w:after="0"/>
        <w:jc w:val="both"/>
        <w:rPr>
          <w:rFonts w:ascii="Bookman Old Style" w:hAnsi="Bookman Old Style"/>
          <w:b/>
          <w:bCs/>
          <w:sz w:val="24"/>
          <w:szCs w:val="24"/>
        </w:rPr>
      </w:pPr>
    </w:p>
    <w:p w:rsidR="00717F0D" w:rsidRPr="00A20B3C" w:rsidRDefault="00975E27" w:rsidP="00A20B3C">
      <w:pPr>
        <w:pStyle w:val="Heading3"/>
        <w:spacing w:before="0"/>
        <w:rPr>
          <w:rFonts w:ascii="Bookman Old Style" w:hAnsi="Bookman Old Style"/>
          <w:bCs w:val="0"/>
          <w:color w:val="auto"/>
        </w:rPr>
      </w:pPr>
      <w:r w:rsidRPr="00936F38">
        <w:rPr>
          <w:rFonts w:ascii="Bookman Old Style" w:hAnsi="Bookman Old Style"/>
          <w:b w:val="0"/>
          <w:bCs w:val="0"/>
          <w:color w:val="auto"/>
        </w:rPr>
        <w:t xml:space="preserve"> </w:t>
      </w:r>
      <w:bookmarkStart w:id="200" w:name="_Toc468785352"/>
      <w:bookmarkStart w:id="201" w:name="_Toc468785419"/>
      <w:r w:rsidRPr="00A20B3C">
        <w:rPr>
          <w:rFonts w:ascii="Bookman Old Style" w:hAnsi="Bookman Old Style"/>
          <w:color w:val="auto"/>
          <w:sz w:val="22"/>
        </w:rPr>
        <w:t>Improve livestock production and productivity</w:t>
      </w:r>
      <w:bookmarkEnd w:id="200"/>
      <w:bookmarkEnd w:id="201"/>
      <w:r w:rsidRPr="00A20B3C">
        <w:rPr>
          <w:rFonts w:ascii="Bookman Old Style" w:hAnsi="Bookman Old Style"/>
          <w:bCs w:val="0"/>
          <w:color w:val="auto"/>
        </w:rPr>
        <w:t xml:space="preserve"> </w:t>
      </w:r>
    </w:p>
    <w:p w:rsidR="00717F0D" w:rsidRPr="00936F38" w:rsidRDefault="00975E27" w:rsidP="008C67DE">
      <w:pPr>
        <w:pStyle w:val="ListParagraph"/>
        <w:numPr>
          <w:ilvl w:val="0"/>
          <w:numId w:val="25"/>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Creation of controlled grazing systems in the northern areas where bush lands grazed</w:t>
      </w:r>
    </w:p>
    <w:p w:rsidR="00717F0D" w:rsidRPr="00936F38" w:rsidRDefault="00975E27" w:rsidP="008C67DE">
      <w:pPr>
        <w:pStyle w:val="ListParagraph"/>
        <w:numPr>
          <w:ilvl w:val="0"/>
          <w:numId w:val="25"/>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Limitation of number of animals on grazing lands in relation to the land carrying capacity</w:t>
      </w:r>
    </w:p>
    <w:p w:rsidR="00717F0D" w:rsidRPr="00936F38" w:rsidRDefault="00975E27" w:rsidP="008C67DE">
      <w:pPr>
        <w:pStyle w:val="ListParagraph"/>
        <w:numPr>
          <w:ilvl w:val="0"/>
          <w:numId w:val="25"/>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Grasses sowing on grasslands in the southern areas for cut and carry grass production</w:t>
      </w:r>
    </w:p>
    <w:p w:rsidR="00717F0D" w:rsidRPr="00936F38" w:rsidRDefault="00975E27" w:rsidP="008C67DE">
      <w:pPr>
        <w:pStyle w:val="ListParagraph"/>
        <w:numPr>
          <w:ilvl w:val="0"/>
          <w:numId w:val="25"/>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production of feed and forage in all possible spots including on bunds, farm boundaries etc</w:t>
      </w:r>
    </w:p>
    <w:p w:rsidR="00717F0D" w:rsidRPr="00936F38" w:rsidRDefault="00975E27" w:rsidP="008C67DE">
      <w:pPr>
        <w:pStyle w:val="ListParagraph"/>
        <w:numPr>
          <w:ilvl w:val="0"/>
          <w:numId w:val="25"/>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 xml:space="preserve">reclamation of highly eroded grazing lands by grass </w:t>
      </w:r>
      <w:r w:rsidR="00235581" w:rsidRPr="00936F38">
        <w:rPr>
          <w:rFonts w:ascii="Bookman Old Style" w:hAnsi="Bookman Old Style"/>
        </w:rPr>
        <w:t xml:space="preserve">growing </w:t>
      </w:r>
      <w:r w:rsidRPr="00936F38">
        <w:rPr>
          <w:rFonts w:ascii="Bookman Old Style" w:hAnsi="Bookman Old Style"/>
        </w:rPr>
        <w:t>and good management</w:t>
      </w:r>
    </w:p>
    <w:p w:rsidR="00975E27" w:rsidRPr="0055734A" w:rsidRDefault="00975E27" w:rsidP="008C67DE">
      <w:pPr>
        <w:pStyle w:val="ListParagraph"/>
        <w:numPr>
          <w:ilvl w:val="0"/>
          <w:numId w:val="25"/>
        </w:numPr>
        <w:autoSpaceDE w:val="0"/>
        <w:autoSpaceDN w:val="0"/>
        <w:adjustRightInd w:val="0"/>
        <w:spacing w:after="0"/>
        <w:jc w:val="both"/>
        <w:rPr>
          <w:rFonts w:ascii="Bookman Old Style" w:hAnsi="Bookman Old Style"/>
          <w:b/>
          <w:bCs/>
          <w:sz w:val="24"/>
          <w:szCs w:val="24"/>
        </w:rPr>
      </w:pPr>
      <w:r w:rsidRPr="00936F38">
        <w:rPr>
          <w:rFonts w:ascii="Bookman Old Style" w:hAnsi="Bookman Old Style"/>
        </w:rPr>
        <w:t>Gradually convert the livestock breed to high productive and feeding to zero grazing</w:t>
      </w:r>
      <w:r w:rsidR="00717F0D" w:rsidRPr="00936F38">
        <w:rPr>
          <w:rFonts w:ascii="Bookman Old Style" w:hAnsi="Bookman Old Style"/>
        </w:rPr>
        <w:t xml:space="preserve"> </w:t>
      </w:r>
      <w:r w:rsidRPr="00936F38">
        <w:rPr>
          <w:rFonts w:ascii="Bookman Old Style" w:hAnsi="Bookman Old Style"/>
        </w:rPr>
        <w:t>system.</w:t>
      </w:r>
    </w:p>
    <w:p w:rsidR="0055734A" w:rsidRPr="00936F38" w:rsidRDefault="0055734A" w:rsidP="0055734A">
      <w:pPr>
        <w:pStyle w:val="ListParagraph"/>
        <w:autoSpaceDE w:val="0"/>
        <w:autoSpaceDN w:val="0"/>
        <w:adjustRightInd w:val="0"/>
        <w:spacing w:after="0"/>
        <w:jc w:val="both"/>
        <w:rPr>
          <w:rFonts w:ascii="Bookman Old Style" w:hAnsi="Bookman Old Style"/>
          <w:b/>
          <w:bCs/>
          <w:sz w:val="24"/>
          <w:szCs w:val="24"/>
        </w:rPr>
      </w:pPr>
    </w:p>
    <w:p w:rsidR="00924EA1" w:rsidRPr="00A20B3C" w:rsidRDefault="00924EA1" w:rsidP="00A20B3C">
      <w:pPr>
        <w:pStyle w:val="Heading3"/>
        <w:spacing w:before="0"/>
        <w:rPr>
          <w:rFonts w:ascii="Bookman Old Style" w:hAnsi="Bookman Old Style"/>
          <w:color w:val="auto"/>
          <w:sz w:val="22"/>
        </w:rPr>
      </w:pPr>
      <w:bookmarkStart w:id="202" w:name="_Toc468785353"/>
      <w:bookmarkStart w:id="203" w:name="_Toc468785420"/>
      <w:r w:rsidRPr="00A20B3C">
        <w:rPr>
          <w:rFonts w:ascii="Bookman Old Style" w:hAnsi="Bookman Old Style"/>
          <w:color w:val="auto"/>
          <w:sz w:val="22"/>
        </w:rPr>
        <w:t xml:space="preserve">Establishing </w:t>
      </w:r>
      <w:r w:rsidR="00975E27" w:rsidRPr="00A20B3C">
        <w:rPr>
          <w:rFonts w:ascii="Bookman Old Style" w:hAnsi="Bookman Old Style"/>
          <w:color w:val="auto"/>
          <w:sz w:val="22"/>
        </w:rPr>
        <w:t>Diversify Income Sources</w:t>
      </w:r>
      <w:bookmarkEnd w:id="202"/>
      <w:bookmarkEnd w:id="203"/>
      <w:r w:rsidR="00975E27" w:rsidRPr="00A20B3C">
        <w:rPr>
          <w:rFonts w:ascii="Bookman Old Style" w:hAnsi="Bookman Old Style"/>
          <w:color w:val="auto"/>
          <w:sz w:val="22"/>
        </w:rPr>
        <w:t xml:space="preserve"> </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Expansion</w:t>
      </w:r>
      <w:r w:rsidR="00235581" w:rsidRPr="00936F38">
        <w:rPr>
          <w:rFonts w:ascii="Bookman Old Style" w:hAnsi="Bookman Old Style"/>
        </w:rPr>
        <w:t xml:space="preserve"> of cash crops like avocado,</w:t>
      </w:r>
      <w:r w:rsidRPr="00936F38">
        <w:rPr>
          <w:rFonts w:ascii="Bookman Old Style" w:hAnsi="Bookman Old Style"/>
        </w:rPr>
        <w:t xml:space="preserve"> haricot beans, coffee etc and market access for</w:t>
      </w:r>
      <w:r w:rsidR="00924EA1" w:rsidRPr="00936F38">
        <w:rPr>
          <w:rFonts w:ascii="Bookman Old Style" w:hAnsi="Bookman Old Style"/>
        </w:rPr>
        <w:t xml:space="preserve"> </w:t>
      </w:r>
      <w:r w:rsidRPr="00936F38">
        <w:rPr>
          <w:rFonts w:ascii="Bookman Old Style" w:hAnsi="Bookman Old Style"/>
        </w:rPr>
        <w:t>the produces;</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Improvement and expansion of bee farming;</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Development of commercial horticulture farming and private tree seedling production</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Establishment of livestock Fattening;</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Establishment of poor women, youth, farmers in sever poverty and landless into their social</w:t>
      </w:r>
      <w:r w:rsidR="00924EA1" w:rsidRPr="00936F38">
        <w:rPr>
          <w:rFonts w:ascii="Bookman Old Style" w:hAnsi="Bookman Old Style"/>
        </w:rPr>
        <w:t xml:space="preserve"> </w:t>
      </w:r>
      <w:r w:rsidRPr="00936F38">
        <w:rPr>
          <w:rFonts w:ascii="Bookman Old Style" w:hAnsi="Bookman Old Style"/>
        </w:rPr>
        <w:t>groups and encouragement to carry out of farm activities;</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Expansion of small scale and cultural items production industries and market for produces;</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Creation of small scale/petty trade businesses;</w:t>
      </w:r>
    </w:p>
    <w:p w:rsidR="00924EA1" w:rsidRPr="00936F38"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Strengthening of saving and credit systems;</w:t>
      </w:r>
    </w:p>
    <w:p w:rsidR="0055734A" w:rsidRDefault="00975E27" w:rsidP="008C67DE">
      <w:pPr>
        <w:pStyle w:val="ListParagraph"/>
        <w:numPr>
          <w:ilvl w:val="0"/>
          <w:numId w:val="26"/>
        </w:numPr>
        <w:autoSpaceDE w:val="0"/>
        <w:autoSpaceDN w:val="0"/>
        <w:adjustRightInd w:val="0"/>
        <w:spacing w:after="0"/>
        <w:jc w:val="both"/>
        <w:rPr>
          <w:rFonts w:ascii="Bookman Old Style" w:hAnsi="Bookman Old Style"/>
        </w:rPr>
      </w:pPr>
      <w:r w:rsidRPr="00936F38">
        <w:rPr>
          <w:rFonts w:ascii="Bookman Old Style" w:hAnsi="Bookman Old Style"/>
        </w:rPr>
        <w:t>Provision of revolving fund to the established saving and Credit cooperatives to enable</w:t>
      </w:r>
      <w:r w:rsidR="00924EA1" w:rsidRPr="00936F38">
        <w:rPr>
          <w:rFonts w:ascii="Bookman Old Style" w:hAnsi="Bookman Old Style"/>
        </w:rPr>
        <w:t xml:space="preserve"> </w:t>
      </w:r>
      <w:r w:rsidRPr="00936F38">
        <w:rPr>
          <w:rFonts w:ascii="Bookman Old Style" w:hAnsi="Bookman Old Style"/>
        </w:rPr>
        <w:t>them for loan provision to petty traders, livestock fatteners, small scale industries etc.</w:t>
      </w:r>
    </w:p>
    <w:p w:rsidR="0055734A" w:rsidRDefault="0055734A" w:rsidP="0055734A">
      <w:r>
        <w:br w:type="page"/>
      </w:r>
    </w:p>
    <w:p w:rsidR="00975E27" w:rsidRPr="00936F38" w:rsidRDefault="00975E27" w:rsidP="0055734A">
      <w:pPr>
        <w:pStyle w:val="ListParagraph"/>
        <w:autoSpaceDE w:val="0"/>
        <w:autoSpaceDN w:val="0"/>
        <w:adjustRightInd w:val="0"/>
        <w:spacing w:after="0"/>
        <w:jc w:val="both"/>
        <w:rPr>
          <w:rFonts w:ascii="Bookman Old Style" w:hAnsi="Bookman Old Style"/>
        </w:rPr>
      </w:pPr>
    </w:p>
    <w:p w:rsidR="00975E27" w:rsidRPr="00A20B3C" w:rsidRDefault="00975E27" w:rsidP="00A20B3C">
      <w:pPr>
        <w:pStyle w:val="Heading3"/>
        <w:spacing w:before="0"/>
        <w:rPr>
          <w:rFonts w:ascii="Bookman Old Style" w:hAnsi="Bookman Old Style"/>
          <w:color w:val="auto"/>
          <w:sz w:val="22"/>
        </w:rPr>
      </w:pPr>
      <w:bookmarkStart w:id="204" w:name="_Toc468785354"/>
      <w:bookmarkStart w:id="205" w:name="_Toc468785421"/>
      <w:r w:rsidRPr="00A20B3C">
        <w:rPr>
          <w:rFonts w:ascii="Bookman Old Style" w:hAnsi="Bookman Old Style"/>
          <w:color w:val="auto"/>
          <w:sz w:val="22"/>
        </w:rPr>
        <w:t>Improve accesses to social services</w:t>
      </w:r>
      <w:bookmarkEnd w:id="204"/>
      <w:bookmarkEnd w:id="205"/>
    </w:p>
    <w:p w:rsidR="00924EA1" w:rsidRPr="00936F38" w:rsidRDefault="00975E27" w:rsidP="008C67DE">
      <w:pPr>
        <w:pStyle w:val="ListParagraph"/>
        <w:numPr>
          <w:ilvl w:val="0"/>
          <w:numId w:val="27"/>
        </w:numPr>
        <w:autoSpaceDE w:val="0"/>
        <w:autoSpaceDN w:val="0"/>
        <w:adjustRightInd w:val="0"/>
        <w:spacing w:after="0"/>
        <w:jc w:val="both"/>
        <w:rPr>
          <w:rFonts w:ascii="Bookman Old Style" w:hAnsi="Bookman Old Style"/>
        </w:rPr>
      </w:pPr>
      <w:r w:rsidRPr="00936F38">
        <w:rPr>
          <w:rFonts w:ascii="Bookman Old Style" w:hAnsi="Bookman Old Style"/>
        </w:rPr>
        <w:t>Development of surface and sub ground water resources like ponds, surface runoff</w:t>
      </w:r>
      <w:r w:rsidR="00924EA1" w:rsidRPr="00936F38">
        <w:rPr>
          <w:rFonts w:ascii="Bookman Old Style" w:hAnsi="Bookman Old Style"/>
        </w:rPr>
        <w:t xml:space="preserve"> </w:t>
      </w:r>
      <w:r w:rsidRPr="00936F38">
        <w:rPr>
          <w:rFonts w:ascii="Bookman Old Style" w:hAnsi="Bookman Old Style"/>
        </w:rPr>
        <w:t>collectors, springs etc;</w:t>
      </w:r>
    </w:p>
    <w:p w:rsidR="00924EA1" w:rsidRPr="00936F38" w:rsidRDefault="00975E27" w:rsidP="008C67DE">
      <w:pPr>
        <w:pStyle w:val="ListParagraph"/>
        <w:numPr>
          <w:ilvl w:val="0"/>
          <w:numId w:val="27"/>
        </w:numPr>
        <w:autoSpaceDE w:val="0"/>
        <w:autoSpaceDN w:val="0"/>
        <w:adjustRightInd w:val="0"/>
        <w:spacing w:after="0"/>
        <w:jc w:val="both"/>
        <w:rPr>
          <w:rFonts w:ascii="Bookman Old Style" w:hAnsi="Bookman Old Style"/>
        </w:rPr>
      </w:pPr>
      <w:r w:rsidRPr="00936F38">
        <w:rPr>
          <w:rFonts w:ascii="Bookman Old Style" w:hAnsi="Bookman Old Style"/>
        </w:rPr>
        <w:t>Diversion of small streams for homestead and small size irrigation;</w:t>
      </w:r>
    </w:p>
    <w:p w:rsidR="00924EA1" w:rsidRPr="00936F38" w:rsidRDefault="00975E27" w:rsidP="008C67DE">
      <w:pPr>
        <w:pStyle w:val="ListParagraph"/>
        <w:numPr>
          <w:ilvl w:val="0"/>
          <w:numId w:val="27"/>
        </w:numPr>
        <w:autoSpaceDE w:val="0"/>
        <w:autoSpaceDN w:val="0"/>
        <w:adjustRightInd w:val="0"/>
        <w:spacing w:after="0"/>
        <w:rPr>
          <w:rFonts w:ascii="Bookman Old Style" w:hAnsi="Bookman Old Style"/>
        </w:rPr>
      </w:pPr>
      <w:r w:rsidRPr="00936F38">
        <w:rPr>
          <w:rFonts w:ascii="Bookman Old Style" w:hAnsi="Bookman Old Style"/>
        </w:rPr>
        <w:t>Formation of water management system for developed water points;</w:t>
      </w:r>
    </w:p>
    <w:p w:rsidR="00924EA1" w:rsidRPr="00936F38" w:rsidRDefault="00975E27" w:rsidP="008C67DE">
      <w:pPr>
        <w:pStyle w:val="ListParagraph"/>
        <w:numPr>
          <w:ilvl w:val="0"/>
          <w:numId w:val="27"/>
        </w:numPr>
        <w:autoSpaceDE w:val="0"/>
        <w:autoSpaceDN w:val="0"/>
        <w:adjustRightInd w:val="0"/>
        <w:spacing w:after="0"/>
        <w:rPr>
          <w:rFonts w:ascii="Bookman Old Style" w:hAnsi="Bookman Old Style"/>
        </w:rPr>
      </w:pPr>
      <w:r w:rsidRPr="00936F38">
        <w:rPr>
          <w:rFonts w:ascii="Bookman Old Style" w:hAnsi="Bookman Old Style"/>
        </w:rPr>
        <w:t>Improvement of market, schools, health services, and access roads</w:t>
      </w:r>
    </w:p>
    <w:p w:rsidR="00975E27" w:rsidRDefault="00975E27" w:rsidP="008C67DE">
      <w:pPr>
        <w:pStyle w:val="ListParagraph"/>
        <w:numPr>
          <w:ilvl w:val="0"/>
          <w:numId w:val="27"/>
        </w:numPr>
        <w:autoSpaceDE w:val="0"/>
        <w:autoSpaceDN w:val="0"/>
        <w:adjustRightInd w:val="0"/>
        <w:spacing w:after="0"/>
        <w:rPr>
          <w:rFonts w:ascii="Bookman Old Style" w:hAnsi="Bookman Old Style"/>
        </w:rPr>
      </w:pPr>
      <w:r w:rsidRPr="00936F38">
        <w:rPr>
          <w:rFonts w:ascii="Bookman Old Style" w:hAnsi="Bookman Old Style"/>
        </w:rPr>
        <w:t>Conducting awareness creation among the community on school education, water</w:t>
      </w:r>
      <w:r w:rsidR="00924EA1" w:rsidRPr="00936F38">
        <w:rPr>
          <w:rFonts w:ascii="Bookman Old Style" w:hAnsi="Bookman Old Style"/>
        </w:rPr>
        <w:t xml:space="preserve"> </w:t>
      </w:r>
      <w:r w:rsidRPr="00936F38">
        <w:rPr>
          <w:rFonts w:ascii="Bookman Old Style" w:hAnsi="Bookman Old Style"/>
        </w:rPr>
        <w:t>management and use etc.</w:t>
      </w:r>
    </w:p>
    <w:p w:rsidR="0055734A" w:rsidRPr="00936F38" w:rsidRDefault="0055734A" w:rsidP="0055734A">
      <w:pPr>
        <w:pStyle w:val="ListParagraph"/>
        <w:autoSpaceDE w:val="0"/>
        <w:autoSpaceDN w:val="0"/>
        <w:adjustRightInd w:val="0"/>
        <w:spacing w:after="0"/>
        <w:rPr>
          <w:rFonts w:ascii="Bookman Old Style" w:hAnsi="Bookman Old Style"/>
        </w:rPr>
      </w:pPr>
    </w:p>
    <w:p w:rsidR="00975E27" w:rsidRPr="00A20B3C" w:rsidRDefault="00975E27" w:rsidP="00A20B3C">
      <w:pPr>
        <w:pStyle w:val="Heading3"/>
        <w:spacing w:before="0"/>
        <w:rPr>
          <w:rFonts w:ascii="Bookman Old Style" w:hAnsi="Bookman Old Style"/>
          <w:color w:val="auto"/>
          <w:sz w:val="22"/>
        </w:rPr>
      </w:pPr>
      <w:bookmarkStart w:id="206" w:name="_Toc468785355"/>
      <w:bookmarkStart w:id="207" w:name="_Toc468785422"/>
      <w:r w:rsidRPr="00A20B3C">
        <w:rPr>
          <w:rFonts w:ascii="Bookman Old Style" w:hAnsi="Bookman Old Style"/>
          <w:color w:val="auto"/>
          <w:sz w:val="22"/>
        </w:rPr>
        <w:t>Existing Develop</w:t>
      </w:r>
      <w:r w:rsidR="00924EA1" w:rsidRPr="00A20B3C">
        <w:rPr>
          <w:rFonts w:ascii="Bookman Old Style" w:hAnsi="Bookman Old Style"/>
          <w:color w:val="auto"/>
          <w:sz w:val="22"/>
        </w:rPr>
        <w:t>ment Opportunities and Strategy</w:t>
      </w:r>
      <w:bookmarkEnd w:id="206"/>
      <w:bookmarkEnd w:id="207"/>
      <w:r w:rsidRPr="00A20B3C">
        <w:rPr>
          <w:rFonts w:ascii="Bookman Old Style" w:hAnsi="Bookman Old Style"/>
          <w:color w:val="auto"/>
          <w:sz w:val="22"/>
        </w:rPr>
        <w:t xml:space="preserve"> </w:t>
      </w:r>
    </w:p>
    <w:p w:rsidR="00235581" w:rsidRDefault="00975E27" w:rsidP="00595418">
      <w:pPr>
        <w:autoSpaceDE w:val="0"/>
        <w:autoSpaceDN w:val="0"/>
        <w:adjustRightInd w:val="0"/>
        <w:spacing w:after="0"/>
        <w:jc w:val="both"/>
        <w:rPr>
          <w:rFonts w:ascii="Bookman Old Style" w:hAnsi="Bookman Old Style"/>
        </w:rPr>
      </w:pPr>
      <w:r w:rsidRPr="00936F38">
        <w:rPr>
          <w:rFonts w:ascii="Bookman Old Style" w:hAnsi="Bookman Old Style"/>
        </w:rPr>
        <w:t xml:space="preserve">There are ample of potentials, which are good opportunities in the </w:t>
      </w:r>
      <w:r w:rsidR="00235581" w:rsidRPr="00936F38">
        <w:rPr>
          <w:rFonts w:ascii="Bookman Old Style" w:hAnsi="Bookman Old Style"/>
        </w:rPr>
        <w:t>Dalole</w:t>
      </w:r>
      <w:r w:rsidR="00924EA1" w:rsidRPr="00936F38">
        <w:rPr>
          <w:rFonts w:ascii="Bookman Old Style" w:hAnsi="Bookman Old Style"/>
        </w:rPr>
        <w:t xml:space="preserve"> </w:t>
      </w:r>
      <w:r w:rsidRPr="00936F38">
        <w:rPr>
          <w:rFonts w:ascii="Bookman Old Style" w:hAnsi="Bookman Old Style"/>
        </w:rPr>
        <w:t>watershed that will be</w:t>
      </w:r>
      <w:r w:rsidR="00924EA1" w:rsidRPr="00936F38">
        <w:rPr>
          <w:rFonts w:ascii="Bookman Old Style" w:hAnsi="Bookman Old Style"/>
        </w:rPr>
        <w:t xml:space="preserve"> </w:t>
      </w:r>
      <w:r w:rsidRPr="00936F38">
        <w:rPr>
          <w:rFonts w:ascii="Bookman Old Style" w:hAnsi="Bookman Old Style"/>
        </w:rPr>
        <w:t xml:space="preserve">used in the process of natural resources management and socio-economic development. </w:t>
      </w:r>
    </w:p>
    <w:p w:rsidR="0055734A" w:rsidRPr="00936F38" w:rsidRDefault="0055734A" w:rsidP="00595418">
      <w:pPr>
        <w:autoSpaceDE w:val="0"/>
        <w:autoSpaceDN w:val="0"/>
        <w:adjustRightInd w:val="0"/>
        <w:spacing w:after="0"/>
        <w:jc w:val="both"/>
        <w:rPr>
          <w:rFonts w:ascii="Bookman Old Style" w:hAnsi="Bookman Old Style"/>
        </w:rPr>
      </w:pPr>
    </w:p>
    <w:p w:rsidR="00975E27" w:rsidRPr="008774ED" w:rsidRDefault="00975E27" w:rsidP="008774ED">
      <w:pPr>
        <w:pStyle w:val="Heading2"/>
        <w:spacing w:before="0"/>
        <w:ind w:hanging="666"/>
        <w:rPr>
          <w:rFonts w:ascii="Bookman Old Style" w:hAnsi="Bookman Old Style" w:cs="Times New Roman"/>
          <w:i w:val="0"/>
          <w:sz w:val="22"/>
          <w:szCs w:val="22"/>
        </w:rPr>
      </w:pPr>
      <w:bookmarkStart w:id="208" w:name="_Toc468785356"/>
      <w:bookmarkStart w:id="209" w:name="_Toc468785423"/>
      <w:r w:rsidRPr="008774ED">
        <w:rPr>
          <w:rFonts w:ascii="Bookman Old Style" w:hAnsi="Bookman Old Style" w:cs="Times New Roman"/>
          <w:i w:val="0"/>
          <w:sz w:val="22"/>
          <w:szCs w:val="22"/>
        </w:rPr>
        <w:t>Opportunities to Bio and Geo-physical Resources</w:t>
      </w:r>
      <w:bookmarkEnd w:id="208"/>
      <w:bookmarkEnd w:id="209"/>
    </w:p>
    <w:p w:rsidR="00975E27" w:rsidRPr="00936F38" w:rsidRDefault="00975E27" w:rsidP="00595418">
      <w:pPr>
        <w:autoSpaceDE w:val="0"/>
        <w:autoSpaceDN w:val="0"/>
        <w:adjustRightInd w:val="0"/>
        <w:spacing w:after="0"/>
        <w:jc w:val="both"/>
        <w:rPr>
          <w:rFonts w:ascii="Bookman Old Style" w:hAnsi="Bookman Old Style"/>
        </w:rPr>
      </w:pPr>
      <w:r w:rsidRPr="00936F38">
        <w:rPr>
          <w:rFonts w:ascii="Bookman Old Style" w:hAnsi="Bookman Old Style"/>
        </w:rPr>
        <w:t>Climatic conditions including precipitation, atmospheric temperature and humidity are good for</w:t>
      </w:r>
      <w:r w:rsidR="00924EA1" w:rsidRPr="00936F38">
        <w:rPr>
          <w:rFonts w:ascii="Bookman Old Style" w:hAnsi="Bookman Old Style"/>
        </w:rPr>
        <w:t xml:space="preserve"> </w:t>
      </w:r>
      <w:r w:rsidRPr="00936F38">
        <w:rPr>
          <w:rFonts w:ascii="Bookman Old Style" w:hAnsi="Bookman Old Style"/>
        </w:rPr>
        <w:t>agricul</w:t>
      </w:r>
      <w:r w:rsidR="007B55B6" w:rsidRPr="00936F38">
        <w:rPr>
          <w:rFonts w:ascii="Bookman Old Style" w:hAnsi="Bookman Old Style"/>
        </w:rPr>
        <w:t>tural development in this woina-</w:t>
      </w:r>
      <w:r w:rsidRPr="00936F38">
        <w:rPr>
          <w:rFonts w:ascii="Bookman Old Style" w:hAnsi="Bookman Old Style"/>
        </w:rPr>
        <w:t xml:space="preserve">dega area. The area receives over </w:t>
      </w:r>
      <w:r w:rsidR="00924EA1" w:rsidRPr="00936F38">
        <w:rPr>
          <w:rFonts w:ascii="Bookman Old Style" w:hAnsi="Bookman Old Style"/>
        </w:rPr>
        <w:t>1300</w:t>
      </w:r>
      <w:r w:rsidRPr="00936F38">
        <w:rPr>
          <w:rFonts w:ascii="Bookman Old Style" w:hAnsi="Bookman Old Style"/>
        </w:rPr>
        <w:t>mm</w:t>
      </w:r>
      <w:r w:rsidR="00924EA1" w:rsidRPr="00936F38">
        <w:rPr>
          <w:rFonts w:ascii="Bookman Old Style" w:hAnsi="Bookman Old Style"/>
        </w:rPr>
        <w:t xml:space="preserve"> </w:t>
      </w:r>
      <w:r w:rsidRPr="00936F38">
        <w:rPr>
          <w:rFonts w:ascii="Bookman Old Style" w:hAnsi="Bookman Old Style"/>
        </w:rPr>
        <w:t>average annual rain fall. The distribution time of the rainfall is also good as compared to some other</w:t>
      </w:r>
      <w:r w:rsidR="00924EA1" w:rsidRPr="00936F38">
        <w:rPr>
          <w:rFonts w:ascii="Bookman Old Style" w:hAnsi="Bookman Old Style"/>
        </w:rPr>
        <w:t xml:space="preserve"> </w:t>
      </w:r>
      <w:r w:rsidRPr="00936F38">
        <w:rPr>
          <w:rFonts w:ascii="Bookman Old Style" w:hAnsi="Bookman Old Style"/>
        </w:rPr>
        <w:t>regions of the country. This provides an average crop-growing period of 180 days a year.</w:t>
      </w:r>
      <w:r w:rsidR="00924EA1" w:rsidRPr="00936F38">
        <w:rPr>
          <w:rFonts w:ascii="Bookman Old Style" w:hAnsi="Bookman Old Style"/>
        </w:rPr>
        <w:t xml:space="preserve"> </w:t>
      </w:r>
      <w:r w:rsidRPr="00936F38">
        <w:rPr>
          <w:rFonts w:ascii="Bookman Old Style" w:hAnsi="Bookman Old Style"/>
        </w:rPr>
        <w:t>Water harvesting is another opportunity from the relatively ample rainfall. Streams in the watershed</w:t>
      </w:r>
      <w:r w:rsidR="00924EA1" w:rsidRPr="00936F38">
        <w:rPr>
          <w:rFonts w:ascii="Bookman Old Style" w:hAnsi="Bookman Old Style"/>
        </w:rPr>
        <w:t xml:space="preserve"> </w:t>
      </w:r>
      <w:r w:rsidRPr="00936F38">
        <w:rPr>
          <w:rFonts w:ascii="Bookman Old Style" w:hAnsi="Bookman Old Style"/>
        </w:rPr>
        <w:t>are perennials to use for small-scale irrigation particularly in the upper reaches. Water resources</w:t>
      </w:r>
      <w:r w:rsidR="00924EA1" w:rsidRPr="00936F38">
        <w:rPr>
          <w:rFonts w:ascii="Bookman Old Style" w:hAnsi="Bookman Old Style"/>
        </w:rPr>
        <w:t xml:space="preserve"> </w:t>
      </w:r>
      <w:r w:rsidRPr="00936F38">
        <w:rPr>
          <w:rFonts w:ascii="Bookman Old Style" w:hAnsi="Bookman Old Style"/>
        </w:rPr>
        <w:t>development such as springs and streams diversion, ponds construction and sub-surface ground</w:t>
      </w:r>
    </w:p>
    <w:p w:rsidR="0055734A" w:rsidRDefault="0055734A" w:rsidP="00924EA1">
      <w:pPr>
        <w:autoSpaceDE w:val="0"/>
        <w:autoSpaceDN w:val="0"/>
        <w:adjustRightInd w:val="0"/>
        <w:spacing w:after="0"/>
        <w:jc w:val="both"/>
        <w:rPr>
          <w:rFonts w:ascii="Bookman Old Style" w:hAnsi="Bookman Old Style"/>
        </w:rPr>
      </w:pPr>
    </w:p>
    <w:p w:rsidR="00975E27" w:rsidRPr="00936F38" w:rsidRDefault="0055734A" w:rsidP="00924EA1">
      <w:pPr>
        <w:autoSpaceDE w:val="0"/>
        <w:autoSpaceDN w:val="0"/>
        <w:adjustRightInd w:val="0"/>
        <w:spacing w:after="0"/>
        <w:jc w:val="both"/>
        <w:rPr>
          <w:rFonts w:ascii="Bookman Old Style" w:hAnsi="Bookman Old Style"/>
        </w:rPr>
      </w:pPr>
      <w:r>
        <w:rPr>
          <w:rFonts w:ascii="Bookman Old Style" w:hAnsi="Bookman Old Style"/>
        </w:rPr>
        <w:t>W</w:t>
      </w:r>
      <w:r w:rsidR="00975E27" w:rsidRPr="00936F38">
        <w:rPr>
          <w:rFonts w:ascii="Bookman Old Style" w:hAnsi="Bookman Old Style"/>
        </w:rPr>
        <w:t>ater exploitation would be seen in relation to the available rain fall. Landscape is also good for</w:t>
      </w:r>
      <w:r w:rsidR="00924EA1" w:rsidRPr="00936F38">
        <w:rPr>
          <w:rFonts w:ascii="Bookman Old Style" w:hAnsi="Bookman Old Style"/>
        </w:rPr>
        <w:t xml:space="preserve"> </w:t>
      </w:r>
      <w:r w:rsidR="00975E27" w:rsidRPr="00936F38">
        <w:rPr>
          <w:rFonts w:ascii="Bookman Old Style" w:hAnsi="Bookman Old Style"/>
        </w:rPr>
        <w:t>diversion of perennial water streams flowing from northern areas and the streams water can be</w:t>
      </w:r>
      <w:r w:rsidR="00924EA1" w:rsidRPr="00936F38">
        <w:rPr>
          <w:rFonts w:ascii="Bookman Old Style" w:hAnsi="Bookman Old Style"/>
        </w:rPr>
        <w:t xml:space="preserve"> </w:t>
      </w:r>
      <w:r w:rsidR="00975E27" w:rsidRPr="00936F38">
        <w:rPr>
          <w:rFonts w:ascii="Bookman Old Style" w:hAnsi="Bookman Old Style"/>
        </w:rPr>
        <w:t>diverted for irrigation with low cost as their channels are shallow. These resources and their</w:t>
      </w:r>
      <w:r w:rsidR="00924EA1" w:rsidRPr="00936F38">
        <w:rPr>
          <w:rFonts w:ascii="Bookman Old Style" w:hAnsi="Bookman Old Style"/>
        </w:rPr>
        <w:t xml:space="preserve"> </w:t>
      </w:r>
      <w:r w:rsidR="00975E27" w:rsidRPr="00936F38">
        <w:rPr>
          <w:rFonts w:ascii="Bookman Old Style" w:hAnsi="Bookman Old Style"/>
        </w:rPr>
        <w:t>developing potential should be seen as a key factor to improve people’s livelihoods through</w:t>
      </w:r>
      <w:r w:rsidR="00924EA1" w:rsidRPr="00936F38">
        <w:rPr>
          <w:rFonts w:ascii="Bookman Old Style" w:hAnsi="Bookman Old Style"/>
        </w:rPr>
        <w:t xml:space="preserve"> </w:t>
      </w:r>
      <w:r w:rsidR="00975E27" w:rsidRPr="00936F38">
        <w:rPr>
          <w:rFonts w:ascii="Bookman Old Style" w:hAnsi="Bookman Old Style"/>
        </w:rPr>
        <w:t>providing opportunities for sustainable food production, domestic water supply, income generation,</w:t>
      </w:r>
      <w:r w:rsidR="00924EA1" w:rsidRPr="00936F38">
        <w:rPr>
          <w:rFonts w:ascii="Bookman Old Style" w:hAnsi="Bookman Old Style"/>
        </w:rPr>
        <w:t xml:space="preserve"> </w:t>
      </w:r>
      <w:r w:rsidR="00975E27" w:rsidRPr="00936F38">
        <w:rPr>
          <w:rFonts w:ascii="Bookman Old Style" w:hAnsi="Bookman Old Style"/>
        </w:rPr>
        <w:t>restore and enhance land productivity, support the rehabilitation of degraded lands and enhance the</w:t>
      </w:r>
      <w:r w:rsidR="00924EA1" w:rsidRPr="00936F38">
        <w:rPr>
          <w:rFonts w:ascii="Bookman Old Style" w:hAnsi="Bookman Old Style"/>
        </w:rPr>
        <w:t xml:space="preserve"> </w:t>
      </w:r>
      <w:r w:rsidR="00975E27" w:rsidRPr="00936F38">
        <w:rPr>
          <w:rFonts w:ascii="Bookman Old Style" w:hAnsi="Bookman Old Style"/>
        </w:rPr>
        <w:t>development of natural resources.</w:t>
      </w:r>
    </w:p>
    <w:p w:rsidR="0055734A" w:rsidRDefault="0055734A" w:rsidP="00924EA1">
      <w:pPr>
        <w:autoSpaceDE w:val="0"/>
        <w:autoSpaceDN w:val="0"/>
        <w:adjustRightInd w:val="0"/>
        <w:spacing w:after="0"/>
        <w:jc w:val="both"/>
        <w:rPr>
          <w:rFonts w:ascii="Bookman Old Style" w:hAnsi="Bookman Old Style"/>
        </w:rPr>
      </w:pPr>
    </w:p>
    <w:p w:rsidR="00975E27" w:rsidRPr="00936F38" w:rsidRDefault="00975E27" w:rsidP="00924EA1">
      <w:pPr>
        <w:autoSpaceDE w:val="0"/>
        <w:autoSpaceDN w:val="0"/>
        <w:adjustRightInd w:val="0"/>
        <w:spacing w:after="0"/>
        <w:jc w:val="both"/>
        <w:rPr>
          <w:rFonts w:ascii="Bookman Old Style" w:hAnsi="Bookman Old Style"/>
        </w:rPr>
      </w:pPr>
      <w:r w:rsidRPr="00936F38">
        <w:rPr>
          <w:rFonts w:ascii="Bookman Old Style" w:hAnsi="Bookman Old Style"/>
        </w:rPr>
        <w:t>The agro-ecologic potential that is suitable for introducing some multi-purpose trees and shrubs,</w:t>
      </w:r>
      <w:r w:rsidR="00924EA1" w:rsidRPr="00936F38">
        <w:rPr>
          <w:rFonts w:ascii="Bookman Old Style" w:hAnsi="Bookman Old Style"/>
        </w:rPr>
        <w:t xml:space="preserve"> </w:t>
      </w:r>
      <w:r w:rsidRPr="00936F38">
        <w:rPr>
          <w:rFonts w:ascii="Bookman Old Style" w:hAnsi="Bookman Old Style"/>
        </w:rPr>
        <w:t>which could be used as fruits and animal feed as another opportunity</w:t>
      </w:r>
      <w:r w:rsidRPr="00936F38">
        <w:rPr>
          <w:rFonts w:ascii="Bookman Old Style" w:hAnsi="Bookman Old Style"/>
          <w:i/>
          <w:iCs/>
        </w:rPr>
        <w:t xml:space="preserve">. </w:t>
      </w:r>
      <w:r w:rsidRPr="00936F38">
        <w:rPr>
          <w:rFonts w:ascii="Bookman Old Style" w:hAnsi="Bookman Old Style"/>
        </w:rPr>
        <w:t>This also gives possibility for</w:t>
      </w:r>
      <w:r w:rsidR="00924EA1" w:rsidRPr="00936F38">
        <w:rPr>
          <w:rFonts w:ascii="Bookman Old Style" w:hAnsi="Bookman Old Style"/>
        </w:rPr>
        <w:t xml:space="preserve"> </w:t>
      </w:r>
      <w:r w:rsidRPr="00936F38">
        <w:rPr>
          <w:rFonts w:ascii="Bookman Old Style" w:hAnsi="Bookman Old Style"/>
        </w:rPr>
        <w:t>reclaiming and rehabilitating the degraded lands and converting to productive units for crops,</w:t>
      </w:r>
      <w:r w:rsidR="00924EA1" w:rsidRPr="00936F38">
        <w:rPr>
          <w:rFonts w:ascii="Bookman Old Style" w:hAnsi="Bookman Old Style"/>
        </w:rPr>
        <w:t xml:space="preserve"> </w:t>
      </w:r>
      <w:r w:rsidRPr="00936F38">
        <w:rPr>
          <w:rFonts w:ascii="Bookman Old Style" w:hAnsi="Bookman Old Style"/>
        </w:rPr>
        <w:t>fodder or trees.</w:t>
      </w:r>
      <w:r w:rsidR="00924EA1" w:rsidRPr="00936F38">
        <w:rPr>
          <w:rFonts w:ascii="Bookman Old Style" w:hAnsi="Bookman Old Style"/>
        </w:rPr>
        <w:t xml:space="preserve"> </w:t>
      </w:r>
      <w:r w:rsidRPr="00936F38">
        <w:rPr>
          <w:rFonts w:ascii="Bookman Old Style" w:hAnsi="Bookman Old Style"/>
        </w:rPr>
        <w:t>Soils are inherently fertile. These soils, together with good soil moisture improvement will have a</w:t>
      </w:r>
      <w:r w:rsidR="00924EA1" w:rsidRPr="00936F38">
        <w:rPr>
          <w:rFonts w:ascii="Bookman Old Style" w:hAnsi="Bookman Old Style"/>
        </w:rPr>
        <w:t xml:space="preserve"> </w:t>
      </w:r>
      <w:r w:rsidRPr="00936F38">
        <w:rPr>
          <w:rFonts w:ascii="Bookman Old Style" w:hAnsi="Bookman Old Style"/>
        </w:rPr>
        <w:t>good potential to support land productivity and overall agricultural production, if they are properly</w:t>
      </w:r>
    </w:p>
    <w:p w:rsidR="00975E27" w:rsidRPr="00936F38" w:rsidRDefault="00975E27" w:rsidP="00924EA1">
      <w:pPr>
        <w:autoSpaceDE w:val="0"/>
        <w:autoSpaceDN w:val="0"/>
        <w:adjustRightInd w:val="0"/>
        <w:spacing w:after="0"/>
        <w:jc w:val="both"/>
        <w:rPr>
          <w:rFonts w:ascii="Bookman Old Style" w:hAnsi="Bookman Old Style"/>
        </w:rPr>
      </w:pPr>
      <w:r w:rsidRPr="00936F38">
        <w:rPr>
          <w:rFonts w:ascii="Bookman Old Style" w:hAnsi="Bookman Old Style"/>
        </w:rPr>
        <w:t>managed and used.</w:t>
      </w:r>
      <w:r w:rsidR="00924EA1" w:rsidRPr="00936F38">
        <w:rPr>
          <w:rFonts w:ascii="Bookman Old Style" w:hAnsi="Bookman Old Style"/>
        </w:rPr>
        <w:t xml:space="preserve"> </w:t>
      </w:r>
      <w:r w:rsidRPr="00936F38">
        <w:rPr>
          <w:rFonts w:ascii="Bookman Old Style" w:hAnsi="Bookman Old Style"/>
        </w:rPr>
        <w:t>Tree planting need has greatly changed. Ethiopia is focusing and advocating on the indigenous tree</w:t>
      </w:r>
      <w:r w:rsidR="00924EA1" w:rsidRPr="00936F38">
        <w:rPr>
          <w:rFonts w:ascii="Bookman Old Style" w:hAnsi="Bookman Old Style"/>
        </w:rPr>
        <w:t xml:space="preserve"> </w:t>
      </w:r>
      <w:r w:rsidRPr="00936F38">
        <w:rPr>
          <w:rFonts w:ascii="Bookman Old Style" w:hAnsi="Bookman Old Style"/>
        </w:rPr>
        <w:t>plantation as a means to avert the vicious circle of land degradation and household energy</w:t>
      </w:r>
      <w:r w:rsidR="00924EA1" w:rsidRPr="00936F38">
        <w:rPr>
          <w:rFonts w:ascii="Bookman Old Style" w:hAnsi="Bookman Old Style"/>
        </w:rPr>
        <w:t xml:space="preserve"> </w:t>
      </w:r>
      <w:r w:rsidRPr="00936F38">
        <w:rPr>
          <w:rFonts w:ascii="Bookman Old Style" w:hAnsi="Bookman Old Style"/>
        </w:rPr>
        <w:t>deficiency due to deforestation. In this regard, Oromia National Regional state has already put clear</w:t>
      </w:r>
      <w:r w:rsidR="00924EA1" w:rsidRPr="00936F38">
        <w:rPr>
          <w:rFonts w:ascii="Bookman Old Style" w:hAnsi="Bookman Old Style"/>
        </w:rPr>
        <w:t xml:space="preserve"> </w:t>
      </w:r>
      <w:r w:rsidR="00DB12CA" w:rsidRPr="00936F38">
        <w:rPr>
          <w:rFonts w:ascii="Bookman Old Style" w:hAnsi="Bookman Old Style"/>
        </w:rPr>
        <w:t xml:space="preserve">plan of planting trees in </w:t>
      </w:r>
      <w:r w:rsidRPr="00936F38">
        <w:rPr>
          <w:rFonts w:ascii="Bookman Old Style" w:hAnsi="Bookman Old Style"/>
        </w:rPr>
        <w:t>each rural PAs of the region.</w:t>
      </w:r>
    </w:p>
    <w:p w:rsidR="00975E27" w:rsidRPr="008774ED" w:rsidRDefault="009C12CB" w:rsidP="008774ED">
      <w:pPr>
        <w:pStyle w:val="Heading2"/>
        <w:spacing w:before="0"/>
        <w:ind w:hanging="666"/>
        <w:rPr>
          <w:rFonts w:ascii="Bookman Old Style" w:hAnsi="Bookman Old Style" w:cs="Times New Roman"/>
          <w:i w:val="0"/>
          <w:sz w:val="22"/>
          <w:szCs w:val="22"/>
        </w:rPr>
      </w:pPr>
      <w:r w:rsidRPr="008774ED">
        <w:rPr>
          <w:rFonts w:ascii="Bookman Old Style" w:hAnsi="Bookman Old Style" w:cs="Times New Roman"/>
          <w:i w:val="0"/>
          <w:sz w:val="22"/>
          <w:szCs w:val="22"/>
        </w:rPr>
        <w:t xml:space="preserve"> </w:t>
      </w:r>
      <w:bookmarkStart w:id="210" w:name="_Toc468785357"/>
      <w:bookmarkStart w:id="211" w:name="_Toc468785424"/>
      <w:r w:rsidR="00975E27" w:rsidRPr="008774ED">
        <w:rPr>
          <w:rFonts w:ascii="Bookman Old Style" w:hAnsi="Bookman Old Style" w:cs="Times New Roman"/>
          <w:i w:val="0"/>
          <w:sz w:val="22"/>
          <w:szCs w:val="22"/>
        </w:rPr>
        <w:t>Socio-</w:t>
      </w:r>
      <w:r w:rsidR="002C507E" w:rsidRPr="008774ED">
        <w:rPr>
          <w:rFonts w:ascii="Bookman Old Style" w:hAnsi="Bookman Old Style" w:cs="Times New Roman"/>
          <w:i w:val="0"/>
          <w:sz w:val="22"/>
          <w:szCs w:val="22"/>
        </w:rPr>
        <w:t>E</w:t>
      </w:r>
      <w:r w:rsidR="00975E27" w:rsidRPr="008774ED">
        <w:rPr>
          <w:rFonts w:ascii="Bookman Old Style" w:hAnsi="Bookman Old Style" w:cs="Times New Roman"/>
          <w:i w:val="0"/>
          <w:sz w:val="22"/>
          <w:szCs w:val="22"/>
        </w:rPr>
        <w:t>conomic Opportunities</w:t>
      </w:r>
      <w:bookmarkEnd w:id="210"/>
      <w:bookmarkEnd w:id="211"/>
    </w:p>
    <w:p w:rsidR="0055734A"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Local technical knowledge is available to integrate with scientific knowledge, which is available</w:t>
      </w:r>
      <w:r w:rsidR="00924EA1" w:rsidRPr="00936F38">
        <w:rPr>
          <w:rFonts w:ascii="Bookman Old Style" w:hAnsi="Bookman Old Style"/>
        </w:rPr>
        <w:t xml:space="preserve"> </w:t>
      </w:r>
      <w:r w:rsidRPr="00936F38">
        <w:rPr>
          <w:rFonts w:ascii="Bookman Old Style" w:hAnsi="Bookman Old Style"/>
        </w:rPr>
        <w:t>and already in hand. Most farmers understand that soil erosion and land degradation are the main</w:t>
      </w:r>
      <w:r w:rsidR="00924EA1" w:rsidRPr="00936F38">
        <w:rPr>
          <w:rFonts w:ascii="Bookman Old Style" w:hAnsi="Bookman Old Style"/>
        </w:rPr>
        <w:t xml:space="preserve"> </w:t>
      </w:r>
      <w:r w:rsidRPr="00936F38">
        <w:rPr>
          <w:rFonts w:ascii="Bookman Old Style" w:hAnsi="Bookman Old Style"/>
        </w:rPr>
        <w:t>problems negatively impacting their agricultural production systems. These farmers will be easily</w:t>
      </w:r>
      <w:r w:rsidR="00924EA1" w:rsidRPr="00936F38">
        <w:rPr>
          <w:rFonts w:ascii="Bookman Old Style" w:hAnsi="Bookman Old Style"/>
        </w:rPr>
        <w:t xml:space="preserve"> </w:t>
      </w:r>
      <w:r w:rsidRPr="00936F38">
        <w:rPr>
          <w:rFonts w:ascii="Bookman Old Style" w:hAnsi="Bookman Old Style"/>
        </w:rPr>
        <w:t>convinced to accept changes and implement sustainable management for their lands and natural</w:t>
      </w:r>
      <w:r w:rsidR="00924EA1" w:rsidRPr="00936F38">
        <w:rPr>
          <w:rFonts w:ascii="Bookman Old Style" w:hAnsi="Bookman Old Style"/>
        </w:rPr>
        <w:t xml:space="preserve"> </w:t>
      </w:r>
      <w:r w:rsidRPr="00936F38">
        <w:rPr>
          <w:rFonts w:ascii="Bookman Old Style" w:hAnsi="Bookman Old Style"/>
        </w:rPr>
        <w:t xml:space="preserve">resources. Technical manpower to organize and coordinate farmers around </w:t>
      </w:r>
      <w:r w:rsidR="00235581" w:rsidRPr="00936F38">
        <w:rPr>
          <w:rFonts w:ascii="Bookman Old Style" w:hAnsi="Bookman Old Style"/>
        </w:rPr>
        <w:t>watershed</w:t>
      </w:r>
      <w:r w:rsidR="00924EA1" w:rsidRPr="00936F38">
        <w:rPr>
          <w:rFonts w:ascii="Bookman Old Style" w:hAnsi="Bookman Old Style"/>
        </w:rPr>
        <w:t xml:space="preserve"> and</w:t>
      </w:r>
      <w:r w:rsidR="00DB12CA" w:rsidRPr="00936F38">
        <w:rPr>
          <w:rFonts w:ascii="Bookman Old Style" w:hAnsi="Bookman Old Style"/>
        </w:rPr>
        <w:t xml:space="preserve"> </w:t>
      </w:r>
      <w:r w:rsidRPr="00936F38">
        <w:rPr>
          <w:rFonts w:ascii="Bookman Old Style" w:hAnsi="Bookman Old Style"/>
        </w:rPr>
        <w:t>improvement of socio-economic development is relatively available (3 subject matter</w:t>
      </w:r>
      <w:r w:rsidR="00963CEF" w:rsidRPr="00936F38">
        <w:rPr>
          <w:rFonts w:ascii="Bookman Old Style" w:hAnsi="Bookman Old Style"/>
        </w:rPr>
        <w:t xml:space="preserve"> </w:t>
      </w:r>
      <w:r w:rsidRPr="00936F38">
        <w:rPr>
          <w:rFonts w:ascii="Bookman Old Style" w:hAnsi="Bookman Old Style"/>
        </w:rPr>
        <w:t>specialists and health extension agents in each PA) in the watershed. These potentials have to be</w:t>
      </w:r>
      <w:r w:rsidR="00963CEF" w:rsidRPr="00936F38">
        <w:rPr>
          <w:rFonts w:ascii="Bookman Old Style" w:hAnsi="Bookman Old Style"/>
        </w:rPr>
        <w:t xml:space="preserve"> </w:t>
      </w:r>
      <w:r w:rsidRPr="00936F38">
        <w:rPr>
          <w:rFonts w:ascii="Bookman Old Style" w:hAnsi="Bookman Old Style"/>
        </w:rPr>
        <w:t>appropriately organized and used for the improvements.</w:t>
      </w:r>
      <w:r w:rsidR="00963CEF" w:rsidRPr="00936F38">
        <w:rPr>
          <w:rFonts w:ascii="Bookman Old Style" w:hAnsi="Bookman Old Style"/>
        </w:rPr>
        <w:t xml:space="preserve"> </w:t>
      </w:r>
      <w:r w:rsidRPr="00936F38">
        <w:rPr>
          <w:rFonts w:ascii="Bookman Old Style" w:hAnsi="Bookman Old Style"/>
        </w:rPr>
        <w:t xml:space="preserve">There are changes on the country’s laws and regulations. </w:t>
      </w:r>
    </w:p>
    <w:p w:rsidR="0055734A" w:rsidRDefault="0055734A" w:rsidP="00963CEF">
      <w:pPr>
        <w:autoSpaceDE w:val="0"/>
        <w:autoSpaceDN w:val="0"/>
        <w:adjustRightInd w:val="0"/>
        <w:spacing w:after="0"/>
        <w:jc w:val="both"/>
        <w:rPr>
          <w:rFonts w:ascii="Bookman Old Style" w:hAnsi="Bookman Old Style"/>
        </w:rPr>
      </w:pPr>
    </w:p>
    <w:p w:rsidR="00235581"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The current federal and regional land use</w:t>
      </w:r>
      <w:r w:rsidR="00963CEF" w:rsidRPr="00936F38">
        <w:rPr>
          <w:rFonts w:ascii="Bookman Old Style" w:hAnsi="Bookman Old Style"/>
        </w:rPr>
        <w:t xml:space="preserve"> </w:t>
      </w:r>
      <w:r w:rsidRPr="00936F38">
        <w:rPr>
          <w:rFonts w:ascii="Bookman Old Style" w:hAnsi="Bookman Old Style"/>
        </w:rPr>
        <w:t>and land tenure lows and policies oblige the land users to avoid cultivation on steep slopes and</w:t>
      </w:r>
      <w:r w:rsidR="00963CEF" w:rsidRPr="00936F38">
        <w:rPr>
          <w:rFonts w:ascii="Bookman Old Style" w:hAnsi="Bookman Old Style"/>
        </w:rPr>
        <w:t xml:space="preserve"> </w:t>
      </w:r>
      <w:r w:rsidRPr="00936F38">
        <w:rPr>
          <w:rFonts w:ascii="Bookman Old Style" w:hAnsi="Bookman Old Style"/>
        </w:rPr>
        <w:t>implement proper land management practices on any land held by the user so that there would be</w:t>
      </w:r>
      <w:r w:rsidR="00963CEF" w:rsidRPr="00936F38">
        <w:rPr>
          <w:rFonts w:ascii="Bookman Old Style" w:hAnsi="Bookman Old Style"/>
        </w:rPr>
        <w:t xml:space="preserve"> </w:t>
      </w:r>
      <w:r w:rsidRPr="00936F38">
        <w:rPr>
          <w:rFonts w:ascii="Bookman Old Style" w:hAnsi="Bookman Old Style"/>
        </w:rPr>
        <w:t>opportunity to push farmers to sustainable management of natural resources and the land for</w:t>
      </w:r>
      <w:r w:rsidR="00963CEF" w:rsidRPr="00936F38">
        <w:rPr>
          <w:rFonts w:ascii="Bookman Old Style" w:hAnsi="Bookman Old Style"/>
        </w:rPr>
        <w:t xml:space="preserve"> </w:t>
      </w:r>
      <w:r w:rsidRPr="00936F38">
        <w:rPr>
          <w:rFonts w:ascii="Bookman Old Style" w:hAnsi="Bookman Old Style"/>
        </w:rPr>
        <w:t>reducing land degradation.</w:t>
      </w:r>
      <w:r w:rsidR="00963CEF" w:rsidRPr="00936F38">
        <w:rPr>
          <w:rFonts w:ascii="Bookman Old Style" w:hAnsi="Bookman Old Style"/>
        </w:rPr>
        <w:t xml:space="preserve"> </w:t>
      </w:r>
      <w:r w:rsidRPr="00936F38">
        <w:rPr>
          <w:rFonts w:ascii="Bookman Old Style" w:hAnsi="Bookman Old Style"/>
        </w:rPr>
        <w:t>There are many more opportunities in the watershed to be used in the watershed management plan</w:t>
      </w:r>
      <w:r w:rsidR="00963CEF" w:rsidRPr="00936F38">
        <w:rPr>
          <w:rFonts w:ascii="Bookman Old Style" w:hAnsi="Bookman Old Style"/>
        </w:rPr>
        <w:t xml:space="preserve"> </w:t>
      </w:r>
      <w:r w:rsidRPr="00936F38">
        <w:rPr>
          <w:rFonts w:ascii="Bookman Old Style" w:hAnsi="Bookman Old Style"/>
        </w:rPr>
        <w:t>implementation processes. These opportunities have been envisaged during the process of this plan.</w:t>
      </w:r>
    </w:p>
    <w:p w:rsidR="0055734A" w:rsidRPr="00936F38" w:rsidRDefault="0055734A" w:rsidP="00963CEF">
      <w:pPr>
        <w:autoSpaceDE w:val="0"/>
        <w:autoSpaceDN w:val="0"/>
        <w:adjustRightInd w:val="0"/>
        <w:spacing w:after="0"/>
        <w:jc w:val="both"/>
        <w:rPr>
          <w:rFonts w:ascii="Bookman Old Style" w:hAnsi="Bookman Old Style"/>
        </w:rPr>
      </w:pPr>
    </w:p>
    <w:p w:rsidR="00975E27" w:rsidRPr="008774ED" w:rsidRDefault="00963CEF" w:rsidP="008774ED">
      <w:pPr>
        <w:pStyle w:val="Heading2"/>
        <w:spacing w:before="0"/>
        <w:ind w:hanging="666"/>
        <w:rPr>
          <w:rFonts w:ascii="Bookman Old Style" w:hAnsi="Bookman Old Style" w:cs="Times New Roman"/>
          <w:i w:val="0"/>
          <w:sz w:val="22"/>
          <w:szCs w:val="22"/>
        </w:rPr>
      </w:pPr>
      <w:bookmarkStart w:id="212" w:name="_Toc468785358"/>
      <w:bookmarkStart w:id="213" w:name="_Toc468785425"/>
      <w:r w:rsidRPr="008774ED">
        <w:rPr>
          <w:rFonts w:ascii="Bookman Old Style" w:hAnsi="Bookman Old Style" w:cs="Times New Roman"/>
          <w:i w:val="0"/>
          <w:sz w:val="22"/>
          <w:szCs w:val="22"/>
        </w:rPr>
        <w:t>Strategic Principles in</w:t>
      </w:r>
      <w:r w:rsidR="00975E27" w:rsidRPr="008774ED">
        <w:rPr>
          <w:rFonts w:ascii="Bookman Old Style" w:hAnsi="Bookman Old Style" w:cs="Times New Roman"/>
          <w:i w:val="0"/>
          <w:sz w:val="22"/>
          <w:szCs w:val="22"/>
        </w:rPr>
        <w:t xml:space="preserve"> Watershed Management</w:t>
      </w:r>
      <w:bookmarkEnd w:id="212"/>
      <w:bookmarkEnd w:id="213"/>
    </w:p>
    <w:p w:rsidR="00975E27" w:rsidRPr="00936F38"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Watershed management plan is a process of guiding and coordinating use of land and water</w:t>
      </w:r>
      <w:r w:rsidR="00963CEF" w:rsidRPr="00936F38">
        <w:rPr>
          <w:rFonts w:ascii="Bookman Old Style" w:hAnsi="Bookman Old Style"/>
        </w:rPr>
        <w:t xml:space="preserve"> </w:t>
      </w:r>
      <w:r w:rsidRPr="00936F38">
        <w:rPr>
          <w:rFonts w:ascii="Bookman Old Style" w:hAnsi="Bookman Old Style"/>
        </w:rPr>
        <w:t>resources in a watershed base. Watershed Management should provide desired economic, ecologic</w:t>
      </w:r>
      <w:r w:rsidR="00963CEF" w:rsidRPr="00936F38">
        <w:rPr>
          <w:rFonts w:ascii="Bookman Old Style" w:hAnsi="Bookman Old Style"/>
        </w:rPr>
        <w:t xml:space="preserve"> </w:t>
      </w:r>
      <w:r w:rsidRPr="00936F38">
        <w:rPr>
          <w:rFonts w:ascii="Bookman Old Style" w:hAnsi="Bookman Old Style"/>
        </w:rPr>
        <w:t>and social benefits without adversely affecting resources of downstream or upstream. The basic</w:t>
      </w:r>
      <w:r w:rsidR="00963CEF" w:rsidRPr="00936F38">
        <w:rPr>
          <w:rFonts w:ascii="Bookman Old Style" w:hAnsi="Bookman Old Style"/>
        </w:rPr>
        <w:t xml:space="preserve"> </w:t>
      </w:r>
      <w:r w:rsidRPr="00936F38">
        <w:rPr>
          <w:rFonts w:ascii="Bookman Old Style" w:hAnsi="Bookman Old Style"/>
        </w:rPr>
        <w:t>task of watershed management is to relate land use and its management practices to places where</w:t>
      </w:r>
      <w:r w:rsidR="00963CEF" w:rsidRPr="00936F38">
        <w:rPr>
          <w:rFonts w:ascii="Bookman Old Style" w:hAnsi="Bookman Old Style"/>
        </w:rPr>
        <w:t xml:space="preserve"> </w:t>
      </w:r>
      <w:r w:rsidRPr="00936F38">
        <w:rPr>
          <w:rFonts w:ascii="Bookman Old Style" w:hAnsi="Bookman Old Style"/>
        </w:rPr>
        <w:t>they best suite. In addition it requires the involvement of all parties that include region, zone and</w:t>
      </w:r>
      <w:r w:rsidR="00963CEF" w:rsidRPr="00936F38">
        <w:rPr>
          <w:rFonts w:ascii="Bookman Old Style" w:hAnsi="Bookman Old Style"/>
        </w:rPr>
        <w:t xml:space="preserve"> Wereda </w:t>
      </w:r>
      <w:r w:rsidRPr="00936F38">
        <w:rPr>
          <w:rFonts w:ascii="Bookman Old Style" w:hAnsi="Bookman Old Style"/>
        </w:rPr>
        <w:t>professional/experts and other relevant organizations as well as communities using the</w:t>
      </w:r>
      <w:r w:rsidR="00963CEF" w:rsidRPr="00936F38">
        <w:rPr>
          <w:rFonts w:ascii="Bookman Old Style" w:hAnsi="Bookman Old Style"/>
        </w:rPr>
        <w:t xml:space="preserve"> </w:t>
      </w:r>
      <w:r w:rsidRPr="00936F38">
        <w:rPr>
          <w:rFonts w:ascii="Bookman Old Style" w:hAnsi="Bookman Old Style"/>
        </w:rPr>
        <w:t>land.</w:t>
      </w:r>
    </w:p>
    <w:p w:rsidR="0055734A" w:rsidRDefault="0055734A" w:rsidP="0055734A">
      <w:pPr>
        <w:autoSpaceDE w:val="0"/>
        <w:autoSpaceDN w:val="0"/>
        <w:adjustRightInd w:val="0"/>
        <w:spacing w:after="0"/>
        <w:jc w:val="both"/>
        <w:rPr>
          <w:rFonts w:ascii="Bookman Old Style" w:hAnsi="Bookman Old Style"/>
        </w:rPr>
      </w:pPr>
    </w:p>
    <w:p w:rsidR="00975E27" w:rsidRPr="00936F38" w:rsidRDefault="00975E27" w:rsidP="0055734A">
      <w:pPr>
        <w:autoSpaceDE w:val="0"/>
        <w:autoSpaceDN w:val="0"/>
        <w:adjustRightInd w:val="0"/>
        <w:spacing w:after="0"/>
        <w:jc w:val="both"/>
        <w:rPr>
          <w:rFonts w:ascii="Bookman Old Style" w:hAnsi="Bookman Old Style"/>
        </w:rPr>
      </w:pPr>
      <w:r w:rsidRPr="00936F38">
        <w:rPr>
          <w:rFonts w:ascii="Bookman Old Style" w:hAnsi="Bookman Old Style"/>
        </w:rPr>
        <w:t>Therefore, the strategic approach in watershed management should be Participatory from planning to</w:t>
      </w:r>
      <w:r w:rsidR="00963CEF" w:rsidRPr="00936F38">
        <w:rPr>
          <w:rFonts w:ascii="Bookman Old Style" w:hAnsi="Bookman Old Style"/>
        </w:rPr>
        <w:t xml:space="preserve"> </w:t>
      </w:r>
      <w:r w:rsidRPr="00936F38">
        <w:rPr>
          <w:rFonts w:ascii="Bookman Old Style" w:hAnsi="Bookman Old Style"/>
        </w:rPr>
        <w:t>implementation processes to understand and avoid, where possible, the nature and extent of the</w:t>
      </w:r>
      <w:r w:rsidR="00963CEF" w:rsidRPr="00936F38">
        <w:rPr>
          <w:rFonts w:ascii="Bookman Old Style" w:hAnsi="Bookman Old Style"/>
        </w:rPr>
        <w:t xml:space="preserve"> </w:t>
      </w:r>
      <w:r w:rsidRPr="00936F38">
        <w:rPr>
          <w:rFonts w:ascii="Bookman Old Style" w:hAnsi="Bookman Old Style"/>
        </w:rPr>
        <w:t>production and sustainability problems affecting farm households in particular and the country</w:t>
      </w:r>
      <w:r w:rsidR="00963CEF" w:rsidRPr="00936F38">
        <w:rPr>
          <w:rFonts w:ascii="Bookman Old Style" w:hAnsi="Bookman Old Style"/>
        </w:rPr>
        <w:t xml:space="preserve"> </w:t>
      </w:r>
      <w:r w:rsidRPr="00936F38">
        <w:rPr>
          <w:rFonts w:ascii="Bookman Old Style" w:hAnsi="Bookman Old Style"/>
        </w:rPr>
        <w:t>economy at large. Mistakes made at this stage may be costly and take time to reverse. Many planning</w:t>
      </w:r>
      <w:r w:rsidR="00963CEF" w:rsidRPr="00936F38">
        <w:rPr>
          <w:rFonts w:ascii="Bookman Old Style" w:hAnsi="Bookman Old Style"/>
        </w:rPr>
        <w:t xml:space="preserve"> </w:t>
      </w:r>
      <w:r w:rsidRPr="00936F38">
        <w:rPr>
          <w:rFonts w:ascii="Bookman Old Style" w:hAnsi="Bookman Old Style"/>
        </w:rPr>
        <w:t>details will be affected by the circumstances of whether the government departments or nongovernment</w:t>
      </w:r>
      <w:r w:rsidR="0055734A">
        <w:rPr>
          <w:rFonts w:ascii="Bookman Old Style" w:hAnsi="Bookman Old Style"/>
        </w:rPr>
        <w:t xml:space="preserve"> </w:t>
      </w:r>
      <w:r w:rsidRPr="00936F38">
        <w:rPr>
          <w:rFonts w:ascii="Bookman Old Style" w:hAnsi="Bookman Old Style"/>
        </w:rPr>
        <w:t>organizations with a primary interest in the results will be the ones to carry it out.</w:t>
      </w:r>
    </w:p>
    <w:p w:rsidR="0055734A" w:rsidRDefault="0055734A" w:rsidP="00963CEF">
      <w:pPr>
        <w:autoSpaceDE w:val="0"/>
        <w:autoSpaceDN w:val="0"/>
        <w:adjustRightInd w:val="0"/>
        <w:spacing w:after="0"/>
        <w:jc w:val="both"/>
        <w:rPr>
          <w:rFonts w:ascii="Bookman Old Style" w:hAnsi="Bookman Old Style"/>
        </w:rPr>
      </w:pPr>
    </w:p>
    <w:p w:rsidR="0055734A"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 xml:space="preserve">Within the participatory planning process, basic </w:t>
      </w:r>
      <w:r w:rsidR="002A72E5" w:rsidRPr="00936F38">
        <w:rPr>
          <w:rFonts w:ascii="Bookman Old Style" w:hAnsi="Bookman Old Style"/>
        </w:rPr>
        <w:t xml:space="preserve">problem </w:t>
      </w:r>
      <w:r w:rsidR="00963CEF" w:rsidRPr="00936F38">
        <w:rPr>
          <w:rFonts w:ascii="Bookman Old Style" w:hAnsi="Bookman Old Style"/>
        </w:rPr>
        <w:t xml:space="preserve">and root causes of a </w:t>
      </w:r>
      <w:r w:rsidRPr="00936F38">
        <w:rPr>
          <w:rFonts w:ascii="Bookman Old Style" w:hAnsi="Bookman Old Style"/>
        </w:rPr>
        <w:t>watershed area</w:t>
      </w:r>
      <w:r w:rsidR="00963CEF" w:rsidRPr="00936F38">
        <w:rPr>
          <w:rFonts w:ascii="Bookman Old Style" w:hAnsi="Bookman Old Style"/>
        </w:rPr>
        <w:t xml:space="preserve"> </w:t>
      </w:r>
      <w:r w:rsidRPr="00936F38">
        <w:rPr>
          <w:rFonts w:ascii="Bookman Old Style" w:hAnsi="Bookman Old Style"/>
        </w:rPr>
        <w:t>need to be assessed and identified involving all possible stakeholders. These have been conducted</w:t>
      </w:r>
      <w:r w:rsidR="00963CEF" w:rsidRPr="00936F38">
        <w:rPr>
          <w:rFonts w:ascii="Bookman Old Style" w:hAnsi="Bookman Old Style"/>
        </w:rPr>
        <w:t xml:space="preserve"> </w:t>
      </w:r>
      <w:r w:rsidRPr="00936F38">
        <w:rPr>
          <w:rFonts w:ascii="Bookman Old Style" w:hAnsi="Bookman Old Style"/>
        </w:rPr>
        <w:t>in the assessment of the watershed and shown that the core problems are land shortage</w:t>
      </w:r>
      <w:r w:rsidR="00963CEF" w:rsidRPr="00936F38">
        <w:rPr>
          <w:rFonts w:ascii="Bookman Old Style" w:hAnsi="Bookman Old Style"/>
        </w:rPr>
        <w:t xml:space="preserve"> and land degradation due to </w:t>
      </w:r>
      <w:r w:rsidRPr="00936F38">
        <w:rPr>
          <w:rFonts w:ascii="Bookman Old Style" w:hAnsi="Bookman Old Style"/>
        </w:rPr>
        <w:t>indiscriminate exploitation of land and natural resources for</w:t>
      </w:r>
      <w:r w:rsidR="00963CEF" w:rsidRPr="00936F38">
        <w:rPr>
          <w:rFonts w:ascii="Bookman Old Style" w:hAnsi="Bookman Old Style"/>
        </w:rPr>
        <w:t xml:space="preserve"> </w:t>
      </w:r>
      <w:r w:rsidRPr="00936F38">
        <w:rPr>
          <w:rFonts w:ascii="Bookman Old Style" w:hAnsi="Bookman Old Style"/>
        </w:rPr>
        <w:t>subsistence agricultural production and other socio-economic needs and obligations.</w:t>
      </w:r>
      <w:r w:rsidR="00963CEF" w:rsidRPr="00936F38">
        <w:rPr>
          <w:rFonts w:ascii="Bookman Old Style" w:hAnsi="Bookman Old Style"/>
        </w:rPr>
        <w:t xml:space="preserve"> </w:t>
      </w:r>
    </w:p>
    <w:p w:rsidR="0055734A" w:rsidRDefault="0055734A" w:rsidP="0055734A">
      <w:r>
        <w:br w:type="page"/>
      </w:r>
    </w:p>
    <w:p w:rsidR="0055734A" w:rsidRDefault="0055734A" w:rsidP="00963CEF">
      <w:pPr>
        <w:autoSpaceDE w:val="0"/>
        <w:autoSpaceDN w:val="0"/>
        <w:adjustRightInd w:val="0"/>
        <w:spacing w:after="0"/>
        <w:jc w:val="both"/>
        <w:rPr>
          <w:rFonts w:ascii="Bookman Old Style" w:hAnsi="Bookman Old Style"/>
        </w:rPr>
      </w:pPr>
    </w:p>
    <w:p w:rsidR="00975E27"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Some very steep slopes that are not suitable for cultivation are under annual crops while the</w:t>
      </w:r>
      <w:r w:rsidR="00963CEF" w:rsidRPr="00936F38">
        <w:rPr>
          <w:rFonts w:ascii="Bookman Old Style" w:hAnsi="Bookman Old Style"/>
        </w:rPr>
        <w:t xml:space="preserve"> </w:t>
      </w:r>
      <w:r w:rsidRPr="00936F38">
        <w:rPr>
          <w:rFonts w:ascii="Bookman Old Style" w:hAnsi="Bookman Old Style"/>
        </w:rPr>
        <w:t>country’s laws prohibit cultivation of slopes having a gradient of more than 30% without adequate</w:t>
      </w:r>
      <w:r w:rsidR="00963CEF" w:rsidRPr="00936F38">
        <w:rPr>
          <w:rFonts w:ascii="Bookman Old Style" w:hAnsi="Bookman Old Style"/>
        </w:rPr>
        <w:t xml:space="preserve"> </w:t>
      </w:r>
      <w:r w:rsidRPr="00936F38">
        <w:rPr>
          <w:rFonts w:ascii="Bookman Old Style" w:hAnsi="Bookman Old Style"/>
        </w:rPr>
        <w:t>traditional or improved soil conservation measures. These lands are usually very poor in vegetation</w:t>
      </w:r>
      <w:r w:rsidR="00963CEF" w:rsidRPr="00936F38">
        <w:rPr>
          <w:rFonts w:ascii="Bookman Old Style" w:hAnsi="Bookman Old Style"/>
        </w:rPr>
        <w:t xml:space="preserve"> </w:t>
      </w:r>
      <w:r w:rsidRPr="00936F38">
        <w:rPr>
          <w:rFonts w:ascii="Bookman Old Style" w:hAnsi="Bookman Old Style"/>
        </w:rPr>
        <w:t>cover.</w:t>
      </w:r>
    </w:p>
    <w:p w:rsidR="0055734A" w:rsidRPr="00936F38" w:rsidRDefault="0055734A" w:rsidP="00963CEF">
      <w:pPr>
        <w:autoSpaceDE w:val="0"/>
        <w:autoSpaceDN w:val="0"/>
        <w:adjustRightInd w:val="0"/>
        <w:spacing w:after="0"/>
        <w:jc w:val="both"/>
        <w:rPr>
          <w:rFonts w:ascii="Bookman Old Style" w:hAnsi="Bookman Old Style"/>
        </w:rPr>
      </w:pPr>
    </w:p>
    <w:p w:rsidR="00975E27" w:rsidRPr="00936F38"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Absence of traditional conservation measures, lack of manure or crop residue to improve soil</w:t>
      </w:r>
      <w:r w:rsidR="00963CEF" w:rsidRPr="00936F38">
        <w:rPr>
          <w:rFonts w:ascii="Bookman Old Style" w:hAnsi="Bookman Old Style"/>
        </w:rPr>
        <w:t xml:space="preserve"> </w:t>
      </w:r>
      <w:r w:rsidRPr="00936F38">
        <w:rPr>
          <w:rFonts w:ascii="Bookman Old Style" w:hAnsi="Bookman Old Style"/>
        </w:rPr>
        <w:t>fertility and the emphasis given to annual crops rather than perennial crops aggravate soil erosion in</w:t>
      </w:r>
      <w:r w:rsidR="00963CEF" w:rsidRPr="00936F38">
        <w:rPr>
          <w:rFonts w:ascii="Bookman Old Style" w:hAnsi="Bookman Old Style"/>
        </w:rPr>
        <w:t xml:space="preserve"> </w:t>
      </w:r>
      <w:r w:rsidRPr="00936F38">
        <w:rPr>
          <w:rFonts w:ascii="Bookman Old Style" w:hAnsi="Bookman Old Style"/>
        </w:rPr>
        <w:t>the watershed. In addition, absence of vegetation cover on cropland particularly in dry season</w:t>
      </w:r>
      <w:r w:rsidR="00963CEF" w:rsidRPr="00936F38">
        <w:rPr>
          <w:rFonts w:ascii="Bookman Old Style" w:hAnsi="Bookman Old Style"/>
        </w:rPr>
        <w:t xml:space="preserve"> </w:t>
      </w:r>
      <w:r w:rsidRPr="00936F38">
        <w:rPr>
          <w:rFonts w:ascii="Bookman Old Style" w:hAnsi="Bookman Old Style"/>
        </w:rPr>
        <w:t>cause a loss to large quantity of soil moisture and less amount of organic matter in the soil. In</w:t>
      </w:r>
      <w:r w:rsidR="00963CEF" w:rsidRPr="00936F38">
        <w:rPr>
          <w:rFonts w:ascii="Bookman Old Style" w:hAnsi="Bookman Old Style"/>
        </w:rPr>
        <w:t xml:space="preserve"> </w:t>
      </w:r>
      <w:r w:rsidRPr="00936F38">
        <w:rPr>
          <w:rFonts w:ascii="Bookman Old Style" w:hAnsi="Bookman Old Style"/>
        </w:rPr>
        <w:t>general, if the losses in these cultural practices continue on high slopes without other proper</w:t>
      </w:r>
      <w:r w:rsidR="00963CEF" w:rsidRPr="00936F38">
        <w:rPr>
          <w:rFonts w:ascii="Bookman Old Style" w:hAnsi="Bookman Old Style"/>
        </w:rPr>
        <w:t xml:space="preserve"> </w:t>
      </w:r>
      <w:r w:rsidRPr="00936F38">
        <w:rPr>
          <w:rFonts w:ascii="Bookman Old Style" w:hAnsi="Bookman Old Style"/>
        </w:rPr>
        <w:t>conservation measures, the watershed will severely devastated.</w:t>
      </w:r>
      <w:r w:rsidR="00963CEF" w:rsidRPr="00936F38">
        <w:rPr>
          <w:rFonts w:ascii="Bookman Old Style" w:hAnsi="Bookman Old Style"/>
        </w:rPr>
        <w:t xml:space="preserve"> </w:t>
      </w:r>
      <w:r w:rsidRPr="00936F38">
        <w:rPr>
          <w:rFonts w:ascii="Bookman Old Style" w:hAnsi="Bookman Old Style"/>
        </w:rPr>
        <w:t>The devastation is to the fact that soil erosion and moisture deficit constitute important ecologic,</w:t>
      </w:r>
      <w:r w:rsidR="00963CEF" w:rsidRPr="00936F38">
        <w:rPr>
          <w:rFonts w:ascii="Bookman Old Style" w:hAnsi="Bookman Old Style"/>
        </w:rPr>
        <w:t xml:space="preserve"> </w:t>
      </w:r>
      <w:r w:rsidRPr="00936F38">
        <w:rPr>
          <w:rFonts w:ascii="Bookman Old Style" w:hAnsi="Bookman Old Style"/>
        </w:rPr>
        <w:t>social and economic problems and are essential factors that have adverse role in the sustainability</w:t>
      </w:r>
      <w:r w:rsidR="00963CEF" w:rsidRPr="00936F38">
        <w:rPr>
          <w:rFonts w:ascii="Bookman Old Style" w:hAnsi="Bookman Old Style"/>
        </w:rPr>
        <w:t xml:space="preserve"> </w:t>
      </w:r>
      <w:r w:rsidRPr="00936F38">
        <w:rPr>
          <w:rFonts w:ascii="Bookman Old Style" w:hAnsi="Bookman Old Style"/>
        </w:rPr>
        <w:t>of an ecosystem. It reduces the availability of the basic plant nutrients required for crops, trees and</w:t>
      </w:r>
      <w:r w:rsidR="00963CEF" w:rsidRPr="00936F38">
        <w:rPr>
          <w:rFonts w:ascii="Bookman Old Style" w:hAnsi="Bookman Old Style"/>
        </w:rPr>
        <w:t xml:space="preserve"> </w:t>
      </w:r>
      <w:r w:rsidRPr="00936F38">
        <w:rPr>
          <w:rFonts w:ascii="Bookman Old Style" w:hAnsi="Bookman Old Style"/>
        </w:rPr>
        <w:t>other plants and decreases the diversity and abundance of soil organisms. Sediments deposit in</w:t>
      </w:r>
      <w:r w:rsidR="00963CEF" w:rsidRPr="00936F38">
        <w:rPr>
          <w:rFonts w:ascii="Bookman Old Style" w:hAnsi="Bookman Old Style"/>
        </w:rPr>
        <w:t xml:space="preserve"> </w:t>
      </w:r>
      <w:r w:rsidRPr="00936F38">
        <w:rPr>
          <w:rFonts w:ascii="Bookman Old Style" w:hAnsi="Bookman Old Style"/>
        </w:rPr>
        <w:t>social infrastructures like streams &amp; irrigation canals and roads, together with wide range of</w:t>
      </w:r>
      <w:r w:rsidR="00963CEF" w:rsidRPr="00936F38">
        <w:rPr>
          <w:rFonts w:ascii="Bookman Old Style" w:hAnsi="Bookman Old Style"/>
        </w:rPr>
        <w:t xml:space="preserve"> </w:t>
      </w:r>
      <w:r w:rsidRPr="00936F38">
        <w:rPr>
          <w:rFonts w:ascii="Bookman Old Style" w:hAnsi="Bookman Old Style"/>
        </w:rPr>
        <w:t>chemical pollutants that are readily adsorbed on the surface of the sediments degrading the quality</w:t>
      </w:r>
      <w:r w:rsidR="00963CEF" w:rsidRPr="00936F38">
        <w:rPr>
          <w:rFonts w:ascii="Bookman Old Style" w:hAnsi="Bookman Old Style"/>
        </w:rPr>
        <w:t xml:space="preserve"> </w:t>
      </w:r>
      <w:r w:rsidRPr="00936F38">
        <w:rPr>
          <w:rFonts w:ascii="Bookman Old Style" w:hAnsi="Bookman Old Style"/>
        </w:rPr>
        <w:t>of the water delivered for agricultural, municipal and industrial use. Erosion control is therefore</w:t>
      </w:r>
      <w:r w:rsidR="00963CEF" w:rsidRPr="00936F38">
        <w:rPr>
          <w:rFonts w:ascii="Bookman Old Style" w:hAnsi="Bookman Old Style"/>
        </w:rPr>
        <w:t xml:space="preserve"> </w:t>
      </w:r>
      <w:r w:rsidRPr="00936F38">
        <w:rPr>
          <w:rFonts w:ascii="Bookman Old Style" w:hAnsi="Bookman Old Style"/>
        </w:rPr>
        <w:t>essential for proper land and water management.</w:t>
      </w:r>
    </w:p>
    <w:p w:rsidR="0055734A" w:rsidRDefault="0055734A" w:rsidP="00963CEF">
      <w:pPr>
        <w:autoSpaceDE w:val="0"/>
        <w:autoSpaceDN w:val="0"/>
        <w:adjustRightInd w:val="0"/>
        <w:spacing w:after="0"/>
        <w:jc w:val="both"/>
        <w:rPr>
          <w:rFonts w:ascii="Bookman Old Style" w:hAnsi="Bookman Old Style"/>
        </w:rPr>
      </w:pPr>
    </w:p>
    <w:p w:rsidR="00975E27" w:rsidRPr="00936F38" w:rsidRDefault="00975E27" w:rsidP="00963CEF">
      <w:pPr>
        <w:autoSpaceDE w:val="0"/>
        <w:autoSpaceDN w:val="0"/>
        <w:adjustRightInd w:val="0"/>
        <w:spacing w:after="0"/>
        <w:jc w:val="both"/>
        <w:rPr>
          <w:rFonts w:ascii="Bookman Old Style" w:hAnsi="Bookman Old Style"/>
        </w:rPr>
      </w:pPr>
      <w:r w:rsidRPr="00936F38">
        <w:rPr>
          <w:rFonts w:ascii="Bookman Old Style" w:hAnsi="Bookman Old Style"/>
        </w:rPr>
        <w:t xml:space="preserve">Soil and water conservation strategy for </w:t>
      </w:r>
      <w:r w:rsidR="00235581" w:rsidRPr="00936F38">
        <w:rPr>
          <w:rFonts w:ascii="Bookman Old Style" w:hAnsi="Bookman Old Style"/>
        </w:rPr>
        <w:t>Dalole</w:t>
      </w:r>
      <w:r w:rsidRPr="00936F38">
        <w:rPr>
          <w:rFonts w:ascii="Bookman Old Style" w:hAnsi="Bookman Old Style"/>
        </w:rPr>
        <w:t xml:space="preserve"> watershed management, therefore, strictly</w:t>
      </w:r>
      <w:r w:rsidR="00963CEF" w:rsidRPr="00936F38">
        <w:rPr>
          <w:rFonts w:ascii="Bookman Old Style" w:hAnsi="Bookman Old Style"/>
        </w:rPr>
        <w:t xml:space="preserve"> </w:t>
      </w:r>
      <w:r w:rsidRPr="00936F38">
        <w:rPr>
          <w:rFonts w:ascii="Bookman Old Style" w:hAnsi="Bookman Old Style"/>
        </w:rPr>
        <w:t>follows ‘Conservation Based/integrated Agricultural Development’. The watershed plan proposes</w:t>
      </w:r>
      <w:r w:rsidR="00963CEF" w:rsidRPr="00936F38">
        <w:rPr>
          <w:rFonts w:ascii="Bookman Old Style" w:hAnsi="Bookman Old Style"/>
        </w:rPr>
        <w:t xml:space="preserve"> </w:t>
      </w:r>
      <w:r w:rsidRPr="00936F38">
        <w:rPr>
          <w:rFonts w:ascii="Bookman Old Style" w:hAnsi="Bookman Old Style"/>
        </w:rPr>
        <w:t xml:space="preserve">about </w:t>
      </w:r>
      <w:r w:rsidR="00595418">
        <w:rPr>
          <w:rFonts w:ascii="Bookman Old Style" w:hAnsi="Bookman Old Style"/>
        </w:rPr>
        <w:t>117</w:t>
      </w:r>
      <w:r w:rsidRPr="00936F38">
        <w:rPr>
          <w:rFonts w:ascii="Bookman Old Style" w:hAnsi="Bookman Old Style"/>
        </w:rPr>
        <w:t>00 hectares of currently cultivated land, and grazing field to be delineated for the</w:t>
      </w:r>
      <w:r w:rsidR="00963CEF" w:rsidRPr="00936F38">
        <w:rPr>
          <w:rFonts w:ascii="Bookman Old Style" w:hAnsi="Bookman Old Style"/>
        </w:rPr>
        <w:t xml:space="preserve"> </w:t>
      </w:r>
      <w:r w:rsidRPr="00936F38">
        <w:rPr>
          <w:rFonts w:ascii="Bookman Old Style" w:hAnsi="Bookman Old Style"/>
        </w:rPr>
        <w:t>development of conservation based agricultural practices. All agricultural practices in this area</w:t>
      </w:r>
      <w:r w:rsidR="00963CEF" w:rsidRPr="00936F38">
        <w:rPr>
          <w:rFonts w:ascii="Bookman Old Style" w:hAnsi="Bookman Old Style"/>
        </w:rPr>
        <w:t xml:space="preserve"> </w:t>
      </w:r>
      <w:r w:rsidRPr="00936F38">
        <w:rPr>
          <w:rFonts w:ascii="Bookman Old Style" w:hAnsi="Bookman Old Style"/>
        </w:rPr>
        <w:t>shall be integrated with soil an</w:t>
      </w:r>
      <w:r w:rsidR="00963CEF" w:rsidRPr="00936F38">
        <w:rPr>
          <w:rFonts w:ascii="Bookman Old Style" w:hAnsi="Bookman Old Style"/>
        </w:rPr>
        <w:t xml:space="preserve">d water </w:t>
      </w:r>
      <w:r w:rsidRPr="00936F38">
        <w:rPr>
          <w:rFonts w:ascii="Bookman Old Style" w:hAnsi="Bookman Old Style"/>
        </w:rPr>
        <w:t xml:space="preserve">conservation activities focusing on the stability of the </w:t>
      </w:r>
      <w:r w:rsidR="00235581" w:rsidRPr="00936F38">
        <w:rPr>
          <w:rFonts w:ascii="Bookman Old Style" w:hAnsi="Bookman Old Style"/>
        </w:rPr>
        <w:t>agro ecology</w:t>
      </w:r>
      <w:r w:rsidR="00963CEF" w:rsidRPr="00936F38">
        <w:rPr>
          <w:rFonts w:ascii="Bookman Old Style" w:hAnsi="Bookman Old Style"/>
        </w:rPr>
        <w:t xml:space="preserve"> and on the rational </w:t>
      </w:r>
      <w:r w:rsidRPr="00936F38">
        <w:rPr>
          <w:rFonts w:ascii="Bookman Old Style" w:hAnsi="Bookman Old Style"/>
        </w:rPr>
        <w:t>and efficient use of the land resources.</w:t>
      </w:r>
    </w:p>
    <w:p w:rsidR="0055734A" w:rsidRDefault="0055734A" w:rsidP="00963CEF">
      <w:pPr>
        <w:autoSpaceDE w:val="0"/>
        <w:autoSpaceDN w:val="0"/>
        <w:adjustRightInd w:val="0"/>
        <w:spacing w:after="0"/>
        <w:jc w:val="both"/>
        <w:rPr>
          <w:rFonts w:ascii="Bookman Old Style" w:hAnsi="Bookman Old Style"/>
        </w:rPr>
      </w:pPr>
    </w:p>
    <w:p w:rsidR="00BC0D23" w:rsidRPr="00936F38" w:rsidRDefault="00BC0D23" w:rsidP="00963CEF">
      <w:pPr>
        <w:autoSpaceDE w:val="0"/>
        <w:autoSpaceDN w:val="0"/>
        <w:adjustRightInd w:val="0"/>
        <w:spacing w:after="0"/>
        <w:jc w:val="both"/>
        <w:rPr>
          <w:rFonts w:ascii="Bookman Old Style" w:hAnsi="Bookman Old Style"/>
        </w:rPr>
      </w:pPr>
      <w:r w:rsidRPr="00936F38">
        <w:rPr>
          <w:rFonts w:ascii="Bookman Old Style" w:hAnsi="Bookman Old Style"/>
        </w:rPr>
        <w:t>The conservation based agricultural management system employs, among others, physical soil</w:t>
      </w:r>
      <w:r w:rsidR="00963CEF" w:rsidRPr="00936F38">
        <w:rPr>
          <w:rFonts w:ascii="Bookman Old Style" w:hAnsi="Bookman Old Style"/>
        </w:rPr>
        <w:t xml:space="preserve"> </w:t>
      </w:r>
      <w:r w:rsidRPr="00936F38">
        <w:rPr>
          <w:rFonts w:ascii="Bookman Old Style" w:hAnsi="Bookman Old Style"/>
        </w:rPr>
        <w:t>conservation measures such as farmland bunds, hillside terraces and micro-basins, gully and river</w:t>
      </w:r>
      <w:r w:rsidR="00963CEF" w:rsidRPr="00936F38">
        <w:rPr>
          <w:rFonts w:ascii="Bookman Old Style" w:hAnsi="Bookman Old Style"/>
        </w:rPr>
        <w:t xml:space="preserve"> </w:t>
      </w:r>
      <w:r w:rsidRPr="00936F38">
        <w:rPr>
          <w:rFonts w:ascii="Bookman Old Style" w:hAnsi="Bookman Old Style"/>
        </w:rPr>
        <w:t>bank check dams etc and biological soil conservation measures that include alley cropping, inter</w:t>
      </w:r>
      <w:r w:rsidR="00963CEF" w:rsidRPr="00936F38">
        <w:rPr>
          <w:rFonts w:ascii="Bookman Old Style" w:hAnsi="Bookman Old Style"/>
        </w:rPr>
        <w:t xml:space="preserve"> </w:t>
      </w:r>
      <w:r w:rsidRPr="00936F38">
        <w:rPr>
          <w:rFonts w:ascii="Bookman Old Style" w:hAnsi="Bookman Old Style"/>
        </w:rPr>
        <w:t>cropping, relay cropping and under sowing. These practices reduce soil erosion and sedimentation</w:t>
      </w:r>
      <w:r w:rsidR="00963CEF" w:rsidRPr="00936F38">
        <w:rPr>
          <w:rFonts w:ascii="Bookman Old Style" w:hAnsi="Bookman Old Style"/>
        </w:rPr>
        <w:t xml:space="preserve"> </w:t>
      </w:r>
      <w:r w:rsidRPr="00936F38">
        <w:rPr>
          <w:rFonts w:ascii="Bookman Old Style" w:hAnsi="Bookman Old Style"/>
        </w:rPr>
        <w:t>problems. Such measures will sustain and increase land productivity and agricultural production</w:t>
      </w:r>
    </w:p>
    <w:p w:rsidR="003B4264" w:rsidRDefault="00BC0D23" w:rsidP="00963CEF">
      <w:pPr>
        <w:autoSpaceDE w:val="0"/>
        <w:autoSpaceDN w:val="0"/>
        <w:adjustRightInd w:val="0"/>
        <w:spacing w:after="0"/>
        <w:jc w:val="both"/>
        <w:rPr>
          <w:rFonts w:ascii="Bookman Old Style" w:hAnsi="Bookman Old Style"/>
        </w:rPr>
      </w:pPr>
      <w:r w:rsidRPr="00936F38">
        <w:rPr>
          <w:rFonts w:ascii="Bookman Old Style" w:hAnsi="Bookman Old Style"/>
        </w:rPr>
        <w:t>and hence improve the income of the farmers in the watershed.</w:t>
      </w:r>
      <w:r w:rsidR="00963CEF" w:rsidRPr="00936F38">
        <w:rPr>
          <w:rFonts w:ascii="Bookman Old Style" w:hAnsi="Bookman Old Style"/>
        </w:rPr>
        <w:t xml:space="preserve"> </w:t>
      </w:r>
      <w:r w:rsidRPr="00936F38">
        <w:rPr>
          <w:rFonts w:ascii="Bookman Old Style" w:hAnsi="Bookman Old Style"/>
        </w:rPr>
        <w:t>This approach aims at attaining the maximum potential from rain fed and small scale irrigated</w:t>
      </w:r>
      <w:r w:rsidR="00963CEF" w:rsidRPr="00936F38">
        <w:rPr>
          <w:rFonts w:ascii="Bookman Old Style" w:hAnsi="Bookman Old Style"/>
        </w:rPr>
        <w:t xml:space="preserve"> </w:t>
      </w:r>
      <w:r w:rsidRPr="00936F38">
        <w:rPr>
          <w:rFonts w:ascii="Bookman Old Style" w:hAnsi="Bookman Old Style"/>
        </w:rPr>
        <w:t>agricultural production to meet the increased dem</w:t>
      </w:r>
      <w:r w:rsidR="00963CEF" w:rsidRPr="00936F38">
        <w:rPr>
          <w:rFonts w:ascii="Bookman Old Style" w:hAnsi="Bookman Old Style"/>
        </w:rPr>
        <w:t xml:space="preserve">and for food and also to create </w:t>
      </w:r>
      <w:r w:rsidRPr="00936F38">
        <w:rPr>
          <w:rFonts w:ascii="Bookman Old Style" w:hAnsi="Bookman Old Style"/>
        </w:rPr>
        <w:t>additional off-farm</w:t>
      </w:r>
      <w:r w:rsidR="00963CEF" w:rsidRPr="00936F38">
        <w:rPr>
          <w:rFonts w:ascii="Bookman Old Style" w:hAnsi="Bookman Old Style"/>
        </w:rPr>
        <w:t xml:space="preserve"> </w:t>
      </w:r>
      <w:r w:rsidRPr="00936F38">
        <w:rPr>
          <w:rFonts w:ascii="Bookman Old Style" w:hAnsi="Bookman Old Style"/>
        </w:rPr>
        <w:t>income that leads to a better socio-economic environment</w:t>
      </w:r>
      <w:r w:rsidR="00963CEF" w:rsidRPr="00936F38">
        <w:rPr>
          <w:rFonts w:ascii="Bookman Old Style" w:hAnsi="Bookman Old Style"/>
        </w:rPr>
        <w:t xml:space="preserve"> for the rural people. Finally, this</w:t>
      </w:r>
      <w:r w:rsidRPr="00936F38">
        <w:rPr>
          <w:rFonts w:ascii="Bookman Old Style" w:hAnsi="Bookman Old Style"/>
        </w:rPr>
        <w:t xml:space="preserve"> approach</w:t>
      </w:r>
      <w:r w:rsidR="00963CEF" w:rsidRPr="00936F38">
        <w:rPr>
          <w:rFonts w:ascii="Bookman Old Style" w:hAnsi="Bookman Old Style"/>
        </w:rPr>
        <w:t xml:space="preserve"> </w:t>
      </w:r>
      <w:r w:rsidRPr="00936F38">
        <w:rPr>
          <w:rFonts w:ascii="Bookman Old Style" w:hAnsi="Bookman Old Style"/>
        </w:rPr>
        <w:t>responds</w:t>
      </w:r>
      <w:r w:rsidR="00963CEF" w:rsidRPr="00936F38">
        <w:rPr>
          <w:rFonts w:ascii="Bookman Old Style" w:hAnsi="Bookman Old Style"/>
        </w:rPr>
        <w:t xml:space="preserve"> to maintaining the sustainable </w:t>
      </w:r>
      <w:r w:rsidRPr="00936F38">
        <w:rPr>
          <w:rFonts w:ascii="Bookman Old Style" w:hAnsi="Bookman Old Style"/>
        </w:rPr>
        <w:t>productivity of the watershed through integration of</w:t>
      </w:r>
      <w:r w:rsidR="00963CEF" w:rsidRPr="00936F38">
        <w:rPr>
          <w:rFonts w:ascii="Bookman Old Style" w:hAnsi="Bookman Old Style"/>
        </w:rPr>
        <w:t xml:space="preserve"> watershed management </w:t>
      </w:r>
      <w:r w:rsidRPr="00936F38">
        <w:rPr>
          <w:rFonts w:ascii="Bookman Old Style" w:hAnsi="Bookman Old Style"/>
        </w:rPr>
        <w:t>components activities.</w:t>
      </w:r>
    </w:p>
    <w:p w:rsidR="003B4264" w:rsidRDefault="003B4264" w:rsidP="003B4264">
      <w:r>
        <w:br w:type="page"/>
      </w:r>
    </w:p>
    <w:p w:rsidR="0055734A" w:rsidRDefault="0055734A" w:rsidP="0055734A">
      <w:pPr>
        <w:pStyle w:val="Heading1"/>
        <w:numPr>
          <w:ilvl w:val="0"/>
          <w:numId w:val="0"/>
        </w:numPr>
        <w:ind w:left="432"/>
        <w:rPr>
          <w:rStyle w:val="Heading1Char1"/>
          <w:rFonts w:ascii="Bookman Old Style" w:hAnsi="Bookman Old Style"/>
          <w:b/>
          <w:bCs/>
          <w:color w:val="auto"/>
          <w:sz w:val="22"/>
          <w:u w:val="single"/>
        </w:rPr>
      </w:pPr>
    </w:p>
    <w:p w:rsidR="00BC0D23" w:rsidRPr="003B4264" w:rsidRDefault="003B4264" w:rsidP="00FA1666">
      <w:pPr>
        <w:pStyle w:val="Heading1"/>
        <w:rPr>
          <w:rStyle w:val="Heading1Char1"/>
          <w:rFonts w:ascii="Bookman Old Style" w:hAnsi="Bookman Old Style"/>
          <w:b/>
          <w:bCs/>
          <w:color w:val="auto"/>
          <w:sz w:val="22"/>
          <w:u w:val="single"/>
        </w:rPr>
      </w:pPr>
      <w:bookmarkStart w:id="214" w:name="_Toc468785359"/>
      <w:bookmarkStart w:id="215" w:name="_Toc468785426"/>
      <w:r w:rsidRPr="003B4264">
        <w:rPr>
          <w:rStyle w:val="Heading1Char1"/>
          <w:rFonts w:ascii="Bookman Old Style" w:hAnsi="Bookman Old Style"/>
          <w:b/>
          <w:bCs/>
          <w:color w:val="auto"/>
          <w:sz w:val="22"/>
          <w:u w:val="single"/>
        </w:rPr>
        <w:t>RECOMMENDATION</w:t>
      </w:r>
      <w:bookmarkEnd w:id="214"/>
      <w:bookmarkEnd w:id="215"/>
      <w:r w:rsidRPr="003B4264">
        <w:rPr>
          <w:rStyle w:val="Heading1Char1"/>
          <w:rFonts w:ascii="Bookman Old Style" w:hAnsi="Bookman Old Style"/>
          <w:b/>
          <w:bCs/>
          <w:color w:val="auto"/>
          <w:sz w:val="22"/>
          <w:u w:val="single"/>
        </w:rPr>
        <w:t xml:space="preserve"> </w:t>
      </w:r>
    </w:p>
    <w:p w:rsidR="00BC0D23" w:rsidRPr="00936F38" w:rsidRDefault="00BC0D23" w:rsidP="00642D0C">
      <w:pPr>
        <w:autoSpaceDE w:val="0"/>
        <w:autoSpaceDN w:val="0"/>
        <w:adjustRightInd w:val="0"/>
        <w:spacing w:after="0"/>
        <w:jc w:val="both"/>
        <w:rPr>
          <w:rFonts w:ascii="Bookman Old Style" w:hAnsi="Bookman Old Style"/>
        </w:rPr>
      </w:pPr>
      <w:r w:rsidRPr="00936F38">
        <w:rPr>
          <w:rFonts w:ascii="Bookman Old Style" w:hAnsi="Bookman Old Style"/>
        </w:rPr>
        <w:t xml:space="preserve">The recommended </w:t>
      </w:r>
      <w:r w:rsidR="00235581" w:rsidRPr="00936F38">
        <w:rPr>
          <w:rFonts w:ascii="Bookman Old Style" w:hAnsi="Bookman Old Style"/>
        </w:rPr>
        <w:t>Dalole</w:t>
      </w:r>
      <w:r w:rsidRPr="00936F38">
        <w:rPr>
          <w:rFonts w:ascii="Bookman Old Style" w:hAnsi="Bookman Old Style"/>
        </w:rPr>
        <w:t xml:space="preserve"> watershed management options are based on the information acquired</w:t>
      </w:r>
      <w:r w:rsidR="00963CEF" w:rsidRPr="00936F38">
        <w:rPr>
          <w:rFonts w:ascii="Bookman Old Style" w:hAnsi="Bookman Old Style"/>
        </w:rPr>
        <w:t xml:space="preserve"> </w:t>
      </w:r>
      <w:r w:rsidRPr="00936F38">
        <w:rPr>
          <w:rFonts w:ascii="Bookman Old Style" w:hAnsi="Bookman Old Style"/>
        </w:rPr>
        <w:t>from the study and the information analysis against scientific basis and the country’s laws and</w:t>
      </w:r>
      <w:r w:rsidR="00963CEF" w:rsidRPr="00936F38">
        <w:rPr>
          <w:rFonts w:ascii="Bookman Old Style" w:hAnsi="Bookman Old Style"/>
        </w:rPr>
        <w:t xml:space="preserve"> </w:t>
      </w:r>
      <w:r w:rsidRPr="00936F38">
        <w:rPr>
          <w:rFonts w:ascii="Bookman Old Style" w:hAnsi="Bookman Old Style"/>
        </w:rPr>
        <w:t>policie</w:t>
      </w:r>
      <w:r w:rsidR="00963CEF" w:rsidRPr="00936F38">
        <w:rPr>
          <w:rFonts w:ascii="Bookman Old Style" w:hAnsi="Bookman Old Style"/>
        </w:rPr>
        <w:t xml:space="preserve">s on the land use and resources </w:t>
      </w:r>
      <w:r w:rsidRPr="00936F38">
        <w:rPr>
          <w:rFonts w:ascii="Bookman Old Style" w:hAnsi="Bookman Old Style"/>
        </w:rPr>
        <w:t>management. Soil erosion halting strategies have received</w:t>
      </w:r>
      <w:r w:rsidR="00963CEF" w:rsidRPr="00936F38">
        <w:rPr>
          <w:rFonts w:ascii="Bookman Old Style" w:hAnsi="Bookman Old Style"/>
        </w:rPr>
        <w:t xml:space="preserve"> </w:t>
      </w:r>
      <w:r w:rsidRPr="00936F38">
        <w:rPr>
          <w:rFonts w:ascii="Bookman Old Style" w:hAnsi="Bookman Old Style"/>
        </w:rPr>
        <w:t>considerable attention with views of controlling land degradation and the loss of land productivity</w:t>
      </w:r>
      <w:r w:rsidR="00963CEF" w:rsidRPr="00936F38">
        <w:rPr>
          <w:rFonts w:ascii="Bookman Old Style" w:hAnsi="Bookman Old Style"/>
        </w:rPr>
        <w:t xml:space="preserve"> </w:t>
      </w:r>
      <w:r w:rsidRPr="00936F38">
        <w:rPr>
          <w:rFonts w:ascii="Bookman Old Style" w:hAnsi="Bookman Old Style"/>
        </w:rPr>
        <w:t>on one hand and controlling sediment load problem in the planned irrigation structures and other</w:t>
      </w:r>
      <w:r w:rsidR="00963CEF" w:rsidRPr="00936F38">
        <w:rPr>
          <w:rFonts w:ascii="Bookman Old Style" w:hAnsi="Bookman Old Style"/>
        </w:rPr>
        <w:t xml:space="preserve"> </w:t>
      </w:r>
      <w:r w:rsidRPr="00936F38">
        <w:rPr>
          <w:rFonts w:ascii="Bookman Old Style" w:hAnsi="Bookman Old Style"/>
        </w:rPr>
        <w:t>downstream socio-economic infrastructures on the other. For the interventions for sustainable</w:t>
      </w:r>
      <w:r w:rsidR="00963CEF" w:rsidRPr="00936F38">
        <w:rPr>
          <w:rFonts w:ascii="Bookman Old Style" w:hAnsi="Bookman Old Style"/>
        </w:rPr>
        <w:t xml:space="preserve"> </w:t>
      </w:r>
      <w:r w:rsidRPr="00936F38">
        <w:rPr>
          <w:rFonts w:ascii="Bookman Old Style" w:hAnsi="Bookman Old Style"/>
        </w:rPr>
        <w:t>agricultural intensification, integration of resource conservation into all forms of land use and land</w:t>
      </w:r>
      <w:r w:rsidR="00963CEF" w:rsidRPr="00936F38">
        <w:rPr>
          <w:rFonts w:ascii="Bookman Old Style" w:hAnsi="Bookman Old Style"/>
        </w:rPr>
        <w:t xml:space="preserve"> </w:t>
      </w:r>
      <w:r w:rsidRPr="00936F38">
        <w:rPr>
          <w:rFonts w:ascii="Bookman Old Style" w:hAnsi="Bookman Old Style"/>
        </w:rPr>
        <w:t>productivity enhancement through improvement in agricultural inputs has been envisaged. It</w:t>
      </w:r>
      <w:r w:rsidR="00963CEF" w:rsidRPr="00936F38">
        <w:rPr>
          <w:rFonts w:ascii="Bookman Old Style" w:hAnsi="Bookman Old Style"/>
        </w:rPr>
        <w:t xml:space="preserve"> </w:t>
      </w:r>
      <w:r w:rsidRPr="00936F38">
        <w:rPr>
          <w:rFonts w:ascii="Bookman Old Style" w:hAnsi="Bookman Old Style"/>
        </w:rPr>
        <w:t>considers some non-reversible situations like landlessness, for which options different from land</w:t>
      </w:r>
      <w:r w:rsidR="00963CEF" w:rsidRPr="00936F38">
        <w:rPr>
          <w:rFonts w:ascii="Bookman Old Style" w:hAnsi="Bookman Old Style"/>
        </w:rPr>
        <w:t xml:space="preserve"> </w:t>
      </w:r>
      <w:r w:rsidRPr="00936F38">
        <w:rPr>
          <w:rFonts w:ascii="Bookman Old Style" w:hAnsi="Bookman Old Style"/>
        </w:rPr>
        <w:t>use, such as on-farm and off-farm income generating activities, have been recommended.</w:t>
      </w:r>
    </w:p>
    <w:p w:rsidR="0055734A" w:rsidRDefault="0055734A" w:rsidP="00642D0C">
      <w:pPr>
        <w:autoSpaceDE w:val="0"/>
        <w:autoSpaceDN w:val="0"/>
        <w:adjustRightInd w:val="0"/>
        <w:spacing w:after="0"/>
        <w:jc w:val="both"/>
        <w:rPr>
          <w:rFonts w:ascii="Bookman Old Style" w:hAnsi="Bookman Old Style"/>
        </w:rPr>
      </w:pPr>
    </w:p>
    <w:p w:rsidR="00642D0C" w:rsidRPr="00936F38" w:rsidRDefault="00BC0D23" w:rsidP="00642D0C">
      <w:pPr>
        <w:autoSpaceDE w:val="0"/>
        <w:autoSpaceDN w:val="0"/>
        <w:adjustRightInd w:val="0"/>
        <w:spacing w:after="0"/>
        <w:jc w:val="both"/>
        <w:rPr>
          <w:rFonts w:ascii="Bookman Old Style" w:hAnsi="Bookman Old Style"/>
        </w:rPr>
      </w:pPr>
      <w:r w:rsidRPr="00936F38">
        <w:rPr>
          <w:rFonts w:ascii="Bookman Old Style" w:hAnsi="Bookman Old Style"/>
        </w:rPr>
        <w:t>Accordingly, broad ranges of possible interventions and techniques have been recommended. In the</w:t>
      </w:r>
      <w:r w:rsidR="00642D0C" w:rsidRPr="00936F38">
        <w:rPr>
          <w:rFonts w:ascii="Bookman Old Style" w:hAnsi="Bookman Old Style"/>
        </w:rPr>
        <w:t xml:space="preserve"> </w:t>
      </w:r>
      <w:r w:rsidRPr="00936F38">
        <w:rPr>
          <w:rFonts w:ascii="Bookman Old Style" w:hAnsi="Bookman Old Style"/>
        </w:rPr>
        <w:t>process, land capability classification has adequately reviewed and used in addition to indigenous</w:t>
      </w:r>
      <w:r w:rsidR="00642D0C" w:rsidRPr="00936F38">
        <w:rPr>
          <w:rFonts w:ascii="Bookman Old Style" w:hAnsi="Bookman Old Style"/>
        </w:rPr>
        <w:t xml:space="preserve"> </w:t>
      </w:r>
      <w:r w:rsidRPr="00936F38">
        <w:rPr>
          <w:rFonts w:ascii="Bookman Old Style" w:hAnsi="Bookman Old Style"/>
        </w:rPr>
        <w:t>knowledge of farmers, professional experiences and views. The following specific factors are</w:t>
      </w:r>
      <w:r w:rsidR="00642D0C" w:rsidRPr="00936F38">
        <w:rPr>
          <w:rFonts w:ascii="Bookman Old Style" w:hAnsi="Bookman Old Style"/>
        </w:rPr>
        <w:t xml:space="preserve"> </w:t>
      </w:r>
      <w:r w:rsidRPr="00936F38">
        <w:rPr>
          <w:rFonts w:ascii="Bookman Old Style" w:hAnsi="Bookman Old Style"/>
        </w:rPr>
        <w:t>therefore considered in the selection of watershed management recommendations.</w:t>
      </w:r>
    </w:p>
    <w:p w:rsidR="00642D0C" w:rsidRPr="00936F38" w:rsidRDefault="00BC0D23" w:rsidP="008C67DE">
      <w:pPr>
        <w:pStyle w:val="ListParagraph"/>
        <w:numPr>
          <w:ilvl w:val="0"/>
          <w:numId w:val="28"/>
        </w:numPr>
        <w:autoSpaceDE w:val="0"/>
        <w:autoSpaceDN w:val="0"/>
        <w:adjustRightInd w:val="0"/>
        <w:spacing w:after="0"/>
        <w:jc w:val="both"/>
        <w:rPr>
          <w:rFonts w:ascii="Bookman Old Style" w:hAnsi="Bookman Old Style"/>
        </w:rPr>
      </w:pPr>
      <w:r w:rsidRPr="00936F38">
        <w:rPr>
          <w:rFonts w:ascii="Bookman Old Style" w:hAnsi="Bookman Old Style"/>
        </w:rPr>
        <w:t>Existing practices and experiences of the community</w:t>
      </w:r>
    </w:p>
    <w:p w:rsidR="00642D0C" w:rsidRPr="00936F38" w:rsidRDefault="00BC0D23" w:rsidP="008C67DE">
      <w:pPr>
        <w:pStyle w:val="ListParagraph"/>
        <w:numPr>
          <w:ilvl w:val="0"/>
          <w:numId w:val="28"/>
        </w:numPr>
        <w:autoSpaceDE w:val="0"/>
        <w:autoSpaceDN w:val="0"/>
        <w:adjustRightInd w:val="0"/>
        <w:spacing w:after="0"/>
        <w:jc w:val="both"/>
        <w:rPr>
          <w:rFonts w:ascii="Bookman Old Style" w:hAnsi="Bookman Old Style"/>
        </w:rPr>
      </w:pPr>
      <w:r w:rsidRPr="00936F38">
        <w:rPr>
          <w:rFonts w:ascii="Bookman Old Style" w:hAnsi="Bookman Old Style"/>
        </w:rPr>
        <w:t>Problems and opportunities and priority needs expressed by the community, specially</w:t>
      </w:r>
      <w:r w:rsidR="00642D0C" w:rsidRPr="00936F38">
        <w:rPr>
          <w:rFonts w:ascii="Bookman Old Style" w:hAnsi="Bookman Old Style"/>
        </w:rPr>
        <w:t xml:space="preserve"> </w:t>
      </w:r>
      <w:r w:rsidRPr="00936F38">
        <w:rPr>
          <w:rFonts w:ascii="Bookman Old Style" w:hAnsi="Bookman Old Style"/>
        </w:rPr>
        <w:t>women groups, during group discussions</w:t>
      </w:r>
    </w:p>
    <w:p w:rsidR="00642D0C" w:rsidRPr="00936F38" w:rsidRDefault="00BC0D23" w:rsidP="008C67DE">
      <w:pPr>
        <w:pStyle w:val="ListParagraph"/>
        <w:numPr>
          <w:ilvl w:val="0"/>
          <w:numId w:val="28"/>
        </w:numPr>
        <w:autoSpaceDE w:val="0"/>
        <w:autoSpaceDN w:val="0"/>
        <w:adjustRightInd w:val="0"/>
        <w:spacing w:after="0"/>
        <w:jc w:val="both"/>
        <w:rPr>
          <w:rFonts w:ascii="Bookman Old Style" w:hAnsi="Bookman Old Style"/>
        </w:rPr>
      </w:pPr>
      <w:r w:rsidRPr="00936F38">
        <w:rPr>
          <w:rFonts w:ascii="Bookman Old Style" w:hAnsi="Bookman Old Style"/>
        </w:rPr>
        <w:t>agro-ecologic condition of the area</w:t>
      </w:r>
    </w:p>
    <w:p w:rsidR="00642D0C" w:rsidRPr="00936F38" w:rsidRDefault="00BC0D23" w:rsidP="008C67DE">
      <w:pPr>
        <w:pStyle w:val="ListParagraph"/>
        <w:numPr>
          <w:ilvl w:val="0"/>
          <w:numId w:val="28"/>
        </w:numPr>
        <w:autoSpaceDE w:val="0"/>
        <w:autoSpaceDN w:val="0"/>
        <w:adjustRightInd w:val="0"/>
        <w:spacing w:after="0"/>
        <w:jc w:val="both"/>
        <w:rPr>
          <w:rFonts w:ascii="Bookman Old Style" w:hAnsi="Bookman Old Style"/>
        </w:rPr>
      </w:pPr>
      <w:r w:rsidRPr="00936F38">
        <w:rPr>
          <w:rFonts w:ascii="Bookman Old Style" w:hAnsi="Bookman Old Style"/>
        </w:rPr>
        <w:t>Potentials and constraints of the watershed</w:t>
      </w:r>
    </w:p>
    <w:p w:rsidR="00642D0C" w:rsidRPr="00936F38" w:rsidRDefault="00BC0D23" w:rsidP="008C67DE">
      <w:pPr>
        <w:pStyle w:val="ListParagraph"/>
        <w:numPr>
          <w:ilvl w:val="0"/>
          <w:numId w:val="28"/>
        </w:numPr>
        <w:autoSpaceDE w:val="0"/>
        <w:autoSpaceDN w:val="0"/>
        <w:adjustRightInd w:val="0"/>
        <w:spacing w:after="0"/>
        <w:jc w:val="both"/>
        <w:rPr>
          <w:rFonts w:ascii="Bookman Old Style" w:hAnsi="Bookman Old Style"/>
        </w:rPr>
      </w:pPr>
      <w:r w:rsidRPr="00936F38">
        <w:rPr>
          <w:rFonts w:ascii="Bookman Old Style" w:hAnsi="Bookman Old Style"/>
        </w:rPr>
        <w:t>Proven capability of the chosen interventions to control soil erosion and avoid land</w:t>
      </w:r>
      <w:r w:rsidR="00642D0C" w:rsidRPr="00936F38">
        <w:rPr>
          <w:rFonts w:ascii="Bookman Old Style" w:hAnsi="Bookman Old Style"/>
        </w:rPr>
        <w:t xml:space="preserve"> </w:t>
      </w:r>
      <w:r w:rsidRPr="00936F38">
        <w:rPr>
          <w:rFonts w:ascii="Bookman Old Style" w:hAnsi="Bookman Old Style"/>
        </w:rPr>
        <w:t>degradation</w:t>
      </w:r>
    </w:p>
    <w:p w:rsidR="00FF3244" w:rsidRDefault="00BC0D23" w:rsidP="008C67DE">
      <w:pPr>
        <w:pStyle w:val="ListParagraph"/>
        <w:numPr>
          <w:ilvl w:val="0"/>
          <w:numId w:val="28"/>
        </w:numPr>
        <w:autoSpaceDE w:val="0"/>
        <w:autoSpaceDN w:val="0"/>
        <w:adjustRightInd w:val="0"/>
        <w:spacing w:after="0"/>
        <w:jc w:val="both"/>
        <w:rPr>
          <w:rFonts w:ascii="Bookman Old Style" w:hAnsi="Bookman Old Style"/>
        </w:rPr>
      </w:pPr>
      <w:r w:rsidRPr="00936F38">
        <w:rPr>
          <w:rFonts w:ascii="Bookman Old Style" w:hAnsi="Bookman Old Style"/>
        </w:rPr>
        <w:t>Integration potentials of different interventions’ technologies</w:t>
      </w:r>
    </w:p>
    <w:p w:rsidR="003B4264" w:rsidRDefault="00BC0D23" w:rsidP="00FF3244">
      <w:pPr>
        <w:autoSpaceDE w:val="0"/>
        <w:autoSpaceDN w:val="0"/>
        <w:adjustRightInd w:val="0"/>
        <w:spacing w:after="0"/>
        <w:ind w:left="360"/>
        <w:jc w:val="both"/>
        <w:rPr>
          <w:rFonts w:ascii="Bookman Old Style" w:hAnsi="Bookman Old Style"/>
        </w:rPr>
      </w:pPr>
      <w:r w:rsidRPr="00FF3244">
        <w:rPr>
          <w:rFonts w:ascii="Bookman Old Style" w:hAnsi="Bookman Old Style"/>
        </w:rPr>
        <w:t>The overall impact expected in reducing flood and sediment deposition on the downstream</w:t>
      </w:r>
      <w:r w:rsidR="00642D0C" w:rsidRPr="00FF3244">
        <w:rPr>
          <w:rFonts w:ascii="Bookman Old Style" w:hAnsi="Bookman Old Style"/>
        </w:rPr>
        <w:t xml:space="preserve"> </w:t>
      </w:r>
      <w:r w:rsidRPr="00FF3244">
        <w:rPr>
          <w:rFonts w:ascii="Bookman Old Style" w:hAnsi="Bookman Old Style"/>
        </w:rPr>
        <w:t>socio-economic infrastructures and irrigation structures.</w:t>
      </w:r>
    </w:p>
    <w:p w:rsidR="003B4264" w:rsidRDefault="003B4264" w:rsidP="003B4264">
      <w:r>
        <w:br w:type="page"/>
      </w:r>
    </w:p>
    <w:p w:rsidR="00BC0D23" w:rsidRPr="00FF3244" w:rsidRDefault="00BC0D23" w:rsidP="00FF3244">
      <w:pPr>
        <w:autoSpaceDE w:val="0"/>
        <w:autoSpaceDN w:val="0"/>
        <w:adjustRightInd w:val="0"/>
        <w:spacing w:after="0"/>
        <w:ind w:left="360"/>
        <w:jc w:val="both"/>
        <w:rPr>
          <w:rFonts w:ascii="Bookman Old Style" w:hAnsi="Bookman Old Style"/>
        </w:rPr>
      </w:pPr>
    </w:p>
    <w:p w:rsidR="00BC0D23" w:rsidRPr="003B4264" w:rsidRDefault="003B4264" w:rsidP="00FA1666">
      <w:pPr>
        <w:pStyle w:val="Heading1"/>
        <w:rPr>
          <w:rStyle w:val="Heading1Char1"/>
          <w:rFonts w:ascii="Bookman Old Style" w:hAnsi="Bookman Old Style"/>
          <w:b/>
          <w:color w:val="auto"/>
          <w:sz w:val="22"/>
          <w:u w:val="single"/>
        </w:rPr>
      </w:pPr>
      <w:bookmarkStart w:id="216" w:name="_Toc453456498"/>
      <w:bookmarkStart w:id="217" w:name="_Toc453949506"/>
      <w:bookmarkStart w:id="218" w:name="_Toc453949559"/>
      <w:bookmarkStart w:id="219" w:name="_Toc337386171"/>
      <w:bookmarkStart w:id="220" w:name="_Toc342105973"/>
      <w:bookmarkStart w:id="221" w:name="_Toc356595408"/>
      <w:bookmarkStart w:id="222" w:name="_Toc357144551"/>
      <w:bookmarkStart w:id="223" w:name="_Toc468785360"/>
      <w:bookmarkStart w:id="224" w:name="_Toc468785427"/>
      <w:bookmarkEnd w:id="177"/>
      <w:bookmarkEnd w:id="178"/>
      <w:bookmarkEnd w:id="179"/>
      <w:bookmarkEnd w:id="180"/>
      <w:r w:rsidRPr="003B4264">
        <w:rPr>
          <w:rStyle w:val="Heading1Char1"/>
          <w:rFonts w:ascii="Bookman Old Style" w:hAnsi="Bookman Old Style"/>
          <w:b/>
          <w:color w:val="auto"/>
          <w:sz w:val="22"/>
          <w:u w:val="single"/>
        </w:rPr>
        <w:t>MONITORING AND EVALUATION</w:t>
      </w:r>
      <w:bookmarkEnd w:id="223"/>
      <w:bookmarkEnd w:id="224"/>
    </w:p>
    <w:p w:rsidR="00BC0D23" w:rsidRDefault="00BC0D23" w:rsidP="00642D0C">
      <w:pPr>
        <w:autoSpaceDE w:val="0"/>
        <w:autoSpaceDN w:val="0"/>
        <w:adjustRightInd w:val="0"/>
        <w:spacing w:after="0"/>
        <w:jc w:val="both"/>
        <w:rPr>
          <w:rFonts w:ascii="Bookman Old Style" w:hAnsi="Bookman Old Style"/>
        </w:rPr>
      </w:pPr>
      <w:r w:rsidRPr="00936F38">
        <w:rPr>
          <w:rFonts w:ascii="Bookman Old Style" w:hAnsi="Bookman Old Style"/>
        </w:rPr>
        <w:t>The effectiveness of the plans and actions implemented, physical and economic developments</w:t>
      </w:r>
      <w:r w:rsidR="00642D0C" w:rsidRPr="00936F38">
        <w:rPr>
          <w:rFonts w:ascii="Bookman Old Style" w:hAnsi="Bookman Old Style"/>
        </w:rPr>
        <w:t xml:space="preserve"> </w:t>
      </w:r>
      <w:r w:rsidRPr="00936F38">
        <w:rPr>
          <w:rFonts w:ascii="Bookman Old Style" w:hAnsi="Bookman Old Style"/>
        </w:rPr>
        <w:t>achieved, have to be monitored and evaluated periodically. The follow- up of the interventions</w:t>
      </w:r>
      <w:r w:rsidR="00642D0C" w:rsidRPr="00936F38">
        <w:rPr>
          <w:rFonts w:ascii="Bookman Old Style" w:hAnsi="Bookman Old Style"/>
        </w:rPr>
        <w:t xml:space="preserve"> </w:t>
      </w:r>
      <w:r w:rsidRPr="00936F38">
        <w:rPr>
          <w:rFonts w:ascii="Bookman Old Style" w:hAnsi="Bookman Old Style"/>
        </w:rPr>
        <w:t>should be a conti</w:t>
      </w:r>
      <w:r w:rsidR="00642D0C" w:rsidRPr="00936F38">
        <w:rPr>
          <w:rFonts w:ascii="Bookman Old Style" w:hAnsi="Bookman Old Style"/>
        </w:rPr>
        <w:t xml:space="preserve">nuous process. During and after </w:t>
      </w:r>
      <w:r w:rsidRPr="00936F38">
        <w:rPr>
          <w:rFonts w:ascii="Bookman Old Style" w:hAnsi="Bookman Old Style"/>
        </w:rPr>
        <w:t>implementation, the success of the plan interns of</w:t>
      </w:r>
      <w:r w:rsidR="00642D0C" w:rsidRPr="00936F38">
        <w:rPr>
          <w:rFonts w:ascii="Bookman Old Style" w:hAnsi="Bookman Old Style"/>
        </w:rPr>
        <w:t xml:space="preserve"> </w:t>
      </w:r>
      <w:r w:rsidRPr="00936F38">
        <w:rPr>
          <w:rFonts w:ascii="Bookman Old Style" w:hAnsi="Bookman Old Style"/>
        </w:rPr>
        <w:t>its broad goals, the success of individual components, and the effectiveness of institutional and</w:t>
      </w:r>
      <w:r w:rsidR="00642D0C" w:rsidRPr="00936F38">
        <w:rPr>
          <w:rFonts w:ascii="Bookman Old Style" w:hAnsi="Bookman Old Style"/>
        </w:rPr>
        <w:t xml:space="preserve"> </w:t>
      </w:r>
      <w:r w:rsidRPr="00936F38">
        <w:rPr>
          <w:rFonts w:ascii="Bookman Old Style" w:hAnsi="Bookman Old Style"/>
        </w:rPr>
        <w:t>administrative managements should be evaluated and monitored both by local and regional</w:t>
      </w:r>
      <w:r w:rsidR="00642D0C" w:rsidRPr="00936F38">
        <w:rPr>
          <w:rFonts w:ascii="Bookman Old Style" w:hAnsi="Bookman Old Style"/>
        </w:rPr>
        <w:t xml:space="preserve"> </w:t>
      </w:r>
      <w:r w:rsidRPr="00936F38">
        <w:rPr>
          <w:rFonts w:ascii="Bookman Old Style" w:hAnsi="Bookman Old Style"/>
        </w:rPr>
        <w:t>government departments.</w:t>
      </w:r>
      <w:r w:rsidR="00642D0C" w:rsidRPr="00936F38">
        <w:rPr>
          <w:rFonts w:ascii="Bookman Old Style" w:hAnsi="Bookman Old Style"/>
        </w:rPr>
        <w:t xml:space="preserve"> </w:t>
      </w:r>
      <w:r w:rsidRPr="00936F38">
        <w:rPr>
          <w:rFonts w:ascii="Bookman Old Style" w:hAnsi="Bookman Old Style"/>
        </w:rPr>
        <w:t>Monitoring is an internal project activity designed to provide constant feedback on a program, the</w:t>
      </w:r>
      <w:r w:rsidR="00642D0C" w:rsidRPr="00936F38">
        <w:rPr>
          <w:rFonts w:ascii="Bookman Old Style" w:hAnsi="Bookman Old Style"/>
        </w:rPr>
        <w:t xml:space="preserve"> </w:t>
      </w:r>
      <w:r w:rsidRPr="00936F38">
        <w:rPr>
          <w:rFonts w:ascii="Bookman Old Style" w:hAnsi="Bookman Old Style"/>
        </w:rPr>
        <w:t>problems it faces and the efficiency with which it is being implemented. Monitoring helps to assess</w:t>
      </w:r>
      <w:r w:rsidR="00642D0C" w:rsidRPr="00936F38">
        <w:rPr>
          <w:rFonts w:ascii="Bookman Old Style" w:hAnsi="Bookman Old Style"/>
        </w:rPr>
        <w:t xml:space="preserve"> </w:t>
      </w:r>
      <w:r w:rsidRPr="00936F38">
        <w:rPr>
          <w:rFonts w:ascii="Bookman Old Style" w:hAnsi="Bookman Old Style"/>
        </w:rPr>
        <w:t>the progress of the project implementation and take timely decisions and corrections, if there are</w:t>
      </w:r>
      <w:r w:rsidR="00642D0C" w:rsidRPr="00936F38">
        <w:rPr>
          <w:rFonts w:ascii="Bookman Old Style" w:hAnsi="Bookman Old Style"/>
        </w:rPr>
        <w:t xml:space="preserve"> </w:t>
      </w:r>
      <w:r w:rsidRPr="00936F38">
        <w:rPr>
          <w:rFonts w:ascii="Bookman Old Style" w:hAnsi="Bookman Old Style"/>
        </w:rPr>
        <w:t>mistakes.</w:t>
      </w:r>
    </w:p>
    <w:p w:rsidR="0055734A" w:rsidRPr="00936F38" w:rsidRDefault="0055734A" w:rsidP="00642D0C">
      <w:pPr>
        <w:autoSpaceDE w:val="0"/>
        <w:autoSpaceDN w:val="0"/>
        <w:adjustRightInd w:val="0"/>
        <w:spacing w:after="0"/>
        <w:jc w:val="both"/>
        <w:rPr>
          <w:rFonts w:ascii="Bookman Old Style" w:hAnsi="Bookman Old Style"/>
        </w:rPr>
      </w:pPr>
    </w:p>
    <w:p w:rsidR="00BC0D23" w:rsidRPr="008774ED" w:rsidRDefault="00BC0D23" w:rsidP="008774ED">
      <w:pPr>
        <w:pStyle w:val="Heading2"/>
        <w:spacing w:before="0"/>
        <w:ind w:hanging="666"/>
        <w:rPr>
          <w:rFonts w:ascii="Bookman Old Style" w:hAnsi="Bookman Old Style" w:cs="Times New Roman"/>
          <w:i w:val="0"/>
          <w:sz w:val="22"/>
          <w:szCs w:val="22"/>
        </w:rPr>
      </w:pPr>
      <w:bookmarkStart w:id="225" w:name="_Toc468785361"/>
      <w:bookmarkStart w:id="226" w:name="_Toc468785428"/>
      <w:r w:rsidRPr="008774ED">
        <w:rPr>
          <w:rFonts w:ascii="Bookman Old Style" w:hAnsi="Bookman Old Style" w:cs="Times New Roman"/>
          <w:i w:val="0"/>
          <w:sz w:val="22"/>
          <w:szCs w:val="22"/>
        </w:rPr>
        <w:t>Monitoring</w:t>
      </w:r>
      <w:bookmarkEnd w:id="225"/>
      <w:bookmarkEnd w:id="226"/>
    </w:p>
    <w:p w:rsidR="00BC0D23" w:rsidRPr="00936F38" w:rsidRDefault="00BC0D23" w:rsidP="00642D0C">
      <w:pPr>
        <w:autoSpaceDE w:val="0"/>
        <w:autoSpaceDN w:val="0"/>
        <w:adjustRightInd w:val="0"/>
        <w:spacing w:after="0"/>
        <w:jc w:val="both"/>
        <w:rPr>
          <w:rFonts w:ascii="Bookman Old Style" w:hAnsi="Bookman Old Style"/>
        </w:rPr>
      </w:pPr>
      <w:r w:rsidRPr="00936F38">
        <w:rPr>
          <w:rFonts w:ascii="Bookman Old Style" w:hAnsi="Bookman Old Style"/>
        </w:rPr>
        <w:t>Monitoring enables the responsibly body and its partners to assess performance and success of the</w:t>
      </w:r>
      <w:r w:rsidR="00642D0C" w:rsidRPr="00936F38">
        <w:rPr>
          <w:rFonts w:ascii="Bookman Old Style" w:hAnsi="Bookman Old Style"/>
        </w:rPr>
        <w:t xml:space="preserve"> </w:t>
      </w:r>
      <w:r w:rsidRPr="00936F38">
        <w:rPr>
          <w:rFonts w:ascii="Bookman Old Style" w:hAnsi="Bookman Old Style"/>
        </w:rPr>
        <w:t>project implementation and enable to provide technical support and timely decisions. A monitoring</w:t>
      </w:r>
      <w:r w:rsidR="00642D0C" w:rsidRPr="00936F38">
        <w:rPr>
          <w:rFonts w:ascii="Bookman Old Style" w:hAnsi="Bookman Old Style"/>
        </w:rPr>
        <w:t xml:space="preserve"> </w:t>
      </w:r>
      <w:r w:rsidRPr="00936F38">
        <w:rPr>
          <w:rFonts w:ascii="Bookman Old Style" w:hAnsi="Bookman Old Style"/>
        </w:rPr>
        <w:t>system should focus on close follow up and ensure that:</w:t>
      </w:r>
    </w:p>
    <w:p w:rsidR="00642D0C" w:rsidRPr="00936F38" w:rsidRDefault="00BC0D23" w:rsidP="008C67DE">
      <w:pPr>
        <w:pStyle w:val="ListParagraph"/>
        <w:numPr>
          <w:ilvl w:val="0"/>
          <w:numId w:val="29"/>
        </w:numPr>
        <w:autoSpaceDE w:val="0"/>
        <w:autoSpaceDN w:val="0"/>
        <w:adjustRightInd w:val="0"/>
        <w:spacing w:after="0"/>
        <w:jc w:val="both"/>
        <w:rPr>
          <w:rFonts w:ascii="Bookman Old Style" w:hAnsi="Bookman Old Style"/>
        </w:rPr>
      </w:pPr>
      <w:r w:rsidRPr="00936F38">
        <w:rPr>
          <w:rFonts w:ascii="Bookman Old Style" w:hAnsi="Bookman Old Style"/>
        </w:rPr>
        <w:t>Activities are implemented according to specified timeframe;</w:t>
      </w:r>
    </w:p>
    <w:p w:rsidR="00642D0C" w:rsidRPr="00936F38" w:rsidRDefault="00BC0D23" w:rsidP="008C67DE">
      <w:pPr>
        <w:pStyle w:val="ListParagraph"/>
        <w:numPr>
          <w:ilvl w:val="0"/>
          <w:numId w:val="29"/>
        </w:numPr>
        <w:autoSpaceDE w:val="0"/>
        <w:autoSpaceDN w:val="0"/>
        <w:adjustRightInd w:val="0"/>
        <w:spacing w:after="0"/>
        <w:jc w:val="both"/>
        <w:rPr>
          <w:rFonts w:ascii="Bookman Old Style" w:hAnsi="Bookman Old Style"/>
        </w:rPr>
      </w:pPr>
      <w:r w:rsidRPr="00936F38">
        <w:rPr>
          <w:rFonts w:ascii="Bookman Old Style" w:hAnsi="Bookman Old Style"/>
        </w:rPr>
        <w:t>A high community participation is maintained in the implementation of the activities;</w:t>
      </w:r>
    </w:p>
    <w:p w:rsidR="00642D0C" w:rsidRPr="00936F38" w:rsidRDefault="00BC0D23" w:rsidP="008C67DE">
      <w:pPr>
        <w:pStyle w:val="ListParagraph"/>
        <w:numPr>
          <w:ilvl w:val="0"/>
          <w:numId w:val="29"/>
        </w:numPr>
        <w:autoSpaceDE w:val="0"/>
        <w:autoSpaceDN w:val="0"/>
        <w:adjustRightInd w:val="0"/>
        <w:spacing w:after="0"/>
        <w:jc w:val="both"/>
        <w:rPr>
          <w:rFonts w:ascii="Bookman Old Style" w:hAnsi="Bookman Old Style"/>
        </w:rPr>
      </w:pPr>
      <w:r w:rsidRPr="00936F38">
        <w:rPr>
          <w:rFonts w:ascii="Bookman Old Style" w:hAnsi="Bookman Old Style"/>
        </w:rPr>
        <w:t>Role players involvement in the implementation of the planned activities;</w:t>
      </w:r>
    </w:p>
    <w:p w:rsidR="00642D0C" w:rsidRPr="00936F38" w:rsidRDefault="00BC0D23" w:rsidP="008C67DE">
      <w:pPr>
        <w:pStyle w:val="ListParagraph"/>
        <w:numPr>
          <w:ilvl w:val="0"/>
          <w:numId w:val="29"/>
        </w:numPr>
        <w:autoSpaceDE w:val="0"/>
        <w:autoSpaceDN w:val="0"/>
        <w:adjustRightInd w:val="0"/>
        <w:spacing w:after="0"/>
        <w:jc w:val="both"/>
        <w:rPr>
          <w:rFonts w:ascii="Bookman Old Style" w:hAnsi="Bookman Old Style"/>
        </w:rPr>
      </w:pPr>
      <w:r w:rsidRPr="00936F38">
        <w:rPr>
          <w:rFonts w:ascii="Bookman Old Style" w:hAnsi="Bookman Old Style"/>
        </w:rPr>
        <w:t>Problems are readily identified and solved appropriately;</w:t>
      </w:r>
    </w:p>
    <w:p w:rsidR="00BC0D23" w:rsidRDefault="00BC0D23" w:rsidP="008C67DE">
      <w:pPr>
        <w:pStyle w:val="ListParagraph"/>
        <w:numPr>
          <w:ilvl w:val="0"/>
          <w:numId w:val="29"/>
        </w:numPr>
        <w:autoSpaceDE w:val="0"/>
        <w:autoSpaceDN w:val="0"/>
        <w:adjustRightInd w:val="0"/>
        <w:spacing w:after="0"/>
        <w:jc w:val="both"/>
        <w:rPr>
          <w:rFonts w:ascii="Bookman Old Style" w:hAnsi="Bookman Old Style"/>
        </w:rPr>
      </w:pPr>
      <w:r w:rsidRPr="00936F38">
        <w:rPr>
          <w:rFonts w:ascii="Bookman Old Style" w:hAnsi="Bookman Old Style"/>
        </w:rPr>
        <w:t>Areas that require technical, administrative and financial support; etc.</w:t>
      </w:r>
    </w:p>
    <w:p w:rsidR="0055734A" w:rsidRPr="00936F38" w:rsidRDefault="0055734A" w:rsidP="0055734A">
      <w:pPr>
        <w:pStyle w:val="ListParagraph"/>
        <w:autoSpaceDE w:val="0"/>
        <w:autoSpaceDN w:val="0"/>
        <w:adjustRightInd w:val="0"/>
        <w:spacing w:after="0"/>
        <w:jc w:val="both"/>
        <w:rPr>
          <w:rFonts w:ascii="Bookman Old Style" w:hAnsi="Bookman Old Style"/>
        </w:rPr>
      </w:pPr>
    </w:p>
    <w:p w:rsidR="00BC0D23" w:rsidRPr="008774ED" w:rsidRDefault="00BC0D23" w:rsidP="008774ED">
      <w:pPr>
        <w:pStyle w:val="Heading2"/>
        <w:spacing w:before="0"/>
        <w:ind w:hanging="666"/>
        <w:rPr>
          <w:rFonts w:ascii="Bookman Old Style" w:hAnsi="Bookman Old Style" w:cs="Times New Roman"/>
          <w:i w:val="0"/>
          <w:sz w:val="22"/>
          <w:szCs w:val="22"/>
        </w:rPr>
      </w:pPr>
      <w:bookmarkStart w:id="227" w:name="_Toc468785362"/>
      <w:bookmarkStart w:id="228" w:name="_Toc468785429"/>
      <w:r w:rsidRPr="008774ED">
        <w:rPr>
          <w:rFonts w:ascii="Bookman Old Style" w:hAnsi="Bookman Old Style" w:cs="Times New Roman"/>
          <w:i w:val="0"/>
          <w:sz w:val="22"/>
          <w:szCs w:val="22"/>
        </w:rPr>
        <w:t>Evaluation</w:t>
      </w:r>
      <w:bookmarkEnd w:id="227"/>
      <w:bookmarkEnd w:id="228"/>
    </w:p>
    <w:p w:rsidR="00BC0D23" w:rsidRPr="00936F38" w:rsidRDefault="00BC0D23" w:rsidP="009C12CB">
      <w:pPr>
        <w:autoSpaceDE w:val="0"/>
        <w:autoSpaceDN w:val="0"/>
        <w:adjustRightInd w:val="0"/>
        <w:spacing w:after="0"/>
        <w:jc w:val="both"/>
        <w:rPr>
          <w:rFonts w:ascii="Bookman Old Style" w:hAnsi="Bookman Old Style"/>
        </w:rPr>
      </w:pPr>
      <w:r w:rsidRPr="00936F38">
        <w:rPr>
          <w:rFonts w:ascii="Bookman Old Style" w:hAnsi="Bookman Old Style"/>
        </w:rPr>
        <w:t xml:space="preserve">Evaluation is to review changes and impacts </w:t>
      </w:r>
      <w:r w:rsidR="009C12CB" w:rsidRPr="00936F38">
        <w:rPr>
          <w:rFonts w:ascii="Bookman Old Style" w:hAnsi="Bookman Old Style"/>
        </w:rPr>
        <w:t xml:space="preserve">as the result of watershed plan </w:t>
      </w:r>
      <w:r w:rsidRPr="00936F38">
        <w:rPr>
          <w:rFonts w:ascii="Bookman Old Style" w:hAnsi="Bookman Old Style"/>
        </w:rPr>
        <w:t>implementation. It</w:t>
      </w:r>
      <w:r w:rsidR="00642D0C" w:rsidRPr="00936F38">
        <w:rPr>
          <w:rFonts w:ascii="Bookman Old Style" w:hAnsi="Bookman Old Style"/>
        </w:rPr>
        <w:t xml:space="preserve"> </w:t>
      </w:r>
      <w:r w:rsidRPr="00936F38">
        <w:rPr>
          <w:rFonts w:ascii="Bookman Old Style" w:hAnsi="Bookman Old Style"/>
        </w:rPr>
        <w:t>helps assess achievements at results level like impact, outcomes and outputs and this has to be</w:t>
      </w:r>
      <w:r w:rsidR="00642D0C" w:rsidRPr="00936F38">
        <w:rPr>
          <w:rFonts w:ascii="Bookman Old Style" w:hAnsi="Bookman Old Style"/>
        </w:rPr>
        <w:t xml:space="preserve"> </w:t>
      </w:r>
      <w:r w:rsidRPr="00936F38">
        <w:rPr>
          <w:rFonts w:ascii="Bookman Old Style" w:hAnsi="Bookman Old Style"/>
        </w:rPr>
        <w:t>conducted in two levels (i) local government level evaluation, which should be conduct in period of</w:t>
      </w:r>
      <w:r w:rsidR="00642D0C" w:rsidRPr="00936F38">
        <w:rPr>
          <w:rFonts w:ascii="Bookman Old Style" w:hAnsi="Bookman Old Style"/>
        </w:rPr>
        <w:t xml:space="preserve"> </w:t>
      </w:r>
      <w:r w:rsidRPr="00936F38">
        <w:rPr>
          <w:rFonts w:ascii="Bookman Old Style" w:hAnsi="Bookman Old Style"/>
        </w:rPr>
        <w:t>every six months and (ii) Regional level evaluation, which would be conducted on yearly basis.</w:t>
      </w:r>
      <w:r w:rsidR="00642D0C" w:rsidRPr="00936F38">
        <w:rPr>
          <w:rFonts w:ascii="Bookman Old Style" w:hAnsi="Bookman Old Style"/>
        </w:rPr>
        <w:t xml:space="preserve"> </w:t>
      </w:r>
      <w:r w:rsidRPr="00936F38">
        <w:rPr>
          <w:rFonts w:ascii="Bookman Old Style" w:hAnsi="Bookman Old Style"/>
        </w:rPr>
        <w:t>Both evaluation and monitoring should focus on relevance, performance/success, and sustainability</w:t>
      </w:r>
    </w:p>
    <w:p w:rsidR="00BC0D23" w:rsidRPr="00936F38" w:rsidRDefault="00BC0D23" w:rsidP="009C12CB">
      <w:pPr>
        <w:contextualSpacing/>
        <w:jc w:val="both"/>
        <w:rPr>
          <w:rFonts w:ascii="Bookman Old Style" w:hAnsi="Bookman Old Style"/>
        </w:rPr>
      </w:pPr>
      <w:r w:rsidRPr="00936F38">
        <w:rPr>
          <w:rFonts w:ascii="Bookman Old Style" w:hAnsi="Bookman Old Style"/>
        </w:rPr>
        <w:t>of the achieved benefits and strategies.</w:t>
      </w:r>
    </w:p>
    <w:p w:rsidR="00BC0D23" w:rsidRPr="008774ED" w:rsidRDefault="00BC0D23" w:rsidP="008774ED">
      <w:pPr>
        <w:pStyle w:val="Heading2"/>
        <w:spacing w:before="0"/>
        <w:ind w:hanging="666"/>
        <w:rPr>
          <w:rFonts w:ascii="Bookman Old Style" w:hAnsi="Bookman Old Style" w:cs="Times New Roman"/>
          <w:i w:val="0"/>
          <w:sz w:val="22"/>
          <w:szCs w:val="22"/>
        </w:rPr>
      </w:pPr>
      <w:bookmarkStart w:id="229" w:name="_Toc468785363"/>
      <w:bookmarkStart w:id="230" w:name="_Toc468785430"/>
      <w:r w:rsidRPr="008774ED">
        <w:rPr>
          <w:rFonts w:ascii="Bookman Old Style" w:hAnsi="Bookman Old Style" w:cs="Times New Roman"/>
          <w:i w:val="0"/>
          <w:sz w:val="22"/>
          <w:szCs w:val="22"/>
        </w:rPr>
        <w:t>Reporting</w:t>
      </w:r>
      <w:bookmarkEnd w:id="229"/>
      <w:bookmarkEnd w:id="230"/>
    </w:p>
    <w:p w:rsidR="00BC0D23" w:rsidRPr="00936F38" w:rsidRDefault="00BC0D23" w:rsidP="0055734A">
      <w:pPr>
        <w:autoSpaceDE w:val="0"/>
        <w:autoSpaceDN w:val="0"/>
        <w:adjustRightInd w:val="0"/>
        <w:spacing w:after="0"/>
        <w:jc w:val="both"/>
        <w:rPr>
          <w:rFonts w:ascii="Bookman Old Style" w:hAnsi="Bookman Old Style"/>
        </w:rPr>
      </w:pPr>
      <w:r w:rsidRPr="00936F38">
        <w:rPr>
          <w:rFonts w:ascii="Bookman Old Style" w:hAnsi="Bookman Old Style"/>
        </w:rPr>
        <w:t>Reporting is one of important in Monitoring and Evaluation processes. Role players at different</w:t>
      </w:r>
      <w:r w:rsidR="00642D0C" w:rsidRPr="00936F38">
        <w:rPr>
          <w:rFonts w:ascii="Bookman Old Style" w:hAnsi="Bookman Old Style"/>
        </w:rPr>
        <w:t xml:space="preserve"> </w:t>
      </w:r>
      <w:r w:rsidRPr="00936F38">
        <w:rPr>
          <w:rFonts w:ascii="Bookman Old Style" w:hAnsi="Bookman Old Style"/>
        </w:rPr>
        <w:t>levels ranging from extension centers to regional level should develop monthly, quarterly, and</w:t>
      </w:r>
      <w:r w:rsidR="00642D0C" w:rsidRPr="00936F38">
        <w:rPr>
          <w:rFonts w:ascii="Bookman Old Style" w:hAnsi="Bookman Old Style"/>
        </w:rPr>
        <w:t xml:space="preserve"> </w:t>
      </w:r>
      <w:r w:rsidRPr="00936F38">
        <w:rPr>
          <w:rFonts w:ascii="Bookman Old Style" w:hAnsi="Bookman Old Style"/>
        </w:rPr>
        <w:t>annual reports on regular basis. The report should contain physical and financial issues and</w:t>
      </w:r>
      <w:r w:rsidR="00642D0C" w:rsidRPr="00936F38">
        <w:rPr>
          <w:rFonts w:ascii="Bookman Old Style" w:hAnsi="Bookman Old Style"/>
        </w:rPr>
        <w:t xml:space="preserve"> </w:t>
      </w:r>
      <w:r w:rsidRPr="00936F38">
        <w:rPr>
          <w:rFonts w:ascii="Bookman Old Style" w:hAnsi="Bookman Old Style"/>
        </w:rPr>
        <w:t>indicate achievements and constraints faced in the implementation process. Sharing of these</w:t>
      </w:r>
      <w:r w:rsidR="00642D0C" w:rsidRPr="00936F38">
        <w:rPr>
          <w:rFonts w:ascii="Bookman Old Style" w:hAnsi="Bookman Old Style"/>
        </w:rPr>
        <w:t xml:space="preserve"> </w:t>
      </w:r>
      <w:r w:rsidRPr="00936F38">
        <w:rPr>
          <w:rFonts w:ascii="Bookman Old Style" w:hAnsi="Bookman Old Style"/>
        </w:rPr>
        <w:t>findings is valuable learning tool and is necessary to identify the causes of the problems and design</w:t>
      </w:r>
      <w:r w:rsidR="00642D0C" w:rsidRPr="00936F38">
        <w:rPr>
          <w:rFonts w:ascii="Bookman Old Style" w:hAnsi="Bookman Old Style"/>
        </w:rPr>
        <w:t xml:space="preserve"> </w:t>
      </w:r>
      <w:r w:rsidRPr="00936F38">
        <w:rPr>
          <w:rFonts w:ascii="Bookman Old Style" w:hAnsi="Bookman Old Style"/>
        </w:rPr>
        <w:t>prompt remedies. The physical activities report formats will be developed by BOA and BWR</w:t>
      </w:r>
      <w:r w:rsidR="00642D0C" w:rsidRPr="00936F38">
        <w:rPr>
          <w:rFonts w:ascii="Bookman Old Style" w:hAnsi="Bookman Old Style"/>
        </w:rPr>
        <w:t xml:space="preserve"> </w:t>
      </w:r>
      <w:r w:rsidRPr="00936F38">
        <w:rPr>
          <w:rFonts w:ascii="Bookman Old Style" w:hAnsi="Bookman Old Style"/>
        </w:rPr>
        <w:t>offices.</w:t>
      </w:r>
    </w:p>
    <w:p w:rsidR="003B4264" w:rsidRDefault="003B4264">
      <w:pPr>
        <w:spacing w:after="0" w:line="240" w:lineRule="auto"/>
        <w:rPr>
          <w:rFonts w:ascii="Bookman Old Style" w:hAnsi="Bookman Old Style"/>
          <w:b/>
          <w:bCs/>
        </w:rPr>
      </w:pPr>
      <w:r>
        <w:rPr>
          <w:rFonts w:ascii="Bookman Old Style" w:hAnsi="Bookman Old Style"/>
          <w:b/>
          <w:bCs/>
        </w:rPr>
        <w:br w:type="page"/>
      </w:r>
    </w:p>
    <w:p w:rsidR="00642D0C" w:rsidRPr="00936F38" w:rsidRDefault="00642D0C" w:rsidP="00963CEF">
      <w:pPr>
        <w:autoSpaceDE w:val="0"/>
        <w:autoSpaceDN w:val="0"/>
        <w:adjustRightInd w:val="0"/>
        <w:spacing w:after="0"/>
        <w:rPr>
          <w:rFonts w:ascii="Bookman Old Style" w:hAnsi="Bookman Old Style"/>
          <w:b/>
          <w:bCs/>
        </w:rPr>
      </w:pPr>
    </w:p>
    <w:p w:rsidR="00642D0C" w:rsidRPr="003B4264" w:rsidRDefault="003B4264" w:rsidP="00FA1666">
      <w:pPr>
        <w:pStyle w:val="Heading1"/>
        <w:rPr>
          <w:rStyle w:val="Heading1Char1"/>
          <w:rFonts w:ascii="Bookman Old Style" w:hAnsi="Bookman Old Style"/>
          <w:b/>
          <w:bCs/>
          <w:color w:val="auto"/>
          <w:sz w:val="22"/>
          <w:u w:val="single"/>
        </w:rPr>
      </w:pPr>
      <w:bookmarkStart w:id="231" w:name="_Toc468785364"/>
      <w:bookmarkStart w:id="232" w:name="_Toc468785431"/>
      <w:r w:rsidRPr="003B4264">
        <w:rPr>
          <w:rStyle w:val="Heading1Char1"/>
          <w:rFonts w:ascii="Bookman Old Style" w:hAnsi="Bookman Old Style"/>
          <w:b/>
          <w:bCs/>
          <w:color w:val="auto"/>
          <w:sz w:val="22"/>
          <w:u w:val="single"/>
        </w:rPr>
        <w:t>EXPECTED BENEFITS</w:t>
      </w:r>
      <w:bookmarkEnd w:id="231"/>
      <w:bookmarkEnd w:id="232"/>
    </w:p>
    <w:p w:rsidR="00073D93" w:rsidRPr="008774ED" w:rsidRDefault="00073D93" w:rsidP="008774ED">
      <w:pPr>
        <w:pStyle w:val="Heading2"/>
        <w:spacing w:before="0"/>
        <w:ind w:hanging="666"/>
        <w:rPr>
          <w:rFonts w:ascii="Bookman Old Style" w:hAnsi="Bookman Old Style" w:cs="Times New Roman"/>
          <w:i w:val="0"/>
          <w:sz w:val="22"/>
          <w:szCs w:val="22"/>
        </w:rPr>
      </w:pPr>
      <w:bookmarkStart w:id="233" w:name="_Toc468785365"/>
      <w:bookmarkStart w:id="234" w:name="_Toc468785432"/>
      <w:r w:rsidRPr="008774ED">
        <w:rPr>
          <w:rFonts w:ascii="Bookman Old Style" w:hAnsi="Bookman Old Style" w:cs="Times New Roman"/>
          <w:i w:val="0"/>
          <w:sz w:val="22"/>
          <w:szCs w:val="22"/>
        </w:rPr>
        <w:t>Economic Benefit</w:t>
      </w:r>
      <w:bookmarkEnd w:id="233"/>
      <w:bookmarkEnd w:id="234"/>
    </w:p>
    <w:p w:rsidR="00642D0C" w:rsidRPr="00936F38" w:rsidRDefault="00073D93" w:rsidP="00642D0C">
      <w:pPr>
        <w:autoSpaceDE w:val="0"/>
        <w:autoSpaceDN w:val="0"/>
        <w:adjustRightInd w:val="0"/>
        <w:spacing w:after="0"/>
        <w:jc w:val="both"/>
        <w:rPr>
          <w:rFonts w:ascii="Bookman Old Style" w:hAnsi="Bookman Old Style"/>
        </w:rPr>
      </w:pPr>
      <w:r w:rsidRPr="00936F38">
        <w:rPr>
          <w:rFonts w:ascii="Bookman Old Style" w:hAnsi="Bookman Old Style"/>
        </w:rPr>
        <w:t>The direct benefit to the beneficiaries would increase income through generation of additional</w:t>
      </w:r>
      <w:r w:rsidR="00642D0C" w:rsidRPr="00936F38">
        <w:rPr>
          <w:rFonts w:ascii="Bookman Old Style" w:hAnsi="Bookman Old Style"/>
        </w:rPr>
        <w:t xml:space="preserve"> </w:t>
      </w:r>
      <w:r w:rsidRPr="00936F38">
        <w:rPr>
          <w:rFonts w:ascii="Bookman Old Style" w:hAnsi="Bookman Old Style"/>
        </w:rPr>
        <w:t>income and off farm schemes i</w:t>
      </w:r>
      <w:r w:rsidR="00642D0C" w:rsidRPr="00936F38">
        <w:rPr>
          <w:rFonts w:ascii="Bookman Old Style" w:hAnsi="Bookman Old Style"/>
        </w:rPr>
        <w:t xml:space="preserve">ncluding creation of employment </w:t>
      </w:r>
      <w:r w:rsidRPr="00936F38">
        <w:rPr>
          <w:rFonts w:ascii="Bookman Old Style" w:hAnsi="Bookman Old Style"/>
        </w:rPr>
        <w:t>opportunity. Besides the watershed</w:t>
      </w:r>
      <w:r w:rsidR="00642D0C" w:rsidRPr="00936F38">
        <w:rPr>
          <w:rFonts w:ascii="Bookman Old Style" w:hAnsi="Bookman Old Style"/>
        </w:rPr>
        <w:t xml:space="preserve"> </w:t>
      </w:r>
      <w:r w:rsidRPr="00936F38">
        <w:rPr>
          <w:rFonts w:ascii="Bookman Old Style" w:hAnsi="Bookman Old Style"/>
        </w:rPr>
        <w:t>management plan implementation is expected to improve the food self-sufficiency and security</w:t>
      </w:r>
      <w:r w:rsidR="00642D0C" w:rsidRPr="00936F38">
        <w:rPr>
          <w:rFonts w:ascii="Bookman Old Style" w:hAnsi="Bookman Old Style"/>
        </w:rPr>
        <w:t xml:space="preserve"> </w:t>
      </w:r>
      <w:r w:rsidRPr="00936F38">
        <w:rPr>
          <w:rFonts w:ascii="Bookman Old Style" w:hAnsi="Bookman Old Style"/>
        </w:rPr>
        <w:t>status.</w:t>
      </w:r>
      <w:r w:rsidR="00642D0C" w:rsidRPr="00936F38">
        <w:rPr>
          <w:rFonts w:ascii="Bookman Old Style" w:hAnsi="Bookman Old Style"/>
        </w:rPr>
        <w:t xml:space="preserve"> The local inhabitants are </w:t>
      </w:r>
      <w:r w:rsidRPr="00936F38">
        <w:rPr>
          <w:rFonts w:ascii="Bookman Old Style" w:hAnsi="Bookman Old Style"/>
        </w:rPr>
        <w:t>required to benefit from the availability and supply of food and household</w:t>
      </w:r>
      <w:r w:rsidR="00642D0C" w:rsidRPr="00936F38">
        <w:rPr>
          <w:rFonts w:ascii="Bookman Old Style" w:hAnsi="Bookman Old Style"/>
        </w:rPr>
        <w:t xml:space="preserve"> </w:t>
      </w:r>
      <w:r w:rsidRPr="00936F38">
        <w:rPr>
          <w:rFonts w:ascii="Bookman Old Style" w:hAnsi="Bookman Old Style"/>
        </w:rPr>
        <w:t>items to the market with affordable prices. The regional economy will be benefited through</w:t>
      </w:r>
      <w:r w:rsidR="00642D0C" w:rsidRPr="00936F38">
        <w:rPr>
          <w:rFonts w:ascii="Bookman Old Style" w:hAnsi="Bookman Old Style"/>
        </w:rPr>
        <w:t xml:space="preserve"> </w:t>
      </w:r>
      <w:r w:rsidRPr="00936F38">
        <w:rPr>
          <w:rFonts w:ascii="Bookman Old Style" w:hAnsi="Bookman Old Style"/>
        </w:rPr>
        <w:t>indirect, multiplier benefits. These benefits would be reflected in the form of:</w:t>
      </w:r>
    </w:p>
    <w:p w:rsidR="00642D0C" w:rsidRPr="00936F38" w:rsidRDefault="00073D93" w:rsidP="008C67DE">
      <w:pPr>
        <w:pStyle w:val="ListParagraph"/>
        <w:numPr>
          <w:ilvl w:val="0"/>
          <w:numId w:val="30"/>
        </w:numPr>
        <w:autoSpaceDE w:val="0"/>
        <w:autoSpaceDN w:val="0"/>
        <w:adjustRightInd w:val="0"/>
        <w:spacing w:after="0"/>
        <w:jc w:val="both"/>
        <w:rPr>
          <w:rFonts w:ascii="Bookman Old Style" w:hAnsi="Bookman Old Style"/>
        </w:rPr>
      </w:pPr>
      <w:r w:rsidRPr="00936F38">
        <w:rPr>
          <w:rFonts w:ascii="Bookman Old Style" w:hAnsi="Bookman Old Style"/>
        </w:rPr>
        <w:t>Increased income and employment</w:t>
      </w:r>
    </w:p>
    <w:p w:rsidR="00642D0C" w:rsidRPr="00936F38" w:rsidRDefault="00073D93" w:rsidP="008C67DE">
      <w:pPr>
        <w:pStyle w:val="ListParagraph"/>
        <w:numPr>
          <w:ilvl w:val="0"/>
          <w:numId w:val="30"/>
        </w:numPr>
        <w:autoSpaceDE w:val="0"/>
        <w:autoSpaceDN w:val="0"/>
        <w:adjustRightInd w:val="0"/>
        <w:spacing w:after="0"/>
        <w:jc w:val="both"/>
        <w:rPr>
          <w:rFonts w:ascii="Bookman Old Style" w:hAnsi="Bookman Old Style"/>
        </w:rPr>
      </w:pPr>
      <w:r w:rsidRPr="00936F38">
        <w:rPr>
          <w:rFonts w:ascii="Bookman Old Style" w:hAnsi="Bookman Old Style"/>
        </w:rPr>
        <w:t>Stabilization or increase in crop or pasture yields. Stabilization of yield refers to those</w:t>
      </w:r>
      <w:r w:rsidR="00642D0C" w:rsidRPr="00936F38">
        <w:rPr>
          <w:rFonts w:ascii="Bookman Old Style" w:hAnsi="Bookman Old Style"/>
        </w:rPr>
        <w:t xml:space="preserve"> </w:t>
      </w:r>
      <w:r w:rsidRPr="00936F38">
        <w:rPr>
          <w:rFonts w:ascii="Bookman Old Style" w:hAnsi="Bookman Old Style"/>
        </w:rPr>
        <w:t>situations where conservation prevents a decline in yields that would occur if erosion is</w:t>
      </w:r>
      <w:r w:rsidR="00642D0C" w:rsidRPr="00936F38">
        <w:rPr>
          <w:rFonts w:ascii="Bookman Old Style" w:hAnsi="Bookman Old Style"/>
        </w:rPr>
        <w:t xml:space="preserve"> </w:t>
      </w:r>
      <w:r w:rsidRPr="00936F38">
        <w:rPr>
          <w:rFonts w:ascii="Bookman Old Style" w:hAnsi="Bookman Old Style"/>
        </w:rPr>
        <w:t>unchecked. Increase in yield can also come from improved nutrient supply through organic</w:t>
      </w:r>
      <w:r w:rsidR="00642D0C" w:rsidRPr="00936F38">
        <w:rPr>
          <w:rFonts w:ascii="Bookman Old Style" w:hAnsi="Bookman Old Style"/>
        </w:rPr>
        <w:t xml:space="preserve"> </w:t>
      </w:r>
      <w:r w:rsidRPr="00936F38">
        <w:rPr>
          <w:rFonts w:ascii="Bookman Old Style" w:hAnsi="Bookman Old Style"/>
        </w:rPr>
        <w:t>matter, market crop production, agro-forestry, etc.</w:t>
      </w:r>
    </w:p>
    <w:p w:rsidR="00073D93" w:rsidRDefault="00073D93" w:rsidP="008C67DE">
      <w:pPr>
        <w:pStyle w:val="ListParagraph"/>
        <w:numPr>
          <w:ilvl w:val="0"/>
          <w:numId w:val="30"/>
        </w:numPr>
        <w:autoSpaceDE w:val="0"/>
        <w:autoSpaceDN w:val="0"/>
        <w:adjustRightInd w:val="0"/>
        <w:spacing w:after="0"/>
        <w:jc w:val="both"/>
        <w:rPr>
          <w:rFonts w:ascii="Bookman Old Style" w:hAnsi="Bookman Old Style"/>
        </w:rPr>
      </w:pPr>
      <w:r w:rsidRPr="00936F38">
        <w:rPr>
          <w:rFonts w:ascii="Bookman Old Style" w:hAnsi="Bookman Old Style"/>
        </w:rPr>
        <w:t>Improved livestock production from increased quantity and quality of fodder, for example</w:t>
      </w:r>
      <w:r w:rsidR="00642D0C" w:rsidRPr="00936F38">
        <w:rPr>
          <w:rFonts w:ascii="Bookman Old Style" w:hAnsi="Bookman Old Style"/>
        </w:rPr>
        <w:t xml:space="preserve"> </w:t>
      </w:r>
      <w:r w:rsidRPr="00936F38">
        <w:rPr>
          <w:rFonts w:ascii="Bookman Old Style" w:hAnsi="Bookman Old Style"/>
        </w:rPr>
        <w:t>from grass strips, alley cropping or bund embankments</w:t>
      </w:r>
    </w:p>
    <w:p w:rsidR="0055734A" w:rsidRPr="00936F38" w:rsidRDefault="0055734A" w:rsidP="0055734A">
      <w:pPr>
        <w:pStyle w:val="ListParagraph"/>
        <w:autoSpaceDE w:val="0"/>
        <w:autoSpaceDN w:val="0"/>
        <w:adjustRightInd w:val="0"/>
        <w:spacing w:after="0"/>
        <w:ind w:left="630"/>
        <w:jc w:val="both"/>
        <w:rPr>
          <w:rFonts w:ascii="Bookman Old Style" w:hAnsi="Bookman Old Style"/>
        </w:rPr>
      </w:pPr>
    </w:p>
    <w:p w:rsidR="00073D93" w:rsidRPr="008774ED" w:rsidRDefault="00073D93" w:rsidP="008774ED">
      <w:pPr>
        <w:pStyle w:val="Heading2"/>
        <w:spacing w:before="0"/>
        <w:ind w:hanging="666"/>
        <w:rPr>
          <w:rFonts w:ascii="Bookman Old Style" w:hAnsi="Bookman Old Style" w:cs="Times New Roman"/>
          <w:i w:val="0"/>
          <w:sz w:val="22"/>
          <w:szCs w:val="22"/>
        </w:rPr>
      </w:pPr>
      <w:bookmarkStart w:id="235" w:name="_Toc468785366"/>
      <w:bookmarkStart w:id="236" w:name="_Toc468785433"/>
      <w:r w:rsidRPr="008774ED">
        <w:rPr>
          <w:rFonts w:ascii="Bookman Old Style" w:hAnsi="Bookman Old Style" w:cs="Times New Roman"/>
          <w:i w:val="0"/>
          <w:sz w:val="22"/>
          <w:szCs w:val="22"/>
        </w:rPr>
        <w:t>Social Benefit</w:t>
      </w:r>
      <w:bookmarkEnd w:id="235"/>
      <w:bookmarkEnd w:id="236"/>
    </w:p>
    <w:p w:rsidR="00642D0C" w:rsidRPr="00936F38" w:rsidRDefault="00073D93" w:rsidP="00642D0C">
      <w:pPr>
        <w:autoSpaceDE w:val="0"/>
        <w:autoSpaceDN w:val="0"/>
        <w:adjustRightInd w:val="0"/>
        <w:spacing w:after="0"/>
        <w:jc w:val="both"/>
        <w:rPr>
          <w:rFonts w:ascii="Bookman Old Style" w:hAnsi="Bookman Old Style"/>
        </w:rPr>
      </w:pPr>
      <w:r w:rsidRPr="00936F38">
        <w:rPr>
          <w:rFonts w:ascii="Bookman Old Style" w:hAnsi="Bookman Old Style"/>
        </w:rPr>
        <w:t>The benefits of watershed management interventions will also yield social benefits that can be</w:t>
      </w:r>
      <w:r w:rsidR="00642D0C" w:rsidRPr="00936F38">
        <w:rPr>
          <w:rFonts w:ascii="Bookman Old Style" w:hAnsi="Bookman Old Style"/>
        </w:rPr>
        <w:t xml:space="preserve"> </w:t>
      </w:r>
      <w:r w:rsidRPr="00936F38">
        <w:rPr>
          <w:rFonts w:ascii="Bookman Old Style" w:hAnsi="Bookman Old Style"/>
        </w:rPr>
        <w:t>measured in qualitative and quantitative bases. Some of these include:</w:t>
      </w:r>
    </w:p>
    <w:p w:rsidR="00642D0C" w:rsidRPr="00936F38" w:rsidRDefault="00073D93" w:rsidP="008C67DE">
      <w:pPr>
        <w:pStyle w:val="ListParagraph"/>
        <w:numPr>
          <w:ilvl w:val="0"/>
          <w:numId w:val="31"/>
        </w:numPr>
        <w:autoSpaceDE w:val="0"/>
        <w:autoSpaceDN w:val="0"/>
        <w:adjustRightInd w:val="0"/>
        <w:spacing w:after="0"/>
        <w:jc w:val="both"/>
        <w:rPr>
          <w:rFonts w:ascii="Bookman Old Style" w:hAnsi="Bookman Old Style"/>
        </w:rPr>
      </w:pPr>
      <w:r w:rsidRPr="00936F38">
        <w:rPr>
          <w:rFonts w:ascii="Bookman Old Style" w:hAnsi="Bookman Old Style"/>
        </w:rPr>
        <w:t>Improvement in water supply owing to increased infiltration of rainfall</w:t>
      </w:r>
    </w:p>
    <w:p w:rsidR="00642D0C" w:rsidRPr="00936F38" w:rsidRDefault="00073D93" w:rsidP="008C67DE">
      <w:pPr>
        <w:pStyle w:val="ListParagraph"/>
        <w:numPr>
          <w:ilvl w:val="0"/>
          <w:numId w:val="31"/>
        </w:numPr>
        <w:autoSpaceDE w:val="0"/>
        <w:autoSpaceDN w:val="0"/>
        <w:adjustRightInd w:val="0"/>
        <w:spacing w:after="0"/>
        <w:jc w:val="both"/>
        <w:rPr>
          <w:rFonts w:ascii="Bookman Old Style" w:hAnsi="Bookman Old Style"/>
        </w:rPr>
      </w:pPr>
      <w:r w:rsidRPr="00936F38">
        <w:rPr>
          <w:rFonts w:ascii="Bookman Old Style" w:hAnsi="Bookman Old Style"/>
        </w:rPr>
        <w:t>Social respect to women, currently very poor households and jobless youth whose means of</w:t>
      </w:r>
      <w:r w:rsidR="00642D0C" w:rsidRPr="00936F38">
        <w:rPr>
          <w:rFonts w:ascii="Bookman Old Style" w:hAnsi="Bookman Old Style"/>
        </w:rPr>
        <w:t xml:space="preserve"> </w:t>
      </w:r>
      <w:r w:rsidRPr="00936F38">
        <w:rPr>
          <w:rFonts w:ascii="Bookman Old Style" w:hAnsi="Bookman Old Style"/>
        </w:rPr>
        <w:t>income generation is increased and social value is improved</w:t>
      </w:r>
    </w:p>
    <w:p w:rsidR="00642D0C" w:rsidRPr="00936F38" w:rsidRDefault="00073D93" w:rsidP="008C67DE">
      <w:pPr>
        <w:pStyle w:val="ListParagraph"/>
        <w:numPr>
          <w:ilvl w:val="0"/>
          <w:numId w:val="31"/>
        </w:numPr>
        <w:autoSpaceDE w:val="0"/>
        <w:autoSpaceDN w:val="0"/>
        <w:adjustRightInd w:val="0"/>
        <w:spacing w:after="0"/>
        <w:jc w:val="both"/>
        <w:rPr>
          <w:rFonts w:ascii="Bookman Old Style" w:hAnsi="Bookman Old Style"/>
        </w:rPr>
      </w:pPr>
      <w:r w:rsidRPr="00936F38">
        <w:rPr>
          <w:rFonts w:ascii="Bookman Old Style" w:hAnsi="Bookman Old Style"/>
        </w:rPr>
        <w:t>Prevention of flooding from downstream socio-economic infrastructures</w:t>
      </w:r>
    </w:p>
    <w:p w:rsidR="00642D0C" w:rsidRPr="00936F38" w:rsidRDefault="00073D93" w:rsidP="008C67DE">
      <w:pPr>
        <w:pStyle w:val="ListParagraph"/>
        <w:numPr>
          <w:ilvl w:val="0"/>
          <w:numId w:val="31"/>
        </w:numPr>
        <w:autoSpaceDE w:val="0"/>
        <w:autoSpaceDN w:val="0"/>
        <w:adjustRightInd w:val="0"/>
        <w:spacing w:after="0"/>
        <w:jc w:val="both"/>
        <w:rPr>
          <w:rFonts w:ascii="Bookman Old Style" w:hAnsi="Bookman Old Style"/>
        </w:rPr>
      </w:pPr>
      <w:r w:rsidRPr="00936F38">
        <w:rPr>
          <w:rFonts w:ascii="Bookman Old Style" w:hAnsi="Bookman Old Style"/>
        </w:rPr>
        <w:t>Improved soil moisture and human and livestock water supply</w:t>
      </w:r>
    </w:p>
    <w:p w:rsidR="00073D93" w:rsidRDefault="00073D93" w:rsidP="008C67DE">
      <w:pPr>
        <w:pStyle w:val="ListParagraph"/>
        <w:numPr>
          <w:ilvl w:val="0"/>
          <w:numId w:val="31"/>
        </w:numPr>
        <w:autoSpaceDE w:val="0"/>
        <w:autoSpaceDN w:val="0"/>
        <w:adjustRightInd w:val="0"/>
        <w:spacing w:after="0"/>
        <w:jc w:val="both"/>
        <w:rPr>
          <w:rFonts w:ascii="Bookman Old Style" w:hAnsi="Bookman Old Style"/>
        </w:rPr>
      </w:pPr>
      <w:r w:rsidRPr="00936F38">
        <w:rPr>
          <w:rFonts w:ascii="Bookman Old Style" w:hAnsi="Bookman Old Style"/>
        </w:rPr>
        <w:t>Improved supply of fuel wood and construction materials</w:t>
      </w:r>
    </w:p>
    <w:p w:rsidR="0055734A" w:rsidRPr="00936F38" w:rsidRDefault="0055734A" w:rsidP="0055734A">
      <w:pPr>
        <w:pStyle w:val="ListParagraph"/>
        <w:autoSpaceDE w:val="0"/>
        <w:autoSpaceDN w:val="0"/>
        <w:adjustRightInd w:val="0"/>
        <w:spacing w:after="0"/>
        <w:jc w:val="both"/>
        <w:rPr>
          <w:rFonts w:ascii="Bookman Old Style" w:hAnsi="Bookman Old Style"/>
        </w:rPr>
      </w:pPr>
    </w:p>
    <w:p w:rsidR="00073D93" w:rsidRPr="008774ED" w:rsidRDefault="00073D93" w:rsidP="008774ED">
      <w:pPr>
        <w:pStyle w:val="Heading2"/>
        <w:spacing w:before="0"/>
        <w:ind w:hanging="666"/>
        <w:rPr>
          <w:rFonts w:ascii="Bookman Old Style" w:hAnsi="Bookman Old Style" w:cs="Times New Roman"/>
          <w:i w:val="0"/>
          <w:sz w:val="22"/>
          <w:szCs w:val="22"/>
        </w:rPr>
      </w:pPr>
      <w:bookmarkStart w:id="237" w:name="_Toc468785367"/>
      <w:bookmarkStart w:id="238" w:name="_Toc468785434"/>
      <w:r w:rsidRPr="008774ED">
        <w:rPr>
          <w:rFonts w:ascii="Bookman Old Style" w:hAnsi="Bookman Old Style" w:cs="Times New Roman"/>
          <w:i w:val="0"/>
          <w:sz w:val="22"/>
          <w:szCs w:val="22"/>
        </w:rPr>
        <w:t>Anticipated Risks</w:t>
      </w:r>
      <w:bookmarkEnd w:id="237"/>
      <w:bookmarkEnd w:id="238"/>
    </w:p>
    <w:p w:rsidR="00642D0C" w:rsidRPr="00936F38" w:rsidRDefault="00073D93" w:rsidP="00963CEF">
      <w:pPr>
        <w:autoSpaceDE w:val="0"/>
        <w:autoSpaceDN w:val="0"/>
        <w:adjustRightInd w:val="0"/>
        <w:spacing w:after="0"/>
        <w:rPr>
          <w:rFonts w:ascii="Bookman Old Style" w:hAnsi="Bookman Old Style"/>
        </w:rPr>
      </w:pPr>
      <w:r w:rsidRPr="00936F38">
        <w:rPr>
          <w:rFonts w:ascii="Bookman Old Style" w:hAnsi="Bookman Old Style"/>
        </w:rPr>
        <w:t>Some lagging situations always happen in project implementation. Such anticipated lagging</w:t>
      </w:r>
      <w:r w:rsidR="00642D0C" w:rsidRPr="00936F38">
        <w:rPr>
          <w:rFonts w:ascii="Bookman Old Style" w:hAnsi="Bookman Old Style"/>
        </w:rPr>
        <w:t xml:space="preserve"> </w:t>
      </w:r>
      <w:r w:rsidRPr="00936F38">
        <w:rPr>
          <w:rFonts w:ascii="Bookman Old Style" w:hAnsi="Bookman Old Style"/>
        </w:rPr>
        <w:t>situations are categorized as anticipated risks during project implementation, which include:</w:t>
      </w:r>
    </w:p>
    <w:p w:rsidR="00642D0C" w:rsidRPr="00936F38" w:rsidRDefault="00073D93" w:rsidP="008C67DE">
      <w:pPr>
        <w:pStyle w:val="ListParagraph"/>
        <w:numPr>
          <w:ilvl w:val="0"/>
          <w:numId w:val="32"/>
        </w:numPr>
        <w:autoSpaceDE w:val="0"/>
        <w:autoSpaceDN w:val="0"/>
        <w:adjustRightInd w:val="0"/>
        <w:spacing w:after="0"/>
        <w:rPr>
          <w:rFonts w:ascii="Bookman Old Style" w:hAnsi="Bookman Old Style"/>
        </w:rPr>
      </w:pPr>
      <w:r w:rsidRPr="00936F38">
        <w:rPr>
          <w:rFonts w:ascii="Bookman Old Style" w:hAnsi="Bookman Old Style"/>
        </w:rPr>
        <w:t>Slow response of financing and co-implementing agencies</w:t>
      </w:r>
    </w:p>
    <w:p w:rsidR="00642D0C" w:rsidRPr="00936F38" w:rsidRDefault="00073D93" w:rsidP="008C67DE">
      <w:pPr>
        <w:pStyle w:val="ListParagraph"/>
        <w:numPr>
          <w:ilvl w:val="0"/>
          <w:numId w:val="32"/>
        </w:numPr>
        <w:autoSpaceDE w:val="0"/>
        <w:autoSpaceDN w:val="0"/>
        <w:adjustRightInd w:val="0"/>
        <w:spacing w:after="0"/>
        <w:rPr>
          <w:rFonts w:ascii="Bookman Old Style" w:hAnsi="Bookman Old Style"/>
        </w:rPr>
      </w:pPr>
      <w:r w:rsidRPr="00936F38">
        <w:rPr>
          <w:rFonts w:ascii="Bookman Old Style" w:hAnsi="Bookman Old Style"/>
        </w:rPr>
        <w:t>Change in institutional set up and government policy priorities</w:t>
      </w:r>
    </w:p>
    <w:p w:rsidR="00642D0C" w:rsidRPr="00936F38" w:rsidRDefault="00073D93" w:rsidP="008C67DE">
      <w:pPr>
        <w:pStyle w:val="ListParagraph"/>
        <w:numPr>
          <w:ilvl w:val="0"/>
          <w:numId w:val="32"/>
        </w:numPr>
        <w:autoSpaceDE w:val="0"/>
        <w:autoSpaceDN w:val="0"/>
        <w:adjustRightInd w:val="0"/>
        <w:spacing w:after="0"/>
        <w:rPr>
          <w:rFonts w:ascii="Bookman Old Style" w:hAnsi="Bookman Old Style"/>
        </w:rPr>
      </w:pPr>
      <w:r w:rsidRPr="00936F38">
        <w:rPr>
          <w:rFonts w:ascii="Bookman Old Style" w:hAnsi="Bookman Old Style"/>
        </w:rPr>
        <w:t>Shortage of loans and rural credit</w:t>
      </w:r>
    </w:p>
    <w:p w:rsidR="00073D93" w:rsidRDefault="00073D93" w:rsidP="008C67DE">
      <w:pPr>
        <w:pStyle w:val="ListParagraph"/>
        <w:numPr>
          <w:ilvl w:val="0"/>
          <w:numId w:val="32"/>
        </w:numPr>
        <w:autoSpaceDE w:val="0"/>
        <w:autoSpaceDN w:val="0"/>
        <w:adjustRightInd w:val="0"/>
        <w:spacing w:after="0"/>
        <w:rPr>
          <w:rFonts w:ascii="Bookman Old Style" w:hAnsi="Bookman Old Style"/>
        </w:rPr>
      </w:pPr>
      <w:r w:rsidRPr="00936F38">
        <w:rPr>
          <w:rFonts w:ascii="Bookman Old Style" w:hAnsi="Bookman Old Style"/>
        </w:rPr>
        <w:t>Provisional market price failure to produces specially for income generating products</w:t>
      </w:r>
    </w:p>
    <w:p w:rsidR="0055734A" w:rsidRDefault="0055734A">
      <w:pPr>
        <w:spacing w:after="0" w:line="240" w:lineRule="auto"/>
        <w:rPr>
          <w:rFonts w:ascii="Bookman Old Style" w:hAnsi="Bookman Old Style"/>
        </w:rPr>
      </w:pPr>
      <w:r>
        <w:rPr>
          <w:rFonts w:ascii="Bookman Old Style" w:hAnsi="Bookman Old Style"/>
        </w:rPr>
        <w:br w:type="page"/>
      </w:r>
    </w:p>
    <w:p w:rsidR="00073D93" w:rsidRPr="008774ED" w:rsidRDefault="00073D93" w:rsidP="008774ED">
      <w:pPr>
        <w:pStyle w:val="Heading2"/>
        <w:spacing w:before="0"/>
        <w:ind w:hanging="666"/>
        <w:rPr>
          <w:rFonts w:ascii="Bookman Old Style" w:hAnsi="Bookman Old Style" w:cs="Times New Roman"/>
          <w:i w:val="0"/>
          <w:sz w:val="22"/>
          <w:szCs w:val="22"/>
        </w:rPr>
      </w:pPr>
      <w:bookmarkStart w:id="239" w:name="_Toc468785368"/>
      <w:bookmarkStart w:id="240" w:name="_Toc468785435"/>
      <w:r w:rsidRPr="008774ED">
        <w:rPr>
          <w:rFonts w:ascii="Bookman Old Style" w:hAnsi="Bookman Old Style" w:cs="Times New Roman"/>
          <w:i w:val="0"/>
          <w:sz w:val="22"/>
          <w:szCs w:val="22"/>
        </w:rPr>
        <w:t>Sustainability</w:t>
      </w:r>
      <w:bookmarkEnd w:id="239"/>
      <w:bookmarkEnd w:id="240"/>
    </w:p>
    <w:p w:rsidR="0055734A" w:rsidRDefault="00073D93" w:rsidP="00642D0C">
      <w:pPr>
        <w:autoSpaceDE w:val="0"/>
        <w:autoSpaceDN w:val="0"/>
        <w:adjustRightInd w:val="0"/>
        <w:spacing w:after="0"/>
        <w:jc w:val="both"/>
        <w:rPr>
          <w:rFonts w:ascii="Bookman Old Style" w:hAnsi="Bookman Old Style"/>
        </w:rPr>
      </w:pPr>
      <w:r w:rsidRPr="00936F38">
        <w:rPr>
          <w:rFonts w:ascii="Bookman Old Style" w:hAnsi="Bookman Old Style"/>
        </w:rPr>
        <w:t>In principle, sustainability issue needs to be seen from institutional, economic, technical and</w:t>
      </w:r>
      <w:r w:rsidR="00642D0C" w:rsidRPr="00936F38">
        <w:rPr>
          <w:rFonts w:ascii="Bookman Old Style" w:hAnsi="Bookman Old Style"/>
        </w:rPr>
        <w:t xml:space="preserve"> </w:t>
      </w:r>
      <w:r w:rsidRPr="00936F38">
        <w:rPr>
          <w:rFonts w:ascii="Bookman Old Style" w:hAnsi="Bookman Old Style"/>
        </w:rPr>
        <w:t>environmental perspectives. In this context, the watershed plan completion does not mean similar</w:t>
      </w:r>
      <w:r w:rsidR="00642D0C" w:rsidRPr="00936F38">
        <w:rPr>
          <w:rFonts w:ascii="Bookman Old Style" w:hAnsi="Bookman Old Style"/>
        </w:rPr>
        <w:t xml:space="preserve"> </w:t>
      </w:r>
      <w:r w:rsidRPr="00936F38">
        <w:rPr>
          <w:rFonts w:ascii="Bookman Old Style" w:hAnsi="Bookman Old Style"/>
        </w:rPr>
        <w:t>land and natural resources management will discontinue at a specific date.</w:t>
      </w:r>
      <w:r w:rsidR="00642D0C" w:rsidRPr="00936F38">
        <w:rPr>
          <w:rFonts w:ascii="Bookman Old Style" w:hAnsi="Bookman Old Style"/>
        </w:rPr>
        <w:t xml:space="preserve"> </w:t>
      </w:r>
      <w:r w:rsidRPr="00936F38">
        <w:rPr>
          <w:rFonts w:ascii="Bookman Old Style" w:hAnsi="Bookman Old Style"/>
        </w:rPr>
        <w:t>It rather means that the watershed management project communities are owners of the assets</w:t>
      </w:r>
      <w:r w:rsidR="00642D0C" w:rsidRPr="00936F38">
        <w:rPr>
          <w:rFonts w:ascii="Bookman Old Style" w:hAnsi="Bookman Old Style"/>
        </w:rPr>
        <w:t xml:space="preserve"> </w:t>
      </w:r>
      <w:r w:rsidRPr="00936F38">
        <w:rPr>
          <w:rFonts w:ascii="Bookman Old Style" w:hAnsi="Bookman Old Style"/>
        </w:rPr>
        <w:t>created by the project starting as early as the first date of the plan implementation start and relevant</w:t>
      </w:r>
      <w:r w:rsidR="00642D0C" w:rsidRPr="00936F38">
        <w:rPr>
          <w:rFonts w:ascii="Bookman Old Style" w:hAnsi="Bookman Old Style"/>
        </w:rPr>
        <w:t xml:space="preserve"> </w:t>
      </w:r>
      <w:r w:rsidRPr="00936F38">
        <w:rPr>
          <w:rFonts w:ascii="Bookman Old Style" w:hAnsi="Bookman Old Style"/>
        </w:rPr>
        <w:t>partners like extension agents and different sector agricultural specialists are always there to</w:t>
      </w:r>
      <w:r w:rsidR="00642D0C" w:rsidRPr="00936F38">
        <w:rPr>
          <w:rFonts w:ascii="Bookman Old Style" w:hAnsi="Bookman Old Style"/>
        </w:rPr>
        <w:t xml:space="preserve"> </w:t>
      </w:r>
      <w:r w:rsidRPr="00936F38">
        <w:rPr>
          <w:rFonts w:ascii="Bookman Old Style" w:hAnsi="Bookman Old Style"/>
        </w:rPr>
        <w:t>provide advice and technical support to the farmers that no one will be handing over or handing in</w:t>
      </w:r>
      <w:r w:rsidR="0055734A">
        <w:rPr>
          <w:rFonts w:ascii="Bookman Old Style" w:hAnsi="Bookman Old Style"/>
        </w:rPr>
        <w:t xml:space="preserve"> </w:t>
      </w:r>
      <w:r w:rsidRPr="00936F38">
        <w:rPr>
          <w:rFonts w:ascii="Bookman Old Style" w:hAnsi="Bookman Old Style"/>
        </w:rPr>
        <w:t xml:space="preserve">the project activities and responsibilities. </w:t>
      </w:r>
    </w:p>
    <w:p w:rsidR="0055734A" w:rsidRDefault="0055734A" w:rsidP="00642D0C">
      <w:pPr>
        <w:autoSpaceDE w:val="0"/>
        <w:autoSpaceDN w:val="0"/>
        <w:adjustRightInd w:val="0"/>
        <w:spacing w:after="0"/>
        <w:jc w:val="both"/>
        <w:rPr>
          <w:rFonts w:ascii="Bookman Old Style" w:hAnsi="Bookman Old Style"/>
        </w:rPr>
      </w:pPr>
    </w:p>
    <w:p w:rsidR="00CF6B7D" w:rsidRPr="00936F38" w:rsidRDefault="00073D93" w:rsidP="00642D0C">
      <w:pPr>
        <w:autoSpaceDE w:val="0"/>
        <w:autoSpaceDN w:val="0"/>
        <w:adjustRightInd w:val="0"/>
        <w:spacing w:after="0"/>
        <w:jc w:val="both"/>
        <w:rPr>
          <w:rFonts w:ascii="Bookman Old Style" w:hAnsi="Bookman Old Style"/>
        </w:rPr>
      </w:pPr>
      <w:r w:rsidRPr="00936F38">
        <w:rPr>
          <w:rFonts w:ascii="Bookman Old Style" w:hAnsi="Bookman Old Style"/>
        </w:rPr>
        <w:t>In this context, it is the community itself that will</w:t>
      </w:r>
      <w:r w:rsidR="00642D0C" w:rsidRPr="00936F38">
        <w:rPr>
          <w:rFonts w:ascii="Bookman Old Style" w:hAnsi="Bookman Old Style"/>
        </w:rPr>
        <w:t xml:space="preserve"> </w:t>
      </w:r>
      <w:r w:rsidRPr="00936F38">
        <w:rPr>
          <w:rFonts w:ascii="Bookman Old Style" w:hAnsi="Bookman Old Style"/>
        </w:rPr>
        <w:t>implement in all stages in the watershed implementation including their labor and materials</w:t>
      </w:r>
      <w:r w:rsidR="00642D0C" w:rsidRPr="00936F38">
        <w:rPr>
          <w:rFonts w:ascii="Bookman Old Style" w:hAnsi="Bookman Old Style"/>
        </w:rPr>
        <w:t xml:space="preserve"> </w:t>
      </w:r>
      <w:r w:rsidRPr="00936F38">
        <w:rPr>
          <w:rFonts w:ascii="Bookman Old Style" w:hAnsi="Bookman Old Style"/>
        </w:rPr>
        <w:t>required for implementation. The achievements also will be for the benefit of people who own the</w:t>
      </w:r>
      <w:r w:rsidR="00642D0C" w:rsidRPr="00936F38">
        <w:rPr>
          <w:rFonts w:ascii="Bookman Old Style" w:hAnsi="Bookman Old Style"/>
        </w:rPr>
        <w:t xml:space="preserve"> </w:t>
      </w:r>
      <w:r w:rsidRPr="00936F38">
        <w:rPr>
          <w:rFonts w:ascii="Bookman Old Style" w:hAnsi="Bookman Old Style"/>
        </w:rPr>
        <w:t>lands and have done the implementation of the watershed management activities.</w:t>
      </w:r>
      <w:r w:rsidR="00642D0C" w:rsidRPr="00936F38">
        <w:rPr>
          <w:rFonts w:ascii="Bookman Old Style" w:hAnsi="Bookman Old Style"/>
        </w:rPr>
        <w:t xml:space="preserve"> </w:t>
      </w:r>
      <w:r w:rsidR="00CF6B7D" w:rsidRPr="00936F38">
        <w:rPr>
          <w:rFonts w:ascii="Bookman Old Style" w:hAnsi="Bookman Old Style"/>
        </w:rPr>
        <w:t>The envisaged objectives are in line with current priority need of the communities as well as the</w:t>
      </w:r>
      <w:r w:rsidR="00642D0C" w:rsidRPr="00936F38">
        <w:rPr>
          <w:rFonts w:ascii="Bookman Old Style" w:hAnsi="Bookman Old Style"/>
        </w:rPr>
        <w:t xml:space="preserve"> </w:t>
      </w:r>
      <w:r w:rsidR="00CF6B7D" w:rsidRPr="00936F38">
        <w:rPr>
          <w:rFonts w:ascii="Bookman Old Style" w:hAnsi="Bookman Old Style"/>
        </w:rPr>
        <w:t>federal and regional governments’ polices &amp; strategies. These include ensuring household food</w:t>
      </w:r>
      <w:r w:rsidR="00642D0C" w:rsidRPr="00936F38">
        <w:rPr>
          <w:rFonts w:ascii="Bookman Old Style" w:hAnsi="Bookman Old Style"/>
        </w:rPr>
        <w:t xml:space="preserve"> </w:t>
      </w:r>
      <w:r w:rsidR="00CF6B7D" w:rsidRPr="00936F38">
        <w:rPr>
          <w:rFonts w:ascii="Bookman Old Style" w:hAnsi="Bookman Old Style"/>
        </w:rPr>
        <w:t>security through sustainable management of natural resources such as water, soil and vegetation’s.</w:t>
      </w:r>
    </w:p>
    <w:p w:rsidR="0055734A" w:rsidRDefault="0055734A" w:rsidP="00642D0C">
      <w:pPr>
        <w:autoSpaceDE w:val="0"/>
        <w:autoSpaceDN w:val="0"/>
        <w:adjustRightInd w:val="0"/>
        <w:spacing w:after="0"/>
        <w:jc w:val="both"/>
        <w:rPr>
          <w:rFonts w:ascii="Bookman Old Style" w:hAnsi="Bookman Old Style"/>
        </w:rPr>
      </w:pPr>
    </w:p>
    <w:p w:rsidR="00CF6B7D" w:rsidRPr="00936F38" w:rsidRDefault="00CF6B7D" w:rsidP="00642D0C">
      <w:pPr>
        <w:autoSpaceDE w:val="0"/>
        <w:autoSpaceDN w:val="0"/>
        <w:adjustRightInd w:val="0"/>
        <w:spacing w:after="0"/>
        <w:jc w:val="both"/>
        <w:rPr>
          <w:rFonts w:ascii="Bookman Old Style" w:hAnsi="Bookman Old Style"/>
        </w:rPr>
      </w:pPr>
      <w:r w:rsidRPr="00936F38">
        <w:rPr>
          <w:rFonts w:ascii="Bookman Old Style" w:hAnsi="Bookman Old Style"/>
        </w:rPr>
        <w:t>Accordingly, the government will support sustaining the achieved results and continuation of</w:t>
      </w:r>
      <w:r w:rsidR="00642D0C" w:rsidRPr="00936F38">
        <w:rPr>
          <w:rFonts w:ascii="Bookman Old Style" w:hAnsi="Bookman Old Style"/>
        </w:rPr>
        <w:t xml:space="preserve"> </w:t>
      </w:r>
      <w:r w:rsidRPr="00936F38">
        <w:rPr>
          <w:rFonts w:ascii="Bookman Old Style" w:hAnsi="Bookman Old Style"/>
        </w:rPr>
        <w:t>subsequent watershed management activities. Since the communities implement all aspects of the</w:t>
      </w:r>
      <w:r w:rsidR="00642D0C" w:rsidRPr="00936F38">
        <w:rPr>
          <w:rFonts w:ascii="Bookman Old Style" w:hAnsi="Bookman Old Style"/>
        </w:rPr>
        <w:t xml:space="preserve"> </w:t>
      </w:r>
      <w:r w:rsidRPr="00936F38">
        <w:rPr>
          <w:rFonts w:ascii="Bookman Old Style" w:hAnsi="Bookman Old Style"/>
        </w:rPr>
        <w:t>plan, develops sense of ownership and their capacity will be enhanced towards ensuring continuity</w:t>
      </w:r>
      <w:r w:rsidR="00642D0C" w:rsidRPr="00936F38">
        <w:rPr>
          <w:rFonts w:ascii="Bookman Old Style" w:hAnsi="Bookman Old Style"/>
        </w:rPr>
        <w:t xml:space="preserve"> </w:t>
      </w:r>
      <w:r w:rsidRPr="00936F38">
        <w:rPr>
          <w:rFonts w:ascii="Bookman Old Style" w:hAnsi="Bookman Old Style"/>
        </w:rPr>
        <w:t>and sustainability of the achievements.</w:t>
      </w:r>
      <w:r w:rsidR="00642D0C" w:rsidRPr="00936F38">
        <w:rPr>
          <w:rFonts w:ascii="Bookman Old Style" w:hAnsi="Bookman Old Style"/>
        </w:rPr>
        <w:t xml:space="preserve"> </w:t>
      </w:r>
      <w:r w:rsidRPr="00936F38">
        <w:rPr>
          <w:rFonts w:ascii="Bookman Old Style" w:hAnsi="Bookman Old Style"/>
        </w:rPr>
        <w:t>The plan has a capacity building component that aims to increase communities' capacity, which</w:t>
      </w:r>
      <w:r w:rsidR="00642D0C" w:rsidRPr="00936F38">
        <w:rPr>
          <w:rFonts w:ascii="Bookman Old Style" w:hAnsi="Bookman Old Style"/>
        </w:rPr>
        <w:t xml:space="preserve"> </w:t>
      </w:r>
      <w:r w:rsidRPr="00936F38">
        <w:rPr>
          <w:rFonts w:ascii="Bookman Old Style" w:hAnsi="Bookman Old Style"/>
        </w:rPr>
        <w:t>could enable to sustain achievements. As the watershed management is not a one-time activity, the</w:t>
      </w:r>
      <w:r w:rsidR="00642D0C" w:rsidRPr="00936F38">
        <w:rPr>
          <w:rFonts w:ascii="Bookman Old Style" w:hAnsi="Bookman Old Style"/>
        </w:rPr>
        <w:t xml:space="preserve"> </w:t>
      </w:r>
      <w:r w:rsidRPr="00936F38">
        <w:rPr>
          <w:rFonts w:ascii="Bookman Old Style" w:hAnsi="Bookman Old Style"/>
        </w:rPr>
        <w:t>results of the achievement could crate confidence to farmers to continue and protect and maintain</w:t>
      </w:r>
      <w:r w:rsidR="00642D0C" w:rsidRPr="00936F38">
        <w:rPr>
          <w:rFonts w:ascii="Bookman Old Style" w:hAnsi="Bookman Old Style"/>
        </w:rPr>
        <w:t xml:space="preserve"> </w:t>
      </w:r>
      <w:r w:rsidRPr="00936F38">
        <w:rPr>
          <w:rFonts w:ascii="Bookman Old Style" w:hAnsi="Bookman Old Style"/>
        </w:rPr>
        <w:t>the implemented WSM activities. Once implemented activities started providing benefits, and</w:t>
      </w:r>
      <w:r w:rsidR="00642D0C" w:rsidRPr="00936F38">
        <w:rPr>
          <w:rFonts w:ascii="Bookman Old Style" w:hAnsi="Bookman Old Style"/>
        </w:rPr>
        <w:t xml:space="preserve"> </w:t>
      </w:r>
      <w:r w:rsidRPr="00936F38">
        <w:rPr>
          <w:rFonts w:ascii="Bookman Old Style" w:hAnsi="Bookman Old Style"/>
        </w:rPr>
        <w:t>farmers’</w:t>
      </w:r>
      <w:r w:rsidR="00642D0C" w:rsidRPr="00936F38">
        <w:rPr>
          <w:rFonts w:ascii="Bookman Old Style" w:hAnsi="Bookman Old Style"/>
        </w:rPr>
        <w:t xml:space="preserve"> </w:t>
      </w:r>
      <w:r w:rsidRPr="00936F38">
        <w:rPr>
          <w:rFonts w:ascii="Bookman Old Style" w:hAnsi="Bookman Old Style"/>
        </w:rPr>
        <w:t>observed positive changes in their livelihoods, they will be encouraged to maintain,</w:t>
      </w:r>
      <w:r w:rsidR="00642D0C" w:rsidRPr="00936F38">
        <w:rPr>
          <w:rFonts w:ascii="Bookman Old Style" w:hAnsi="Bookman Old Style"/>
        </w:rPr>
        <w:t xml:space="preserve"> </w:t>
      </w:r>
      <w:r w:rsidRPr="00936F38">
        <w:rPr>
          <w:rFonts w:ascii="Bookman Old Style" w:hAnsi="Bookman Old Style"/>
        </w:rPr>
        <w:t>sustain and continue similar activities.</w:t>
      </w:r>
      <w:r w:rsidR="00642D0C" w:rsidRPr="00936F38">
        <w:rPr>
          <w:rFonts w:ascii="Bookman Old Style" w:hAnsi="Bookman Old Style"/>
        </w:rPr>
        <w:t xml:space="preserve"> </w:t>
      </w:r>
      <w:r w:rsidRPr="00936F38">
        <w:rPr>
          <w:rFonts w:ascii="Bookman Old Style" w:hAnsi="Bookman Old Style"/>
        </w:rPr>
        <w:t>Similarly concerned responsible bodies will be involved in all stages of the watershed management</w:t>
      </w:r>
      <w:r w:rsidR="00642D0C" w:rsidRPr="00936F38">
        <w:rPr>
          <w:rFonts w:ascii="Bookman Old Style" w:hAnsi="Bookman Old Style"/>
        </w:rPr>
        <w:t xml:space="preserve"> including planning to </w:t>
      </w:r>
      <w:r w:rsidRPr="00936F38">
        <w:rPr>
          <w:rFonts w:ascii="Bookman Old Style" w:hAnsi="Bookman Old Style"/>
        </w:rPr>
        <w:t>monitoring and evaluation activities. Once the plan implementation ends,</w:t>
      </w:r>
      <w:r w:rsidR="00642D0C" w:rsidRPr="00936F38">
        <w:rPr>
          <w:rFonts w:ascii="Bookman Old Style" w:hAnsi="Bookman Old Style"/>
        </w:rPr>
        <w:t xml:space="preserve"> </w:t>
      </w:r>
      <w:r w:rsidRPr="00936F38">
        <w:rPr>
          <w:rFonts w:ascii="Bookman Old Style" w:hAnsi="Bookman Old Style"/>
        </w:rPr>
        <w:t>they will have an increased capacity to continue, follow up and assist communities to sustain</w:t>
      </w:r>
    </w:p>
    <w:p w:rsidR="00CF6B7D" w:rsidRPr="00936F38" w:rsidRDefault="00CF6B7D" w:rsidP="00963CEF">
      <w:pPr>
        <w:autoSpaceDE w:val="0"/>
        <w:autoSpaceDN w:val="0"/>
        <w:adjustRightInd w:val="0"/>
        <w:spacing w:after="0"/>
        <w:rPr>
          <w:rFonts w:ascii="Bookman Old Style" w:hAnsi="Bookman Old Style"/>
        </w:rPr>
      </w:pPr>
      <w:r w:rsidRPr="00936F38">
        <w:rPr>
          <w:rFonts w:ascii="Bookman Old Style" w:hAnsi="Bookman Old Style"/>
        </w:rPr>
        <w:t>achievements.</w:t>
      </w:r>
    </w:p>
    <w:p w:rsidR="0055734A" w:rsidRDefault="0055734A" w:rsidP="00671B8F">
      <w:pPr>
        <w:autoSpaceDE w:val="0"/>
        <w:autoSpaceDN w:val="0"/>
        <w:adjustRightInd w:val="0"/>
        <w:spacing w:after="0"/>
        <w:jc w:val="both"/>
        <w:rPr>
          <w:rFonts w:ascii="Bookman Old Style" w:hAnsi="Bookman Old Style"/>
        </w:rPr>
      </w:pPr>
    </w:p>
    <w:p w:rsidR="003B4264" w:rsidRDefault="00CF6B7D" w:rsidP="00671B8F">
      <w:pPr>
        <w:autoSpaceDE w:val="0"/>
        <w:autoSpaceDN w:val="0"/>
        <w:adjustRightInd w:val="0"/>
        <w:spacing w:after="0"/>
        <w:jc w:val="both"/>
        <w:rPr>
          <w:rFonts w:ascii="Bookman Old Style" w:hAnsi="Bookman Old Style"/>
        </w:rPr>
      </w:pPr>
      <w:r w:rsidRPr="00936F38">
        <w:rPr>
          <w:rFonts w:ascii="Bookman Old Style" w:hAnsi="Bookman Old Style"/>
        </w:rPr>
        <w:t>In general, in this WSM plan, capacity building, transfer of knowledge and skills to community,</w:t>
      </w:r>
      <w:r w:rsidR="00671B8F" w:rsidRPr="00936F38">
        <w:rPr>
          <w:rFonts w:ascii="Bookman Old Style" w:hAnsi="Bookman Old Style"/>
        </w:rPr>
        <w:t xml:space="preserve"> </w:t>
      </w:r>
      <w:r w:rsidRPr="00936F38">
        <w:rPr>
          <w:rFonts w:ascii="Bookman Old Style" w:hAnsi="Bookman Old Style"/>
        </w:rPr>
        <w:t>and local levels staffs such as exten</w:t>
      </w:r>
      <w:r w:rsidR="00671B8F" w:rsidRPr="00936F38">
        <w:rPr>
          <w:rFonts w:ascii="Bookman Old Style" w:hAnsi="Bookman Old Style"/>
        </w:rPr>
        <w:t xml:space="preserve">sion workers and Wereda Experts </w:t>
      </w:r>
      <w:r w:rsidRPr="00936F38">
        <w:rPr>
          <w:rFonts w:ascii="Bookman Old Style" w:hAnsi="Bookman Old Style"/>
        </w:rPr>
        <w:t>are considered as entrance to</w:t>
      </w:r>
      <w:r w:rsidR="00671B8F" w:rsidRPr="00936F38">
        <w:rPr>
          <w:rFonts w:ascii="Bookman Old Style" w:hAnsi="Bookman Old Style"/>
        </w:rPr>
        <w:t xml:space="preserve"> </w:t>
      </w:r>
      <w:r w:rsidRPr="00936F38">
        <w:rPr>
          <w:rFonts w:ascii="Bookman Old Style" w:hAnsi="Bookman Old Style"/>
        </w:rPr>
        <w:t>ensure sustaina</w:t>
      </w:r>
      <w:r w:rsidR="00671B8F" w:rsidRPr="00936F38">
        <w:rPr>
          <w:rFonts w:ascii="Bookman Old Style" w:hAnsi="Bookman Old Style"/>
        </w:rPr>
        <w:t xml:space="preserve">bility. Provision of credit for cooperatives/groups and </w:t>
      </w:r>
      <w:r w:rsidRPr="00936F38">
        <w:rPr>
          <w:rFonts w:ascii="Bookman Old Style" w:hAnsi="Bookman Old Style"/>
        </w:rPr>
        <w:t>upgrading works should be</w:t>
      </w:r>
      <w:r w:rsidR="00671B8F" w:rsidRPr="00936F38">
        <w:rPr>
          <w:rFonts w:ascii="Bookman Old Style" w:hAnsi="Bookman Old Style"/>
        </w:rPr>
        <w:t xml:space="preserve"> </w:t>
      </w:r>
      <w:r w:rsidRPr="00936F38">
        <w:rPr>
          <w:rFonts w:ascii="Bookman Old Style" w:hAnsi="Bookman Old Style"/>
        </w:rPr>
        <w:t xml:space="preserve">considered </w:t>
      </w:r>
      <w:r w:rsidR="00671B8F" w:rsidRPr="00936F38">
        <w:rPr>
          <w:rFonts w:ascii="Bookman Old Style" w:hAnsi="Bookman Old Style"/>
        </w:rPr>
        <w:t>during</w:t>
      </w:r>
      <w:r w:rsidRPr="00936F38">
        <w:rPr>
          <w:rFonts w:ascii="Bookman Old Style" w:hAnsi="Bookman Old Style"/>
        </w:rPr>
        <w:t xml:space="preserve"> the implementation of the WSM plan</w:t>
      </w:r>
    </w:p>
    <w:p w:rsidR="003B4264" w:rsidRDefault="003B4264" w:rsidP="003B4264">
      <w:r>
        <w:br w:type="page"/>
      </w:r>
    </w:p>
    <w:p w:rsidR="00CF6B7D" w:rsidRPr="00936F38" w:rsidRDefault="00CF6B7D" w:rsidP="00671B8F">
      <w:pPr>
        <w:autoSpaceDE w:val="0"/>
        <w:autoSpaceDN w:val="0"/>
        <w:adjustRightInd w:val="0"/>
        <w:spacing w:after="0"/>
        <w:jc w:val="both"/>
        <w:rPr>
          <w:rFonts w:ascii="Bookman Old Style" w:hAnsi="Bookman Old Style"/>
        </w:rPr>
      </w:pPr>
    </w:p>
    <w:p w:rsidR="00D803EB" w:rsidRPr="003B4264" w:rsidRDefault="003B4264" w:rsidP="00FA1666">
      <w:pPr>
        <w:pStyle w:val="Heading1"/>
        <w:rPr>
          <w:rStyle w:val="Heading1Char1"/>
          <w:rFonts w:ascii="Bookman Old Style" w:hAnsi="Bookman Old Style"/>
          <w:b/>
          <w:color w:val="auto"/>
          <w:sz w:val="22"/>
          <w:u w:val="single"/>
        </w:rPr>
      </w:pPr>
      <w:bookmarkStart w:id="241" w:name="_Toc468785369"/>
      <w:bookmarkStart w:id="242" w:name="_Toc468785436"/>
      <w:r w:rsidRPr="003B4264">
        <w:rPr>
          <w:rStyle w:val="Heading1Char1"/>
          <w:rFonts w:ascii="Bookman Old Style" w:hAnsi="Bookman Old Style"/>
          <w:b/>
          <w:color w:val="auto"/>
          <w:sz w:val="22"/>
          <w:u w:val="single"/>
        </w:rPr>
        <w:t>TIME SCHEDULE FOR SWC AND LAND MANAGEMENT ACTIVITY</w:t>
      </w:r>
      <w:bookmarkEnd w:id="216"/>
      <w:bookmarkEnd w:id="217"/>
      <w:bookmarkEnd w:id="218"/>
      <w:bookmarkEnd w:id="241"/>
      <w:bookmarkEnd w:id="242"/>
    </w:p>
    <w:p w:rsidR="00CD497B" w:rsidRPr="00936F38" w:rsidRDefault="00CA19FD" w:rsidP="002A0F99">
      <w:pPr>
        <w:contextualSpacing/>
        <w:jc w:val="both"/>
        <w:rPr>
          <w:rFonts w:ascii="Bookman Old Style" w:hAnsi="Bookman Old Style"/>
        </w:rPr>
      </w:pPr>
      <w:r w:rsidRPr="00936F38">
        <w:rPr>
          <w:rFonts w:ascii="Bookman Old Style" w:hAnsi="Bookman Old Style"/>
        </w:rPr>
        <w:t>Sequencing of activities on the basis of priority and prer</w:t>
      </w:r>
      <w:r w:rsidR="002A0F99" w:rsidRPr="00936F38">
        <w:rPr>
          <w:rFonts w:ascii="Bookman Old Style" w:hAnsi="Bookman Old Style"/>
        </w:rPr>
        <w:t xml:space="preserve">equisites are important for the </w:t>
      </w:r>
      <w:r w:rsidRPr="00936F38">
        <w:rPr>
          <w:rFonts w:ascii="Bookman Old Style" w:hAnsi="Bookman Old Style"/>
        </w:rPr>
        <w:t xml:space="preserve">implementation of watershed management interventions. At end, planning the implementation should embody sequencing. Implementing of all activities has to be on their suitable period of time respecting farmers’ requirements. The farming calendar of the farmers should be also respected for implementation of watershed management interventions. Therefore, selection of appropriate season from the view point of technical aspects and farming systems should be one of the major considerations in planning implementations of interventions. </w:t>
      </w:r>
    </w:p>
    <w:p w:rsidR="0055734A" w:rsidRDefault="0055734A" w:rsidP="00716433">
      <w:pPr>
        <w:spacing w:after="0"/>
        <w:jc w:val="both"/>
        <w:rPr>
          <w:rFonts w:ascii="Bookman Old Style" w:hAnsi="Bookman Old Style"/>
        </w:rPr>
      </w:pPr>
    </w:p>
    <w:p w:rsidR="00EB2DFB" w:rsidRPr="00936F38" w:rsidRDefault="00CA19FD" w:rsidP="00716433">
      <w:pPr>
        <w:spacing w:after="0"/>
        <w:jc w:val="both"/>
        <w:rPr>
          <w:rFonts w:ascii="Bookman Old Style" w:hAnsi="Bookman Old Style"/>
        </w:rPr>
      </w:pPr>
      <w:r w:rsidRPr="00936F38">
        <w:rPr>
          <w:rFonts w:ascii="Bookman Old Style" w:hAnsi="Bookman Old Style"/>
        </w:rPr>
        <w:t>The duration of implementation period within a year will depend on the quantity of work involved for each intervention, which indirectly depends on the size of areas to be treated and availability of inputs etc. Considering the above mentioned issues and other related, time schedule for the soil and water conservation and land management core activities</w:t>
      </w:r>
      <w:r w:rsidR="00542CAD" w:rsidRPr="00936F38">
        <w:rPr>
          <w:rFonts w:ascii="Bookman Old Style" w:hAnsi="Bookman Old Style"/>
        </w:rPr>
        <w:t xml:space="preserve"> implementation is planned for 10 years (Table </w:t>
      </w:r>
      <w:r w:rsidR="00CC0BAD" w:rsidRPr="00936F38">
        <w:rPr>
          <w:rFonts w:ascii="Bookman Old Style" w:hAnsi="Bookman Old Style"/>
        </w:rPr>
        <w:t>10.1</w:t>
      </w:r>
      <w:r w:rsidRPr="00936F38">
        <w:rPr>
          <w:rFonts w:ascii="Bookman Old Style" w:hAnsi="Bookman Old Style"/>
        </w:rPr>
        <w:t xml:space="preserve">). Labor and tools for the watershed plan implementation is assumed to come from farmers with no type of payment because they are owners </w:t>
      </w:r>
      <w:r w:rsidR="00FF3970" w:rsidRPr="00936F38">
        <w:rPr>
          <w:rFonts w:ascii="Bookman Old Style" w:hAnsi="Bookman Old Style"/>
        </w:rPr>
        <w:t xml:space="preserve">of the </w:t>
      </w:r>
      <w:r w:rsidR="00DD1B8A" w:rsidRPr="00936F38">
        <w:rPr>
          <w:rFonts w:ascii="Bookman Old Style" w:hAnsi="Bookman Old Style"/>
        </w:rPr>
        <w:t xml:space="preserve">activities and </w:t>
      </w:r>
      <w:r w:rsidR="00CB5632" w:rsidRPr="00936F38">
        <w:rPr>
          <w:rFonts w:ascii="Bookman Old Style" w:hAnsi="Bookman Old Style"/>
        </w:rPr>
        <w:t>benefits</w:t>
      </w:r>
      <w:r w:rsidR="00DD1B8A" w:rsidRPr="00936F38">
        <w:rPr>
          <w:rFonts w:ascii="Bookman Old Style" w:hAnsi="Bookman Old Style"/>
        </w:rPr>
        <w:t>.</w:t>
      </w:r>
    </w:p>
    <w:p w:rsidR="00907F99" w:rsidRPr="00936F38" w:rsidRDefault="00907F99" w:rsidP="00716433">
      <w:pPr>
        <w:spacing w:after="0"/>
        <w:jc w:val="both"/>
        <w:rPr>
          <w:rFonts w:ascii="Bookman Old Style" w:hAnsi="Bookman Old Style"/>
        </w:rPr>
      </w:pPr>
    </w:p>
    <w:p w:rsidR="0055734A" w:rsidRDefault="0055734A" w:rsidP="00716433">
      <w:pPr>
        <w:spacing w:after="0"/>
        <w:jc w:val="both"/>
        <w:rPr>
          <w:rFonts w:ascii="Bookman Old Style" w:hAnsi="Bookman Old Style"/>
        </w:rPr>
        <w:sectPr w:rsidR="0055734A" w:rsidSect="0055734A">
          <w:pgSz w:w="12240" w:h="15840"/>
          <w:pgMar w:top="900" w:right="1440" w:bottom="540" w:left="1584" w:header="720" w:footer="130" w:gutter="0"/>
          <w:cols w:space="720"/>
          <w:docGrid w:linePitch="360"/>
        </w:sectPr>
      </w:pPr>
    </w:p>
    <w:tbl>
      <w:tblPr>
        <w:tblW w:w="13245" w:type="dxa"/>
        <w:tblInd w:w="93" w:type="dxa"/>
        <w:tblLayout w:type="fixed"/>
        <w:tblLook w:val="04A0" w:firstRow="1" w:lastRow="0" w:firstColumn="1" w:lastColumn="0" w:noHBand="0" w:noVBand="1"/>
      </w:tblPr>
      <w:tblGrid>
        <w:gridCol w:w="560"/>
        <w:gridCol w:w="1150"/>
        <w:gridCol w:w="3470"/>
        <w:gridCol w:w="683"/>
        <w:gridCol w:w="1035"/>
        <w:gridCol w:w="857"/>
        <w:gridCol w:w="900"/>
        <w:gridCol w:w="900"/>
        <w:gridCol w:w="900"/>
        <w:gridCol w:w="1080"/>
        <w:gridCol w:w="1710"/>
      </w:tblGrid>
      <w:tr w:rsidR="003608CB" w:rsidRPr="00936F38" w:rsidTr="001607A0">
        <w:trPr>
          <w:gridAfter w:val="9"/>
          <w:wAfter w:w="11535" w:type="dxa"/>
          <w:trHeight w:val="300"/>
        </w:trPr>
        <w:tc>
          <w:tcPr>
            <w:tcW w:w="1710" w:type="dxa"/>
            <w:gridSpan w:val="2"/>
            <w:tcBorders>
              <w:top w:val="nil"/>
              <w:left w:val="nil"/>
              <w:bottom w:val="nil"/>
              <w:right w:val="nil"/>
            </w:tcBorders>
            <w:shd w:val="clear" w:color="auto" w:fill="auto"/>
            <w:noWrap/>
            <w:vAlign w:val="bottom"/>
            <w:hideMark/>
          </w:tcPr>
          <w:p w:rsidR="00907F99" w:rsidRPr="00936F38" w:rsidRDefault="00907F99" w:rsidP="00716433">
            <w:pPr>
              <w:spacing w:after="0"/>
              <w:rPr>
                <w:rFonts w:ascii="Bookman Old Style" w:eastAsia="Times New Roman" w:hAnsi="Bookman Old Style"/>
              </w:rPr>
            </w:pPr>
          </w:p>
        </w:tc>
      </w:tr>
      <w:tr w:rsidR="00907F99" w:rsidRPr="00936F38" w:rsidTr="00907F99">
        <w:trPr>
          <w:trHeight w:val="300"/>
        </w:trPr>
        <w:tc>
          <w:tcPr>
            <w:tcW w:w="13245" w:type="dxa"/>
            <w:gridSpan w:val="11"/>
            <w:tcBorders>
              <w:bottom w:val="single" w:sz="4" w:space="0" w:color="auto"/>
            </w:tcBorders>
            <w:shd w:val="clear" w:color="auto" w:fill="auto"/>
            <w:vAlign w:val="center"/>
            <w:hideMark/>
          </w:tcPr>
          <w:p w:rsidR="00907F99" w:rsidRPr="00936F38" w:rsidRDefault="00907F99" w:rsidP="00907F99">
            <w:pPr>
              <w:spacing w:after="0"/>
              <w:rPr>
                <w:rFonts w:ascii="Bookman Old Style" w:eastAsia="Times New Roman" w:hAnsi="Bookman Old Style"/>
                <w:sz w:val="20"/>
                <w:szCs w:val="20"/>
              </w:rPr>
            </w:pPr>
            <w:bookmarkStart w:id="243" w:name="_Toc468786186"/>
            <w:r w:rsidRPr="00936F38">
              <w:rPr>
                <w:rFonts w:ascii="Bookman Old Style" w:hAnsi="Bookman Old Style"/>
              </w:rPr>
              <w:t xml:space="preserve">Table </w:t>
            </w:r>
            <w:r w:rsidR="00C5679B">
              <w:rPr>
                <w:rFonts w:ascii="Bookman Old Style" w:hAnsi="Bookman Old Style"/>
              </w:rPr>
              <w:fldChar w:fldCharType="begin"/>
            </w:r>
            <w:r w:rsidR="00C5679B">
              <w:rPr>
                <w:rFonts w:ascii="Bookman Old Style" w:hAnsi="Bookman Old Style"/>
              </w:rPr>
              <w:instrText xml:space="preserve"> STYLEREF 1 \s </w:instrText>
            </w:r>
            <w:r w:rsidR="00C5679B">
              <w:rPr>
                <w:rFonts w:ascii="Bookman Old Style" w:hAnsi="Bookman Old Style"/>
              </w:rPr>
              <w:fldChar w:fldCharType="separate"/>
            </w:r>
            <w:r w:rsidR="0010759A">
              <w:rPr>
                <w:rFonts w:ascii="Bookman Old Style" w:hAnsi="Bookman Old Style"/>
                <w:noProof/>
              </w:rPr>
              <w:t>10</w:t>
            </w:r>
            <w:r w:rsidR="00C5679B">
              <w:rPr>
                <w:rFonts w:ascii="Bookman Old Style" w:hAnsi="Bookman Old Style"/>
              </w:rPr>
              <w:fldChar w:fldCharType="end"/>
            </w:r>
            <w:r w:rsidR="00C5679B">
              <w:rPr>
                <w:rFonts w:ascii="Bookman Old Style" w:hAnsi="Bookman Old Style"/>
              </w:rPr>
              <w:noBreakHyphen/>
            </w:r>
            <w:r w:rsidR="00C5679B">
              <w:rPr>
                <w:rFonts w:ascii="Bookman Old Style" w:hAnsi="Bookman Old Style"/>
              </w:rPr>
              <w:fldChar w:fldCharType="begin"/>
            </w:r>
            <w:r w:rsidR="00C5679B">
              <w:rPr>
                <w:rFonts w:ascii="Bookman Old Style" w:hAnsi="Bookman Old Style"/>
              </w:rPr>
              <w:instrText xml:space="preserve"> SEQ Table \* ARABIC \s 1 </w:instrText>
            </w:r>
            <w:r w:rsidR="00C5679B">
              <w:rPr>
                <w:rFonts w:ascii="Bookman Old Style" w:hAnsi="Bookman Old Style"/>
              </w:rPr>
              <w:fldChar w:fldCharType="separate"/>
            </w:r>
            <w:r w:rsidR="0010759A">
              <w:rPr>
                <w:rFonts w:ascii="Bookman Old Style" w:hAnsi="Bookman Old Style"/>
                <w:noProof/>
              </w:rPr>
              <w:t>1</w:t>
            </w:r>
            <w:r w:rsidR="00C5679B">
              <w:rPr>
                <w:rFonts w:ascii="Bookman Old Style" w:hAnsi="Bookman Old Style"/>
              </w:rPr>
              <w:fldChar w:fldCharType="end"/>
            </w:r>
            <w:r w:rsidRPr="00936F38">
              <w:rPr>
                <w:rFonts w:ascii="Bookman Old Style" w:hAnsi="Bookman Old Style"/>
              </w:rPr>
              <w:t>: SWC and Land Management Activity Time Schedule</w:t>
            </w:r>
            <w:bookmarkEnd w:id="243"/>
          </w:p>
        </w:tc>
      </w:tr>
      <w:tr w:rsidR="003608CB" w:rsidRPr="00936F38" w:rsidTr="0055734A">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No</w:t>
            </w:r>
          </w:p>
        </w:tc>
        <w:tc>
          <w:tcPr>
            <w:tcW w:w="462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Activity</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Unit</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Qty</w:t>
            </w:r>
          </w:p>
        </w:tc>
        <w:tc>
          <w:tcPr>
            <w:tcW w:w="463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608CB" w:rsidRPr="00936F38" w:rsidRDefault="003608CB" w:rsidP="0055734A">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Year</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3608CB" w:rsidRPr="00936F38" w:rsidRDefault="003608CB" w:rsidP="0055734A">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Remarks</w:t>
            </w:r>
          </w:p>
        </w:tc>
      </w:tr>
      <w:tr w:rsidR="003608CB" w:rsidRPr="00936F38" w:rsidTr="0055734A">
        <w:trPr>
          <w:trHeight w:val="300"/>
        </w:trPr>
        <w:tc>
          <w:tcPr>
            <w:tcW w:w="5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rPr>
                <w:rFonts w:ascii="Bookman Old Style" w:eastAsia="Times New Roman" w:hAnsi="Bookman Old Style"/>
                <w:sz w:val="20"/>
                <w:szCs w:val="20"/>
              </w:rPr>
            </w:pPr>
          </w:p>
        </w:tc>
        <w:tc>
          <w:tcPr>
            <w:tcW w:w="462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rPr>
                <w:rFonts w:ascii="Bookman Old Style" w:eastAsia="Times New Roman" w:hAnsi="Bookman Old Style"/>
                <w:sz w:val="20"/>
                <w:szCs w:val="20"/>
              </w:rPr>
            </w:pPr>
          </w:p>
        </w:tc>
        <w:tc>
          <w:tcPr>
            <w:tcW w:w="68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rPr>
                <w:rFonts w:ascii="Bookman Old Style" w:eastAsia="Times New Roman" w:hAnsi="Bookman Old Style"/>
                <w:sz w:val="20"/>
                <w:szCs w:val="20"/>
              </w:rPr>
            </w:pPr>
          </w:p>
        </w:tc>
        <w:tc>
          <w:tcPr>
            <w:tcW w:w="10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rPr>
                <w:rFonts w:ascii="Bookman Old Style" w:eastAsia="Times New Roman" w:hAnsi="Bookman Old Style"/>
                <w:sz w:val="20"/>
                <w:szCs w:val="20"/>
              </w:rPr>
            </w:pPr>
          </w:p>
        </w:tc>
        <w:tc>
          <w:tcPr>
            <w:tcW w:w="857" w:type="dxa"/>
            <w:tcBorders>
              <w:top w:val="nil"/>
              <w:left w:val="nil"/>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Y1</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Y2</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Y3</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Y4</w:t>
            </w:r>
          </w:p>
        </w:tc>
        <w:tc>
          <w:tcPr>
            <w:tcW w:w="1080" w:type="dxa"/>
            <w:tcBorders>
              <w:top w:val="nil"/>
              <w:left w:val="nil"/>
              <w:bottom w:val="single" w:sz="4" w:space="0" w:color="auto"/>
              <w:right w:val="single" w:sz="4" w:space="0" w:color="auto"/>
            </w:tcBorders>
            <w:shd w:val="clear" w:color="auto" w:fill="D9D9D9" w:themeFill="background1" w:themeFillShade="D9"/>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Y5-10</w:t>
            </w:r>
          </w:p>
        </w:tc>
        <w:tc>
          <w:tcPr>
            <w:tcW w:w="1710" w:type="dxa"/>
            <w:vMerge/>
            <w:tcBorders>
              <w:top w:val="single" w:sz="4" w:space="0" w:color="auto"/>
              <w:left w:val="single" w:sz="4" w:space="0" w:color="auto"/>
              <w:bottom w:val="single" w:sz="4" w:space="0" w:color="000000"/>
              <w:right w:val="single" w:sz="4" w:space="0" w:color="auto"/>
            </w:tcBorders>
            <w:vAlign w:val="center"/>
            <w:hideMark/>
          </w:tcPr>
          <w:p w:rsidR="003608CB" w:rsidRPr="00936F38" w:rsidRDefault="003608CB" w:rsidP="00716433">
            <w:pPr>
              <w:spacing w:after="0"/>
              <w:rPr>
                <w:rFonts w:ascii="Bookman Old Style" w:eastAsia="Times New Roman" w:hAnsi="Bookman Old Style"/>
                <w:sz w:val="20"/>
                <w:szCs w:val="20"/>
              </w:rPr>
            </w:pPr>
          </w:p>
        </w:tc>
      </w:tr>
      <w:tr w:rsidR="003608CB"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b/>
                <w:bCs/>
                <w:sz w:val="20"/>
                <w:szCs w:val="20"/>
              </w:rPr>
            </w:pPr>
            <w:r w:rsidRPr="00936F38">
              <w:rPr>
                <w:rFonts w:ascii="Bookman Old Style" w:eastAsia="Times New Roman" w:hAnsi="Bookman Old Style"/>
                <w:b/>
                <w:bCs/>
                <w:sz w:val="20"/>
                <w:szCs w:val="20"/>
              </w:rPr>
              <w:t>1</w:t>
            </w:r>
          </w:p>
        </w:tc>
        <w:tc>
          <w:tcPr>
            <w:tcW w:w="4620" w:type="dxa"/>
            <w:gridSpan w:val="2"/>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rPr>
                <w:rFonts w:ascii="Bookman Old Style" w:eastAsia="Times New Roman" w:hAnsi="Bookman Old Style"/>
                <w:b/>
                <w:bCs/>
                <w:sz w:val="20"/>
                <w:szCs w:val="20"/>
              </w:rPr>
            </w:pPr>
            <w:r w:rsidRPr="00936F38">
              <w:rPr>
                <w:rFonts w:ascii="Bookman Old Style" w:eastAsia="Times New Roman" w:hAnsi="Bookman Old Style"/>
                <w:b/>
                <w:bCs/>
                <w:sz w:val="20"/>
                <w:szCs w:val="20"/>
              </w:rPr>
              <w:t>SWC Physical Measures</w:t>
            </w:r>
          </w:p>
        </w:tc>
        <w:tc>
          <w:tcPr>
            <w:tcW w:w="683"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1035"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p>
        </w:tc>
        <w:tc>
          <w:tcPr>
            <w:tcW w:w="857"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900"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900"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900"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1080" w:type="dxa"/>
            <w:tcBorders>
              <w:top w:val="nil"/>
              <w:left w:val="nil"/>
              <w:bottom w:val="single" w:sz="4" w:space="0" w:color="auto"/>
              <w:right w:val="single" w:sz="4" w:space="0" w:color="auto"/>
            </w:tcBorders>
            <w:shd w:val="clear" w:color="000000" w:fill="BFBFB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1710" w:type="dxa"/>
            <w:tcBorders>
              <w:top w:val="nil"/>
              <w:left w:val="nil"/>
              <w:bottom w:val="single" w:sz="4" w:space="0" w:color="auto"/>
              <w:right w:val="single" w:sz="4" w:space="0" w:color="auto"/>
            </w:tcBorders>
            <w:shd w:val="clear" w:color="000000" w:fill="BFBFBF"/>
            <w:noWrap/>
            <w:vAlign w:val="bottom"/>
            <w:hideMark/>
          </w:tcPr>
          <w:p w:rsidR="003608CB" w:rsidRPr="00936F38" w:rsidRDefault="003608CB"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3608CB"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1.1</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autoSpaceDE w:val="0"/>
              <w:autoSpaceDN w:val="0"/>
              <w:adjustRightInd w:val="0"/>
              <w:spacing w:after="0" w:line="240" w:lineRule="auto"/>
              <w:rPr>
                <w:rFonts w:ascii="Bookman Old Style" w:hAnsi="Bookman Old Style"/>
                <w:sz w:val="20"/>
                <w:szCs w:val="20"/>
              </w:rPr>
            </w:pPr>
            <w:r w:rsidRPr="00936F38">
              <w:rPr>
                <w:rFonts w:ascii="Bookman Old Style" w:hAnsi="Bookman Old Style"/>
                <w:sz w:val="20"/>
                <w:szCs w:val="20"/>
              </w:rPr>
              <w:t>Soil and stone bund</w:t>
            </w:r>
          </w:p>
        </w:tc>
        <w:tc>
          <w:tcPr>
            <w:tcW w:w="683"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6500</w:t>
            </w:r>
          </w:p>
        </w:tc>
        <w:tc>
          <w:tcPr>
            <w:tcW w:w="857"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1300</w:t>
            </w:r>
          </w:p>
        </w:tc>
        <w:tc>
          <w:tcPr>
            <w:tcW w:w="90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1300</w:t>
            </w:r>
          </w:p>
        </w:tc>
        <w:tc>
          <w:tcPr>
            <w:tcW w:w="90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7F5BDB">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1300</w:t>
            </w:r>
          </w:p>
        </w:tc>
        <w:tc>
          <w:tcPr>
            <w:tcW w:w="90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7F5BDB">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1300</w:t>
            </w:r>
          </w:p>
        </w:tc>
        <w:tc>
          <w:tcPr>
            <w:tcW w:w="108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1300</w:t>
            </w:r>
          </w:p>
        </w:tc>
        <w:tc>
          <w:tcPr>
            <w:tcW w:w="1710" w:type="dxa"/>
            <w:tcBorders>
              <w:top w:val="nil"/>
              <w:left w:val="nil"/>
              <w:bottom w:val="single" w:sz="4" w:space="0" w:color="auto"/>
              <w:right w:val="single" w:sz="4" w:space="0" w:color="auto"/>
            </w:tcBorders>
            <w:shd w:val="clear" w:color="auto" w:fill="auto"/>
            <w:noWrap/>
            <w:vAlign w:val="bottom"/>
            <w:hideMark/>
          </w:tcPr>
          <w:p w:rsidR="003608CB" w:rsidRPr="00936F38" w:rsidRDefault="003608CB" w:rsidP="00716433">
            <w:pPr>
              <w:spacing w:after="0"/>
              <w:rPr>
                <w:rFonts w:ascii="Bookman Old Style" w:eastAsia="Times New Roman" w:hAnsi="Bookman Old Style"/>
                <w:sz w:val="20"/>
                <w:szCs w:val="20"/>
              </w:rPr>
            </w:pPr>
          </w:p>
        </w:tc>
      </w:tr>
      <w:tr w:rsidR="003608CB"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3608CB" w:rsidRPr="00936F38" w:rsidRDefault="003608CB"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autoSpaceDE w:val="0"/>
              <w:autoSpaceDN w:val="0"/>
              <w:adjustRightInd w:val="0"/>
              <w:spacing w:after="0" w:line="240" w:lineRule="auto"/>
              <w:rPr>
                <w:rFonts w:ascii="Bookman Old Style" w:hAnsi="Bookman Old Style"/>
                <w:sz w:val="20"/>
                <w:szCs w:val="20"/>
              </w:rPr>
            </w:pPr>
            <w:r w:rsidRPr="00936F38">
              <w:rPr>
                <w:rFonts w:ascii="Bookman Old Style" w:hAnsi="Bookman Old Style"/>
                <w:sz w:val="20"/>
                <w:szCs w:val="20"/>
              </w:rPr>
              <w:t>Trench construction</w:t>
            </w:r>
          </w:p>
        </w:tc>
        <w:tc>
          <w:tcPr>
            <w:tcW w:w="683"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1500</w:t>
            </w:r>
          </w:p>
        </w:tc>
        <w:tc>
          <w:tcPr>
            <w:tcW w:w="857"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300</w:t>
            </w:r>
          </w:p>
        </w:tc>
        <w:tc>
          <w:tcPr>
            <w:tcW w:w="90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300</w:t>
            </w:r>
          </w:p>
        </w:tc>
        <w:tc>
          <w:tcPr>
            <w:tcW w:w="90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300</w:t>
            </w:r>
          </w:p>
        </w:tc>
        <w:tc>
          <w:tcPr>
            <w:tcW w:w="90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300</w:t>
            </w:r>
          </w:p>
        </w:tc>
        <w:tc>
          <w:tcPr>
            <w:tcW w:w="1080" w:type="dxa"/>
            <w:tcBorders>
              <w:top w:val="nil"/>
              <w:left w:val="nil"/>
              <w:bottom w:val="single" w:sz="4" w:space="0" w:color="auto"/>
              <w:right w:val="single" w:sz="4" w:space="0" w:color="auto"/>
            </w:tcBorders>
            <w:shd w:val="clear" w:color="000000" w:fill="FFFFFF"/>
            <w:vAlign w:val="center"/>
            <w:hideMark/>
          </w:tcPr>
          <w:p w:rsidR="003608CB" w:rsidRPr="00936F38" w:rsidRDefault="003608CB" w:rsidP="00627214">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300</w:t>
            </w:r>
          </w:p>
        </w:tc>
        <w:tc>
          <w:tcPr>
            <w:tcW w:w="1710" w:type="dxa"/>
            <w:tcBorders>
              <w:top w:val="nil"/>
              <w:left w:val="nil"/>
              <w:bottom w:val="single" w:sz="4" w:space="0" w:color="auto"/>
              <w:right w:val="single" w:sz="4" w:space="0" w:color="auto"/>
            </w:tcBorders>
            <w:shd w:val="clear" w:color="auto" w:fill="auto"/>
            <w:noWrap/>
            <w:vAlign w:val="bottom"/>
            <w:hideMark/>
          </w:tcPr>
          <w:p w:rsidR="003608CB" w:rsidRPr="00936F38" w:rsidRDefault="003608CB" w:rsidP="00716433">
            <w:pPr>
              <w:spacing w:after="0"/>
              <w:rPr>
                <w:rFonts w:ascii="Bookman Old Style" w:eastAsia="Times New Roman" w:hAnsi="Bookman Old Style"/>
                <w:sz w:val="20"/>
                <w:szCs w:val="20"/>
              </w:rPr>
            </w:pP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1.3</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Bund maintenance</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1700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340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340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E8315E">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340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E8315E">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340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340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1.4</w:t>
            </w:r>
          </w:p>
        </w:tc>
        <w:tc>
          <w:tcPr>
            <w:tcW w:w="4620" w:type="dxa"/>
            <w:gridSpan w:val="2"/>
            <w:tcBorders>
              <w:top w:val="nil"/>
              <w:left w:val="nil"/>
              <w:bottom w:val="single" w:sz="4" w:space="0" w:color="auto"/>
              <w:right w:val="single" w:sz="4" w:space="0" w:color="auto"/>
            </w:tcBorders>
            <w:shd w:val="clear" w:color="000000" w:fill="FFFFFF"/>
            <w:noWrap/>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Hillside terrace and micro-basin construction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80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80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80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80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80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7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1.5</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Check dam construction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M</w:t>
            </w:r>
            <w:r w:rsidRPr="00936F38">
              <w:rPr>
                <w:rFonts w:ascii="Bookman Old Style" w:eastAsia="Times New Roman" w:hAnsi="Bookman Old Style"/>
                <w:sz w:val="20"/>
                <w:szCs w:val="20"/>
                <w:vertAlign w:val="superscript"/>
              </w:rPr>
              <w:t>3</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200000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40000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40000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40000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40000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40000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1.6</w:t>
            </w:r>
          </w:p>
        </w:tc>
        <w:tc>
          <w:tcPr>
            <w:tcW w:w="4620" w:type="dxa"/>
            <w:gridSpan w:val="2"/>
            <w:tcBorders>
              <w:top w:val="nil"/>
              <w:left w:val="nil"/>
              <w:bottom w:val="single" w:sz="4" w:space="0" w:color="auto"/>
              <w:right w:val="single" w:sz="4" w:space="0" w:color="auto"/>
            </w:tcBorders>
            <w:shd w:val="clear" w:color="000000" w:fill="FFFFFF"/>
            <w:noWrap/>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Maintenance of gully structures</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8C4211">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1.7</w:t>
            </w:r>
          </w:p>
        </w:tc>
        <w:tc>
          <w:tcPr>
            <w:tcW w:w="4620" w:type="dxa"/>
            <w:gridSpan w:val="2"/>
            <w:tcBorders>
              <w:top w:val="nil"/>
              <w:left w:val="nil"/>
              <w:bottom w:val="single" w:sz="4" w:space="0" w:color="auto"/>
              <w:right w:val="single" w:sz="4" w:space="0" w:color="auto"/>
            </w:tcBorders>
            <w:shd w:val="clear" w:color="000000" w:fill="FFFFFF"/>
            <w:noWrap/>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Cut-off drain construction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km</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250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50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50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50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50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50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1.8</w:t>
            </w:r>
          </w:p>
        </w:tc>
        <w:tc>
          <w:tcPr>
            <w:tcW w:w="4620" w:type="dxa"/>
            <w:gridSpan w:val="2"/>
            <w:tcBorders>
              <w:top w:val="nil"/>
              <w:left w:val="nil"/>
              <w:bottom w:val="single" w:sz="4" w:space="0" w:color="auto"/>
              <w:right w:val="single" w:sz="4" w:space="0" w:color="auto"/>
            </w:tcBorders>
            <w:shd w:val="clear" w:color="000000" w:fill="FFFFFF"/>
            <w:noWrap/>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Artificial waterway construction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km</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24</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24</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24</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24</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8C4211"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24</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1.9</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Waterway maintenance</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km</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60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b/>
                <w:bCs/>
                <w:sz w:val="20"/>
                <w:szCs w:val="20"/>
              </w:rPr>
            </w:pPr>
            <w:r w:rsidRPr="00936F38">
              <w:rPr>
                <w:rFonts w:ascii="Bookman Old Style" w:eastAsia="Times New Roman" w:hAnsi="Bookman Old Style"/>
                <w:b/>
                <w:bCs/>
                <w:sz w:val="20"/>
                <w:szCs w:val="20"/>
              </w:rPr>
              <w:t>2</w:t>
            </w:r>
          </w:p>
        </w:tc>
        <w:tc>
          <w:tcPr>
            <w:tcW w:w="4620" w:type="dxa"/>
            <w:gridSpan w:val="2"/>
            <w:tcBorders>
              <w:top w:val="nil"/>
              <w:left w:val="nil"/>
              <w:bottom w:val="single" w:sz="4" w:space="0" w:color="auto"/>
              <w:right w:val="single" w:sz="4" w:space="0" w:color="auto"/>
            </w:tcBorders>
            <w:shd w:val="clear" w:color="000000" w:fill="BFBFBF"/>
            <w:noWrap/>
            <w:vAlign w:val="center"/>
            <w:hideMark/>
          </w:tcPr>
          <w:p w:rsidR="00041682" w:rsidRPr="00936F38" w:rsidRDefault="00041682" w:rsidP="00503356">
            <w:pPr>
              <w:spacing w:after="0"/>
              <w:rPr>
                <w:rFonts w:ascii="Bookman Old Style" w:eastAsia="Times New Roman" w:hAnsi="Bookman Old Style"/>
                <w:b/>
                <w:bCs/>
                <w:sz w:val="20"/>
                <w:szCs w:val="20"/>
              </w:rPr>
            </w:pPr>
            <w:r w:rsidRPr="00936F38">
              <w:rPr>
                <w:rFonts w:ascii="Bookman Old Style" w:eastAsia="Times New Roman" w:hAnsi="Bookman Old Style"/>
                <w:b/>
                <w:bCs/>
                <w:sz w:val="20"/>
                <w:szCs w:val="20"/>
              </w:rPr>
              <w:t>SWC Biological Measures</w:t>
            </w:r>
          </w:p>
        </w:tc>
        <w:tc>
          <w:tcPr>
            <w:tcW w:w="683"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1035"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0</w:t>
            </w:r>
          </w:p>
        </w:tc>
        <w:tc>
          <w:tcPr>
            <w:tcW w:w="857"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900"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900"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900"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1080" w:type="dxa"/>
            <w:tcBorders>
              <w:top w:val="nil"/>
              <w:left w:val="nil"/>
              <w:bottom w:val="single" w:sz="4" w:space="0" w:color="auto"/>
              <w:right w:val="single" w:sz="4" w:space="0" w:color="auto"/>
            </w:tcBorders>
            <w:shd w:val="clear" w:color="000000" w:fill="BFBFB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w:t>
            </w:r>
          </w:p>
        </w:tc>
        <w:tc>
          <w:tcPr>
            <w:tcW w:w="1710" w:type="dxa"/>
            <w:tcBorders>
              <w:top w:val="nil"/>
              <w:left w:val="nil"/>
              <w:bottom w:val="single" w:sz="4" w:space="0" w:color="auto"/>
              <w:right w:val="single" w:sz="4" w:space="0" w:color="auto"/>
            </w:tcBorders>
            <w:shd w:val="clear" w:color="000000" w:fill="BFBFBF"/>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2.1</w:t>
            </w:r>
          </w:p>
        </w:tc>
        <w:tc>
          <w:tcPr>
            <w:tcW w:w="4620" w:type="dxa"/>
            <w:gridSpan w:val="2"/>
            <w:tcBorders>
              <w:top w:val="nil"/>
              <w:left w:val="nil"/>
              <w:bottom w:val="single" w:sz="4" w:space="0" w:color="auto"/>
              <w:right w:val="single" w:sz="4" w:space="0" w:color="auto"/>
            </w:tcBorders>
            <w:shd w:val="clear" w:color="000000" w:fill="FFFFFF"/>
            <w:noWrap/>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Tree and grass seedling plantation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15</w:t>
            </w:r>
            <w:r w:rsidR="00041682" w:rsidRPr="00936F38">
              <w:rPr>
                <w:rFonts w:ascii="Bookman Old Style" w:eastAsia="Times New Roman" w:hAnsi="Bookman Old Style"/>
                <w:sz w:val="20"/>
                <w:szCs w:val="20"/>
              </w:rPr>
              <w:t>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w:t>
            </w:r>
            <w:r w:rsidR="00041682" w:rsidRPr="00936F38">
              <w:rPr>
                <w:rFonts w:ascii="Bookman Old Style" w:eastAsia="Times New Roman" w:hAnsi="Bookman Old Style"/>
                <w:sz w:val="20"/>
                <w:szCs w:val="20"/>
              </w:rPr>
              <w:t>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w:t>
            </w:r>
            <w:r w:rsidR="00041682" w:rsidRPr="00936F38">
              <w:rPr>
                <w:rFonts w:ascii="Bookman Old Style" w:eastAsia="Times New Roman" w:hAnsi="Bookman Old Style"/>
                <w:sz w:val="20"/>
                <w:szCs w:val="20"/>
              </w:rPr>
              <w:t>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w:t>
            </w:r>
            <w:r w:rsidR="00041682" w:rsidRPr="00936F38">
              <w:rPr>
                <w:rFonts w:ascii="Bookman Old Style" w:eastAsia="Times New Roman" w:hAnsi="Bookman Old Style"/>
                <w:sz w:val="20"/>
                <w:szCs w:val="20"/>
              </w:rPr>
              <w:t>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201356"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w:t>
            </w:r>
            <w:r w:rsidR="00041682" w:rsidRPr="00936F38">
              <w:rPr>
                <w:rFonts w:ascii="Bookman Old Style" w:eastAsia="Times New Roman" w:hAnsi="Bookman Old Style"/>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2.2</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Bund planting</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150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2.3</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Gully planting</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10</w:t>
            </w:r>
            <w:r w:rsidR="00041682" w:rsidRPr="00936F38">
              <w:rPr>
                <w:rFonts w:ascii="Bookman Old Style" w:eastAsia="Times New Roman" w:hAnsi="Bookman Old Style"/>
                <w:sz w:val="20"/>
                <w:szCs w:val="20"/>
              </w:rPr>
              <w:t>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1080" w:type="dxa"/>
            <w:tcBorders>
              <w:top w:val="nil"/>
              <w:left w:val="nil"/>
              <w:bottom w:val="single" w:sz="4" w:space="0" w:color="auto"/>
              <w:right w:val="single" w:sz="4" w:space="0" w:color="auto"/>
            </w:tcBorders>
            <w:shd w:val="clear" w:color="000000" w:fill="FFFFFF"/>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215"/>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2.3</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Hillside enrichment plantation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100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2.5</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Hedgerow planting</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km</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12</w:t>
            </w:r>
            <w:r w:rsidR="00041682" w:rsidRPr="00936F38">
              <w:rPr>
                <w:rFonts w:ascii="Bookman Old Style" w:eastAsia="Times New Roman" w:hAnsi="Bookman Old Style"/>
                <w:sz w:val="20"/>
                <w:szCs w:val="20"/>
              </w:rPr>
              <w:t>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30</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eastAsia="Times New Roman" w:hAnsi="Bookman Old Style"/>
                <w:sz w:val="20"/>
                <w:szCs w:val="20"/>
              </w:rPr>
              <w:t> </w:t>
            </w: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2.6</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hAnsi="Bookman Old Style"/>
                <w:sz w:val="20"/>
                <w:szCs w:val="20"/>
              </w:rPr>
              <w:t>Grass-strip</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hAnsi="Bookman Old Style"/>
                <w:sz w:val="20"/>
                <w:szCs w:val="20"/>
              </w:rPr>
              <w:t>ha</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8</w:t>
            </w:r>
            <w:r w:rsidR="00041682" w:rsidRPr="00936F38">
              <w:rPr>
                <w:rFonts w:ascii="Bookman Old Style" w:eastAsia="Times New Roman" w:hAnsi="Bookman Old Style"/>
                <w:sz w:val="20"/>
                <w:szCs w:val="20"/>
              </w:rPr>
              <w:t>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16</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16</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16</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16</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1A172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16</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p>
        </w:tc>
      </w:tr>
      <w:tr w:rsidR="00041682" w:rsidRPr="00936F38" w:rsidTr="001607A0">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2.7</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041682" w:rsidRPr="00936F38" w:rsidRDefault="00041682" w:rsidP="00627214">
            <w:pPr>
              <w:autoSpaceDE w:val="0"/>
              <w:autoSpaceDN w:val="0"/>
              <w:adjustRightInd w:val="0"/>
              <w:spacing w:after="0" w:line="240" w:lineRule="auto"/>
              <w:rPr>
                <w:rFonts w:ascii="Bookman Old Style" w:hAnsi="Bookman Old Style"/>
                <w:sz w:val="20"/>
                <w:szCs w:val="20"/>
              </w:rPr>
            </w:pPr>
            <w:r w:rsidRPr="00936F38">
              <w:rPr>
                <w:rFonts w:ascii="Bookman Old Style" w:hAnsi="Bookman Old Style"/>
                <w:sz w:val="20"/>
                <w:szCs w:val="20"/>
              </w:rPr>
              <w:t>Compost preparation</w:t>
            </w:r>
          </w:p>
        </w:tc>
        <w:tc>
          <w:tcPr>
            <w:tcW w:w="683"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627214">
            <w:pPr>
              <w:spacing w:after="0"/>
              <w:jc w:val="center"/>
              <w:rPr>
                <w:rFonts w:ascii="Bookman Old Style" w:eastAsia="Times New Roman" w:hAnsi="Bookman Old Style"/>
                <w:sz w:val="20"/>
                <w:szCs w:val="20"/>
              </w:rPr>
            </w:pPr>
            <w:r w:rsidRPr="00936F38">
              <w:rPr>
                <w:rFonts w:ascii="Bookman Old Style" w:hAnsi="Bookman Old Style"/>
                <w:sz w:val="20"/>
                <w:szCs w:val="20"/>
              </w:rPr>
              <w:t>M</w:t>
            </w:r>
            <w:r w:rsidRPr="00936F38">
              <w:rPr>
                <w:rFonts w:ascii="Bookman Old Style" w:hAnsi="Bookman Old Style"/>
                <w:sz w:val="20"/>
                <w:szCs w:val="20"/>
                <w:vertAlign w:val="superscript"/>
              </w:rPr>
              <w:t>3</w:t>
            </w:r>
          </w:p>
        </w:tc>
        <w:tc>
          <w:tcPr>
            <w:tcW w:w="1035"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2100</w:t>
            </w:r>
          </w:p>
        </w:tc>
        <w:tc>
          <w:tcPr>
            <w:tcW w:w="857"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432</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 xml:space="preserve">432                </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432</w:t>
            </w:r>
          </w:p>
        </w:tc>
        <w:tc>
          <w:tcPr>
            <w:tcW w:w="90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432</w:t>
            </w:r>
          </w:p>
        </w:tc>
        <w:tc>
          <w:tcPr>
            <w:tcW w:w="1080" w:type="dxa"/>
            <w:tcBorders>
              <w:top w:val="nil"/>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432</w:t>
            </w:r>
          </w:p>
        </w:tc>
        <w:tc>
          <w:tcPr>
            <w:tcW w:w="1710" w:type="dxa"/>
            <w:tcBorders>
              <w:top w:val="nil"/>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p>
        </w:tc>
      </w:tr>
      <w:tr w:rsidR="00041682" w:rsidRPr="00936F38" w:rsidTr="001607A0">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3</w:t>
            </w:r>
          </w:p>
        </w:tc>
        <w:tc>
          <w:tcPr>
            <w:tcW w:w="4620" w:type="dxa"/>
            <w:gridSpan w:val="2"/>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hAnsi="Bookman Old Style"/>
                <w:sz w:val="20"/>
                <w:szCs w:val="20"/>
              </w:rPr>
              <w:t>Area closure</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ha</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1607A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900</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1607A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900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1607A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1607A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1607A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1607A0"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r w:rsidRPr="00936F38">
              <w:rPr>
                <w:rFonts w:ascii="Bookman Old Style" w:hAnsi="Bookman Old Style"/>
                <w:sz w:val="20"/>
                <w:szCs w:val="20"/>
              </w:rPr>
              <w:t>&gt;30% slopes</w:t>
            </w:r>
          </w:p>
        </w:tc>
      </w:tr>
      <w:tr w:rsidR="00041682" w:rsidRPr="00936F38" w:rsidTr="001607A0">
        <w:trPr>
          <w:trHeight w:val="89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r w:rsidRPr="00936F38">
              <w:rPr>
                <w:rFonts w:ascii="Bookman Old Style" w:eastAsia="Times New Roman" w:hAnsi="Bookman Old Style"/>
                <w:sz w:val="20"/>
                <w:szCs w:val="20"/>
              </w:rPr>
              <w:t>4</w:t>
            </w:r>
          </w:p>
        </w:tc>
        <w:tc>
          <w:tcPr>
            <w:tcW w:w="4620" w:type="dxa"/>
            <w:gridSpan w:val="2"/>
            <w:tcBorders>
              <w:top w:val="single" w:sz="4" w:space="0" w:color="auto"/>
              <w:left w:val="nil"/>
              <w:bottom w:val="single" w:sz="4" w:space="0" w:color="auto"/>
              <w:right w:val="single" w:sz="4" w:space="0" w:color="auto"/>
            </w:tcBorders>
            <w:shd w:val="clear" w:color="000000" w:fill="FFFFFF"/>
            <w:vAlign w:val="center"/>
            <w:hideMark/>
          </w:tcPr>
          <w:p w:rsidR="00041682" w:rsidRPr="008A2DC3" w:rsidRDefault="00041682" w:rsidP="005F0C45">
            <w:pPr>
              <w:autoSpaceDE w:val="0"/>
              <w:autoSpaceDN w:val="0"/>
              <w:adjustRightInd w:val="0"/>
              <w:spacing w:after="0" w:line="240" w:lineRule="auto"/>
              <w:rPr>
                <w:rFonts w:ascii="Bookman Old Style" w:hAnsi="Bookman Old Style" w:cs="Times-Roman"/>
                <w:sz w:val="20"/>
                <w:szCs w:val="20"/>
              </w:rPr>
            </w:pPr>
            <w:r w:rsidRPr="008A2DC3">
              <w:rPr>
                <w:rFonts w:ascii="Bookman Old Style" w:hAnsi="Bookman Old Style"/>
                <w:sz w:val="20"/>
                <w:szCs w:val="20"/>
              </w:rPr>
              <w:t xml:space="preserve">Giving training for </w:t>
            </w:r>
            <w:r w:rsidR="005F0C45" w:rsidRPr="008A2DC3">
              <w:rPr>
                <w:rFonts w:ascii="Bookman Old Style" w:hAnsi="Bookman Old Style"/>
                <w:sz w:val="20"/>
                <w:szCs w:val="20"/>
              </w:rPr>
              <w:t>beneficiaries</w:t>
            </w:r>
            <w:r w:rsidRPr="008A2DC3">
              <w:rPr>
                <w:rFonts w:ascii="Bookman Old Style" w:hAnsi="Bookman Old Style" w:cs="Times-Roman"/>
                <w:sz w:val="20"/>
                <w:szCs w:val="20"/>
              </w:rPr>
              <w:t xml:space="preserve"> extension service personnel</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rsidR="00041682" w:rsidRPr="008A2DC3" w:rsidRDefault="00041682" w:rsidP="00716433">
            <w:pPr>
              <w:spacing w:after="0"/>
              <w:jc w:val="center"/>
              <w:rPr>
                <w:rFonts w:ascii="Bookman Old Style" w:eastAsia="Times New Roman" w:hAnsi="Bookman Old Style"/>
                <w:sz w:val="20"/>
                <w:szCs w:val="20"/>
              </w:rPr>
            </w:pPr>
            <w:r w:rsidRPr="008A2DC3">
              <w:rPr>
                <w:rFonts w:ascii="Bookman Old Style" w:eastAsia="Times New Roman" w:hAnsi="Bookman Old Style"/>
                <w:sz w:val="20"/>
                <w:szCs w:val="20"/>
              </w:rPr>
              <w:t>No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041682" w:rsidRPr="008A2DC3" w:rsidRDefault="008A2DC3" w:rsidP="00716433">
            <w:pPr>
              <w:spacing w:after="0"/>
              <w:jc w:val="center"/>
              <w:rPr>
                <w:rFonts w:ascii="Bookman Old Style" w:eastAsia="Times New Roman" w:hAnsi="Bookman Old Style"/>
                <w:sz w:val="20"/>
                <w:szCs w:val="20"/>
              </w:rPr>
            </w:pPr>
            <w:r w:rsidRPr="008A2DC3">
              <w:rPr>
                <w:rFonts w:ascii="Bookman Old Style" w:hAnsi="Bookman Old Style"/>
              </w:rPr>
              <w:t>342</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rsidR="00041682" w:rsidRPr="008A2DC3" w:rsidRDefault="008A2DC3" w:rsidP="00716433">
            <w:pPr>
              <w:spacing w:after="0"/>
              <w:jc w:val="center"/>
              <w:rPr>
                <w:rFonts w:ascii="Bookman Old Style" w:eastAsia="Times New Roman" w:hAnsi="Bookman Old Style"/>
                <w:sz w:val="20"/>
                <w:szCs w:val="20"/>
              </w:rPr>
            </w:pPr>
            <w:r w:rsidRPr="008A2DC3">
              <w:rPr>
                <w:rFonts w:ascii="Bookman Old Style" w:eastAsia="Times New Roman" w:hAnsi="Bookman Old Style"/>
                <w:sz w:val="20"/>
                <w:szCs w:val="20"/>
              </w:rPr>
              <w:t>1</w:t>
            </w:r>
            <w:r w:rsidR="00041682" w:rsidRPr="008A2DC3">
              <w:rPr>
                <w:rFonts w:ascii="Bookman Old Style" w:eastAsia="Times New Roman" w:hAnsi="Bookman Old Style"/>
                <w:sz w:val="20"/>
                <w:szCs w:val="20"/>
              </w:rPr>
              <w:t>7</w:t>
            </w:r>
            <w:r w:rsidRPr="008A2DC3">
              <w:rPr>
                <w:rFonts w:ascii="Bookman Old Style" w:eastAsia="Times New Roman" w:hAnsi="Bookman Old Style"/>
                <w:sz w:val="20"/>
                <w:szCs w:val="20"/>
              </w:rPr>
              <w:t>1</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8A2DC3" w:rsidRDefault="008A2DC3" w:rsidP="00716433">
            <w:pPr>
              <w:spacing w:after="0"/>
              <w:jc w:val="center"/>
              <w:rPr>
                <w:rFonts w:ascii="Bookman Old Style" w:eastAsia="Times New Roman" w:hAnsi="Bookman Old Style"/>
                <w:sz w:val="20"/>
                <w:szCs w:val="20"/>
              </w:rPr>
            </w:pPr>
            <w:r w:rsidRPr="008A2DC3">
              <w:rPr>
                <w:rFonts w:ascii="Bookman Old Style" w:eastAsia="Times New Roman" w:hAnsi="Bookman Old Style"/>
                <w:sz w:val="20"/>
                <w:szCs w:val="20"/>
              </w:rPr>
              <w:t>171</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sz w:val="20"/>
                <w:szCs w:val="20"/>
              </w:rPr>
            </w:pP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sz w:val="20"/>
                <w:szCs w:val="20"/>
              </w:rPr>
            </w:pPr>
          </w:p>
        </w:tc>
      </w:tr>
      <w:tr w:rsidR="00041682" w:rsidRPr="00936F38" w:rsidTr="001607A0">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4620" w:type="dxa"/>
            <w:gridSpan w:val="2"/>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554641">
            <w:pPr>
              <w:autoSpaceDE w:val="0"/>
              <w:autoSpaceDN w:val="0"/>
              <w:adjustRightInd w:val="0"/>
              <w:spacing w:after="0" w:line="240" w:lineRule="auto"/>
              <w:rPr>
                <w:rFonts w:ascii="Bookman Old Style" w:hAnsi="Bookman Old Style" w:cs="Times-Roman"/>
                <w:b/>
              </w:rPr>
            </w:pPr>
            <w:r w:rsidRPr="00936F38">
              <w:rPr>
                <w:rFonts w:ascii="Bookman Old Style" w:hAnsi="Bookman Old Style" w:cs="Times-Roman"/>
                <w:b/>
              </w:rPr>
              <w:t>Total</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highlight w:val="yellow"/>
              </w:rPr>
            </w:pPr>
          </w:p>
        </w:tc>
        <w:tc>
          <w:tcPr>
            <w:tcW w:w="857"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41682" w:rsidRPr="00936F38" w:rsidRDefault="00041682" w:rsidP="00716433">
            <w:pPr>
              <w:spacing w:after="0"/>
              <w:jc w:val="center"/>
              <w:rPr>
                <w:rFonts w:ascii="Bookman Old Style" w:eastAsia="Times New Roman" w:hAnsi="Bookman Old Style"/>
              </w:rPr>
            </w:pP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41682" w:rsidRPr="00936F38" w:rsidRDefault="00041682" w:rsidP="00716433">
            <w:pPr>
              <w:spacing w:after="0"/>
              <w:rPr>
                <w:rFonts w:ascii="Bookman Old Style" w:eastAsia="Times New Roman" w:hAnsi="Bookman Old Style"/>
              </w:rPr>
            </w:pPr>
          </w:p>
        </w:tc>
      </w:tr>
    </w:tbl>
    <w:p w:rsidR="003B4264" w:rsidRPr="003B4264" w:rsidRDefault="00B46DEB" w:rsidP="003B4264">
      <w:pPr>
        <w:spacing w:after="0"/>
        <w:contextualSpacing/>
        <w:rPr>
          <w:rFonts w:ascii="Times New Roman" w:hAnsi="Times New Roman"/>
        </w:rPr>
      </w:pPr>
      <w:r>
        <w:rPr>
          <w:rFonts w:ascii="Times New Roman" w:hAnsi="Times New Roman"/>
        </w:rPr>
        <w:t xml:space="preserve"> </w:t>
      </w:r>
      <w:r w:rsidRPr="00B46DEB">
        <w:rPr>
          <w:rFonts w:ascii="Times New Roman" w:hAnsi="Times New Roman"/>
          <w:b/>
        </w:rPr>
        <w:t>Note</w:t>
      </w:r>
      <w:r w:rsidR="0055734A">
        <w:rPr>
          <w:rFonts w:ascii="Times New Roman" w:hAnsi="Times New Roman"/>
        </w:rPr>
        <w:t>: -</w:t>
      </w:r>
      <w:r>
        <w:rPr>
          <w:rFonts w:ascii="Times New Roman" w:hAnsi="Times New Roman"/>
        </w:rPr>
        <w:t xml:space="preserve"> Cost of each </w:t>
      </w:r>
      <w:r w:rsidR="0055734A">
        <w:rPr>
          <w:rFonts w:ascii="Times New Roman" w:hAnsi="Times New Roman"/>
        </w:rPr>
        <w:t>activity</w:t>
      </w:r>
      <w:r>
        <w:rPr>
          <w:rFonts w:ascii="Times New Roman" w:hAnsi="Times New Roman"/>
        </w:rPr>
        <w:t xml:space="preserve"> will be planned while </w:t>
      </w:r>
      <w:r w:rsidR="003B4264">
        <w:rPr>
          <w:rFonts w:ascii="Times New Roman" w:hAnsi="Times New Roman"/>
        </w:rPr>
        <w:t>the watershed plant implemented</w:t>
      </w:r>
    </w:p>
    <w:p w:rsidR="003B4264" w:rsidRDefault="003B4264" w:rsidP="003B4264">
      <w:pPr>
        <w:rPr>
          <w:rFonts w:ascii="Bookman Old Style" w:hAnsi="Bookman Old Style"/>
        </w:rPr>
      </w:pPr>
    </w:p>
    <w:bookmarkEnd w:id="219"/>
    <w:bookmarkEnd w:id="220"/>
    <w:bookmarkEnd w:id="221"/>
    <w:bookmarkEnd w:id="222"/>
    <w:p w:rsidR="00A521E5" w:rsidRPr="00936F38" w:rsidRDefault="00A521E5" w:rsidP="0090469F"/>
    <w:sectPr w:rsidR="00A521E5" w:rsidRPr="00936F38" w:rsidSect="0055734A">
      <w:pgSz w:w="15840" w:h="12240" w:orient="landscape"/>
      <w:pgMar w:top="1080" w:right="547" w:bottom="540" w:left="90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7DE" w:rsidRDefault="008C67DE" w:rsidP="001028FF">
      <w:pPr>
        <w:spacing w:after="0" w:line="240" w:lineRule="auto"/>
      </w:pPr>
      <w:r>
        <w:separator/>
      </w:r>
    </w:p>
  </w:endnote>
  <w:endnote w:type="continuationSeparator" w:id="0">
    <w:p w:rsidR="008C67DE" w:rsidRDefault="008C67DE" w:rsidP="0010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undesSans Bold">
    <w:altName w:val="BundesSans Bold"/>
    <w:panose1 w:val="00000000000000000000"/>
    <w:charset w:val="00"/>
    <w:family w:val="swiss"/>
    <w:notTrueType/>
    <w:pitch w:val="default"/>
    <w:sig w:usb0="00000003" w:usb1="00000000" w:usb2="00000000" w:usb3="00000000" w:csb0="00000001" w:csb1="00000000"/>
  </w:font>
  <w:font w:name="BundesSerif Regular">
    <w:altName w:val="BundesSerif Regular"/>
    <w:panose1 w:val="00000000000000000000"/>
    <w:charset w:val="00"/>
    <w:family w:val="roman"/>
    <w:notTrueType/>
    <w:pitch w:val="default"/>
    <w:sig w:usb0="00000003" w:usb1="00000000" w:usb2="00000000" w:usb3="00000000" w:csb0="00000001" w:csb1="00000000"/>
  </w:font>
  <w:font w:name="BundesSerif Regular Italic">
    <w:altName w:val="BundesSerif Regular Italic"/>
    <w:panose1 w:val="00000000000000000000"/>
    <w:charset w:val="00"/>
    <w:family w:val="roman"/>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B1" w:rsidRPr="005E4F9A" w:rsidRDefault="00412EB1" w:rsidP="005E4F9A">
    <w:pPr>
      <w:pStyle w:val="Footer"/>
      <w:pBdr>
        <w:top w:val="single" w:sz="4" w:space="1" w:color="auto"/>
      </w:pBdr>
      <w:rPr>
        <w:rFonts w:asciiTheme="majorHAnsi" w:hAnsiTheme="majorHAnsi"/>
        <w:sz w:val="18"/>
        <w:szCs w:val="20"/>
      </w:rPr>
    </w:pPr>
    <w:r w:rsidRPr="005E4F9A">
      <w:rPr>
        <w:rFonts w:asciiTheme="majorHAnsi" w:hAnsiTheme="majorHAnsi"/>
        <w:b/>
        <w:sz w:val="18"/>
        <w:szCs w:val="20"/>
      </w:rPr>
      <w:t>BBG Engineering P.L.C                             Tel: +251-911-8862626                       June 2016</w:t>
    </w:r>
    <w:r w:rsidRPr="005E4F9A">
      <w:rPr>
        <w:rFonts w:asciiTheme="majorHAnsi" w:hAnsiTheme="majorHAnsi"/>
        <w:b/>
        <w:sz w:val="18"/>
        <w:szCs w:val="20"/>
      </w:rPr>
      <w:tab/>
    </w:r>
    <w:sdt>
      <w:sdtPr>
        <w:rPr>
          <w:rFonts w:asciiTheme="majorHAnsi" w:hAnsiTheme="majorHAnsi"/>
          <w:sz w:val="18"/>
          <w:szCs w:val="20"/>
        </w:rPr>
        <w:id w:val="-1423873233"/>
        <w:docPartObj>
          <w:docPartGallery w:val="Page Numbers (Bottom of Page)"/>
          <w:docPartUnique/>
        </w:docPartObj>
      </w:sdtPr>
      <w:sdtEndPr>
        <w:rPr>
          <w:noProof/>
        </w:rPr>
      </w:sdtEndPr>
      <w:sdtContent>
        <w:r w:rsidRPr="005E4F9A">
          <w:rPr>
            <w:rFonts w:asciiTheme="majorHAnsi" w:hAnsiTheme="majorHAnsi"/>
            <w:sz w:val="18"/>
            <w:szCs w:val="20"/>
          </w:rPr>
          <w:fldChar w:fldCharType="begin"/>
        </w:r>
        <w:r w:rsidRPr="005E4F9A">
          <w:rPr>
            <w:rFonts w:asciiTheme="majorHAnsi" w:hAnsiTheme="majorHAnsi"/>
            <w:sz w:val="18"/>
            <w:szCs w:val="20"/>
          </w:rPr>
          <w:instrText xml:space="preserve"> PAGE   \* MERGEFORMAT </w:instrText>
        </w:r>
        <w:r w:rsidRPr="005E4F9A">
          <w:rPr>
            <w:rFonts w:asciiTheme="majorHAnsi" w:hAnsiTheme="majorHAnsi"/>
            <w:sz w:val="18"/>
            <w:szCs w:val="20"/>
          </w:rPr>
          <w:fldChar w:fldCharType="separate"/>
        </w:r>
        <w:r w:rsidR="0010759A">
          <w:rPr>
            <w:rFonts w:asciiTheme="majorHAnsi" w:hAnsiTheme="majorHAnsi"/>
            <w:noProof/>
            <w:sz w:val="18"/>
            <w:szCs w:val="20"/>
          </w:rPr>
          <w:t>ii</w:t>
        </w:r>
        <w:r w:rsidRPr="005E4F9A">
          <w:rPr>
            <w:rFonts w:asciiTheme="majorHAnsi" w:hAnsiTheme="majorHAnsi"/>
            <w:noProof/>
            <w:sz w:val="18"/>
            <w:szCs w:val="20"/>
          </w:rPr>
          <w:fldChar w:fldCharType="end"/>
        </w:r>
      </w:sdtContent>
    </w:sdt>
  </w:p>
  <w:p w:rsidR="00412EB1" w:rsidRDefault="00412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B1" w:rsidRDefault="00412EB1" w:rsidP="005E4F9A">
    <w:pPr>
      <w:pStyle w:val="Footer"/>
      <w:pBdr>
        <w:top w:val="single" w:sz="4" w:space="1" w:color="auto"/>
      </w:pBdr>
    </w:pPr>
    <w:r>
      <w:rPr>
        <w:rFonts w:asciiTheme="majorHAnsi" w:hAnsiTheme="majorHAnsi"/>
        <w:b/>
        <w:sz w:val="18"/>
        <w:szCs w:val="20"/>
      </w:rPr>
      <w:t>BB</w:t>
    </w:r>
    <w:r w:rsidRPr="009E40C9">
      <w:rPr>
        <w:rFonts w:asciiTheme="majorHAnsi" w:hAnsiTheme="majorHAnsi"/>
        <w:b/>
        <w:sz w:val="18"/>
        <w:szCs w:val="20"/>
      </w:rPr>
      <w:t xml:space="preserve">G Engineering P.L.C  </w:t>
    </w:r>
    <w:r>
      <w:rPr>
        <w:rFonts w:asciiTheme="majorHAnsi" w:hAnsiTheme="majorHAnsi"/>
        <w:b/>
        <w:sz w:val="18"/>
        <w:szCs w:val="20"/>
      </w:rPr>
      <w:t xml:space="preserve">                           </w:t>
    </w:r>
    <w:r w:rsidRPr="009E40C9">
      <w:rPr>
        <w:rFonts w:asciiTheme="majorHAnsi" w:hAnsiTheme="majorHAnsi"/>
        <w:b/>
        <w:sz w:val="18"/>
        <w:szCs w:val="20"/>
      </w:rPr>
      <w:t>Tel: +251-911-8862626                       June 2016</w:t>
    </w:r>
    <w:r>
      <w:rPr>
        <w:rFonts w:asciiTheme="majorHAnsi" w:hAnsiTheme="majorHAnsi"/>
        <w:b/>
        <w:sz w:val="18"/>
        <w:szCs w:val="20"/>
      </w:rPr>
      <w:tab/>
    </w:r>
    <w:sdt>
      <w:sdtPr>
        <w:id w:val="1635954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67DE">
          <w:rPr>
            <w:noProof/>
          </w:rPr>
          <w:t>i</w:t>
        </w:r>
        <w:r>
          <w:rPr>
            <w:noProof/>
          </w:rPr>
          <w:fldChar w:fldCharType="end"/>
        </w:r>
      </w:sdtContent>
    </w:sdt>
  </w:p>
  <w:p w:rsidR="00412EB1" w:rsidRPr="006E3327" w:rsidRDefault="00412EB1">
    <w:pPr>
      <w:pStyle w:val="Foo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10361"/>
      <w:docPartObj>
        <w:docPartGallery w:val="Page Numbers (Bottom of Page)"/>
        <w:docPartUnique/>
      </w:docPartObj>
    </w:sdtPr>
    <w:sdtEndPr>
      <w:rPr>
        <w:noProof/>
      </w:rPr>
    </w:sdtEndPr>
    <w:sdtContent>
      <w:p w:rsidR="00412EB1" w:rsidRDefault="00412EB1" w:rsidP="005E4F9A">
        <w:pPr>
          <w:pStyle w:val="Footer"/>
          <w:pBdr>
            <w:top w:val="single" w:sz="4" w:space="1" w:color="auto"/>
          </w:pBdr>
        </w:pPr>
        <w:r>
          <w:rPr>
            <w:rFonts w:asciiTheme="majorHAnsi" w:hAnsiTheme="majorHAnsi"/>
            <w:b/>
            <w:sz w:val="18"/>
            <w:szCs w:val="20"/>
          </w:rPr>
          <w:t>BB</w:t>
        </w:r>
        <w:r w:rsidRPr="009E40C9">
          <w:rPr>
            <w:rFonts w:asciiTheme="majorHAnsi" w:hAnsiTheme="majorHAnsi"/>
            <w:b/>
            <w:sz w:val="18"/>
            <w:szCs w:val="20"/>
          </w:rPr>
          <w:t xml:space="preserve">G Engineering P.L.C  </w:t>
        </w:r>
        <w:r>
          <w:rPr>
            <w:rFonts w:asciiTheme="majorHAnsi" w:hAnsiTheme="majorHAnsi"/>
            <w:b/>
            <w:sz w:val="18"/>
            <w:szCs w:val="20"/>
          </w:rPr>
          <w:t xml:space="preserve">                           </w:t>
        </w:r>
        <w:r w:rsidRPr="009E40C9">
          <w:rPr>
            <w:rFonts w:asciiTheme="majorHAnsi" w:hAnsiTheme="majorHAnsi"/>
            <w:b/>
            <w:sz w:val="18"/>
            <w:szCs w:val="20"/>
          </w:rPr>
          <w:t>Tel: +251-911-8862626                       June 2016</w:t>
        </w:r>
        <w:r>
          <w:rPr>
            <w:rFonts w:asciiTheme="majorHAnsi" w:hAnsiTheme="majorHAnsi"/>
            <w:b/>
            <w:sz w:val="18"/>
            <w:szCs w:val="20"/>
          </w:rPr>
          <w:tab/>
        </w:r>
      </w:p>
    </w:sdtContent>
  </w:sdt>
  <w:p w:rsidR="00412EB1" w:rsidRPr="00E151AB" w:rsidRDefault="00412EB1">
    <w:pPr>
      <w:pStyle w:val="Footer"/>
      <w:rPr>
        <w:rFonts w:ascii="Bodoni MT" w:hAnsi="Bodoni M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B1" w:rsidRPr="005E4F9A" w:rsidRDefault="00412EB1" w:rsidP="005E4F9A">
    <w:pPr>
      <w:pStyle w:val="Footer"/>
      <w:pBdr>
        <w:top w:val="single" w:sz="4" w:space="1" w:color="auto"/>
      </w:pBdr>
      <w:rPr>
        <w:rFonts w:asciiTheme="majorHAnsi" w:hAnsiTheme="majorHAnsi"/>
        <w:sz w:val="18"/>
        <w:szCs w:val="18"/>
      </w:rPr>
    </w:pPr>
    <w:r w:rsidRPr="005E4F9A">
      <w:rPr>
        <w:rFonts w:asciiTheme="majorHAnsi" w:hAnsiTheme="majorHAnsi"/>
        <w:b/>
        <w:sz w:val="18"/>
        <w:szCs w:val="18"/>
      </w:rPr>
      <w:t xml:space="preserve">BBG Engineering P.L.C  </w:t>
    </w:r>
    <w:r w:rsidRPr="005E4F9A">
      <w:rPr>
        <w:rFonts w:asciiTheme="majorHAnsi" w:hAnsiTheme="majorHAnsi"/>
        <w:b/>
        <w:sz w:val="18"/>
        <w:szCs w:val="18"/>
      </w:rPr>
      <w:tab/>
      <w:t>Tel: +251-911-8862626                       November 2016</w:t>
    </w:r>
    <w:r w:rsidRPr="005E4F9A">
      <w:rPr>
        <w:rFonts w:asciiTheme="majorHAnsi" w:hAnsiTheme="majorHAnsi"/>
        <w:sz w:val="18"/>
        <w:szCs w:val="18"/>
      </w:rPr>
      <w:ptab w:relativeTo="margin" w:alignment="right" w:leader="none"/>
    </w:r>
    <w:r w:rsidRPr="005E4F9A">
      <w:rPr>
        <w:rFonts w:asciiTheme="majorHAnsi" w:hAnsiTheme="majorHAnsi"/>
        <w:sz w:val="18"/>
        <w:szCs w:val="18"/>
      </w:rPr>
      <w:fldChar w:fldCharType="begin"/>
    </w:r>
    <w:r w:rsidRPr="005E4F9A">
      <w:rPr>
        <w:rFonts w:asciiTheme="majorHAnsi" w:hAnsiTheme="majorHAnsi"/>
        <w:sz w:val="18"/>
        <w:szCs w:val="18"/>
      </w:rPr>
      <w:instrText xml:space="preserve"> PAGE   \* MERGEFORMAT </w:instrText>
    </w:r>
    <w:r w:rsidRPr="005E4F9A">
      <w:rPr>
        <w:rFonts w:asciiTheme="majorHAnsi" w:hAnsiTheme="majorHAnsi"/>
        <w:sz w:val="18"/>
        <w:szCs w:val="18"/>
      </w:rPr>
      <w:fldChar w:fldCharType="separate"/>
    </w:r>
    <w:r w:rsidR="0010759A">
      <w:rPr>
        <w:rFonts w:asciiTheme="majorHAnsi" w:hAnsiTheme="majorHAnsi"/>
        <w:noProof/>
        <w:sz w:val="18"/>
        <w:szCs w:val="18"/>
      </w:rPr>
      <w:t>35</w:t>
    </w:r>
    <w:r w:rsidRPr="005E4F9A">
      <w:rPr>
        <w:rFonts w:asciiTheme="majorHAnsi" w:hAnsiTheme="majorHAnsi"/>
        <w:noProof/>
        <w:sz w:val="18"/>
        <w:szCs w:val="18"/>
      </w:rPr>
      <w:fldChar w:fldCharType="end"/>
    </w:r>
  </w:p>
  <w:p w:rsidR="00412EB1" w:rsidRPr="00B026CB" w:rsidRDefault="00412EB1">
    <w:pPr>
      <w:pStyle w:val="Footer"/>
      <w:rPr>
        <w:rFonts w:ascii="Bodoni MT" w:hAnsi="Bodoni M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7DE" w:rsidRDefault="008C67DE" w:rsidP="001028FF">
      <w:pPr>
        <w:spacing w:after="0" w:line="240" w:lineRule="auto"/>
      </w:pPr>
      <w:r>
        <w:separator/>
      </w:r>
    </w:p>
  </w:footnote>
  <w:footnote w:type="continuationSeparator" w:id="0">
    <w:p w:rsidR="008C67DE" w:rsidRDefault="008C67DE" w:rsidP="00102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B1" w:rsidRPr="00EA0DC4" w:rsidRDefault="00412EB1" w:rsidP="003C79E9">
    <w:pPr>
      <w:pStyle w:val="Header"/>
      <w:pBdr>
        <w:bottom w:val="single" w:sz="4" w:space="1" w:color="auto"/>
      </w:pBdr>
      <w:rPr>
        <w:rFonts w:asciiTheme="majorHAnsi" w:hAnsiTheme="majorHAnsi"/>
        <w:b/>
        <w:sz w:val="18"/>
      </w:rPr>
    </w:pPr>
    <w:r>
      <w:rPr>
        <w:rFonts w:asciiTheme="majorHAnsi" w:hAnsiTheme="majorHAnsi"/>
        <w:b/>
        <w:sz w:val="18"/>
      </w:rPr>
      <w:t xml:space="preserve">SECTION VII Dalole </w:t>
    </w:r>
    <w:r w:rsidRPr="00BA122A">
      <w:rPr>
        <w:rFonts w:asciiTheme="majorHAnsi" w:hAnsiTheme="majorHAnsi"/>
        <w:b/>
        <w:sz w:val="18"/>
      </w:rPr>
      <w:t>Small Scale Irrigation Project</w:t>
    </w:r>
    <w:r>
      <w:rPr>
        <w:rFonts w:asciiTheme="majorHAnsi" w:hAnsiTheme="majorHAnsi"/>
        <w:b/>
        <w:sz w:val="18"/>
      </w:rPr>
      <w:tab/>
      <w:t xml:space="preserve">               </w:t>
    </w:r>
    <w:r w:rsidR="0010759A">
      <w:rPr>
        <w:rFonts w:asciiTheme="majorHAnsi" w:hAnsiTheme="majorHAnsi"/>
        <w:b/>
        <w:sz w:val="18"/>
      </w:rPr>
      <w:tab/>
      <w:t>Detail Design</w:t>
    </w:r>
    <w:r w:rsidRPr="00EA0DC4">
      <w:rPr>
        <w:rFonts w:asciiTheme="majorHAnsi" w:hAnsiTheme="majorHAnsi"/>
        <w:b/>
        <w:sz w:val="18"/>
      </w:rPr>
      <w:t xml:space="preserve"> </w:t>
    </w:r>
    <w:r>
      <w:rPr>
        <w:rFonts w:asciiTheme="majorHAnsi" w:hAnsiTheme="majorHAnsi"/>
        <w:b/>
        <w:sz w:val="18"/>
      </w:rPr>
      <w:t>Report of Water Shed</w:t>
    </w:r>
  </w:p>
  <w:p w:rsidR="00412EB1" w:rsidRDefault="00412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B1" w:rsidRPr="00EA0DC4" w:rsidRDefault="00412EB1" w:rsidP="00FF5762">
    <w:pPr>
      <w:pStyle w:val="Header"/>
      <w:pBdr>
        <w:bottom w:val="single" w:sz="4" w:space="1" w:color="auto"/>
      </w:pBdr>
      <w:rPr>
        <w:rFonts w:asciiTheme="majorHAnsi" w:hAnsiTheme="majorHAnsi"/>
        <w:b/>
        <w:sz w:val="18"/>
      </w:rPr>
    </w:pPr>
    <w:r>
      <w:rPr>
        <w:rFonts w:asciiTheme="majorHAnsi" w:hAnsiTheme="majorHAnsi"/>
        <w:b/>
        <w:sz w:val="18"/>
      </w:rPr>
      <w:t>SECTION VII Dalole</w:t>
    </w:r>
    <w:r w:rsidRPr="00BA122A">
      <w:rPr>
        <w:rFonts w:asciiTheme="majorHAnsi" w:hAnsiTheme="majorHAnsi"/>
        <w:b/>
        <w:sz w:val="18"/>
      </w:rPr>
      <w:t xml:space="preserve"> Small Scale Irrigation Project</w:t>
    </w:r>
    <w:r>
      <w:rPr>
        <w:rFonts w:asciiTheme="majorHAnsi" w:hAnsiTheme="majorHAnsi"/>
        <w:b/>
        <w:sz w:val="18"/>
      </w:rPr>
      <w:tab/>
    </w:r>
    <w:r>
      <w:rPr>
        <w:rFonts w:asciiTheme="majorHAnsi" w:hAnsiTheme="majorHAnsi"/>
        <w:b/>
        <w:sz w:val="18"/>
      </w:rPr>
      <w:tab/>
      <w:t>Detail Design Report of Water Shed</w:t>
    </w:r>
  </w:p>
  <w:p w:rsidR="00412EB1" w:rsidRPr="00FF5762" w:rsidRDefault="00412EB1" w:rsidP="00FF5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8.85pt;height:8.85pt" o:bullet="t">
        <v:imagedata r:id="rId1" o:title="BD21504_"/>
      </v:shape>
    </w:pict>
  </w:numPicBullet>
  <w:abstractNum w:abstractNumId="0">
    <w:nsid w:val="00044546"/>
    <w:multiLevelType w:val="hybridMultilevel"/>
    <w:tmpl w:val="8B70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911BA"/>
    <w:multiLevelType w:val="hybridMultilevel"/>
    <w:tmpl w:val="88DE1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C4F00"/>
    <w:multiLevelType w:val="hybridMultilevel"/>
    <w:tmpl w:val="0F3E3394"/>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66300"/>
    <w:multiLevelType w:val="hybridMultilevel"/>
    <w:tmpl w:val="9334DC5C"/>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86966"/>
    <w:multiLevelType w:val="multilevel"/>
    <w:tmpl w:val="2D404D5C"/>
    <w:lvl w:ilvl="0">
      <w:start w:val="1"/>
      <w:numFmt w:val="decimal"/>
      <w:pStyle w:val="Heading1"/>
      <w:lvlText w:val="%1."/>
      <w:lvlJc w:val="left"/>
      <w:pPr>
        <w:ind w:left="432" w:hanging="432"/>
      </w:pPr>
      <w:rPr>
        <w:rFonts w:ascii="Bookman Old Style" w:eastAsia="Times New Roman" w:hAnsi="Bookman Old Style" w:cs="Times New Roman"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color w:val="auto"/>
        <w:sz w:val="22"/>
      </w:rPr>
    </w:lvl>
    <w:lvl w:ilvl="3">
      <w:start w:val="1"/>
      <w:numFmt w:val="decimal"/>
      <w:pStyle w:val="Heading4"/>
      <w:lvlText w:val="%1.%2.%3.%4"/>
      <w:lvlJc w:val="left"/>
      <w:pPr>
        <w:ind w:left="864" w:hanging="864"/>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142D246B"/>
    <w:multiLevelType w:val="hybridMultilevel"/>
    <w:tmpl w:val="947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918E0"/>
    <w:multiLevelType w:val="hybridMultilevel"/>
    <w:tmpl w:val="13446DC2"/>
    <w:lvl w:ilvl="0" w:tplc="BC5A81E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9663C"/>
    <w:multiLevelType w:val="hybridMultilevel"/>
    <w:tmpl w:val="CE02D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4C1390"/>
    <w:multiLevelType w:val="hybridMultilevel"/>
    <w:tmpl w:val="4D8A1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0A28AD"/>
    <w:multiLevelType w:val="hybridMultilevel"/>
    <w:tmpl w:val="77C2E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C94A2C"/>
    <w:multiLevelType w:val="hybridMultilevel"/>
    <w:tmpl w:val="659A2AB2"/>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A1C6A"/>
    <w:multiLevelType w:val="hybridMultilevel"/>
    <w:tmpl w:val="6DE69BFC"/>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06BC7"/>
    <w:multiLevelType w:val="multilevel"/>
    <w:tmpl w:val="04090025"/>
    <w:styleLink w:val="Style1"/>
    <w:lvl w:ilvl="0">
      <w:start w:val="2"/>
      <w:numFmt w:val="decimal"/>
      <w:lvlText w:val="%1"/>
      <w:lvlJc w:val="left"/>
      <w:pPr>
        <w:ind w:left="432" w:hanging="432"/>
      </w:pPr>
      <w:rPr>
        <w:rFonts w:ascii="Garamond" w:hAnsi="Garamond"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6955D4E"/>
    <w:multiLevelType w:val="hybridMultilevel"/>
    <w:tmpl w:val="7FBA9470"/>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45393"/>
    <w:multiLevelType w:val="hybridMultilevel"/>
    <w:tmpl w:val="44525AE8"/>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B2F91"/>
    <w:multiLevelType w:val="hybridMultilevel"/>
    <w:tmpl w:val="1924D566"/>
    <w:lvl w:ilvl="0" w:tplc="BC5A81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6704F2"/>
    <w:multiLevelType w:val="hybridMultilevel"/>
    <w:tmpl w:val="A642C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0F385D"/>
    <w:multiLevelType w:val="hybridMultilevel"/>
    <w:tmpl w:val="ED0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263BF"/>
    <w:multiLevelType w:val="hybridMultilevel"/>
    <w:tmpl w:val="B700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4A6582"/>
    <w:multiLevelType w:val="hybridMultilevel"/>
    <w:tmpl w:val="0CF8D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867638"/>
    <w:multiLevelType w:val="hybridMultilevel"/>
    <w:tmpl w:val="2426259C"/>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2401B3"/>
    <w:multiLevelType w:val="hybridMultilevel"/>
    <w:tmpl w:val="C300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C107D"/>
    <w:multiLevelType w:val="hybridMultilevel"/>
    <w:tmpl w:val="6810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225AE"/>
    <w:multiLevelType w:val="hybridMultilevel"/>
    <w:tmpl w:val="9B5CC246"/>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5C7E0E"/>
    <w:multiLevelType w:val="hybridMultilevel"/>
    <w:tmpl w:val="76E83080"/>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D00B67"/>
    <w:multiLevelType w:val="hybridMultilevel"/>
    <w:tmpl w:val="65084DA2"/>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66A8E"/>
    <w:multiLevelType w:val="hybridMultilevel"/>
    <w:tmpl w:val="EA28B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D20F71"/>
    <w:multiLevelType w:val="hybridMultilevel"/>
    <w:tmpl w:val="0F82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932C6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30228AF"/>
    <w:multiLevelType w:val="hybridMultilevel"/>
    <w:tmpl w:val="D6A8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45A4E29"/>
    <w:multiLevelType w:val="hybridMultilevel"/>
    <w:tmpl w:val="DCFA0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8317BC"/>
    <w:multiLevelType w:val="hybridMultilevel"/>
    <w:tmpl w:val="9AD0C3DA"/>
    <w:lvl w:ilvl="0" w:tplc="9352334A">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nsid w:val="583C36D0"/>
    <w:multiLevelType w:val="hybridMultilevel"/>
    <w:tmpl w:val="7A2C5F86"/>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1A83"/>
    <w:multiLevelType w:val="hybridMultilevel"/>
    <w:tmpl w:val="A8D0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992777A"/>
    <w:multiLevelType w:val="hybridMultilevel"/>
    <w:tmpl w:val="8E584C54"/>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0E101B"/>
    <w:multiLevelType w:val="multilevel"/>
    <w:tmpl w:val="FBE0863E"/>
    <w:lvl w:ilvl="0">
      <w:start w:val="6"/>
      <w:numFmt w:val="decimal"/>
      <w:lvlText w:val="%1."/>
      <w:lvlJc w:val="left"/>
      <w:pPr>
        <w:ind w:left="360" w:hanging="360"/>
      </w:pPr>
      <w:rPr>
        <w:rFonts w:hint="default"/>
      </w:rPr>
    </w:lvl>
    <w:lvl w:ilvl="1">
      <w:start w:val="1"/>
      <w:numFmt w:val="decimal"/>
      <w:pStyle w:val="Heading2new"/>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30"/>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C44589B"/>
    <w:multiLevelType w:val="hybridMultilevel"/>
    <w:tmpl w:val="EA344C30"/>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5C2319"/>
    <w:multiLevelType w:val="hybridMultilevel"/>
    <w:tmpl w:val="DCA8C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367B2C"/>
    <w:multiLevelType w:val="hybridMultilevel"/>
    <w:tmpl w:val="54641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A517246"/>
    <w:multiLevelType w:val="hybridMultilevel"/>
    <w:tmpl w:val="701C3BE2"/>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9017D8"/>
    <w:multiLevelType w:val="hybridMultilevel"/>
    <w:tmpl w:val="BECAC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D552A25"/>
    <w:multiLevelType w:val="hybridMultilevel"/>
    <w:tmpl w:val="39282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BC0F28"/>
    <w:multiLevelType w:val="hybridMultilevel"/>
    <w:tmpl w:val="3474B6EE"/>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EE0302"/>
    <w:multiLevelType w:val="hybridMultilevel"/>
    <w:tmpl w:val="817CD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35"/>
  </w:num>
  <w:num w:numId="4">
    <w:abstractNumId w:val="28"/>
  </w:num>
  <w:num w:numId="5">
    <w:abstractNumId w:val="30"/>
  </w:num>
  <w:num w:numId="6">
    <w:abstractNumId w:val="43"/>
  </w:num>
  <w:num w:numId="7">
    <w:abstractNumId w:val="26"/>
  </w:num>
  <w:num w:numId="8">
    <w:abstractNumId w:val="19"/>
  </w:num>
  <w:num w:numId="9">
    <w:abstractNumId w:val="33"/>
  </w:num>
  <w:num w:numId="10">
    <w:abstractNumId w:val="7"/>
  </w:num>
  <w:num w:numId="11">
    <w:abstractNumId w:val="14"/>
  </w:num>
  <w:num w:numId="12">
    <w:abstractNumId w:val="24"/>
  </w:num>
  <w:num w:numId="13">
    <w:abstractNumId w:val="0"/>
  </w:num>
  <w:num w:numId="14">
    <w:abstractNumId w:val="21"/>
  </w:num>
  <w:num w:numId="15">
    <w:abstractNumId w:val="18"/>
  </w:num>
  <w:num w:numId="16">
    <w:abstractNumId w:val="27"/>
  </w:num>
  <w:num w:numId="17">
    <w:abstractNumId w:val="22"/>
  </w:num>
  <w:num w:numId="18">
    <w:abstractNumId w:val="17"/>
  </w:num>
  <w:num w:numId="19">
    <w:abstractNumId w:val="5"/>
  </w:num>
  <w:num w:numId="20">
    <w:abstractNumId w:val="3"/>
  </w:num>
  <w:num w:numId="21">
    <w:abstractNumId w:val="34"/>
  </w:num>
  <w:num w:numId="22">
    <w:abstractNumId w:val="23"/>
  </w:num>
  <w:num w:numId="23">
    <w:abstractNumId w:val="2"/>
  </w:num>
  <w:num w:numId="24">
    <w:abstractNumId w:val="25"/>
  </w:num>
  <w:num w:numId="25">
    <w:abstractNumId w:val="42"/>
  </w:num>
  <w:num w:numId="26">
    <w:abstractNumId w:val="20"/>
  </w:num>
  <w:num w:numId="27">
    <w:abstractNumId w:val="39"/>
  </w:num>
  <w:num w:numId="28">
    <w:abstractNumId w:val="10"/>
  </w:num>
  <w:num w:numId="29">
    <w:abstractNumId w:val="32"/>
  </w:num>
  <w:num w:numId="30">
    <w:abstractNumId w:val="31"/>
  </w:num>
  <w:num w:numId="31">
    <w:abstractNumId w:val="36"/>
  </w:num>
  <w:num w:numId="32">
    <w:abstractNumId w:val="13"/>
  </w:num>
  <w:num w:numId="33">
    <w:abstractNumId w:val="1"/>
  </w:num>
  <w:num w:numId="34">
    <w:abstractNumId w:val="8"/>
  </w:num>
  <w:num w:numId="35">
    <w:abstractNumId w:val="9"/>
  </w:num>
  <w:num w:numId="36">
    <w:abstractNumId w:val="16"/>
  </w:num>
  <w:num w:numId="37">
    <w:abstractNumId w:val="41"/>
  </w:num>
  <w:num w:numId="38">
    <w:abstractNumId w:val="29"/>
  </w:num>
  <w:num w:numId="39">
    <w:abstractNumId w:val="37"/>
  </w:num>
  <w:num w:numId="40">
    <w:abstractNumId w:val="38"/>
  </w:num>
  <w:num w:numId="41">
    <w:abstractNumId w:val="40"/>
  </w:num>
  <w:num w:numId="42">
    <w:abstractNumId w:val="11"/>
  </w:num>
  <w:num w:numId="43">
    <w:abstractNumId w:val="6"/>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style="mso-position-horizontal-relative:page;mso-position-vertical-relative:page;mso-height-percent:1050" o:allowincell="f" fillcolor="white" strokecolor="#31849b">
      <v:fill color="white"/>
      <v:stroke color="#31849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FD"/>
    <w:rsid w:val="00005912"/>
    <w:rsid w:val="0000669E"/>
    <w:rsid w:val="00007A20"/>
    <w:rsid w:val="00007EDE"/>
    <w:rsid w:val="000116C6"/>
    <w:rsid w:val="00016B48"/>
    <w:rsid w:val="00016EEC"/>
    <w:rsid w:val="000170A5"/>
    <w:rsid w:val="00024D3E"/>
    <w:rsid w:val="00031774"/>
    <w:rsid w:val="000359BD"/>
    <w:rsid w:val="00035CF9"/>
    <w:rsid w:val="00037A8B"/>
    <w:rsid w:val="00041682"/>
    <w:rsid w:val="00041830"/>
    <w:rsid w:val="00043541"/>
    <w:rsid w:val="00043F2F"/>
    <w:rsid w:val="0004657C"/>
    <w:rsid w:val="00046871"/>
    <w:rsid w:val="000546A3"/>
    <w:rsid w:val="00060677"/>
    <w:rsid w:val="000710F2"/>
    <w:rsid w:val="00073D93"/>
    <w:rsid w:val="00077A49"/>
    <w:rsid w:val="00084956"/>
    <w:rsid w:val="0008658B"/>
    <w:rsid w:val="000919BC"/>
    <w:rsid w:val="000928E0"/>
    <w:rsid w:val="000945FA"/>
    <w:rsid w:val="00094F87"/>
    <w:rsid w:val="00095015"/>
    <w:rsid w:val="00095C65"/>
    <w:rsid w:val="000A15EC"/>
    <w:rsid w:val="000A31F0"/>
    <w:rsid w:val="000A5CC1"/>
    <w:rsid w:val="000B063E"/>
    <w:rsid w:val="000C5974"/>
    <w:rsid w:val="000C70FE"/>
    <w:rsid w:val="000D2A5F"/>
    <w:rsid w:val="000E2BFD"/>
    <w:rsid w:val="000F04F8"/>
    <w:rsid w:val="000F490F"/>
    <w:rsid w:val="001028FF"/>
    <w:rsid w:val="00105FC9"/>
    <w:rsid w:val="0010759A"/>
    <w:rsid w:val="00116B88"/>
    <w:rsid w:val="00120356"/>
    <w:rsid w:val="00123A2C"/>
    <w:rsid w:val="00123FF0"/>
    <w:rsid w:val="001253B7"/>
    <w:rsid w:val="0012543C"/>
    <w:rsid w:val="001331B4"/>
    <w:rsid w:val="00136B84"/>
    <w:rsid w:val="00146EB2"/>
    <w:rsid w:val="00156664"/>
    <w:rsid w:val="001568D9"/>
    <w:rsid w:val="001607A0"/>
    <w:rsid w:val="001609A7"/>
    <w:rsid w:val="00161F85"/>
    <w:rsid w:val="00163968"/>
    <w:rsid w:val="00167E89"/>
    <w:rsid w:val="00176ED4"/>
    <w:rsid w:val="00184EBB"/>
    <w:rsid w:val="0018746D"/>
    <w:rsid w:val="001920E8"/>
    <w:rsid w:val="0019420D"/>
    <w:rsid w:val="00194E26"/>
    <w:rsid w:val="00195813"/>
    <w:rsid w:val="001A1720"/>
    <w:rsid w:val="001A428C"/>
    <w:rsid w:val="001B0993"/>
    <w:rsid w:val="001B18C4"/>
    <w:rsid w:val="001B1F04"/>
    <w:rsid w:val="001B28F5"/>
    <w:rsid w:val="001B3A80"/>
    <w:rsid w:val="001B5D46"/>
    <w:rsid w:val="001B7AFE"/>
    <w:rsid w:val="001D15C9"/>
    <w:rsid w:val="001D6D45"/>
    <w:rsid w:val="001E123C"/>
    <w:rsid w:val="001E7649"/>
    <w:rsid w:val="001F3375"/>
    <w:rsid w:val="001F46A8"/>
    <w:rsid w:val="001F62C7"/>
    <w:rsid w:val="001F74AB"/>
    <w:rsid w:val="00201356"/>
    <w:rsid w:val="00201D07"/>
    <w:rsid w:val="00210BE6"/>
    <w:rsid w:val="00213318"/>
    <w:rsid w:val="00224DB8"/>
    <w:rsid w:val="0022592B"/>
    <w:rsid w:val="00235581"/>
    <w:rsid w:val="00235DFC"/>
    <w:rsid w:val="00240A0A"/>
    <w:rsid w:val="00250372"/>
    <w:rsid w:val="002526A4"/>
    <w:rsid w:val="002601B2"/>
    <w:rsid w:val="00260687"/>
    <w:rsid w:val="00261EEF"/>
    <w:rsid w:val="00262046"/>
    <w:rsid w:val="00266252"/>
    <w:rsid w:val="00266CDA"/>
    <w:rsid w:val="00267417"/>
    <w:rsid w:val="00271499"/>
    <w:rsid w:val="00272668"/>
    <w:rsid w:val="0028371A"/>
    <w:rsid w:val="00291A4A"/>
    <w:rsid w:val="00291D51"/>
    <w:rsid w:val="00292CBA"/>
    <w:rsid w:val="00294081"/>
    <w:rsid w:val="00294567"/>
    <w:rsid w:val="00295C79"/>
    <w:rsid w:val="002A0F99"/>
    <w:rsid w:val="002A1616"/>
    <w:rsid w:val="002A4409"/>
    <w:rsid w:val="002A4F81"/>
    <w:rsid w:val="002A54C0"/>
    <w:rsid w:val="002A69A5"/>
    <w:rsid w:val="002A72E5"/>
    <w:rsid w:val="002A7E68"/>
    <w:rsid w:val="002C0749"/>
    <w:rsid w:val="002C507E"/>
    <w:rsid w:val="002C5127"/>
    <w:rsid w:val="002C6593"/>
    <w:rsid w:val="002C6627"/>
    <w:rsid w:val="002D311D"/>
    <w:rsid w:val="002D42A1"/>
    <w:rsid w:val="002D6682"/>
    <w:rsid w:val="002E2167"/>
    <w:rsid w:val="002F032A"/>
    <w:rsid w:val="002F0DF6"/>
    <w:rsid w:val="002F3010"/>
    <w:rsid w:val="002F33D2"/>
    <w:rsid w:val="002F66D7"/>
    <w:rsid w:val="003010DF"/>
    <w:rsid w:val="00304609"/>
    <w:rsid w:val="00304D97"/>
    <w:rsid w:val="00305472"/>
    <w:rsid w:val="00306A20"/>
    <w:rsid w:val="00307134"/>
    <w:rsid w:val="00310118"/>
    <w:rsid w:val="0032357A"/>
    <w:rsid w:val="003247A6"/>
    <w:rsid w:val="0033127A"/>
    <w:rsid w:val="00333DC9"/>
    <w:rsid w:val="00333F17"/>
    <w:rsid w:val="00340D75"/>
    <w:rsid w:val="00342B62"/>
    <w:rsid w:val="0034377D"/>
    <w:rsid w:val="0034477B"/>
    <w:rsid w:val="00344FD9"/>
    <w:rsid w:val="003500E1"/>
    <w:rsid w:val="00352564"/>
    <w:rsid w:val="00353BED"/>
    <w:rsid w:val="003608CB"/>
    <w:rsid w:val="00360E58"/>
    <w:rsid w:val="00364F9B"/>
    <w:rsid w:val="00367440"/>
    <w:rsid w:val="00370095"/>
    <w:rsid w:val="003718DD"/>
    <w:rsid w:val="003807DA"/>
    <w:rsid w:val="00380C13"/>
    <w:rsid w:val="00385D9E"/>
    <w:rsid w:val="00385F31"/>
    <w:rsid w:val="00391F47"/>
    <w:rsid w:val="003A7D9A"/>
    <w:rsid w:val="003B0878"/>
    <w:rsid w:val="003B13A0"/>
    <w:rsid w:val="003B4264"/>
    <w:rsid w:val="003B5DF8"/>
    <w:rsid w:val="003C0549"/>
    <w:rsid w:val="003C41DE"/>
    <w:rsid w:val="003C6B19"/>
    <w:rsid w:val="003C79E9"/>
    <w:rsid w:val="003D3ECE"/>
    <w:rsid w:val="003E1CE2"/>
    <w:rsid w:val="003E6136"/>
    <w:rsid w:val="003E6C6A"/>
    <w:rsid w:val="003F15C0"/>
    <w:rsid w:val="003F2D85"/>
    <w:rsid w:val="00406649"/>
    <w:rsid w:val="00407664"/>
    <w:rsid w:val="00412EB1"/>
    <w:rsid w:val="0041365D"/>
    <w:rsid w:val="0042129E"/>
    <w:rsid w:val="00423C43"/>
    <w:rsid w:val="004277AC"/>
    <w:rsid w:val="00435125"/>
    <w:rsid w:val="004354FB"/>
    <w:rsid w:val="004361D9"/>
    <w:rsid w:val="00440E3C"/>
    <w:rsid w:val="00441B6C"/>
    <w:rsid w:val="00442BC9"/>
    <w:rsid w:val="004442FE"/>
    <w:rsid w:val="00450DB9"/>
    <w:rsid w:val="004645CA"/>
    <w:rsid w:val="00471C4E"/>
    <w:rsid w:val="0047487D"/>
    <w:rsid w:val="00480D97"/>
    <w:rsid w:val="0049067F"/>
    <w:rsid w:val="004908A2"/>
    <w:rsid w:val="0049321C"/>
    <w:rsid w:val="004A039B"/>
    <w:rsid w:val="004A1538"/>
    <w:rsid w:val="004A2D1C"/>
    <w:rsid w:val="004B0E23"/>
    <w:rsid w:val="004B1B29"/>
    <w:rsid w:val="004C04CA"/>
    <w:rsid w:val="004D203F"/>
    <w:rsid w:val="004E0F5F"/>
    <w:rsid w:val="004F084A"/>
    <w:rsid w:val="00503356"/>
    <w:rsid w:val="00506666"/>
    <w:rsid w:val="00515BC0"/>
    <w:rsid w:val="005218AD"/>
    <w:rsid w:val="00522810"/>
    <w:rsid w:val="005271E8"/>
    <w:rsid w:val="0053382C"/>
    <w:rsid w:val="00533DC1"/>
    <w:rsid w:val="0053402A"/>
    <w:rsid w:val="00542CAD"/>
    <w:rsid w:val="00542E0B"/>
    <w:rsid w:val="005438C3"/>
    <w:rsid w:val="00545834"/>
    <w:rsid w:val="00554641"/>
    <w:rsid w:val="00554B5C"/>
    <w:rsid w:val="0055734A"/>
    <w:rsid w:val="005639A5"/>
    <w:rsid w:val="00563C31"/>
    <w:rsid w:val="00567AD1"/>
    <w:rsid w:val="00572578"/>
    <w:rsid w:val="005725A0"/>
    <w:rsid w:val="005728B5"/>
    <w:rsid w:val="00573E59"/>
    <w:rsid w:val="005742F5"/>
    <w:rsid w:val="00575AAE"/>
    <w:rsid w:val="00577F2A"/>
    <w:rsid w:val="005800C9"/>
    <w:rsid w:val="00582162"/>
    <w:rsid w:val="00585FCE"/>
    <w:rsid w:val="00587389"/>
    <w:rsid w:val="00595418"/>
    <w:rsid w:val="005965A9"/>
    <w:rsid w:val="00597656"/>
    <w:rsid w:val="005A2374"/>
    <w:rsid w:val="005A2536"/>
    <w:rsid w:val="005A27E3"/>
    <w:rsid w:val="005A3D26"/>
    <w:rsid w:val="005A5339"/>
    <w:rsid w:val="005A6B23"/>
    <w:rsid w:val="005B248B"/>
    <w:rsid w:val="005B7787"/>
    <w:rsid w:val="005C38D6"/>
    <w:rsid w:val="005C4B48"/>
    <w:rsid w:val="005C56F0"/>
    <w:rsid w:val="005D60AC"/>
    <w:rsid w:val="005E2C12"/>
    <w:rsid w:val="005E44CB"/>
    <w:rsid w:val="005E4F9A"/>
    <w:rsid w:val="005F00AC"/>
    <w:rsid w:val="005F0C45"/>
    <w:rsid w:val="00600390"/>
    <w:rsid w:val="00600A30"/>
    <w:rsid w:val="00603E6D"/>
    <w:rsid w:val="006109CA"/>
    <w:rsid w:val="006164EF"/>
    <w:rsid w:val="00617DF9"/>
    <w:rsid w:val="00621DFA"/>
    <w:rsid w:val="0062385C"/>
    <w:rsid w:val="00624209"/>
    <w:rsid w:val="0062581E"/>
    <w:rsid w:val="00626FDE"/>
    <w:rsid w:val="00627214"/>
    <w:rsid w:val="006272BB"/>
    <w:rsid w:val="00627A41"/>
    <w:rsid w:val="00634543"/>
    <w:rsid w:val="00634EA0"/>
    <w:rsid w:val="006351B9"/>
    <w:rsid w:val="0063796A"/>
    <w:rsid w:val="00642D0C"/>
    <w:rsid w:val="00645892"/>
    <w:rsid w:val="00645BCC"/>
    <w:rsid w:val="00647A33"/>
    <w:rsid w:val="0065654C"/>
    <w:rsid w:val="00660C71"/>
    <w:rsid w:val="00661EA2"/>
    <w:rsid w:val="00662330"/>
    <w:rsid w:val="006630C1"/>
    <w:rsid w:val="006636E0"/>
    <w:rsid w:val="00664DC3"/>
    <w:rsid w:val="00671B8F"/>
    <w:rsid w:val="0067648A"/>
    <w:rsid w:val="0068492B"/>
    <w:rsid w:val="00686874"/>
    <w:rsid w:val="00690B4A"/>
    <w:rsid w:val="00691779"/>
    <w:rsid w:val="0069272D"/>
    <w:rsid w:val="00693F76"/>
    <w:rsid w:val="006A3FEE"/>
    <w:rsid w:val="006A43E6"/>
    <w:rsid w:val="006A5455"/>
    <w:rsid w:val="006B4424"/>
    <w:rsid w:val="006B4DE6"/>
    <w:rsid w:val="006B5FF6"/>
    <w:rsid w:val="006C5DB8"/>
    <w:rsid w:val="006C6ADB"/>
    <w:rsid w:val="006D25F7"/>
    <w:rsid w:val="006D4A40"/>
    <w:rsid w:val="006E3327"/>
    <w:rsid w:val="006E449F"/>
    <w:rsid w:val="006E5417"/>
    <w:rsid w:val="006F1D2D"/>
    <w:rsid w:val="006F267E"/>
    <w:rsid w:val="006F3717"/>
    <w:rsid w:val="006F4EDF"/>
    <w:rsid w:val="006F4EF6"/>
    <w:rsid w:val="006F683E"/>
    <w:rsid w:val="006F6A5F"/>
    <w:rsid w:val="00705A01"/>
    <w:rsid w:val="00706326"/>
    <w:rsid w:val="0070767E"/>
    <w:rsid w:val="00710314"/>
    <w:rsid w:val="00712B1F"/>
    <w:rsid w:val="00713EFB"/>
    <w:rsid w:val="00716433"/>
    <w:rsid w:val="00717F0D"/>
    <w:rsid w:val="00720C72"/>
    <w:rsid w:val="00721779"/>
    <w:rsid w:val="00721A96"/>
    <w:rsid w:val="00721F65"/>
    <w:rsid w:val="00733857"/>
    <w:rsid w:val="00735205"/>
    <w:rsid w:val="00736270"/>
    <w:rsid w:val="00747960"/>
    <w:rsid w:val="0075157A"/>
    <w:rsid w:val="0075161D"/>
    <w:rsid w:val="00756E85"/>
    <w:rsid w:val="00763AE9"/>
    <w:rsid w:val="00767E20"/>
    <w:rsid w:val="007702E1"/>
    <w:rsid w:val="007716B5"/>
    <w:rsid w:val="00773D76"/>
    <w:rsid w:val="007750C5"/>
    <w:rsid w:val="0077586A"/>
    <w:rsid w:val="00776EF9"/>
    <w:rsid w:val="007770A8"/>
    <w:rsid w:val="007811CE"/>
    <w:rsid w:val="00783291"/>
    <w:rsid w:val="00787D91"/>
    <w:rsid w:val="007A245E"/>
    <w:rsid w:val="007A6917"/>
    <w:rsid w:val="007B1B8E"/>
    <w:rsid w:val="007B55B6"/>
    <w:rsid w:val="007B7AEE"/>
    <w:rsid w:val="007D0E52"/>
    <w:rsid w:val="007D4329"/>
    <w:rsid w:val="007D58A0"/>
    <w:rsid w:val="007D6A0E"/>
    <w:rsid w:val="007E1A8A"/>
    <w:rsid w:val="007E779A"/>
    <w:rsid w:val="007F14DC"/>
    <w:rsid w:val="007F5BDB"/>
    <w:rsid w:val="008044E3"/>
    <w:rsid w:val="008058FC"/>
    <w:rsid w:val="008073ED"/>
    <w:rsid w:val="00810666"/>
    <w:rsid w:val="00811092"/>
    <w:rsid w:val="0081149C"/>
    <w:rsid w:val="00820EDF"/>
    <w:rsid w:val="0082463C"/>
    <w:rsid w:val="008257E0"/>
    <w:rsid w:val="00825F07"/>
    <w:rsid w:val="0082709A"/>
    <w:rsid w:val="008329E6"/>
    <w:rsid w:val="00834917"/>
    <w:rsid w:val="00840B02"/>
    <w:rsid w:val="00855163"/>
    <w:rsid w:val="00856195"/>
    <w:rsid w:val="008643D8"/>
    <w:rsid w:val="00864469"/>
    <w:rsid w:val="00865AE8"/>
    <w:rsid w:val="00866451"/>
    <w:rsid w:val="00866524"/>
    <w:rsid w:val="00871243"/>
    <w:rsid w:val="00873036"/>
    <w:rsid w:val="00875ED0"/>
    <w:rsid w:val="008774ED"/>
    <w:rsid w:val="0089185A"/>
    <w:rsid w:val="008919CA"/>
    <w:rsid w:val="008A1B86"/>
    <w:rsid w:val="008A2DC3"/>
    <w:rsid w:val="008B4908"/>
    <w:rsid w:val="008C3BB5"/>
    <w:rsid w:val="008C4211"/>
    <w:rsid w:val="008C67DE"/>
    <w:rsid w:val="008D26FA"/>
    <w:rsid w:val="008D33F3"/>
    <w:rsid w:val="008D44B5"/>
    <w:rsid w:val="008D792B"/>
    <w:rsid w:val="008D7F9C"/>
    <w:rsid w:val="008E5FFF"/>
    <w:rsid w:val="008E7181"/>
    <w:rsid w:val="008F05C8"/>
    <w:rsid w:val="008F1FCD"/>
    <w:rsid w:val="008F7A66"/>
    <w:rsid w:val="00902EBA"/>
    <w:rsid w:val="00902F82"/>
    <w:rsid w:val="00903693"/>
    <w:rsid w:val="00903712"/>
    <w:rsid w:val="0090469F"/>
    <w:rsid w:val="009061EC"/>
    <w:rsid w:val="00907F99"/>
    <w:rsid w:val="009128D6"/>
    <w:rsid w:val="00917739"/>
    <w:rsid w:val="00920E94"/>
    <w:rsid w:val="00921C19"/>
    <w:rsid w:val="0092365C"/>
    <w:rsid w:val="00924EA1"/>
    <w:rsid w:val="00925A33"/>
    <w:rsid w:val="00927A4E"/>
    <w:rsid w:val="009315E0"/>
    <w:rsid w:val="00935D9F"/>
    <w:rsid w:val="009360EA"/>
    <w:rsid w:val="00936F38"/>
    <w:rsid w:val="00945079"/>
    <w:rsid w:val="00946850"/>
    <w:rsid w:val="00946DBF"/>
    <w:rsid w:val="00950790"/>
    <w:rsid w:val="009507C4"/>
    <w:rsid w:val="00951808"/>
    <w:rsid w:val="0095451D"/>
    <w:rsid w:val="009554F3"/>
    <w:rsid w:val="009578C5"/>
    <w:rsid w:val="00961242"/>
    <w:rsid w:val="00962A58"/>
    <w:rsid w:val="00963CEF"/>
    <w:rsid w:val="009641DC"/>
    <w:rsid w:val="00972773"/>
    <w:rsid w:val="00975E27"/>
    <w:rsid w:val="00980C64"/>
    <w:rsid w:val="00985114"/>
    <w:rsid w:val="00986CFA"/>
    <w:rsid w:val="00986D66"/>
    <w:rsid w:val="00995B20"/>
    <w:rsid w:val="009A0035"/>
    <w:rsid w:val="009A20F3"/>
    <w:rsid w:val="009A2745"/>
    <w:rsid w:val="009B0CDE"/>
    <w:rsid w:val="009B0F5B"/>
    <w:rsid w:val="009B4908"/>
    <w:rsid w:val="009B6EC0"/>
    <w:rsid w:val="009C056B"/>
    <w:rsid w:val="009C126A"/>
    <w:rsid w:val="009C12CB"/>
    <w:rsid w:val="009C3BDD"/>
    <w:rsid w:val="009C52E8"/>
    <w:rsid w:val="009E0248"/>
    <w:rsid w:val="009E23AE"/>
    <w:rsid w:val="009F33DF"/>
    <w:rsid w:val="009F7D57"/>
    <w:rsid w:val="00A00CFE"/>
    <w:rsid w:val="00A03E82"/>
    <w:rsid w:val="00A20B3C"/>
    <w:rsid w:val="00A24DCF"/>
    <w:rsid w:val="00A25286"/>
    <w:rsid w:val="00A273D1"/>
    <w:rsid w:val="00A30D96"/>
    <w:rsid w:val="00A33191"/>
    <w:rsid w:val="00A34B49"/>
    <w:rsid w:val="00A41F33"/>
    <w:rsid w:val="00A421A2"/>
    <w:rsid w:val="00A446B9"/>
    <w:rsid w:val="00A5111B"/>
    <w:rsid w:val="00A521E5"/>
    <w:rsid w:val="00A55437"/>
    <w:rsid w:val="00A56370"/>
    <w:rsid w:val="00A64BF5"/>
    <w:rsid w:val="00A66F26"/>
    <w:rsid w:val="00A721CD"/>
    <w:rsid w:val="00A80195"/>
    <w:rsid w:val="00A80FA3"/>
    <w:rsid w:val="00A837F3"/>
    <w:rsid w:val="00A85219"/>
    <w:rsid w:val="00A9199A"/>
    <w:rsid w:val="00A927DF"/>
    <w:rsid w:val="00A94223"/>
    <w:rsid w:val="00A97CA5"/>
    <w:rsid w:val="00AA0639"/>
    <w:rsid w:val="00AA2E8E"/>
    <w:rsid w:val="00AA3536"/>
    <w:rsid w:val="00AB6791"/>
    <w:rsid w:val="00AC2BEB"/>
    <w:rsid w:val="00AC3E28"/>
    <w:rsid w:val="00AC5E3C"/>
    <w:rsid w:val="00AC76E6"/>
    <w:rsid w:val="00AD3347"/>
    <w:rsid w:val="00AD4E2B"/>
    <w:rsid w:val="00AD5911"/>
    <w:rsid w:val="00AD7FED"/>
    <w:rsid w:val="00AE0D21"/>
    <w:rsid w:val="00AE1D17"/>
    <w:rsid w:val="00AF2C4E"/>
    <w:rsid w:val="00AF3745"/>
    <w:rsid w:val="00B021E7"/>
    <w:rsid w:val="00B026CB"/>
    <w:rsid w:val="00B13E68"/>
    <w:rsid w:val="00B140E8"/>
    <w:rsid w:val="00B15C72"/>
    <w:rsid w:val="00B216DE"/>
    <w:rsid w:val="00B23E0F"/>
    <w:rsid w:val="00B25149"/>
    <w:rsid w:val="00B275AD"/>
    <w:rsid w:val="00B27FF5"/>
    <w:rsid w:val="00B30575"/>
    <w:rsid w:val="00B30745"/>
    <w:rsid w:val="00B30E44"/>
    <w:rsid w:val="00B360E8"/>
    <w:rsid w:val="00B41090"/>
    <w:rsid w:val="00B41A60"/>
    <w:rsid w:val="00B424D5"/>
    <w:rsid w:val="00B439C5"/>
    <w:rsid w:val="00B468CE"/>
    <w:rsid w:val="00B46DEB"/>
    <w:rsid w:val="00B47181"/>
    <w:rsid w:val="00B55CE2"/>
    <w:rsid w:val="00B60498"/>
    <w:rsid w:val="00B6273E"/>
    <w:rsid w:val="00B67172"/>
    <w:rsid w:val="00B70628"/>
    <w:rsid w:val="00B743AD"/>
    <w:rsid w:val="00B75EA1"/>
    <w:rsid w:val="00B87EDB"/>
    <w:rsid w:val="00B914F0"/>
    <w:rsid w:val="00B92284"/>
    <w:rsid w:val="00B94B22"/>
    <w:rsid w:val="00B96DD1"/>
    <w:rsid w:val="00BA5BEE"/>
    <w:rsid w:val="00BA6B47"/>
    <w:rsid w:val="00BB150D"/>
    <w:rsid w:val="00BB73EF"/>
    <w:rsid w:val="00BB7B37"/>
    <w:rsid w:val="00BC0D23"/>
    <w:rsid w:val="00BC1EF8"/>
    <w:rsid w:val="00BC2290"/>
    <w:rsid w:val="00BC3BD4"/>
    <w:rsid w:val="00BD0899"/>
    <w:rsid w:val="00BD08E4"/>
    <w:rsid w:val="00BE3A26"/>
    <w:rsid w:val="00BE460D"/>
    <w:rsid w:val="00BE56EF"/>
    <w:rsid w:val="00BE6344"/>
    <w:rsid w:val="00BE7527"/>
    <w:rsid w:val="00BF20B2"/>
    <w:rsid w:val="00BF60B8"/>
    <w:rsid w:val="00BF6E1F"/>
    <w:rsid w:val="00C05B53"/>
    <w:rsid w:val="00C22E27"/>
    <w:rsid w:val="00C33720"/>
    <w:rsid w:val="00C33D5B"/>
    <w:rsid w:val="00C34B7E"/>
    <w:rsid w:val="00C4045F"/>
    <w:rsid w:val="00C419F9"/>
    <w:rsid w:val="00C430BA"/>
    <w:rsid w:val="00C43340"/>
    <w:rsid w:val="00C51816"/>
    <w:rsid w:val="00C524D3"/>
    <w:rsid w:val="00C5679B"/>
    <w:rsid w:val="00C57249"/>
    <w:rsid w:val="00C61017"/>
    <w:rsid w:val="00C6662A"/>
    <w:rsid w:val="00C8799A"/>
    <w:rsid w:val="00C92C16"/>
    <w:rsid w:val="00C96218"/>
    <w:rsid w:val="00CA1477"/>
    <w:rsid w:val="00CA19FD"/>
    <w:rsid w:val="00CB2993"/>
    <w:rsid w:val="00CB456B"/>
    <w:rsid w:val="00CB5632"/>
    <w:rsid w:val="00CB7305"/>
    <w:rsid w:val="00CC0BAD"/>
    <w:rsid w:val="00CC58CA"/>
    <w:rsid w:val="00CC5E4C"/>
    <w:rsid w:val="00CC68A9"/>
    <w:rsid w:val="00CD232C"/>
    <w:rsid w:val="00CD497B"/>
    <w:rsid w:val="00CE05D5"/>
    <w:rsid w:val="00CE328A"/>
    <w:rsid w:val="00CE3982"/>
    <w:rsid w:val="00CE655E"/>
    <w:rsid w:val="00CE683D"/>
    <w:rsid w:val="00CF08A8"/>
    <w:rsid w:val="00CF1278"/>
    <w:rsid w:val="00CF3F38"/>
    <w:rsid w:val="00CF6B7D"/>
    <w:rsid w:val="00CF7D60"/>
    <w:rsid w:val="00D004B7"/>
    <w:rsid w:val="00D05BE5"/>
    <w:rsid w:val="00D1082C"/>
    <w:rsid w:val="00D114A3"/>
    <w:rsid w:val="00D120F2"/>
    <w:rsid w:val="00D23B21"/>
    <w:rsid w:val="00D31F5B"/>
    <w:rsid w:val="00D34790"/>
    <w:rsid w:val="00D402E1"/>
    <w:rsid w:val="00D40928"/>
    <w:rsid w:val="00D43278"/>
    <w:rsid w:val="00D44863"/>
    <w:rsid w:val="00D50B99"/>
    <w:rsid w:val="00D51479"/>
    <w:rsid w:val="00D552AF"/>
    <w:rsid w:val="00D556DC"/>
    <w:rsid w:val="00D6035F"/>
    <w:rsid w:val="00D65D2F"/>
    <w:rsid w:val="00D670E5"/>
    <w:rsid w:val="00D73B78"/>
    <w:rsid w:val="00D77265"/>
    <w:rsid w:val="00D803EB"/>
    <w:rsid w:val="00D80C12"/>
    <w:rsid w:val="00D85638"/>
    <w:rsid w:val="00D864F5"/>
    <w:rsid w:val="00D9122D"/>
    <w:rsid w:val="00D92173"/>
    <w:rsid w:val="00D925FF"/>
    <w:rsid w:val="00D9759B"/>
    <w:rsid w:val="00DA66C6"/>
    <w:rsid w:val="00DB12CA"/>
    <w:rsid w:val="00DB48B0"/>
    <w:rsid w:val="00DC3674"/>
    <w:rsid w:val="00DD1B8A"/>
    <w:rsid w:val="00DE5B00"/>
    <w:rsid w:val="00DE71BE"/>
    <w:rsid w:val="00E01404"/>
    <w:rsid w:val="00E02F0F"/>
    <w:rsid w:val="00E1516B"/>
    <w:rsid w:val="00E151AB"/>
    <w:rsid w:val="00E16BBA"/>
    <w:rsid w:val="00E170B6"/>
    <w:rsid w:val="00E27264"/>
    <w:rsid w:val="00E309B8"/>
    <w:rsid w:val="00E310C9"/>
    <w:rsid w:val="00E37DC0"/>
    <w:rsid w:val="00E4344B"/>
    <w:rsid w:val="00E43716"/>
    <w:rsid w:val="00E4766F"/>
    <w:rsid w:val="00E512CA"/>
    <w:rsid w:val="00E62264"/>
    <w:rsid w:val="00E62839"/>
    <w:rsid w:val="00E6499B"/>
    <w:rsid w:val="00E72734"/>
    <w:rsid w:val="00E739CD"/>
    <w:rsid w:val="00E739D6"/>
    <w:rsid w:val="00E75758"/>
    <w:rsid w:val="00E8315E"/>
    <w:rsid w:val="00E837DD"/>
    <w:rsid w:val="00E841C6"/>
    <w:rsid w:val="00E87557"/>
    <w:rsid w:val="00E9567C"/>
    <w:rsid w:val="00EB215C"/>
    <w:rsid w:val="00EB2DFB"/>
    <w:rsid w:val="00EB3C2B"/>
    <w:rsid w:val="00EB52B1"/>
    <w:rsid w:val="00EC22BE"/>
    <w:rsid w:val="00EC463C"/>
    <w:rsid w:val="00ED0585"/>
    <w:rsid w:val="00ED065B"/>
    <w:rsid w:val="00EE0512"/>
    <w:rsid w:val="00EE0E3F"/>
    <w:rsid w:val="00EE17ED"/>
    <w:rsid w:val="00EE1B83"/>
    <w:rsid w:val="00EE3444"/>
    <w:rsid w:val="00EE637C"/>
    <w:rsid w:val="00EF1910"/>
    <w:rsid w:val="00EF2C5F"/>
    <w:rsid w:val="00EF4903"/>
    <w:rsid w:val="00EF76F0"/>
    <w:rsid w:val="00F03C5B"/>
    <w:rsid w:val="00F05549"/>
    <w:rsid w:val="00F05C1D"/>
    <w:rsid w:val="00F06E1F"/>
    <w:rsid w:val="00F07FB4"/>
    <w:rsid w:val="00F11EFE"/>
    <w:rsid w:val="00F136CE"/>
    <w:rsid w:val="00F13B1E"/>
    <w:rsid w:val="00F2197D"/>
    <w:rsid w:val="00F22752"/>
    <w:rsid w:val="00F2402E"/>
    <w:rsid w:val="00F31CCA"/>
    <w:rsid w:val="00F31EFB"/>
    <w:rsid w:val="00F35B15"/>
    <w:rsid w:val="00F35C90"/>
    <w:rsid w:val="00F366CE"/>
    <w:rsid w:val="00F377B2"/>
    <w:rsid w:val="00F379F6"/>
    <w:rsid w:val="00F452BF"/>
    <w:rsid w:val="00F54A7E"/>
    <w:rsid w:val="00F55629"/>
    <w:rsid w:val="00F620E2"/>
    <w:rsid w:val="00F6331C"/>
    <w:rsid w:val="00F66821"/>
    <w:rsid w:val="00F70E66"/>
    <w:rsid w:val="00F73826"/>
    <w:rsid w:val="00F75CE7"/>
    <w:rsid w:val="00F77A16"/>
    <w:rsid w:val="00F86C9F"/>
    <w:rsid w:val="00F96BAB"/>
    <w:rsid w:val="00F975F9"/>
    <w:rsid w:val="00FA1666"/>
    <w:rsid w:val="00FA1E6A"/>
    <w:rsid w:val="00FA618B"/>
    <w:rsid w:val="00FB1455"/>
    <w:rsid w:val="00FB4EBC"/>
    <w:rsid w:val="00FC016C"/>
    <w:rsid w:val="00FC13B0"/>
    <w:rsid w:val="00FC3011"/>
    <w:rsid w:val="00FC5300"/>
    <w:rsid w:val="00FC676D"/>
    <w:rsid w:val="00FC763E"/>
    <w:rsid w:val="00FD1E86"/>
    <w:rsid w:val="00FD3709"/>
    <w:rsid w:val="00FD47C2"/>
    <w:rsid w:val="00FD73E2"/>
    <w:rsid w:val="00FF01DC"/>
    <w:rsid w:val="00FF3244"/>
    <w:rsid w:val="00FF3970"/>
    <w:rsid w:val="00FF3D60"/>
    <w:rsid w:val="00FF5762"/>
    <w:rsid w:val="00FF7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style="mso-position-horizontal-relative:page;mso-position-vertical-relative:page;mso-height-percent:1050" o:allowincell="f" fillcolor="white" strokecolor="#31849b">
      <v:fill color="white"/>
      <v:stroke color="#31849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FD"/>
    <w:pPr>
      <w:spacing w:after="200" w:line="276" w:lineRule="auto"/>
    </w:pPr>
    <w:rPr>
      <w:sz w:val="22"/>
      <w:szCs w:val="22"/>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uiPriority w:val="9"/>
    <w:qFormat/>
    <w:rsid w:val="00CA19FD"/>
    <w:pPr>
      <w:keepNext/>
      <w:numPr>
        <w:numId w:val="1"/>
      </w:numPr>
      <w:spacing w:after="0" w:line="360" w:lineRule="auto"/>
      <w:jc w:val="both"/>
      <w:outlineLvl w:val="0"/>
    </w:pPr>
    <w:rPr>
      <w:rFonts w:ascii="Arial" w:eastAsia="Times New Roman" w:hAnsi="Arial" w:cs="Arial"/>
      <w:b/>
      <w:bCs/>
      <w:sz w:val="24"/>
      <w:szCs w:val="24"/>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qFormat/>
    <w:rsid w:val="00CA19FD"/>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CA19FD"/>
    <w:pPr>
      <w:keepNext/>
      <w:keepLines/>
      <w:numPr>
        <w:ilvl w:val="2"/>
        <w:numId w:val="1"/>
      </w:numPr>
      <w:spacing w:before="200" w:after="0" w:line="240" w:lineRule="auto"/>
      <w:outlineLvl w:val="2"/>
    </w:pPr>
    <w:rPr>
      <w:rFonts w:ascii="Cambria" w:eastAsia="Times New Roman" w:hAnsi="Cambria"/>
      <w:b/>
      <w:bCs/>
      <w:color w:val="4F81BD"/>
      <w:sz w:val="24"/>
      <w:szCs w:val="24"/>
    </w:rPr>
  </w:style>
  <w:style w:type="paragraph" w:styleId="Heading4">
    <w:name w:val="heading 4"/>
    <w:basedOn w:val="Normal"/>
    <w:next w:val="Normal"/>
    <w:link w:val="Heading4Char"/>
    <w:uiPriority w:val="9"/>
    <w:unhideWhenUsed/>
    <w:qFormat/>
    <w:rsid w:val="00CA19FD"/>
    <w:pPr>
      <w:keepNext/>
      <w:keepLines/>
      <w:numPr>
        <w:ilvl w:val="3"/>
        <w:numId w:val="1"/>
      </w:numPr>
      <w:spacing w:before="200" w:after="0"/>
      <w:outlineLvl w:val="3"/>
    </w:pPr>
    <w:rPr>
      <w:rFonts w:ascii="Cambria" w:eastAsia="Times New Roman" w:hAnsi="Cambria"/>
      <w:b/>
      <w:bCs/>
      <w:i/>
      <w:iCs/>
      <w:color w:val="4F81BD"/>
      <w:lang w:bidi="en-US"/>
    </w:rPr>
  </w:style>
  <w:style w:type="paragraph" w:styleId="Heading5">
    <w:name w:val="heading 5"/>
    <w:basedOn w:val="Normal"/>
    <w:next w:val="Normal"/>
    <w:link w:val="Heading5Char"/>
    <w:uiPriority w:val="9"/>
    <w:semiHidden/>
    <w:unhideWhenUsed/>
    <w:qFormat/>
    <w:rsid w:val="00CA19FD"/>
    <w:pPr>
      <w:keepNext/>
      <w:keepLines/>
      <w:numPr>
        <w:ilvl w:val="4"/>
        <w:numId w:val="1"/>
      </w:numPr>
      <w:spacing w:before="200" w:after="0" w:line="240" w:lineRule="auto"/>
      <w:outlineLvl w:val="4"/>
    </w:pPr>
    <w:rPr>
      <w:rFonts w:ascii="Cambria" w:eastAsia="Times New Roman" w:hAnsi="Cambria"/>
      <w:color w:val="243F60"/>
      <w:sz w:val="24"/>
      <w:szCs w:val="24"/>
    </w:rPr>
  </w:style>
  <w:style w:type="paragraph" w:styleId="Heading6">
    <w:name w:val="heading 6"/>
    <w:basedOn w:val="Normal"/>
    <w:next w:val="Normal"/>
    <w:link w:val="Heading6Char"/>
    <w:uiPriority w:val="9"/>
    <w:semiHidden/>
    <w:unhideWhenUsed/>
    <w:qFormat/>
    <w:rsid w:val="00CA19FD"/>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A19FD"/>
    <w:pPr>
      <w:keepNext/>
      <w:keepLines/>
      <w:numPr>
        <w:ilvl w:val="6"/>
        <w:numId w:val="1"/>
      </w:numPr>
      <w:spacing w:before="200" w:after="0" w:line="240" w:lineRule="auto"/>
      <w:outlineLvl w:val="6"/>
    </w:pPr>
    <w:rPr>
      <w:rFonts w:ascii="Cambria" w:eastAsia="Times New Roman" w:hAnsi="Cambria"/>
      <w:i/>
      <w:iCs/>
      <w:color w:val="404040"/>
      <w:sz w:val="24"/>
      <w:szCs w:val="24"/>
    </w:rPr>
  </w:style>
  <w:style w:type="paragraph" w:styleId="Heading8">
    <w:name w:val="heading 8"/>
    <w:basedOn w:val="Normal"/>
    <w:next w:val="Normal"/>
    <w:link w:val="Heading8Char"/>
    <w:uiPriority w:val="9"/>
    <w:semiHidden/>
    <w:unhideWhenUsed/>
    <w:qFormat/>
    <w:rsid w:val="00CA19FD"/>
    <w:pPr>
      <w:keepNext/>
      <w:keepLines/>
      <w:numPr>
        <w:ilvl w:val="7"/>
        <w:numId w:val="1"/>
      </w:numPr>
      <w:spacing w:before="200" w:after="0" w:line="240"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A19FD"/>
    <w:pPr>
      <w:keepNext/>
      <w:keepLines/>
      <w:numPr>
        <w:ilvl w:val="8"/>
        <w:numId w:val="1"/>
      </w:numPr>
      <w:spacing w:before="200" w:after="0" w:line="240"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link w:val="Heading1"/>
    <w:uiPriority w:val="9"/>
    <w:rsid w:val="00CA19FD"/>
    <w:rPr>
      <w:rFonts w:ascii="Arial" w:eastAsia="Times New Roman" w:hAnsi="Arial" w:cs="Arial"/>
      <w:b/>
      <w:bCs/>
      <w:sz w:val="24"/>
      <w:szCs w:val="24"/>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link w:val="Heading2"/>
    <w:rsid w:val="00CA19FD"/>
    <w:rPr>
      <w:rFonts w:ascii="Arial" w:eastAsia="Times New Roman" w:hAnsi="Arial" w:cs="Arial"/>
      <w:b/>
      <w:bCs/>
      <w:i/>
      <w:iCs/>
      <w:sz w:val="28"/>
      <w:szCs w:val="28"/>
    </w:rPr>
  </w:style>
  <w:style w:type="character" w:customStyle="1" w:styleId="Heading3Char">
    <w:name w:val="Heading 3 Char"/>
    <w:link w:val="Heading3"/>
    <w:rsid w:val="00CA19FD"/>
    <w:rPr>
      <w:rFonts w:ascii="Cambria" w:eastAsia="Times New Roman" w:hAnsi="Cambria"/>
      <w:b/>
      <w:bCs/>
      <w:color w:val="4F81BD"/>
      <w:sz w:val="24"/>
      <w:szCs w:val="24"/>
    </w:rPr>
  </w:style>
  <w:style w:type="character" w:customStyle="1" w:styleId="Heading4Char">
    <w:name w:val="Heading 4 Char"/>
    <w:link w:val="Heading4"/>
    <w:uiPriority w:val="9"/>
    <w:rsid w:val="00CA19FD"/>
    <w:rPr>
      <w:rFonts w:ascii="Cambria" w:eastAsia="Times New Roman" w:hAnsi="Cambria"/>
      <w:b/>
      <w:bCs/>
      <w:i/>
      <w:iCs/>
      <w:color w:val="4F81BD"/>
      <w:sz w:val="22"/>
      <w:szCs w:val="22"/>
      <w:lang w:bidi="en-US"/>
    </w:rPr>
  </w:style>
  <w:style w:type="character" w:customStyle="1" w:styleId="Heading5Char">
    <w:name w:val="Heading 5 Char"/>
    <w:link w:val="Heading5"/>
    <w:uiPriority w:val="9"/>
    <w:semiHidden/>
    <w:rsid w:val="00CA19FD"/>
    <w:rPr>
      <w:rFonts w:ascii="Cambria" w:eastAsia="Times New Roman" w:hAnsi="Cambria"/>
      <w:color w:val="243F60"/>
      <w:sz w:val="24"/>
      <w:szCs w:val="24"/>
    </w:rPr>
  </w:style>
  <w:style w:type="character" w:customStyle="1" w:styleId="Heading6Char">
    <w:name w:val="Heading 6 Char"/>
    <w:link w:val="Heading6"/>
    <w:uiPriority w:val="9"/>
    <w:semiHidden/>
    <w:rsid w:val="00CA19FD"/>
    <w:rPr>
      <w:rFonts w:ascii="Cambria" w:eastAsia="Times New Roman" w:hAnsi="Cambria"/>
      <w:i/>
      <w:iCs/>
      <w:color w:val="243F60"/>
      <w:sz w:val="22"/>
      <w:szCs w:val="22"/>
    </w:rPr>
  </w:style>
  <w:style w:type="character" w:customStyle="1" w:styleId="Heading7Char">
    <w:name w:val="Heading 7 Char"/>
    <w:link w:val="Heading7"/>
    <w:uiPriority w:val="9"/>
    <w:semiHidden/>
    <w:rsid w:val="00CA19FD"/>
    <w:rPr>
      <w:rFonts w:ascii="Cambria" w:eastAsia="Times New Roman" w:hAnsi="Cambria"/>
      <w:i/>
      <w:iCs/>
      <w:color w:val="404040"/>
      <w:sz w:val="24"/>
      <w:szCs w:val="24"/>
    </w:rPr>
  </w:style>
  <w:style w:type="character" w:customStyle="1" w:styleId="Heading8Char">
    <w:name w:val="Heading 8 Char"/>
    <w:link w:val="Heading8"/>
    <w:uiPriority w:val="9"/>
    <w:semiHidden/>
    <w:rsid w:val="00CA19FD"/>
    <w:rPr>
      <w:rFonts w:ascii="Cambria" w:eastAsia="Times New Roman" w:hAnsi="Cambria"/>
      <w:color w:val="404040"/>
    </w:rPr>
  </w:style>
  <w:style w:type="character" w:customStyle="1" w:styleId="Heading9Char">
    <w:name w:val="Heading 9 Char"/>
    <w:link w:val="Heading9"/>
    <w:uiPriority w:val="9"/>
    <w:semiHidden/>
    <w:rsid w:val="00CA19FD"/>
    <w:rPr>
      <w:rFonts w:ascii="Cambria" w:eastAsia="Times New Roman" w:hAnsi="Cambria"/>
      <w:i/>
      <w:iCs/>
      <w:color w:val="404040"/>
    </w:rPr>
  </w:style>
  <w:style w:type="table" w:styleId="TableGrid">
    <w:name w:val="Table Grid"/>
    <w:basedOn w:val="TableNormal"/>
    <w:uiPriority w:val="59"/>
    <w:rsid w:val="00CA19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A19FD"/>
    <w:pPr>
      <w:ind w:left="720"/>
      <w:contextualSpacing/>
    </w:p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unhideWhenUsed/>
    <w:qFormat/>
    <w:rsid w:val="00CA19FD"/>
    <w:pPr>
      <w:spacing w:before="200" w:after="0"/>
      <w:ind w:left="357" w:hanging="357"/>
    </w:pPr>
    <w:rPr>
      <w:rFonts w:eastAsia="Times New Roman"/>
      <w:b/>
      <w:bCs/>
      <w:sz w:val="18"/>
      <w:szCs w:val="18"/>
      <w:lang w:bidi="en-US"/>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link w:val="Caption"/>
    <w:rsid w:val="00CA19FD"/>
    <w:rPr>
      <w:rFonts w:ascii="Calibri" w:eastAsia="Times New Roman" w:hAnsi="Calibri" w:cs="Times New Roman"/>
      <w:b/>
      <w:bCs/>
      <w:sz w:val="18"/>
      <w:szCs w:val="18"/>
      <w:lang w:bidi="en-US"/>
    </w:rPr>
  </w:style>
  <w:style w:type="paragraph" w:styleId="BalloonText">
    <w:name w:val="Balloon Text"/>
    <w:basedOn w:val="Normal"/>
    <w:link w:val="BalloonTextChar"/>
    <w:uiPriority w:val="99"/>
    <w:semiHidden/>
    <w:unhideWhenUsed/>
    <w:rsid w:val="00CA19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19FD"/>
    <w:rPr>
      <w:rFonts w:ascii="Tahoma" w:hAnsi="Tahoma" w:cs="Tahoma"/>
      <w:sz w:val="16"/>
      <w:szCs w:val="16"/>
    </w:rPr>
  </w:style>
  <w:style w:type="paragraph" w:styleId="NoSpacing">
    <w:name w:val="No Spacing"/>
    <w:link w:val="NoSpacingChar"/>
    <w:uiPriority w:val="1"/>
    <w:qFormat/>
    <w:rsid w:val="00CA19FD"/>
    <w:rPr>
      <w:sz w:val="22"/>
      <w:szCs w:val="22"/>
    </w:rPr>
  </w:style>
  <w:style w:type="paragraph" w:styleId="BodyText">
    <w:name w:val="Body Text"/>
    <w:basedOn w:val="Normal"/>
    <w:link w:val="BodyTextChar"/>
    <w:uiPriority w:val="99"/>
    <w:rsid w:val="00CA19FD"/>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uiPriority w:val="99"/>
    <w:rsid w:val="00CA19F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CA19FD"/>
    <w:pPr>
      <w:spacing w:after="120"/>
      <w:ind w:left="360"/>
    </w:pPr>
  </w:style>
  <w:style w:type="character" w:customStyle="1" w:styleId="BodyTextIndentChar">
    <w:name w:val="Body Text Indent Char"/>
    <w:basedOn w:val="DefaultParagraphFont"/>
    <w:link w:val="BodyTextIndent"/>
    <w:rsid w:val="00CA19FD"/>
  </w:style>
  <w:style w:type="paragraph" w:styleId="BodyTextFirstIndent2">
    <w:name w:val="Body Text First Indent 2"/>
    <w:basedOn w:val="BodyTextIndent"/>
    <w:link w:val="BodyTextFirstIndent2Char"/>
    <w:rsid w:val="00CA19FD"/>
    <w:pPr>
      <w:spacing w:line="240" w:lineRule="auto"/>
      <w:ind w:firstLine="210"/>
    </w:pPr>
    <w:rPr>
      <w:rFonts w:ascii="Times New Roman" w:eastAsia="Times New Roman" w:hAnsi="Times New Roman"/>
      <w:sz w:val="24"/>
      <w:szCs w:val="24"/>
    </w:rPr>
  </w:style>
  <w:style w:type="character" w:customStyle="1" w:styleId="BodyTextFirstIndent2Char">
    <w:name w:val="Body Text First Indent 2 Char"/>
    <w:link w:val="BodyTextFirstIndent2"/>
    <w:rsid w:val="00CA19F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FD"/>
  </w:style>
  <w:style w:type="paragraph" w:styleId="Footer">
    <w:name w:val="footer"/>
    <w:aliases w:val="eersteregel"/>
    <w:basedOn w:val="Normal"/>
    <w:link w:val="FooterChar"/>
    <w:uiPriority w:val="99"/>
    <w:unhideWhenUsed/>
    <w:rsid w:val="00CA19FD"/>
    <w:pPr>
      <w:tabs>
        <w:tab w:val="center" w:pos="4680"/>
        <w:tab w:val="right" w:pos="9360"/>
      </w:tabs>
      <w:spacing w:after="0" w:line="240" w:lineRule="auto"/>
    </w:pPr>
  </w:style>
  <w:style w:type="character" w:customStyle="1" w:styleId="FooterChar">
    <w:name w:val="Footer Char"/>
    <w:aliases w:val="eersteregel Char"/>
    <w:basedOn w:val="DefaultParagraphFont"/>
    <w:link w:val="Footer"/>
    <w:uiPriority w:val="99"/>
    <w:rsid w:val="00CA19FD"/>
  </w:style>
  <w:style w:type="numbering" w:customStyle="1" w:styleId="Style1">
    <w:name w:val="Style1"/>
    <w:uiPriority w:val="99"/>
    <w:rsid w:val="00CA19FD"/>
    <w:pPr>
      <w:numPr>
        <w:numId w:val="2"/>
      </w:numPr>
    </w:pPr>
  </w:style>
  <w:style w:type="paragraph" w:styleId="FootnoteText">
    <w:name w:val="footnote text"/>
    <w:basedOn w:val="Normal"/>
    <w:link w:val="FootnoteTextChar"/>
    <w:uiPriority w:val="99"/>
    <w:semiHidden/>
    <w:unhideWhenUsed/>
    <w:rsid w:val="00CA19FD"/>
    <w:pPr>
      <w:spacing w:before="200" w:after="0"/>
      <w:ind w:left="357" w:hanging="357"/>
    </w:pPr>
    <w:rPr>
      <w:rFonts w:eastAsia="Times New Roman"/>
      <w:sz w:val="20"/>
      <w:szCs w:val="20"/>
      <w:lang w:bidi="en-US"/>
    </w:rPr>
  </w:style>
  <w:style w:type="character" w:customStyle="1" w:styleId="FootnoteTextChar">
    <w:name w:val="Footnote Text Char"/>
    <w:link w:val="FootnoteText"/>
    <w:uiPriority w:val="99"/>
    <w:semiHidden/>
    <w:rsid w:val="00CA19FD"/>
    <w:rPr>
      <w:rFonts w:ascii="Calibri" w:eastAsia="Times New Roman" w:hAnsi="Calibri" w:cs="Times New Roman"/>
      <w:sz w:val="20"/>
      <w:szCs w:val="20"/>
      <w:lang w:bidi="en-US"/>
    </w:rPr>
  </w:style>
  <w:style w:type="paragraph" w:styleId="ListBullet">
    <w:name w:val="List Bullet"/>
    <w:basedOn w:val="Normal"/>
    <w:uiPriority w:val="99"/>
    <w:unhideWhenUsed/>
    <w:rsid w:val="00CA19FD"/>
    <w:pPr>
      <w:tabs>
        <w:tab w:val="num" w:pos="360"/>
      </w:tabs>
      <w:spacing w:before="200" w:after="0"/>
      <w:ind w:left="360" w:hanging="360"/>
      <w:contextualSpacing/>
    </w:pPr>
    <w:rPr>
      <w:rFonts w:eastAsia="Times New Roman"/>
      <w:lang w:bidi="en-US"/>
    </w:rPr>
  </w:style>
  <w:style w:type="paragraph" w:customStyle="1" w:styleId="Heading2new">
    <w:name w:val="Heading 2 new"/>
    <w:basedOn w:val="Heading2"/>
    <w:link w:val="Heading2newChar"/>
    <w:autoRedefine/>
    <w:qFormat/>
    <w:rsid w:val="00CA19FD"/>
    <w:pPr>
      <w:numPr>
        <w:numId w:val="3"/>
      </w:numPr>
      <w:spacing w:before="0" w:after="0" w:line="360" w:lineRule="auto"/>
    </w:pPr>
    <w:rPr>
      <w:rFonts w:ascii="Garamond" w:hAnsi="Garamond" w:cs="Times New Roman"/>
      <w:i w:val="0"/>
      <w:iCs w:val="0"/>
      <w:sz w:val="24"/>
      <w:szCs w:val="24"/>
      <w:lang w:val="en-GB"/>
    </w:rPr>
  </w:style>
  <w:style w:type="character" w:customStyle="1" w:styleId="Heading2newChar">
    <w:name w:val="Heading 2 new Char"/>
    <w:link w:val="Heading2new"/>
    <w:rsid w:val="00CA19FD"/>
    <w:rPr>
      <w:rFonts w:ascii="Garamond" w:eastAsia="Times New Roman" w:hAnsi="Garamond"/>
      <w:b/>
      <w:bCs/>
      <w:sz w:val="24"/>
      <w:szCs w:val="24"/>
      <w:lang w:val="en-GB"/>
    </w:rPr>
  </w:style>
  <w:style w:type="paragraph" w:customStyle="1" w:styleId="Heading30">
    <w:name w:val="Heading3"/>
    <w:basedOn w:val="Normal"/>
    <w:next w:val="Heading3"/>
    <w:link w:val="Heading3Char0"/>
    <w:autoRedefine/>
    <w:qFormat/>
    <w:rsid w:val="00CA19FD"/>
    <w:pPr>
      <w:numPr>
        <w:ilvl w:val="3"/>
        <w:numId w:val="3"/>
      </w:numPr>
      <w:spacing w:after="0" w:line="480" w:lineRule="auto"/>
      <w:jc w:val="both"/>
    </w:pPr>
    <w:rPr>
      <w:rFonts w:ascii="Times New Roman" w:hAnsi="Times New Roman"/>
      <w:b/>
      <w:bCs/>
      <w:iCs/>
      <w:color w:val="000000"/>
      <w:sz w:val="24"/>
      <w:szCs w:val="24"/>
      <w:lang w:val="en-GB"/>
    </w:rPr>
  </w:style>
  <w:style w:type="character" w:customStyle="1" w:styleId="Heading3Char0">
    <w:name w:val="Heading3 Char"/>
    <w:link w:val="Heading30"/>
    <w:rsid w:val="00CA19FD"/>
    <w:rPr>
      <w:rFonts w:ascii="Times New Roman" w:hAnsi="Times New Roman"/>
      <w:b/>
      <w:bCs/>
      <w:iCs/>
      <w:color w:val="000000"/>
      <w:sz w:val="24"/>
      <w:szCs w:val="24"/>
      <w:lang w:val="en-GB"/>
    </w:rPr>
  </w:style>
  <w:style w:type="paragraph" w:styleId="BodyText3">
    <w:name w:val="Body Text 3"/>
    <w:basedOn w:val="Normal"/>
    <w:link w:val="BodyText3Char"/>
    <w:unhideWhenUsed/>
    <w:rsid w:val="00CA19FD"/>
    <w:pPr>
      <w:spacing w:after="120"/>
    </w:pPr>
    <w:rPr>
      <w:sz w:val="16"/>
      <w:szCs w:val="16"/>
    </w:rPr>
  </w:style>
  <w:style w:type="character" w:customStyle="1" w:styleId="BodyText3Char">
    <w:name w:val="Body Text 3 Char"/>
    <w:link w:val="BodyText3"/>
    <w:rsid w:val="00CA19FD"/>
    <w:rPr>
      <w:rFonts w:ascii="Calibri" w:eastAsia="Calibri" w:hAnsi="Calibri" w:cs="Times New Roman"/>
      <w:sz w:val="16"/>
      <w:szCs w:val="16"/>
    </w:rPr>
  </w:style>
  <w:style w:type="character" w:customStyle="1" w:styleId="NoSpacingChar">
    <w:name w:val="No Spacing Char"/>
    <w:link w:val="NoSpacing"/>
    <w:uiPriority w:val="1"/>
    <w:rsid w:val="00CA19FD"/>
    <w:rPr>
      <w:sz w:val="22"/>
      <w:szCs w:val="22"/>
      <w:lang w:val="en-US" w:eastAsia="en-US" w:bidi="ar-SA"/>
    </w:rPr>
  </w:style>
  <w:style w:type="character" w:styleId="Hyperlink">
    <w:name w:val="Hyperlink"/>
    <w:uiPriority w:val="99"/>
    <w:rsid w:val="00CA19FD"/>
    <w:rPr>
      <w:color w:val="0000FF"/>
      <w:u w:val="single"/>
    </w:rPr>
  </w:style>
  <w:style w:type="paragraph" w:styleId="BodyTextIndent3">
    <w:name w:val="Body Text Indent 3"/>
    <w:basedOn w:val="Normal"/>
    <w:link w:val="BodyTextIndent3Char"/>
    <w:uiPriority w:val="99"/>
    <w:unhideWhenUsed/>
    <w:rsid w:val="00CA19FD"/>
    <w:pPr>
      <w:spacing w:after="120"/>
      <w:ind w:left="360"/>
    </w:pPr>
    <w:rPr>
      <w:sz w:val="16"/>
      <w:szCs w:val="16"/>
    </w:rPr>
  </w:style>
  <w:style w:type="character" w:customStyle="1" w:styleId="BodyTextIndent3Char">
    <w:name w:val="Body Text Indent 3 Char"/>
    <w:link w:val="BodyTextIndent3"/>
    <w:uiPriority w:val="99"/>
    <w:rsid w:val="00CA19FD"/>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CA19FD"/>
    <w:pPr>
      <w:spacing w:after="120" w:line="480" w:lineRule="auto"/>
      <w:ind w:left="360"/>
    </w:pPr>
  </w:style>
  <w:style w:type="character" w:customStyle="1" w:styleId="BodyTextIndent2Char">
    <w:name w:val="Body Text Indent 2 Char"/>
    <w:link w:val="BodyTextIndent2"/>
    <w:uiPriority w:val="99"/>
    <w:rsid w:val="00CA19FD"/>
    <w:rPr>
      <w:rFonts w:ascii="Calibri" w:eastAsia="Calibri" w:hAnsi="Calibri" w:cs="Times New Roman"/>
    </w:rPr>
  </w:style>
  <w:style w:type="paragraph" w:styleId="BodyText2">
    <w:name w:val="Body Text 2"/>
    <w:basedOn w:val="Normal"/>
    <w:link w:val="BodyText2Char"/>
    <w:unhideWhenUsed/>
    <w:rsid w:val="00CA19FD"/>
    <w:pPr>
      <w:spacing w:after="120" w:line="480" w:lineRule="auto"/>
    </w:pPr>
  </w:style>
  <w:style w:type="character" w:customStyle="1" w:styleId="BodyText2Char">
    <w:name w:val="Body Text 2 Char"/>
    <w:link w:val="BodyText2"/>
    <w:rsid w:val="00CA19FD"/>
    <w:rPr>
      <w:rFonts w:ascii="Calibri" w:eastAsia="Calibri" w:hAnsi="Calibri" w:cs="Times New Roman"/>
    </w:rPr>
  </w:style>
  <w:style w:type="paragraph" w:customStyle="1" w:styleId="FeasibilityReportNewStyle">
    <w:name w:val="Feasibility Report New Style"/>
    <w:basedOn w:val="Normal"/>
    <w:link w:val="FeasibilityReportNewStyleChar"/>
    <w:qFormat/>
    <w:rsid w:val="00CA19FD"/>
    <w:pPr>
      <w:spacing w:after="120" w:line="360" w:lineRule="auto"/>
      <w:jc w:val="both"/>
    </w:pPr>
    <w:rPr>
      <w:rFonts w:ascii="Arial" w:hAnsi="Arial" w:cs="Arial"/>
    </w:rPr>
  </w:style>
  <w:style w:type="character" w:customStyle="1" w:styleId="FeasibilityReportNewStyleChar">
    <w:name w:val="Feasibility Report New Style Char"/>
    <w:link w:val="FeasibilityReportNewStyle"/>
    <w:rsid w:val="00CA19FD"/>
    <w:rPr>
      <w:rFonts w:ascii="Arial" w:eastAsia="Calibri" w:hAnsi="Arial" w:cs="Arial"/>
    </w:rPr>
  </w:style>
  <w:style w:type="paragraph" w:styleId="TOC1">
    <w:name w:val="toc 1"/>
    <w:basedOn w:val="Normal"/>
    <w:next w:val="Normal"/>
    <w:autoRedefine/>
    <w:uiPriority w:val="39"/>
    <w:unhideWhenUsed/>
    <w:rsid w:val="00CA19FD"/>
    <w:pPr>
      <w:spacing w:before="120" w:after="120" w:line="240" w:lineRule="auto"/>
    </w:pPr>
    <w:rPr>
      <w:b/>
      <w:bCs/>
      <w:caps/>
      <w:sz w:val="20"/>
      <w:szCs w:val="20"/>
    </w:rPr>
  </w:style>
  <w:style w:type="paragraph" w:styleId="TOC2">
    <w:name w:val="toc 2"/>
    <w:basedOn w:val="Normal"/>
    <w:next w:val="Normal"/>
    <w:autoRedefine/>
    <w:uiPriority w:val="39"/>
    <w:unhideWhenUsed/>
    <w:rsid w:val="00CA19FD"/>
    <w:pPr>
      <w:spacing w:after="0" w:line="240" w:lineRule="auto"/>
      <w:ind w:left="240"/>
    </w:pPr>
    <w:rPr>
      <w:smallCaps/>
      <w:sz w:val="20"/>
      <w:szCs w:val="20"/>
    </w:rPr>
  </w:style>
  <w:style w:type="paragraph" w:styleId="TOC3">
    <w:name w:val="toc 3"/>
    <w:basedOn w:val="Normal"/>
    <w:next w:val="Normal"/>
    <w:autoRedefine/>
    <w:uiPriority w:val="39"/>
    <w:unhideWhenUsed/>
    <w:rsid w:val="00CA19FD"/>
    <w:pPr>
      <w:spacing w:after="0" w:line="240" w:lineRule="auto"/>
      <w:ind w:left="480"/>
    </w:pPr>
    <w:rPr>
      <w:i/>
      <w:iCs/>
      <w:sz w:val="20"/>
      <w:szCs w:val="20"/>
    </w:rPr>
  </w:style>
  <w:style w:type="paragraph" w:styleId="TableofFigures">
    <w:name w:val="table of figures"/>
    <w:basedOn w:val="Normal"/>
    <w:next w:val="Normal"/>
    <w:uiPriority w:val="99"/>
    <w:unhideWhenUsed/>
    <w:rsid w:val="00CA19FD"/>
    <w:pPr>
      <w:spacing w:after="0"/>
    </w:pPr>
  </w:style>
  <w:style w:type="paragraph" w:styleId="BlockText">
    <w:name w:val="Block Text"/>
    <w:basedOn w:val="Normal"/>
    <w:rsid w:val="00CA19FD"/>
    <w:pPr>
      <w:spacing w:after="120" w:line="360" w:lineRule="auto"/>
      <w:ind w:left="1440" w:right="1440"/>
      <w:jc w:val="both"/>
    </w:pPr>
    <w:rPr>
      <w:rFonts w:ascii="Arial" w:eastAsia="Times New Roman" w:hAnsi="Arial" w:cs="Arial"/>
      <w:sz w:val="24"/>
      <w:szCs w:val="24"/>
    </w:rPr>
  </w:style>
  <w:style w:type="paragraph" w:customStyle="1" w:styleId="StyleStyleHeading212ptBoldNotItalic14pt">
    <w:name w:val="Style Style Heading 2 + 12 pt Bold Not Italic + 14 pt"/>
    <w:basedOn w:val="Normal"/>
    <w:link w:val="StyleStyleHeading212ptBoldNotItalic14ptChar"/>
    <w:rsid w:val="00CA19FD"/>
    <w:pPr>
      <w:keepNext/>
      <w:spacing w:before="240" w:after="60" w:line="360" w:lineRule="auto"/>
      <w:ind w:hanging="360"/>
      <w:jc w:val="both"/>
      <w:outlineLvl w:val="1"/>
    </w:pPr>
    <w:rPr>
      <w:rFonts w:ascii="Arial" w:eastAsia="Times New Roman" w:hAnsi="Arial"/>
      <w:bCs/>
      <w:sz w:val="24"/>
      <w:szCs w:val="28"/>
    </w:rPr>
  </w:style>
  <w:style w:type="character" w:customStyle="1" w:styleId="StyleStyleHeading212ptBoldNotItalic14ptChar">
    <w:name w:val="Style Style Heading 2 + 12 pt Bold Not Italic + 14 pt Char"/>
    <w:link w:val="StyleStyleHeading212ptBoldNotItalic14pt"/>
    <w:rsid w:val="00CA19FD"/>
    <w:rPr>
      <w:rFonts w:ascii="Arial" w:eastAsia="Times New Roman" w:hAnsi="Arial" w:cs="Times New Roman"/>
      <w:bCs/>
      <w:sz w:val="24"/>
      <w:szCs w:val="28"/>
    </w:rPr>
  </w:style>
  <w:style w:type="paragraph" w:customStyle="1" w:styleId="font5">
    <w:name w:val="font5"/>
    <w:basedOn w:val="Normal"/>
    <w:rsid w:val="00CA19FD"/>
    <w:pPr>
      <w:spacing w:before="100" w:beforeAutospacing="1" w:after="100" w:afterAutospacing="1" w:line="240" w:lineRule="auto"/>
    </w:pPr>
    <w:rPr>
      <w:rFonts w:ascii="Garamond" w:eastAsia="Times New Roman" w:hAnsi="Garamond"/>
      <w:color w:val="000000"/>
    </w:rPr>
  </w:style>
  <w:style w:type="paragraph" w:customStyle="1" w:styleId="xl65">
    <w:name w:val="xl6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66">
    <w:name w:val="xl66"/>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67">
    <w:name w:val="xl6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68">
    <w:name w:val="xl6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69">
    <w:name w:val="xl6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70">
    <w:name w:val="xl7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71">
    <w:name w:val="xl7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72">
    <w:name w:val="xl72"/>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73">
    <w:name w:val="xl73"/>
    <w:basedOn w:val="Normal"/>
    <w:rsid w:val="00CA19FD"/>
    <w:pPr>
      <w:spacing w:before="100" w:beforeAutospacing="1" w:after="100" w:afterAutospacing="1" w:line="240" w:lineRule="auto"/>
    </w:pPr>
    <w:rPr>
      <w:rFonts w:ascii="Garamond" w:eastAsia="Times New Roman" w:hAnsi="Garamond"/>
      <w:color w:val="000000"/>
      <w:sz w:val="24"/>
      <w:szCs w:val="24"/>
    </w:rPr>
  </w:style>
  <w:style w:type="paragraph" w:customStyle="1" w:styleId="xl74">
    <w:name w:val="xl7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olor w:val="000000"/>
      <w:sz w:val="24"/>
      <w:szCs w:val="24"/>
    </w:rPr>
  </w:style>
  <w:style w:type="paragraph" w:customStyle="1" w:styleId="xl75">
    <w:name w:val="xl7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76">
    <w:name w:val="xl76"/>
    <w:basedOn w:val="Normal"/>
    <w:rsid w:val="00CA19FD"/>
    <w:pPr>
      <w:spacing w:before="100" w:beforeAutospacing="1" w:after="100" w:afterAutospacing="1" w:line="240" w:lineRule="auto"/>
    </w:pPr>
    <w:rPr>
      <w:rFonts w:ascii="Garamond" w:eastAsia="Times New Roman" w:hAnsi="Garamond"/>
      <w:sz w:val="24"/>
      <w:szCs w:val="24"/>
    </w:rPr>
  </w:style>
  <w:style w:type="paragraph" w:customStyle="1" w:styleId="xl77">
    <w:name w:val="xl7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78">
    <w:name w:val="xl7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rPr>
  </w:style>
  <w:style w:type="paragraph" w:customStyle="1" w:styleId="xl79">
    <w:name w:val="xl7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80">
    <w:name w:val="xl8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81">
    <w:name w:val="xl8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82">
    <w:name w:val="xl82"/>
    <w:basedOn w:val="Normal"/>
    <w:rsid w:val="00CA19FD"/>
    <w:pPr>
      <w:pBdr>
        <w:bottom w:val="single" w:sz="4" w:space="0" w:color="auto"/>
      </w:pBdr>
      <w:spacing w:before="100" w:beforeAutospacing="1" w:after="100" w:afterAutospacing="1" w:line="240" w:lineRule="auto"/>
      <w:jc w:val="center"/>
    </w:pPr>
    <w:rPr>
      <w:rFonts w:ascii="Garamond" w:eastAsia="Times New Roman" w:hAnsi="Garamond"/>
      <w:b/>
      <w:bCs/>
      <w:sz w:val="24"/>
      <w:szCs w:val="24"/>
    </w:rPr>
  </w:style>
  <w:style w:type="paragraph" w:styleId="TOC4">
    <w:name w:val="toc 4"/>
    <w:basedOn w:val="Normal"/>
    <w:next w:val="Normal"/>
    <w:autoRedefine/>
    <w:uiPriority w:val="39"/>
    <w:unhideWhenUsed/>
    <w:rsid w:val="00CA19FD"/>
    <w:pPr>
      <w:spacing w:after="0" w:line="240" w:lineRule="auto"/>
      <w:ind w:left="720"/>
    </w:pPr>
    <w:rPr>
      <w:sz w:val="18"/>
      <w:szCs w:val="18"/>
    </w:rPr>
  </w:style>
  <w:style w:type="paragraph" w:styleId="TOC5">
    <w:name w:val="toc 5"/>
    <w:basedOn w:val="Normal"/>
    <w:next w:val="Normal"/>
    <w:autoRedefine/>
    <w:uiPriority w:val="39"/>
    <w:unhideWhenUsed/>
    <w:rsid w:val="00CA19FD"/>
    <w:pPr>
      <w:spacing w:after="0" w:line="240" w:lineRule="auto"/>
      <w:ind w:left="960"/>
    </w:pPr>
    <w:rPr>
      <w:sz w:val="18"/>
      <w:szCs w:val="18"/>
    </w:rPr>
  </w:style>
  <w:style w:type="paragraph" w:styleId="TOC6">
    <w:name w:val="toc 6"/>
    <w:basedOn w:val="Normal"/>
    <w:next w:val="Normal"/>
    <w:autoRedefine/>
    <w:uiPriority w:val="39"/>
    <w:unhideWhenUsed/>
    <w:rsid w:val="00CA19FD"/>
    <w:pPr>
      <w:spacing w:after="0" w:line="240" w:lineRule="auto"/>
      <w:ind w:left="1200"/>
    </w:pPr>
    <w:rPr>
      <w:sz w:val="18"/>
      <w:szCs w:val="18"/>
    </w:rPr>
  </w:style>
  <w:style w:type="paragraph" w:styleId="TOC7">
    <w:name w:val="toc 7"/>
    <w:basedOn w:val="Normal"/>
    <w:next w:val="Normal"/>
    <w:autoRedefine/>
    <w:uiPriority w:val="39"/>
    <w:unhideWhenUsed/>
    <w:rsid w:val="00CA19FD"/>
    <w:pPr>
      <w:spacing w:after="0" w:line="240" w:lineRule="auto"/>
      <w:ind w:left="1440"/>
    </w:pPr>
    <w:rPr>
      <w:sz w:val="18"/>
      <w:szCs w:val="18"/>
    </w:rPr>
  </w:style>
  <w:style w:type="paragraph" w:styleId="TOC8">
    <w:name w:val="toc 8"/>
    <w:basedOn w:val="Normal"/>
    <w:next w:val="Normal"/>
    <w:autoRedefine/>
    <w:uiPriority w:val="39"/>
    <w:unhideWhenUsed/>
    <w:rsid w:val="00CA19FD"/>
    <w:pPr>
      <w:spacing w:after="0" w:line="240" w:lineRule="auto"/>
      <w:ind w:left="1680"/>
    </w:pPr>
    <w:rPr>
      <w:sz w:val="18"/>
      <w:szCs w:val="18"/>
    </w:rPr>
  </w:style>
  <w:style w:type="paragraph" w:styleId="TOC9">
    <w:name w:val="toc 9"/>
    <w:basedOn w:val="Normal"/>
    <w:next w:val="Normal"/>
    <w:autoRedefine/>
    <w:uiPriority w:val="39"/>
    <w:unhideWhenUsed/>
    <w:rsid w:val="00CA19FD"/>
    <w:pPr>
      <w:spacing w:after="0" w:line="240" w:lineRule="auto"/>
      <w:ind w:left="1920"/>
    </w:pPr>
    <w:rPr>
      <w:sz w:val="18"/>
      <w:szCs w:val="18"/>
    </w:rPr>
  </w:style>
  <w:style w:type="paragraph" w:customStyle="1" w:styleId="font6">
    <w:name w:val="font6"/>
    <w:basedOn w:val="Normal"/>
    <w:rsid w:val="00CA19FD"/>
    <w:pPr>
      <w:spacing w:before="100" w:beforeAutospacing="1" w:after="100" w:afterAutospacing="1" w:line="240" w:lineRule="auto"/>
    </w:pPr>
    <w:rPr>
      <w:rFonts w:ascii="Garamond" w:eastAsia="Times New Roman" w:hAnsi="Garamond"/>
      <w:color w:val="000000"/>
    </w:rPr>
  </w:style>
  <w:style w:type="paragraph" w:customStyle="1" w:styleId="xl63">
    <w:name w:val="xl6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64">
    <w:name w:val="xl6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83">
    <w:name w:val="xl8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rPr>
  </w:style>
  <w:style w:type="paragraph" w:customStyle="1" w:styleId="xl84">
    <w:name w:val="xl8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rsid w:val="00CA19FD"/>
    <w:rPr>
      <w:rFonts w:ascii="Cambria" w:eastAsia="Times New Roman" w:hAnsi="Cambria" w:cs="Times New Roman"/>
      <w:b/>
      <w:bCs/>
      <w:color w:val="365F91"/>
      <w:sz w:val="28"/>
      <w:szCs w:val="28"/>
    </w:rPr>
  </w:style>
  <w:style w:type="paragraph" w:styleId="PlainText">
    <w:name w:val="Plain Text"/>
    <w:basedOn w:val="Normal"/>
    <w:link w:val="PlainTextChar"/>
    <w:rsid w:val="00CA19FD"/>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CA19FD"/>
    <w:rPr>
      <w:rFonts w:ascii="Courier New" w:eastAsia="Times New Roman" w:hAnsi="Courier New" w:cs="Courier New"/>
      <w:sz w:val="20"/>
      <w:szCs w:val="20"/>
    </w:rPr>
  </w:style>
  <w:style w:type="character" w:styleId="SubtleEmphasis">
    <w:name w:val="Subtle Emphasis"/>
    <w:uiPriority w:val="19"/>
    <w:qFormat/>
    <w:rsid w:val="00CA19FD"/>
    <w:rPr>
      <w:i/>
      <w:iCs/>
      <w:color w:val="808080"/>
    </w:rPr>
  </w:style>
  <w:style w:type="paragraph" w:styleId="TOCHeading">
    <w:name w:val="TOC Heading"/>
    <w:basedOn w:val="Heading1"/>
    <w:next w:val="Normal"/>
    <w:uiPriority w:val="39"/>
    <w:unhideWhenUsed/>
    <w:qFormat/>
    <w:rsid w:val="00CA19FD"/>
    <w:pPr>
      <w:numPr>
        <w:numId w:val="0"/>
      </w:numPr>
      <w:spacing w:before="240" w:after="60" w:line="276" w:lineRule="auto"/>
      <w:jc w:val="left"/>
      <w:outlineLvl w:val="9"/>
    </w:pPr>
    <w:rPr>
      <w:rFonts w:ascii="Cambria" w:hAnsi="Cambria" w:cs="Times New Roman"/>
      <w:kern w:val="32"/>
      <w:sz w:val="32"/>
      <w:szCs w:val="32"/>
    </w:rPr>
  </w:style>
  <w:style w:type="character" w:styleId="FootnoteReference">
    <w:name w:val="footnote reference"/>
    <w:uiPriority w:val="99"/>
    <w:semiHidden/>
    <w:unhideWhenUsed/>
    <w:rsid w:val="00CA19FD"/>
    <w:rPr>
      <w:vertAlign w:val="superscript"/>
    </w:rPr>
  </w:style>
  <w:style w:type="character" w:styleId="FollowedHyperlink">
    <w:name w:val="FollowedHyperlink"/>
    <w:uiPriority w:val="99"/>
    <w:semiHidden/>
    <w:unhideWhenUsed/>
    <w:rsid w:val="00CA19FD"/>
    <w:rPr>
      <w:color w:val="800080"/>
      <w:u w:val="single"/>
    </w:rPr>
  </w:style>
  <w:style w:type="numbering" w:customStyle="1" w:styleId="Style2">
    <w:name w:val="Style2"/>
    <w:uiPriority w:val="99"/>
    <w:rsid w:val="00CA19FD"/>
    <w:pPr>
      <w:numPr>
        <w:numId w:val="4"/>
      </w:numPr>
    </w:pPr>
  </w:style>
  <w:style w:type="character" w:styleId="CommentReference">
    <w:name w:val="annotation reference"/>
    <w:uiPriority w:val="99"/>
    <w:semiHidden/>
    <w:unhideWhenUsed/>
    <w:rsid w:val="00CA19FD"/>
    <w:rPr>
      <w:sz w:val="16"/>
      <w:szCs w:val="16"/>
    </w:rPr>
  </w:style>
  <w:style w:type="paragraph" w:styleId="CommentText">
    <w:name w:val="annotation text"/>
    <w:basedOn w:val="Normal"/>
    <w:link w:val="CommentTextChar"/>
    <w:uiPriority w:val="99"/>
    <w:semiHidden/>
    <w:unhideWhenUsed/>
    <w:rsid w:val="00CA19FD"/>
    <w:pPr>
      <w:spacing w:after="0" w:line="240" w:lineRule="auto"/>
    </w:pPr>
    <w:rPr>
      <w:rFonts w:ascii="Times New Roman" w:hAnsi="Times New Roman"/>
      <w:sz w:val="20"/>
      <w:szCs w:val="20"/>
    </w:rPr>
  </w:style>
  <w:style w:type="character" w:customStyle="1" w:styleId="CommentTextChar">
    <w:name w:val="Comment Text Char"/>
    <w:link w:val="CommentText"/>
    <w:uiPriority w:val="99"/>
    <w:semiHidden/>
    <w:rsid w:val="00CA19F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19FD"/>
    <w:rPr>
      <w:b/>
      <w:bCs/>
    </w:rPr>
  </w:style>
  <w:style w:type="character" w:customStyle="1" w:styleId="CommentSubjectChar">
    <w:name w:val="Comment Subject Char"/>
    <w:link w:val="CommentSubject"/>
    <w:uiPriority w:val="99"/>
    <w:semiHidden/>
    <w:rsid w:val="00CA19FD"/>
    <w:rPr>
      <w:rFonts w:ascii="Times New Roman" w:eastAsia="Calibri" w:hAnsi="Times New Roman" w:cs="Times New Roman"/>
      <w:b/>
      <w:bCs/>
      <w:sz w:val="20"/>
      <w:szCs w:val="20"/>
    </w:rPr>
  </w:style>
  <w:style w:type="paragraph" w:customStyle="1" w:styleId="Default">
    <w:name w:val="Default"/>
    <w:rsid w:val="00F379F6"/>
    <w:pPr>
      <w:autoSpaceDE w:val="0"/>
      <w:autoSpaceDN w:val="0"/>
      <w:adjustRightInd w:val="0"/>
    </w:pPr>
    <w:rPr>
      <w:rFonts w:ascii="Century Schoolbook" w:hAnsi="Century Schoolbook" w:cs="Century Schoolbook"/>
      <w:color w:val="000000"/>
      <w:sz w:val="24"/>
      <w:szCs w:val="24"/>
    </w:rPr>
  </w:style>
  <w:style w:type="paragraph" w:customStyle="1" w:styleId="Pa9">
    <w:name w:val="Pa9"/>
    <w:basedOn w:val="Normal"/>
    <w:next w:val="Normal"/>
    <w:uiPriority w:val="99"/>
    <w:rsid w:val="00E739CD"/>
    <w:pPr>
      <w:autoSpaceDE w:val="0"/>
      <w:autoSpaceDN w:val="0"/>
      <w:adjustRightInd w:val="0"/>
      <w:spacing w:after="0" w:line="261" w:lineRule="atLeast"/>
    </w:pPr>
    <w:rPr>
      <w:rFonts w:ascii="BundesSans Bold" w:eastAsiaTheme="minorHAnsi" w:hAnsi="BundesSans Bold" w:cstheme="minorBidi"/>
      <w:sz w:val="24"/>
      <w:szCs w:val="24"/>
    </w:rPr>
  </w:style>
  <w:style w:type="paragraph" w:customStyle="1" w:styleId="Pa0">
    <w:name w:val="Pa0"/>
    <w:basedOn w:val="Normal"/>
    <w:next w:val="Normal"/>
    <w:uiPriority w:val="99"/>
    <w:rsid w:val="00E739CD"/>
    <w:pPr>
      <w:autoSpaceDE w:val="0"/>
      <w:autoSpaceDN w:val="0"/>
      <w:adjustRightInd w:val="0"/>
      <w:spacing w:after="0" w:line="201" w:lineRule="atLeast"/>
    </w:pPr>
    <w:rPr>
      <w:rFonts w:ascii="BundesSans Bold" w:eastAsiaTheme="minorHAnsi" w:hAnsi="BundesSans Bold" w:cstheme="minorBidi"/>
      <w:sz w:val="24"/>
      <w:szCs w:val="24"/>
    </w:rPr>
  </w:style>
  <w:style w:type="paragraph" w:customStyle="1" w:styleId="Pa4">
    <w:name w:val="Pa4"/>
    <w:basedOn w:val="Normal"/>
    <w:next w:val="Normal"/>
    <w:uiPriority w:val="99"/>
    <w:rsid w:val="00E739CD"/>
    <w:pPr>
      <w:autoSpaceDE w:val="0"/>
      <w:autoSpaceDN w:val="0"/>
      <w:adjustRightInd w:val="0"/>
      <w:spacing w:after="0" w:line="181" w:lineRule="atLeast"/>
    </w:pPr>
    <w:rPr>
      <w:rFonts w:ascii="BundesSans Bold" w:eastAsiaTheme="minorHAnsi" w:hAnsi="BundesSans Bold" w:cstheme="minorBidi"/>
      <w:sz w:val="24"/>
      <w:szCs w:val="24"/>
    </w:rPr>
  </w:style>
  <w:style w:type="character" w:customStyle="1" w:styleId="A9">
    <w:name w:val="A9"/>
    <w:uiPriority w:val="99"/>
    <w:rsid w:val="00E739CD"/>
    <w:rPr>
      <w:rFonts w:ascii="BundesSerif Regular" w:hAnsi="BundesSerif Regular" w:cs="BundesSerif Regular"/>
      <w:color w:val="000000"/>
      <w:sz w:val="18"/>
      <w:szCs w:val="18"/>
    </w:rPr>
  </w:style>
  <w:style w:type="paragraph" w:customStyle="1" w:styleId="Pa2">
    <w:name w:val="Pa2"/>
    <w:basedOn w:val="Default"/>
    <w:next w:val="Default"/>
    <w:uiPriority w:val="99"/>
    <w:rsid w:val="00E739CD"/>
    <w:pPr>
      <w:spacing w:line="241" w:lineRule="atLeast"/>
    </w:pPr>
    <w:rPr>
      <w:rFonts w:ascii="BundesSans Bold" w:eastAsiaTheme="minorHAnsi" w:hAnsi="BundesSans Bold" w:cstheme="minorBidi"/>
      <w:color w:val="auto"/>
    </w:rPr>
  </w:style>
  <w:style w:type="character" w:customStyle="1" w:styleId="A6">
    <w:name w:val="A6"/>
    <w:uiPriority w:val="99"/>
    <w:rsid w:val="00E739CD"/>
    <w:rPr>
      <w:rFonts w:cs="BundesSans Bold"/>
      <w:b/>
      <w:bCs/>
      <w:color w:val="000000"/>
      <w:sz w:val="20"/>
      <w:szCs w:val="20"/>
    </w:rPr>
  </w:style>
  <w:style w:type="character" w:customStyle="1" w:styleId="A15">
    <w:name w:val="A15"/>
    <w:uiPriority w:val="99"/>
    <w:rsid w:val="00E739CD"/>
    <w:rPr>
      <w:rFonts w:ascii="BundesSerif Regular Italic" w:hAnsi="BundesSerif Regular Italic" w:cs="BundesSerif Regular Italic"/>
      <w:i/>
      <w:iCs/>
      <w:color w:val="000000"/>
      <w:sz w:val="20"/>
      <w:szCs w:val="20"/>
    </w:rPr>
  </w:style>
  <w:style w:type="character" w:customStyle="1" w:styleId="A16">
    <w:name w:val="A16"/>
    <w:uiPriority w:val="99"/>
    <w:rsid w:val="00E739CD"/>
    <w:rPr>
      <w:rFonts w:ascii="BundesSerif Regular" w:hAnsi="BundesSerif Regular" w:cs="BundesSerif Regular"/>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FD"/>
    <w:pPr>
      <w:spacing w:after="200" w:line="276" w:lineRule="auto"/>
    </w:pPr>
    <w:rPr>
      <w:sz w:val="22"/>
      <w:szCs w:val="22"/>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uiPriority w:val="9"/>
    <w:qFormat/>
    <w:rsid w:val="00CA19FD"/>
    <w:pPr>
      <w:keepNext/>
      <w:numPr>
        <w:numId w:val="1"/>
      </w:numPr>
      <w:spacing w:after="0" w:line="360" w:lineRule="auto"/>
      <w:jc w:val="both"/>
      <w:outlineLvl w:val="0"/>
    </w:pPr>
    <w:rPr>
      <w:rFonts w:ascii="Arial" w:eastAsia="Times New Roman" w:hAnsi="Arial" w:cs="Arial"/>
      <w:b/>
      <w:bCs/>
      <w:sz w:val="24"/>
      <w:szCs w:val="24"/>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qFormat/>
    <w:rsid w:val="00CA19FD"/>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CA19FD"/>
    <w:pPr>
      <w:keepNext/>
      <w:keepLines/>
      <w:numPr>
        <w:ilvl w:val="2"/>
        <w:numId w:val="1"/>
      </w:numPr>
      <w:spacing w:before="200" w:after="0" w:line="240" w:lineRule="auto"/>
      <w:outlineLvl w:val="2"/>
    </w:pPr>
    <w:rPr>
      <w:rFonts w:ascii="Cambria" w:eastAsia="Times New Roman" w:hAnsi="Cambria"/>
      <w:b/>
      <w:bCs/>
      <w:color w:val="4F81BD"/>
      <w:sz w:val="24"/>
      <w:szCs w:val="24"/>
    </w:rPr>
  </w:style>
  <w:style w:type="paragraph" w:styleId="Heading4">
    <w:name w:val="heading 4"/>
    <w:basedOn w:val="Normal"/>
    <w:next w:val="Normal"/>
    <w:link w:val="Heading4Char"/>
    <w:uiPriority w:val="9"/>
    <w:unhideWhenUsed/>
    <w:qFormat/>
    <w:rsid w:val="00CA19FD"/>
    <w:pPr>
      <w:keepNext/>
      <w:keepLines/>
      <w:numPr>
        <w:ilvl w:val="3"/>
        <w:numId w:val="1"/>
      </w:numPr>
      <w:spacing w:before="200" w:after="0"/>
      <w:outlineLvl w:val="3"/>
    </w:pPr>
    <w:rPr>
      <w:rFonts w:ascii="Cambria" w:eastAsia="Times New Roman" w:hAnsi="Cambria"/>
      <w:b/>
      <w:bCs/>
      <w:i/>
      <w:iCs/>
      <w:color w:val="4F81BD"/>
      <w:lang w:bidi="en-US"/>
    </w:rPr>
  </w:style>
  <w:style w:type="paragraph" w:styleId="Heading5">
    <w:name w:val="heading 5"/>
    <w:basedOn w:val="Normal"/>
    <w:next w:val="Normal"/>
    <w:link w:val="Heading5Char"/>
    <w:uiPriority w:val="9"/>
    <w:semiHidden/>
    <w:unhideWhenUsed/>
    <w:qFormat/>
    <w:rsid w:val="00CA19FD"/>
    <w:pPr>
      <w:keepNext/>
      <w:keepLines/>
      <w:numPr>
        <w:ilvl w:val="4"/>
        <w:numId w:val="1"/>
      </w:numPr>
      <w:spacing w:before="200" w:after="0" w:line="240" w:lineRule="auto"/>
      <w:outlineLvl w:val="4"/>
    </w:pPr>
    <w:rPr>
      <w:rFonts w:ascii="Cambria" w:eastAsia="Times New Roman" w:hAnsi="Cambria"/>
      <w:color w:val="243F60"/>
      <w:sz w:val="24"/>
      <w:szCs w:val="24"/>
    </w:rPr>
  </w:style>
  <w:style w:type="paragraph" w:styleId="Heading6">
    <w:name w:val="heading 6"/>
    <w:basedOn w:val="Normal"/>
    <w:next w:val="Normal"/>
    <w:link w:val="Heading6Char"/>
    <w:uiPriority w:val="9"/>
    <w:semiHidden/>
    <w:unhideWhenUsed/>
    <w:qFormat/>
    <w:rsid w:val="00CA19FD"/>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A19FD"/>
    <w:pPr>
      <w:keepNext/>
      <w:keepLines/>
      <w:numPr>
        <w:ilvl w:val="6"/>
        <w:numId w:val="1"/>
      </w:numPr>
      <w:spacing w:before="200" w:after="0" w:line="240" w:lineRule="auto"/>
      <w:outlineLvl w:val="6"/>
    </w:pPr>
    <w:rPr>
      <w:rFonts w:ascii="Cambria" w:eastAsia="Times New Roman" w:hAnsi="Cambria"/>
      <w:i/>
      <w:iCs/>
      <w:color w:val="404040"/>
      <w:sz w:val="24"/>
      <w:szCs w:val="24"/>
    </w:rPr>
  </w:style>
  <w:style w:type="paragraph" w:styleId="Heading8">
    <w:name w:val="heading 8"/>
    <w:basedOn w:val="Normal"/>
    <w:next w:val="Normal"/>
    <w:link w:val="Heading8Char"/>
    <w:uiPriority w:val="9"/>
    <w:semiHidden/>
    <w:unhideWhenUsed/>
    <w:qFormat/>
    <w:rsid w:val="00CA19FD"/>
    <w:pPr>
      <w:keepNext/>
      <w:keepLines/>
      <w:numPr>
        <w:ilvl w:val="7"/>
        <w:numId w:val="1"/>
      </w:numPr>
      <w:spacing w:before="200" w:after="0" w:line="240"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A19FD"/>
    <w:pPr>
      <w:keepNext/>
      <w:keepLines/>
      <w:numPr>
        <w:ilvl w:val="8"/>
        <w:numId w:val="1"/>
      </w:numPr>
      <w:spacing w:before="200" w:after="0" w:line="240"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link w:val="Heading1"/>
    <w:uiPriority w:val="9"/>
    <w:rsid w:val="00CA19FD"/>
    <w:rPr>
      <w:rFonts w:ascii="Arial" w:eastAsia="Times New Roman" w:hAnsi="Arial" w:cs="Arial"/>
      <w:b/>
      <w:bCs/>
      <w:sz w:val="24"/>
      <w:szCs w:val="24"/>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link w:val="Heading2"/>
    <w:rsid w:val="00CA19FD"/>
    <w:rPr>
      <w:rFonts w:ascii="Arial" w:eastAsia="Times New Roman" w:hAnsi="Arial" w:cs="Arial"/>
      <w:b/>
      <w:bCs/>
      <w:i/>
      <w:iCs/>
      <w:sz w:val="28"/>
      <w:szCs w:val="28"/>
    </w:rPr>
  </w:style>
  <w:style w:type="character" w:customStyle="1" w:styleId="Heading3Char">
    <w:name w:val="Heading 3 Char"/>
    <w:link w:val="Heading3"/>
    <w:rsid w:val="00CA19FD"/>
    <w:rPr>
      <w:rFonts w:ascii="Cambria" w:eastAsia="Times New Roman" w:hAnsi="Cambria"/>
      <w:b/>
      <w:bCs/>
      <w:color w:val="4F81BD"/>
      <w:sz w:val="24"/>
      <w:szCs w:val="24"/>
    </w:rPr>
  </w:style>
  <w:style w:type="character" w:customStyle="1" w:styleId="Heading4Char">
    <w:name w:val="Heading 4 Char"/>
    <w:link w:val="Heading4"/>
    <w:uiPriority w:val="9"/>
    <w:rsid w:val="00CA19FD"/>
    <w:rPr>
      <w:rFonts w:ascii="Cambria" w:eastAsia="Times New Roman" w:hAnsi="Cambria"/>
      <w:b/>
      <w:bCs/>
      <w:i/>
      <w:iCs/>
      <w:color w:val="4F81BD"/>
      <w:sz w:val="22"/>
      <w:szCs w:val="22"/>
      <w:lang w:bidi="en-US"/>
    </w:rPr>
  </w:style>
  <w:style w:type="character" w:customStyle="1" w:styleId="Heading5Char">
    <w:name w:val="Heading 5 Char"/>
    <w:link w:val="Heading5"/>
    <w:uiPriority w:val="9"/>
    <w:semiHidden/>
    <w:rsid w:val="00CA19FD"/>
    <w:rPr>
      <w:rFonts w:ascii="Cambria" w:eastAsia="Times New Roman" w:hAnsi="Cambria"/>
      <w:color w:val="243F60"/>
      <w:sz w:val="24"/>
      <w:szCs w:val="24"/>
    </w:rPr>
  </w:style>
  <w:style w:type="character" w:customStyle="1" w:styleId="Heading6Char">
    <w:name w:val="Heading 6 Char"/>
    <w:link w:val="Heading6"/>
    <w:uiPriority w:val="9"/>
    <w:semiHidden/>
    <w:rsid w:val="00CA19FD"/>
    <w:rPr>
      <w:rFonts w:ascii="Cambria" w:eastAsia="Times New Roman" w:hAnsi="Cambria"/>
      <w:i/>
      <w:iCs/>
      <w:color w:val="243F60"/>
      <w:sz w:val="22"/>
      <w:szCs w:val="22"/>
    </w:rPr>
  </w:style>
  <w:style w:type="character" w:customStyle="1" w:styleId="Heading7Char">
    <w:name w:val="Heading 7 Char"/>
    <w:link w:val="Heading7"/>
    <w:uiPriority w:val="9"/>
    <w:semiHidden/>
    <w:rsid w:val="00CA19FD"/>
    <w:rPr>
      <w:rFonts w:ascii="Cambria" w:eastAsia="Times New Roman" w:hAnsi="Cambria"/>
      <w:i/>
      <w:iCs/>
      <w:color w:val="404040"/>
      <w:sz w:val="24"/>
      <w:szCs w:val="24"/>
    </w:rPr>
  </w:style>
  <w:style w:type="character" w:customStyle="1" w:styleId="Heading8Char">
    <w:name w:val="Heading 8 Char"/>
    <w:link w:val="Heading8"/>
    <w:uiPriority w:val="9"/>
    <w:semiHidden/>
    <w:rsid w:val="00CA19FD"/>
    <w:rPr>
      <w:rFonts w:ascii="Cambria" w:eastAsia="Times New Roman" w:hAnsi="Cambria"/>
      <w:color w:val="404040"/>
    </w:rPr>
  </w:style>
  <w:style w:type="character" w:customStyle="1" w:styleId="Heading9Char">
    <w:name w:val="Heading 9 Char"/>
    <w:link w:val="Heading9"/>
    <w:uiPriority w:val="9"/>
    <w:semiHidden/>
    <w:rsid w:val="00CA19FD"/>
    <w:rPr>
      <w:rFonts w:ascii="Cambria" w:eastAsia="Times New Roman" w:hAnsi="Cambria"/>
      <w:i/>
      <w:iCs/>
      <w:color w:val="404040"/>
    </w:rPr>
  </w:style>
  <w:style w:type="table" w:styleId="TableGrid">
    <w:name w:val="Table Grid"/>
    <w:basedOn w:val="TableNormal"/>
    <w:uiPriority w:val="59"/>
    <w:rsid w:val="00CA19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A19FD"/>
    <w:pPr>
      <w:ind w:left="720"/>
      <w:contextualSpacing/>
    </w:p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unhideWhenUsed/>
    <w:qFormat/>
    <w:rsid w:val="00CA19FD"/>
    <w:pPr>
      <w:spacing w:before="200" w:after="0"/>
      <w:ind w:left="357" w:hanging="357"/>
    </w:pPr>
    <w:rPr>
      <w:rFonts w:eastAsia="Times New Roman"/>
      <w:b/>
      <w:bCs/>
      <w:sz w:val="18"/>
      <w:szCs w:val="18"/>
      <w:lang w:bidi="en-US"/>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link w:val="Caption"/>
    <w:rsid w:val="00CA19FD"/>
    <w:rPr>
      <w:rFonts w:ascii="Calibri" w:eastAsia="Times New Roman" w:hAnsi="Calibri" w:cs="Times New Roman"/>
      <w:b/>
      <w:bCs/>
      <w:sz w:val="18"/>
      <w:szCs w:val="18"/>
      <w:lang w:bidi="en-US"/>
    </w:rPr>
  </w:style>
  <w:style w:type="paragraph" w:styleId="BalloonText">
    <w:name w:val="Balloon Text"/>
    <w:basedOn w:val="Normal"/>
    <w:link w:val="BalloonTextChar"/>
    <w:uiPriority w:val="99"/>
    <w:semiHidden/>
    <w:unhideWhenUsed/>
    <w:rsid w:val="00CA19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19FD"/>
    <w:rPr>
      <w:rFonts w:ascii="Tahoma" w:hAnsi="Tahoma" w:cs="Tahoma"/>
      <w:sz w:val="16"/>
      <w:szCs w:val="16"/>
    </w:rPr>
  </w:style>
  <w:style w:type="paragraph" w:styleId="NoSpacing">
    <w:name w:val="No Spacing"/>
    <w:link w:val="NoSpacingChar"/>
    <w:uiPriority w:val="1"/>
    <w:qFormat/>
    <w:rsid w:val="00CA19FD"/>
    <w:rPr>
      <w:sz w:val="22"/>
      <w:szCs w:val="22"/>
    </w:rPr>
  </w:style>
  <w:style w:type="paragraph" w:styleId="BodyText">
    <w:name w:val="Body Text"/>
    <w:basedOn w:val="Normal"/>
    <w:link w:val="BodyTextChar"/>
    <w:uiPriority w:val="99"/>
    <w:rsid w:val="00CA19FD"/>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uiPriority w:val="99"/>
    <w:rsid w:val="00CA19F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CA19FD"/>
    <w:pPr>
      <w:spacing w:after="120"/>
      <w:ind w:left="360"/>
    </w:pPr>
  </w:style>
  <w:style w:type="character" w:customStyle="1" w:styleId="BodyTextIndentChar">
    <w:name w:val="Body Text Indent Char"/>
    <w:basedOn w:val="DefaultParagraphFont"/>
    <w:link w:val="BodyTextIndent"/>
    <w:rsid w:val="00CA19FD"/>
  </w:style>
  <w:style w:type="paragraph" w:styleId="BodyTextFirstIndent2">
    <w:name w:val="Body Text First Indent 2"/>
    <w:basedOn w:val="BodyTextIndent"/>
    <w:link w:val="BodyTextFirstIndent2Char"/>
    <w:rsid w:val="00CA19FD"/>
    <w:pPr>
      <w:spacing w:line="240" w:lineRule="auto"/>
      <w:ind w:firstLine="210"/>
    </w:pPr>
    <w:rPr>
      <w:rFonts w:ascii="Times New Roman" w:eastAsia="Times New Roman" w:hAnsi="Times New Roman"/>
      <w:sz w:val="24"/>
      <w:szCs w:val="24"/>
    </w:rPr>
  </w:style>
  <w:style w:type="character" w:customStyle="1" w:styleId="BodyTextFirstIndent2Char">
    <w:name w:val="Body Text First Indent 2 Char"/>
    <w:link w:val="BodyTextFirstIndent2"/>
    <w:rsid w:val="00CA19F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FD"/>
  </w:style>
  <w:style w:type="paragraph" w:styleId="Footer">
    <w:name w:val="footer"/>
    <w:aliases w:val="eersteregel"/>
    <w:basedOn w:val="Normal"/>
    <w:link w:val="FooterChar"/>
    <w:uiPriority w:val="99"/>
    <w:unhideWhenUsed/>
    <w:rsid w:val="00CA19FD"/>
    <w:pPr>
      <w:tabs>
        <w:tab w:val="center" w:pos="4680"/>
        <w:tab w:val="right" w:pos="9360"/>
      </w:tabs>
      <w:spacing w:after="0" w:line="240" w:lineRule="auto"/>
    </w:pPr>
  </w:style>
  <w:style w:type="character" w:customStyle="1" w:styleId="FooterChar">
    <w:name w:val="Footer Char"/>
    <w:aliases w:val="eersteregel Char"/>
    <w:basedOn w:val="DefaultParagraphFont"/>
    <w:link w:val="Footer"/>
    <w:uiPriority w:val="99"/>
    <w:rsid w:val="00CA19FD"/>
  </w:style>
  <w:style w:type="numbering" w:customStyle="1" w:styleId="Style1">
    <w:name w:val="Style1"/>
    <w:uiPriority w:val="99"/>
    <w:rsid w:val="00CA19FD"/>
    <w:pPr>
      <w:numPr>
        <w:numId w:val="2"/>
      </w:numPr>
    </w:pPr>
  </w:style>
  <w:style w:type="paragraph" w:styleId="FootnoteText">
    <w:name w:val="footnote text"/>
    <w:basedOn w:val="Normal"/>
    <w:link w:val="FootnoteTextChar"/>
    <w:uiPriority w:val="99"/>
    <w:semiHidden/>
    <w:unhideWhenUsed/>
    <w:rsid w:val="00CA19FD"/>
    <w:pPr>
      <w:spacing w:before="200" w:after="0"/>
      <w:ind w:left="357" w:hanging="357"/>
    </w:pPr>
    <w:rPr>
      <w:rFonts w:eastAsia="Times New Roman"/>
      <w:sz w:val="20"/>
      <w:szCs w:val="20"/>
      <w:lang w:bidi="en-US"/>
    </w:rPr>
  </w:style>
  <w:style w:type="character" w:customStyle="1" w:styleId="FootnoteTextChar">
    <w:name w:val="Footnote Text Char"/>
    <w:link w:val="FootnoteText"/>
    <w:uiPriority w:val="99"/>
    <w:semiHidden/>
    <w:rsid w:val="00CA19FD"/>
    <w:rPr>
      <w:rFonts w:ascii="Calibri" w:eastAsia="Times New Roman" w:hAnsi="Calibri" w:cs="Times New Roman"/>
      <w:sz w:val="20"/>
      <w:szCs w:val="20"/>
      <w:lang w:bidi="en-US"/>
    </w:rPr>
  </w:style>
  <w:style w:type="paragraph" w:styleId="ListBullet">
    <w:name w:val="List Bullet"/>
    <w:basedOn w:val="Normal"/>
    <w:uiPriority w:val="99"/>
    <w:unhideWhenUsed/>
    <w:rsid w:val="00CA19FD"/>
    <w:pPr>
      <w:tabs>
        <w:tab w:val="num" w:pos="360"/>
      </w:tabs>
      <w:spacing w:before="200" w:after="0"/>
      <w:ind w:left="360" w:hanging="360"/>
      <w:contextualSpacing/>
    </w:pPr>
    <w:rPr>
      <w:rFonts w:eastAsia="Times New Roman"/>
      <w:lang w:bidi="en-US"/>
    </w:rPr>
  </w:style>
  <w:style w:type="paragraph" w:customStyle="1" w:styleId="Heading2new">
    <w:name w:val="Heading 2 new"/>
    <w:basedOn w:val="Heading2"/>
    <w:link w:val="Heading2newChar"/>
    <w:autoRedefine/>
    <w:qFormat/>
    <w:rsid w:val="00CA19FD"/>
    <w:pPr>
      <w:numPr>
        <w:numId w:val="3"/>
      </w:numPr>
      <w:spacing w:before="0" w:after="0" w:line="360" w:lineRule="auto"/>
    </w:pPr>
    <w:rPr>
      <w:rFonts w:ascii="Garamond" w:hAnsi="Garamond" w:cs="Times New Roman"/>
      <w:i w:val="0"/>
      <w:iCs w:val="0"/>
      <w:sz w:val="24"/>
      <w:szCs w:val="24"/>
      <w:lang w:val="en-GB"/>
    </w:rPr>
  </w:style>
  <w:style w:type="character" w:customStyle="1" w:styleId="Heading2newChar">
    <w:name w:val="Heading 2 new Char"/>
    <w:link w:val="Heading2new"/>
    <w:rsid w:val="00CA19FD"/>
    <w:rPr>
      <w:rFonts w:ascii="Garamond" w:eastAsia="Times New Roman" w:hAnsi="Garamond"/>
      <w:b/>
      <w:bCs/>
      <w:sz w:val="24"/>
      <w:szCs w:val="24"/>
      <w:lang w:val="en-GB"/>
    </w:rPr>
  </w:style>
  <w:style w:type="paragraph" w:customStyle="1" w:styleId="Heading30">
    <w:name w:val="Heading3"/>
    <w:basedOn w:val="Normal"/>
    <w:next w:val="Heading3"/>
    <w:link w:val="Heading3Char0"/>
    <w:autoRedefine/>
    <w:qFormat/>
    <w:rsid w:val="00CA19FD"/>
    <w:pPr>
      <w:numPr>
        <w:ilvl w:val="3"/>
        <w:numId w:val="3"/>
      </w:numPr>
      <w:spacing w:after="0" w:line="480" w:lineRule="auto"/>
      <w:jc w:val="both"/>
    </w:pPr>
    <w:rPr>
      <w:rFonts w:ascii="Times New Roman" w:hAnsi="Times New Roman"/>
      <w:b/>
      <w:bCs/>
      <w:iCs/>
      <w:color w:val="000000"/>
      <w:sz w:val="24"/>
      <w:szCs w:val="24"/>
      <w:lang w:val="en-GB"/>
    </w:rPr>
  </w:style>
  <w:style w:type="character" w:customStyle="1" w:styleId="Heading3Char0">
    <w:name w:val="Heading3 Char"/>
    <w:link w:val="Heading30"/>
    <w:rsid w:val="00CA19FD"/>
    <w:rPr>
      <w:rFonts w:ascii="Times New Roman" w:hAnsi="Times New Roman"/>
      <w:b/>
      <w:bCs/>
      <w:iCs/>
      <w:color w:val="000000"/>
      <w:sz w:val="24"/>
      <w:szCs w:val="24"/>
      <w:lang w:val="en-GB"/>
    </w:rPr>
  </w:style>
  <w:style w:type="paragraph" w:styleId="BodyText3">
    <w:name w:val="Body Text 3"/>
    <w:basedOn w:val="Normal"/>
    <w:link w:val="BodyText3Char"/>
    <w:unhideWhenUsed/>
    <w:rsid w:val="00CA19FD"/>
    <w:pPr>
      <w:spacing w:after="120"/>
    </w:pPr>
    <w:rPr>
      <w:sz w:val="16"/>
      <w:szCs w:val="16"/>
    </w:rPr>
  </w:style>
  <w:style w:type="character" w:customStyle="1" w:styleId="BodyText3Char">
    <w:name w:val="Body Text 3 Char"/>
    <w:link w:val="BodyText3"/>
    <w:rsid w:val="00CA19FD"/>
    <w:rPr>
      <w:rFonts w:ascii="Calibri" w:eastAsia="Calibri" w:hAnsi="Calibri" w:cs="Times New Roman"/>
      <w:sz w:val="16"/>
      <w:szCs w:val="16"/>
    </w:rPr>
  </w:style>
  <w:style w:type="character" w:customStyle="1" w:styleId="NoSpacingChar">
    <w:name w:val="No Spacing Char"/>
    <w:link w:val="NoSpacing"/>
    <w:uiPriority w:val="1"/>
    <w:rsid w:val="00CA19FD"/>
    <w:rPr>
      <w:sz w:val="22"/>
      <w:szCs w:val="22"/>
      <w:lang w:val="en-US" w:eastAsia="en-US" w:bidi="ar-SA"/>
    </w:rPr>
  </w:style>
  <w:style w:type="character" w:styleId="Hyperlink">
    <w:name w:val="Hyperlink"/>
    <w:uiPriority w:val="99"/>
    <w:rsid w:val="00CA19FD"/>
    <w:rPr>
      <w:color w:val="0000FF"/>
      <w:u w:val="single"/>
    </w:rPr>
  </w:style>
  <w:style w:type="paragraph" w:styleId="BodyTextIndent3">
    <w:name w:val="Body Text Indent 3"/>
    <w:basedOn w:val="Normal"/>
    <w:link w:val="BodyTextIndent3Char"/>
    <w:uiPriority w:val="99"/>
    <w:unhideWhenUsed/>
    <w:rsid w:val="00CA19FD"/>
    <w:pPr>
      <w:spacing w:after="120"/>
      <w:ind w:left="360"/>
    </w:pPr>
    <w:rPr>
      <w:sz w:val="16"/>
      <w:szCs w:val="16"/>
    </w:rPr>
  </w:style>
  <w:style w:type="character" w:customStyle="1" w:styleId="BodyTextIndent3Char">
    <w:name w:val="Body Text Indent 3 Char"/>
    <w:link w:val="BodyTextIndent3"/>
    <w:uiPriority w:val="99"/>
    <w:rsid w:val="00CA19FD"/>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CA19FD"/>
    <w:pPr>
      <w:spacing w:after="120" w:line="480" w:lineRule="auto"/>
      <w:ind w:left="360"/>
    </w:pPr>
  </w:style>
  <w:style w:type="character" w:customStyle="1" w:styleId="BodyTextIndent2Char">
    <w:name w:val="Body Text Indent 2 Char"/>
    <w:link w:val="BodyTextIndent2"/>
    <w:uiPriority w:val="99"/>
    <w:rsid w:val="00CA19FD"/>
    <w:rPr>
      <w:rFonts w:ascii="Calibri" w:eastAsia="Calibri" w:hAnsi="Calibri" w:cs="Times New Roman"/>
    </w:rPr>
  </w:style>
  <w:style w:type="paragraph" w:styleId="BodyText2">
    <w:name w:val="Body Text 2"/>
    <w:basedOn w:val="Normal"/>
    <w:link w:val="BodyText2Char"/>
    <w:unhideWhenUsed/>
    <w:rsid w:val="00CA19FD"/>
    <w:pPr>
      <w:spacing w:after="120" w:line="480" w:lineRule="auto"/>
    </w:pPr>
  </w:style>
  <w:style w:type="character" w:customStyle="1" w:styleId="BodyText2Char">
    <w:name w:val="Body Text 2 Char"/>
    <w:link w:val="BodyText2"/>
    <w:rsid w:val="00CA19FD"/>
    <w:rPr>
      <w:rFonts w:ascii="Calibri" w:eastAsia="Calibri" w:hAnsi="Calibri" w:cs="Times New Roman"/>
    </w:rPr>
  </w:style>
  <w:style w:type="paragraph" w:customStyle="1" w:styleId="FeasibilityReportNewStyle">
    <w:name w:val="Feasibility Report New Style"/>
    <w:basedOn w:val="Normal"/>
    <w:link w:val="FeasibilityReportNewStyleChar"/>
    <w:qFormat/>
    <w:rsid w:val="00CA19FD"/>
    <w:pPr>
      <w:spacing w:after="120" w:line="360" w:lineRule="auto"/>
      <w:jc w:val="both"/>
    </w:pPr>
    <w:rPr>
      <w:rFonts w:ascii="Arial" w:hAnsi="Arial" w:cs="Arial"/>
    </w:rPr>
  </w:style>
  <w:style w:type="character" w:customStyle="1" w:styleId="FeasibilityReportNewStyleChar">
    <w:name w:val="Feasibility Report New Style Char"/>
    <w:link w:val="FeasibilityReportNewStyle"/>
    <w:rsid w:val="00CA19FD"/>
    <w:rPr>
      <w:rFonts w:ascii="Arial" w:eastAsia="Calibri" w:hAnsi="Arial" w:cs="Arial"/>
    </w:rPr>
  </w:style>
  <w:style w:type="paragraph" w:styleId="TOC1">
    <w:name w:val="toc 1"/>
    <w:basedOn w:val="Normal"/>
    <w:next w:val="Normal"/>
    <w:autoRedefine/>
    <w:uiPriority w:val="39"/>
    <w:unhideWhenUsed/>
    <w:rsid w:val="00CA19FD"/>
    <w:pPr>
      <w:spacing w:before="120" w:after="120" w:line="240" w:lineRule="auto"/>
    </w:pPr>
    <w:rPr>
      <w:b/>
      <w:bCs/>
      <w:caps/>
      <w:sz w:val="20"/>
      <w:szCs w:val="20"/>
    </w:rPr>
  </w:style>
  <w:style w:type="paragraph" w:styleId="TOC2">
    <w:name w:val="toc 2"/>
    <w:basedOn w:val="Normal"/>
    <w:next w:val="Normal"/>
    <w:autoRedefine/>
    <w:uiPriority w:val="39"/>
    <w:unhideWhenUsed/>
    <w:rsid w:val="00CA19FD"/>
    <w:pPr>
      <w:spacing w:after="0" w:line="240" w:lineRule="auto"/>
      <w:ind w:left="240"/>
    </w:pPr>
    <w:rPr>
      <w:smallCaps/>
      <w:sz w:val="20"/>
      <w:szCs w:val="20"/>
    </w:rPr>
  </w:style>
  <w:style w:type="paragraph" w:styleId="TOC3">
    <w:name w:val="toc 3"/>
    <w:basedOn w:val="Normal"/>
    <w:next w:val="Normal"/>
    <w:autoRedefine/>
    <w:uiPriority w:val="39"/>
    <w:unhideWhenUsed/>
    <w:rsid w:val="00CA19FD"/>
    <w:pPr>
      <w:spacing w:after="0" w:line="240" w:lineRule="auto"/>
      <w:ind w:left="480"/>
    </w:pPr>
    <w:rPr>
      <w:i/>
      <w:iCs/>
      <w:sz w:val="20"/>
      <w:szCs w:val="20"/>
    </w:rPr>
  </w:style>
  <w:style w:type="paragraph" w:styleId="TableofFigures">
    <w:name w:val="table of figures"/>
    <w:basedOn w:val="Normal"/>
    <w:next w:val="Normal"/>
    <w:uiPriority w:val="99"/>
    <w:unhideWhenUsed/>
    <w:rsid w:val="00CA19FD"/>
    <w:pPr>
      <w:spacing w:after="0"/>
    </w:pPr>
  </w:style>
  <w:style w:type="paragraph" w:styleId="BlockText">
    <w:name w:val="Block Text"/>
    <w:basedOn w:val="Normal"/>
    <w:rsid w:val="00CA19FD"/>
    <w:pPr>
      <w:spacing w:after="120" w:line="360" w:lineRule="auto"/>
      <w:ind w:left="1440" w:right="1440"/>
      <w:jc w:val="both"/>
    </w:pPr>
    <w:rPr>
      <w:rFonts w:ascii="Arial" w:eastAsia="Times New Roman" w:hAnsi="Arial" w:cs="Arial"/>
      <w:sz w:val="24"/>
      <w:szCs w:val="24"/>
    </w:rPr>
  </w:style>
  <w:style w:type="paragraph" w:customStyle="1" w:styleId="StyleStyleHeading212ptBoldNotItalic14pt">
    <w:name w:val="Style Style Heading 2 + 12 pt Bold Not Italic + 14 pt"/>
    <w:basedOn w:val="Normal"/>
    <w:link w:val="StyleStyleHeading212ptBoldNotItalic14ptChar"/>
    <w:rsid w:val="00CA19FD"/>
    <w:pPr>
      <w:keepNext/>
      <w:spacing w:before="240" w:after="60" w:line="360" w:lineRule="auto"/>
      <w:ind w:hanging="360"/>
      <w:jc w:val="both"/>
      <w:outlineLvl w:val="1"/>
    </w:pPr>
    <w:rPr>
      <w:rFonts w:ascii="Arial" w:eastAsia="Times New Roman" w:hAnsi="Arial"/>
      <w:bCs/>
      <w:sz w:val="24"/>
      <w:szCs w:val="28"/>
    </w:rPr>
  </w:style>
  <w:style w:type="character" w:customStyle="1" w:styleId="StyleStyleHeading212ptBoldNotItalic14ptChar">
    <w:name w:val="Style Style Heading 2 + 12 pt Bold Not Italic + 14 pt Char"/>
    <w:link w:val="StyleStyleHeading212ptBoldNotItalic14pt"/>
    <w:rsid w:val="00CA19FD"/>
    <w:rPr>
      <w:rFonts w:ascii="Arial" w:eastAsia="Times New Roman" w:hAnsi="Arial" w:cs="Times New Roman"/>
      <w:bCs/>
      <w:sz w:val="24"/>
      <w:szCs w:val="28"/>
    </w:rPr>
  </w:style>
  <w:style w:type="paragraph" w:customStyle="1" w:styleId="font5">
    <w:name w:val="font5"/>
    <w:basedOn w:val="Normal"/>
    <w:rsid w:val="00CA19FD"/>
    <w:pPr>
      <w:spacing w:before="100" w:beforeAutospacing="1" w:after="100" w:afterAutospacing="1" w:line="240" w:lineRule="auto"/>
    </w:pPr>
    <w:rPr>
      <w:rFonts w:ascii="Garamond" w:eastAsia="Times New Roman" w:hAnsi="Garamond"/>
      <w:color w:val="000000"/>
    </w:rPr>
  </w:style>
  <w:style w:type="paragraph" w:customStyle="1" w:styleId="xl65">
    <w:name w:val="xl6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66">
    <w:name w:val="xl66"/>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67">
    <w:name w:val="xl6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68">
    <w:name w:val="xl6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69">
    <w:name w:val="xl6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70">
    <w:name w:val="xl7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71">
    <w:name w:val="xl7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72">
    <w:name w:val="xl72"/>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73">
    <w:name w:val="xl73"/>
    <w:basedOn w:val="Normal"/>
    <w:rsid w:val="00CA19FD"/>
    <w:pPr>
      <w:spacing w:before="100" w:beforeAutospacing="1" w:after="100" w:afterAutospacing="1" w:line="240" w:lineRule="auto"/>
    </w:pPr>
    <w:rPr>
      <w:rFonts w:ascii="Garamond" w:eastAsia="Times New Roman" w:hAnsi="Garamond"/>
      <w:color w:val="000000"/>
      <w:sz w:val="24"/>
      <w:szCs w:val="24"/>
    </w:rPr>
  </w:style>
  <w:style w:type="paragraph" w:customStyle="1" w:styleId="xl74">
    <w:name w:val="xl7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olor w:val="000000"/>
      <w:sz w:val="24"/>
      <w:szCs w:val="24"/>
    </w:rPr>
  </w:style>
  <w:style w:type="paragraph" w:customStyle="1" w:styleId="xl75">
    <w:name w:val="xl7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76">
    <w:name w:val="xl76"/>
    <w:basedOn w:val="Normal"/>
    <w:rsid w:val="00CA19FD"/>
    <w:pPr>
      <w:spacing w:before="100" w:beforeAutospacing="1" w:after="100" w:afterAutospacing="1" w:line="240" w:lineRule="auto"/>
    </w:pPr>
    <w:rPr>
      <w:rFonts w:ascii="Garamond" w:eastAsia="Times New Roman" w:hAnsi="Garamond"/>
      <w:sz w:val="24"/>
      <w:szCs w:val="24"/>
    </w:rPr>
  </w:style>
  <w:style w:type="paragraph" w:customStyle="1" w:styleId="xl77">
    <w:name w:val="xl7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78">
    <w:name w:val="xl7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rPr>
  </w:style>
  <w:style w:type="paragraph" w:customStyle="1" w:styleId="xl79">
    <w:name w:val="xl7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80">
    <w:name w:val="xl8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81">
    <w:name w:val="xl8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82">
    <w:name w:val="xl82"/>
    <w:basedOn w:val="Normal"/>
    <w:rsid w:val="00CA19FD"/>
    <w:pPr>
      <w:pBdr>
        <w:bottom w:val="single" w:sz="4" w:space="0" w:color="auto"/>
      </w:pBdr>
      <w:spacing w:before="100" w:beforeAutospacing="1" w:after="100" w:afterAutospacing="1" w:line="240" w:lineRule="auto"/>
      <w:jc w:val="center"/>
    </w:pPr>
    <w:rPr>
      <w:rFonts w:ascii="Garamond" w:eastAsia="Times New Roman" w:hAnsi="Garamond"/>
      <w:b/>
      <w:bCs/>
      <w:sz w:val="24"/>
      <w:szCs w:val="24"/>
    </w:rPr>
  </w:style>
  <w:style w:type="paragraph" w:styleId="TOC4">
    <w:name w:val="toc 4"/>
    <w:basedOn w:val="Normal"/>
    <w:next w:val="Normal"/>
    <w:autoRedefine/>
    <w:uiPriority w:val="39"/>
    <w:unhideWhenUsed/>
    <w:rsid w:val="00CA19FD"/>
    <w:pPr>
      <w:spacing w:after="0" w:line="240" w:lineRule="auto"/>
      <w:ind w:left="720"/>
    </w:pPr>
    <w:rPr>
      <w:sz w:val="18"/>
      <w:szCs w:val="18"/>
    </w:rPr>
  </w:style>
  <w:style w:type="paragraph" w:styleId="TOC5">
    <w:name w:val="toc 5"/>
    <w:basedOn w:val="Normal"/>
    <w:next w:val="Normal"/>
    <w:autoRedefine/>
    <w:uiPriority w:val="39"/>
    <w:unhideWhenUsed/>
    <w:rsid w:val="00CA19FD"/>
    <w:pPr>
      <w:spacing w:after="0" w:line="240" w:lineRule="auto"/>
      <w:ind w:left="960"/>
    </w:pPr>
    <w:rPr>
      <w:sz w:val="18"/>
      <w:szCs w:val="18"/>
    </w:rPr>
  </w:style>
  <w:style w:type="paragraph" w:styleId="TOC6">
    <w:name w:val="toc 6"/>
    <w:basedOn w:val="Normal"/>
    <w:next w:val="Normal"/>
    <w:autoRedefine/>
    <w:uiPriority w:val="39"/>
    <w:unhideWhenUsed/>
    <w:rsid w:val="00CA19FD"/>
    <w:pPr>
      <w:spacing w:after="0" w:line="240" w:lineRule="auto"/>
      <w:ind w:left="1200"/>
    </w:pPr>
    <w:rPr>
      <w:sz w:val="18"/>
      <w:szCs w:val="18"/>
    </w:rPr>
  </w:style>
  <w:style w:type="paragraph" w:styleId="TOC7">
    <w:name w:val="toc 7"/>
    <w:basedOn w:val="Normal"/>
    <w:next w:val="Normal"/>
    <w:autoRedefine/>
    <w:uiPriority w:val="39"/>
    <w:unhideWhenUsed/>
    <w:rsid w:val="00CA19FD"/>
    <w:pPr>
      <w:spacing w:after="0" w:line="240" w:lineRule="auto"/>
      <w:ind w:left="1440"/>
    </w:pPr>
    <w:rPr>
      <w:sz w:val="18"/>
      <w:szCs w:val="18"/>
    </w:rPr>
  </w:style>
  <w:style w:type="paragraph" w:styleId="TOC8">
    <w:name w:val="toc 8"/>
    <w:basedOn w:val="Normal"/>
    <w:next w:val="Normal"/>
    <w:autoRedefine/>
    <w:uiPriority w:val="39"/>
    <w:unhideWhenUsed/>
    <w:rsid w:val="00CA19FD"/>
    <w:pPr>
      <w:spacing w:after="0" w:line="240" w:lineRule="auto"/>
      <w:ind w:left="1680"/>
    </w:pPr>
    <w:rPr>
      <w:sz w:val="18"/>
      <w:szCs w:val="18"/>
    </w:rPr>
  </w:style>
  <w:style w:type="paragraph" w:styleId="TOC9">
    <w:name w:val="toc 9"/>
    <w:basedOn w:val="Normal"/>
    <w:next w:val="Normal"/>
    <w:autoRedefine/>
    <w:uiPriority w:val="39"/>
    <w:unhideWhenUsed/>
    <w:rsid w:val="00CA19FD"/>
    <w:pPr>
      <w:spacing w:after="0" w:line="240" w:lineRule="auto"/>
      <w:ind w:left="1920"/>
    </w:pPr>
    <w:rPr>
      <w:sz w:val="18"/>
      <w:szCs w:val="18"/>
    </w:rPr>
  </w:style>
  <w:style w:type="paragraph" w:customStyle="1" w:styleId="font6">
    <w:name w:val="font6"/>
    <w:basedOn w:val="Normal"/>
    <w:rsid w:val="00CA19FD"/>
    <w:pPr>
      <w:spacing w:before="100" w:beforeAutospacing="1" w:after="100" w:afterAutospacing="1" w:line="240" w:lineRule="auto"/>
    </w:pPr>
    <w:rPr>
      <w:rFonts w:ascii="Garamond" w:eastAsia="Times New Roman" w:hAnsi="Garamond"/>
      <w:color w:val="000000"/>
    </w:rPr>
  </w:style>
  <w:style w:type="paragraph" w:customStyle="1" w:styleId="xl63">
    <w:name w:val="xl6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rPr>
  </w:style>
  <w:style w:type="paragraph" w:customStyle="1" w:styleId="xl64">
    <w:name w:val="xl6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rPr>
  </w:style>
  <w:style w:type="paragraph" w:customStyle="1" w:styleId="xl83">
    <w:name w:val="xl8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rPr>
  </w:style>
  <w:style w:type="paragraph" w:customStyle="1" w:styleId="xl84">
    <w:name w:val="xl8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rsid w:val="00CA19FD"/>
    <w:rPr>
      <w:rFonts w:ascii="Cambria" w:eastAsia="Times New Roman" w:hAnsi="Cambria" w:cs="Times New Roman"/>
      <w:b/>
      <w:bCs/>
      <w:color w:val="365F91"/>
      <w:sz w:val="28"/>
      <w:szCs w:val="28"/>
    </w:rPr>
  </w:style>
  <w:style w:type="paragraph" w:styleId="PlainText">
    <w:name w:val="Plain Text"/>
    <w:basedOn w:val="Normal"/>
    <w:link w:val="PlainTextChar"/>
    <w:rsid w:val="00CA19FD"/>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CA19FD"/>
    <w:rPr>
      <w:rFonts w:ascii="Courier New" w:eastAsia="Times New Roman" w:hAnsi="Courier New" w:cs="Courier New"/>
      <w:sz w:val="20"/>
      <w:szCs w:val="20"/>
    </w:rPr>
  </w:style>
  <w:style w:type="character" w:styleId="SubtleEmphasis">
    <w:name w:val="Subtle Emphasis"/>
    <w:uiPriority w:val="19"/>
    <w:qFormat/>
    <w:rsid w:val="00CA19FD"/>
    <w:rPr>
      <w:i/>
      <w:iCs/>
      <w:color w:val="808080"/>
    </w:rPr>
  </w:style>
  <w:style w:type="paragraph" w:styleId="TOCHeading">
    <w:name w:val="TOC Heading"/>
    <w:basedOn w:val="Heading1"/>
    <w:next w:val="Normal"/>
    <w:uiPriority w:val="39"/>
    <w:unhideWhenUsed/>
    <w:qFormat/>
    <w:rsid w:val="00CA19FD"/>
    <w:pPr>
      <w:numPr>
        <w:numId w:val="0"/>
      </w:numPr>
      <w:spacing w:before="240" w:after="60" w:line="276" w:lineRule="auto"/>
      <w:jc w:val="left"/>
      <w:outlineLvl w:val="9"/>
    </w:pPr>
    <w:rPr>
      <w:rFonts w:ascii="Cambria" w:hAnsi="Cambria" w:cs="Times New Roman"/>
      <w:kern w:val="32"/>
      <w:sz w:val="32"/>
      <w:szCs w:val="32"/>
    </w:rPr>
  </w:style>
  <w:style w:type="character" w:styleId="FootnoteReference">
    <w:name w:val="footnote reference"/>
    <w:uiPriority w:val="99"/>
    <w:semiHidden/>
    <w:unhideWhenUsed/>
    <w:rsid w:val="00CA19FD"/>
    <w:rPr>
      <w:vertAlign w:val="superscript"/>
    </w:rPr>
  </w:style>
  <w:style w:type="character" w:styleId="FollowedHyperlink">
    <w:name w:val="FollowedHyperlink"/>
    <w:uiPriority w:val="99"/>
    <w:semiHidden/>
    <w:unhideWhenUsed/>
    <w:rsid w:val="00CA19FD"/>
    <w:rPr>
      <w:color w:val="800080"/>
      <w:u w:val="single"/>
    </w:rPr>
  </w:style>
  <w:style w:type="numbering" w:customStyle="1" w:styleId="Style2">
    <w:name w:val="Style2"/>
    <w:uiPriority w:val="99"/>
    <w:rsid w:val="00CA19FD"/>
    <w:pPr>
      <w:numPr>
        <w:numId w:val="4"/>
      </w:numPr>
    </w:pPr>
  </w:style>
  <w:style w:type="character" w:styleId="CommentReference">
    <w:name w:val="annotation reference"/>
    <w:uiPriority w:val="99"/>
    <w:semiHidden/>
    <w:unhideWhenUsed/>
    <w:rsid w:val="00CA19FD"/>
    <w:rPr>
      <w:sz w:val="16"/>
      <w:szCs w:val="16"/>
    </w:rPr>
  </w:style>
  <w:style w:type="paragraph" w:styleId="CommentText">
    <w:name w:val="annotation text"/>
    <w:basedOn w:val="Normal"/>
    <w:link w:val="CommentTextChar"/>
    <w:uiPriority w:val="99"/>
    <w:semiHidden/>
    <w:unhideWhenUsed/>
    <w:rsid w:val="00CA19FD"/>
    <w:pPr>
      <w:spacing w:after="0" w:line="240" w:lineRule="auto"/>
    </w:pPr>
    <w:rPr>
      <w:rFonts w:ascii="Times New Roman" w:hAnsi="Times New Roman"/>
      <w:sz w:val="20"/>
      <w:szCs w:val="20"/>
    </w:rPr>
  </w:style>
  <w:style w:type="character" w:customStyle="1" w:styleId="CommentTextChar">
    <w:name w:val="Comment Text Char"/>
    <w:link w:val="CommentText"/>
    <w:uiPriority w:val="99"/>
    <w:semiHidden/>
    <w:rsid w:val="00CA19F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19FD"/>
    <w:rPr>
      <w:b/>
      <w:bCs/>
    </w:rPr>
  </w:style>
  <w:style w:type="character" w:customStyle="1" w:styleId="CommentSubjectChar">
    <w:name w:val="Comment Subject Char"/>
    <w:link w:val="CommentSubject"/>
    <w:uiPriority w:val="99"/>
    <w:semiHidden/>
    <w:rsid w:val="00CA19FD"/>
    <w:rPr>
      <w:rFonts w:ascii="Times New Roman" w:eastAsia="Calibri" w:hAnsi="Times New Roman" w:cs="Times New Roman"/>
      <w:b/>
      <w:bCs/>
      <w:sz w:val="20"/>
      <w:szCs w:val="20"/>
    </w:rPr>
  </w:style>
  <w:style w:type="paragraph" w:customStyle="1" w:styleId="Default">
    <w:name w:val="Default"/>
    <w:rsid w:val="00F379F6"/>
    <w:pPr>
      <w:autoSpaceDE w:val="0"/>
      <w:autoSpaceDN w:val="0"/>
      <w:adjustRightInd w:val="0"/>
    </w:pPr>
    <w:rPr>
      <w:rFonts w:ascii="Century Schoolbook" w:hAnsi="Century Schoolbook" w:cs="Century Schoolbook"/>
      <w:color w:val="000000"/>
      <w:sz w:val="24"/>
      <w:szCs w:val="24"/>
    </w:rPr>
  </w:style>
  <w:style w:type="paragraph" w:customStyle="1" w:styleId="Pa9">
    <w:name w:val="Pa9"/>
    <w:basedOn w:val="Normal"/>
    <w:next w:val="Normal"/>
    <w:uiPriority w:val="99"/>
    <w:rsid w:val="00E739CD"/>
    <w:pPr>
      <w:autoSpaceDE w:val="0"/>
      <w:autoSpaceDN w:val="0"/>
      <w:adjustRightInd w:val="0"/>
      <w:spacing w:after="0" w:line="261" w:lineRule="atLeast"/>
    </w:pPr>
    <w:rPr>
      <w:rFonts w:ascii="BundesSans Bold" w:eastAsiaTheme="minorHAnsi" w:hAnsi="BundesSans Bold" w:cstheme="minorBidi"/>
      <w:sz w:val="24"/>
      <w:szCs w:val="24"/>
    </w:rPr>
  </w:style>
  <w:style w:type="paragraph" w:customStyle="1" w:styleId="Pa0">
    <w:name w:val="Pa0"/>
    <w:basedOn w:val="Normal"/>
    <w:next w:val="Normal"/>
    <w:uiPriority w:val="99"/>
    <w:rsid w:val="00E739CD"/>
    <w:pPr>
      <w:autoSpaceDE w:val="0"/>
      <w:autoSpaceDN w:val="0"/>
      <w:adjustRightInd w:val="0"/>
      <w:spacing w:after="0" w:line="201" w:lineRule="atLeast"/>
    </w:pPr>
    <w:rPr>
      <w:rFonts w:ascii="BundesSans Bold" w:eastAsiaTheme="minorHAnsi" w:hAnsi="BundesSans Bold" w:cstheme="minorBidi"/>
      <w:sz w:val="24"/>
      <w:szCs w:val="24"/>
    </w:rPr>
  </w:style>
  <w:style w:type="paragraph" w:customStyle="1" w:styleId="Pa4">
    <w:name w:val="Pa4"/>
    <w:basedOn w:val="Normal"/>
    <w:next w:val="Normal"/>
    <w:uiPriority w:val="99"/>
    <w:rsid w:val="00E739CD"/>
    <w:pPr>
      <w:autoSpaceDE w:val="0"/>
      <w:autoSpaceDN w:val="0"/>
      <w:adjustRightInd w:val="0"/>
      <w:spacing w:after="0" w:line="181" w:lineRule="atLeast"/>
    </w:pPr>
    <w:rPr>
      <w:rFonts w:ascii="BundesSans Bold" w:eastAsiaTheme="minorHAnsi" w:hAnsi="BundesSans Bold" w:cstheme="minorBidi"/>
      <w:sz w:val="24"/>
      <w:szCs w:val="24"/>
    </w:rPr>
  </w:style>
  <w:style w:type="character" w:customStyle="1" w:styleId="A9">
    <w:name w:val="A9"/>
    <w:uiPriority w:val="99"/>
    <w:rsid w:val="00E739CD"/>
    <w:rPr>
      <w:rFonts w:ascii="BundesSerif Regular" w:hAnsi="BundesSerif Regular" w:cs="BundesSerif Regular"/>
      <w:color w:val="000000"/>
      <w:sz w:val="18"/>
      <w:szCs w:val="18"/>
    </w:rPr>
  </w:style>
  <w:style w:type="paragraph" w:customStyle="1" w:styleId="Pa2">
    <w:name w:val="Pa2"/>
    <w:basedOn w:val="Default"/>
    <w:next w:val="Default"/>
    <w:uiPriority w:val="99"/>
    <w:rsid w:val="00E739CD"/>
    <w:pPr>
      <w:spacing w:line="241" w:lineRule="atLeast"/>
    </w:pPr>
    <w:rPr>
      <w:rFonts w:ascii="BundesSans Bold" w:eastAsiaTheme="minorHAnsi" w:hAnsi="BundesSans Bold" w:cstheme="minorBidi"/>
      <w:color w:val="auto"/>
    </w:rPr>
  </w:style>
  <w:style w:type="character" w:customStyle="1" w:styleId="A6">
    <w:name w:val="A6"/>
    <w:uiPriority w:val="99"/>
    <w:rsid w:val="00E739CD"/>
    <w:rPr>
      <w:rFonts w:cs="BundesSans Bold"/>
      <w:b/>
      <w:bCs/>
      <w:color w:val="000000"/>
      <w:sz w:val="20"/>
      <w:szCs w:val="20"/>
    </w:rPr>
  </w:style>
  <w:style w:type="character" w:customStyle="1" w:styleId="A15">
    <w:name w:val="A15"/>
    <w:uiPriority w:val="99"/>
    <w:rsid w:val="00E739CD"/>
    <w:rPr>
      <w:rFonts w:ascii="BundesSerif Regular Italic" w:hAnsi="BundesSerif Regular Italic" w:cs="BundesSerif Regular Italic"/>
      <w:i/>
      <w:iCs/>
      <w:color w:val="000000"/>
      <w:sz w:val="20"/>
      <w:szCs w:val="20"/>
    </w:rPr>
  </w:style>
  <w:style w:type="character" w:customStyle="1" w:styleId="A16">
    <w:name w:val="A16"/>
    <w:uiPriority w:val="99"/>
    <w:rsid w:val="00E739CD"/>
    <w:rPr>
      <w:rFonts w:ascii="BundesSerif Regular" w:hAnsi="BundesSerif Regular" w:cs="BundesSerif Regular"/>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1181">
      <w:bodyDiv w:val="1"/>
      <w:marLeft w:val="0"/>
      <w:marRight w:val="0"/>
      <w:marTop w:val="0"/>
      <w:marBottom w:val="0"/>
      <w:divBdr>
        <w:top w:val="none" w:sz="0" w:space="0" w:color="auto"/>
        <w:left w:val="none" w:sz="0" w:space="0" w:color="auto"/>
        <w:bottom w:val="none" w:sz="0" w:space="0" w:color="auto"/>
        <w:right w:val="none" w:sz="0" w:space="0" w:color="auto"/>
      </w:divBdr>
    </w:div>
    <w:div w:id="11077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39F79-CB69-4092-A7AC-89A525D3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13690</Words>
  <Characters>78033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Birbirsa                                          SSIP               Water shade management Drat report</vt:lpstr>
    </vt:vector>
  </TitlesOfParts>
  <Company/>
  <LinksUpToDate>false</LinksUpToDate>
  <CharactersWithSpaces>91540</CharactersWithSpaces>
  <SharedDoc>false</SharedDoc>
  <HLinks>
    <vt:vector size="312" baseType="variant">
      <vt:variant>
        <vt:i4>1900593</vt:i4>
      </vt:variant>
      <vt:variant>
        <vt:i4>310</vt:i4>
      </vt:variant>
      <vt:variant>
        <vt:i4>0</vt:i4>
      </vt:variant>
      <vt:variant>
        <vt:i4>5</vt:i4>
      </vt:variant>
      <vt:variant>
        <vt:lpwstr/>
      </vt:variant>
      <vt:variant>
        <vt:lpwstr>_Toc453462096</vt:lpwstr>
      </vt:variant>
      <vt:variant>
        <vt:i4>1900593</vt:i4>
      </vt:variant>
      <vt:variant>
        <vt:i4>304</vt:i4>
      </vt:variant>
      <vt:variant>
        <vt:i4>0</vt:i4>
      </vt:variant>
      <vt:variant>
        <vt:i4>5</vt:i4>
      </vt:variant>
      <vt:variant>
        <vt:lpwstr/>
      </vt:variant>
      <vt:variant>
        <vt:lpwstr>_Toc453462095</vt:lpwstr>
      </vt:variant>
      <vt:variant>
        <vt:i4>1900593</vt:i4>
      </vt:variant>
      <vt:variant>
        <vt:i4>298</vt:i4>
      </vt:variant>
      <vt:variant>
        <vt:i4>0</vt:i4>
      </vt:variant>
      <vt:variant>
        <vt:i4>5</vt:i4>
      </vt:variant>
      <vt:variant>
        <vt:lpwstr/>
      </vt:variant>
      <vt:variant>
        <vt:lpwstr>_Toc453462094</vt:lpwstr>
      </vt:variant>
      <vt:variant>
        <vt:i4>1900593</vt:i4>
      </vt:variant>
      <vt:variant>
        <vt:i4>292</vt:i4>
      </vt:variant>
      <vt:variant>
        <vt:i4>0</vt:i4>
      </vt:variant>
      <vt:variant>
        <vt:i4>5</vt:i4>
      </vt:variant>
      <vt:variant>
        <vt:lpwstr/>
      </vt:variant>
      <vt:variant>
        <vt:lpwstr>_Toc453462093</vt:lpwstr>
      </vt:variant>
      <vt:variant>
        <vt:i4>1900593</vt:i4>
      </vt:variant>
      <vt:variant>
        <vt:i4>286</vt:i4>
      </vt:variant>
      <vt:variant>
        <vt:i4>0</vt:i4>
      </vt:variant>
      <vt:variant>
        <vt:i4>5</vt:i4>
      </vt:variant>
      <vt:variant>
        <vt:lpwstr/>
      </vt:variant>
      <vt:variant>
        <vt:lpwstr>_Toc453462092</vt:lpwstr>
      </vt:variant>
      <vt:variant>
        <vt:i4>1900593</vt:i4>
      </vt:variant>
      <vt:variant>
        <vt:i4>280</vt:i4>
      </vt:variant>
      <vt:variant>
        <vt:i4>0</vt:i4>
      </vt:variant>
      <vt:variant>
        <vt:i4>5</vt:i4>
      </vt:variant>
      <vt:variant>
        <vt:lpwstr/>
      </vt:variant>
      <vt:variant>
        <vt:lpwstr>_Toc453462091</vt:lpwstr>
      </vt:variant>
      <vt:variant>
        <vt:i4>1900593</vt:i4>
      </vt:variant>
      <vt:variant>
        <vt:i4>274</vt:i4>
      </vt:variant>
      <vt:variant>
        <vt:i4>0</vt:i4>
      </vt:variant>
      <vt:variant>
        <vt:i4>5</vt:i4>
      </vt:variant>
      <vt:variant>
        <vt:lpwstr/>
      </vt:variant>
      <vt:variant>
        <vt:lpwstr>_Toc453462090</vt:lpwstr>
      </vt:variant>
      <vt:variant>
        <vt:i4>1835057</vt:i4>
      </vt:variant>
      <vt:variant>
        <vt:i4>268</vt:i4>
      </vt:variant>
      <vt:variant>
        <vt:i4>0</vt:i4>
      </vt:variant>
      <vt:variant>
        <vt:i4>5</vt:i4>
      </vt:variant>
      <vt:variant>
        <vt:lpwstr/>
      </vt:variant>
      <vt:variant>
        <vt:lpwstr>_Toc453462089</vt:lpwstr>
      </vt:variant>
      <vt:variant>
        <vt:i4>1835057</vt:i4>
      </vt:variant>
      <vt:variant>
        <vt:i4>262</vt:i4>
      </vt:variant>
      <vt:variant>
        <vt:i4>0</vt:i4>
      </vt:variant>
      <vt:variant>
        <vt:i4>5</vt:i4>
      </vt:variant>
      <vt:variant>
        <vt:lpwstr/>
      </vt:variant>
      <vt:variant>
        <vt:lpwstr>_Toc453462088</vt:lpwstr>
      </vt:variant>
      <vt:variant>
        <vt:i4>1835057</vt:i4>
      </vt:variant>
      <vt:variant>
        <vt:i4>256</vt:i4>
      </vt:variant>
      <vt:variant>
        <vt:i4>0</vt:i4>
      </vt:variant>
      <vt:variant>
        <vt:i4>5</vt:i4>
      </vt:variant>
      <vt:variant>
        <vt:lpwstr/>
      </vt:variant>
      <vt:variant>
        <vt:lpwstr>_Toc453462087</vt:lpwstr>
      </vt:variant>
      <vt:variant>
        <vt:i4>1835057</vt:i4>
      </vt:variant>
      <vt:variant>
        <vt:i4>250</vt:i4>
      </vt:variant>
      <vt:variant>
        <vt:i4>0</vt:i4>
      </vt:variant>
      <vt:variant>
        <vt:i4>5</vt:i4>
      </vt:variant>
      <vt:variant>
        <vt:lpwstr/>
      </vt:variant>
      <vt:variant>
        <vt:lpwstr>_Toc453462086</vt:lpwstr>
      </vt:variant>
      <vt:variant>
        <vt:i4>1835057</vt:i4>
      </vt:variant>
      <vt:variant>
        <vt:i4>244</vt:i4>
      </vt:variant>
      <vt:variant>
        <vt:i4>0</vt:i4>
      </vt:variant>
      <vt:variant>
        <vt:i4>5</vt:i4>
      </vt:variant>
      <vt:variant>
        <vt:lpwstr/>
      </vt:variant>
      <vt:variant>
        <vt:lpwstr>_Toc453462085</vt:lpwstr>
      </vt:variant>
      <vt:variant>
        <vt:i4>1835057</vt:i4>
      </vt:variant>
      <vt:variant>
        <vt:i4>238</vt:i4>
      </vt:variant>
      <vt:variant>
        <vt:i4>0</vt:i4>
      </vt:variant>
      <vt:variant>
        <vt:i4>5</vt:i4>
      </vt:variant>
      <vt:variant>
        <vt:lpwstr/>
      </vt:variant>
      <vt:variant>
        <vt:lpwstr>_Toc453462084</vt:lpwstr>
      </vt:variant>
      <vt:variant>
        <vt:i4>1835057</vt:i4>
      </vt:variant>
      <vt:variant>
        <vt:i4>232</vt:i4>
      </vt:variant>
      <vt:variant>
        <vt:i4>0</vt:i4>
      </vt:variant>
      <vt:variant>
        <vt:i4>5</vt:i4>
      </vt:variant>
      <vt:variant>
        <vt:lpwstr/>
      </vt:variant>
      <vt:variant>
        <vt:lpwstr>_Toc453462083</vt:lpwstr>
      </vt:variant>
      <vt:variant>
        <vt:i4>1835057</vt:i4>
      </vt:variant>
      <vt:variant>
        <vt:i4>226</vt:i4>
      </vt:variant>
      <vt:variant>
        <vt:i4>0</vt:i4>
      </vt:variant>
      <vt:variant>
        <vt:i4>5</vt:i4>
      </vt:variant>
      <vt:variant>
        <vt:lpwstr/>
      </vt:variant>
      <vt:variant>
        <vt:lpwstr>_Toc453462082</vt:lpwstr>
      </vt:variant>
      <vt:variant>
        <vt:i4>1835057</vt:i4>
      </vt:variant>
      <vt:variant>
        <vt:i4>220</vt:i4>
      </vt:variant>
      <vt:variant>
        <vt:i4>0</vt:i4>
      </vt:variant>
      <vt:variant>
        <vt:i4>5</vt:i4>
      </vt:variant>
      <vt:variant>
        <vt:lpwstr/>
      </vt:variant>
      <vt:variant>
        <vt:lpwstr>_Toc453462081</vt:lpwstr>
      </vt:variant>
      <vt:variant>
        <vt:i4>1835057</vt:i4>
      </vt:variant>
      <vt:variant>
        <vt:i4>214</vt:i4>
      </vt:variant>
      <vt:variant>
        <vt:i4>0</vt:i4>
      </vt:variant>
      <vt:variant>
        <vt:i4>5</vt:i4>
      </vt:variant>
      <vt:variant>
        <vt:lpwstr/>
      </vt:variant>
      <vt:variant>
        <vt:lpwstr>_Toc453462080</vt:lpwstr>
      </vt:variant>
      <vt:variant>
        <vt:i4>1245233</vt:i4>
      </vt:variant>
      <vt:variant>
        <vt:i4>208</vt:i4>
      </vt:variant>
      <vt:variant>
        <vt:i4>0</vt:i4>
      </vt:variant>
      <vt:variant>
        <vt:i4>5</vt:i4>
      </vt:variant>
      <vt:variant>
        <vt:lpwstr/>
      </vt:variant>
      <vt:variant>
        <vt:lpwstr>_Toc453462079</vt:lpwstr>
      </vt:variant>
      <vt:variant>
        <vt:i4>1245233</vt:i4>
      </vt:variant>
      <vt:variant>
        <vt:i4>202</vt:i4>
      </vt:variant>
      <vt:variant>
        <vt:i4>0</vt:i4>
      </vt:variant>
      <vt:variant>
        <vt:i4>5</vt:i4>
      </vt:variant>
      <vt:variant>
        <vt:lpwstr/>
      </vt:variant>
      <vt:variant>
        <vt:lpwstr>_Toc453462078</vt:lpwstr>
      </vt:variant>
      <vt:variant>
        <vt:i4>1245233</vt:i4>
      </vt:variant>
      <vt:variant>
        <vt:i4>196</vt:i4>
      </vt:variant>
      <vt:variant>
        <vt:i4>0</vt:i4>
      </vt:variant>
      <vt:variant>
        <vt:i4>5</vt:i4>
      </vt:variant>
      <vt:variant>
        <vt:lpwstr/>
      </vt:variant>
      <vt:variant>
        <vt:lpwstr>_Toc453462077</vt:lpwstr>
      </vt:variant>
      <vt:variant>
        <vt:i4>1245233</vt:i4>
      </vt:variant>
      <vt:variant>
        <vt:i4>190</vt:i4>
      </vt:variant>
      <vt:variant>
        <vt:i4>0</vt:i4>
      </vt:variant>
      <vt:variant>
        <vt:i4>5</vt:i4>
      </vt:variant>
      <vt:variant>
        <vt:lpwstr/>
      </vt:variant>
      <vt:variant>
        <vt:lpwstr>_Toc453462076</vt:lpwstr>
      </vt:variant>
      <vt:variant>
        <vt:i4>1245233</vt:i4>
      </vt:variant>
      <vt:variant>
        <vt:i4>184</vt:i4>
      </vt:variant>
      <vt:variant>
        <vt:i4>0</vt:i4>
      </vt:variant>
      <vt:variant>
        <vt:i4>5</vt:i4>
      </vt:variant>
      <vt:variant>
        <vt:lpwstr/>
      </vt:variant>
      <vt:variant>
        <vt:lpwstr>_Toc453462075</vt:lpwstr>
      </vt:variant>
      <vt:variant>
        <vt:i4>1245233</vt:i4>
      </vt:variant>
      <vt:variant>
        <vt:i4>178</vt:i4>
      </vt:variant>
      <vt:variant>
        <vt:i4>0</vt:i4>
      </vt:variant>
      <vt:variant>
        <vt:i4>5</vt:i4>
      </vt:variant>
      <vt:variant>
        <vt:lpwstr/>
      </vt:variant>
      <vt:variant>
        <vt:lpwstr>_Toc453462074</vt:lpwstr>
      </vt:variant>
      <vt:variant>
        <vt:i4>1245233</vt:i4>
      </vt:variant>
      <vt:variant>
        <vt:i4>172</vt:i4>
      </vt:variant>
      <vt:variant>
        <vt:i4>0</vt:i4>
      </vt:variant>
      <vt:variant>
        <vt:i4>5</vt:i4>
      </vt:variant>
      <vt:variant>
        <vt:lpwstr/>
      </vt:variant>
      <vt:variant>
        <vt:lpwstr>_Toc453462073</vt:lpwstr>
      </vt:variant>
      <vt:variant>
        <vt:i4>1245233</vt:i4>
      </vt:variant>
      <vt:variant>
        <vt:i4>166</vt:i4>
      </vt:variant>
      <vt:variant>
        <vt:i4>0</vt:i4>
      </vt:variant>
      <vt:variant>
        <vt:i4>5</vt:i4>
      </vt:variant>
      <vt:variant>
        <vt:lpwstr/>
      </vt:variant>
      <vt:variant>
        <vt:lpwstr>_Toc453462072</vt:lpwstr>
      </vt:variant>
      <vt:variant>
        <vt:i4>1245233</vt:i4>
      </vt:variant>
      <vt:variant>
        <vt:i4>160</vt:i4>
      </vt:variant>
      <vt:variant>
        <vt:i4>0</vt:i4>
      </vt:variant>
      <vt:variant>
        <vt:i4>5</vt:i4>
      </vt:variant>
      <vt:variant>
        <vt:lpwstr/>
      </vt:variant>
      <vt:variant>
        <vt:lpwstr>_Toc453462071</vt:lpwstr>
      </vt:variant>
      <vt:variant>
        <vt:i4>1245233</vt:i4>
      </vt:variant>
      <vt:variant>
        <vt:i4>154</vt:i4>
      </vt:variant>
      <vt:variant>
        <vt:i4>0</vt:i4>
      </vt:variant>
      <vt:variant>
        <vt:i4>5</vt:i4>
      </vt:variant>
      <vt:variant>
        <vt:lpwstr/>
      </vt:variant>
      <vt:variant>
        <vt:lpwstr>_Toc453462070</vt:lpwstr>
      </vt:variant>
      <vt:variant>
        <vt:i4>1179697</vt:i4>
      </vt:variant>
      <vt:variant>
        <vt:i4>148</vt:i4>
      </vt:variant>
      <vt:variant>
        <vt:i4>0</vt:i4>
      </vt:variant>
      <vt:variant>
        <vt:i4>5</vt:i4>
      </vt:variant>
      <vt:variant>
        <vt:lpwstr/>
      </vt:variant>
      <vt:variant>
        <vt:lpwstr>_Toc453462069</vt:lpwstr>
      </vt:variant>
      <vt:variant>
        <vt:i4>1179697</vt:i4>
      </vt:variant>
      <vt:variant>
        <vt:i4>142</vt:i4>
      </vt:variant>
      <vt:variant>
        <vt:i4>0</vt:i4>
      </vt:variant>
      <vt:variant>
        <vt:i4>5</vt:i4>
      </vt:variant>
      <vt:variant>
        <vt:lpwstr/>
      </vt:variant>
      <vt:variant>
        <vt:lpwstr>_Toc453462068</vt:lpwstr>
      </vt:variant>
      <vt:variant>
        <vt:i4>1179697</vt:i4>
      </vt:variant>
      <vt:variant>
        <vt:i4>136</vt:i4>
      </vt:variant>
      <vt:variant>
        <vt:i4>0</vt:i4>
      </vt:variant>
      <vt:variant>
        <vt:i4>5</vt:i4>
      </vt:variant>
      <vt:variant>
        <vt:lpwstr/>
      </vt:variant>
      <vt:variant>
        <vt:lpwstr>_Toc453462067</vt:lpwstr>
      </vt:variant>
      <vt:variant>
        <vt:i4>1179697</vt:i4>
      </vt:variant>
      <vt:variant>
        <vt:i4>130</vt:i4>
      </vt:variant>
      <vt:variant>
        <vt:i4>0</vt:i4>
      </vt:variant>
      <vt:variant>
        <vt:i4>5</vt:i4>
      </vt:variant>
      <vt:variant>
        <vt:lpwstr/>
      </vt:variant>
      <vt:variant>
        <vt:lpwstr>_Toc453462066</vt:lpwstr>
      </vt:variant>
      <vt:variant>
        <vt:i4>1179697</vt:i4>
      </vt:variant>
      <vt:variant>
        <vt:i4>124</vt:i4>
      </vt:variant>
      <vt:variant>
        <vt:i4>0</vt:i4>
      </vt:variant>
      <vt:variant>
        <vt:i4>5</vt:i4>
      </vt:variant>
      <vt:variant>
        <vt:lpwstr/>
      </vt:variant>
      <vt:variant>
        <vt:lpwstr>_Toc453462065</vt:lpwstr>
      </vt:variant>
      <vt:variant>
        <vt:i4>1179697</vt:i4>
      </vt:variant>
      <vt:variant>
        <vt:i4>118</vt:i4>
      </vt:variant>
      <vt:variant>
        <vt:i4>0</vt:i4>
      </vt:variant>
      <vt:variant>
        <vt:i4>5</vt:i4>
      </vt:variant>
      <vt:variant>
        <vt:lpwstr/>
      </vt:variant>
      <vt:variant>
        <vt:lpwstr>_Toc453462064</vt:lpwstr>
      </vt:variant>
      <vt:variant>
        <vt:i4>1179697</vt:i4>
      </vt:variant>
      <vt:variant>
        <vt:i4>112</vt:i4>
      </vt:variant>
      <vt:variant>
        <vt:i4>0</vt:i4>
      </vt:variant>
      <vt:variant>
        <vt:i4>5</vt:i4>
      </vt:variant>
      <vt:variant>
        <vt:lpwstr/>
      </vt:variant>
      <vt:variant>
        <vt:lpwstr>_Toc453462063</vt:lpwstr>
      </vt:variant>
      <vt:variant>
        <vt:i4>1179697</vt:i4>
      </vt:variant>
      <vt:variant>
        <vt:i4>106</vt:i4>
      </vt:variant>
      <vt:variant>
        <vt:i4>0</vt:i4>
      </vt:variant>
      <vt:variant>
        <vt:i4>5</vt:i4>
      </vt:variant>
      <vt:variant>
        <vt:lpwstr/>
      </vt:variant>
      <vt:variant>
        <vt:lpwstr>_Toc453462062</vt:lpwstr>
      </vt:variant>
      <vt:variant>
        <vt:i4>1179697</vt:i4>
      </vt:variant>
      <vt:variant>
        <vt:i4>100</vt:i4>
      </vt:variant>
      <vt:variant>
        <vt:i4>0</vt:i4>
      </vt:variant>
      <vt:variant>
        <vt:i4>5</vt:i4>
      </vt:variant>
      <vt:variant>
        <vt:lpwstr/>
      </vt:variant>
      <vt:variant>
        <vt:lpwstr>_Toc453462061</vt:lpwstr>
      </vt:variant>
      <vt:variant>
        <vt:i4>1179697</vt:i4>
      </vt:variant>
      <vt:variant>
        <vt:i4>94</vt:i4>
      </vt:variant>
      <vt:variant>
        <vt:i4>0</vt:i4>
      </vt:variant>
      <vt:variant>
        <vt:i4>5</vt:i4>
      </vt:variant>
      <vt:variant>
        <vt:lpwstr/>
      </vt:variant>
      <vt:variant>
        <vt:lpwstr>_Toc453462060</vt:lpwstr>
      </vt:variant>
      <vt:variant>
        <vt:i4>1114161</vt:i4>
      </vt:variant>
      <vt:variant>
        <vt:i4>88</vt:i4>
      </vt:variant>
      <vt:variant>
        <vt:i4>0</vt:i4>
      </vt:variant>
      <vt:variant>
        <vt:i4>5</vt:i4>
      </vt:variant>
      <vt:variant>
        <vt:lpwstr/>
      </vt:variant>
      <vt:variant>
        <vt:lpwstr>_Toc453462059</vt:lpwstr>
      </vt:variant>
      <vt:variant>
        <vt:i4>1114161</vt:i4>
      </vt:variant>
      <vt:variant>
        <vt:i4>82</vt:i4>
      </vt:variant>
      <vt:variant>
        <vt:i4>0</vt:i4>
      </vt:variant>
      <vt:variant>
        <vt:i4>5</vt:i4>
      </vt:variant>
      <vt:variant>
        <vt:lpwstr/>
      </vt:variant>
      <vt:variant>
        <vt:lpwstr>_Toc453462058</vt:lpwstr>
      </vt:variant>
      <vt:variant>
        <vt:i4>1114161</vt:i4>
      </vt:variant>
      <vt:variant>
        <vt:i4>76</vt:i4>
      </vt:variant>
      <vt:variant>
        <vt:i4>0</vt:i4>
      </vt:variant>
      <vt:variant>
        <vt:i4>5</vt:i4>
      </vt:variant>
      <vt:variant>
        <vt:lpwstr/>
      </vt:variant>
      <vt:variant>
        <vt:lpwstr>_Toc453462057</vt:lpwstr>
      </vt:variant>
      <vt:variant>
        <vt:i4>1114161</vt:i4>
      </vt:variant>
      <vt:variant>
        <vt:i4>70</vt:i4>
      </vt:variant>
      <vt:variant>
        <vt:i4>0</vt:i4>
      </vt:variant>
      <vt:variant>
        <vt:i4>5</vt:i4>
      </vt:variant>
      <vt:variant>
        <vt:lpwstr/>
      </vt:variant>
      <vt:variant>
        <vt:lpwstr>_Toc453462056</vt:lpwstr>
      </vt:variant>
      <vt:variant>
        <vt:i4>1114161</vt:i4>
      </vt:variant>
      <vt:variant>
        <vt:i4>64</vt:i4>
      </vt:variant>
      <vt:variant>
        <vt:i4>0</vt:i4>
      </vt:variant>
      <vt:variant>
        <vt:i4>5</vt:i4>
      </vt:variant>
      <vt:variant>
        <vt:lpwstr/>
      </vt:variant>
      <vt:variant>
        <vt:lpwstr>_Toc453462055</vt:lpwstr>
      </vt:variant>
      <vt:variant>
        <vt:i4>1114161</vt:i4>
      </vt:variant>
      <vt:variant>
        <vt:i4>58</vt:i4>
      </vt:variant>
      <vt:variant>
        <vt:i4>0</vt:i4>
      </vt:variant>
      <vt:variant>
        <vt:i4>5</vt:i4>
      </vt:variant>
      <vt:variant>
        <vt:lpwstr/>
      </vt:variant>
      <vt:variant>
        <vt:lpwstr>_Toc453462054</vt:lpwstr>
      </vt:variant>
      <vt:variant>
        <vt:i4>1114161</vt:i4>
      </vt:variant>
      <vt:variant>
        <vt:i4>52</vt:i4>
      </vt:variant>
      <vt:variant>
        <vt:i4>0</vt:i4>
      </vt:variant>
      <vt:variant>
        <vt:i4>5</vt:i4>
      </vt:variant>
      <vt:variant>
        <vt:lpwstr/>
      </vt:variant>
      <vt:variant>
        <vt:lpwstr>_Toc453462053</vt:lpwstr>
      </vt:variant>
      <vt:variant>
        <vt:i4>1114161</vt:i4>
      </vt:variant>
      <vt:variant>
        <vt:i4>46</vt:i4>
      </vt:variant>
      <vt:variant>
        <vt:i4>0</vt:i4>
      </vt:variant>
      <vt:variant>
        <vt:i4>5</vt:i4>
      </vt:variant>
      <vt:variant>
        <vt:lpwstr/>
      </vt:variant>
      <vt:variant>
        <vt:lpwstr>_Toc453462052</vt:lpwstr>
      </vt:variant>
      <vt:variant>
        <vt:i4>1114161</vt:i4>
      </vt:variant>
      <vt:variant>
        <vt:i4>40</vt:i4>
      </vt:variant>
      <vt:variant>
        <vt:i4>0</vt:i4>
      </vt:variant>
      <vt:variant>
        <vt:i4>5</vt:i4>
      </vt:variant>
      <vt:variant>
        <vt:lpwstr/>
      </vt:variant>
      <vt:variant>
        <vt:lpwstr>_Toc453462051</vt:lpwstr>
      </vt:variant>
      <vt:variant>
        <vt:i4>1114161</vt:i4>
      </vt:variant>
      <vt:variant>
        <vt:i4>34</vt:i4>
      </vt:variant>
      <vt:variant>
        <vt:i4>0</vt:i4>
      </vt:variant>
      <vt:variant>
        <vt:i4>5</vt:i4>
      </vt:variant>
      <vt:variant>
        <vt:lpwstr/>
      </vt:variant>
      <vt:variant>
        <vt:lpwstr>_Toc453462050</vt:lpwstr>
      </vt:variant>
      <vt:variant>
        <vt:i4>1048625</vt:i4>
      </vt:variant>
      <vt:variant>
        <vt:i4>28</vt:i4>
      </vt:variant>
      <vt:variant>
        <vt:i4>0</vt:i4>
      </vt:variant>
      <vt:variant>
        <vt:i4>5</vt:i4>
      </vt:variant>
      <vt:variant>
        <vt:lpwstr/>
      </vt:variant>
      <vt:variant>
        <vt:lpwstr>_Toc453462049</vt:lpwstr>
      </vt:variant>
      <vt:variant>
        <vt:i4>1048625</vt:i4>
      </vt:variant>
      <vt:variant>
        <vt:i4>22</vt:i4>
      </vt:variant>
      <vt:variant>
        <vt:i4>0</vt:i4>
      </vt:variant>
      <vt:variant>
        <vt:i4>5</vt:i4>
      </vt:variant>
      <vt:variant>
        <vt:lpwstr/>
      </vt:variant>
      <vt:variant>
        <vt:lpwstr>_Toc453462048</vt:lpwstr>
      </vt:variant>
      <vt:variant>
        <vt:i4>1048625</vt:i4>
      </vt:variant>
      <vt:variant>
        <vt:i4>16</vt:i4>
      </vt:variant>
      <vt:variant>
        <vt:i4>0</vt:i4>
      </vt:variant>
      <vt:variant>
        <vt:i4>5</vt:i4>
      </vt:variant>
      <vt:variant>
        <vt:lpwstr/>
      </vt:variant>
      <vt:variant>
        <vt:lpwstr>_Toc453462047</vt:lpwstr>
      </vt:variant>
      <vt:variant>
        <vt:i4>1048625</vt:i4>
      </vt:variant>
      <vt:variant>
        <vt:i4>10</vt:i4>
      </vt:variant>
      <vt:variant>
        <vt:i4>0</vt:i4>
      </vt:variant>
      <vt:variant>
        <vt:i4>5</vt:i4>
      </vt:variant>
      <vt:variant>
        <vt:lpwstr/>
      </vt:variant>
      <vt:variant>
        <vt:lpwstr>_Toc453462046</vt:lpwstr>
      </vt:variant>
      <vt:variant>
        <vt:i4>1048625</vt:i4>
      </vt:variant>
      <vt:variant>
        <vt:i4>4</vt:i4>
      </vt:variant>
      <vt:variant>
        <vt:i4>0</vt:i4>
      </vt:variant>
      <vt:variant>
        <vt:i4>5</vt:i4>
      </vt:variant>
      <vt:variant>
        <vt:lpwstr/>
      </vt:variant>
      <vt:variant>
        <vt:lpwstr>_Toc453462045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Birbirsa                                          SSIP               Water shade management Drat report</dc:title>
  <dc:creator>fire7-</dc:creator>
  <cp:lastModifiedBy>Pc</cp:lastModifiedBy>
  <cp:revision>33</cp:revision>
  <cp:lastPrinted>2016-12-06T08:18:00Z</cp:lastPrinted>
  <dcterms:created xsi:type="dcterms:W3CDTF">2016-12-06T07:16:00Z</dcterms:created>
  <dcterms:modified xsi:type="dcterms:W3CDTF">2016-12-06T08:20:00Z</dcterms:modified>
</cp:coreProperties>
</file>