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EFC" w:rsidRPr="004F5CBE" w:rsidRDefault="003A3EFC" w:rsidP="00BC53F9">
      <w:pPr>
        <w:rPr>
          <w:rFonts w:ascii="Times New Roman" w:hAnsi="Times New Roman"/>
          <w:lang w:eastAsia="ja-JP"/>
        </w:rPr>
        <w:sectPr w:rsidR="003A3EFC" w:rsidRPr="004F5CBE" w:rsidSect="005C403B">
          <w:headerReference w:type="default" r:id="rId9"/>
          <w:footerReference w:type="default" r:id="rId10"/>
          <w:pgSz w:w="12240" w:h="15840" w:code="1"/>
          <w:pgMar w:top="1440" w:right="1440" w:bottom="1440" w:left="1440" w:header="720" w:footer="720" w:gutter="0"/>
          <w:pgNumType w:fmt="lowerRoman" w:start="1"/>
          <w:cols w:space="720"/>
          <w:titlePg/>
          <w:docGrid w:linePitch="360"/>
        </w:sectPr>
      </w:pPr>
      <w:bookmarkStart w:id="0" w:name="_Toc307818505"/>
      <w:bookmarkStart w:id="1" w:name="_Toc308092482"/>
    </w:p>
    <w:p w:rsidR="003A3EFC" w:rsidRPr="0085713B" w:rsidRDefault="003A3EFC" w:rsidP="003A3EFC">
      <w:pPr>
        <w:spacing w:after="0"/>
        <w:jc w:val="center"/>
        <w:rPr>
          <w:rFonts w:asciiTheme="majorHAnsi" w:hAnsiTheme="majorHAnsi"/>
          <w:b/>
          <w:shadow/>
          <w:sz w:val="28"/>
          <w:szCs w:val="28"/>
        </w:rPr>
      </w:pPr>
      <w:r w:rsidRPr="0085713B">
        <w:rPr>
          <w:rFonts w:asciiTheme="majorHAnsi" w:hAnsiTheme="majorHAnsi"/>
          <w:b/>
          <w:shadow/>
          <w:sz w:val="28"/>
          <w:szCs w:val="28"/>
        </w:rPr>
        <w:lastRenderedPageBreak/>
        <w:t>Amhara National Regional State</w:t>
      </w:r>
    </w:p>
    <w:p w:rsidR="003A3EFC" w:rsidRPr="0085713B" w:rsidRDefault="003A3EFC" w:rsidP="003A3EFC">
      <w:pPr>
        <w:spacing w:after="0"/>
        <w:jc w:val="center"/>
        <w:rPr>
          <w:rFonts w:asciiTheme="majorHAnsi" w:hAnsiTheme="majorHAnsi"/>
          <w:b/>
          <w:shadow/>
          <w:sz w:val="28"/>
          <w:szCs w:val="28"/>
        </w:rPr>
      </w:pPr>
      <w:r w:rsidRPr="0085713B">
        <w:rPr>
          <w:rFonts w:asciiTheme="majorHAnsi" w:hAnsiTheme="majorHAnsi"/>
          <w:b/>
          <w:shadow/>
          <w:sz w:val="28"/>
          <w:szCs w:val="28"/>
        </w:rPr>
        <w:t>Water Resources Development Bureau</w:t>
      </w:r>
    </w:p>
    <w:p w:rsidR="003A3EFC" w:rsidRPr="0085713B" w:rsidRDefault="003A3EFC" w:rsidP="003A3EFC">
      <w:pPr>
        <w:spacing w:after="0"/>
        <w:jc w:val="center"/>
        <w:rPr>
          <w:rFonts w:asciiTheme="majorHAnsi" w:hAnsiTheme="majorHAnsi"/>
          <w:b/>
          <w:shadow/>
          <w:sz w:val="28"/>
          <w:szCs w:val="28"/>
        </w:rPr>
      </w:pPr>
      <w:r w:rsidRPr="0085713B">
        <w:rPr>
          <w:rFonts w:asciiTheme="majorHAnsi" w:hAnsiTheme="majorHAnsi"/>
          <w:b/>
          <w:shadow/>
          <w:sz w:val="28"/>
          <w:szCs w:val="28"/>
        </w:rPr>
        <w:t>(BOWRD)</w:t>
      </w:r>
    </w:p>
    <w:p w:rsidR="003A3EFC" w:rsidRPr="0085713B" w:rsidRDefault="003A3EFC" w:rsidP="003A3EFC">
      <w:pPr>
        <w:spacing w:after="0" w:line="360" w:lineRule="auto"/>
        <w:jc w:val="center"/>
        <w:rPr>
          <w:rFonts w:asciiTheme="majorHAnsi" w:hAnsiTheme="majorHAnsi"/>
          <w:b/>
          <w:shadow/>
          <w:sz w:val="28"/>
          <w:szCs w:val="28"/>
        </w:rPr>
      </w:pPr>
    </w:p>
    <w:p w:rsidR="003A3EFC" w:rsidRPr="0085713B" w:rsidRDefault="003A3EFC" w:rsidP="003A3EFC">
      <w:pPr>
        <w:spacing w:after="0" w:line="360" w:lineRule="auto"/>
        <w:jc w:val="center"/>
        <w:rPr>
          <w:rFonts w:asciiTheme="majorHAnsi" w:hAnsiTheme="majorHAnsi"/>
          <w:b/>
          <w:shadow/>
          <w:sz w:val="28"/>
          <w:szCs w:val="28"/>
        </w:rPr>
      </w:pPr>
    </w:p>
    <w:p w:rsidR="003A3EFC" w:rsidRPr="0085713B" w:rsidRDefault="003A3EFC" w:rsidP="003A3EFC">
      <w:pPr>
        <w:spacing w:after="0"/>
        <w:jc w:val="center"/>
        <w:rPr>
          <w:rFonts w:asciiTheme="majorHAnsi" w:hAnsiTheme="majorHAnsi"/>
          <w:b/>
          <w:shadow/>
          <w:sz w:val="28"/>
          <w:szCs w:val="28"/>
        </w:rPr>
      </w:pPr>
      <w:r w:rsidRPr="0085713B">
        <w:rPr>
          <w:rFonts w:asciiTheme="majorHAnsi" w:hAnsiTheme="majorHAnsi"/>
          <w:b/>
          <w:shadow/>
          <w:sz w:val="28"/>
          <w:szCs w:val="28"/>
        </w:rPr>
        <w:t xml:space="preserve"> Detail Design </w:t>
      </w:r>
    </w:p>
    <w:p w:rsidR="003A3EFC" w:rsidRPr="0085713B" w:rsidRDefault="003A3EFC" w:rsidP="003A3EFC">
      <w:pPr>
        <w:spacing w:after="0"/>
        <w:jc w:val="center"/>
        <w:rPr>
          <w:rFonts w:asciiTheme="majorHAnsi" w:hAnsiTheme="majorHAnsi"/>
          <w:b/>
          <w:shadow/>
          <w:sz w:val="28"/>
          <w:szCs w:val="28"/>
        </w:rPr>
      </w:pPr>
      <w:r w:rsidRPr="0085713B">
        <w:rPr>
          <w:rFonts w:asciiTheme="majorHAnsi" w:hAnsiTheme="majorHAnsi"/>
          <w:b/>
          <w:shadow/>
          <w:sz w:val="28"/>
          <w:szCs w:val="28"/>
        </w:rPr>
        <w:t>Of</w:t>
      </w:r>
    </w:p>
    <w:p w:rsidR="003A3EFC" w:rsidRPr="0085713B" w:rsidRDefault="00F16ED4" w:rsidP="003A3EFC">
      <w:pPr>
        <w:spacing w:after="0"/>
        <w:jc w:val="center"/>
        <w:rPr>
          <w:rFonts w:asciiTheme="majorHAnsi" w:hAnsiTheme="majorHAnsi"/>
          <w:b/>
          <w:shadow/>
          <w:sz w:val="28"/>
          <w:szCs w:val="28"/>
        </w:rPr>
      </w:pPr>
      <w:r w:rsidRPr="0085713B">
        <w:rPr>
          <w:rFonts w:asciiTheme="majorHAnsi" w:hAnsiTheme="majorHAnsi"/>
          <w:b/>
          <w:shadow/>
          <w:sz w:val="28"/>
          <w:szCs w:val="28"/>
        </w:rPr>
        <w:t>Gobu</w:t>
      </w:r>
      <w:r w:rsidR="00A00BEA" w:rsidRPr="0085713B">
        <w:rPr>
          <w:rFonts w:asciiTheme="majorHAnsi" w:hAnsiTheme="majorHAnsi"/>
          <w:b/>
          <w:shadow/>
          <w:sz w:val="28"/>
          <w:szCs w:val="28"/>
        </w:rPr>
        <w:t xml:space="preserve"> </w:t>
      </w:r>
      <w:r w:rsidR="00613A21" w:rsidRPr="0085713B">
        <w:rPr>
          <w:rFonts w:asciiTheme="majorHAnsi" w:hAnsiTheme="majorHAnsi"/>
          <w:b/>
          <w:shadow/>
          <w:sz w:val="28"/>
          <w:szCs w:val="28"/>
        </w:rPr>
        <w:t>Spate</w:t>
      </w:r>
      <w:r w:rsidR="003A3EFC" w:rsidRPr="0085713B">
        <w:rPr>
          <w:rFonts w:asciiTheme="majorHAnsi" w:hAnsiTheme="majorHAnsi"/>
          <w:b/>
          <w:shadow/>
          <w:sz w:val="28"/>
          <w:szCs w:val="28"/>
        </w:rPr>
        <w:t xml:space="preserve"> Diversion Small-Scale Irrigation Project </w:t>
      </w:r>
    </w:p>
    <w:p w:rsidR="003A3EFC" w:rsidRPr="0085713B" w:rsidRDefault="003A3EFC" w:rsidP="003A3EFC">
      <w:pPr>
        <w:jc w:val="center"/>
        <w:rPr>
          <w:rFonts w:asciiTheme="majorHAnsi" w:hAnsiTheme="majorHAnsi"/>
          <w:b/>
          <w:shadow/>
          <w:sz w:val="28"/>
          <w:szCs w:val="28"/>
        </w:rPr>
      </w:pPr>
    </w:p>
    <w:p w:rsidR="003A3EFC" w:rsidRPr="0085713B" w:rsidRDefault="003A3EFC" w:rsidP="003A3EFC">
      <w:pPr>
        <w:jc w:val="center"/>
        <w:rPr>
          <w:rFonts w:asciiTheme="majorHAnsi" w:hAnsiTheme="majorHAnsi"/>
          <w:b/>
          <w:shadow/>
          <w:sz w:val="28"/>
          <w:szCs w:val="28"/>
        </w:rPr>
      </w:pPr>
    </w:p>
    <w:p w:rsidR="003A3EFC" w:rsidRPr="0085713B" w:rsidRDefault="003A3EFC" w:rsidP="003A3EFC">
      <w:pPr>
        <w:jc w:val="center"/>
        <w:rPr>
          <w:rFonts w:asciiTheme="majorHAnsi" w:hAnsiTheme="majorHAnsi"/>
          <w:b/>
          <w:shadow/>
          <w:sz w:val="28"/>
          <w:szCs w:val="28"/>
        </w:rPr>
      </w:pPr>
      <w:r w:rsidRPr="0085713B">
        <w:rPr>
          <w:rFonts w:asciiTheme="majorHAnsi" w:hAnsiTheme="majorHAnsi"/>
          <w:b/>
          <w:shadow/>
          <w:sz w:val="28"/>
          <w:szCs w:val="28"/>
        </w:rPr>
        <w:t>Volume IV: Engineering Design Final Report</w:t>
      </w:r>
    </w:p>
    <w:p w:rsidR="003A3EFC" w:rsidRPr="0085713B" w:rsidRDefault="00C74A17" w:rsidP="003A3EFC">
      <w:pPr>
        <w:jc w:val="center"/>
        <w:rPr>
          <w:rFonts w:asciiTheme="majorHAnsi" w:hAnsiTheme="majorHAnsi"/>
          <w:b/>
          <w:sz w:val="28"/>
          <w:szCs w:val="28"/>
        </w:rPr>
      </w:pPr>
      <w:r w:rsidRPr="0085713B">
        <w:rPr>
          <w:rFonts w:asciiTheme="majorHAnsi" w:hAnsiTheme="majorHAnsi"/>
          <w:b/>
          <w:shadow/>
          <w:sz w:val="28"/>
          <w:szCs w:val="28"/>
        </w:rPr>
        <w:t xml:space="preserve">JUNE </w:t>
      </w:r>
      <w:r w:rsidR="002F2044" w:rsidRPr="0085713B">
        <w:rPr>
          <w:rFonts w:asciiTheme="majorHAnsi" w:hAnsiTheme="majorHAnsi"/>
          <w:b/>
          <w:shadow/>
          <w:sz w:val="28"/>
          <w:szCs w:val="28"/>
        </w:rPr>
        <w:t>2</w:t>
      </w:r>
      <w:r w:rsidR="00845E25">
        <w:rPr>
          <w:rFonts w:asciiTheme="majorHAnsi" w:hAnsiTheme="majorHAnsi"/>
          <w:b/>
          <w:shadow/>
          <w:sz w:val="28"/>
          <w:szCs w:val="28"/>
        </w:rPr>
        <w:t>014(Revise 2015)</w:t>
      </w:r>
    </w:p>
    <w:p w:rsidR="003A3EFC" w:rsidRPr="0085713B" w:rsidRDefault="003A3EFC" w:rsidP="003A3EFC">
      <w:pPr>
        <w:jc w:val="center"/>
        <w:rPr>
          <w:rFonts w:asciiTheme="majorHAnsi" w:hAnsiTheme="majorHAnsi"/>
          <w:b/>
          <w:sz w:val="28"/>
          <w:szCs w:val="28"/>
        </w:rPr>
      </w:pPr>
      <w:r w:rsidRPr="0085713B">
        <w:rPr>
          <w:rFonts w:asciiTheme="majorHAnsi" w:hAnsiTheme="majorHAnsi"/>
          <w:b/>
          <w:sz w:val="28"/>
          <w:szCs w:val="28"/>
        </w:rPr>
        <w:t>Bahir Dar</w:t>
      </w:r>
    </w:p>
    <w:p w:rsidR="003A3EFC" w:rsidRPr="0085713B" w:rsidRDefault="003A3EFC" w:rsidP="003A3EFC">
      <w:pPr>
        <w:pBdr>
          <w:top w:val="single" w:sz="12" w:space="1" w:color="990033"/>
        </w:pBdr>
        <w:spacing w:after="0"/>
        <w:rPr>
          <w:rFonts w:asciiTheme="majorHAnsi" w:hAnsiTheme="majorHAnsi"/>
          <w:b/>
          <w:sz w:val="24"/>
          <w:szCs w:val="24"/>
        </w:rPr>
      </w:pPr>
      <w:r w:rsidRPr="0085713B">
        <w:rPr>
          <w:rFonts w:asciiTheme="majorHAnsi" w:hAnsiTheme="majorHAnsi"/>
          <w:b/>
          <w:sz w:val="24"/>
          <w:szCs w:val="24"/>
          <w:u w:val="double"/>
        </w:rPr>
        <w:t>Client</w:t>
      </w:r>
      <w:r w:rsidRPr="0085713B">
        <w:rPr>
          <w:rFonts w:asciiTheme="majorHAnsi" w:hAnsiTheme="majorHAnsi"/>
          <w:b/>
          <w:i/>
          <w:sz w:val="24"/>
          <w:szCs w:val="24"/>
          <w:u w:val="single"/>
        </w:rPr>
        <w:t>:</w:t>
      </w:r>
      <w:r w:rsidRPr="0085713B">
        <w:rPr>
          <w:rFonts w:asciiTheme="majorHAnsi" w:hAnsiTheme="majorHAnsi"/>
          <w:b/>
          <w:sz w:val="24"/>
          <w:szCs w:val="24"/>
        </w:rPr>
        <w:t xml:space="preserve"> </w:t>
      </w:r>
      <w:r w:rsidR="00685A88" w:rsidRPr="0085713B">
        <w:rPr>
          <w:rFonts w:asciiTheme="majorHAnsi" w:hAnsiTheme="majorHAnsi"/>
          <w:b/>
          <w:sz w:val="24"/>
          <w:szCs w:val="24"/>
        </w:rPr>
        <w:t xml:space="preserve">Bureau of </w:t>
      </w:r>
      <w:r w:rsidRPr="0085713B">
        <w:rPr>
          <w:rFonts w:asciiTheme="majorHAnsi" w:hAnsiTheme="majorHAnsi"/>
          <w:b/>
          <w:sz w:val="24"/>
          <w:szCs w:val="24"/>
        </w:rPr>
        <w:t xml:space="preserve">Water Resource Development </w:t>
      </w:r>
    </w:p>
    <w:p w:rsidR="003A3EFC" w:rsidRPr="0085713B" w:rsidRDefault="003A3EFC" w:rsidP="003A3EFC">
      <w:pPr>
        <w:spacing w:after="0"/>
        <w:ind w:firstLine="720"/>
        <w:rPr>
          <w:rFonts w:asciiTheme="majorHAnsi" w:hAnsiTheme="majorHAnsi"/>
          <w:b/>
          <w:sz w:val="24"/>
          <w:szCs w:val="24"/>
        </w:rPr>
      </w:pPr>
      <w:r w:rsidRPr="0085713B">
        <w:rPr>
          <w:rFonts w:asciiTheme="majorHAnsi" w:hAnsiTheme="majorHAnsi"/>
          <w:b/>
          <w:sz w:val="24"/>
          <w:szCs w:val="24"/>
        </w:rPr>
        <w:t>(</w:t>
      </w:r>
      <w:proofErr w:type="spellStart"/>
      <w:r w:rsidRPr="0085713B">
        <w:rPr>
          <w:rFonts w:asciiTheme="majorHAnsi" w:hAnsiTheme="majorHAnsi"/>
          <w:b/>
          <w:sz w:val="24"/>
          <w:szCs w:val="24"/>
        </w:rPr>
        <w:t>BoWRD</w:t>
      </w:r>
      <w:proofErr w:type="spellEnd"/>
      <w:r w:rsidRPr="0085713B">
        <w:rPr>
          <w:rFonts w:asciiTheme="majorHAnsi" w:hAnsiTheme="majorHAnsi"/>
          <w:b/>
          <w:sz w:val="24"/>
          <w:szCs w:val="24"/>
        </w:rPr>
        <w:t>)</w:t>
      </w:r>
    </w:p>
    <w:p w:rsidR="003A3EFC" w:rsidRPr="0085713B" w:rsidRDefault="003A3EFC" w:rsidP="003A3EFC">
      <w:pPr>
        <w:spacing w:after="0"/>
        <w:rPr>
          <w:rFonts w:asciiTheme="majorHAnsi" w:hAnsiTheme="majorHAnsi"/>
          <w:sz w:val="24"/>
          <w:szCs w:val="24"/>
          <w:u w:val="double"/>
        </w:rPr>
      </w:pPr>
      <w:r w:rsidRPr="0085713B">
        <w:rPr>
          <w:rFonts w:asciiTheme="majorHAnsi" w:hAnsiTheme="majorHAnsi"/>
          <w:b/>
          <w:sz w:val="24"/>
          <w:szCs w:val="24"/>
          <w:u w:val="double"/>
        </w:rPr>
        <w:t>Address</w:t>
      </w:r>
      <w:r w:rsidRPr="0085713B">
        <w:rPr>
          <w:rFonts w:asciiTheme="majorHAnsi" w:hAnsiTheme="majorHAnsi"/>
          <w:sz w:val="24"/>
          <w:szCs w:val="24"/>
          <w:u w:val="double"/>
        </w:rPr>
        <w:t>:</w:t>
      </w:r>
    </w:p>
    <w:p w:rsidR="003A3EFC" w:rsidRPr="0085713B" w:rsidRDefault="003A3EFC" w:rsidP="003A3EFC">
      <w:pPr>
        <w:spacing w:after="0"/>
        <w:ind w:left="1440"/>
        <w:rPr>
          <w:rFonts w:asciiTheme="majorHAnsi" w:hAnsiTheme="majorHAnsi"/>
          <w:sz w:val="24"/>
          <w:szCs w:val="24"/>
        </w:rPr>
      </w:pPr>
      <w:r w:rsidRPr="0085713B">
        <w:rPr>
          <w:rFonts w:asciiTheme="majorHAnsi" w:hAnsiTheme="majorHAnsi"/>
          <w:bCs/>
          <w:sz w:val="24"/>
          <w:szCs w:val="24"/>
        </w:rPr>
        <w:t>P. O. Box:</w:t>
      </w:r>
      <w:r w:rsidRPr="0085713B">
        <w:rPr>
          <w:rFonts w:asciiTheme="majorHAnsi" w:hAnsiTheme="majorHAnsi"/>
          <w:sz w:val="24"/>
          <w:szCs w:val="24"/>
        </w:rPr>
        <w:t xml:space="preserve"> 88</w:t>
      </w:r>
      <w:r w:rsidRPr="0085713B">
        <w:rPr>
          <w:rFonts w:asciiTheme="majorHAnsi" w:hAnsiTheme="majorHAnsi"/>
          <w:sz w:val="24"/>
          <w:szCs w:val="24"/>
        </w:rPr>
        <w:br/>
      </w:r>
      <w:r w:rsidRPr="0085713B">
        <w:rPr>
          <w:rFonts w:asciiTheme="majorHAnsi" w:hAnsiTheme="majorHAnsi"/>
          <w:bCs/>
          <w:sz w:val="24"/>
          <w:szCs w:val="24"/>
        </w:rPr>
        <w:t>Telephone:</w:t>
      </w:r>
      <w:r w:rsidRPr="0085713B">
        <w:rPr>
          <w:rFonts w:asciiTheme="majorHAnsi" w:hAnsiTheme="majorHAnsi"/>
          <w:sz w:val="24"/>
          <w:szCs w:val="24"/>
        </w:rPr>
        <w:t xml:space="preserve"> 05</w:t>
      </w:r>
      <w:r w:rsidR="002F2044" w:rsidRPr="0085713B">
        <w:rPr>
          <w:rFonts w:asciiTheme="majorHAnsi" w:hAnsiTheme="majorHAnsi"/>
          <w:sz w:val="24"/>
          <w:szCs w:val="24"/>
        </w:rPr>
        <w:t>2</w:t>
      </w:r>
      <w:r w:rsidRPr="0085713B">
        <w:rPr>
          <w:rFonts w:asciiTheme="majorHAnsi" w:hAnsiTheme="majorHAnsi"/>
          <w:sz w:val="24"/>
          <w:szCs w:val="24"/>
        </w:rPr>
        <w:t>8-</w:t>
      </w:r>
      <w:r w:rsidR="002F2044" w:rsidRPr="0085713B">
        <w:rPr>
          <w:rFonts w:asciiTheme="majorHAnsi" w:hAnsiTheme="majorHAnsi"/>
          <w:sz w:val="24"/>
          <w:szCs w:val="24"/>
        </w:rPr>
        <w:t>2</w:t>
      </w:r>
      <w:r w:rsidRPr="0085713B">
        <w:rPr>
          <w:rFonts w:asciiTheme="majorHAnsi" w:hAnsiTheme="majorHAnsi"/>
          <w:sz w:val="24"/>
          <w:szCs w:val="24"/>
        </w:rPr>
        <w:t>00853/855</w:t>
      </w:r>
      <w:r w:rsidRPr="0085713B">
        <w:rPr>
          <w:rFonts w:asciiTheme="majorHAnsi" w:hAnsiTheme="majorHAnsi"/>
          <w:sz w:val="24"/>
          <w:szCs w:val="24"/>
        </w:rPr>
        <w:br/>
      </w:r>
      <w:r w:rsidRPr="0085713B">
        <w:rPr>
          <w:rFonts w:asciiTheme="majorHAnsi" w:hAnsiTheme="majorHAnsi"/>
          <w:bCs/>
          <w:sz w:val="24"/>
          <w:szCs w:val="24"/>
        </w:rPr>
        <w:t>Fax:</w:t>
      </w:r>
      <w:r w:rsidRPr="0085713B">
        <w:rPr>
          <w:rFonts w:asciiTheme="majorHAnsi" w:hAnsiTheme="majorHAnsi"/>
          <w:sz w:val="24"/>
          <w:szCs w:val="24"/>
        </w:rPr>
        <w:t xml:space="preserve"> </w:t>
      </w:r>
      <w:r w:rsidR="002F2044" w:rsidRPr="0085713B">
        <w:rPr>
          <w:rFonts w:asciiTheme="majorHAnsi" w:hAnsiTheme="majorHAnsi"/>
          <w:sz w:val="24"/>
          <w:szCs w:val="24"/>
        </w:rPr>
        <w:t>2</w:t>
      </w:r>
      <w:r w:rsidRPr="0085713B">
        <w:rPr>
          <w:rFonts w:asciiTheme="majorHAnsi" w:hAnsiTheme="majorHAnsi"/>
          <w:sz w:val="24"/>
          <w:szCs w:val="24"/>
        </w:rPr>
        <w:t>51-08-</w:t>
      </w:r>
      <w:r w:rsidR="002F2044" w:rsidRPr="0085713B">
        <w:rPr>
          <w:rFonts w:asciiTheme="majorHAnsi" w:hAnsiTheme="majorHAnsi"/>
          <w:sz w:val="24"/>
          <w:szCs w:val="24"/>
        </w:rPr>
        <w:t>2</w:t>
      </w:r>
      <w:r w:rsidRPr="0085713B">
        <w:rPr>
          <w:rFonts w:asciiTheme="majorHAnsi" w:hAnsiTheme="majorHAnsi"/>
          <w:sz w:val="24"/>
          <w:szCs w:val="24"/>
        </w:rPr>
        <w:t>0-65-68/</w:t>
      </w:r>
      <w:r w:rsidR="002F2044" w:rsidRPr="0085713B">
        <w:rPr>
          <w:rFonts w:asciiTheme="majorHAnsi" w:hAnsiTheme="majorHAnsi"/>
          <w:sz w:val="24"/>
          <w:szCs w:val="24"/>
        </w:rPr>
        <w:t>2</w:t>
      </w:r>
      <w:r w:rsidRPr="0085713B">
        <w:rPr>
          <w:rFonts w:asciiTheme="majorHAnsi" w:hAnsiTheme="majorHAnsi"/>
          <w:sz w:val="24"/>
          <w:szCs w:val="24"/>
        </w:rPr>
        <w:t>04676/</w:t>
      </w:r>
      <w:r w:rsidR="002F2044" w:rsidRPr="0085713B">
        <w:rPr>
          <w:rFonts w:asciiTheme="majorHAnsi" w:hAnsiTheme="majorHAnsi"/>
          <w:sz w:val="24"/>
          <w:szCs w:val="24"/>
        </w:rPr>
        <w:t>2</w:t>
      </w:r>
      <w:r w:rsidRPr="0085713B">
        <w:rPr>
          <w:rFonts w:asciiTheme="majorHAnsi" w:hAnsiTheme="majorHAnsi"/>
          <w:sz w:val="24"/>
          <w:szCs w:val="24"/>
        </w:rPr>
        <w:t>0</w:t>
      </w:r>
      <w:r w:rsidR="002F2044" w:rsidRPr="0085713B">
        <w:rPr>
          <w:rFonts w:asciiTheme="majorHAnsi" w:hAnsiTheme="majorHAnsi"/>
          <w:sz w:val="24"/>
          <w:szCs w:val="24"/>
        </w:rPr>
        <w:t>2</w:t>
      </w:r>
      <w:r w:rsidRPr="0085713B">
        <w:rPr>
          <w:rFonts w:asciiTheme="majorHAnsi" w:hAnsiTheme="majorHAnsi"/>
          <w:sz w:val="24"/>
          <w:szCs w:val="24"/>
        </w:rPr>
        <w:t>040</w:t>
      </w:r>
    </w:p>
    <w:p w:rsidR="003A3EFC" w:rsidRPr="0085713B" w:rsidRDefault="003A3EFC" w:rsidP="003A3EFC">
      <w:pPr>
        <w:pBdr>
          <w:top w:val="single" w:sz="12" w:space="1" w:color="990033"/>
        </w:pBdr>
        <w:spacing w:after="0"/>
        <w:rPr>
          <w:rFonts w:asciiTheme="majorHAnsi" w:hAnsiTheme="majorHAnsi"/>
          <w:b/>
          <w:sz w:val="24"/>
          <w:szCs w:val="24"/>
        </w:rPr>
      </w:pPr>
      <w:r w:rsidRPr="0085713B">
        <w:rPr>
          <w:rFonts w:asciiTheme="majorHAnsi" w:hAnsiTheme="majorHAnsi"/>
          <w:b/>
          <w:sz w:val="24"/>
          <w:szCs w:val="24"/>
          <w:u w:val="double"/>
        </w:rPr>
        <w:t>Consultant</w:t>
      </w:r>
      <w:r w:rsidRPr="0085713B">
        <w:rPr>
          <w:rFonts w:asciiTheme="majorHAnsi" w:hAnsiTheme="majorHAnsi"/>
          <w:b/>
          <w:sz w:val="24"/>
          <w:szCs w:val="24"/>
          <w:u w:val="single"/>
        </w:rPr>
        <w:t>:</w:t>
      </w:r>
      <w:r w:rsidRPr="0085713B">
        <w:rPr>
          <w:rFonts w:asciiTheme="majorHAnsi" w:hAnsiTheme="majorHAnsi"/>
          <w:b/>
          <w:sz w:val="24"/>
          <w:szCs w:val="24"/>
        </w:rPr>
        <w:t xml:space="preserve"> Amhara Design &amp; Supervision Works Enterprise</w:t>
      </w:r>
    </w:p>
    <w:p w:rsidR="003A3EFC" w:rsidRPr="0085713B" w:rsidRDefault="003A3EFC" w:rsidP="003A3EFC">
      <w:pPr>
        <w:spacing w:after="0"/>
        <w:ind w:left="720" w:firstLine="720"/>
        <w:rPr>
          <w:rFonts w:asciiTheme="majorHAnsi" w:hAnsiTheme="majorHAnsi"/>
          <w:b/>
          <w:sz w:val="24"/>
          <w:szCs w:val="24"/>
        </w:rPr>
      </w:pPr>
      <w:r w:rsidRPr="0085713B">
        <w:rPr>
          <w:rFonts w:asciiTheme="majorHAnsi" w:hAnsiTheme="majorHAnsi"/>
          <w:b/>
          <w:sz w:val="24"/>
          <w:szCs w:val="24"/>
        </w:rPr>
        <w:t>(ADSWE)</w:t>
      </w:r>
    </w:p>
    <w:p w:rsidR="003A3EFC" w:rsidRPr="0085713B" w:rsidRDefault="003A3EFC" w:rsidP="003A3EFC">
      <w:pPr>
        <w:spacing w:after="0"/>
        <w:rPr>
          <w:rFonts w:asciiTheme="majorHAnsi" w:hAnsiTheme="majorHAnsi"/>
          <w:b/>
          <w:sz w:val="24"/>
          <w:szCs w:val="24"/>
          <w:u w:val="double"/>
        </w:rPr>
      </w:pPr>
      <w:r w:rsidRPr="0085713B">
        <w:rPr>
          <w:rFonts w:asciiTheme="majorHAnsi" w:hAnsiTheme="majorHAnsi"/>
          <w:b/>
          <w:sz w:val="24"/>
          <w:szCs w:val="24"/>
          <w:u w:val="double"/>
        </w:rPr>
        <w:t>Address:</w:t>
      </w:r>
    </w:p>
    <w:p w:rsidR="003A3EFC" w:rsidRPr="0085713B" w:rsidRDefault="003A3EFC" w:rsidP="003A3EFC">
      <w:pPr>
        <w:spacing w:after="0"/>
        <w:ind w:left="1440"/>
        <w:rPr>
          <w:rFonts w:asciiTheme="majorHAnsi" w:hAnsiTheme="majorHAnsi"/>
          <w:b/>
          <w:bCs/>
          <w:sz w:val="24"/>
          <w:szCs w:val="24"/>
          <w:u w:val="single"/>
        </w:rPr>
      </w:pPr>
      <w:r w:rsidRPr="0085713B">
        <w:rPr>
          <w:rFonts w:asciiTheme="majorHAnsi" w:hAnsiTheme="majorHAnsi"/>
          <w:bCs/>
          <w:sz w:val="24"/>
          <w:szCs w:val="24"/>
        </w:rPr>
        <w:t>P. O. Box:</w:t>
      </w:r>
      <w:r w:rsidRPr="0085713B">
        <w:rPr>
          <w:rFonts w:asciiTheme="majorHAnsi" w:hAnsiTheme="majorHAnsi"/>
          <w:sz w:val="24"/>
          <w:szCs w:val="24"/>
        </w:rPr>
        <w:t xml:space="preserve"> 19</w:t>
      </w:r>
      <w:r w:rsidR="002F2044" w:rsidRPr="0085713B">
        <w:rPr>
          <w:rFonts w:asciiTheme="majorHAnsi" w:hAnsiTheme="majorHAnsi"/>
          <w:sz w:val="24"/>
          <w:szCs w:val="24"/>
        </w:rPr>
        <w:t>2</w:t>
      </w:r>
      <w:r w:rsidRPr="0085713B">
        <w:rPr>
          <w:rFonts w:asciiTheme="majorHAnsi" w:hAnsiTheme="majorHAnsi"/>
          <w:sz w:val="24"/>
          <w:szCs w:val="24"/>
        </w:rPr>
        <w:t>1</w:t>
      </w:r>
      <w:r w:rsidRPr="0085713B">
        <w:rPr>
          <w:rFonts w:asciiTheme="majorHAnsi" w:hAnsiTheme="majorHAnsi"/>
          <w:sz w:val="24"/>
          <w:szCs w:val="24"/>
        </w:rPr>
        <w:br/>
      </w:r>
      <w:r w:rsidRPr="0085713B">
        <w:rPr>
          <w:rFonts w:asciiTheme="majorHAnsi" w:hAnsiTheme="majorHAnsi"/>
          <w:bCs/>
          <w:sz w:val="24"/>
          <w:szCs w:val="24"/>
        </w:rPr>
        <w:t>Telephone:</w:t>
      </w:r>
      <w:r w:rsidRPr="0085713B">
        <w:rPr>
          <w:rFonts w:asciiTheme="majorHAnsi" w:hAnsiTheme="majorHAnsi"/>
          <w:sz w:val="24"/>
          <w:szCs w:val="24"/>
        </w:rPr>
        <w:t xml:space="preserve"> +</w:t>
      </w:r>
      <w:r w:rsidR="002F2044" w:rsidRPr="0085713B">
        <w:rPr>
          <w:rFonts w:asciiTheme="majorHAnsi" w:hAnsiTheme="majorHAnsi"/>
          <w:sz w:val="24"/>
          <w:szCs w:val="24"/>
        </w:rPr>
        <w:t>2</w:t>
      </w:r>
      <w:r w:rsidRPr="0085713B">
        <w:rPr>
          <w:rFonts w:asciiTheme="majorHAnsi" w:hAnsiTheme="majorHAnsi"/>
          <w:sz w:val="24"/>
          <w:szCs w:val="24"/>
        </w:rPr>
        <w:t>51-58</w:t>
      </w:r>
      <w:r w:rsidR="002F2044" w:rsidRPr="0085713B">
        <w:rPr>
          <w:rFonts w:asciiTheme="majorHAnsi" w:hAnsiTheme="majorHAnsi"/>
          <w:sz w:val="24"/>
          <w:szCs w:val="24"/>
        </w:rPr>
        <w:t>2</w:t>
      </w:r>
      <w:r w:rsidRPr="0085713B">
        <w:rPr>
          <w:rFonts w:asciiTheme="majorHAnsi" w:hAnsiTheme="majorHAnsi"/>
          <w:sz w:val="24"/>
          <w:szCs w:val="24"/>
        </w:rPr>
        <w:t>-1810</w:t>
      </w:r>
      <w:r w:rsidR="002F2044" w:rsidRPr="0085713B">
        <w:rPr>
          <w:rFonts w:asciiTheme="majorHAnsi" w:hAnsiTheme="majorHAnsi"/>
          <w:sz w:val="24"/>
          <w:szCs w:val="24"/>
        </w:rPr>
        <w:t>2</w:t>
      </w:r>
      <w:r w:rsidRPr="0085713B">
        <w:rPr>
          <w:rFonts w:asciiTheme="majorHAnsi" w:hAnsiTheme="majorHAnsi"/>
          <w:sz w:val="24"/>
          <w:szCs w:val="24"/>
        </w:rPr>
        <w:t>3/ 180638/181</w:t>
      </w:r>
      <w:r w:rsidR="002F2044" w:rsidRPr="0085713B">
        <w:rPr>
          <w:rFonts w:asciiTheme="majorHAnsi" w:hAnsiTheme="majorHAnsi"/>
          <w:sz w:val="24"/>
          <w:szCs w:val="24"/>
        </w:rPr>
        <w:t>2</w:t>
      </w:r>
      <w:r w:rsidRPr="0085713B">
        <w:rPr>
          <w:rFonts w:asciiTheme="majorHAnsi" w:hAnsiTheme="majorHAnsi"/>
          <w:sz w:val="24"/>
          <w:szCs w:val="24"/>
        </w:rPr>
        <w:t>01/181</w:t>
      </w:r>
      <w:r w:rsidR="002F2044" w:rsidRPr="0085713B">
        <w:rPr>
          <w:rFonts w:asciiTheme="majorHAnsi" w:hAnsiTheme="majorHAnsi"/>
          <w:sz w:val="24"/>
          <w:szCs w:val="24"/>
        </w:rPr>
        <w:t>2</w:t>
      </w:r>
      <w:r w:rsidRPr="0085713B">
        <w:rPr>
          <w:rFonts w:asciiTheme="majorHAnsi" w:hAnsiTheme="majorHAnsi"/>
          <w:sz w:val="24"/>
          <w:szCs w:val="24"/>
        </w:rPr>
        <w:t>54</w:t>
      </w:r>
      <w:r w:rsidRPr="0085713B">
        <w:rPr>
          <w:rFonts w:asciiTheme="majorHAnsi" w:hAnsiTheme="majorHAnsi"/>
          <w:sz w:val="24"/>
          <w:szCs w:val="24"/>
        </w:rPr>
        <w:br/>
      </w:r>
      <w:r w:rsidRPr="0085713B">
        <w:rPr>
          <w:rFonts w:asciiTheme="majorHAnsi" w:hAnsiTheme="majorHAnsi"/>
          <w:bCs/>
          <w:sz w:val="24"/>
          <w:szCs w:val="24"/>
        </w:rPr>
        <w:t>Fax:</w:t>
      </w:r>
      <w:r w:rsidRPr="0085713B">
        <w:rPr>
          <w:rFonts w:asciiTheme="majorHAnsi" w:hAnsiTheme="majorHAnsi"/>
          <w:sz w:val="24"/>
          <w:szCs w:val="24"/>
        </w:rPr>
        <w:t xml:space="preserve"> </w:t>
      </w:r>
      <w:r w:rsidRPr="0085713B">
        <w:rPr>
          <w:rFonts w:asciiTheme="majorHAnsi" w:hAnsiTheme="majorHAnsi"/>
        </w:rPr>
        <w:t xml:space="preserve">(058) </w:t>
      </w:r>
      <w:r w:rsidR="002F2044" w:rsidRPr="0085713B">
        <w:rPr>
          <w:rFonts w:asciiTheme="majorHAnsi" w:hAnsiTheme="majorHAnsi"/>
        </w:rPr>
        <w:t>2</w:t>
      </w:r>
      <w:r w:rsidRPr="0085713B">
        <w:rPr>
          <w:rFonts w:asciiTheme="majorHAnsi" w:hAnsiTheme="majorHAnsi"/>
        </w:rPr>
        <w:t xml:space="preserve">180550/ (058) </w:t>
      </w:r>
      <w:r w:rsidR="002F2044" w:rsidRPr="0085713B">
        <w:rPr>
          <w:rFonts w:asciiTheme="majorHAnsi" w:hAnsiTheme="majorHAnsi"/>
        </w:rPr>
        <w:t>2</w:t>
      </w:r>
      <w:r w:rsidRPr="0085713B">
        <w:rPr>
          <w:rFonts w:asciiTheme="majorHAnsi" w:hAnsiTheme="majorHAnsi"/>
        </w:rPr>
        <w:t>180560</w:t>
      </w:r>
      <w:r w:rsidRPr="0085713B">
        <w:rPr>
          <w:rFonts w:asciiTheme="majorHAnsi" w:hAnsiTheme="majorHAnsi"/>
          <w:sz w:val="24"/>
          <w:szCs w:val="24"/>
        </w:rPr>
        <w:br/>
      </w:r>
      <w:r w:rsidRPr="0085713B">
        <w:rPr>
          <w:rFonts w:asciiTheme="majorHAnsi" w:hAnsiTheme="majorHAnsi"/>
          <w:bCs/>
          <w:i/>
          <w:iCs/>
          <w:sz w:val="24"/>
          <w:szCs w:val="24"/>
        </w:rPr>
        <w:t>E-mail:</w:t>
      </w:r>
      <w:r w:rsidRPr="0085713B">
        <w:rPr>
          <w:rFonts w:asciiTheme="majorHAnsi" w:hAnsiTheme="majorHAnsi"/>
          <w:sz w:val="24"/>
          <w:szCs w:val="24"/>
        </w:rPr>
        <w:t xml:space="preserve"> </w:t>
      </w:r>
      <w:hyperlink r:id="rId11" w:history="1">
        <w:r w:rsidRPr="0085713B">
          <w:rPr>
            <w:rStyle w:val="Hyperlink"/>
            <w:rFonts w:asciiTheme="majorHAnsi" w:hAnsiTheme="majorHAnsi"/>
            <w:i/>
            <w:iCs/>
            <w:sz w:val="24"/>
            <w:szCs w:val="24"/>
          </w:rPr>
          <w:t>amhara design@yahoo.com</w:t>
        </w:r>
      </w:hyperlink>
    </w:p>
    <w:p w:rsidR="003A3EFC" w:rsidRPr="0085713B" w:rsidRDefault="003A3EFC" w:rsidP="003A3EFC">
      <w:pPr>
        <w:pBdr>
          <w:bottom w:val="single" w:sz="12" w:space="1" w:color="990033"/>
        </w:pBdr>
        <w:rPr>
          <w:rFonts w:asciiTheme="majorHAnsi" w:hAnsiTheme="majorHAnsi"/>
          <w:b/>
          <w:sz w:val="24"/>
          <w:szCs w:val="24"/>
          <w:u w:val="double"/>
        </w:rPr>
      </w:pPr>
      <w:r w:rsidRPr="0085713B">
        <w:rPr>
          <w:rFonts w:asciiTheme="majorHAnsi" w:hAnsiTheme="majorHAnsi"/>
          <w:b/>
          <w:sz w:val="24"/>
          <w:szCs w:val="24"/>
          <w:u w:val="double"/>
        </w:rPr>
        <w:t xml:space="preserve">Bahir Dar, Ethiopia </w:t>
      </w:r>
    </w:p>
    <w:p w:rsidR="003A3EFC" w:rsidRPr="0085713B" w:rsidRDefault="003A3EFC" w:rsidP="00BC53F9">
      <w:pPr>
        <w:rPr>
          <w:rFonts w:asciiTheme="majorHAnsi" w:hAnsiTheme="majorHAnsi"/>
          <w:lang w:eastAsia="ja-JP"/>
        </w:rPr>
        <w:sectPr w:rsidR="003A3EFC" w:rsidRPr="0085713B" w:rsidSect="005C403B">
          <w:pgSz w:w="12240" w:h="15840" w:code="1"/>
          <w:pgMar w:top="1440" w:right="1440" w:bottom="1440" w:left="1440" w:header="720" w:footer="720" w:gutter="0"/>
          <w:pgNumType w:fmt="lowerRoman" w:start="1"/>
          <w:cols w:space="720"/>
          <w:titlePg/>
          <w:docGrid w:linePitch="360"/>
        </w:sectPr>
      </w:pPr>
    </w:p>
    <w:p w:rsidR="003A3EFC" w:rsidRPr="004F5CBE" w:rsidRDefault="003A3EFC" w:rsidP="003A3EFC">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bookmarkStart w:id="6" w:name="_Toc399243865"/>
      <w:r w:rsidRPr="004F5CBE">
        <w:rPr>
          <w:rFonts w:ascii="Times New Roman" w:hAnsi="Times New Roman"/>
        </w:rPr>
        <w:lastRenderedPageBreak/>
        <w:t>FEASIBILITY STUDY &amp; DETAIL DESIGN REPORT STRUCTURE</w:t>
      </w:r>
      <w:bookmarkEnd w:id="2"/>
      <w:bookmarkEnd w:id="3"/>
      <w:bookmarkEnd w:id="4"/>
      <w:bookmarkEnd w:id="5"/>
      <w:bookmarkEnd w:id="6"/>
    </w:p>
    <w:p w:rsidR="003A3EFC" w:rsidRPr="004F5CBE" w:rsidRDefault="003A3EFC" w:rsidP="00167B64">
      <w:pPr>
        <w:numPr>
          <w:ilvl w:val="0"/>
          <w:numId w:val="34"/>
        </w:numPr>
        <w:spacing w:before="120" w:after="120" w:line="360" w:lineRule="auto"/>
        <w:jc w:val="both"/>
        <w:rPr>
          <w:rFonts w:ascii="Times New Roman" w:hAnsi="Times New Roman"/>
          <w:lang w:val="am-ET"/>
        </w:rPr>
      </w:pPr>
      <w:r w:rsidRPr="004F5CBE">
        <w:rPr>
          <w:rFonts w:ascii="Times New Roman" w:hAnsi="Times New Roman"/>
        </w:rPr>
        <w:t>Volume</w:t>
      </w:r>
      <w:r w:rsidRPr="004F5CBE">
        <w:rPr>
          <w:rFonts w:ascii="Times New Roman" w:hAnsi="Times New Roman"/>
          <w:lang w:val="am-ET"/>
        </w:rPr>
        <w:t xml:space="preserve"> </w:t>
      </w:r>
      <w:r w:rsidRPr="004F5CBE">
        <w:rPr>
          <w:rFonts w:ascii="Times New Roman" w:hAnsi="Times New Roman"/>
        </w:rPr>
        <w:t>I</w:t>
      </w:r>
      <w:r w:rsidRPr="004F5CBE">
        <w:rPr>
          <w:rFonts w:ascii="Times New Roman" w:hAnsi="Times New Roman"/>
          <w:lang w:val="am-ET"/>
        </w:rPr>
        <w:t xml:space="preserve">: </w:t>
      </w:r>
      <w:r w:rsidRPr="004F5CBE">
        <w:rPr>
          <w:rFonts w:ascii="Times New Roman" w:hAnsi="Times New Roman"/>
        </w:rPr>
        <w:t>Watershed Management</w:t>
      </w:r>
    </w:p>
    <w:p w:rsidR="003A3EFC" w:rsidRPr="004F5CBE" w:rsidRDefault="003A3EFC" w:rsidP="00167B64">
      <w:pPr>
        <w:numPr>
          <w:ilvl w:val="0"/>
          <w:numId w:val="34"/>
        </w:numPr>
        <w:spacing w:before="120" w:after="120" w:line="360" w:lineRule="auto"/>
        <w:jc w:val="both"/>
        <w:rPr>
          <w:rFonts w:ascii="Times New Roman" w:hAnsi="Times New Roman"/>
          <w:lang w:val="am-ET"/>
        </w:rPr>
      </w:pPr>
      <w:r w:rsidRPr="004F5CBE">
        <w:rPr>
          <w:rFonts w:ascii="Times New Roman" w:hAnsi="Times New Roman"/>
        </w:rPr>
        <w:t>Volume</w:t>
      </w:r>
      <w:r w:rsidRPr="004F5CBE">
        <w:rPr>
          <w:rFonts w:ascii="Times New Roman" w:hAnsi="Times New Roman"/>
          <w:lang w:val="am-ET"/>
        </w:rPr>
        <w:t xml:space="preserve"> </w:t>
      </w:r>
      <w:r w:rsidRPr="004F5CBE">
        <w:rPr>
          <w:rFonts w:ascii="Times New Roman" w:hAnsi="Times New Roman"/>
        </w:rPr>
        <w:t>II</w:t>
      </w:r>
      <w:r w:rsidRPr="004F5CBE">
        <w:rPr>
          <w:rFonts w:ascii="Times New Roman" w:hAnsi="Times New Roman"/>
          <w:lang w:val="am-ET"/>
        </w:rPr>
        <w:t xml:space="preserve">: </w:t>
      </w:r>
      <w:r w:rsidRPr="004F5CBE">
        <w:rPr>
          <w:rFonts w:ascii="Times New Roman" w:hAnsi="Times New Roman"/>
        </w:rPr>
        <w:t>Engineering Geology</w:t>
      </w:r>
    </w:p>
    <w:p w:rsidR="003A3EFC" w:rsidRPr="004F5CBE" w:rsidRDefault="003A3EFC" w:rsidP="00167B64">
      <w:pPr>
        <w:numPr>
          <w:ilvl w:val="0"/>
          <w:numId w:val="34"/>
        </w:numPr>
        <w:spacing w:before="120" w:after="120" w:line="360" w:lineRule="auto"/>
        <w:jc w:val="both"/>
        <w:rPr>
          <w:rFonts w:ascii="Times New Roman" w:hAnsi="Times New Roman"/>
          <w:lang w:val="am-ET"/>
        </w:rPr>
      </w:pPr>
      <w:r w:rsidRPr="004F5CBE">
        <w:rPr>
          <w:rFonts w:ascii="Times New Roman" w:hAnsi="Times New Roman"/>
        </w:rPr>
        <w:t>Volume</w:t>
      </w:r>
      <w:r w:rsidRPr="004F5CBE">
        <w:rPr>
          <w:rFonts w:ascii="Times New Roman" w:hAnsi="Times New Roman"/>
          <w:lang w:val="am-ET"/>
        </w:rPr>
        <w:t xml:space="preserve"> </w:t>
      </w:r>
      <w:r w:rsidRPr="004F5CBE">
        <w:rPr>
          <w:rFonts w:ascii="Times New Roman" w:hAnsi="Times New Roman"/>
        </w:rPr>
        <w:t>III</w:t>
      </w:r>
      <w:r w:rsidRPr="004F5CBE">
        <w:rPr>
          <w:rFonts w:ascii="Times New Roman" w:hAnsi="Times New Roman"/>
          <w:lang w:val="am-ET"/>
        </w:rPr>
        <w:t xml:space="preserve">: </w:t>
      </w:r>
      <w:r w:rsidRPr="004F5CBE">
        <w:rPr>
          <w:rFonts w:ascii="Times New Roman" w:hAnsi="Times New Roman"/>
        </w:rPr>
        <w:t>Irrigation Agronomy</w:t>
      </w:r>
    </w:p>
    <w:p w:rsidR="003A3EFC" w:rsidRPr="004F5CBE" w:rsidRDefault="003A3EFC" w:rsidP="00167B64">
      <w:pPr>
        <w:numPr>
          <w:ilvl w:val="0"/>
          <w:numId w:val="34"/>
        </w:numPr>
        <w:shd w:val="clear" w:color="auto" w:fill="76923C" w:themeFill="accent3" w:themeFillShade="BF"/>
        <w:spacing w:before="120" w:after="120" w:line="360" w:lineRule="auto"/>
        <w:jc w:val="both"/>
        <w:rPr>
          <w:rFonts w:ascii="Times New Roman" w:hAnsi="Times New Roman"/>
          <w:b/>
        </w:rPr>
      </w:pPr>
      <w:r w:rsidRPr="004F5CBE">
        <w:rPr>
          <w:rFonts w:ascii="Times New Roman" w:hAnsi="Times New Roman"/>
          <w:b/>
        </w:rPr>
        <w:t xml:space="preserve">Volume IV: Engineering Design </w:t>
      </w:r>
    </w:p>
    <w:p w:rsidR="003A3EFC" w:rsidRPr="004F5CBE" w:rsidRDefault="003A3EFC" w:rsidP="00167B64">
      <w:pPr>
        <w:numPr>
          <w:ilvl w:val="0"/>
          <w:numId w:val="34"/>
        </w:numPr>
        <w:spacing w:before="120" w:after="120" w:line="360" w:lineRule="auto"/>
        <w:jc w:val="both"/>
        <w:rPr>
          <w:rFonts w:ascii="Times New Roman" w:hAnsi="Times New Roman"/>
          <w:bCs/>
          <w:lang w:val="am-ET"/>
        </w:rPr>
      </w:pPr>
      <w:r w:rsidRPr="004F5CBE">
        <w:rPr>
          <w:rFonts w:ascii="Times New Roman" w:hAnsi="Times New Roman"/>
          <w:bCs/>
        </w:rPr>
        <w:t>Volume</w:t>
      </w:r>
      <w:r w:rsidRPr="004F5CBE">
        <w:rPr>
          <w:rFonts w:ascii="Times New Roman" w:hAnsi="Times New Roman"/>
          <w:bCs/>
          <w:lang w:val="am-ET"/>
        </w:rPr>
        <w:t xml:space="preserve"> </w:t>
      </w:r>
      <w:r w:rsidRPr="004F5CBE">
        <w:rPr>
          <w:rFonts w:ascii="Times New Roman" w:hAnsi="Times New Roman"/>
          <w:bCs/>
        </w:rPr>
        <w:t>V</w:t>
      </w:r>
      <w:r w:rsidRPr="004F5CBE">
        <w:rPr>
          <w:rFonts w:ascii="Times New Roman" w:hAnsi="Times New Roman"/>
          <w:bCs/>
          <w:lang w:val="am-ET"/>
        </w:rPr>
        <w:t xml:space="preserve">: </w:t>
      </w:r>
      <w:r w:rsidRPr="004F5CBE">
        <w:rPr>
          <w:rFonts w:ascii="Times New Roman" w:hAnsi="Times New Roman"/>
          <w:bCs/>
        </w:rPr>
        <w:t>Socio Economy</w:t>
      </w:r>
    </w:p>
    <w:p w:rsidR="003A3EFC" w:rsidRPr="004F5CBE" w:rsidRDefault="003A3EFC" w:rsidP="00167B64">
      <w:pPr>
        <w:numPr>
          <w:ilvl w:val="0"/>
          <w:numId w:val="34"/>
        </w:numPr>
        <w:spacing w:before="120" w:after="120" w:line="360" w:lineRule="auto"/>
        <w:jc w:val="both"/>
        <w:rPr>
          <w:rFonts w:ascii="Times New Roman" w:hAnsi="Times New Roman"/>
          <w:bCs/>
        </w:rPr>
      </w:pPr>
      <w:r w:rsidRPr="004F5CBE">
        <w:rPr>
          <w:rFonts w:ascii="Times New Roman" w:hAnsi="Times New Roman"/>
          <w:bCs/>
        </w:rPr>
        <w:t>Volume VI: Environmental Impact Assessment</w:t>
      </w:r>
      <w:r w:rsidRPr="004F5CBE">
        <w:rPr>
          <w:rFonts w:ascii="Times New Roman" w:hAnsi="Times New Roman"/>
          <w:bCs/>
        </w:rPr>
        <w:br w:type="page"/>
      </w:r>
    </w:p>
    <w:p w:rsidR="005D473F" w:rsidRDefault="00E126D0" w:rsidP="00632388">
      <w:pPr>
        <w:pStyle w:val="TOCHeading"/>
        <w:spacing w:after="240" w:line="360" w:lineRule="auto"/>
        <w:rPr>
          <w:noProof/>
        </w:rPr>
      </w:pPr>
      <w:r w:rsidRPr="004F5CBE">
        <w:rPr>
          <w:rFonts w:ascii="Times New Roman" w:hAnsi="Times New Roman"/>
          <w:color w:val="auto"/>
          <w:szCs w:val="24"/>
        </w:rPr>
        <w:lastRenderedPageBreak/>
        <w:t>Table of Contents</w:t>
      </w:r>
      <w:bookmarkEnd w:id="0"/>
      <w:bookmarkEnd w:id="1"/>
      <w:r w:rsidR="00632388" w:rsidRPr="004F5CBE">
        <w:rPr>
          <w:rFonts w:ascii="Times New Roman" w:hAnsi="Times New Roman"/>
          <w:color w:val="auto"/>
          <w:szCs w:val="24"/>
        </w:rPr>
        <w:tab/>
      </w:r>
      <w:r w:rsidR="00632388" w:rsidRPr="004F5CBE">
        <w:rPr>
          <w:rFonts w:ascii="Times New Roman" w:hAnsi="Times New Roman"/>
          <w:color w:val="auto"/>
          <w:szCs w:val="24"/>
        </w:rPr>
        <w:tab/>
      </w:r>
      <w:r w:rsidR="00632388" w:rsidRPr="004F5CBE">
        <w:rPr>
          <w:rFonts w:ascii="Times New Roman" w:hAnsi="Times New Roman"/>
          <w:color w:val="auto"/>
          <w:szCs w:val="24"/>
        </w:rPr>
        <w:tab/>
      </w:r>
      <w:r w:rsidR="00632388" w:rsidRPr="004F5CBE">
        <w:rPr>
          <w:rFonts w:ascii="Times New Roman" w:hAnsi="Times New Roman"/>
          <w:color w:val="auto"/>
          <w:szCs w:val="24"/>
        </w:rPr>
        <w:tab/>
      </w:r>
      <w:r w:rsidR="00632388" w:rsidRPr="004F5CBE">
        <w:rPr>
          <w:rFonts w:ascii="Times New Roman" w:hAnsi="Times New Roman"/>
          <w:color w:val="auto"/>
          <w:szCs w:val="24"/>
        </w:rPr>
        <w:tab/>
      </w:r>
      <w:r w:rsidR="00632388" w:rsidRPr="004F5CBE">
        <w:rPr>
          <w:rFonts w:ascii="Times New Roman" w:hAnsi="Times New Roman"/>
          <w:color w:val="auto"/>
          <w:szCs w:val="24"/>
        </w:rPr>
        <w:tab/>
      </w:r>
      <w:r w:rsidR="00632388" w:rsidRPr="004F5CBE">
        <w:rPr>
          <w:rFonts w:ascii="Times New Roman" w:hAnsi="Times New Roman"/>
          <w:color w:val="auto"/>
          <w:szCs w:val="24"/>
        </w:rPr>
        <w:tab/>
      </w:r>
      <w:r w:rsidR="00632388" w:rsidRPr="004F5CBE">
        <w:rPr>
          <w:rFonts w:ascii="Times New Roman" w:hAnsi="Times New Roman"/>
          <w:color w:val="auto"/>
          <w:szCs w:val="24"/>
        </w:rPr>
        <w:tab/>
        <w:t xml:space="preserve"> Page </w:t>
      </w:r>
      <w:proofErr w:type="spellStart"/>
      <w:r w:rsidR="00632388" w:rsidRPr="004F5CBE">
        <w:rPr>
          <w:rFonts w:ascii="Times New Roman" w:hAnsi="Times New Roman"/>
          <w:color w:val="auto"/>
          <w:szCs w:val="24"/>
        </w:rPr>
        <w:t>Nr</w:t>
      </w:r>
      <w:proofErr w:type="spellEnd"/>
      <w:r w:rsidRPr="004F5CBE">
        <w:rPr>
          <w:rFonts w:ascii="Times New Roman" w:hAnsi="Times New Roman"/>
        </w:rPr>
        <w:t xml:space="preserve"> </w:t>
      </w:r>
      <w:r w:rsidR="005450E8" w:rsidRPr="004F5CBE">
        <w:rPr>
          <w:rFonts w:ascii="Times New Roman" w:hAnsi="Times New Roman"/>
        </w:rPr>
        <w:fldChar w:fldCharType="begin"/>
      </w:r>
      <w:r w:rsidRPr="004F5CBE">
        <w:rPr>
          <w:rFonts w:ascii="Times New Roman" w:hAnsi="Times New Roman"/>
        </w:rPr>
        <w:instrText xml:space="preserve"> TOC \o "1-3" \h \z \u </w:instrText>
      </w:r>
      <w:r w:rsidR="005450E8" w:rsidRPr="004F5CBE">
        <w:rPr>
          <w:rFonts w:ascii="Times New Roman" w:hAnsi="Times New Roman"/>
        </w:rPr>
        <w:fldChar w:fldCharType="separate"/>
      </w:r>
    </w:p>
    <w:p w:rsidR="005D473F" w:rsidRDefault="00945C50">
      <w:pPr>
        <w:pStyle w:val="TOC1"/>
        <w:tabs>
          <w:tab w:val="right" w:leader="dot" w:pos="9350"/>
        </w:tabs>
        <w:rPr>
          <w:rFonts w:asciiTheme="minorHAnsi" w:eastAsiaTheme="minorEastAsia" w:hAnsiTheme="minorHAnsi" w:cstheme="minorBidi"/>
          <w:noProof/>
          <w:sz w:val="22"/>
          <w:szCs w:val="22"/>
        </w:rPr>
      </w:pPr>
      <w:hyperlink w:anchor="_Toc399243865" w:history="1">
        <w:r w:rsidR="005D473F" w:rsidRPr="005625F4">
          <w:rPr>
            <w:rStyle w:val="Hyperlink"/>
            <w:noProof/>
          </w:rPr>
          <w:t>FEASIBILITY STUDY &amp; DETAIL DESIGN REPORT STRUCTURE</w:t>
        </w:r>
        <w:r w:rsidR="005D473F">
          <w:rPr>
            <w:noProof/>
            <w:webHidden/>
          </w:rPr>
          <w:tab/>
        </w:r>
        <w:r w:rsidR="005D473F">
          <w:rPr>
            <w:noProof/>
            <w:webHidden/>
          </w:rPr>
          <w:fldChar w:fldCharType="begin"/>
        </w:r>
        <w:r w:rsidR="005D473F">
          <w:rPr>
            <w:noProof/>
            <w:webHidden/>
          </w:rPr>
          <w:instrText xml:space="preserve"> PAGEREF _Toc399243865 \h </w:instrText>
        </w:r>
        <w:r w:rsidR="005D473F">
          <w:rPr>
            <w:noProof/>
            <w:webHidden/>
          </w:rPr>
        </w:r>
        <w:r w:rsidR="005D473F">
          <w:rPr>
            <w:noProof/>
            <w:webHidden/>
          </w:rPr>
          <w:fldChar w:fldCharType="separate"/>
        </w:r>
        <w:r w:rsidR="004B56EA">
          <w:rPr>
            <w:noProof/>
            <w:webHidden/>
          </w:rPr>
          <w:t>i</w:t>
        </w:r>
        <w:r w:rsidR="005D473F">
          <w:rPr>
            <w:noProof/>
            <w:webHidden/>
          </w:rPr>
          <w:fldChar w:fldCharType="end"/>
        </w:r>
      </w:hyperlink>
    </w:p>
    <w:p w:rsidR="005D473F" w:rsidRDefault="00945C50">
      <w:pPr>
        <w:pStyle w:val="TOC1"/>
        <w:tabs>
          <w:tab w:val="right" w:leader="dot" w:pos="9350"/>
        </w:tabs>
        <w:rPr>
          <w:rFonts w:asciiTheme="minorHAnsi" w:eastAsiaTheme="minorEastAsia" w:hAnsiTheme="minorHAnsi" w:cstheme="minorBidi"/>
          <w:noProof/>
          <w:sz w:val="22"/>
          <w:szCs w:val="22"/>
        </w:rPr>
      </w:pPr>
      <w:hyperlink w:anchor="_Toc399243866" w:history="1">
        <w:r w:rsidR="005D473F" w:rsidRPr="005625F4">
          <w:rPr>
            <w:rStyle w:val="Hyperlink"/>
            <w:noProof/>
          </w:rPr>
          <w:t>LIST OF TABLES</w:t>
        </w:r>
        <w:r w:rsidR="005D473F">
          <w:rPr>
            <w:noProof/>
            <w:webHidden/>
          </w:rPr>
          <w:tab/>
        </w:r>
        <w:r w:rsidR="005D473F">
          <w:rPr>
            <w:noProof/>
            <w:webHidden/>
          </w:rPr>
          <w:fldChar w:fldCharType="begin"/>
        </w:r>
        <w:r w:rsidR="005D473F">
          <w:rPr>
            <w:noProof/>
            <w:webHidden/>
          </w:rPr>
          <w:instrText xml:space="preserve"> PAGEREF _Toc399243866 \h </w:instrText>
        </w:r>
        <w:r w:rsidR="005D473F">
          <w:rPr>
            <w:noProof/>
            <w:webHidden/>
          </w:rPr>
        </w:r>
        <w:r w:rsidR="005D473F">
          <w:rPr>
            <w:noProof/>
            <w:webHidden/>
          </w:rPr>
          <w:fldChar w:fldCharType="separate"/>
        </w:r>
        <w:r w:rsidR="004B56EA">
          <w:rPr>
            <w:noProof/>
            <w:webHidden/>
          </w:rPr>
          <w:t>iv</w:t>
        </w:r>
        <w:r w:rsidR="005D473F">
          <w:rPr>
            <w:noProof/>
            <w:webHidden/>
          </w:rPr>
          <w:fldChar w:fldCharType="end"/>
        </w:r>
      </w:hyperlink>
    </w:p>
    <w:p w:rsidR="005D473F" w:rsidRDefault="00945C50">
      <w:pPr>
        <w:pStyle w:val="TOC1"/>
        <w:tabs>
          <w:tab w:val="right" w:leader="dot" w:pos="9350"/>
        </w:tabs>
        <w:rPr>
          <w:rFonts w:asciiTheme="minorHAnsi" w:eastAsiaTheme="minorEastAsia" w:hAnsiTheme="minorHAnsi" w:cstheme="minorBidi"/>
          <w:noProof/>
          <w:sz w:val="22"/>
          <w:szCs w:val="22"/>
        </w:rPr>
      </w:pPr>
      <w:hyperlink w:anchor="_Toc399243867" w:history="1">
        <w:r w:rsidR="005D473F" w:rsidRPr="005625F4">
          <w:rPr>
            <w:rStyle w:val="Hyperlink"/>
            <w:noProof/>
          </w:rPr>
          <w:t>LIST OF FIGURES</w:t>
        </w:r>
        <w:r w:rsidR="005D473F">
          <w:rPr>
            <w:noProof/>
            <w:webHidden/>
          </w:rPr>
          <w:tab/>
        </w:r>
        <w:r w:rsidR="005D473F">
          <w:rPr>
            <w:noProof/>
            <w:webHidden/>
          </w:rPr>
          <w:fldChar w:fldCharType="begin"/>
        </w:r>
        <w:r w:rsidR="005D473F">
          <w:rPr>
            <w:noProof/>
            <w:webHidden/>
          </w:rPr>
          <w:instrText xml:space="preserve"> PAGEREF _Toc399243867 \h </w:instrText>
        </w:r>
        <w:r w:rsidR="005D473F">
          <w:rPr>
            <w:noProof/>
            <w:webHidden/>
          </w:rPr>
        </w:r>
        <w:r w:rsidR="005D473F">
          <w:rPr>
            <w:noProof/>
            <w:webHidden/>
          </w:rPr>
          <w:fldChar w:fldCharType="separate"/>
        </w:r>
        <w:r w:rsidR="004B56EA">
          <w:rPr>
            <w:noProof/>
            <w:webHidden/>
          </w:rPr>
          <w:t>iv</w:t>
        </w:r>
        <w:r w:rsidR="005D473F">
          <w:rPr>
            <w:noProof/>
            <w:webHidden/>
          </w:rPr>
          <w:fldChar w:fldCharType="end"/>
        </w:r>
      </w:hyperlink>
    </w:p>
    <w:p w:rsidR="005D473F" w:rsidRDefault="00945C50">
      <w:pPr>
        <w:pStyle w:val="TOC1"/>
        <w:tabs>
          <w:tab w:val="left" w:pos="440"/>
          <w:tab w:val="right" w:leader="dot" w:pos="9350"/>
        </w:tabs>
        <w:rPr>
          <w:rFonts w:asciiTheme="minorHAnsi" w:eastAsiaTheme="minorEastAsia" w:hAnsiTheme="minorHAnsi" w:cstheme="minorBidi"/>
          <w:noProof/>
          <w:sz w:val="22"/>
          <w:szCs w:val="22"/>
        </w:rPr>
      </w:pPr>
      <w:hyperlink w:anchor="_Toc399243868" w:history="1">
        <w:r w:rsidR="005D473F" w:rsidRPr="005625F4">
          <w:rPr>
            <w:rStyle w:val="Hyperlink"/>
            <w:noProof/>
          </w:rPr>
          <w:t>1</w:t>
        </w:r>
        <w:r w:rsidR="005D473F">
          <w:rPr>
            <w:rFonts w:asciiTheme="minorHAnsi" w:eastAsiaTheme="minorEastAsia" w:hAnsiTheme="minorHAnsi" w:cstheme="minorBidi"/>
            <w:noProof/>
            <w:sz w:val="22"/>
            <w:szCs w:val="22"/>
          </w:rPr>
          <w:tab/>
        </w:r>
        <w:r w:rsidR="005D473F" w:rsidRPr="005625F4">
          <w:rPr>
            <w:rStyle w:val="Hyperlink"/>
            <w:noProof/>
          </w:rPr>
          <w:t>Introduction</w:t>
        </w:r>
        <w:r w:rsidR="005D473F">
          <w:rPr>
            <w:noProof/>
            <w:webHidden/>
          </w:rPr>
          <w:tab/>
        </w:r>
        <w:r w:rsidR="005D473F">
          <w:rPr>
            <w:noProof/>
            <w:webHidden/>
          </w:rPr>
          <w:fldChar w:fldCharType="begin"/>
        </w:r>
        <w:r w:rsidR="005D473F">
          <w:rPr>
            <w:noProof/>
            <w:webHidden/>
          </w:rPr>
          <w:instrText xml:space="preserve"> PAGEREF _Toc399243868 \h </w:instrText>
        </w:r>
        <w:r w:rsidR="005D473F">
          <w:rPr>
            <w:noProof/>
            <w:webHidden/>
          </w:rPr>
        </w:r>
        <w:r w:rsidR="005D473F">
          <w:rPr>
            <w:noProof/>
            <w:webHidden/>
          </w:rPr>
          <w:fldChar w:fldCharType="separate"/>
        </w:r>
        <w:r w:rsidR="004B56EA">
          <w:rPr>
            <w:noProof/>
            <w:webHidden/>
          </w:rPr>
          <w:t>3</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869" w:history="1">
        <w:r w:rsidR="005D473F" w:rsidRPr="005625F4">
          <w:rPr>
            <w:rStyle w:val="Hyperlink"/>
            <w:rFonts w:ascii="Times New Roman" w:hAnsi="Times New Roman"/>
            <w:noProof/>
          </w:rPr>
          <w:t>1.1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Background</w:t>
        </w:r>
        <w:r w:rsidR="005D473F">
          <w:rPr>
            <w:noProof/>
            <w:webHidden/>
          </w:rPr>
          <w:tab/>
        </w:r>
        <w:r w:rsidR="005D473F">
          <w:rPr>
            <w:noProof/>
            <w:webHidden/>
          </w:rPr>
          <w:fldChar w:fldCharType="begin"/>
        </w:r>
        <w:r w:rsidR="005D473F">
          <w:rPr>
            <w:noProof/>
            <w:webHidden/>
          </w:rPr>
          <w:instrText xml:space="preserve"> PAGEREF _Toc399243869 \h </w:instrText>
        </w:r>
        <w:r w:rsidR="005D473F">
          <w:rPr>
            <w:noProof/>
            <w:webHidden/>
          </w:rPr>
        </w:r>
        <w:r w:rsidR="005D473F">
          <w:rPr>
            <w:noProof/>
            <w:webHidden/>
          </w:rPr>
          <w:fldChar w:fldCharType="separate"/>
        </w:r>
        <w:r w:rsidR="004B56EA">
          <w:rPr>
            <w:noProof/>
            <w:webHidden/>
          </w:rPr>
          <w:t>3</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70" w:history="1">
        <w:r w:rsidR="005D473F" w:rsidRPr="005625F4">
          <w:rPr>
            <w:rStyle w:val="Hyperlink"/>
            <w:rFonts w:ascii="Times New Roman" w:hAnsi="Times New Roman"/>
            <w:noProof/>
          </w:rPr>
          <w:t>1.1.1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Description of the Project Area</w:t>
        </w:r>
        <w:r w:rsidR="005D473F">
          <w:rPr>
            <w:noProof/>
            <w:webHidden/>
          </w:rPr>
          <w:tab/>
        </w:r>
        <w:r w:rsidR="005D473F">
          <w:rPr>
            <w:noProof/>
            <w:webHidden/>
          </w:rPr>
          <w:fldChar w:fldCharType="begin"/>
        </w:r>
        <w:r w:rsidR="005D473F">
          <w:rPr>
            <w:noProof/>
            <w:webHidden/>
          </w:rPr>
          <w:instrText xml:space="preserve"> PAGEREF _Toc399243870 \h </w:instrText>
        </w:r>
        <w:r w:rsidR="005D473F">
          <w:rPr>
            <w:noProof/>
            <w:webHidden/>
          </w:rPr>
        </w:r>
        <w:r w:rsidR="005D473F">
          <w:rPr>
            <w:noProof/>
            <w:webHidden/>
          </w:rPr>
          <w:fldChar w:fldCharType="separate"/>
        </w:r>
        <w:r w:rsidR="004B56EA">
          <w:rPr>
            <w:noProof/>
            <w:webHidden/>
          </w:rPr>
          <w:t>3</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871" w:history="1">
        <w:r w:rsidR="005D473F" w:rsidRPr="005625F4">
          <w:rPr>
            <w:rStyle w:val="Hyperlink"/>
            <w:rFonts w:ascii="Times New Roman" w:hAnsi="Times New Roman"/>
            <w:noProof/>
          </w:rPr>
          <w:t>1.2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Objectives of the Study</w:t>
        </w:r>
        <w:r w:rsidR="005D473F">
          <w:rPr>
            <w:noProof/>
            <w:webHidden/>
          </w:rPr>
          <w:tab/>
        </w:r>
        <w:r w:rsidR="005D473F">
          <w:rPr>
            <w:noProof/>
            <w:webHidden/>
          </w:rPr>
          <w:fldChar w:fldCharType="begin"/>
        </w:r>
        <w:r w:rsidR="005D473F">
          <w:rPr>
            <w:noProof/>
            <w:webHidden/>
          </w:rPr>
          <w:instrText xml:space="preserve"> PAGEREF _Toc399243871 \h </w:instrText>
        </w:r>
        <w:r w:rsidR="005D473F">
          <w:rPr>
            <w:noProof/>
            <w:webHidden/>
          </w:rPr>
        </w:r>
        <w:r w:rsidR="005D473F">
          <w:rPr>
            <w:noProof/>
            <w:webHidden/>
          </w:rPr>
          <w:fldChar w:fldCharType="separate"/>
        </w:r>
        <w:r w:rsidR="004B56EA">
          <w:rPr>
            <w:noProof/>
            <w:webHidden/>
          </w:rPr>
          <w:t>4</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72" w:history="1">
        <w:r w:rsidR="005D473F" w:rsidRPr="005625F4">
          <w:rPr>
            <w:rStyle w:val="Hyperlink"/>
            <w:rFonts w:ascii="Times New Roman" w:hAnsi="Times New Roman"/>
            <w:noProof/>
          </w:rPr>
          <w:t>1.2.1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Major Objective</w:t>
        </w:r>
        <w:r w:rsidR="005D473F">
          <w:rPr>
            <w:noProof/>
            <w:webHidden/>
          </w:rPr>
          <w:tab/>
        </w:r>
        <w:r w:rsidR="005D473F">
          <w:rPr>
            <w:noProof/>
            <w:webHidden/>
          </w:rPr>
          <w:fldChar w:fldCharType="begin"/>
        </w:r>
        <w:r w:rsidR="005D473F">
          <w:rPr>
            <w:noProof/>
            <w:webHidden/>
          </w:rPr>
          <w:instrText xml:space="preserve"> PAGEREF _Toc399243872 \h </w:instrText>
        </w:r>
        <w:r w:rsidR="005D473F">
          <w:rPr>
            <w:noProof/>
            <w:webHidden/>
          </w:rPr>
        </w:r>
        <w:r w:rsidR="005D473F">
          <w:rPr>
            <w:noProof/>
            <w:webHidden/>
          </w:rPr>
          <w:fldChar w:fldCharType="separate"/>
        </w:r>
        <w:r w:rsidR="004B56EA">
          <w:rPr>
            <w:noProof/>
            <w:webHidden/>
          </w:rPr>
          <w:t>4</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73" w:history="1">
        <w:r w:rsidR="005D473F" w:rsidRPr="005625F4">
          <w:rPr>
            <w:rStyle w:val="Hyperlink"/>
            <w:rFonts w:ascii="Times New Roman" w:hAnsi="Times New Roman"/>
            <w:noProof/>
          </w:rPr>
          <w:t>1.2.2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Specific Objectives</w:t>
        </w:r>
        <w:r w:rsidR="005D473F">
          <w:rPr>
            <w:noProof/>
            <w:webHidden/>
          </w:rPr>
          <w:tab/>
        </w:r>
        <w:r w:rsidR="005D473F">
          <w:rPr>
            <w:noProof/>
            <w:webHidden/>
          </w:rPr>
          <w:fldChar w:fldCharType="begin"/>
        </w:r>
        <w:r w:rsidR="005D473F">
          <w:rPr>
            <w:noProof/>
            <w:webHidden/>
          </w:rPr>
          <w:instrText xml:space="preserve"> PAGEREF _Toc399243873 \h </w:instrText>
        </w:r>
        <w:r w:rsidR="005D473F">
          <w:rPr>
            <w:noProof/>
            <w:webHidden/>
          </w:rPr>
        </w:r>
        <w:r w:rsidR="005D473F">
          <w:rPr>
            <w:noProof/>
            <w:webHidden/>
          </w:rPr>
          <w:fldChar w:fldCharType="separate"/>
        </w:r>
        <w:r w:rsidR="004B56EA">
          <w:rPr>
            <w:noProof/>
            <w:webHidden/>
          </w:rPr>
          <w:t>5</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874" w:history="1">
        <w:r w:rsidR="005D473F" w:rsidRPr="005625F4">
          <w:rPr>
            <w:rStyle w:val="Hyperlink"/>
            <w:rFonts w:ascii="Times New Roman" w:hAnsi="Times New Roman"/>
            <w:noProof/>
          </w:rPr>
          <w:t>1.3</w:t>
        </w:r>
        <w:r w:rsidR="005D473F">
          <w:rPr>
            <w:rFonts w:asciiTheme="minorHAnsi" w:eastAsiaTheme="minorEastAsia" w:hAnsiTheme="minorHAnsi" w:cstheme="minorBidi"/>
            <w:noProof/>
          </w:rPr>
          <w:tab/>
        </w:r>
        <w:r w:rsidR="005D473F" w:rsidRPr="005625F4">
          <w:rPr>
            <w:rStyle w:val="Hyperlink"/>
            <w:rFonts w:ascii="Times New Roman" w:hAnsi="Times New Roman"/>
            <w:noProof/>
          </w:rPr>
          <w:t>Scope of the Study</w:t>
        </w:r>
        <w:r w:rsidR="005D473F">
          <w:rPr>
            <w:noProof/>
            <w:webHidden/>
          </w:rPr>
          <w:tab/>
        </w:r>
        <w:r w:rsidR="005D473F">
          <w:rPr>
            <w:noProof/>
            <w:webHidden/>
          </w:rPr>
          <w:fldChar w:fldCharType="begin"/>
        </w:r>
        <w:r w:rsidR="005D473F">
          <w:rPr>
            <w:noProof/>
            <w:webHidden/>
          </w:rPr>
          <w:instrText xml:space="preserve"> PAGEREF _Toc399243874 \h </w:instrText>
        </w:r>
        <w:r w:rsidR="005D473F">
          <w:rPr>
            <w:noProof/>
            <w:webHidden/>
          </w:rPr>
        </w:r>
        <w:r w:rsidR="005D473F">
          <w:rPr>
            <w:noProof/>
            <w:webHidden/>
          </w:rPr>
          <w:fldChar w:fldCharType="separate"/>
        </w:r>
        <w:r w:rsidR="004B56EA">
          <w:rPr>
            <w:noProof/>
            <w:webHidden/>
          </w:rPr>
          <w:t>6</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875" w:history="1">
        <w:r w:rsidR="005D473F" w:rsidRPr="005625F4">
          <w:rPr>
            <w:rStyle w:val="Hyperlink"/>
            <w:rFonts w:ascii="Times New Roman" w:hAnsi="Times New Roman"/>
            <w:noProof/>
          </w:rPr>
          <w:t>1.4</w:t>
        </w:r>
        <w:r w:rsidR="005D473F">
          <w:rPr>
            <w:rFonts w:asciiTheme="minorHAnsi" w:eastAsiaTheme="minorEastAsia" w:hAnsiTheme="minorHAnsi" w:cstheme="minorBidi"/>
            <w:noProof/>
          </w:rPr>
          <w:tab/>
        </w:r>
        <w:r w:rsidR="005D473F" w:rsidRPr="005625F4">
          <w:rPr>
            <w:rStyle w:val="Hyperlink"/>
            <w:rFonts w:ascii="Times New Roman" w:hAnsi="Times New Roman"/>
            <w:noProof/>
          </w:rPr>
          <w:t>Methodology</w:t>
        </w:r>
        <w:r w:rsidR="005D473F">
          <w:rPr>
            <w:noProof/>
            <w:webHidden/>
          </w:rPr>
          <w:tab/>
        </w:r>
        <w:r w:rsidR="005D473F">
          <w:rPr>
            <w:noProof/>
            <w:webHidden/>
          </w:rPr>
          <w:fldChar w:fldCharType="begin"/>
        </w:r>
        <w:r w:rsidR="005D473F">
          <w:rPr>
            <w:noProof/>
            <w:webHidden/>
          </w:rPr>
          <w:instrText xml:space="preserve"> PAGEREF _Toc399243875 \h </w:instrText>
        </w:r>
        <w:r w:rsidR="005D473F">
          <w:rPr>
            <w:noProof/>
            <w:webHidden/>
          </w:rPr>
        </w:r>
        <w:r w:rsidR="005D473F">
          <w:rPr>
            <w:noProof/>
            <w:webHidden/>
          </w:rPr>
          <w:fldChar w:fldCharType="separate"/>
        </w:r>
        <w:r w:rsidR="004B56EA">
          <w:rPr>
            <w:noProof/>
            <w:webHidden/>
          </w:rPr>
          <w:t>6</w:t>
        </w:r>
        <w:r w:rsidR="005D473F">
          <w:rPr>
            <w:noProof/>
            <w:webHidden/>
          </w:rPr>
          <w:fldChar w:fldCharType="end"/>
        </w:r>
      </w:hyperlink>
    </w:p>
    <w:p w:rsidR="005D473F" w:rsidRDefault="00945C50">
      <w:pPr>
        <w:pStyle w:val="TOC1"/>
        <w:tabs>
          <w:tab w:val="right" w:leader="dot" w:pos="9350"/>
        </w:tabs>
        <w:rPr>
          <w:rFonts w:asciiTheme="minorHAnsi" w:eastAsiaTheme="minorEastAsia" w:hAnsiTheme="minorHAnsi" w:cstheme="minorBidi"/>
          <w:noProof/>
          <w:sz w:val="22"/>
          <w:szCs w:val="22"/>
        </w:rPr>
      </w:pPr>
      <w:hyperlink w:anchor="_Toc399243876" w:history="1">
        <w:r w:rsidR="005D473F" w:rsidRPr="005625F4">
          <w:rPr>
            <w:rStyle w:val="Hyperlink"/>
            <w:noProof/>
            <w:highlight w:val="lightGray"/>
          </w:rPr>
          <w:t>SECTION-I:  HYDROLOGY</w:t>
        </w:r>
        <w:r w:rsidR="005D473F">
          <w:rPr>
            <w:noProof/>
            <w:webHidden/>
          </w:rPr>
          <w:tab/>
        </w:r>
        <w:r w:rsidR="005D473F">
          <w:rPr>
            <w:noProof/>
            <w:webHidden/>
          </w:rPr>
          <w:fldChar w:fldCharType="begin"/>
        </w:r>
        <w:r w:rsidR="005D473F">
          <w:rPr>
            <w:noProof/>
            <w:webHidden/>
          </w:rPr>
          <w:instrText xml:space="preserve"> PAGEREF _Toc399243876 \h </w:instrText>
        </w:r>
        <w:r w:rsidR="005D473F">
          <w:rPr>
            <w:noProof/>
            <w:webHidden/>
          </w:rPr>
        </w:r>
        <w:r w:rsidR="005D473F">
          <w:rPr>
            <w:noProof/>
            <w:webHidden/>
          </w:rPr>
          <w:fldChar w:fldCharType="separate"/>
        </w:r>
        <w:r w:rsidR="004B56EA">
          <w:rPr>
            <w:noProof/>
            <w:webHidden/>
          </w:rPr>
          <w:t>9</w:t>
        </w:r>
        <w:r w:rsidR="005D473F">
          <w:rPr>
            <w:noProof/>
            <w:webHidden/>
          </w:rPr>
          <w:fldChar w:fldCharType="end"/>
        </w:r>
      </w:hyperlink>
    </w:p>
    <w:p w:rsidR="005D473F" w:rsidRDefault="00945C50">
      <w:pPr>
        <w:pStyle w:val="TOC1"/>
        <w:tabs>
          <w:tab w:val="left" w:pos="440"/>
          <w:tab w:val="right" w:leader="dot" w:pos="9350"/>
        </w:tabs>
        <w:rPr>
          <w:rFonts w:asciiTheme="minorHAnsi" w:eastAsiaTheme="minorEastAsia" w:hAnsiTheme="minorHAnsi" w:cstheme="minorBidi"/>
          <w:noProof/>
          <w:sz w:val="22"/>
          <w:szCs w:val="22"/>
        </w:rPr>
      </w:pPr>
      <w:hyperlink w:anchor="_Toc399243877" w:history="1">
        <w:r w:rsidR="005D473F" w:rsidRPr="005625F4">
          <w:rPr>
            <w:rStyle w:val="Hyperlink"/>
            <w:noProof/>
          </w:rPr>
          <w:t>2</w:t>
        </w:r>
        <w:r w:rsidR="005D473F">
          <w:rPr>
            <w:rFonts w:asciiTheme="minorHAnsi" w:eastAsiaTheme="minorEastAsia" w:hAnsiTheme="minorHAnsi" w:cstheme="minorBidi"/>
            <w:noProof/>
            <w:sz w:val="22"/>
            <w:szCs w:val="22"/>
          </w:rPr>
          <w:tab/>
        </w:r>
        <w:r w:rsidR="005D473F" w:rsidRPr="005625F4">
          <w:rPr>
            <w:rStyle w:val="Hyperlink"/>
            <w:noProof/>
          </w:rPr>
          <w:t>Hydrology</w:t>
        </w:r>
        <w:r w:rsidR="005D473F">
          <w:rPr>
            <w:noProof/>
            <w:webHidden/>
          </w:rPr>
          <w:tab/>
        </w:r>
        <w:r w:rsidR="005D473F">
          <w:rPr>
            <w:noProof/>
            <w:webHidden/>
          </w:rPr>
          <w:fldChar w:fldCharType="begin"/>
        </w:r>
        <w:r w:rsidR="005D473F">
          <w:rPr>
            <w:noProof/>
            <w:webHidden/>
          </w:rPr>
          <w:instrText xml:space="preserve"> PAGEREF _Toc399243877 \h </w:instrText>
        </w:r>
        <w:r w:rsidR="005D473F">
          <w:rPr>
            <w:noProof/>
            <w:webHidden/>
          </w:rPr>
        </w:r>
        <w:r w:rsidR="005D473F">
          <w:rPr>
            <w:noProof/>
            <w:webHidden/>
          </w:rPr>
          <w:fldChar w:fldCharType="separate"/>
        </w:r>
        <w:r w:rsidR="004B56EA">
          <w:rPr>
            <w:noProof/>
            <w:webHidden/>
          </w:rPr>
          <w:t>10</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878" w:history="1">
        <w:r w:rsidR="005D473F" w:rsidRPr="005625F4">
          <w:rPr>
            <w:rStyle w:val="Hyperlink"/>
            <w:rFonts w:ascii="Times New Roman" w:hAnsi="Times New Roman"/>
            <w:noProof/>
          </w:rPr>
          <w:t>2.1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Watershed Characteristics</w:t>
        </w:r>
        <w:r w:rsidR="005D473F">
          <w:rPr>
            <w:noProof/>
            <w:webHidden/>
          </w:rPr>
          <w:tab/>
        </w:r>
        <w:r w:rsidR="005D473F">
          <w:rPr>
            <w:noProof/>
            <w:webHidden/>
          </w:rPr>
          <w:fldChar w:fldCharType="begin"/>
        </w:r>
        <w:r w:rsidR="005D473F">
          <w:rPr>
            <w:noProof/>
            <w:webHidden/>
          </w:rPr>
          <w:instrText xml:space="preserve"> PAGEREF _Toc399243878 \h </w:instrText>
        </w:r>
        <w:r w:rsidR="005D473F">
          <w:rPr>
            <w:noProof/>
            <w:webHidden/>
          </w:rPr>
        </w:r>
        <w:r w:rsidR="005D473F">
          <w:rPr>
            <w:noProof/>
            <w:webHidden/>
          </w:rPr>
          <w:fldChar w:fldCharType="separate"/>
        </w:r>
        <w:r w:rsidR="004B56EA">
          <w:rPr>
            <w:noProof/>
            <w:webHidden/>
          </w:rPr>
          <w:t>10</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879" w:history="1">
        <w:r w:rsidR="005D473F" w:rsidRPr="005625F4">
          <w:rPr>
            <w:rStyle w:val="Hyperlink"/>
            <w:rFonts w:ascii="Times New Roman" w:hAnsi="Times New Roman"/>
            <w:noProof/>
          </w:rPr>
          <w:t>2.2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Hydro-Metrological Data Availability</w:t>
        </w:r>
        <w:r w:rsidR="005D473F">
          <w:rPr>
            <w:noProof/>
            <w:webHidden/>
          </w:rPr>
          <w:tab/>
        </w:r>
        <w:r w:rsidR="005D473F">
          <w:rPr>
            <w:noProof/>
            <w:webHidden/>
          </w:rPr>
          <w:fldChar w:fldCharType="begin"/>
        </w:r>
        <w:r w:rsidR="005D473F">
          <w:rPr>
            <w:noProof/>
            <w:webHidden/>
          </w:rPr>
          <w:instrText xml:space="preserve"> PAGEREF _Toc399243879 \h </w:instrText>
        </w:r>
        <w:r w:rsidR="005D473F">
          <w:rPr>
            <w:noProof/>
            <w:webHidden/>
          </w:rPr>
        </w:r>
        <w:r w:rsidR="005D473F">
          <w:rPr>
            <w:noProof/>
            <w:webHidden/>
          </w:rPr>
          <w:fldChar w:fldCharType="separate"/>
        </w:r>
        <w:r w:rsidR="004B56EA">
          <w:rPr>
            <w:noProof/>
            <w:webHidden/>
          </w:rPr>
          <w:t>11</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80" w:history="1">
        <w:r w:rsidR="005D473F" w:rsidRPr="005625F4">
          <w:rPr>
            <w:rStyle w:val="Hyperlink"/>
            <w:rFonts w:ascii="Times New Roman" w:hAnsi="Times New Roman"/>
            <w:noProof/>
          </w:rPr>
          <w:t>2.2.1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Climate</w:t>
        </w:r>
        <w:r w:rsidR="005D473F">
          <w:rPr>
            <w:noProof/>
            <w:webHidden/>
          </w:rPr>
          <w:tab/>
        </w:r>
        <w:r w:rsidR="005D473F">
          <w:rPr>
            <w:noProof/>
            <w:webHidden/>
          </w:rPr>
          <w:fldChar w:fldCharType="begin"/>
        </w:r>
        <w:r w:rsidR="005D473F">
          <w:rPr>
            <w:noProof/>
            <w:webHidden/>
          </w:rPr>
          <w:instrText xml:space="preserve"> PAGEREF _Toc399243880 \h </w:instrText>
        </w:r>
        <w:r w:rsidR="005D473F">
          <w:rPr>
            <w:noProof/>
            <w:webHidden/>
          </w:rPr>
        </w:r>
        <w:r w:rsidR="005D473F">
          <w:rPr>
            <w:noProof/>
            <w:webHidden/>
          </w:rPr>
          <w:fldChar w:fldCharType="separate"/>
        </w:r>
        <w:r w:rsidR="004B56EA">
          <w:rPr>
            <w:noProof/>
            <w:webHidden/>
          </w:rPr>
          <w:t>11</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81" w:history="1">
        <w:r w:rsidR="005D473F" w:rsidRPr="005625F4">
          <w:rPr>
            <w:rStyle w:val="Hyperlink"/>
            <w:rFonts w:ascii="Times New Roman" w:hAnsi="Times New Roman"/>
            <w:noProof/>
          </w:rPr>
          <w:t>2.2.2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Rainfall Data</w:t>
        </w:r>
        <w:r w:rsidR="005D473F">
          <w:rPr>
            <w:noProof/>
            <w:webHidden/>
          </w:rPr>
          <w:tab/>
        </w:r>
        <w:r w:rsidR="005D473F">
          <w:rPr>
            <w:noProof/>
            <w:webHidden/>
          </w:rPr>
          <w:fldChar w:fldCharType="begin"/>
        </w:r>
        <w:r w:rsidR="005D473F">
          <w:rPr>
            <w:noProof/>
            <w:webHidden/>
          </w:rPr>
          <w:instrText xml:space="preserve"> PAGEREF _Toc399243881 \h </w:instrText>
        </w:r>
        <w:r w:rsidR="005D473F">
          <w:rPr>
            <w:noProof/>
            <w:webHidden/>
          </w:rPr>
        </w:r>
        <w:r w:rsidR="005D473F">
          <w:rPr>
            <w:noProof/>
            <w:webHidden/>
          </w:rPr>
          <w:fldChar w:fldCharType="separate"/>
        </w:r>
        <w:r w:rsidR="004B56EA">
          <w:rPr>
            <w:noProof/>
            <w:webHidden/>
          </w:rPr>
          <w:t>11</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82" w:history="1">
        <w:r w:rsidR="005D473F" w:rsidRPr="005625F4">
          <w:rPr>
            <w:rStyle w:val="Hyperlink"/>
            <w:rFonts w:ascii="Times New Roman" w:hAnsi="Times New Roman"/>
            <w:noProof/>
          </w:rPr>
          <w:t>2.2.3</w:t>
        </w:r>
        <w:r w:rsidR="005D473F">
          <w:rPr>
            <w:rFonts w:asciiTheme="minorHAnsi" w:eastAsiaTheme="minorEastAsia" w:hAnsiTheme="minorHAnsi" w:cstheme="minorBidi"/>
            <w:noProof/>
          </w:rPr>
          <w:tab/>
        </w:r>
        <w:r w:rsidR="005D473F" w:rsidRPr="005625F4">
          <w:rPr>
            <w:rStyle w:val="Hyperlink"/>
            <w:rFonts w:ascii="Times New Roman" w:hAnsi="Times New Roman"/>
            <w:noProof/>
          </w:rPr>
          <w:t>River flow data</w:t>
        </w:r>
        <w:r w:rsidR="005D473F">
          <w:rPr>
            <w:noProof/>
            <w:webHidden/>
          </w:rPr>
          <w:tab/>
        </w:r>
        <w:r w:rsidR="005D473F">
          <w:rPr>
            <w:noProof/>
            <w:webHidden/>
          </w:rPr>
          <w:fldChar w:fldCharType="begin"/>
        </w:r>
        <w:r w:rsidR="005D473F">
          <w:rPr>
            <w:noProof/>
            <w:webHidden/>
          </w:rPr>
          <w:instrText xml:space="preserve"> PAGEREF _Toc399243882 \h </w:instrText>
        </w:r>
        <w:r w:rsidR="005D473F">
          <w:rPr>
            <w:noProof/>
            <w:webHidden/>
          </w:rPr>
        </w:r>
        <w:r w:rsidR="005D473F">
          <w:rPr>
            <w:noProof/>
            <w:webHidden/>
          </w:rPr>
          <w:fldChar w:fldCharType="separate"/>
        </w:r>
        <w:r w:rsidR="004B56EA">
          <w:rPr>
            <w:noProof/>
            <w:webHidden/>
          </w:rPr>
          <w:t>11</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83" w:history="1">
        <w:r w:rsidR="005D473F" w:rsidRPr="005625F4">
          <w:rPr>
            <w:rStyle w:val="Hyperlink"/>
            <w:rFonts w:ascii="Times New Roman" w:hAnsi="Times New Roman"/>
            <w:noProof/>
          </w:rPr>
          <w:t>2.2.4</w:t>
        </w:r>
        <w:r w:rsidR="005D473F">
          <w:rPr>
            <w:rFonts w:asciiTheme="minorHAnsi" w:eastAsiaTheme="minorEastAsia" w:hAnsiTheme="minorHAnsi" w:cstheme="minorBidi"/>
            <w:noProof/>
          </w:rPr>
          <w:tab/>
        </w:r>
        <w:r w:rsidR="005D473F" w:rsidRPr="005625F4">
          <w:rPr>
            <w:rStyle w:val="Hyperlink"/>
            <w:rFonts w:ascii="Times New Roman" w:hAnsi="Times New Roman"/>
            <w:noProof/>
          </w:rPr>
          <w:t>Upstream &amp; Downstream utilization</w:t>
        </w:r>
        <w:r w:rsidR="005D473F">
          <w:rPr>
            <w:noProof/>
            <w:webHidden/>
          </w:rPr>
          <w:tab/>
        </w:r>
        <w:r w:rsidR="005D473F">
          <w:rPr>
            <w:noProof/>
            <w:webHidden/>
          </w:rPr>
          <w:fldChar w:fldCharType="begin"/>
        </w:r>
        <w:r w:rsidR="005D473F">
          <w:rPr>
            <w:noProof/>
            <w:webHidden/>
          </w:rPr>
          <w:instrText xml:space="preserve"> PAGEREF _Toc399243883 \h </w:instrText>
        </w:r>
        <w:r w:rsidR="005D473F">
          <w:rPr>
            <w:noProof/>
            <w:webHidden/>
          </w:rPr>
        </w:r>
        <w:r w:rsidR="005D473F">
          <w:rPr>
            <w:noProof/>
            <w:webHidden/>
          </w:rPr>
          <w:fldChar w:fldCharType="separate"/>
        </w:r>
        <w:r w:rsidR="004B56EA">
          <w:rPr>
            <w:noProof/>
            <w:webHidden/>
          </w:rPr>
          <w:t>11</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884" w:history="1">
        <w:r w:rsidR="005D473F" w:rsidRPr="005625F4">
          <w:rPr>
            <w:rStyle w:val="Hyperlink"/>
            <w:rFonts w:ascii="Times New Roman" w:hAnsi="Times New Roman"/>
            <w:noProof/>
          </w:rPr>
          <w:t>2.3</w:t>
        </w:r>
        <w:r w:rsidR="005D473F">
          <w:rPr>
            <w:rFonts w:asciiTheme="minorHAnsi" w:eastAsiaTheme="minorEastAsia" w:hAnsiTheme="minorHAnsi" w:cstheme="minorBidi"/>
            <w:noProof/>
          </w:rPr>
          <w:tab/>
        </w:r>
        <w:r w:rsidR="005D473F" w:rsidRPr="005625F4">
          <w:rPr>
            <w:rStyle w:val="Hyperlink"/>
            <w:rFonts w:ascii="Times New Roman" w:hAnsi="Times New Roman"/>
            <w:noProof/>
          </w:rPr>
          <w:t>Design Flood Analysis</w:t>
        </w:r>
        <w:r w:rsidR="005D473F">
          <w:rPr>
            <w:noProof/>
            <w:webHidden/>
          </w:rPr>
          <w:tab/>
        </w:r>
        <w:r w:rsidR="005D473F">
          <w:rPr>
            <w:noProof/>
            <w:webHidden/>
          </w:rPr>
          <w:fldChar w:fldCharType="begin"/>
        </w:r>
        <w:r w:rsidR="005D473F">
          <w:rPr>
            <w:noProof/>
            <w:webHidden/>
          </w:rPr>
          <w:instrText xml:space="preserve"> PAGEREF _Toc399243884 \h </w:instrText>
        </w:r>
        <w:r w:rsidR="005D473F">
          <w:rPr>
            <w:noProof/>
            <w:webHidden/>
          </w:rPr>
        </w:r>
        <w:r w:rsidR="005D473F">
          <w:rPr>
            <w:noProof/>
            <w:webHidden/>
          </w:rPr>
          <w:fldChar w:fldCharType="separate"/>
        </w:r>
        <w:r w:rsidR="004B56EA">
          <w:rPr>
            <w:noProof/>
            <w:webHidden/>
          </w:rPr>
          <w:t>12</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85" w:history="1">
        <w:r w:rsidR="005D473F" w:rsidRPr="005625F4">
          <w:rPr>
            <w:rStyle w:val="Hyperlink"/>
            <w:rFonts w:ascii="Times New Roman" w:hAnsi="Times New Roman"/>
            <w:noProof/>
          </w:rPr>
          <w:t>2.3.1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Design Rainfall computation</w:t>
        </w:r>
        <w:r w:rsidR="005D473F">
          <w:rPr>
            <w:noProof/>
            <w:webHidden/>
          </w:rPr>
          <w:tab/>
        </w:r>
        <w:r w:rsidR="005D473F">
          <w:rPr>
            <w:noProof/>
            <w:webHidden/>
          </w:rPr>
          <w:fldChar w:fldCharType="begin"/>
        </w:r>
        <w:r w:rsidR="005D473F">
          <w:rPr>
            <w:noProof/>
            <w:webHidden/>
          </w:rPr>
          <w:instrText xml:space="preserve"> PAGEREF _Toc399243885 \h </w:instrText>
        </w:r>
        <w:r w:rsidR="005D473F">
          <w:rPr>
            <w:noProof/>
            <w:webHidden/>
          </w:rPr>
        </w:r>
        <w:r w:rsidR="005D473F">
          <w:rPr>
            <w:noProof/>
            <w:webHidden/>
          </w:rPr>
          <w:fldChar w:fldCharType="separate"/>
        </w:r>
        <w:r w:rsidR="004B56EA">
          <w:rPr>
            <w:noProof/>
            <w:webHidden/>
          </w:rPr>
          <w:t>12</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86" w:history="1">
        <w:r w:rsidR="005D473F" w:rsidRPr="005625F4">
          <w:rPr>
            <w:rStyle w:val="Hyperlink"/>
            <w:rFonts w:ascii="Times New Roman" w:hAnsi="Times New Roman"/>
            <w:noProof/>
          </w:rPr>
          <w:t>2.3.2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Outlier Test</w:t>
        </w:r>
        <w:r w:rsidR="005D473F">
          <w:rPr>
            <w:noProof/>
            <w:webHidden/>
          </w:rPr>
          <w:tab/>
        </w:r>
        <w:r w:rsidR="005D473F">
          <w:rPr>
            <w:noProof/>
            <w:webHidden/>
          </w:rPr>
          <w:fldChar w:fldCharType="begin"/>
        </w:r>
        <w:r w:rsidR="005D473F">
          <w:rPr>
            <w:noProof/>
            <w:webHidden/>
          </w:rPr>
          <w:instrText xml:space="preserve"> PAGEREF _Toc399243886 \h </w:instrText>
        </w:r>
        <w:r w:rsidR="005D473F">
          <w:rPr>
            <w:noProof/>
            <w:webHidden/>
          </w:rPr>
        </w:r>
        <w:r w:rsidR="005D473F">
          <w:rPr>
            <w:noProof/>
            <w:webHidden/>
          </w:rPr>
          <w:fldChar w:fldCharType="separate"/>
        </w:r>
        <w:r w:rsidR="004B56EA">
          <w:rPr>
            <w:noProof/>
            <w:webHidden/>
          </w:rPr>
          <w:t>12</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87" w:history="1">
        <w:r w:rsidR="005D473F" w:rsidRPr="005625F4">
          <w:rPr>
            <w:rStyle w:val="Hyperlink"/>
            <w:rFonts w:ascii="Times New Roman" w:hAnsi="Times New Roman"/>
            <w:noProof/>
          </w:rPr>
          <w:t>2.3.3</w:t>
        </w:r>
        <w:r w:rsidR="005D473F">
          <w:rPr>
            <w:rFonts w:asciiTheme="minorHAnsi" w:eastAsiaTheme="minorEastAsia" w:hAnsiTheme="minorHAnsi" w:cstheme="minorBidi"/>
            <w:noProof/>
          </w:rPr>
          <w:tab/>
        </w:r>
        <w:r w:rsidR="005D473F" w:rsidRPr="005625F4">
          <w:rPr>
            <w:rStyle w:val="Hyperlink"/>
            <w:rFonts w:ascii="Times New Roman" w:hAnsi="Times New Roman"/>
            <w:noProof/>
          </w:rPr>
          <w:t>Check for variance</w:t>
        </w:r>
        <w:r w:rsidR="005D473F">
          <w:rPr>
            <w:noProof/>
            <w:webHidden/>
          </w:rPr>
          <w:tab/>
        </w:r>
        <w:r w:rsidR="005D473F">
          <w:rPr>
            <w:noProof/>
            <w:webHidden/>
          </w:rPr>
          <w:fldChar w:fldCharType="begin"/>
        </w:r>
        <w:r w:rsidR="005D473F">
          <w:rPr>
            <w:noProof/>
            <w:webHidden/>
          </w:rPr>
          <w:instrText xml:space="preserve"> PAGEREF _Toc399243887 \h </w:instrText>
        </w:r>
        <w:r w:rsidR="005D473F">
          <w:rPr>
            <w:noProof/>
            <w:webHidden/>
          </w:rPr>
        </w:r>
        <w:r w:rsidR="005D473F">
          <w:rPr>
            <w:noProof/>
            <w:webHidden/>
          </w:rPr>
          <w:fldChar w:fldCharType="separate"/>
        </w:r>
        <w:r w:rsidR="004B56EA">
          <w:rPr>
            <w:noProof/>
            <w:webHidden/>
          </w:rPr>
          <w:t>14</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88" w:history="1">
        <w:r w:rsidR="005D473F" w:rsidRPr="005625F4">
          <w:rPr>
            <w:rStyle w:val="Hyperlink"/>
            <w:rFonts w:ascii="Times New Roman" w:hAnsi="Times New Roman"/>
            <w:noProof/>
          </w:rPr>
          <w:t>2.3.4</w:t>
        </w:r>
        <w:r w:rsidR="005D473F">
          <w:rPr>
            <w:rFonts w:asciiTheme="minorHAnsi" w:eastAsiaTheme="minorEastAsia" w:hAnsiTheme="minorHAnsi" w:cstheme="minorBidi"/>
            <w:noProof/>
          </w:rPr>
          <w:tab/>
        </w:r>
        <w:r w:rsidR="005D473F" w:rsidRPr="005625F4">
          <w:rPr>
            <w:rStyle w:val="Hyperlink"/>
            <w:rFonts w:ascii="Times New Roman" w:hAnsi="Times New Roman"/>
            <w:noProof/>
          </w:rPr>
          <w:t>Peak Discharge Determination</w:t>
        </w:r>
        <w:r w:rsidR="005D473F">
          <w:rPr>
            <w:noProof/>
            <w:webHidden/>
          </w:rPr>
          <w:tab/>
        </w:r>
        <w:r w:rsidR="005D473F">
          <w:rPr>
            <w:noProof/>
            <w:webHidden/>
          </w:rPr>
          <w:fldChar w:fldCharType="begin"/>
        </w:r>
        <w:r w:rsidR="005D473F">
          <w:rPr>
            <w:noProof/>
            <w:webHidden/>
          </w:rPr>
          <w:instrText xml:space="preserve"> PAGEREF _Toc399243888 \h </w:instrText>
        </w:r>
        <w:r w:rsidR="005D473F">
          <w:rPr>
            <w:noProof/>
            <w:webHidden/>
          </w:rPr>
        </w:r>
        <w:r w:rsidR="005D473F">
          <w:rPr>
            <w:noProof/>
            <w:webHidden/>
          </w:rPr>
          <w:fldChar w:fldCharType="separate"/>
        </w:r>
        <w:r w:rsidR="004B56EA">
          <w:rPr>
            <w:noProof/>
            <w:webHidden/>
          </w:rPr>
          <w:t>15</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89" w:history="1">
        <w:r w:rsidR="005D473F" w:rsidRPr="005625F4">
          <w:rPr>
            <w:rStyle w:val="Hyperlink"/>
            <w:rFonts w:ascii="Times New Roman" w:hAnsi="Times New Roman"/>
            <w:noProof/>
          </w:rPr>
          <w:t>2.3.5</w:t>
        </w:r>
        <w:r w:rsidR="005D473F">
          <w:rPr>
            <w:rFonts w:asciiTheme="minorHAnsi" w:eastAsiaTheme="minorEastAsia" w:hAnsiTheme="minorHAnsi" w:cstheme="minorBidi"/>
            <w:noProof/>
          </w:rPr>
          <w:tab/>
        </w:r>
        <w:r w:rsidR="005D473F" w:rsidRPr="005625F4">
          <w:rPr>
            <w:rStyle w:val="Hyperlink"/>
            <w:rFonts w:ascii="Times New Roman" w:hAnsi="Times New Roman"/>
            <w:noProof/>
          </w:rPr>
          <w:t>Tail Water Depth Computation</w:t>
        </w:r>
        <w:r w:rsidR="005D473F">
          <w:rPr>
            <w:noProof/>
            <w:webHidden/>
          </w:rPr>
          <w:tab/>
        </w:r>
        <w:r w:rsidR="005D473F">
          <w:rPr>
            <w:noProof/>
            <w:webHidden/>
          </w:rPr>
          <w:fldChar w:fldCharType="begin"/>
        </w:r>
        <w:r w:rsidR="005D473F">
          <w:rPr>
            <w:noProof/>
            <w:webHidden/>
          </w:rPr>
          <w:instrText xml:space="preserve"> PAGEREF _Toc399243889 \h </w:instrText>
        </w:r>
        <w:r w:rsidR="005D473F">
          <w:rPr>
            <w:noProof/>
            <w:webHidden/>
          </w:rPr>
        </w:r>
        <w:r w:rsidR="005D473F">
          <w:rPr>
            <w:noProof/>
            <w:webHidden/>
          </w:rPr>
          <w:fldChar w:fldCharType="separate"/>
        </w:r>
        <w:r w:rsidR="004B56EA">
          <w:rPr>
            <w:noProof/>
            <w:webHidden/>
          </w:rPr>
          <w:t>20</w:t>
        </w:r>
        <w:r w:rsidR="005D473F">
          <w:rPr>
            <w:noProof/>
            <w:webHidden/>
          </w:rPr>
          <w:fldChar w:fldCharType="end"/>
        </w:r>
      </w:hyperlink>
    </w:p>
    <w:p w:rsidR="005D473F" w:rsidRDefault="00945C50">
      <w:pPr>
        <w:pStyle w:val="TOC1"/>
        <w:tabs>
          <w:tab w:val="right" w:leader="dot" w:pos="9350"/>
        </w:tabs>
        <w:rPr>
          <w:rFonts w:asciiTheme="minorHAnsi" w:eastAsiaTheme="minorEastAsia" w:hAnsiTheme="minorHAnsi" w:cstheme="minorBidi"/>
          <w:noProof/>
          <w:sz w:val="22"/>
          <w:szCs w:val="22"/>
        </w:rPr>
      </w:pPr>
      <w:hyperlink w:anchor="_Toc399243890" w:history="1">
        <w:r w:rsidR="005D473F" w:rsidRPr="005625F4">
          <w:rPr>
            <w:rStyle w:val="Hyperlink"/>
            <w:noProof/>
            <w:highlight w:val="lightGray"/>
          </w:rPr>
          <w:t>SECTION-II: HEADWORK DESIG</w:t>
        </w:r>
        <w:r w:rsidR="005D473F">
          <w:rPr>
            <w:noProof/>
            <w:webHidden/>
          </w:rPr>
          <w:tab/>
        </w:r>
        <w:r w:rsidR="005D473F">
          <w:rPr>
            <w:noProof/>
            <w:webHidden/>
          </w:rPr>
          <w:fldChar w:fldCharType="begin"/>
        </w:r>
        <w:r w:rsidR="005D473F">
          <w:rPr>
            <w:noProof/>
            <w:webHidden/>
          </w:rPr>
          <w:instrText xml:space="preserve"> PAGEREF _Toc399243890 \h </w:instrText>
        </w:r>
        <w:r w:rsidR="005D473F">
          <w:rPr>
            <w:noProof/>
            <w:webHidden/>
          </w:rPr>
        </w:r>
        <w:r w:rsidR="005D473F">
          <w:rPr>
            <w:noProof/>
            <w:webHidden/>
          </w:rPr>
          <w:fldChar w:fldCharType="separate"/>
        </w:r>
        <w:r w:rsidR="004B56EA">
          <w:rPr>
            <w:noProof/>
            <w:webHidden/>
          </w:rPr>
          <w:t>26</w:t>
        </w:r>
        <w:r w:rsidR="005D473F">
          <w:rPr>
            <w:noProof/>
            <w:webHidden/>
          </w:rPr>
          <w:fldChar w:fldCharType="end"/>
        </w:r>
      </w:hyperlink>
    </w:p>
    <w:p w:rsidR="005D473F" w:rsidRDefault="00945C50">
      <w:pPr>
        <w:pStyle w:val="TOC1"/>
        <w:tabs>
          <w:tab w:val="left" w:pos="440"/>
          <w:tab w:val="right" w:leader="dot" w:pos="9350"/>
        </w:tabs>
        <w:rPr>
          <w:rFonts w:asciiTheme="minorHAnsi" w:eastAsiaTheme="minorEastAsia" w:hAnsiTheme="minorHAnsi" w:cstheme="minorBidi"/>
          <w:noProof/>
          <w:sz w:val="22"/>
          <w:szCs w:val="22"/>
        </w:rPr>
      </w:pPr>
      <w:hyperlink w:anchor="_Toc399243891" w:history="1">
        <w:r w:rsidR="005D473F" w:rsidRPr="005625F4">
          <w:rPr>
            <w:rStyle w:val="Hyperlink"/>
            <w:noProof/>
          </w:rPr>
          <w:t>3</w:t>
        </w:r>
        <w:r w:rsidR="005D473F">
          <w:rPr>
            <w:rFonts w:asciiTheme="minorHAnsi" w:eastAsiaTheme="minorEastAsia" w:hAnsiTheme="minorHAnsi" w:cstheme="minorBidi"/>
            <w:noProof/>
            <w:sz w:val="22"/>
            <w:szCs w:val="22"/>
          </w:rPr>
          <w:tab/>
        </w:r>
        <w:r w:rsidR="005D473F" w:rsidRPr="005625F4">
          <w:rPr>
            <w:rStyle w:val="Hyperlink"/>
            <w:noProof/>
          </w:rPr>
          <w:t>HEADWORK STRUCTURES DESIGN</w:t>
        </w:r>
        <w:r w:rsidR="005D473F">
          <w:rPr>
            <w:noProof/>
            <w:webHidden/>
          </w:rPr>
          <w:tab/>
        </w:r>
        <w:r w:rsidR="005D473F">
          <w:rPr>
            <w:noProof/>
            <w:webHidden/>
          </w:rPr>
          <w:fldChar w:fldCharType="begin"/>
        </w:r>
        <w:r w:rsidR="005D473F">
          <w:rPr>
            <w:noProof/>
            <w:webHidden/>
          </w:rPr>
          <w:instrText xml:space="preserve"> PAGEREF _Toc399243891 \h </w:instrText>
        </w:r>
        <w:r w:rsidR="005D473F">
          <w:rPr>
            <w:noProof/>
            <w:webHidden/>
          </w:rPr>
        </w:r>
        <w:r w:rsidR="005D473F">
          <w:rPr>
            <w:noProof/>
            <w:webHidden/>
          </w:rPr>
          <w:fldChar w:fldCharType="separate"/>
        </w:r>
        <w:r w:rsidR="004B56EA">
          <w:rPr>
            <w:noProof/>
            <w:webHidden/>
          </w:rPr>
          <w:t>27</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892" w:history="1">
        <w:r w:rsidR="005D473F" w:rsidRPr="005625F4">
          <w:rPr>
            <w:rStyle w:val="Hyperlink"/>
            <w:rFonts w:ascii="Times New Roman" w:hAnsi="Times New Roman"/>
            <w:noProof/>
          </w:rPr>
          <w:t>3.1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Headwork Site Selection</w:t>
        </w:r>
        <w:r w:rsidR="005D473F">
          <w:rPr>
            <w:noProof/>
            <w:webHidden/>
          </w:rPr>
          <w:tab/>
        </w:r>
        <w:r w:rsidR="005D473F">
          <w:rPr>
            <w:noProof/>
            <w:webHidden/>
          </w:rPr>
          <w:fldChar w:fldCharType="begin"/>
        </w:r>
        <w:r w:rsidR="005D473F">
          <w:rPr>
            <w:noProof/>
            <w:webHidden/>
          </w:rPr>
          <w:instrText xml:space="preserve"> PAGEREF _Toc399243892 \h </w:instrText>
        </w:r>
        <w:r w:rsidR="005D473F">
          <w:rPr>
            <w:noProof/>
            <w:webHidden/>
          </w:rPr>
        </w:r>
        <w:r w:rsidR="005D473F">
          <w:rPr>
            <w:noProof/>
            <w:webHidden/>
          </w:rPr>
          <w:fldChar w:fldCharType="separate"/>
        </w:r>
        <w:r w:rsidR="004B56EA">
          <w:rPr>
            <w:noProof/>
            <w:webHidden/>
          </w:rPr>
          <w:t>27</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893" w:history="1">
        <w:r w:rsidR="005D473F" w:rsidRPr="005625F4">
          <w:rPr>
            <w:rStyle w:val="Hyperlink"/>
            <w:rFonts w:ascii="Times New Roman" w:hAnsi="Times New Roman"/>
            <w:noProof/>
          </w:rPr>
          <w:t>3.2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River Geomorphology</w:t>
        </w:r>
        <w:r w:rsidR="005D473F">
          <w:rPr>
            <w:noProof/>
            <w:webHidden/>
          </w:rPr>
          <w:tab/>
        </w:r>
        <w:r w:rsidR="005D473F">
          <w:rPr>
            <w:noProof/>
            <w:webHidden/>
          </w:rPr>
          <w:fldChar w:fldCharType="begin"/>
        </w:r>
        <w:r w:rsidR="005D473F">
          <w:rPr>
            <w:noProof/>
            <w:webHidden/>
          </w:rPr>
          <w:instrText xml:space="preserve"> PAGEREF _Toc399243893 \h </w:instrText>
        </w:r>
        <w:r w:rsidR="005D473F">
          <w:rPr>
            <w:noProof/>
            <w:webHidden/>
          </w:rPr>
        </w:r>
        <w:r w:rsidR="005D473F">
          <w:rPr>
            <w:noProof/>
            <w:webHidden/>
          </w:rPr>
          <w:fldChar w:fldCharType="separate"/>
        </w:r>
        <w:r w:rsidR="004B56EA">
          <w:rPr>
            <w:noProof/>
            <w:webHidden/>
          </w:rPr>
          <w:t>27</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94" w:history="1">
        <w:r w:rsidR="005D473F" w:rsidRPr="005625F4">
          <w:rPr>
            <w:rStyle w:val="Hyperlink"/>
            <w:rFonts w:ascii="Times New Roman" w:hAnsi="Times New Roman"/>
            <w:noProof/>
          </w:rPr>
          <w:t>3.2.1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River Bed condition</w:t>
        </w:r>
        <w:r w:rsidR="005D473F">
          <w:rPr>
            <w:noProof/>
            <w:webHidden/>
          </w:rPr>
          <w:tab/>
        </w:r>
        <w:r w:rsidR="005D473F">
          <w:rPr>
            <w:noProof/>
            <w:webHidden/>
          </w:rPr>
          <w:fldChar w:fldCharType="begin"/>
        </w:r>
        <w:r w:rsidR="005D473F">
          <w:rPr>
            <w:noProof/>
            <w:webHidden/>
          </w:rPr>
          <w:instrText xml:space="preserve"> PAGEREF _Toc399243894 \h </w:instrText>
        </w:r>
        <w:r w:rsidR="005D473F">
          <w:rPr>
            <w:noProof/>
            <w:webHidden/>
          </w:rPr>
        </w:r>
        <w:r w:rsidR="005D473F">
          <w:rPr>
            <w:noProof/>
            <w:webHidden/>
          </w:rPr>
          <w:fldChar w:fldCharType="separate"/>
        </w:r>
        <w:r w:rsidR="004B56EA">
          <w:rPr>
            <w:noProof/>
            <w:webHidden/>
          </w:rPr>
          <w:t>27</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95" w:history="1">
        <w:r w:rsidR="005D473F" w:rsidRPr="005625F4">
          <w:rPr>
            <w:rStyle w:val="Hyperlink"/>
            <w:rFonts w:ascii="Times New Roman" w:hAnsi="Times New Roman"/>
            <w:noProof/>
          </w:rPr>
          <w:t>3.2.2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River Bank condition</w:t>
        </w:r>
        <w:r w:rsidR="005D473F">
          <w:rPr>
            <w:noProof/>
            <w:webHidden/>
          </w:rPr>
          <w:tab/>
        </w:r>
        <w:r w:rsidR="005D473F">
          <w:rPr>
            <w:noProof/>
            <w:webHidden/>
          </w:rPr>
          <w:fldChar w:fldCharType="begin"/>
        </w:r>
        <w:r w:rsidR="005D473F">
          <w:rPr>
            <w:noProof/>
            <w:webHidden/>
          </w:rPr>
          <w:instrText xml:space="preserve"> PAGEREF _Toc399243895 \h </w:instrText>
        </w:r>
        <w:r w:rsidR="005D473F">
          <w:rPr>
            <w:noProof/>
            <w:webHidden/>
          </w:rPr>
        </w:r>
        <w:r w:rsidR="005D473F">
          <w:rPr>
            <w:noProof/>
            <w:webHidden/>
          </w:rPr>
          <w:fldChar w:fldCharType="separate"/>
        </w:r>
        <w:r w:rsidR="004B56EA">
          <w:rPr>
            <w:noProof/>
            <w:webHidden/>
          </w:rPr>
          <w:t>28</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896" w:history="1">
        <w:r w:rsidR="005D473F" w:rsidRPr="005625F4">
          <w:rPr>
            <w:rStyle w:val="Hyperlink"/>
            <w:rFonts w:ascii="Times New Roman" w:hAnsi="Times New Roman"/>
            <w:noProof/>
          </w:rPr>
          <w:t>3.3</w:t>
        </w:r>
        <w:r w:rsidR="005D473F">
          <w:rPr>
            <w:rFonts w:asciiTheme="minorHAnsi" w:eastAsiaTheme="minorEastAsia" w:hAnsiTheme="minorHAnsi" w:cstheme="minorBidi"/>
            <w:noProof/>
          </w:rPr>
          <w:tab/>
        </w:r>
        <w:r w:rsidR="005D473F" w:rsidRPr="005625F4">
          <w:rPr>
            <w:rStyle w:val="Hyperlink"/>
            <w:rFonts w:ascii="Times New Roman" w:hAnsi="Times New Roman"/>
            <w:noProof/>
          </w:rPr>
          <w:t>Sources of construction materials</w:t>
        </w:r>
        <w:r w:rsidR="005D473F">
          <w:rPr>
            <w:noProof/>
            <w:webHidden/>
          </w:rPr>
          <w:tab/>
        </w:r>
        <w:r w:rsidR="005D473F">
          <w:rPr>
            <w:noProof/>
            <w:webHidden/>
          </w:rPr>
          <w:fldChar w:fldCharType="begin"/>
        </w:r>
        <w:r w:rsidR="005D473F">
          <w:rPr>
            <w:noProof/>
            <w:webHidden/>
          </w:rPr>
          <w:instrText xml:space="preserve"> PAGEREF _Toc399243896 \h </w:instrText>
        </w:r>
        <w:r w:rsidR="005D473F">
          <w:rPr>
            <w:noProof/>
            <w:webHidden/>
          </w:rPr>
        </w:r>
        <w:r w:rsidR="005D473F">
          <w:rPr>
            <w:noProof/>
            <w:webHidden/>
          </w:rPr>
          <w:fldChar w:fldCharType="separate"/>
        </w:r>
        <w:r w:rsidR="004B56EA">
          <w:rPr>
            <w:noProof/>
            <w:webHidden/>
          </w:rPr>
          <w:t>29</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97" w:history="1">
        <w:r w:rsidR="005D473F" w:rsidRPr="005625F4">
          <w:rPr>
            <w:rStyle w:val="Hyperlink"/>
            <w:rFonts w:ascii="Times New Roman" w:hAnsi="Times New Roman"/>
            <w:noProof/>
          </w:rPr>
          <w:t>3.3.1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Rock for Masonry and Crushed Coarse Aggregate</w:t>
        </w:r>
        <w:r w:rsidR="005D473F">
          <w:rPr>
            <w:noProof/>
            <w:webHidden/>
          </w:rPr>
          <w:tab/>
        </w:r>
        <w:r w:rsidR="005D473F">
          <w:rPr>
            <w:noProof/>
            <w:webHidden/>
          </w:rPr>
          <w:fldChar w:fldCharType="begin"/>
        </w:r>
        <w:r w:rsidR="005D473F">
          <w:rPr>
            <w:noProof/>
            <w:webHidden/>
          </w:rPr>
          <w:instrText xml:space="preserve"> PAGEREF _Toc399243897 \h </w:instrText>
        </w:r>
        <w:r w:rsidR="005D473F">
          <w:rPr>
            <w:noProof/>
            <w:webHidden/>
          </w:rPr>
        </w:r>
        <w:r w:rsidR="005D473F">
          <w:rPr>
            <w:noProof/>
            <w:webHidden/>
          </w:rPr>
          <w:fldChar w:fldCharType="separate"/>
        </w:r>
        <w:r w:rsidR="004B56EA">
          <w:rPr>
            <w:noProof/>
            <w:webHidden/>
          </w:rPr>
          <w:t>29</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98" w:history="1">
        <w:r w:rsidR="005D473F" w:rsidRPr="005625F4">
          <w:rPr>
            <w:rStyle w:val="Hyperlink"/>
            <w:rFonts w:ascii="Times New Roman" w:hAnsi="Times New Roman"/>
            <w:noProof/>
          </w:rPr>
          <w:t>3.3.2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Fine Aggregates</w:t>
        </w:r>
        <w:r w:rsidR="005D473F">
          <w:rPr>
            <w:noProof/>
            <w:webHidden/>
          </w:rPr>
          <w:tab/>
        </w:r>
        <w:r w:rsidR="005D473F">
          <w:rPr>
            <w:noProof/>
            <w:webHidden/>
          </w:rPr>
          <w:fldChar w:fldCharType="begin"/>
        </w:r>
        <w:r w:rsidR="005D473F">
          <w:rPr>
            <w:noProof/>
            <w:webHidden/>
          </w:rPr>
          <w:instrText xml:space="preserve"> PAGEREF _Toc399243898 \h </w:instrText>
        </w:r>
        <w:r w:rsidR="005D473F">
          <w:rPr>
            <w:noProof/>
            <w:webHidden/>
          </w:rPr>
        </w:r>
        <w:r w:rsidR="005D473F">
          <w:rPr>
            <w:noProof/>
            <w:webHidden/>
          </w:rPr>
          <w:fldChar w:fldCharType="separate"/>
        </w:r>
        <w:r w:rsidR="004B56EA">
          <w:rPr>
            <w:noProof/>
            <w:webHidden/>
          </w:rPr>
          <w:t>30</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899" w:history="1">
        <w:r w:rsidR="005D473F" w:rsidRPr="005625F4">
          <w:rPr>
            <w:rStyle w:val="Hyperlink"/>
            <w:rFonts w:ascii="Times New Roman" w:hAnsi="Times New Roman"/>
            <w:noProof/>
          </w:rPr>
          <w:t>3.3.3</w:t>
        </w:r>
        <w:r w:rsidR="005D473F">
          <w:rPr>
            <w:rFonts w:asciiTheme="minorHAnsi" w:eastAsiaTheme="minorEastAsia" w:hAnsiTheme="minorHAnsi" w:cstheme="minorBidi"/>
            <w:noProof/>
          </w:rPr>
          <w:tab/>
        </w:r>
        <w:r w:rsidR="005D473F" w:rsidRPr="005625F4">
          <w:rPr>
            <w:rStyle w:val="Hyperlink"/>
            <w:rFonts w:ascii="Times New Roman" w:hAnsi="Times New Roman"/>
            <w:noProof/>
          </w:rPr>
          <w:t>Water</w:t>
        </w:r>
        <w:r w:rsidR="005D473F">
          <w:rPr>
            <w:noProof/>
            <w:webHidden/>
          </w:rPr>
          <w:tab/>
        </w:r>
        <w:r w:rsidR="005D473F">
          <w:rPr>
            <w:noProof/>
            <w:webHidden/>
          </w:rPr>
          <w:fldChar w:fldCharType="begin"/>
        </w:r>
        <w:r w:rsidR="005D473F">
          <w:rPr>
            <w:noProof/>
            <w:webHidden/>
          </w:rPr>
          <w:instrText xml:space="preserve"> PAGEREF _Toc399243899 \h </w:instrText>
        </w:r>
        <w:r w:rsidR="005D473F">
          <w:rPr>
            <w:noProof/>
            <w:webHidden/>
          </w:rPr>
        </w:r>
        <w:r w:rsidR="005D473F">
          <w:rPr>
            <w:noProof/>
            <w:webHidden/>
          </w:rPr>
          <w:fldChar w:fldCharType="separate"/>
        </w:r>
        <w:r w:rsidR="004B56EA">
          <w:rPr>
            <w:noProof/>
            <w:webHidden/>
          </w:rPr>
          <w:t>31</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00" w:history="1">
        <w:r w:rsidR="005D473F" w:rsidRPr="005625F4">
          <w:rPr>
            <w:rStyle w:val="Hyperlink"/>
            <w:rFonts w:ascii="Times New Roman" w:hAnsi="Times New Roman"/>
            <w:noProof/>
          </w:rPr>
          <w:t>3.4</w:t>
        </w:r>
        <w:r w:rsidR="005D473F">
          <w:rPr>
            <w:rFonts w:asciiTheme="minorHAnsi" w:eastAsiaTheme="minorEastAsia" w:hAnsiTheme="minorHAnsi" w:cstheme="minorBidi"/>
            <w:noProof/>
          </w:rPr>
          <w:tab/>
        </w:r>
        <w:r w:rsidR="005D473F" w:rsidRPr="005625F4">
          <w:rPr>
            <w:rStyle w:val="Hyperlink"/>
            <w:rFonts w:ascii="Times New Roman" w:hAnsi="Times New Roman"/>
            <w:noProof/>
          </w:rPr>
          <w:t>Headwork Type Selection</w:t>
        </w:r>
        <w:r w:rsidR="005D473F">
          <w:rPr>
            <w:noProof/>
            <w:webHidden/>
          </w:rPr>
          <w:tab/>
        </w:r>
        <w:r w:rsidR="005D473F">
          <w:rPr>
            <w:noProof/>
            <w:webHidden/>
          </w:rPr>
          <w:fldChar w:fldCharType="begin"/>
        </w:r>
        <w:r w:rsidR="005D473F">
          <w:rPr>
            <w:noProof/>
            <w:webHidden/>
          </w:rPr>
          <w:instrText xml:space="preserve"> PAGEREF _Toc399243900 \h </w:instrText>
        </w:r>
        <w:r w:rsidR="005D473F">
          <w:rPr>
            <w:noProof/>
            <w:webHidden/>
          </w:rPr>
        </w:r>
        <w:r w:rsidR="005D473F">
          <w:rPr>
            <w:noProof/>
            <w:webHidden/>
          </w:rPr>
          <w:fldChar w:fldCharType="separate"/>
        </w:r>
        <w:r w:rsidR="004B56EA">
          <w:rPr>
            <w:noProof/>
            <w:webHidden/>
          </w:rPr>
          <w:t>31</w:t>
        </w:r>
        <w:r w:rsidR="005D473F">
          <w:rPr>
            <w:noProof/>
            <w:webHidden/>
          </w:rPr>
          <w:fldChar w:fldCharType="end"/>
        </w:r>
      </w:hyperlink>
    </w:p>
    <w:p w:rsidR="005D473F" w:rsidRDefault="00945C50">
      <w:pPr>
        <w:pStyle w:val="TOC1"/>
        <w:tabs>
          <w:tab w:val="left" w:pos="440"/>
          <w:tab w:val="right" w:leader="dot" w:pos="9350"/>
        </w:tabs>
        <w:rPr>
          <w:rFonts w:asciiTheme="minorHAnsi" w:eastAsiaTheme="minorEastAsia" w:hAnsiTheme="minorHAnsi" w:cstheme="minorBidi"/>
          <w:noProof/>
          <w:sz w:val="22"/>
          <w:szCs w:val="22"/>
        </w:rPr>
      </w:pPr>
      <w:hyperlink w:anchor="_Toc399243901" w:history="1">
        <w:r w:rsidR="005D473F" w:rsidRPr="005625F4">
          <w:rPr>
            <w:rStyle w:val="Hyperlink"/>
            <w:noProof/>
          </w:rPr>
          <w:t>4</w:t>
        </w:r>
        <w:r w:rsidR="005D473F">
          <w:rPr>
            <w:rFonts w:asciiTheme="minorHAnsi" w:eastAsiaTheme="minorEastAsia" w:hAnsiTheme="minorHAnsi" w:cstheme="minorBidi"/>
            <w:noProof/>
            <w:sz w:val="22"/>
            <w:szCs w:val="22"/>
          </w:rPr>
          <w:tab/>
        </w:r>
        <w:r w:rsidR="005D473F" w:rsidRPr="005625F4">
          <w:rPr>
            <w:rStyle w:val="Hyperlink"/>
            <w:noProof/>
          </w:rPr>
          <w:t>Intake Dimensions</w:t>
        </w:r>
        <w:r w:rsidR="005D473F">
          <w:rPr>
            <w:noProof/>
            <w:webHidden/>
          </w:rPr>
          <w:tab/>
        </w:r>
        <w:r w:rsidR="005D473F">
          <w:rPr>
            <w:noProof/>
            <w:webHidden/>
          </w:rPr>
          <w:fldChar w:fldCharType="begin"/>
        </w:r>
        <w:r w:rsidR="005D473F">
          <w:rPr>
            <w:noProof/>
            <w:webHidden/>
          </w:rPr>
          <w:instrText xml:space="preserve"> PAGEREF _Toc399243901 \h </w:instrText>
        </w:r>
        <w:r w:rsidR="005D473F">
          <w:rPr>
            <w:noProof/>
            <w:webHidden/>
          </w:rPr>
        </w:r>
        <w:r w:rsidR="005D473F">
          <w:rPr>
            <w:noProof/>
            <w:webHidden/>
          </w:rPr>
          <w:fldChar w:fldCharType="separate"/>
        </w:r>
        <w:r w:rsidR="004B56EA">
          <w:rPr>
            <w:noProof/>
            <w:webHidden/>
          </w:rPr>
          <w:t>32</w:t>
        </w:r>
        <w:r w:rsidR="005D473F">
          <w:rPr>
            <w:noProof/>
            <w:webHidden/>
          </w:rPr>
          <w:fldChar w:fldCharType="end"/>
        </w:r>
      </w:hyperlink>
    </w:p>
    <w:p w:rsidR="005D473F" w:rsidRDefault="00945C50">
      <w:pPr>
        <w:pStyle w:val="TOC1"/>
        <w:tabs>
          <w:tab w:val="left" w:pos="440"/>
          <w:tab w:val="right" w:leader="dot" w:pos="9350"/>
        </w:tabs>
        <w:rPr>
          <w:rFonts w:asciiTheme="minorHAnsi" w:eastAsiaTheme="minorEastAsia" w:hAnsiTheme="minorHAnsi" w:cstheme="minorBidi"/>
          <w:noProof/>
          <w:sz w:val="22"/>
          <w:szCs w:val="22"/>
        </w:rPr>
      </w:pPr>
      <w:hyperlink w:anchor="_Toc399243902" w:history="1">
        <w:r w:rsidR="005D473F" w:rsidRPr="005625F4">
          <w:rPr>
            <w:rStyle w:val="Hyperlink"/>
            <w:noProof/>
          </w:rPr>
          <w:t>5</w:t>
        </w:r>
        <w:r w:rsidR="005D473F">
          <w:rPr>
            <w:rFonts w:asciiTheme="minorHAnsi" w:eastAsiaTheme="minorEastAsia" w:hAnsiTheme="minorHAnsi" w:cstheme="minorBidi"/>
            <w:noProof/>
            <w:sz w:val="22"/>
            <w:szCs w:val="22"/>
          </w:rPr>
          <w:tab/>
        </w:r>
        <w:r w:rsidR="005D473F" w:rsidRPr="005625F4">
          <w:rPr>
            <w:rStyle w:val="Hyperlink"/>
            <w:noProof/>
          </w:rPr>
          <w:t>Approach canal</w:t>
        </w:r>
        <w:r w:rsidR="005D473F">
          <w:rPr>
            <w:noProof/>
            <w:webHidden/>
          </w:rPr>
          <w:tab/>
        </w:r>
        <w:r w:rsidR="005D473F">
          <w:rPr>
            <w:noProof/>
            <w:webHidden/>
          </w:rPr>
          <w:fldChar w:fldCharType="begin"/>
        </w:r>
        <w:r w:rsidR="005D473F">
          <w:rPr>
            <w:noProof/>
            <w:webHidden/>
          </w:rPr>
          <w:instrText xml:space="preserve"> PAGEREF _Toc399243902 \h </w:instrText>
        </w:r>
        <w:r w:rsidR="005D473F">
          <w:rPr>
            <w:noProof/>
            <w:webHidden/>
          </w:rPr>
        </w:r>
        <w:r w:rsidR="005D473F">
          <w:rPr>
            <w:noProof/>
            <w:webHidden/>
          </w:rPr>
          <w:fldChar w:fldCharType="separate"/>
        </w:r>
        <w:r w:rsidR="004B56EA">
          <w:rPr>
            <w:noProof/>
            <w:webHidden/>
          </w:rPr>
          <w:t>33</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03" w:history="1">
        <w:r w:rsidR="005D473F" w:rsidRPr="005625F4">
          <w:rPr>
            <w:rStyle w:val="Hyperlink"/>
            <w:rFonts w:ascii="Times New Roman" w:hAnsi="Times New Roman"/>
            <w:noProof/>
          </w:rPr>
          <w:t>5.1.1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Under Sluice, and Canal outlet</w:t>
        </w:r>
        <w:r w:rsidR="005D473F">
          <w:rPr>
            <w:noProof/>
            <w:webHidden/>
          </w:rPr>
          <w:tab/>
        </w:r>
        <w:r w:rsidR="005D473F">
          <w:rPr>
            <w:noProof/>
            <w:webHidden/>
          </w:rPr>
          <w:fldChar w:fldCharType="begin"/>
        </w:r>
        <w:r w:rsidR="005D473F">
          <w:rPr>
            <w:noProof/>
            <w:webHidden/>
          </w:rPr>
          <w:instrText xml:space="preserve"> PAGEREF _Toc399243903 \h </w:instrText>
        </w:r>
        <w:r w:rsidR="005D473F">
          <w:rPr>
            <w:noProof/>
            <w:webHidden/>
          </w:rPr>
        </w:r>
        <w:r w:rsidR="005D473F">
          <w:rPr>
            <w:noProof/>
            <w:webHidden/>
          </w:rPr>
          <w:fldChar w:fldCharType="separate"/>
        </w:r>
        <w:r w:rsidR="004B56EA">
          <w:rPr>
            <w:noProof/>
            <w:webHidden/>
          </w:rPr>
          <w:t>34</w:t>
        </w:r>
        <w:r w:rsidR="005D473F">
          <w:rPr>
            <w:noProof/>
            <w:webHidden/>
          </w:rPr>
          <w:fldChar w:fldCharType="end"/>
        </w:r>
      </w:hyperlink>
    </w:p>
    <w:p w:rsidR="005D473F" w:rsidRDefault="00945C50">
      <w:pPr>
        <w:pStyle w:val="TOC1"/>
        <w:tabs>
          <w:tab w:val="left" w:pos="440"/>
          <w:tab w:val="right" w:leader="dot" w:pos="9350"/>
        </w:tabs>
        <w:rPr>
          <w:rFonts w:asciiTheme="minorHAnsi" w:eastAsiaTheme="minorEastAsia" w:hAnsiTheme="minorHAnsi" w:cstheme="minorBidi"/>
          <w:noProof/>
          <w:sz w:val="22"/>
          <w:szCs w:val="22"/>
        </w:rPr>
      </w:pPr>
      <w:hyperlink w:anchor="_Toc399243904" w:history="1">
        <w:r w:rsidR="005D473F" w:rsidRPr="005625F4">
          <w:rPr>
            <w:rStyle w:val="Hyperlink"/>
            <w:noProof/>
          </w:rPr>
          <w:t>6</w:t>
        </w:r>
        <w:r w:rsidR="005D473F">
          <w:rPr>
            <w:rFonts w:asciiTheme="minorHAnsi" w:eastAsiaTheme="minorEastAsia" w:hAnsiTheme="minorHAnsi" w:cstheme="minorBidi"/>
            <w:noProof/>
            <w:sz w:val="22"/>
            <w:szCs w:val="22"/>
          </w:rPr>
          <w:tab/>
        </w:r>
        <w:r w:rsidR="005D473F" w:rsidRPr="005625F4">
          <w:rPr>
            <w:rStyle w:val="Hyperlink"/>
            <w:noProof/>
          </w:rPr>
          <w:t>Escape Gate</w:t>
        </w:r>
        <w:r w:rsidR="005D473F">
          <w:rPr>
            <w:noProof/>
            <w:webHidden/>
          </w:rPr>
          <w:tab/>
        </w:r>
        <w:r w:rsidR="005D473F">
          <w:rPr>
            <w:noProof/>
            <w:webHidden/>
          </w:rPr>
          <w:fldChar w:fldCharType="begin"/>
        </w:r>
        <w:r w:rsidR="005D473F">
          <w:rPr>
            <w:noProof/>
            <w:webHidden/>
          </w:rPr>
          <w:instrText xml:space="preserve"> PAGEREF _Toc399243904 \h </w:instrText>
        </w:r>
        <w:r w:rsidR="005D473F">
          <w:rPr>
            <w:noProof/>
            <w:webHidden/>
          </w:rPr>
        </w:r>
        <w:r w:rsidR="005D473F">
          <w:rPr>
            <w:noProof/>
            <w:webHidden/>
          </w:rPr>
          <w:fldChar w:fldCharType="separate"/>
        </w:r>
        <w:r w:rsidR="004B56EA">
          <w:rPr>
            <w:noProof/>
            <w:webHidden/>
          </w:rPr>
          <w:t>34</w:t>
        </w:r>
        <w:r w:rsidR="005D473F">
          <w:rPr>
            <w:noProof/>
            <w:webHidden/>
          </w:rPr>
          <w:fldChar w:fldCharType="end"/>
        </w:r>
      </w:hyperlink>
    </w:p>
    <w:p w:rsidR="005D473F" w:rsidRDefault="00945C50">
      <w:pPr>
        <w:pStyle w:val="TOC1"/>
        <w:tabs>
          <w:tab w:val="left" w:pos="440"/>
          <w:tab w:val="right" w:leader="dot" w:pos="9350"/>
        </w:tabs>
        <w:rPr>
          <w:rFonts w:asciiTheme="minorHAnsi" w:eastAsiaTheme="minorEastAsia" w:hAnsiTheme="minorHAnsi" w:cstheme="minorBidi"/>
          <w:noProof/>
          <w:sz w:val="22"/>
          <w:szCs w:val="22"/>
        </w:rPr>
      </w:pPr>
      <w:hyperlink w:anchor="_Toc399243905" w:history="1">
        <w:r w:rsidR="005D473F" w:rsidRPr="005625F4">
          <w:rPr>
            <w:rStyle w:val="Hyperlink"/>
            <w:noProof/>
            <w:lang w:val="en-GB"/>
          </w:rPr>
          <w:t>7</w:t>
        </w:r>
        <w:r w:rsidR="005D473F">
          <w:rPr>
            <w:rFonts w:asciiTheme="minorHAnsi" w:eastAsiaTheme="minorEastAsia" w:hAnsiTheme="minorHAnsi" w:cstheme="minorBidi"/>
            <w:noProof/>
            <w:sz w:val="22"/>
            <w:szCs w:val="22"/>
          </w:rPr>
          <w:tab/>
        </w:r>
        <w:r w:rsidR="005D473F" w:rsidRPr="005625F4">
          <w:rPr>
            <w:rStyle w:val="Hyperlink"/>
            <w:noProof/>
            <w:lang w:val="en-GB"/>
          </w:rPr>
          <w:t>Trash rack</w:t>
        </w:r>
        <w:r w:rsidR="005D473F">
          <w:rPr>
            <w:noProof/>
            <w:webHidden/>
          </w:rPr>
          <w:tab/>
        </w:r>
        <w:r w:rsidR="005D473F">
          <w:rPr>
            <w:noProof/>
            <w:webHidden/>
          </w:rPr>
          <w:fldChar w:fldCharType="begin"/>
        </w:r>
        <w:r w:rsidR="005D473F">
          <w:rPr>
            <w:noProof/>
            <w:webHidden/>
          </w:rPr>
          <w:instrText xml:space="preserve"> PAGEREF _Toc399243905 \h </w:instrText>
        </w:r>
        <w:r w:rsidR="005D473F">
          <w:rPr>
            <w:noProof/>
            <w:webHidden/>
          </w:rPr>
        </w:r>
        <w:r w:rsidR="005D473F">
          <w:rPr>
            <w:noProof/>
            <w:webHidden/>
          </w:rPr>
          <w:fldChar w:fldCharType="separate"/>
        </w:r>
        <w:r w:rsidR="004B56EA">
          <w:rPr>
            <w:noProof/>
            <w:webHidden/>
          </w:rPr>
          <w:t>37</w:t>
        </w:r>
        <w:r w:rsidR="005D473F">
          <w:rPr>
            <w:noProof/>
            <w:webHidden/>
          </w:rPr>
          <w:fldChar w:fldCharType="end"/>
        </w:r>
      </w:hyperlink>
    </w:p>
    <w:p w:rsidR="005D473F" w:rsidRDefault="00945C50">
      <w:pPr>
        <w:pStyle w:val="TOC1"/>
        <w:tabs>
          <w:tab w:val="left" w:pos="440"/>
          <w:tab w:val="right" w:leader="dot" w:pos="9350"/>
        </w:tabs>
        <w:rPr>
          <w:rFonts w:asciiTheme="minorHAnsi" w:eastAsiaTheme="minorEastAsia" w:hAnsiTheme="minorHAnsi" w:cstheme="minorBidi"/>
          <w:noProof/>
          <w:sz w:val="22"/>
          <w:szCs w:val="22"/>
        </w:rPr>
      </w:pPr>
      <w:hyperlink w:anchor="_Toc399243906" w:history="1">
        <w:r w:rsidR="005D473F" w:rsidRPr="005625F4">
          <w:rPr>
            <w:rStyle w:val="Hyperlink"/>
            <w:i/>
            <w:noProof/>
          </w:rPr>
          <w:t>8</w:t>
        </w:r>
        <w:r w:rsidR="005D473F">
          <w:rPr>
            <w:rFonts w:asciiTheme="minorHAnsi" w:eastAsiaTheme="minorEastAsia" w:hAnsiTheme="minorHAnsi" w:cstheme="minorBidi"/>
            <w:noProof/>
            <w:sz w:val="22"/>
            <w:szCs w:val="22"/>
          </w:rPr>
          <w:tab/>
        </w:r>
        <w:r w:rsidR="005D473F" w:rsidRPr="005625F4">
          <w:rPr>
            <w:rStyle w:val="Hyperlink"/>
            <w:noProof/>
          </w:rPr>
          <w:t>Retaining Walls</w:t>
        </w:r>
        <w:r w:rsidR="005D473F">
          <w:rPr>
            <w:noProof/>
            <w:webHidden/>
          </w:rPr>
          <w:tab/>
        </w:r>
        <w:r w:rsidR="005D473F">
          <w:rPr>
            <w:noProof/>
            <w:webHidden/>
          </w:rPr>
          <w:fldChar w:fldCharType="begin"/>
        </w:r>
        <w:r w:rsidR="005D473F">
          <w:rPr>
            <w:noProof/>
            <w:webHidden/>
          </w:rPr>
          <w:instrText xml:space="preserve"> PAGEREF _Toc399243906 \h </w:instrText>
        </w:r>
        <w:r w:rsidR="005D473F">
          <w:rPr>
            <w:noProof/>
            <w:webHidden/>
          </w:rPr>
        </w:r>
        <w:r w:rsidR="005D473F">
          <w:rPr>
            <w:noProof/>
            <w:webHidden/>
          </w:rPr>
          <w:fldChar w:fldCharType="separate"/>
        </w:r>
        <w:r w:rsidR="004B56EA">
          <w:rPr>
            <w:noProof/>
            <w:webHidden/>
          </w:rPr>
          <w:t>37</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07" w:history="1">
        <w:r w:rsidR="005D473F" w:rsidRPr="005625F4">
          <w:rPr>
            <w:rStyle w:val="Hyperlink"/>
            <w:rFonts w:ascii="Times New Roman" w:hAnsi="Times New Roman"/>
            <w:noProof/>
          </w:rPr>
          <w:t>8.2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Bill of Quantity and Cost Estimation</w:t>
        </w:r>
        <w:r w:rsidR="005D473F">
          <w:rPr>
            <w:noProof/>
            <w:webHidden/>
          </w:rPr>
          <w:tab/>
        </w:r>
        <w:r w:rsidR="005D473F">
          <w:rPr>
            <w:noProof/>
            <w:webHidden/>
          </w:rPr>
          <w:fldChar w:fldCharType="begin"/>
        </w:r>
        <w:r w:rsidR="005D473F">
          <w:rPr>
            <w:noProof/>
            <w:webHidden/>
          </w:rPr>
          <w:instrText xml:space="preserve"> PAGEREF _Toc399243907 \h </w:instrText>
        </w:r>
        <w:r w:rsidR="005D473F">
          <w:rPr>
            <w:noProof/>
            <w:webHidden/>
          </w:rPr>
        </w:r>
        <w:r w:rsidR="005D473F">
          <w:rPr>
            <w:noProof/>
            <w:webHidden/>
          </w:rPr>
          <w:fldChar w:fldCharType="separate"/>
        </w:r>
        <w:r w:rsidR="004B56EA">
          <w:rPr>
            <w:noProof/>
            <w:webHidden/>
          </w:rPr>
          <w:t>39</w:t>
        </w:r>
        <w:r w:rsidR="005D473F">
          <w:rPr>
            <w:noProof/>
            <w:webHidden/>
          </w:rPr>
          <w:fldChar w:fldCharType="end"/>
        </w:r>
      </w:hyperlink>
    </w:p>
    <w:p w:rsidR="005D473F" w:rsidRDefault="00945C50">
      <w:pPr>
        <w:pStyle w:val="TOC1"/>
        <w:tabs>
          <w:tab w:val="right" w:leader="dot" w:pos="9350"/>
        </w:tabs>
        <w:rPr>
          <w:rFonts w:asciiTheme="minorHAnsi" w:eastAsiaTheme="minorEastAsia" w:hAnsiTheme="minorHAnsi" w:cstheme="minorBidi"/>
          <w:noProof/>
          <w:sz w:val="22"/>
          <w:szCs w:val="22"/>
        </w:rPr>
      </w:pPr>
      <w:hyperlink w:anchor="_Toc399243908" w:history="1">
        <w:r w:rsidR="005D473F" w:rsidRPr="005625F4">
          <w:rPr>
            <w:rStyle w:val="Hyperlink"/>
            <w:noProof/>
            <w:highlight w:val="lightGray"/>
          </w:rPr>
          <w:t>SECTION-III: IRRIGATION AND DRAINAGE SYSTEMS INFRASTRUCTURE</w:t>
        </w:r>
        <w:r w:rsidR="005D473F">
          <w:rPr>
            <w:noProof/>
            <w:webHidden/>
          </w:rPr>
          <w:tab/>
        </w:r>
        <w:r w:rsidR="005D473F">
          <w:rPr>
            <w:noProof/>
            <w:webHidden/>
          </w:rPr>
          <w:fldChar w:fldCharType="begin"/>
        </w:r>
        <w:r w:rsidR="005D473F">
          <w:rPr>
            <w:noProof/>
            <w:webHidden/>
          </w:rPr>
          <w:instrText xml:space="preserve"> PAGEREF _Toc399243908 \h </w:instrText>
        </w:r>
        <w:r w:rsidR="005D473F">
          <w:rPr>
            <w:noProof/>
            <w:webHidden/>
          </w:rPr>
        </w:r>
        <w:r w:rsidR="005D473F">
          <w:rPr>
            <w:noProof/>
            <w:webHidden/>
          </w:rPr>
          <w:fldChar w:fldCharType="separate"/>
        </w:r>
        <w:r w:rsidR="004B56EA">
          <w:rPr>
            <w:noProof/>
            <w:webHidden/>
          </w:rPr>
          <w:t>43</w:t>
        </w:r>
        <w:r w:rsidR="005D473F">
          <w:rPr>
            <w:noProof/>
            <w:webHidden/>
          </w:rPr>
          <w:fldChar w:fldCharType="end"/>
        </w:r>
      </w:hyperlink>
    </w:p>
    <w:p w:rsidR="005D473F" w:rsidRDefault="00945C50">
      <w:pPr>
        <w:pStyle w:val="TOC1"/>
        <w:tabs>
          <w:tab w:val="left" w:pos="440"/>
          <w:tab w:val="right" w:leader="dot" w:pos="9350"/>
        </w:tabs>
        <w:rPr>
          <w:rFonts w:asciiTheme="minorHAnsi" w:eastAsiaTheme="minorEastAsia" w:hAnsiTheme="minorHAnsi" w:cstheme="minorBidi"/>
          <w:noProof/>
          <w:sz w:val="22"/>
          <w:szCs w:val="22"/>
        </w:rPr>
      </w:pPr>
      <w:hyperlink w:anchor="_Toc399243909" w:history="1">
        <w:r w:rsidR="005D473F" w:rsidRPr="005625F4">
          <w:rPr>
            <w:rStyle w:val="Hyperlink"/>
            <w:noProof/>
          </w:rPr>
          <w:t>9</w:t>
        </w:r>
        <w:r w:rsidR="005D473F">
          <w:rPr>
            <w:rFonts w:asciiTheme="minorHAnsi" w:eastAsiaTheme="minorEastAsia" w:hAnsiTheme="minorHAnsi" w:cstheme="minorBidi"/>
            <w:noProof/>
            <w:sz w:val="22"/>
            <w:szCs w:val="22"/>
          </w:rPr>
          <w:tab/>
        </w:r>
        <w:r w:rsidR="005D473F" w:rsidRPr="005625F4">
          <w:rPr>
            <w:rStyle w:val="Hyperlink"/>
            <w:noProof/>
          </w:rPr>
          <w:t>IRRIGATION AND DRAINAGE SYSTEMS DESIGN</w:t>
        </w:r>
        <w:r w:rsidR="005D473F">
          <w:rPr>
            <w:noProof/>
            <w:webHidden/>
          </w:rPr>
          <w:tab/>
        </w:r>
        <w:r w:rsidR="005D473F">
          <w:rPr>
            <w:noProof/>
            <w:webHidden/>
          </w:rPr>
          <w:fldChar w:fldCharType="begin"/>
        </w:r>
        <w:r w:rsidR="005D473F">
          <w:rPr>
            <w:noProof/>
            <w:webHidden/>
          </w:rPr>
          <w:instrText xml:space="preserve"> PAGEREF _Toc399243909 \h </w:instrText>
        </w:r>
        <w:r w:rsidR="005D473F">
          <w:rPr>
            <w:noProof/>
            <w:webHidden/>
          </w:rPr>
        </w:r>
        <w:r w:rsidR="005D473F">
          <w:rPr>
            <w:noProof/>
            <w:webHidden/>
          </w:rPr>
          <w:fldChar w:fldCharType="separate"/>
        </w:r>
        <w:r w:rsidR="004B56EA">
          <w:rPr>
            <w:noProof/>
            <w:webHidden/>
          </w:rPr>
          <w:t>44</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10" w:history="1">
        <w:r w:rsidR="005D473F" w:rsidRPr="005625F4">
          <w:rPr>
            <w:rStyle w:val="Hyperlink"/>
            <w:rFonts w:ascii="Times New Roman" w:hAnsi="Times New Roman"/>
            <w:noProof/>
          </w:rPr>
          <w:t>9.1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Irrigable Area Description</w:t>
        </w:r>
        <w:r w:rsidR="005D473F">
          <w:rPr>
            <w:noProof/>
            <w:webHidden/>
          </w:rPr>
          <w:tab/>
        </w:r>
        <w:r w:rsidR="005D473F">
          <w:rPr>
            <w:noProof/>
            <w:webHidden/>
          </w:rPr>
          <w:fldChar w:fldCharType="begin"/>
        </w:r>
        <w:r w:rsidR="005D473F">
          <w:rPr>
            <w:noProof/>
            <w:webHidden/>
          </w:rPr>
          <w:instrText xml:space="preserve"> PAGEREF _Toc399243910 \h </w:instrText>
        </w:r>
        <w:r w:rsidR="005D473F">
          <w:rPr>
            <w:noProof/>
            <w:webHidden/>
          </w:rPr>
        </w:r>
        <w:r w:rsidR="005D473F">
          <w:rPr>
            <w:noProof/>
            <w:webHidden/>
          </w:rPr>
          <w:fldChar w:fldCharType="separate"/>
        </w:r>
        <w:r w:rsidR="004B56EA">
          <w:rPr>
            <w:noProof/>
            <w:webHidden/>
          </w:rPr>
          <w:t>44</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11" w:history="1">
        <w:r w:rsidR="005D473F" w:rsidRPr="005625F4">
          <w:rPr>
            <w:rStyle w:val="Hyperlink"/>
            <w:rFonts w:ascii="Times New Roman" w:hAnsi="Times New Roman"/>
            <w:noProof/>
          </w:rPr>
          <w:t>9.1.1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Topography</w:t>
        </w:r>
        <w:r w:rsidR="005D473F">
          <w:rPr>
            <w:noProof/>
            <w:webHidden/>
          </w:rPr>
          <w:tab/>
        </w:r>
        <w:r w:rsidR="005D473F">
          <w:rPr>
            <w:noProof/>
            <w:webHidden/>
          </w:rPr>
          <w:fldChar w:fldCharType="begin"/>
        </w:r>
        <w:r w:rsidR="005D473F">
          <w:rPr>
            <w:noProof/>
            <w:webHidden/>
          </w:rPr>
          <w:instrText xml:space="preserve"> PAGEREF _Toc399243911 \h </w:instrText>
        </w:r>
        <w:r w:rsidR="005D473F">
          <w:rPr>
            <w:noProof/>
            <w:webHidden/>
          </w:rPr>
        </w:r>
        <w:r w:rsidR="005D473F">
          <w:rPr>
            <w:noProof/>
            <w:webHidden/>
          </w:rPr>
          <w:fldChar w:fldCharType="separate"/>
        </w:r>
        <w:r w:rsidR="004B56EA">
          <w:rPr>
            <w:noProof/>
            <w:webHidden/>
          </w:rPr>
          <w:t>44</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12" w:history="1">
        <w:r w:rsidR="005D473F" w:rsidRPr="005625F4">
          <w:rPr>
            <w:rStyle w:val="Hyperlink"/>
            <w:rFonts w:ascii="Times New Roman" w:hAnsi="Times New Roman"/>
            <w:noProof/>
          </w:rPr>
          <w:t>9.1.2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Soil characteristics</w:t>
        </w:r>
        <w:r w:rsidR="005D473F">
          <w:rPr>
            <w:noProof/>
            <w:webHidden/>
          </w:rPr>
          <w:tab/>
        </w:r>
        <w:r w:rsidR="005D473F">
          <w:rPr>
            <w:noProof/>
            <w:webHidden/>
          </w:rPr>
          <w:fldChar w:fldCharType="begin"/>
        </w:r>
        <w:r w:rsidR="005D473F">
          <w:rPr>
            <w:noProof/>
            <w:webHidden/>
          </w:rPr>
          <w:instrText xml:space="preserve"> PAGEREF _Toc399243912 \h </w:instrText>
        </w:r>
        <w:r w:rsidR="005D473F">
          <w:rPr>
            <w:noProof/>
            <w:webHidden/>
          </w:rPr>
        </w:r>
        <w:r w:rsidR="005D473F">
          <w:rPr>
            <w:noProof/>
            <w:webHidden/>
          </w:rPr>
          <w:fldChar w:fldCharType="separate"/>
        </w:r>
        <w:r w:rsidR="004B56EA">
          <w:rPr>
            <w:noProof/>
            <w:webHidden/>
          </w:rPr>
          <w:t>44</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13" w:history="1">
        <w:r w:rsidR="005D473F" w:rsidRPr="005625F4">
          <w:rPr>
            <w:rStyle w:val="Hyperlink"/>
            <w:rFonts w:asciiTheme="majorHAnsi" w:hAnsiTheme="majorHAnsi"/>
            <w:noProof/>
          </w:rPr>
          <w:t>9.1.3</w:t>
        </w:r>
        <w:r w:rsidR="005D473F">
          <w:rPr>
            <w:rFonts w:asciiTheme="minorHAnsi" w:eastAsiaTheme="minorEastAsia" w:hAnsiTheme="minorHAnsi" w:cstheme="minorBidi"/>
            <w:noProof/>
          </w:rPr>
          <w:tab/>
        </w:r>
        <w:r w:rsidR="005D473F" w:rsidRPr="005625F4">
          <w:rPr>
            <w:rStyle w:val="Hyperlink"/>
            <w:rFonts w:asciiTheme="majorHAnsi" w:hAnsiTheme="majorHAnsi"/>
            <w:noProof/>
          </w:rPr>
          <w:t>Existing Irrigation Practices in the Project Area</w:t>
        </w:r>
        <w:r w:rsidR="005D473F">
          <w:rPr>
            <w:noProof/>
            <w:webHidden/>
          </w:rPr>
          <w:tab/>
        </w:r>
        <w:r w:rsidR="005D473F">
          <w:rPr>
            <w:noProof/>
            <w:webHidden/>
          </w:rPr>
          <w:fldChar w:fldCharType="begin"/>
        </w:r>
        <w:r w:rsidR="005D473F">
          <w:rPr>
            <w:noProof/>
            <w:webHidden/>
          </w:rPr>
          <w:instrText xml:space="preserve"> PAGEREF _Toc399243913 \h </w:instrText>
        </w:r>
        <w:r w:rsidR="005D473F">
          <w:rPr>
            <w:noProof/>
            <w:webHidden/>
          </w:rPr>
        </w:r>
        <w:r w:rsidR="005D473F">
          <w:rPr>
            <w:noProof/>
            <w:webHidden/>
          </w:rPr>
          <w:fldChar w:fldCharType="separate"/>
        </w:r>
        <w:r w:rsidR="004B56EA">
          <w:rPr>
            <w:noProof/>
            <w:webHidden/>
          </w:rPr>
          <w:t>49</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14" w:history="1">
        <w:r w:rsidR="005D473F" w:rsidRPr="005625F4">
          <w:rPr>
            <w:rStyle w:val="Hyperlink"/>
            <w:rFonts w:asciiTheme="majorHAnsi" w:hAnsiTheme="majorHAnsi"/>
            <w:noProof/>
          </w:rPr>
          <w:t>9.2</w:t>
        </w:r>
        <w:r w:rsidR="005D473F">
          <w:rPr>
            <w:rFonts w:asciiTheme="minorHAnsi" w:eastAsiaTheme="minorEastAsia" w:hAnsiTheme="minorHAnsi" w:cstheme="minorBidi"/>
            <w:noProof/>
          </w:rPr>
          <w:tab/>
        </w:r>
        <w:r w:rsidR="005D473F" w:rsidRPr="005625F4">
          <w:rPr>
            <w:rStyle w:val="Hyperlink"/>
            <w:rFonts w:asciiTheme="majorHAnsi" w:hAnsiTheme="majorHAnsi"/>
            <w:noProof/>
          </w:rPr>
          <w:t>Irrigation Water Requirement</w:t>
        </w:r>
        <w:r w:rsidR="005D473F">
          <w:rPr>
            <w:noProof/>
            <w:webHidden/>
          </w:rPr>
          <w:tab/>
        </w:r>
        <w:r w:rsidR="005D473F">
          <w:rPr>
            <w:noProof/>
            <w:webHidden/>
          </w:rPr>
          <w:fldChar w:fldCharType="begin"/>
        </w:r>
        <w:r w:rsidR="005D473F">
          <w:rPr>
            <w:noProof/>
            <w:webHidden/>
          </w:rPr>
          <w:instrText xml:space="preserve"> PAGEREF _Toc399243914 \h </w:instrText>
        </w:r>
        <w:r w:rsidR="005D473F">
          <w:rPr>
            <w:noProof/>
            <w:webHidden/>
          </w:rPr>
        </w:r>
        <w:r w:rsidR="005D473F">
          <w:rPr>
            <w:noProof/>
            <w:webHidden/>
          </w:rPr>
          <w:fldChar w:fldCharType="separate"/>
        </w:r>
        <w:r w:rsidR="004B56EA">
          <w:rPr>
            <w:noProof/>
            <w:webHidden/>
          </w:rPr>
          <w:t>51</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15" w:history="1">
        <w:r w:rsidR="005D473F" w:rsidRPr="005625F4">
          <w:rPr>
            <w:rStyle w:val="Hyperlink"/>
            <w:rFonts w:asciiTheme="majorHAnsi" w:hAnsiTheme="majorHAnsi"/>
            <w:noProof/>
          </w:rPr>
          <w:t>9.2.1</w:t>
        </w:r>
        <w:r w:rsidR="005D473F">
          <w:rPr>
            <w:rFonts w:asciiTheme="minorHAnsi" w:eastAsiaTheme="minorEastAsia" w:hAnsiTheme="minorHAnsi" w:cstheme="minorBidi"/>
            <w:noProof/>
          </w:rPr>
          <w:tab/>
        </w:r>
        <w:r w:rsidR="005D473F" w:rsidRPr="005625F4">
          <w:rPr>
            <w:rStyle w:val="Hyperlink"/>
            <w:rFonts w:asciiTheme="majorHAnsi" w:hAnsiTheme="majorHAnsi"/>
            <w:noProof/>
          </w:rPr>
          <w:t>Crop Water Requirement (CWR)</w:t>
        </w:r>
        <w:r w:rsidR="005D473F">
          <w:rPr>
            <w:noProof/>
            <w:webHidden/>
          </w:rPr>
          <w:tab/>
        </w:r>
        <w:r w:rsidR="005D473F">
          <w:rPr>
            <w:noProof/>
            <w:webHidden/>
          </w:rPr>
          <w:fldChar w:fldCharType="begin"/>
        </w:r>
        <w:r w:rsidR="005D473F">
          <w:rPr>
            <w:noProof/>
            <w:webHidden/>
          </w:rPr>
          <w:instrText xml:space="preserve"> PAGEREF _Toc399243915 \h </w:instrText>
        </w:r>
        <w:r w:rsidR="005D473F">
          <w:rPr>
            <w:noProof/>
            <w:webHidden/>
          </w:rPr>
        </w:r>
        <w:r w:rsidR="005D473F">
          <w:rPr>
            <w:noProof/>
            <w:webHidden/>
          </w:rPr>
          <w:fldChar w:fldCharType="separate"/>
        </w:r>
        <w:r w:rsidR="004B56EA">
          <w:rPr>
            <w:noProof/>
            <w:webHidden/>
          </w:rPr>
          <w:t>51</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16" w:history="1">
        <w:r w:rsidR="005D473F" w:rsidRPr="005625F4">
          <w:rPr>
            <w:rStyle w:val="Hyperlink"/>
            <w:rFonts w:asciiTheme="majorHAnsi" w:hAnsiTheme="majorHAnsi"/>
            <w:noProof/>
          </w:rPr>
          <w:t>9.2.2</w:t>
        </w:r>
        <w:r w:rsidR="005D473F">
          <w:rPr>
            <w:rFonts w:asciiTheme="minorHAnsi" w:eastAsiaTheme="minorEastAsia" w:hAnsiTheme="minorHAnsi" w:cstheme="minorBidi"/>
            <w:noProof/>
          </w:rPr>
          <w:tab/>
        </w:r>
        <w:r w:rsidR="005D473F" w:rsidRPr="005625F4">
          <w:rPr>
            <w:rStyle w:val="Hyperlink"/>
            <w:rFonts w:asciiTheme="majorHAnsi" w:hAnsiTheme="majorHAnsi"/>
            <w:noProof/>
          </w:rPr>
          <w:t>Irrigation efficiency (Ep)</w:t>
        </w:r>
        <w:r w:rsidR="005D473F">
          <w:rPr>
            <w:noProof/>
            <w:webHidden/>
          </w:rPr>
          <w:tab/>
        </w:r>
        <w:r w:rsidR="005D473F">
          <w:rPr>
            <w:noProof/>
            <w:webHidden/>
          </w:rPr>
          <w:fldChar w:fldCharType="begin"/>
        </w:r>
        <w:r w:rsidR="005D473F">
          <w:rPr>
            <w:noProof/>
            <w:webHidden/>
          </w:rPr>
          <w:instrText xml:space="preserve"> PAGEREF _Toc399243916 \h </w:instrText>
        </w:r>
        <w:r w:rsidR="005D473F">
          <w:rPr>
            <w:noProof/>
            <w:webHidden/>
          </w:rPr>
        </w:r>
        <w:r w:rsidR="005D473F">
          <w:rPr>
            <w:noProof/>
            <w:webHidden/>
          </w:rPr>
          <w:fldChar w:fldCharType="separate"/>
        </w:r>
        <w:r w:rsidR="004B56EA">
          <w:rPr>
            <w:noProof/>
            <w:webHidden/>
          </w:rPr>
          <w:t>52</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17" w:history="1">
        <w:r w:rsidR="005D473F" w:rsidRPr="005625F4">
          <w:rPr>
            <w:rStyle w:val="Hyperlink"/>
            <w:rFonts w:asciiTheme="majorHAnsi" w:hAnsiTheme="majorHAnsi"/>
            <w:noProof/>
          </w:rPr>
          <w:t>9.2.3</w:t>
        </w:r>
        <w:r w:rsidR="005D473F">
          <w:rPr>
            <w:rFonts w:asciiTheme="minorHAnsi" w:eastAsiaTheme="minorEastAsia" w:hAnsiTheme="minorHAnsi" w:cstheme="minorBidi"/>
            <w:noProof/>
          </w:rPr>
          <w:tab/>
        </w:r>
        <w:r w:rsidR="005D473F" w:rsidRPr="005625F4">
          <w:rPr>
            <w:rStyle w:val="Hyperlink"/>
            <w:rFonts w:asciiTheme="majorHAnsi" w:hAnsiTheme="majorHAnsi"/>
            <w:noProof/>
          </w:rPr>
          <w:t>Irrigation methods</w:t>
        </w:r>
        <w:r w:rsidR="005D473F">
          <w:rPr>
            <w:noProof/>
            <w:webHidden/>
          </w:rPr>
          <w:tab/>
        </w:r>
        <w:r w:rsidR="005D473F">
          <w:rPr>
            <w:noProof/>
            <w:webHidden/>
          </w:rPr>
          <w:fldChar w:fldCharType="begin"/>
        </w:r>
        <w:r w:rsidR="005D473F">
          <w:rPr>
            <w:noProof/>
            <w:webHidden/>
          </w:rPr>
          <w:instrText xml:space="preserve"> PAGEREF _Toc399243917 \h </w:instrText>
        </w:r>
        <w:r w:rsidR="005D473F">
          <w:rPr>
            <w:noProof/>
            <w:webHidden/>
          </w:rPr>
        </w:r>
        <w:r w:rsidR="005D473F">
          <w:rPr>
            <w:noProof/>
            <w:webHidden/>
          </w:rPr>
          <w:fldChar w:fldCharType="separate"/>
        </w:r>
        <w:r w:rsidR="004B56EA">
          <w:rPr>
            <w:noProof/>
            <w:webHidden/>
          </w:rPr>
          <w:t>52</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18" w:history="1">
        <w:r w:rsidR="005D473F" w:rsidRPr="005625F4">
          <w:rPr>
            <w:rStyle w:val="Hyperlink"/>
            <w:rFonts w:asciiTheme="majorHAnsi" w:hAnsiTheme="majorHAnsi"/>
            <w:noProof/>
          </w:rPr>
          <w:t>9.3</w:t>
        </w:r>
        <w:r w:rsidR="005D473F">
          <w:rPr>
            <w:rFonts w:asciiTheme="minorHAnsi" w:eastAsiaTheme="minorEastAsia" w:hAnsiTheme="minorHAnsi" w:cstheme="minorBidi"/>
            <w:noProof/>
          </w:rPr>
          <w:tab/>
        </w:r>
        <w:r w:rsidR="005D473F" w:rsidRPr="005625F4">
          <w:rPr>
            <w:rStyle w:val="Hyperlink"/>
            <w:rFonts w:asciiTheme="majorHAnsi" w:hAnsiTheme="majorHAnsi"/>
            <w:noProof/>
          </w:rPr>
          <w:t>Irrigation and Drainage System Layout</w:t>
        </w:r>
        <w:r w:rsidR="005D473F">
          <w:rPr>
            <w:noProof/>
            <w:webHidden/>
          </w:rPr>
          <w:tab/>
        </w:r>
        <w:r w:rsidR="005D473F">
          <w:rPr>
            <w:noProof/>
            <w:webHidden/>
          </w:rPr>
          <w:fldChar w:fldCharType="begin"/>
        </w:r>
        <w:r w:rsidR="005D473F">
          <w:rPr>
            <w:noProof/>
            <w:webHidden/>
          </w:rPr>
          <w:instrText xml:space="preserve"> PAGEREF _Toc399243918 \h </w:instrText>
        </w:r>
        <w:r w:rsidR="005D473F">
          <w:rPr>
            <w:noProof/>
            <w:webHidden/>
          </w:rPr>
        </w:r>
        <w:r w:rsidR="005D473F">
          <w:rPr>
            <w:noProof/>
            <w:webHidden/>
          </w:rPr>
          <w:fldChar w:fldCharType="separate"/>
        </w:r>
        <w:r w:rsidR="004B56EA">
          <w:rPr>
            <w:noProof/>
            <w:webHidden/>
          </w:rPr>
          <w:t>53</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19" w:history="1">
        <w:r w:rsidR="005D473F" w:rsidRPr="005625F4">
          <w:rPr>
            <w:rStyle w:val="Hyperlink"/>
            <w:rFonts w:asciiTheme="majorHAnsi" w:hAnsiTheme="majorHAnsi"/>
            <w:noProof/>
          </w:rPr>
          <w:t>9.3.1</w:t>
        </w:r>
        <w:r w:rsidR="005D473F">
          <w:rPr>
            <w:rFonts w:asciiTheme="minorHAnsi" w:eastAsiaTheme="minorEastAsia" w:hAnsiTheme="minorHAnsi" w:cstheme="minorBidi"/>
            <w:noProof/>
          </w:rPr>
          <w:tab/>
        </w:r>
        <w:r w:rsidR="005D473F" w:rsidRPr="005625F4">
          <w:rPr>
            <w:rStyle w:val="Hyperlink"/>
            <w:rFonts w:asciiTheme="majorHAnsi" w:hAnsiTheme="majorHAnsi"/>
            <w:noProof/>
          </w:rPr>
          <w:t>Conveyance System</w:t>
        </w:r>
        <w:r w:rsidR="005D473F">
          <w:rPr>
            <w:noProof/>
            <w:webHidden/>
          </w:rPr>
          <w:tab/>
        </w:r>
        <w:r w:rsidR="005D473F">
          <w:rPr>
            <w:noProof/>
            <w:webHidden/>
          </w:rPr>
          <w:fldChar w:fldCharType="begin"/>
        </w:r>
        <w:r w:rsidR="005D473F">
          <w:rPr>
            <w:noProof/>
            <w:webHidden/>
          </w:rPr>
          <w:instrText xml:space="preserve"> PAGEREF _Toc399243919 \h </w:instrText>
        </w:r>
        <w:r w:rsidR="005D473F">
          <w:rPr>
            <w:noProof/>
            <w:webHidden/>
          </w:rPr>
        </w:r>
        <w:r w:rsidR="005D473F">
          <w:rPr>
            <w:noProof/>
            <w:webHidden/>
          </w:rPr>
          <w:fldChar w:fldCharType="separate"/>
        </w:r>
        <w:r w:rsidR="004B56EA">
          <w:rPr>
            <w:noProof/>
            <w:webHidden/>
          </w:rPr>
          <w:t>54</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20" w:history="1">
        <w:r w:rsidR="005D473F" w:rsidRPr="005625F4">
          <w:rPr>
            <w:rStyle w:val="Hyperlink"/>
            <w:rFonts w:asciiTheme="majorHAnsi" w:hAnsiTheme="majorHAnsi"/>
            <w:noProof/>
          </w:rPr>
          <w:t>9.4</w:t>
        </w:r>
        <w:r w:rsidR="005D473F">
          <w:rPr>
            <w:rFonts w:asciiTheme="minorHAnsi" w:eastAsiaTheme="minorEastAsia" w:hAnsiTheme="minorHAnsi" w:cstheme="minorBidi"/>
            <w:noProof/>
          </w:rPr>
          <w:tab/>
        </w:r>
        <w:r w:rsidR="005D473F" w:rsidRPr="005625F4">
          <w:rPr>
            <w:rStyle w:val="Hyperlink"/>
            <w:rFonts w:asciiTheme="majorHAnsi" w:hAnsiTheme="majorHAnsi"/>
            <w:noProof/>
          </w:rPr>
          <w:t>Design of the Canal System</w:t>
        </w:r>
        <w:r w:rsidR="005D473F">
          <w:rPr>
            <w:noProof/>
            <w:webHidden/>
          </w:rPr>
          <w:tab/>
        </w:r>
        <w:r w:rsidR="005D473F">
          <w:rPr>
            <w:noProof/>
            <w:webHidden/>
          </w:rPr>
          <w:fldChar w:fldCharType="begin"/>
        </w:r>
        <w:r w:rsidR="005D473F">
          <w:rPr>
            <w:noProof/>
            <w:webHidden/>
          </w:rPr>
          <w:instrText xml:space="preserve"> PAGEREF _Toc399243920 \h </w:instrText>
        </w:r>
        <w:r w:rsidR="005D473F">
          <w:rPr>
            <w:noProof/>
            <w:webHidden/>
          </w:rPr>
        </w:r>
        <w:r w:rsidR="005D473F">
          <w:rPr>
            <w:noProof/>
            <w:webHidden/>
          </w:rPr>
          <w:fldChar w:fldCharType="separate"/>
        </w:r>
        <w:r w:rsidR="004B56EA">
          <w:rPr>
            <w:noProof/>
            <w:webHidden/>
          </w:rPr>
          <w:t>54</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21" w:history="1">
        <w:r w:rsidR="005D473F" w:rsidRPr="005625F4">
          <w:rPr>
            <w:rStyle w:val="Hyperlink"/>
            <w:rFonts w:asciiTheme="majorHAnsi" w:hAnsiTheme="majorHAnsi"/>
            <w:noProof/>
          </w:rPr>
          <w:t>9.4.1</w:t>
        </w:r>
        <w:r w:rsidR="005D473F">
          <w:rPr>
            <w:rFonts w:asciiTheme="minorHAnsi" w:eastAsiaTheme="minorEastAsia" w:hAnsiTheme="minorHAnsi" w:cstheme="minorBidi"/>
            <w:noProof/>
          </w:rPr>
          <w:tab/>
        </w:r>
        <w:r w:rsidR="005D473F" w:rsidRPr="005625F4">
          <w:rPr>
            <w:rStyle w:val="Hyperlink"/>
            <w:rFonts w:asciiTheme="majorHAnsi" w:hAnsiTheme="majorHAnsi"/>
            <w:noProof/>
          </w:rPr>
          <w:t>Main Canal</w:t>
        </w:r>
        <w:r w:rsidR="005D473F">
          <w:rPr>
            <w:noProof/>
            <w:webHidden/>
          </w:rPr>
          <w:tab/>
        </w:r>
        <w:r w:rsidR="005D473F">
          <w:rPr>
            <w:noProof/>
            <w:webHidden/>
          </w:rPr>
          <w:fldChar w:fldCharType="begin"/>
        </w:r>
        <w:r w:rsidR="005D473F">
          <w:rPr>
            <w:noProof/>
            <w:webHidden/>
          </w:rPr>
          <w:instrText xml:space="preserve"> PAGEREF _Toc399243921 \h </w:instrText>
        </w:r>
        <w:r w:rsidR="005D473F">
          <w:rPr>
            <w:noProof/>
            <w:webHidden/>
          </w:rPr>
        </w:r>
        <w:r w:rsidR="005D473F">
          <w:rPr>
            <w:noProof/>
            <w:webHidden/>
          </w:rPr>
          <w:fldChar w:fldCharType="separate"/>
        </w:r>
        <w:r w:rsidR="004B56EA">
          <w:rPr>
            <w:noProof/>
            <w:webHidden/>
          </w:rPr>
          <w:t>54</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22" w:history="1">
        <w:r w:rsidR="005D473F" w:rsidRPr="005625F4">
          <w:rPr>
            <w:rStyle w:val="Hyperlink"/>
            <w:rFonts w:ascii="Times New Roman" w:hAnsi="Times New Roman"/>
            <w:noProof/>
          </w:rPr>
          <w:t>9.4.2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Secondary Canals</w:t>
        </w:r>
        <w:r w:rsidR="005D473F">
          <w:rPr>
            <w:noProof/>
            <w:webHidden/>
          </w:rPr>
          <w:tab/>
        </w:r>
        <w:r w:rsidR="005D473F">
          <w:rPr>
            <w:noProof/>
            <w:webHidden/>
          </w:rPr>
          <w:fldChar w:fldCharType="begin"/>
        </w:r>
        <w:r w:rsidR="005D473F">
          <w:rPr>
            <w:noProof/>
            <w:webHidden/>
          </w:rPr>
          <w:instrText xml:space="preserve"> PAGEREF _Toc399243922 \h </w:instrText>
        </w:r>
        <w:r w:rsidR="005D473F">
          <w:rPr>
            <w:noProof/>
            <w:webHidden/>
          </w:rPr>
        </w:r>
        <w:r w:rsidR="005D473F">
          <w:rPr>
            <w:noProof/>
            <w:webHidden/>
          </w:rPr>
          <w:fldChar w:fldCharType="separate"/>
        </w:r>
        <w:r w:rsidR="004B56EA">
          <w:rPr>
            <w:noProof/>
            <w:webHidden/>
          </w:rPr>
          <w:t>56</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23" w:history="1">
        <w:r w:rsidR="005D473F" w:rsidRPr="005625F4">
          <w:rPr>
            <w:rStyle w:val="Hyperlink"/>
            <w:rFonts w:ascii="Times New Roman" w:hAnsi="Times New Roman"/>
            <w:noProof/>
          </w:rPr>
          <w:t>9.4.3</w:t>
        </w:r>
        <w:r w:rsidR="005D473F">
          <w:rPr>
            <w:rFonts w:asciiTheme="minorHAnsi" w:eastAsiaTheme="minorEastAsia" w:hAnsiTheme="minorHAnsi" w:cstheme="minorBidi"/>
            <w:noProof/>
          </w:rPr>
          <w:tab/>
        </w:r>
        <w:r w:rsidR="005D473F" w:rsidRPr="005625F4">
          <w:rPr>
            <w:rStyle w:val="Hyperlink"/>
            <w:rFonts w:ascii="Times New Roman" w:hAnsi="Times New Roman"/>
            <w:noProof/>
          </w:rPr>
          <w:t>Tertiary canals</w:t>
        </w:r>
        <w:r w:rsidR="005D473F">
          <w:rPr>
            <w:noProof/>
            <w:webHidden/>
          </w:rPr>
          <w:tab/>
        </w:r>
        <w:r w:rsidR="005D473F">
          <w:rPr>
            <w:noProof/>
            <w:webHidden/>
          </w:rPr>
          <w:fldChar w:fldCharType="begin"/>
        </w:r>
        <w:r w:rsidR="005D473F">
          <w:rPr>
            <w:noProof/>
            <w:webHidden/>
          </w:rPr>
          <w:instrText xml:space="preserve"> PAGEREF _Toc399243923 \h </w:instrText>
        </w:r>
        <w:r w:rsidR="005D473F">
          <w:rPr>
            <w:noProof/>
            <w:webHidden/>
          </w:rPr>
        </w:r>
        <w:r w:rsidR="005D473F">
          <w:rPr>
            <w:noProof/>
            <w:webHidden/>
          </w:rPr>
          <w:fldChar w:fldCharType="separate"/>
        </w:r>
        <w:r w:rsidR="004B56EA">
          <w:rPr>
            <w:noProof/>
            <w:webHidden/>
          </w:rPr>
          <w:t>57</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24" w:history="1">
        <w:r w:rsidR="005D473F" w:rsidRPr="005625F4">
          <w:rPr>
            <w:rStyle w:val="Hyperlink"/>
            <w:rFonts w:ascii="Times New Roman" w:hAnsi="Times New Roman"/>
            <w:noProof/>
          </w:rPr>
          <w:t>9.4.4</w:t>
        </w:r>
        <w:r w:rsidR="005D473F">
          <w:rPr>
            <w:rFonts w:asciiTheme="minorHAnsi" w:eastAsiaTheme="minorEastAsia" w:hAnsiTheme="minorHAnsi" w:cstheme="minorBidi"/>
            <w:noProof/>
          </w:rPr>
          <w:tab/>
        </w:r>
        <w:r w:rsidR="005D473F" w:rsidRPr="005625F4">
          <w:rPr>
            <w:rStyle w:val="Hyperlink"/>
            <w:rFonts w:ascii="Times New Roman" w:hAnsi="Times New Roman"/>
            <w:noProof/>
          </w:rPr>
          <w:t>Field Canals</w:t>
        </w:r>
        <w:r w:rsidR="005D473F">
          <w:rPr>
            <w:noProof/>
            <w:webHidden/>
          </w:rPr>
          <w:tab/>
        </w:r>
        <w:r w:rsidR="005D473F">
          <w:rPr>
            <w:noProof/>
            <w:webHidden/>
          </w:rPr>
          <w:fldChar w:fldCharType="begin"/>
        </w:r>
        <w:r w:rsidR="005D473F">
          <w:rPr>
            <w:noProof/>
            <w:webHidden/>
          </w:rPr>
          <w:instrText xml:space="preserve"> PAGEREF _Toc399243924 \h </w:instrText>
        </w:r>
        <w:r w:rsidR="005D473F">
          <w:rPr>
            <w:noProof/>
            <w:webHidden/>
          </w:rPr>
        </w:r>
        <w:r w:rsidR="005D473F">
          <w:rPr>
            <w:noProof/>
            <w:webHidden/>
          </w:rPr>
          <w:fldChar w:fldCharType="separate"/>
        </w:r>
        <w:r w:rsidR="004B56EA">
          <w:rPr>
            <w:noProof/>
            <w:webHidden/>
          </w:rPr>
          <w:t>60</w:t>
        </w:r>
        <w:r w:rsidR="005D473F">
          <w:rPr>
            <w:noProof/>
            <w:webHidden/>
          </w:rPr>
          <w:fldChar w:fldCharType="end"/>
        </w:r>
      </w:hyperlink>
    </w:p>
    <w:p w:rsidR="005D473F" w:rsidRDefault="00945C50">
      <w:pPr>
        <w:pStyle w:val="TOC3"/>
        <w:tabs>
          <w:tab w:val="left" w:pos="1320"/>
          <w:tab w:val="right" w:leader="dot" w:pos="9350"/>
        </w:tabs>
        <w:rPr>
          <w:rFonts w:asciiTheme="minorHAnsi" w:eastAsiaTheme="minorEastAsia" w:hAnsiTheme="minorHAnsi" w:cstheme="minorBidi"/>
          <w:noProof/>
        </w:rPr>
      </w:pPr>
      <w:hyperlink w:anchor="_Toc399243925" w:history="1">
        <w:r w:rsidR="005D473F" w:rsidRPr="005625F4">
          <w:rPr>
            <w:rStyle w:val="Hyperlink"/>
            <w:rFonts w:ascii="Times New Roman" w:hAnsi="Times New Roman"/>
            <w:noProof/>
          </w:rPr>
          <w:t>9.4.5</w:t>
        </w:r>
        <w:r w:rsidR="005D473F">
          <w:rPr>
            <w:rFonts w:asciiTheme="minorHAnsi" w:eastAsiaTheme="minorEastAsia" w:hAnsiTheme="minorHAnsi" w:cstheme="minorBidi"/>
            <w:noProof/>
          </w:rPr>
          <w:tab/>
        </w:r>
        <w:r w:rsidR="005D473F" w:rsidRPr="005625F4">
          <w:rPr>
            <w:rStyle w:val="Hyperlink"/>
            <w:rFonts w:ascii="Times New Roman" w:hAnsi="Times New Roman"/>
            <w:noProof/>
          </w:rPr>
          <w:t>Design of Division box</w:t>
        </w:r>
        <w:r w:rsidR="005D473F">
          <w:rPr>
            <w:noProof/>
            <w:webHidden/>
          </w:rPr>
          <w:tab/>
        </w:r>
        <w:r w:rsidR="005D473F">
          <w:rPr>
            <w:noProof/>
            <w:webHidden/>
          </w:rPr>
          <w:fldChar w:fldCharType="begin"/>
        </w:r>
        <w:r w:rsidR="005D473F">
          <w:rPr>
            <w:noProof/>
            <w:webHidden/>
          </w:rPr>
          <w:instrText xml:space="preserve"> PAGEREF _Toc399243925 \h </w:instrText>
        </w:r>
        <w:r w:rsidR="005D473F">
          <w:rPr>
            <w:noProof/>
            <w:webHidden/>
          </w:rPr>
        </w:r>
        <w:r w:rsidR="005D473F">
          <w:rPr>
            <w:noProof/>
            <w:webHidden/>
          </w:rPr>
          <w:fldChar w:fldCharType="separate"/>
        </w:r>
        <w:r w:rsidR="004B56EA">
          <w:rPr>
            <w:noProof/>
            <w:webHidden/>
          </w:rPr>
          <w:t>61</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26" w:history="1">
        <w:r w:rsidR="005D473F" w:rsidRPr="005625F4">
          <w:rPr>
            <w:rStyle w:val="Hyperlink"/>
            <w:noProof/>
          </w:rPr>
          <w:t>9.5</w:t>
        </w:r>
        <w:r w:rsidR="005D473F">
          <w:rPr>
            <w:rFonts w:asciiTheme="minorHAnsi" w:eastAsiaTheme="minorEastAsia" w:hAnsiTheme="minorHAnsi" w:cstheme="minorBidi"/>
            <w:noProof/>
          </w:rPr>
          <w:tab/>
        </w:r>
        <w:r w:rsidR="005D473F" w:rsidRPr="005625F4">
          <w:rPr>
            <w:rStyle w:val="Hyperlink"/>
            <w:noProof/>
          </w:rPr>
          <w:t>River Protection Works by Gabion</w:t>
        </w:r>
        <w:r w:rsidR="005D473F">
          <w:rPr>
            <w:noProof/>
            <w:webHidden/>
          </w:rPr>
          <w:tab/>
        </w:r>
        <w:r w:rsidR="005D473F">
          <w:rPr>
            <w:noProof/>
            <w:webHidden/>
          </w:rPr>
          <w:fldChar w:fldCharType="begin"/>
        </w:r>
        <w:r w:rsidR="005D473F">
          <w:rPr>
            <w:noProof/>
            <w:webHidden/>
          </w:rPr>
          <w:instrText xml:space="preserve"> PAGEREF _Toc399243926 \h </w:instrText>
        </w:r>
        <w:r w:rsidR="005D473F">
          <w:rPr>
            <w:noProof/>
            <w:webHidden/>
          </w:rPr>
        </w:r>
        <w:r w:rsidR="005D473F">
          <w:rPr>
            <w:noProof/>
            <w:webHidden/>
          </w:rPr>
          <w:fldChar w:fldCharType="separate"/>
        </w:r>
        <w:r w:rsidR="004B56EA">
          <w:rPr>
            <w:noProof/>
            <w:webHidden/>
          </w:rPr>
          <w:t>63</w:t>
        </w:r>
        <w:r w:rsidR="005D473F">
          <w:rPr>
            <w:noProof/>
            <w:webHidden/>
          </w:rPr>
          <w:fldChar w:fldCharType="end"/>
        </w:r>
      </w:hyperlink>
    </w:p>
    <w:p w:rsidR="005D473F" w:rsidRDefault="00945C50">
      <w:pPr>
        <w:pStyle w:val="TOC1"/>
        <w:tabs>
          <w:tab w:val="left" w:pos="660"/>
          <w:tab w:val="right" w:leader="dot" w:pos="9350"/>
        </w:tabs>
        <w:rPr>
          <w:rFonts w:asciiTheme="minorHAnsi" w:eastAsiaTheme="minorEastAsia" w:hAnsiTheme="minorHAnsi" w:cstheme="minorBidi"/>
          <w:noProof/>
          <w:sz w:val="22"/>
          <w:szCs w:val="22"/>
        </w:rPr>
      </w:pPr>
      <w:hyperlink w:anchor="_Toc399243927" w:history="1">
        <w:r w:rsidR="005D473F" w:rsidRPr="005625F4">
          <w:rPr>
            <w:rStyle w:val="Hyperlink"/>
            <w:noProof/>
          </w:rPr>
          <w:t>10</w:t>
        </w:r>
        <w:r w:rsidR="005D473F">
          <w:rPr>
            <w:rFonts w:asciiTheme="minorHAnsi" w:eastAsiaTheme="minorEastAsia" w:hAnsiTheme="minorHAnsi" w:cstheme="minorBidi"/>
            <w:noProof/>
            <w:sz w:val="22"/>
            <w:szCs w:val="22"/>
          </w:rPr>
          <w:tab/>
        </w:r>
        <w:r w:rsidR="005D473F" w:rsidRPr="005625F4">
          <w:rPr>
            <w:rStyle w:val="Hyperlink"/>
            <w:noProof/>
          </w:rPr>
          <w:t>Bill of quantity</w:t>
        </w:r>
        <w:r w:rsidR="005D473F">
          <w:rPr>
            <w:noProof/>
            <w:webHidden/>
          </w:rPr>
          <w:tab/>
        </w:r>
        <w:r w:rsidR="005D473F">
          <w:rPr>
            <w:noProof/>
            <w:webHidden/>
          </w:rPr>
          <w:fldChar w:fldCharType="begin"/>
        </w:r>
        <w:r w:rsidR="005D473F">
          <w:rPr>
            <w:noProof/>
            <w:webHidden/>
          </w:rPr>
          <w:instrText xml:space="preserve"> PAGEREF _Toc399243927 \h </w:instrText>
        </w:r>
        <w:r w:rsidR="005D473F">
          <w:rPr>
            <w:noProof/>
            <w:webHidden/>
          </w:rPr>
        </w:r>
        <w:r w:rsidR="005D473F">
          <w:rPr>
            <w:noProof/>
            <w:webHidden/>
          </w:rPr>
          <w:fldChar w:fldCharType="separate"/>
        </w:r>
        <w:r w:rsidR="004B56EA">
          <w:rPr>
            <w:noProof/>
            <w:webHidden/>
          </w:rPr>
          <w:t>63</w:t>
        </w:r>
        <w:r w:rsidR="005D473F">
          <w:rPr>
            <w:noProof/>
            <w:webHidden/>
          </w:rPr>
          <w:fldChar w:fldCharType="end"/>
        </w:r>
      </w:hyperlink>
    </w:p>
    <w:p w:rsidR="005D473F" w:rsidRDefault="00945C50">
      <w:pPr>
        <w:pStyle w:val="TOC1"/>
        <w:tabs>
          <w:tab w:val="left" w:pos="660"/>
          <w:tab w:val="right" w:leader="dot" w:pos="9350"/>
        </w:tabs>
        <w:rPr>
          <w:rFonts w:asciiTheme="minorHAnsi" w:eastAsiaTheme="minorEastAsia" w:hAnsiTheme="minorHAnsi" w:cstheme="minorBidi"/>
          <w:noProof/>
          <w:sz w:val="22"/>
          <w:szCs w:val="22"/>
        </w:rPr>
      </w:pPr>
      <w:hyperlink w:anchor="_Toc399243928" w:history="1">
        <w:r w:rsidR="005D473F" w:rsidRPr="005625F4">
          <w:rPr>
            <w:rStyle w:val="Hyperlink"/>
            <w:noProof/>
          </w:rPr>
          <w:t>11</w:t>
        </w:r>
        <w:r w:rsidR="005D473F">
          <w:rPr>
            <w:rFonts w:asciiTheme="minorHAnsi" w:eastAsiaTheme="minorEastAsia" w:hAnsiTheme="minorHAnsi" w:cstheme="minorBidi"/>
            <w:noProof/>
            <w:sz w:val="22"/>
            <w:szCs w:val="22"/>
          </w:rPr>
          <w:tab/>
        </w:r>
        <w:r w:rsidR="005D473F" w:rsidRPr="005625F4">
          <w:rPr>
            <w:rStyle w:val="Hyperlink"/>
            <w:noProof/>
          </w:rPr>
          <w:t>CONCLUSION AND RECOMMENDATION</w:t>
        </w:r>
        <w:r w:rsidR="005D473F">
          <w:rPr>
            <w:noProof/>
            <w:webHidden/>
          </w:rPr>
          <w:tab/>
        </w:r>
        <w:r w:rsidR="005D473F">
          <w:rPr>
            <w:noProof/>
            <w:webHidden/>
          </w:rPr>
          <w:fldChar w:fldCharType="begin"/>
        </w:r>
        <w:r w:rsidR="005D473F">
          <w:rPr>
            <w:noProof/>
            <w:webHidden/>
          </w:rPr>
          <w:instrText xml:space="preserve"> PAGEREF _Toc399243928 \h </w:instrText>
        </w:r>
        <w:r w:rsidR="005D473F">
          <w:rPr>
            <w:noProof/>
            <w:webHidden/>
          </w:rPr>
        </w:r>
        <w:r w:rsidR="005D473F">
          <w:rPr>
            <w:noProof/>
            <w:webHidden/>
          </w:rPr>
          <w:fldChar w:fldCharType="separate"/>
        </w:r>
        <w:r w:rsidR="004B56EA">
          <w:rPr>
            <w:noProof/>
            <w:webHidden/>
          </w:rPr>
          <w:t>65</w:t>
        </w:r>
        <w:r w:rsidR="005D473F">
          <w:rPr>
            <w:noProof/>
            <w:webHidden/>
          </w:rPr>
          <w:fldChar w:fldCharType="end"/>
        </w:r>
      </w:hyperlink>
    </w:p>
    <w:p w:rsidR="005D473F" w:rsidRDefault="00945C50">
      <w:pPr>
        <w:pStyle w:val="TOC1"/>
        <w:tabs>
          <w:tab w:val="left" w:pos="660"/>
          <w:tab w:val="right" w:leader="dot" w:pos="9350"/>
        </w:tabs>
        <w:rPr>
          <w:rFonts w:asciiTheme="minorHAnsi" w:eastAsiaTheme="minorEastAsia" w:hAnsiTheme="minorHAnsi" w:cstheme="minorBidi"/>
          <w:noProof/>
          <w:sz w:val="22"/>
          <w:szCs w:val="22"/>
        </w:rPr>
      </w:pPr>
      <w:hyperlink w:anchor="_Toc399243929" w:history="1">
        <w:r w:rsidR="005D473F" w:rsidRPr="005625F4">
          <w:rPr>
            <w:rStyle w:val="Hyperlink"/>
            <w:noProof/>
          </w:rPr>
          <w:t>12</w:t>
        </w:r>
        <w:r w:rsidR="005D473F">
          <w:rPr>
            <w:rFonts w:asciiTheme="minorHAnsi" w:eastAsiaTheme="minorEastAsia" w:hAnsiTheme="minorHAnsi" w:cstheme="minorBidi"/>
            <w:noProof/>
            <w:sz w:val="22"/>
            <w:szCs w:val="22"/>
          </w:rPr>
          <w:tab/>
        </w:r>
        <w:r w:rsidR="005D473F" w:rsidRPr="005625F4">
          <w:rPr>
            <w:rStyle w:val="Hyperlink"/>
            <w:noProof/>
          </w:rPr>
          <w:t>OPERATION AND MAINTENANCE</w:t>
        </w:r>
        <w:r w:rsidR="005D473F">
          <w:rPr>
            <w:noProof/>
            <w:webHidden/>
          </w:rPr>
          <w:tab/>
        </w:r>
        <w:r w:rsidR="005D473F">
          <w:rPr>
            <w:noProof/>
            <w:webHidden/>
          </w:rPr>
          <w:fldChar w:fldCharType="begin"/>
        </w:r>
        <w:r w:rsidR="005D473F">
          <w:rPr>
            <w:noProof/>
            <w:webHidden/>
          </w:rPr>
          <w:instrText xml:space="preserve"> PAGEREF _Toc399243929 \h </w:instrText>
        </w:r>
        <w:r w:rsidR="005D473F">
          <w:rPr>
            <w:noProof/>
            <w:webHidden/>
          </w:rPr>
        </w:r>
        <w:r w:rsidR="005D473F">
          <w:rPr>
            <w:noProof/>
            <w:webHidden/>
          </w:rPr>
          <w:fldChar w:fldCharType="separate"/>
        </w:r>
        <w:r w:rsidR="004B56EA">
          <w:rPr>
            <w:noProof/>
            <w:webHidden/>
          </w:rPr>
          <w:t>66</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30" w:history="1">
        <w:r w:rsidR="005D473F" w:rsidRPr="005625F4">
          <w:rPr>
            <w:rStyle w:val="Hyperlink"/>
            <w:rFonts w:ascii="Times New Roman" w:hAnsi="Times New Roman"/>
            <w:noProof/>
          </w:rPr>
          <w:t>12.1</w:t>
        </w:r>
        <w:r w:rsidR="005D473F">
          <w:rPr>
            <w:rFonts w:asciiTheme="minorHAnsi" w:eastAsiaTheme="minorEastAsia" w:hAnsiTheme="minorHAnsi" w:cstheme="minorBidi"/>
            <w:noProof/>
          </w:rPr>
          <w:tab/>
        </w:r>
        <w:r w:rsidR="005D473F" w:rsidRPr="005625F4">
          <w:rPr>
            <w:rStyle w:val="Hyperlink"/>
            <w:rFonts w:ascii="Times New Roman" w:hAnsi="Times New Roman"/>
            <w:noProof/>
          </w:rPr>
          <w:t>General</w:t>
        </w:r>
        <w:r w:rsidR="005D473F">
          <w:rPr>
            <w:noProof/>
            <w:webHidden/>
          </w:rPr>
          <w:tab/>
        </w:r>
        <w:r w:rsidR="005D473F">
          <w:rPr>
            <w:noProof/>
            <w:webHidden/>
          </w:rPr>
          <w:fldChar w:fldCharType="begin"/>
        </w:r>
        <w:r w:rsidR="005D473F">
          <w:rPr>
            <w:noProof/>
            <w:webHidden/>
          </w:rPr>
          <w:instrText xml:space="preserve"> PAGEREF _Toc399243930 \h </w:instrText>
        </w:r>
        <w:r w:rsidR="005D473F">
          <w:rPr>
            <w:noProof/>
            <w:webHidden/>
          </w:rPr>
        </w:r>
        <w:r w:rsidR="005D473F">
          <w:rPr>
            <w:noProof/>
            <w:webHidden/>
          </w:rPr>
          <w:fldChar w:fldCharType="separate"/>
        </w:r>
        <w:r w:rsidR="004B56EA">
          <w:rPr>
            <w:noProof/>
            <w:webHidden/>
          </w:rPr>
          <w:t>66</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31" w:history="1">
        <w:r w:rsidR="005D473F" w:rsidRPr="005625F4">
          <w:rPr>
            <w:rStyle w:val="Hyperlink"/>
            <w:rFonts w:ascii="Times New Roman" w:hAnsi="Times New Roman"/>
            <w:noProof/>
          </w:rPr>
          <w:t>12.2</w:t>
        </w:r>
        <w:r w:rsidR="005D473F">
          <w:rPr>
            <w:rFonts w:asciiTheme="minorHAnsi" w:eastAsiaTheme="minorEastAsia" w:hAnsiTheme="minorHAnsi" w:cstheme="minorBidi"/>
            <w:noProof/>
          </w:rPr>
          <w:tab/>
        </w:r>
        <w:r w:rsidR="005D473F" w:rsidRPr="005625F4">
          <w:rPr>
            <w:rStyle w:val="Hyperlink"/>
            <w:rFonts w:ascii="Times New Roman" w:hAnsi="Times New Roman"/>
            <w:noProof/>
          </w:rPr>
          <w:t>Operation of the Head Works</w:t>
        </w:r>
        <w:r w:rsidR="005D473F">
          <w:rPr>
            <w:noProof/>
            <w:webHidden/>
          </w:rPr>
          <w:tab/>
        </w:r>
        <w:r w:rsidR="005D473F">
          <w:rPr>
            <w:noProof/>
            <w:webHidden/>
          </w:rPr>
          <w:fldChar w:fldCharType="begin"/>
        </w:r>
        <w:r w:rsidR="005D473F">
          <w:rPr>
            <w:noProof/>
            <w:webHidden/>
          </w:rPr>
          <w:instrText xml:space="preserve"> PAGEREF _Toc399243931 \h </w:instrText>
        </w:r>
        <w:r w:rsidR="005D473F">
          <w:rPr>
            <w:noProof/>
            <w:webHidden/>
          </w:rPr>
        </w:r>
        <w:r w:rsidR="005D473F">
          <w:rPr>
            <w:noProof/>
            <w:webHidden/>
          </w:rPr>
          <w:fldChar w:fldCharType="separate"/>
        </w:r>
        <w:r w:rsidR="004B56EA">
          <w:rPr>
            <w:noProof/>
            <w:webHidden/>
          </w:rPr>
          <w:t>66</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32" w:history="1">
        <w:r w:rsidR="005D473F" w:rsidRPr="005625F4">
          <w:rPr>
            <w:rStyle w:val="Hyperlink"/>
            <w:rFonts w:ascii="Times New Roman" w:hAnsi="Times New Roman"/>
            <w:noProof/>
          </w:rPr>
          <w:t>12.3</w:t>
        </w:r>
        <w:r w:rsidR="005D473F">
          <w:rPr>
            <w:rFonts w:asciiTheme="minorHAnsi" w:eastAsiaTheme="minorEastAsia" w:hAnsiTheme="minorHAnsi" w:cstheme="minorBidi"/>
            <w:noProof/>
          </w:rPr>
          <w:tab/>
        </w:r>
        <w:r w:rsidR="005D473F" w:rsidRPr="005625F4">
          <w:rPr>
            <w:rStyle w:val="Hyperlink"/>
            <w:rFonts w:ascii="Times New Roman" w:hAnsi="Times New Roman"/>
            <w:noProof/>
          </w:rPr>
          <w:t>Irrigation System Operation</w:t>
        </w:r>
        <w:r w:rsidR="005D473F">
          <w:rPr>
            <w:noProof/>
            <w:webHidden/>
          </w:rPr>
          <w:tab/>
        </w:r>
        <w:r w:rsidR="005D473F">
          <w:rPr>
            <w:noProof/>
            <w:webHidden/>
          </w:rPr>
          <w:fldChar w:fldCharType="begin"/>
        </w:r>
        <w:r w:rsidR="005D473F">
          <w:rPr>
            <w:noProof/>
            <w:webHidden/>
          </w:rPr>
          <w:instrText xml:space="preserve"> PAGEREF _Toc399243932 \h </w:instrText>
        </w:r>
        <w:r w:rsidR="005D473F">
          <w:rPr>
            <w:noProof/>
            <w:webHidden/>
          </w:rPr>
        </w:r>
        <w:r w:rsidR="005D473F">
          <w:rPr>
            <w:noProof/>
            <w:webHidden/>
          </w:rPr>
          <w:fldChar w:fldCharType="separate"/>
        </w:r>
        <w:r w:rsidR="004B56EA">
          <w:rPr>
            <w:noProof/>
            <w:webHidden/>
          </w:rPr>
          <w:t>66</w:t>
        </w:r>
        <w:r w:rsidR="005D473F">
          <w:rPr>
            <w:noProof/>
            <w:webHidden/>
          </w:rPr>
          <w:fldChar w:fldCharType="end"/>
        </w:r>
      </w:hyperlink>
    </w:p>
    <w:p w:rsidR="005D473F" w:rsidRDefault="00945C50">
      <w:pPr>
        <w:pStyle w:val="TOC2"/>
        <w:tabs>
          <w:tab w:val="left" w:pos="880"/>
          <w:tab w:val="right" w:leader="dot" w:pos="9350"/>
        </w:tabs>
        <w:rPr>
          <w:rFonts w:asciiTheme="minorHAnsi" w:eastAsiaTheme="minorEastAsia" w:hAnsiTheme="minorHAnsi" w:cstheme="minorBidi"/>
          <w:noProof/>
        </w:rPr>
      </w:pPr>
      <w:hyperlink w:anchor="_Toc399243933" w:history="1">
        <w:r w:rsidR="005D473F" w:rsidRPr="005625F4">
          <w:rPr>
            <w:rStyle w:val="Hyperlink"/>
            <w:rFonts w:ascii="Times New Roman" w:hAnsi="Times New Roman"/>
            <w:noProof/>
          </w:rPr>
          <w:t>12.4</w:t>
        </w:r>
        <w:r w:rsidR="005D473F">
          <w:rPr>
            <w:rFonts w:asciiTheme="minorHAnsi" w:eastAsiaTheme="minorEastAsia" w:hAnsiTheme="minorHAnsi" w:cstheme="minorBidi"/>
            <w:noProof/>
          </w:rPr>
          <w:tab/>
        </w:r>
        <w:r w:rsidR="005D473F" w:rsidRPr="005625F4">
          <w:rPr>
            <w:rStyle w:val="Hyperlink"/>
            <w:rFonts w:ascii="Times New Roman" w:hAnsi="Times New Roman"/>
            <w:noProof/>
          </w:rPr>
          <w:t>Maintenance Requirement</w:t>
        </w:r>
        <w:r w:rsidR="005D473F">
          <w:rPr>
            <w:noProof/>
            <w:webHidden/>
          </w:rPr>
          <w:tab/>
        </w:r>
        <w:r w:rsidR="005D473F">
          <w:rPr>
            <w:noProof/>
            <w:webHidden/>
          </w:rPr>
          <w:fldChar w:fldCharType="begin"/>
        </w:r>
        <w:r w:rsidR="005D473F">
          <w:rPr>
            <w:noProof/>
            <w:webHidden/>
          </w:rPr>
          <w:instrText xml:space="preserve"> PAGEREF _Toc399243933 \h </w:instrText>
        </w:r>
        <w:r w:rsidR="005D473F">
          <w:rPr>
            <w:noProof/>
            <w:webHidden/>
          </w:rPr>
        </w:r>
        <w:r w:rsidR="005D473F">
          <w:rPr>
            <w:noProof/>
            <w:webHidden/>
          </w:rPr>
          <w:fldChar w:fldCharType="separate"/>
        </w:r>
        <w:r w:rsidR="004B56EA">
          <w:rPr>
            <w:noProof/>
            <w:webHidden/>
          </w:rPr>
          <w:t>67</w:t>
        </w:r>
        <w:r w:rsidR="005D473F">
          <w:rPr>
            <w:noProof/>
            <w:webHidden/>
          </w:rPr>
          <w:fldChar w:fldCharType="end"/>
        </w:r>
      </w:hyperlink>
    </w:p>
    <w:p w:rsidR="005D473F" w:rsidRDefault="00945C50">
      <w:pPr>
        <w:pStyle w:val="TOC1"/>
        <w:tabs>
          <w:tab w:val="right" w:leader="dot" w:pos="9350"/>
        </w:tabs>
        <w:rPr>
          <w:rFonts w:asciiTheme="minorHAnsi" w:eastAsiaTheme="minorEastAsia" w:hAnsiTheme="minorHAnsi" w:cstheme="minorBidi"/>
          <w:noProof/>
          <w:sz w:val="22"/>
          <w:szCs w:val="22"/>
        </w:rPr>
      </w:pPr>
      <w:hyperlink w:anchor="_Toc399243934" w:history="1">
        <w:r w:rsidR="005D473F" w:rsidRPr="005625F4">
          <w:rPr>
            <w:rStyle w:val="Hyperlink"/>
            <w:noProof/>
          </w:rPr>
          <w:t>REFERENCE</w:t>
        </w:r>
        <w:r w:rsidR="005D473F">
          <w:rPr>
            <w:noProof/>
            <w:webHidden/>
          </w:rPr>
          <w:tab/>
        </w:r>
        <w:r w:rsidR="005D473F">
          <w:rPr>
            <w:noProof/>
            <w:webHidden/>
          </w:rPr>
          <w:fldChar w:fldCharType="begin"/>
        </w:r>
        <w:r w:rsidR="005D473F">
          <w:rPr>
            <w:noProof/>
            <w:webHidden/>
          </w:rPr>
          <w:instrText xml:space="preserve"> PAGEREF _Toc399243934 \h </w:instrText>
        </w:r>
        <w:r w:rsidR="005D473F">
          <w:rPr>
            <w:noProof/>
            <w:webHidden/>
          </w:rPr>
        </w:r>
        <w:r w:rsidR="005D473F">
          <w:rPr>
            <w:noProof/>
            <w:webHidden/>
          </w:rPr>
          <w:fldChar w:fldCharType="separate"/>
        </w:r>
        <w:r w:rsidR="004B56EA">
          <w:rPr>
            <w:noProof/>
            <w:webHidden/>
          </w:rPr>
          <w:t>68</w:t>
        </w:r>
        <w:r w:rsidR="005D473F">
          <w:rPr>
            <w:noProof/>
            <w:webHidden/>
          </w:rPr>
          <w:fldChar w:fldCharType="end"/>
        </w:r>
      </w:hyperlink>
    </w:p>
    <w:p w:rsidR="00E126D0" w:rsidRPr="004F5CBE" w:rsidRDefault="005450E8" w:rsidP="00E126D0">
      <w:pPr>
        <w:rPr>
          <w:rFonts w:ascii="Times New Roman" w:hAnsi="Times New Roman"/>
        </w:rPr>
      </w:pPr>
      <w:r w:rsidRPr="004F5CBE">
        <w:rPr>
          <w:rFonts w:ascii="Times New Roman" w:hAnsi="Times New Roman"/>
          <w:b/>
          <w:bCs/>
          <w:noProof/>
        </w:rPr>
        <w:fldChar w:fldCharType="end"/>
      </w:r>
    </w:p>
    <w:p w:rsidR="00536A98" w:rsidRPr="004F5CBE" w:rsidRDefault="00632388" w:rsidP="00632388">
      <w:pPr>
        <w:pStyle w:val="Heading1"/>
        <w:numPr>
          <w:ilvl w:val="0"/>
          <w:numId w:val="0"/>
        </w:numPr>
        <w:rPr>
          <w:rFonts w:ascii="Times New Roman" w:hAnsi="Times New Roman"/>
          <w:color w:val="auto"/>
          <w:sz w:val="32"/>
          <w:szCs w:val="24"/>
        </w:rPr>
      </w:pPr>
      <w:bookmarkStart w:id="7" w:name="_Toc399243866"/>
      <w:r w:rsidRPr="004F5CBE">
        <w:rPr>
          <w:rFonts w:ascii="Times New Roman" w:hAnsi="Times New Roman"/>
          <w:color w:val="auto"/>
          <w:sz w:val="32"/>
          <w:szCs w:val="24"/>
        </w:rPr>
        <w:t>LIST OF TABLES</w:t>
      </w:r>
      <w:bookmarkEnd w:id="7"/>
    </w:p>
    <w:p w:rsidR="00632388" w:rsidRPr="004F5CBE" w:rsidRDefault="00632388" w:rsidP="00632388">
      <w:pPr>
        <w:pStyle w:val="TableofFigures"/>
        <w:tabs>
          <w:tab w:val="right" w:leader="dot" w:pos="9350"/>
        </w:tabs>
        <w:spacing w:line="360" w:lineRule="auto"/>
        <w:rPr>
          <w:rFonts w:ascii="Times New Roman" w:hAnsi="Times New Roman" w:cs="Times New Roman"/>
          <w:b/>
          <w:sz w:val="24"/>
          <w:szCs w:val="24"/>
        </w:rPr>
      </w:pPr>
    </w:p>
    <w:p w:rsidR="007618D2" w:rsidRDefault="005450E8">
      <w:pPr>
        <w:pStyle w:val="TableofFigures"/>
        <w:tabs>
          <w:tab w:val="right" w:leader="dot" w:pos="9350"/>
        </w:tabs>
        <w:rPr>
          <w:rFonts w:asciiTheme="minorHAnsi" w:eastAsiaTheme="minorEastAsia" w:hAnsiTheme="minorHAnsi" w:cstheme="minorBidi"/>
          <w:smallCaps w:val="0"/>
          <w:noProof/>
          <w:sz w:val="22"/>
          <w:szCs w:val="22"/>
        </w:rPr>
      </w:pPr>
      <w:r w:rsidRPr="004F5CBE">
        <w:rPr>
          <w:rFonts w:ascii="Times New Roman" w:hAnsi="Times New Roman" w:cs="Times New Roman"/>
          <w:b/>
          <w:sz w:val="24"/>
          <w:szCs w:val="24"/>
        </w:rPr>
        <w:fldChar w:fldCharType="begin"/>
      </w:r>
      <w:r w:rsidR="00536A98" w:rsidRPr="004F5CBE">
        <w:rPr>
          <w:rFonts w:ascii="Times New Roman" w:hAnsi="Times New Roman" w:cs="Times New Roman"/>
          <w:b/>
          <w:sz w:val="24"/>
          <w:szCs w:val="24"/>
        </w:rPr>
        <w:instrText xml:space="preserve"> TOC \h \z \c "Table" </w:instrText>
      </w:r>
      <w:r w:rsidRPr="004F5CBE">
        <w:rPr>
          <w:rFonts w:ascii="Times New Roman" w:hAnsi="Times New Roman" w:cs="Times New Roman"/>
          <w:b/>
          <w:sz w:val="24"/>
          <w:szCs w:val="24"/>
        </w:rPr>
        <w:fldChar w:fldCharType="separate"/>
      </w:r>
      <w:hyperlink w:anchor="_Toc399154806" w:history="1">
        <w:r w:rsidR="007618D2" w:rsidRPr="00E6043D">
          <w:rPr>
            <w:rStyle w:val="Hyperlink"/>
            <w:rFonts w:ascii="Times New Roman" w:hAnsi="Times New Roman"/>
            <w:noProof/>
            <w:lang w:bidi="en-US"/>
          </w:rPr>
          <w:t>Table 2</w:t>
        </w:r>
        <w:r w:rsidR="007618D2" w:rsidRPr="00E6043D">
          <w:rPr>
            <w:rStyle w:val="Hyperlink"/>
            <w:rFonts w:ascii="Times New Roman" w:hAnsi="Times New Roman"/>
            <w:noProof/>
            <w:lang w:bidi="en-US"/>
          </w:rPr>
          <w:noBreakHyphen/>
          <w:t>1: Outlier test analysis</w:t>
        </w:r>
        <w:r w:rsidR="007618D2">
          <w:rPr>
            <w:noProof/>
            <w:webHidden/>
          </w:rPr>
          <w:tab/>
        </w:r>
        <w:r w:rsidR="007618D2">
          <w:rPr>
            <w:noProof/>
            <w:webHidden/>
          </w:rPr>
          <w:fldChar w:fldCharType="begin"/>
        </w:r>
        <w:r w:rsidR="007618D2">
          <w:rPr>
            <w:noProof/>
            <w:webHidden/>
          </w:rPr>
          <w:instrText xml:space="preserve"> PAGEREF _Toc399154806 \h </w:instrText>
        </w:r>
        <w:r w:rsidR="007618D2">
          <w:rPr>
            <w:noProof/>
            <w:webHidden/>
          </w:rPr>
        </w:r>
        <w:r w:rsidR="007618D2">
          <w:rPr>
            <w:noProof/>
            <w:webHidden/>
          </w:rPr>
          <w:fldChar w:fldCharType="separate"/>
        </w:r>
        <w:r w:rsidR="004B56EA">
          <w:rPr>
            <w:noProof/>
            <w:webHidden/>
          </w:rPr>
          <w:t>12</w:t>
        </w:r>
        <w:r w:rsidR="007618D2">
          <w:rPr>
            <w:noProof/>
            <w:webHidden/>
          </w:rPr>
          <w:fldChar w:fldCharType="end"/>
        </w:r>
      </w:hyperlink>
    </w:p>
    <w:p w:rsidR="007618D2"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154807" w:history="1">
        <w:r w:rsidR="007618D2" w:rsidRPr="00E6043D">
          <w:rPr>
            <w:rStyle w:val="Hyperlink"/>
            <w:rFonts w:ascii="Times New Roman" w:hAnsi="Times New Roman"/>
            <w:noProof/>
            <w:lang w:bidi="en-US"/>
          </w:rPr>
          <w:t>Table 2</w:t>
        </w:r>
        <w:r w:rsidR="007618D2" w:rsidRPr="00E6043D">
          <w:rPr>
            <w:rStyle w:val="Hyperlink"/>
            <w:rFonts w:ascii="Times New Roman" w:hAnsi="Times New Roman"/>
            <w:noProof/>
            <w:lang w:bidi="en-US"/>
          </w:rPr>
          <w:noBreakHyphen/>
          <w:t>3: Determination of Time of Concentration</w:t>
        </w:r>
        <w:r w:rsidR="007618D2">
          <w:rPr>
            <w:noProof/>
            <w:webHidden/>
          </w:rPr>
          <w:tab/>
        </w:r>
        <w:r w:rsidR="007618D2">
          <w:rPr>
            <w:noProof/>
            <w:webHidden/>
          </w:rPr>
          <w:fldChar w:fldCharType="begin"/>
        </w:r>
        <w:r w:rsidR="007618D2">
          <w:rPr>
            <w:noProof/>
            <w:webHidden/>
          </w:rPr>
          <w:instrText xml:space="preserve"> PAGEREF _Toc399154807 \h </w:instrText>
        </w:r>
        <w:r w:rsidR="007618D2">
          <w:rPr>
            <w:noProof/>
            <w:webHidden/>
          </w:rPr>
        </w:r>
        <w:r w:rsidR="007618D2">
          <w:rPr>
            <w:noProof/>
            <w:webHidden/>
          </w:rPr>
          <w:fldChar w:fldCharType="separate"/>
        </w:r>
        <w:r w:rsidR="004B56EA">
          <w:rPr>
            <w:noProof/>
            <w:webHidden/>
          </w:rPr>
          <w:t>15</w:t>
        </w:r>
        <w:r w:rsidR="007618D2">
          <w:rPr>
            <w:noProof/>
            <w:webHidden/>
          </w:rPr>
          <w:fldChar w:fldCharType="end"/>
        </w:r>
      </w:hyperlink>
    </w:p>
    <w:p w:rsidR="007618D2"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154808" w:history="1">
        <w:r w:rsidR="007618D2" w:rsidRPr="00E6043D">
          <w:rPr>
            <w:rStyle w:val="Hyperlink"/>
            <w:rFonts w:ascii="Times New Roman" w:hAnsi="Times New Roman"/>
            <w:noProof/>
            <w:lang w:bidi="en-US"/>
          </w:rPr>
          <w:t>Table 2</w:t>
        </w:r>
        <w:r w:rsidR="007618D2" w:rsidRPr="00E6043D">
          <w:rPr>
            <w:rStyle w:val="Hyperlink"/>
            <w:rFonts w:ascii="Times New Roman" w:hAnsi="Times New Roman"/>
            <w:noProof/>
            <w:lang w:bidi="en-US"/>
          </w:rPr>
          <w:noBreakHyphen/>
          <w:t>4: Runoff analysis</w:t>
        </w:r>
        <w:r w:rsidR="007618D2">
          <w:rPr>
            <w:noProof/>
            <w:webHidden/>
          </w:rPr>
          <w:tab/>
        </w:r>
        <w:r w:rsidR="007618D2">
          <w:rPr>
            <w:noProof/>
            <w:webHidden/>
          </w:rPr>
          <w:fldChar w:fldCharType="begin"/>
        </w:r>
        <w:r w:rsidR="007618D2">
          <w:rPr>
            <w:noProof/>
            <w:webHidden/>
          </w:rPr>
          <w:instrText xml:space="preserve"> PAGEREF _Toc399154808 \h </w:instrText>
        </w:r>
        <w:r w:rsidR="007618D2">
          <w:rPr>
            <w:noProof/>
            <w:webHidden/>
          </w:rPr>
        </w:r>
        <w:r w:rsidR="007618D2">
          <w:rPr>
            <w:noProof/>
            <w:webHidden/>
          </w:rPr>
          <w:fldChar w:fldCharType="separate"/>
        </w:r>
        <w:r w:rsidR="004B56EA">
          <w:rPr>
            <w:noProof/>
            <w:webHidden/>
          </w:rPr>
          <w:t>17</w:t>
        </w:r>
        <w:r w:rsidR="007618D2">
          <w:rPr>
            <w:noProof/>
            <w:webHidden/>
          </w:rPr>
          <w:fldChar w:fldCharType="end"/>
        </w:r>
      </w:hyperlink>
    </w:p>
    <w:p w:rsidR="007618D2"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154809" w:history="1">
        <w:r w:rsidR="007618D2" w:rsidRPr="00E6043D">
          <w:rPr>
            <w:rStyle w:val="Hyperlink"/>
            <w:rFonts w:ascii="Times New Roman" w:hAnsi="Times New Roman"/>
            <w:noProof/>
            <w:lang w:bidi="en-US"/>
          </w:rPr>
          <w:t>Table 4</w:t>
        </w:r>
        <w:r w:rsidR="007618D2" w:rsidRPr="00E6043D">
          <w:rPr>
            <w:rStyle w:val="Hyperlink"/>
            <w:rFonts w:ascii="Times New Roman" w:hAnsi="Times New Roman"/>
            <w:noProof/>
            <w:lang w:bidi="en-US"/>
          </w:rPr>
          <w:noBreakHyphen/>
          <w:t>1: Hydraulic Parameters of main canal</w:t>
        </w:r>
        <w:r w:rsidR="007618D2">
          <w:rPr>
            <w:noProof/>
            <w:webHidden/>
          </w:rPr>
          <w:tab/>
        </w:r>
        <w:r w:rsidR="007618D2">
          <w:rPr>
            <w:noProof/>
            <w:webHidden/>
          </w:rPr>
          <w:fldChar w:fldCharType="begin"/>
        </w:r>
        <w:r w:rsidR="007618D2">
          <w:rPr>
            <w:noProof/>
            <w:webHidden/>
          </w:rPr>
          <w:instrText xml:space="preserve"> PAGEREF _Toc399154809 \h </w:instrText>
        </w:r>
        <w:r w:rsidR="007618D2">
          <w:rPr>
            <w:noProof/>
            <w:webHidden/>
          </w:rPr>
        </w:r>
        <w:r w:rsidR="007618D2">
          <w:rPr>
            <w:noProof/>
            <w:webHidden/>
          </w:rPr>
          <w:fldChar w:fldCharType="separate"/>
        </w:r>
        <w:r w:rsidR="004B56EA">
          <w:rPr>
            <w:noProof/>
            <w:webHidden/>
          </w:rPr>
          <w:t>54</w:t>
        </w:r>
        <w:r w:rsidR="007618D2">
          <w:rPr>
            <w:noProof/>
            <w:webHidden/>
          </w:rPr>
          <w:fldChar w:fldCharType="end"/>
        </w:r>
      </w:hyperlink>
    </w:p>
    <w:p w:rsidR="007618D2"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154810" w:history="1">
        <w:r w:rsidR="007618D2" w:rsidRPr="00E6043D">
          <w:rPr>
            <w:rStyle w:val="Hyperlink"/>
            <w:rFonts w:ascii="Times New Roman" w:hAnsi="Times New Roman"/>
            <w:noProof/>
            <w:lang w:bidi="en-US"/>
          </w:rPr>
          <w:t>Table 4</w:t>
        </w:r>
        <w:r w:rsidR="007618D2" w:rsidRPr="00E6043D">
          <w:rPr>
            <w:rStyle w:val="Hyperlink"/>
            <w:rFonts w:ascii="Times New Roman" w:hAnsi="Times New Roman"/>
            <w:noProof/>
            <w:lang w:bidi="en-US"/>
          </w:rPr>
          <w:noBreakHyphen/>
          <w:t>2: Hydraulic Parameters of secondary canals</w:t>
        </w:r>
        <w:r w:rsidR="007618D2">
          <w:rPr>
            <w:noProof/>
            <w:webHidden/>
          </w:rPr>
          <w:tab/>
        </w:r>
        <w:r w:rsidR="007618D2">
          <w:rPr>
            <w:noProof/>
            <w:webHidden/>
          </w:rPr>
          <w:fldChar w:fldCharType="begin"/>
        </w:r>
        <w:r w:rsidR="007618D2">
          <w:rPr>
            <w:noProof/>
            <w:webHidden/>
          </w:rPr>
          <w:instrText xml:space="preserve"> PAGEREF _Toc399154810 \h </w:instrText>
        </w:r>
        <w:r w:rsidR="007618D2">
          <w:rPr>
            <w:noProof/>
            <w:webHidden/>
          </w:rPr>
        </w:r>
        <w:r w:rsidR="007618D2">
          <w:rPr>
            <w:noProof/>
            <w:webHidden/>
          </w:rPr>
          <w:fldChar w:fldCharType="separate"/>
        </w:r>
        <w:r w:rsidR="004B56EA">
          <w:rPr>
            <w:noProof/>
            <w:webHidden/>
          </w:rPr>
          <w:t>56</w:t>
        </w:r>
        <w:r w:rsidR="007618D2">
          <w:rPr>
            <w:noProof/>
            <w:webHidden/>
          </w:rPr>
          <w:fldChar w:fldCharType="end"/>
        </w:r>
      </w:hyperlink>
    </w:p>
    <w:p w:rsidR="007618D2"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154811" w:history="1">
        <w:r w:rsidR="007618D2" w:rsidRPr="00E6043D">
          <w:rPr>
            <w:rStyle w:val="Hyperlink"/>
            <w:rFonts w:ascii="Times New Roman" w:hAnsi="Times New Roman"/>
            <w:noProof/>
            <w:lang w:bidi="en-US"/>
          </w:rPr>
          <w:t>Table 4</w:t>
        </w:r>
        <w:r w:rsidR="007618D2" w:rsidRPr="00E6043D">
          <w:rPr>
            <w:rStyle w:val="Hyperlink"/>
            <w:rFonts w:ascii="Times New Roman" w:hAnsi="Times New Roman"/>
            <w:noProof/>
            <w:lang w:bidi="en-US"/>
          </w:rPr>
          <w:noBreakHyphen/>
          <w:t>3: Hydraulic Parameters of tertiary canals</w:t>
        </w:r>
        <w:r w:rsidR="007618D2">
          <w:rPr>
            <w:noProof/>
            <w:webHidden/>
          </w:rPr>
          <w:tab/>
        </w:r>
        <w:r w:rsidR="007618D2">
          <w:rPr>
            <w:noProof/>
            <w:webHidden/>
          </w:rPr>
          <w:fldChar w:fldCharType="begin"/>
        </w:r>
        <w:r w:rsidR="007618D2">
          <w:rPr>
            <w:noProof/>
            <w:webHidden/>
          </w:rPr>
          <w:instrText xml:space="preserve"> PAGEREF _Toc399154811 \h </w:instrText>
        </w:r>
        <w:r w:rsidR="007618D2">
          <w:rPr>
            <w:noProof/>
            <w:webHidden/>
          </w:rPr>
        </w:r>
        <w:r w:rsidR="007618D2">
          <w:rPr>
            <w:noProof/>
            <w:webHidden/>
          </w:rPr>
          <w:fldChar w:fldCharType="separate"/>
        </w:r>
        <w:r w:rsidR="004B56EA">
          <w:rPr>
            <w:noProof/>
            <w:webHidden/>
          </w:rPr>
          <w:t>59</w:t>
        </w:r>
        <w:r w:rsidR="007618D2">
          <w:rPr>
            <w:noProof/>
            <w:webHidden/>
          </w:rPr>
          <w:fldChar w:fldCharType="end"/>
        </w:r>
      </w:hyperlink>
    </w:p>
    <w:p w:rsidR="00536A98" w:rsidRPr="004F5CBE" w:rsidRDefault="005450E8" w:rsidP="00632388">
      <w:pPr>
        <w:spacing w:line="360" w:lineRule="auto"/>
        <w:jc w:val="both"/>
        <w:rPr>
          <w:rFonts w:ascii="Times New Roman" w:hAnsi="Times New Roman"/>
          <w:b/>
          <w:sz w:val="24"/>
          <w:szCs w:val="24"/>
        </w:rPr>
      </w:pPr>
      <w:r w:rsidRPr="004F5CBE">
        <w:rPr>
          <w:rFonts w:ascii="Times New Roman" w:hAnsi="Times New Roman"/>
          <w:b/>
          <w:sz w:val="24"/>
          <w:szCs w:val="24"/>
        </w:rPr>
        <w:fldChar w:fldCharType="end"/>
      </w:r>
    </w:p>
    <w:p w:rsidR="00C60AD5" w:rsidRPr="004F5CBE" w:rsidRDefault="00C60AD5" w:rsidP="00632388">
      <w:pPr>
        <w:spacing w:line="360" w:lineRule="auto"/>
        <w:jc w:val="both"/>
        <w:rPr>
          <w:rFonts w:ascii="Times New Roman" w:hAnsi="Times New Roman"/>
          <w:b/>
        </w:rPr>
      </w:pPr>
    </w:p>
    <w:p w:rsidR="00641A19" w:rsidRPr="004F5CBE" w:rsidRDefault="00632388" w:rsidP="00632388">
      <w:pPr>
        <w:pStyle w:val="Heading1"/>
        <w:numPr>
          <w:ilvl w:val="0"/>
          <w:numId w:val="0"/>
        </w:numPr>
        <w:rPr>
          <w:rFonts w:ascii="Times New Roman" w:hAnsi="Times New Roman"/>
          <w:color w:val="auto"/>
          <w:sz w:val="32"/>
          <w:szCs w:val="24"/>
        </w:rPr>
      </w:pPr>
      <w:bookmarkStart w:id="8" w:name="_Toc399243867"/>
      <w:r w:rsidRPr="004F5CBE">
        <w:rPr>
          <w:rFonts w:ascii="Times New Roman" w:hAnsi="Times New Roman"/>
          <w:color w:val="auto"/>
          <w:sz w:val="32"/>
          <w:szCs w:val="24"/>
        </w:rPr>
        <w:t>LIST OF FIGURES</w:t>
      </w:r>
      <w:bookmarkEnd w:id="8"/>
    </w:p>
    <w:p w:rsidR="00E126D0" w:rsidRPr="004F5CBE" w:rsidRDefault="00E126D0" w:rsidP="00E126D0">
      <w:pPr>
        <w:jc w:val="both"/>
        <w:rPr>
          <w:rFonts w:ascii="Times New Roman" w:hAnsi="Times New Roman"/>
          <w:b/>
        </w:rPr>
      </w:pPr>
    </w:p>
    <w:p w:rsidR="00721029" w:rsidRDefault="005450E8">
      <w:pPr>
        <w:pStyle w:val="TableofFigures"/>
        <w:tabs>
          <w:tab w:val="right" w:leader="dot" w:pos="9350"/>
        </w:tabs>
        <w:rPr>
          <w:rFonts w:asciiTheme="minorHAnsi" w:eastAsiaTheme="minorEastAsia" w:hAnsiTheme="minorHAnsi" w:cstheme="minorBidi"/>
          <w:smallCaps w:val="0"/>
          <w:noProof/>
          <w:sz w:val="22"/>
          <w:szCs w:val="22"/>
        </w:rPr>
      </w:pPr>
      <w:r w:rsidRPr="004F5CBE">
        <w:rPr>
          <w:rFonts w:ascii="Times New Roman" w:hAnsi="Times New Roman" w:cs="Times New Roman"/>
          <w:sz w:val="32"/>
          <w:szCs w:val="24"/>
        </w:rPr>
        <w:fldChar w:fldCharType="begin"/>
      </w:r>
      <w:r w:rsidR="00641A19" w:rsidRPr="004F5CBE">
        <w:rPr>
          <w:rFonts w:ascii="Times New Roman" w:hAnsi="Times New Roman" w:cs="Times New Roman"/>
          <w:sz w:val="32"/>
          <w:szCs w:val="24"/>
        </w:rPr>
        <w:instrText xml:space="preserve"> TOC \h \z \c "Figure" </w:instrText>
      </w:r>
      <w:r w:rsidRPr="004F5CBE">
        <w:rPr>
          <w:rFonts w:ascii="Times New Roman" w:hAnsi="Times New Roman" w:cs="Times New Roman"/>
          <w:sz w:val="32"/>
          <w:szCs w:val="24"/>
        </w:rPr>
        <w:fldChar w:fldCharType="separate"/>
      </w:r>
      <w:hyperlink w:anchor="_Toc399242645" w:history="1">
        <w:r w:rsidR="00721029" w:rsidRPr="00624D67">
          <w:rPr>
            <w:rStyle w:val="Hyperlink"/>
            <w:rFonts w:ascii="Times New Roman" w:hAnsi="Times New Roman"/>
            <w:noProof/>
            <w:lang w:bidi="en-US"/>
          </w:rPr>
          <w:t>Figure 1</w:t>
        </w:r>
        <w:r w:rsidR="00721029" w:rsidRPr="00624D67">
          <w:rPr>
            <w:rStyle w:val="Hyperlink"/>
            <w:rFonts w:ascii="Times New Roman" w:hAnsi="Times New Roman"/>
            <w:noProof/>
            <w:lang w:bidi="en-US"/>
          </w:rPr>
          <w:noBreakHyphen/>
          <w:t>1: Location map of the project area</w:t>
        </w:r>
        <w:r w:rsidR="00721029">
          <w:rPr>
            <w:noProof/>
            <w:webHidden/>
          </w:rPr>
          <w:tab/>
        </w:r>
        <w:r w:rsidR="00721029">
          <w:rPr>
            <w:noProof/>
            <w:webHidden/>
          </w:rPr>
          <w:fldChar w:fldCharType="begin"/>
        </w:r>
        <w:r w:rsidR="00721029">
          <w:rPr>
            <w:noProof/>
            <w:webHidden/>
          </w:rPr>
          <w:instrText xml:space="preserve"> PAGEREF _Toc399242645 \h </w:instrText>
        </w:r>
        <w:r w:rsidR="00721029">
          <w:rPr>
            <w:noProof/>
            <w:webHidden/>
          </w:rPr>
        </w:r>
        <w:r w:rsidR="00721029">
          <w:rPr>
            <w:noProof/>
            <w:webHidden/>
          </w:rPr>
          <w:fldChar w:fldCharType="separate"/>
        </w:r>
        <w:r w:rsidR="004B56EA">
          <w:rPr>
            <w:noProof/>
            <w:webHidden/>
          </w:rPr>
          <w:t>4</w:t>
        </w:r>
        <w:r w:rsidR="00721029">
          <w:rPr>
            <w:noProof/>
            <w:webHidden/>
          </w:rPr>
          <w:fldChar w:fldCharType="end"/>
        </w:r>
      </w:hyperlink>
    </w:p>
    <w:p w:rsidR="00721029"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242646" w:history="1">
        <w:r w:rsidR="00721029" w:rsidRPr="00624D67">
          <w:rPr>
            <w:rStyle w:val="Hyperlink"/>
            <w:rFonts w:ascii="Times New Roman" w:hAnsi="Times New Roman"/>
            <w:noProof/>
            <w:lang w:bidi="en-US"/>
          </w:rPr>
          <w:t>Figure 2</w:t>
        </w:r>
        <w:r w:rsidR="00721029" w:rsidRPr="00624D67">
          <w:rPr>
            <w:rStyle w:val="Hyperlink"/>
            <w:rFonts w:ascii="Times New Roman" w:hAnsi="Times New Roman"/>
            <w:noProof/>
            <w:lang w:bidi="en-US"/>
          </w:rPr>
          <w:noBreakHyphen/>
          <w:t>1: Drainage map of Gobu watershed</w:t>
        </w:r>
        <w:r w:rsidR="00721029">
          <w:rPr>
            <w:noProof/>
            <w:webHidden/>
          </w:rPr>
          <w:tab/>
        </w:r>
        <w:r w:rsidR="00721029">
          <w:rPr>
            <w:noProof/>
            <w:webHidden/>
          </w:rPr>
          <w:fldChar w:fldCharType="begin"/>
        </w:r>
        <w:r w:rsidR="00721029">
          <w:rPr>
            <w:noProof/>
            <w:webHidden/>
          </w:rPr>
          <w:instrText xml:space="preserve"> PAGEREF _Toc399242646 \h </w:instrText>
        </w:r>
        <w:r w:rsidR="00721029">
          <w:rPr>
            <w:noProof/>
            <w:webHidden/>
          </w:rPr>
        </w:r>
        <w:r w:rsidR="00721029">
          <w:rPr>
            <w:noProof/>
            <w:webHidden/>
          </w:rPr>
          <w:fldChar w:fldCharType="separate"/>
        </w:r>
        <w:r w:rsidR="004B56EA">
          <w:rPr>
            <w:noProof/>
            <w:webHidden/>
          </w:rPr>
          <w:t>11</w:t>
        </w:r>
        <w:r w:rsidR="00721029">
          <w:rPr>
            <w:noProof/>
            <w:webHidden/>
          </w:rPr>
          <w:fldChar w:fldCharType="end"/>
        </w:r>
      </w:hyperlink>
    </w:p>
    <w:p w:rsidR="00721029"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242647" w:history="1">
        <w:r w:rsidR="00721029" w:rsidRPr="00624D67">
          <w:rPr>
            <w:rStyle w:val="Hyperlink"/>
            <w:rFonts w:ascii="Times New Roman" w:hAnsi="Times New Roman"/>
            <w:noProof/>
            <w:lang w:bidi="en-US"/>
          </w:rPr>
          <w:t>Figure 2</w:t>
        </w:r>
        <w:r w:rsidR="00721029" w:rsidRPr="00624D67">
          <w:rPr>
            <w:rStyle w:val="Hyperlink"/>
            <w:rFonts w:ascii="Times New Roman" w:hAnsi="Times New Roman"/>
            <w:noProof/>
            <w:lang w:bidi="en-US"/>
          </w:rPr>
          <w:noBreakHyphen/>
          <w:t>2: Complex Hydrograph</w:t>
        </w:r>
        <w:r w:rsidR="00721029">
          <w:rPr>
            <w:noProof/>
            <w:webHidden/>
          </w:rPr>
          <w:tab/>
        </w:r>
        <w:r w:rsidR="00721029">
          <w:rPr>
            <w:noProof/>
            <w:webHidden/>
          </w:rPr>
          <w:fldChar w:fldCharType="begin"/>
        </w:r>
        <w:r w:rsidR="00721029">
          <w:rPr>
            <w:noProof/>
            <w:webHidden/>
          </w:rPr>
          <w:instrText xml:space="preserve"> PAGEREF _Toc399242647 \h </w:instrText>
        </w:r>
        <w:r w:rsidR="00721029">
          <w:rPr>
            <w:noProof/>
            <w:webHidden/>
          </w:rPr>
        </w:r>
        <w:r w:rsidR="00721029">
          <w:rPr>
            <w:noProof/>
            <w:webHidden/>
          </w:rPr>
          <w:fldChar w:fldCharType="separate"/>
        </w:r>
        <w:r w:rsidR="004B56EA">
          <w:rPr>
            <w:noProof/>
            <w:webHidden/>
          </w:rPr>
          <w:t>20</w:t>
        </w:r>
        <w:r w:rsidR="00721029">
          <w:rPr>
            <w:noProof/>
            <w:webHidden/>
          </w:rPr>
          <w:fldChar w:fldCharType="end"/>
        </w:r>
      </w:hyperlink>
    </w:p>
    <w:p w:rsidR="00721029"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242648" w:history="1">
        <w:r w:rsidR="00721029" w:rsidRPr="00624D67">
          <w:rPr>
            <w:rStyle w:val="Hyperlink"/>
            <w:rFonts w:ascii="Times New Roman" w:hAnsi="Times New Roman"/>
            <w:noProof/>
            <w:lang w:bidi="en-US"/>
          </w:rPr>
          <w:t>Figure 2</w:t>
        </w:r>
        <w:r w:rsidR="00721029" w:rsidRPr="00624D67">
          <w:rPr>
            <w:rStyle w:val="Hyperlink"/>
            <w:rFonts w:ascii="Times New Roman" w:hAnsi="Times New Roman"/>
            <w:noProof/>
            <w:lang w:bidi="en-US"/>
          </w:rPr>
          <w:noBreakHyphen/>
          <w:t>3: Rating Curve</w:t>
        </w:r>
        <w:r w:rsidR="00721029">
          <w:rPr>
            <w:noProof/>
            <w:webHidden/>
          </w:rPr>
          <w:tab/>
        </w:r>
        <w:r w:rsidR="00721029">
          <w:rPr>
            <w:noProof/>
            <w:webHidden/>
          </w:rPr>
          <w:fldChar w:fldCharType="begin"/>
        </w:r>
        <w:r w:rsidR="00721029">
          <w:rPr>
            <w:noProof/>
            <w:webHidden/>
          </w:rPr>
          <w:instrText xml:space="preserve"> PAGEREF _Toc399242648 \h </w:instrText>
        </w:r>
        <w:r w:rsidR="00721029">
          <w:rPr>
            <w:noProof/>
            <w:webHidden/>
          </w:rPr>
        </w:r>
        <w:r w:rsidR="00721029">
          <w:rPr>
            <w:noProof/>
            <w:webHidden/>
          </w:rPr>
          <w:fldChar w:fldCharType="separate"/>
        </w:r>
        <w:r w:rsidR="004B56EA">
          <w:rPr>
            <w:noProof/>
            <w:webHidden/>
          </w:rPr>
          <w:t>23</w:t>
        </w:r>
        <w:r w:rsidR="00721029">
          <w:rPr>
            <w:noProof/>
            <w:webHidden/>
          </w:rPr>
          <w:fldChar w:fldCharType="end"/>
        </w:r>
      </w:hyperlink>
    </w:p>
    <w:p w:rsidR="00721029"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242649" w:history="1">
        <w:r w:rsidR="00721029" w:rsidRPr="00624D67">
          <w:rPr>
            <w:rStyle w:val="Hyperlink"/>
            <w:rFonts w:ascii="Times New Roman" w:hAnsi="Times New Roman"/>
            <w:noProof/>
            <w:lang w:bidi="en-US"/>
          </w:rPr>
          <w:t>Figure 2</w:t>
        </w:r>
        <w:r w:rsidR="00721029" w:rsidRPr="00624D67">
          <w:rPr>
            <w:rStyle w:val="Hyperlink"/>
            <w:rFonts w:ascii="Times New Roman" w:hAnsi="Times New Roman"/>
            <w:noProof/>
            <w:lang w:bidi="en-US"/>
          </w:rPr>
          <w:noBreakHyphen/>
          <w:t>4: River profile</w:t>
        </w:r>
        <w:r w:rsidR="00721029">
          <w:rPr>
            <w:noProof/>
            <w:webHidden/>
          </w:rPr>
          <w:tab/>
        </w:r>
        <w:r w:rsidR="00721029">
          <w:rPr>
            <w:noProof/>
            <w:webHidden/>
          </w:rPr>
          <w:fldChar w:fldCharType="begin"/>
        </w:r>
        <w:r w:rsidR="00721029">
          <w:rPr>
            <w:noProof/>
            <w:webHidden/>
          </w:rPr>
          <w:instrText xml:space="preserve"> PAGEREF _Toc399242649 \h </w:instrText>
        </w:r>
        <w:r w:rsidR="00721029">
          <w:rPr>
            <w:noProof/>
            <w:webHidden/>
          </w:rPr>
        </w:r>
        <w:r w:rsidR="00721029">
          <w:rPr>
            <w:noProof/>
            <w:webHidden/>
          </w:rPr>
          <w:fldChar w:fldCharType="separate"/>
        </w:r>
        <w:r w:rsidR="004B56EA">
          <w:rPr>
            <w:noProof/>
            <w:webHidden/>
          </w:rPr>
          <w:t>25</w:t>
        </w:r>
        <w:r w:rsidR="00721029">
          <w:rPr>
            <w:noProof/>
            <w:webHidden/>
          </w:rPr>
          <w:fldChar w:fldCharType="end"/>
        </w:r>
      </w:hyperlink>
    </w:p>
    <w:p w:rsidR="00721029"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242650" w:history="1">
        <w:r w:rsidR="00721029" w:rsidRPr="00624D67">
          <w:rPr>
            <w:rStyle w:val="Hyperlink"/>
            <w:rFonts w:ascii="Times New Roman" w:hAnsi="Times New Roman"/>
            <w:noProof/>
            <w:lang w:bidi="en-US"/>
          </w:rPr>
          <w:t>Figure 3</w:t>
        </w:r>
        <w:r w:rsidR="00721029" w:rsidRPr="00624D67">
          <w:rPr>
            <w:rStyle w:val="Hyperlink"/>
            <w:rFonts w:ascii="Times New Roman" w:hAnsi="Times New Roman"/>
            <w:noProof/>
            <w:lang w:bidi="en-US"/>
          </w:rPr>
          <w:noBreakHyphen/>
          <w:t>1: Riverbed at the proposed spate site</w:t>
        </w:r>
        <w:r w:rsidR="00721029">
          <w:rPr>
            <w:noProof/>
            <w:webHidden/>
          </w:rPr>
          <w:tab/>
        </w:r>
        <w:r w:rsidR="00721029">
          <w:rPr>
            <w:noProof/>
            <w:webHidden/>
          </w:rPr>
          <w:fldChar w:fldCharType="begin"/>
        </w:r>
        <w:r w:rsidR="00721029">
          <w:rPr>
            <w:noProof/>
            <w:webHidden/>
          </w:rPr>
          <w:instrText xml:space="preserve"> PAGEREF _Toc399242650 \h </w:instrText>
        </w:r>
        <w:r w:rsidR="00721029">
          <w:rPr>
            <w:noProof/>
            <w:webHidden/>
          </w:rPr>
        </w:r>
        <w:r w:rsidR="00721029">
          <w:rPr>
            <w:noProof/>
            <w:webHidden/>
          </w:rPr>
          <w:fldChar w:fldCharType="separate"/>
        </w:r>
        <w:r w:rsidR="004B56EA">
          <w:rPr>
            <w:noProof/>
            <w:webHidden/>
          </w:rPr>
          <w:t>28</w:t>
        </w:r>
        <w:r w:rsidR="00721029">
          <w:rPr>
            <w:noProof/>
            <w:webHidden/>
          </w:rPr>
          <w:fldChar w:fldCharType="end"/>
        </w:r>
      </w:hyperlink>
    </w:p>
    <w:p w:rsidR="00721029"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242651" w:history="1">
        <w:r w:rsidR="00721029" w:rsidRPr="00624D67">
          <w:rPr>
            <w:rStyle w:val="Hyperlink"/>
            <w:rFonts w:asciiTheme="majorHAnsi" w:hAnsiTheme="majorHAnsi"/>
            <w:noProof/>
            <w:lang w:bidi="en-US"/>
          </w:rPr>
          <w:t>Figure 7, Rock Quarry Site for Masonry Stone and Crushed Aggregates</w:t>
        </w:r>
        <w:r w:rsidR="00721029">
          <w:rPr>
            <w:noProof/>
            <w:webHidden/>
          </w:rPr>
          <w:tab/>
        </w:r>
        <w:r w:rsidR="00721029">
          <w:rPr>
            <w:noProof/>
            <w:webHidden/>
          </w:rPr>
          <w:fldChar w:fldCharType="begin"/>
        </w:r>
        <w:r w:rsidR="00721029">
          <w:rPr>
            <w:noProof/>
            <w:webHidden/>
          </w:rPr>
          <w:instrText xml:space="preserve"> PAGEREF _Toc399242651 \h </w:instrText>
        </w:r>
        <w:r w:rsidR="00721029">
          <w:rPr>
            <w:noProof/>
            <w:webHidden/>
          </w:rPr>
        </w:r>
        <w:r w:rsidR="00721029">
          <w:rPr>
            <w:noProof/>
            <w:webHidden/>
          </w:rPr>
          <w:fldChar w:fldCharType="separate"/>
        </w:r>
        <w:r w:rsidR="004B56EA">
          <w:rPr>
            <w:noProof/>
            <w:webHidden/>
          </w:rPr>
          <w:t>30</w:t>
        </w:r>
        <w:r w:rsidR="00721029">
          <w:rPr>
            <w:noProof/>
            <w:webHidden/>
          </w:rPr>
          <w:fldChar w:fldCharType="end"/>
        </w:r>
      </w:hyperlink>
    </w:p>
    <w:p w:rsidR="00721029"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242652" w:history="1">
        <w:r w:rsidR="00721029" w:rsidRPr="00624D67">
          <w:rPr>
            <w:rStyle w:val="Hyperlink"/>
            <w:rFonts w:ascii="Times New Roman" w:hAnsi="Times New Roman"/>
            <w:noProof/>
            <w:lang w:bidi="en-US"/>
          </w:rPr>
          <w:t>Figure 4</w:t>
        </w:r>
        <w:r w:rsidR="00721029" w:rsidRPr="00624D67">
          <w:rPr>
            <w:rStyle w:val="Hyperlink"/>
            <w:rFonts w:ascii="Times New Roman" w:hAnsi="Times New Roman"/>
            <w:noProof/>
            <w:lang w:bidi="en-US"/>
          </w:rPr>
          <w:noBreakHyphen/>
          <w:t>1: Typical Cross Section of secondary canals</w:t>
        </w:r>
        <w:r w:rsidR="00721029">
          <w:rPr>
            <w:noProof/>
            <w:webHidden/>
          </w:rPr>
          <w:tab/>
        </w:r>
        <w:r w:rsidR="00721029">
          <w:rPr>
            <w:noProof/>
            <w:webHidden/>
          </w:rPr>
          <w:fldChar w:fldCharType="begin"/>
        </w:r>
        <w:r w:rsidR="00721029">
          <w:rPr>
            <w:noProof/>
            <w:webHidden/>
          </w:rPr>
          <w:instrText xml:space="preserve"> PAGEREF _Toc399242652 \h </w:instrText>
        </w:r>
        <w:r w:rsidR="00721029">
          <w:rPr>
            <w:noProof/>
            <w:webHidden/>
          </w:rPr>
        </w:r>
        <w:r w:rsidR="00721029">
          <w:rPr>
            <w:noProof/>
            <w:webHidden/>
          </w:rPr>
          <w:fldChar w:fldCharType="separate"/>
        </w:r>
        <w:r w:rsidR="004B56EA">
          <w:rPr>
            <w:noProof/>
            <w:webHidden/>
          </w:rPr>
          <w:t>57</w:t>
        </w:r>
        <w:r w:rsidR="00721029">
          <w:rPr>
            <w:noProof/>
            <w:webHidden/>
          </w:rPr>
          <w:fldChar w:fldCharType="end"/>
        </w:r>
      </w:hyperlink>
    </w:p>
    <w:p w:rsidR="00721029"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242653" w:history="1">
        <w:r w:rsidR="00721029" w:rsidRPr="00624D67">
          <w:rPr>
            <w:rStyle w:val="Hyperlink"/>
            <w:rFonts w:ascii="Times New Roman" w:hAnsi="Times New Roman"/>
            <w:noProof/>
            <w:lang w:bidi="en-US"/>
          </w:rPr>
          <w:t>. Figure 4</w:t>
        </w:r>
        <w:r w:rsidR="00721029" w:rsidRPr="00624D67">
          <w:rPr>
            <w:rStyle w:val="Hyperlink"/>
            <w:rFonts w:ascii="Times New Roman" w:hAnsi="Times New Roman"/>
            <w:noProof/>
            <w:lang w:bidi="en-US"/>
          </w:rPr>
          <w:noBreakHyphen/>
          <w:t>2: Typical Cross Section of tertiary canals</w:t>
        </w:r>
        <w:r w:rsidR="00721029">
          <w:rPr>
            <w:noProof/>
            <w:webHidden/>
          </w:rPr>
          <w:tab/>
        </w:r>
        <w:r w:rsidR="00721029">
          <w:rPr>
            <w:noProof/>
            <w:webHidden/>
          </w:rPr>
          <w:fldChar w:fldCharType="begin"/>
        </w:r>
        <w:r w:rsidR="00721029">
          <w:rPr>
            <w:noProof/>
            <w:webHidden/>
          </w:rPr>
          <w:instrText xml:space="preserve"> PAGEREF _Toc399242653 \h </w:instrText>
        </w:r>
        <w:r w:rsidR="00721029">
          <w:rPr>
            <w:noProof/>
            <w:webHidden/>
          </w:rPr>
        </w:r>
        <w:r w:rsidR="00721029">
          <w:rPr>
            <w:noProof/>
            <w:webHidden/>
          </w:rPr>
          <w:fldChar w:fldCharType="separate"/>
        </w:r>
        <w:r w:rsidR="004B56EA">
          <w:rPr>
            <w:noProof/>
            <w:webHidden/>
          </w:rPr>
          <w:t>58</w:t>
        </w:r>
        <w:r w:rsidR="00721029">
          <w:rPr>
            <w:noProof/>
            <w:webHidden/>
          </w:rPr>
          <w:fldChar w:fldCharType="end"/>
        </w:r>
      </w:hyperlink>
    </w:p>
    <w:p w:rsidR="00721029"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242654" w:history="1">
        <w:r w:rsidR="00721029" w:rsidRPr="00624D67">
          <w:rPr>
            <w:rStyle w:val="Hyperlink"/>
            <w:rFonts w:ascii="Times New Roman" w:hAnsi="Times New Roman"/>
            <w:noProof/>
            <w:lang w:bidi="en-US"/>
          </w:rPr>
          <w:t>Figure 4</w:t>
        </w:r>
        <w:r w:rsidR="00721029" w:rsidRPr="00624D67">
          <w:rPr>
            <w:rStyle w:val="Hyperlink"/>
            <w:rFonts w:ascii="Times New Roman" w:hAnsi="Times New Roman"/>
            <w:noProof/>
            <w:lang w:bidi="en-US"/>
          </w:rPr>
          <w:noBreakHyphen/>
          <w:t>3: Typical Field Canal X-section</w:t>
        </w:r>
        <w:r w:rsidR="00721029">
          <w:rPr>
            <w:noProof/>
            <w:webHidden/>
          </w:rPr>
          <w:tab/>
        </w:r>
        <w:r w:rsidR="00721029">
          <w:rPr>
            <w:noProof/>
            <w:webHidden/>
          </w:rPr>
          <w:fldChar w:fldCharType="begin"/>
        </w:r>
        <w:r w:rsidR="00721029">
          <w:rPr>
            <w:noProof/>
            <w:webHidden/>
          </w:rPr>
          <w:instrText xml:space="preserve"> PAGEREF _Toc399242654 \h </w:instrText>
        </w:r>
        <w:r w:rsidR="00721029">
          <w:rPr>
            <w:noProof/>
            <w:webHidden/>
          </w:rPr>
        </w:r>
        <w:r w:rsidR="00721029">
          <w:rPr>
            <w:noProof/>
            <w:webHidden/>
          </w:rPr>
          <w:fldChar w:fldCharType="separate"/>
        </w:r>
        <w:r w:rsidR="004B56EA">
          <w:rPr>
            <w:noProof/>
            <w:webHidden/>
          </w:rPr>
          <w:t>60</w:t>
        </w:r>
        <w:r w:rsidR="00721029">
          <w:rPr>
            <w:noProof/>
            <w:webHidden/>
          </w:rPr>
          <w:fldChar w:fldCharType="end"/>
        </w:r>
      </w:hyperlink>
    </w:p>
    <w:p w:rsidR="00721029" w:rsidRDefault="00945C50">
      <w:pPr>
        <w:pStyle w:val="TableofFigures"/>
        <w:tabs>
          <w:tab w:val="right" w:leader="dot" w:pos="9350"/>
        </w:tabs>
        <w:rPr>
          <w:rFonts w:asciiTheme="minorHAnsi" w:eastAsiaTheme="minorEastAsia" w:hAnsiTheme="minorHAnsi" w:cstheme="minorBidi"/>
          <w:smallCaps w:val="0"/>
          <w:noProof/>
          <w:sz w:val="22"/>
          <w:szCs w:val="22"/>
        </w:rPr>
      </w:pPr>
      <w:hyperlink w:anchor="_Toc399242655" w:history="1">
        <w:r w:rsidR="00721029" w:rsidRPr="00624D67">
          <w:rPr>
            <w:rStyle w:val="Hyperlink"/>
            <w:rFonts w:ascii="Times New Roman" w:hAnsi="Times New Roman"/>
            <w:noProof/>
            <w:lang w:bidi="en-US"/>
          </w:rPr>
          <w:t>Figure 4</w:t>
        </w:r>
        <w:r w:rsidR="00721029" w:rsidRPr="00624D67">
          <w:rPr>
            <w:rStyle w:val="Hyperlink"/>
            <w:rFonts w:ascii="Times New Roman" w:hAnsi="Times New Roman"/>
            <w:noProof/>
            <w:lang w:bidi="en-US"/>
          </w:rPr>
          <w:noBreakHyphen/>
          <w:t>5: Typical Division Box plan</w:t>
        </w:r>
        <w:r w:rsidR="00721029">
          <w:rPr>
            <w:noProof/>
            <w:webHidden/>
          </w:rPr>
          <w:tab/>
        </w:r>
        <w:r w:rsidR="00721029">
          <w:rPr>
            <w:noProof/>
            <w:webHidden/>
          </w:rPr>
          <w:fldChar w:fldCharType="begin"/>
        </w:r>
        <w:r w:rsidR="00721029">
          <w:rPr>
            <w:noProof/>
            <w:webHidden/>
          </w:rPr>
          <w:instrText xml:space="preserve"> PAGEREF _Toc399242655 \h </w:instrText>
        </w:r>
        <w:r w:rsidR="00721029">
          <w:rPr>
            <w:noProof/>
            <w:webHidden/>
          </w:rPr>
        </w:r>
        <w:r w:rsidR="00721029">
          <w:rPr>
            <w:noProof/>
            <w:webHidden/>
          </w:rPr>
          <w:fldChar w:fldCharType="separate"/>
        </w:r>
        <w:r w:rsidR="004B56EA">
          <w:rPr>
            <w:noProof/>
            <w:webHidden/>
          </w:rPr>
          <w:t>62</w:t>
        </w:r>
        <w:r w:rsidR="00721029">
          <w:rPr>
            <w:noProof/>
            <w:webHidden/>
          </w:rPr>
          <w:fldChar w:fldCharType="end"/>
        </w:r>
      </w:hyperlink>
    </w:p>
    <w:p w:rsidR="00E313E4" w:rsidRPr="004F5CBE" w:rsidRDefault="005450E8" w:rsidP="006556F0">
      <w:pPr>
        <w:spacing w:line="360" w:lineRule="auto"/>
        <w:jc w:val="both"/>
        <w:rPr>
          <w:rFonts w:ascii="Times New Roman" w:hAnsi="Times New Roman"/>
          <w:b/>
        </w:rPr>
        <w:sectPr w:rsidR="00E313E4" w:rsidRPr="004F5CBE" w:rsidSect="005C403B">
          <w:pgSz w:w="12240" w:h="15840" w:code="1"/>
          <w:pgMar w:top="1440" w:right="1440" w:bottom="1440" w:left="1440" w:header="720" w:footer="720" w:gutter="0"/>
          <w:pgNumType w:fmt="lowerRoman" w:start="1"/>
          <w:cols w:space="720"/>
          <w:docGrid w:linePitch="360"/>
        </w:sectPr>
      </w:pPr>
      <w:r w:rsidRPr="004F5CBE">
        <w:rPr>
          <w:rFonts w:ascii="Times New Roman" w:hAnsi="Times New Roman"/>
          <w:sz w:val="32"/>
          <w:szCs w:val="24"/>
        </w:rPr>
        <w:fldChar w:fldCharType="end"/>
      </w:r>
    </w:p>
    <w:p w:rsidR="00E313E4" w:rsidRPr="004F5CBE" w:rsidRDefault="00F16ED4" w:rsidP="00D84C17">
      <w:pPr>
        <w:pStyle w:val="NoSpacing"/>
      </w:pPr>
      <w:r>
        <w:lastRenderedPageBreak/>
        <w:t>.</w:t>
      </w:r>
      <w:r w:rsidR="00E313E4" w:rsidRPr="004F5CBE">
        <w:t>SAILENT FEATURE</w:t>
      </w:r>
    </w:p>
    <w:p w:rsidR="00E313E4" w:rsidRPr="004F5CBE" w:rsidRDefault="00E313E4" w:rsidP="00E313E4">
      <w:pPr>
        <w:pStyle w:val="ListParagraph"/>
        <w:ind w:left="90"/>
        <w:jc w:val="both"/>
        <w:rPr>
          <w:rFonts w:ascii="Times New Roman" w:hAnsi="Times New Roman"/>
          <w:sz w:val="10"/>
          <w:szCs w:val="10"/>
        </w:rPr>
      </w:pPr>
    </w:p>
    <w:p w:rsidR="00E313E4" w:rsidRPr="004F5CBE" w:rsidRDefault="00E313E4" w:rsidP="002B1844">
      <w:pPr>
        <w:pStyle w:val="ListParagraph"/>
        <w:numPr>
          <w:ilvl w:val="0"/>
          <w:numId w:val="15"/>
        </w:numPr>
        <w:spacing w:line="360" w:lineRule="auto"/>
        <w:jc w:val="both"/>
        <w:rPr>
          <w:rFonts w:ascii="Times New Roman" w:hAnsi="Times New Roman"/>
        </w:rPr>
      </w:pPr>
      <w:r w:rsidRPr="004F5CBE">
        <w:rPr>
          <w:rFonts w:ascii="Times New Roman" w:hAnsi="Times New Roman"/>
          <w:b/>
        </w:rPr>
        <w:t>Project name</w:t>
      </w:r>
      <w:r w:rsidRPr="004F5CBE">
        <w:rPr>
          <w:rFonts w:ascii="Times New Roman" w:hAnsi="Times New Roman"/>
        </w:rPr>
        <w:t xml:space="preserve">: </w:t>
      </w:r>
      <w:r w:rsidR="00F16ED4">
        <w:rPr>
          <w:rFonts w:ascii="Times New Roman" w:hAnsi="Times New Roman"/>
        </w:rPr>
        <w:t>Gobu</w:t>
      </w:r>
      <w:r w:rsidR="00A00BEA" w:rsidRPr="004F5CBE">
        <w:rPr>
          <w:rFonts w:ascii="Times New Roman" w:hAnsi="Times New Roman"/>
        </w:rPr>
        <w:t xml:space="preserve"> </w:t>
      </w:r>
      <w:r w:rsidR="00613A21">
        <w:rPr>
          <w:rFonts w:ascii="Times New Roman" w:hAnsi="Times New Roman"/>
        </w:rPr>
        <w:t>Spate</w:t>
      </w:r>
      <w:r w:rsidRPr="004F5CBE">
        <w:rPr>
          <w:rFonts w:ascii="Times New Roman" w:hAnsi="Times New Roman"/>
        </w:rPr>
        <w:t xml:space="preserve"> </w:t>
      </w:r>
      <w:r w:rsidR="00601AD9" w:rsidRPr="004F5CBE">
        <w:rPr>
          <w:rFonts w:ascii="Times New Roman" w:hAnsi="Times New Roman"/>
        </w:rPr>
        <w:t>I</w:t>
      </w:r>
      <w:r w:rsidRPr="004F5CBE">
        <w:rPr>
          <w:rFonts w:ascii="Times New Roman" w:hAnsi="Times New Roman"/>
        </w:rPr>
        <w:t>rrigation Project</w:t>
      </w:r>
    </w:p>
    <w:p w:rsidR="00E313E4" w:rsidRPr="004F5CBE" w:rsidRDefault="00E313E4" w:rsidP="002B1844">
      <w:pPr>
        <w:pStyle w:val="ListParagraph"/>
        <w:numPr>
          <w:ilvl w:val="0"/>
          <w:numId w:val="15"/>
        </w:numPr>
        <w:spacing w:line="360" w:lineRule="auto"/>
        <w:jc w:val="both"/>
        <w:rPr>
          <w:rFonts w:ascii="Times New Roman" w:hAnsi="Times New Roman"/>
        </w:rPr>
      </w:pPr>
      <w:r w:rsidRPr="004F5CBE">
        <w:rPr>
          <w:rFonts w:ascii="Times New Roman" w:hAnsi="Times New Roman"/>
          <w:b/>
        </w:rPr>
        <w:t>Name of the stream</w:t>
      </w:r>
      <w:r w:rsidRPr="004F5CBE">
        <w:rPr>
          <w:rFonts w:ascii="Times New Roman" w:hAnsi="Times New Roman"/>
        </w:rPr>
        <w:t xml:space="preserve">: </w:t>
      </w:r>
      <w:r w:rsidR="00F16ED4">
        <w:rPr>
          <w:rFonts w:ascii="Times New Roman" w:hAnsi="Times New Roman"/>
        </w:rPr>
        <w:t>Gobu</w:t>
      </w:r>
      <w:r w:rsidR="00A00BEA" w:rsidRPr="004F5CBE">
        <w:rPr>
          <w:rFonts w:ascii="Times New Roman" w:hAnsi="Times New Roman"/>
        </w:rPr>
        <w:t xml:space="preserve"> river</w:t>
      </w:r>
    </w:p>
    <w:p w:rsidR="00E313E4" w:rsidRPr="004F5CBE" w:rsidRDefault="00613A21" w:rsidP="002B1844">
      <w:pPr>
        <w:pStyle w:val="ListParagraph"/>
        <w:numPr>
          <w:ilvl w:val="0"/>
          <w:numId w:val="15"/>
        </w:numPr>
        <w:spacing w:line="360" w:lineRule="auto"/>
        <w:jc w:val="both"/>
        <w:rPr>
          <w:rFonts w:ascii="Times New Roman" w:hAnsi="Times New Roman"/>
        </w:rPr>
      </w:pPr>
      <w:r>
        <w:rPr>
          <w:rFonts w:ascii="Times New Roman" w:hAnsi="Times New Roman"/>
          <w:b/>
        </w:rPr>
        <w:t>Location of spate</w:t>
      </w:r>
      <w:r w:rsidR="00E313E4" w:rsidRPr="004F5CBE">
        <w:rPr>
          <w:rFonts w:ascii="Times New Roman" w:hAnsi="Times New Roman"/>
          <w:b/>
        </w:rPr>
        <w:t xml:space="preserve"> site</w:t>
      </w:r>
      <w:r>
        <w:rPr>
          <w:rFonts w:ascii="Times New Roman" w:hAnsi="Times New Roman"/>
        </w:rPr>
        <w:t xml:space="preserve"> </w:t>
      </w:r>
    </w:p>
    <w:p w:rsidR="00E313E4" w:rsidRPr="004F5CBE" w:rsidRDefault="00E313E4" w:rsidP="002B1844">
      <w:pPr>
        <w:pStyle w:val="ListParagraph"/>
        <w:numPr>
          <w:ilvl w:val="0"/>
          <w:numId w:val="16"/>
        </w:numPr>
        <w:spacing w:line="360" w:lineRule="auto"/>
        <w:jc w:val="both"/>
        <w:rPr>
          <w:rFonts w:ascii="Times New Roman" w:hAnsi="Times New Roman"/>
        </w:rPr>
      </w:pPr>
      <w:r w:rsidRPr="004F5CBE">
        <w:rPr>
          <w:rFonts w:ascii="Times New Roman" w:hAnsi="Times New Roman"/>
        </w:rPr>
        <w:t>North:</w:t>
      </w:r>
      <w:r w:rsidR="00613A21">
        <w:rPr>
          <w:rFonts w:ascii="Times New Roman" w:hAnsi="Times New Roman"/>
        </w:rPr>
        <w:t>1360452.56</w:t>
      </w:r>
    </w:p>
    <w:p w:rsidR="00E313E4" w:rsidRPr="004F5CBE" w:rsidRDefault="00E313E4" w:rsidP="002B1844">
      <w:pPr>
        <w:pStyle w:val="ListParagraph"/>
        <w:numPr>
          <w:ilvl w:val="0"/>
          <w:numId w:val="16"/>
        </w:numPr>
        <w:spacing w:line="360" w:lineRule="auto"/>
        <w:jc w:val="both"/>
        <w:rPr>
          <w:rFonts w:ascii="Times New Roman" w:hAnsi="Times New Roman"/>
        </w:rPr>
      </w:pPr>
      <w:r w:rsidRPr="004F5CBE">
        <w:rPr>
          <w:rFonts w:ascii="Times New Roman" w:hAnsi="Times New Roman"/>
        </w:rPr>
        <w:t>South:</w:t>
      </w:r>
      <w:r w:rsidR="00613A21">
        <w:rPr>
          <w:rFonts w:ascii="Times New Roman" w:hAnsi="Times New Roman"/>
        </w:rPr>
        <w:t>571662.12</w:t>
      </w:r>
    </w:p>
    <w:p w:rsidR="00E313E4" w:rsidRPr="004F5CBE" w:rsidRDefault="00E313E4" w:rsidP="002B1844">
      <w:pPr>
        <w:pStyle w:val="ListParagraph"/>
        <w:numPr>
          <w:ilvl w:val="0"/>
          <w:numId w:val="16"/>
        </w:numPr>
        <w:spacing w:line="360" w:lineRule="auto"/>
        <w:jc w:val="both"/>
        <w:rPr>
          <w:rFonts w:ascii="Times New Roman" w:hAnsi="Times New Roman"/>
        </w:rPr>
      </w:pPr>
      <w:r w:rsidRPr="004F5CBE">
        <w:rPr>
          <w:rFonts w:ascii="Times New Roman" w:hAnsi="Times New Roman"/>
        </w:rPr>
        <w:t xml:space="preserve">Zone: </w:t>
      </w:r>
      <w:r w:rsidR="00A00BEA" w:rsidRPr="004F5CBE">
        <w:rPr>
          <w:rFonts w:ascii="Times New Roman" w:hAnsi="Times New Roman"/>
        </w:rPr>
        <w:t xml:space="preserve">North </w:t>
      </w:r>
      <w:proofErr w:type="spellStart"/>
      <w:r w:rsidR="00A00BEA" w:rsidRPr="004F5CBE">
        <w:rPr>
          <w:rFonts w:ascii="Times New Roman" w:hAnsi="Times New Roman"/>
        </w:rPr>
        <w:t>Wollo</w:t>
      </w:r>
      <w:proofErr w:type="spellEnd"/>
    </w:p>
    <w:p w:rsidR="00E313E4" w:rsidRPr="004F5CBE" w:rsidRDefault="004B2FF9" w:rsidP="002B1844">
      <w:pPr>
        <w:pStyle w:val="ListParagraph"/>
        <w:numPr>
          <w:ilvl w:val="0"/>
          <w:numId w:val="16"/>
        </w:numPr>
        <w:spacing w:line="360" w:lineRule="auto"/>
        <w:jc w:val="both"/>
        <w:rPr>
          <w:rFonts w:ascii="Times New Roman" w:hAnsi="Times New Roman"/>
        </w:rPr>
      </w:pPr>
      <w:proofErr w:type="spellStart"/>
      <w:r>
        <w:rPr>
          <w:rFonts w:ascii="Times New Roman" w:hAnsi="Times New Roman"/>
        </w:rPr>
        <w:t>Wo</w:t>
      </w:r>
      <w:r w:rsidR="0012334B" w:rsidRPr="004F5CBE">
        <w:rPr>
          <w:rFonts w:ascii="Times New Roman" w:hAnsi="Times New Roman"/>
        </w:rPr>
        <w:t>reda</w:t>
      </w:r>
      <w:proofErr w:type="spellEnd"/>
      <w:r w:rsidR="00601AD9" w:rsidRPr="004F5CBE">
        <w:rPr>
          <w:rFonts w:ascii="Times New Roman" w:hAnsi="Times New Roman"/>
        </w:rPr>
        <w:t xml:space="preserve">: </w:t>
      </w:r>
      <w:r w:rsidR="00A00BEA" w:rsidRPr="004F5CBE">
        <w:rPr>
          <w:rFonts w:ascii="Times New Roman" w:hAnsi="Times New Roman"/>
        </w:rPr>
        <w:t>Kobo</w:t>
      </w:r>
      <w:r w:rsidR="00601AD9" w:rsidRPr="004F5CBE">
        <w:rPr>
          <w:rFonts w:ascii="Times New Roman" w:hAnsi="Times New Roman"/>
        </w:rPr>
        <w:t xml:space="preserve"> </w:t>
      </w:r>
    </w:p>
    <w:p w:rsidR="00E313E4" w:rsidRPr="004F5CBE" w:rsidRDefault="00E313E4" w:rsidP="002B1844">
      <w:pPr>
        <w:pStyle w:val="ListParagraph"/>
        <w:numPr>
          <w:ilvl w:val="0"/>
          <w:numId w:val="16"/>
        </w:numPr>
        <w:spacing w:line="360" w:lineRule="auto"/>
        <w:jc w:val="both"/>
        <w:rPr>
          <w:rFonts w:ascii="Times New Roman" w:hAnsi="Times New Roman"/>
        </w:rPr>
      </w:pPr>
      <w:r w:rsidRPr="004F5CBE">
        <w:rPr>
          <w:rFonts w:ascii="Times New Roman" w:hAnsi="Times New Roman"/>
        </w:rPr>
        <w:t xml:space="preserve">Average Altitude: </w:t>
      </w:r>
      <w:r w:rsidR="00613A21">
        <w:rPr>
          <w:rFonts w:ascii="Times New Roman" w:hAnsi="Times New Roman"/>
        </w:rPr>
        <w:t>1404.57</w:t>
      </w:r>
      <w:r w:rsidR="00A00BEA" w:rsidRPr="004F5CBE">
        <w:rPr>
          <w:rFonts w:ascii="Times New Roman" w:hAnsi="Times New Roman"/>
        </w:rPr>
        <w:t xml:space="preserve"> </w:t>
      </w:r>
      <w:proofErr w:type="spellStart"/>
      <w:r w:rsidR="00601AD9" w:rsidRPr="004F5CBE">
        <w:rPr>
          <w:rFonts w:ascii="Times New Roman" w:hAnsi="Times New Roman"/>
        </w:rPr>
        <w:t>mas</w:t>
      </w:r>
      <w:r w:rsidRPr="004F5CBE">
        <w:rPr>
          <w:rFonts w:ascii="Times New Roman" w:hAnsi="Times New Roman"/>
        </w:rPr>
        <w:t>l</w:t>
      </w:r>
      <w:proofErr w:type="spellEnd"/>
    </w:p>
    <w:p w:rsidR="00E313E4" w:rsidRPr="004F5CBE" w:rsidRDefault="00E313E4" w:rsidP="002B1844">
      <w:pPr>
        <w:pStyle w:val="ListParagraph"/>
        <w:numPr>
          <w:ilvl w:val="0"/>
          <w:numId w:val="15"/>
        </w:numPr>
        <w:jc w:val="both"/>
        <w:rPr>
          <w:rFonts w:ascii="Times New Roman" w:hAnsi="Times New Roman"/>
          <w:b/>
        </w:rPr>
      </w:pPr>
      <w:r w:rsidRPr="004F5CBE">
        <w:rPr>
          <w:rFonts w:ascii="Times New Roman" w:hAnsi="Times New Roman"/>
          <w:b/>
        </w:rPr>
        <w:t>Hydrology</w:t>
      </w:r>
    </w:p>
    <w:p w:rsidR="00E313E4" w:rsidRPr="004F5CBE" w:rsidRDefault="00E313E4" w:rsidP="002B1844">
      <w:pPr>
        <w:pStyle w:val="ListParagraph"/>
        <w:numPr>
          <w:ilvl w:val="0"/>
          <w:numId w:val="17"/>
        </w:numPr>
        <w:spacing w:line="360" w:lineRule="auto"/>
        <w:jc w:val="both"/>
        <w:rPr>
          <w:rFonts w:ascii="Times New Roman" w:hAnsi="Times New Roman"/>
        </w:rPr>
      </w:pPr>
      <w:r w:rsidRPr="004F5CBE">
        <w:rPr>
          <w:rFonts w:ascii="Times New Roman" w:hAnsi="Times New Roman"/>
        </w:rPr>
        <w:t>Design rainfall:</w:t>
      </w:r>
      <w:r w:rsidR="00601AD9" w:rsidRPr="004F5CBE">
        <w:rPr>
          <w:rFonts w:ascii="Times New Roman" w:hAnsi="Times New Roman"/>
        </w:rPr>
        <w:t xml:space="preserve"> </w:t>
      </w:r>
      <w:r w:rsidR="00A00BEA" w:rsidRPr="004F5CBE">
        <w:rPr>
          <w:rFonts w:ascii="Times New Roman" w:hAnsi="Times New Roman"/>
        </w:rPr>
        <w:t>106.54</w:t>
      </w:r>
      <w:r w:rsidR="00601AD9" w:rsidRPr="004F5CBE">
        <w:rPr>
          <w:rFonts w:ascii="Times New Roman" w:hAnsi="Times New Roman"/>
        </w:rPr>
        <w:t xml:space="preserve"> </w:t>
      </w:r>
      <w:r w:rsidRPr="004F5CBE">
        <w:rPr>
          <w:rFonts w:ascii="Times New Roman" w:hAnsi="Times New Roman"/>
        </w:rPr>
        <w:t>mm</w:t>
      </w:r>
    </w:p>
    <w:p w:rsidR="00E313E4" w:rsidRPr="004F5CBE" w:rsidRDefault="00E313E4" w:rsidP="002B1844">
      <w:pPr>
        <w:pStyle w:val="ListParagraph"/>
        <w:numPr>
          <w:ilvl w:val="0"/>
          <w:numId w:val="18"/>
        </w:numPr>
        <w:spacing w:line="360" w:lineRule="auto"/>
        <w:jc w:val="both"/>
        <w:rPr>
          <w:rFonts w:ascii="Times New Roman" w:hAnsi="Times New Roman"/>
        </w:rPr>
      </w:pPr>
      <w:r w:rsidRPr="004F5CBE">
        <w:rPr>
          <w:rFonts w:ascii="Times New Roman" w:hAnsi="Times New Roman"/>
        </w:rPr>
        <w:t>Catchment area:</w:t>
      </w:r>
      <w:r w:rsidR="00601AD9" w:rsidRPr="004F5CBE">
        <w:rPr>
          <w:rFonts w:ascii="Times New Roman" w:hAnsi="Times New Roman"/>
        </w:rPr>
        <w:t xml:space="preserve"> </w:t>
      </w:r>
      <w:r w:rsidR="00613A21">
        <w:rPr>
          <w:rFonts w:ascii="Times New Roman" w:hAnsi="Times New Roman"/>
        </w:rPr>
        <w:t>314.46</w:t>
      </w:r>
      <w:r w:rsidR="00601AD9" w:rsidRPr="004F5CBE">
        <w:rPr>
          <w:rFonts w:ascii="Times New Roman" w:hAnsi="Times New Roman"/>
        </w:rPr>
        <w:t xml:space="preserve"> </w:t>
      </w:r>
      <w:r w:rsidR="003A3EFC" w:rsidRPr="004F5CBE">
        <w:rPr>
          <w:rFonts w:ascii="Times New Roman" w:hAnsi="Times New Roman"/>
        </w:rPr>
        <w:t>K</w:t>
      </w:r>
      <w:r w:rsidRPr="004F5CBE">
        <w:rPr>
          <w:rFonts w:ascii="Times New Roman" w:hAnsi="Times New Roman"/>
        </w:rPr>
        <w:t>m</w:t>
      </w:r>
      <w:r w:rsidR="002F2044">
        <w:rPr>
          <w:rFonts w:ascii="Times New Roman" w:hAnsi="Times New Roman"/>
          <w:vertAlign w:val="superscript"/>
        </w:rPr>
        <w:t>2</w:t>
      </w:r>
    </w:p>
    <w:p w:rsidR="00E313E4" w:rsidRPr="004F5CBE" w:rsidRDefault="00E313E4" w:rsidP="002B1844">
      <w:pPr>
        <w:pStyle w:val="ListParagraph"/>
        <w:numPr>
          <w:ilvl w:val="0"/>
          <w:numId w:val="18"/>
        </w:numPr>
        <w:spacing w:line="360" w:lineRule="auto"/>
        <w:jc w:val="both"/>
        <w:rPr>
          <w:rFonts w:ascii="Times New Roman" w:hAnsi="Times New Roman"/>
        </w:rPr>
      </w:pPr>
      <w:r w:rsidRPr="004F5CBE">
        <w:rPr>
          <w:rFonts w:ascii="Times New Roman" w:hAnsi="Times New Roman"/>
        </w:rPr>
        <w:t>Longest flow path length:</w:t>
      </w:r>
      <w:r w:rsidR="00601AD9" w:rsidRPr="004F5CBE">
        <w:rPr>
          <w:rFonts w:ascii="Times New Roman" w:hAnsi="Times New Roman"/>
        </w:rPr>
        <w:t xml:space="preserve"> </w:t>
      </w:r>
      <w:r w:rsidR="00613A21">
        <w:rPr>
          <w:rFonts w:ascii="Times New Roman" w:hAnsi="Times New Roman"/>
        </w:rPr>
        <w:t>44.72</w:t>
      </w:r>
      <w:r w:rsidRPr="004F5CBE">
        <w:rPr>
          <w:rFonts w:ascii="Times New Roman" w:hAnsi="Times New Roman"/>
        </w:rPr>
        <w:t>Km</w:t>
      </w:r>
    </w:p>
    <w:p w:rsidR="00E313E4" w:rsidRPr="004F5CBE" w:rsidRDefault="00E313E4" w:rsidP="002B1844">
      <w:pPr>
        <w:pStyle w:val="ListParagraph"/>
        <w:numPr>
          <w:ilvl w:val="0"/>
          <w:numId w:val="18"/>
        </w:numPr>
        <w:spacing w:line="360" w:lineRule="auto"/>
        <w:jc w:val="both"/>
        <w:rPr>
          <w:rFonts w:ascii="Times New Roman" w:hAnsi="Times New Roman"/>
        </w:rPr>
      </w:pPr>
      <w:r w:rsidRPr="004F5CBE">
        <w:rPr>
          <w:rFonts w:ascii="Times New Roman" w:hAnsi="Times New Roman"/>
        </w:rPr>
        <w:t>Design flood:</w:t>
      </w:r>
      <w:r w:rsidR="00601AD9" w:rsidRPr="004F5CBE">
        <w:rPr>
          <w:rFonts w:ascii="Times New Roman" w:hAnsi="Times New Roman"/>
        </w:rPr>
        <w:t xml:space="preserve"> </w:t>
      </w:r>
      <w:r w:rsidR="00613A21">
        <w:rPr>
          <w:rFonts w:ascii="Times New Roman" w:hAnsi="Times New Roman"/>
        </w:rPr>
        <w:t>670.71</w:t>
      </w:r>
      <w:r w:rsidR="00601AD9" w:rsidRPr="004F5CBE">
        <w:rPr>
          <w:rFonts w:ascii="Times New Roman" w:hAnsi="Times New Roman"/>
        </w:rPr>
        <w:t xml:space="preserve"> </w:t>
      </w:r>
      <w:r w:rsidRPr="004F5CBE">
        <w:rPr>
          <w:rFonts w:ascii="Times New Roman" w:hAnsi="Times New Roman"/>
        </w:rPr>
        <w:t>m</w:t>
      </w:r>
      <w:r w:rsidRPr="004F5CBE">
        <w:rPr>
          <w:rFonts w:ascii="Times New Roman" w:hAnsi="Times New Roman"/>
          <w:vertAlign w:val="superscript"/>
        </w:rPr>
        <w:t>3</w:t>
      </w:r>
      <w:r w:rsidRPr="004F5CBE">
        <w:rPr>
          <w:rFonts w:ascii="Times New Roman" w:hAnsi="Times New Roman"/>
        </w:rPr>
        <w:t>/sec</w:t>
      </w:r>
    </w:p>
    <w:p w:rsidR="00E313E4" w:rsidRPr="004F5CBE" w:rsidRDefault="00E313E4" w:rsidP="002B1844">
      <w:pPr>
        <w:pStyle w:val="ListParagraph"/>
        <w:numPr>
          <w:ilvl w:val="0"/>
          <w:numId w:val="18"/>
        </w:numPr>
        <w:spacing w:line="360" w:lineRule="auto"/>
        <w:jc w:val="both"/>
        <w:rPr>
          <w:rFonts w:ascii="Times New Roman" w:hAnsi="Times New Roman"/>
        </w:rPr>
      </w:pPr>
      <w:r w:rsidRPr="004F5CBE">
        <w:rPr>
          <w:rFonts w:ascii="Times New Roman" w:hAnsi="Times New Roman"/>
        </w:rPr>
        <w:t xml:space="preserve">Design base flow: </w:t>
      </w:r>
      <w:proofErr w:type="gramStart"/>
      <w:r w:rsidR="00613A21">
        <w:rPr>
          <w:rFonts w:ascii="Times New Roman" w:hAnsi="Times New Roman"/>
        </w:rPr>
        <w:t>0</w:t>
      </w:r>
      <w:proofErr w:type="gramEnd"/>
      <w:r w:rsidRPr="004F5CBE">
        <w:rPr>
          <w:rFonts w:ascii="Times New Roman" w:hAnsi="Times New Roman"/>
        </w:rPr>
        <w:t xml:space="preserve"> lit/se.</w:t>
      </w:r>
    </w:p>
    <w:p w:rsidR="00E313E4" w:rsidRPr="004F5CBE" w:rsidRDefault="00E313E4" w:rsidP="00E313E4">
      <w:pPr>
        <w:pStyle w:val="ListParagraph"/>
        <w:ind w:left="1530"/>
        <w:jc w:val="both"/>
        <w:rPr>
          <w:rFonts w:ascii="Times New Roman" w:hAnsi="Times New Roman"/>
          <w:sz w:val="12"/>
          <w:szCs w:val="12"/>
        </w:rPr>
      </w:pPr>
    </w:p>
    <w:p w:rsidR="00E313E4" w:rsidRPr="004F5CBE" w:rsidRDefault="00E313E4" w:rsidP="002B1844">
      <w:pPr>
        <w:pStyle w:val="ListParagraph"/>
        <w:numPr>
          <w:ilvl w:val="0"/>
          <w:numId w:val="15"/>
        </w:numPr>
        <w:jc w:val="both"/>
        <w:rPr>
          <w:rFonts w:ascii="Times New Roman" w:hAnsi="Times New Roman"/>
          <w:b/>
        </w:rPr>
      </w:pPr>
      <w:r w:rsidRPr="004F5CBE">
        <w:rPr>
          <w:rFonts w:ascii="Times New Roman" w:hAnsi="Times New Roman"/>
          <w:b/>
        </w:rPr>
        <w:t xml:space="preserve">Diversion </w:t>
      </w:r>
      <w:r w:rsidR="00A00BEA" w:rsidRPr="004F5CBE">
        <w:rPr>
          <w:rFonts w:ascii="Times New Roman" w:hAnsi="Times New Roman"/>
          <w:b/>
        </w:rPr>
        <w:t>-</w:t>
      </w:r>
      <w:r w:rsidR="00613A21">
        <w:rPr>
          <w:rFonts w:ascii="Times New Roman" w:hAnsi="Times New Roman"/>
          <w:b/>
        </w:rPr>
        <w:t>Spate</w:t>
      </w:r>
    </w:p>
    <w:p w:rsidR="00E313E4" w:rsidRPr="004F5CBE" w:rsidRDefault="00613A21" w:rsidP="002B1844">
      <w:pPr>
        <w:pStyle w:val="ListParagraph"/>
        <w:numPr>
          <w:ilvl w:val="0"/>
          <w:numId w:val="19"/>
        </w:numPr>
        <w:spacing w:line="360" w:lineRule="auto"/>
        <w:jc w:val="both"/>
        <w:rPr>
          <w:rFonts w:ascii="Times New Roman" w:hAnsi="Times New Roman"/>
        </w:rPr>
      </w:pPr>
      <w:r>
        <w:rPr>
          <w:rFonts w:ascii="Times New Roman" w:hAnsi="Times New Roman"/>
        </w:rPr>
        <w:t>Spate</w:t>
      </w:r>
      <w:r w:rsidR="00A00BEA" w:rsidRPr="004F5CBE">
        <w:rPr>
          <w:rFonts w:ascii="Times New Roman" w:hAnsi="Times New Roman"/>
        </w:rPr>
        <w:t xml:space="preserve"> type: Cyclopean reinforced concert</w:t>
      </w:r>
    </w:p>
    <w:p w:rsidR="00E313E4" w:rsidRPr="004F5CBE" w:rsidRDefault="00E313E4" w:rsidP="002B1844">
      <w:pPr>
        <w:pStyle w:val="ListParagraph"/>
        <w:numPr>
          <w:ilvl w:val="0"/>
          <w:numId w:val="19"/>
        </w:numPr>
        <w:spacing w:line="360" w:lineRule="auto"/>
        <w:jc w:val="both"/>
        <w:rPr>
          <w:rFonts w:ascii="Times New Roman" w:hAnsi="Times New Roman"/>
        </w:rPr>
      </w:pPr>
      <w:r w:rsidRPr="004F5CBE">
        <w:rPr>
          <w:rFonts w:ascii="Times New Roman" w:hAnsi="Times New Roman"/>
        </w:rPr>
        <w:t>Height:</w:t>
      </w:r>
      <w:r w:rsidR="006872D2" w:rsidRPr="004F5CBE">
        <w:rPr>
          <w:rFonts w:ascii="Times New Roman" w:hAnsi="Times New Roman"/>
        </w:rPr>
        <w:t xml:space="preserve"> </w:t>
      </w:r>
      <w:r w:rsidR="00613A21">
        <w:rPr>
          <w:rFonts w:ascii="Times New Roman" w:hAnsi="Times New Roman"/>
        </w:rPr>
        <w:t>4.5</w:t>
      </w:r>
      <w:r w:rsidR="00A00BEA" w:rsidRPr="004F5CBE">
        <w:rPr>
          <w:rFonts w:ascii="Times New Roman" w:hAnsi="Times New Roman"/>
        </w:rPr>
        <w:t>m Below river bed level</w:t>
      </w:r>
    </w:p>
    <w:p w:rsidR="00E313E4" w:rsidRPr="004F5CBE" w:rsidRDefault="00E313E4" w:rsidP="002B1844">
      <w:pPr>
        <w:pStyle w:val="ListParagraph"/>
        <w:numPr>
          <w:ilvl w:val="0"/>
          <w:numId w:val="19"/>
        </w:numPr>
        <w:spacing w:line="360" w:lineRule="auto"/>
        <w:jc w:val="both"/>
        <w:rPr>
          <w:rFonts w:ascii="Times New Roman" w:hAnsi="Times New Roman"/>
        </w:rPr>
      </w:pPr>
      <w:r w:rsidRPr="004F5CBE">
        <w:rPr>
          <w:rFonts w:ascii="Times New Roman" w:hAnsi="Times New Roman"/>
        </w:rPr>
        <w:t>Gross crest length:</w:t>
      </w:r>
      <w:r w:rsidR="006872D2" w:rsidRPr="004F5CBE">
        <w:rPr>
          <w:rFonts w:ascii="Times New Roman" w:hAnsi="Times New Roman"/>
        </w:rPr>
        <w:t xml:space="preserve"> </w:t>
      </w:r>
      <w:r w:rsidR="00613A21">
        <w:rPr>
          <w:rFonts w:ascii="Times New Roman" w:hAnsi="Times New Roman"/>
        </w:rPr>
        <w:t>101</w:t>
      </w:r>
      <w:r w:rsidRPr="004F5CBE">
        <w:rPr>
          <w:rFonts w:ascii="Times New Roman" w:hAnsi="Times New Roman"/>
        </w:rPr>
        <w:t>m</w:t>
      </w:r>
    </w:p>
    <w:p w:rsidR="00E313E4" w:rsidRPr="004F5CBE" w:rsidRDefault="00613A21" w:rsidP="002B1844">
      <w:pPr>
        <w:pStyle w:val="ListParagraph"/>
        <w:numPr>
          <w:ilvl w:val="0"/>
          <w:numId w:val="19"/>
        </w:numPr>
        <w:spacing w:line="360" w:lineRule="auto"/>
        <w:jc w:val="both"/>
        <w:rPr>
          <w:rFonts w:ascii="Times New Roman" w:hAnsi="Times New Roman"/>
        </w:rPr>
      </w:pPr>
      <w:r>
        <w:rPr>
          <w:rFonts w:ascii="Times New Roman" w:hAnsi="Times New Roman"/>
        </w:rPr>
        <w:t>Spate</w:t>
      </w:r>
      <w:r w:rsidR="00E313E4" w:rsidRPr="004F5CBE">
        <w:rPr>
          <w:rFonts w:ascii="Times New Roman" w:hAnsi="Times New Roman"/>
        </w:rPr>
        <w:t xml:space="preserve"> crest level:</w:t>
      </w:r>
      <w:r w:rsidR="006872D2" w:rsidRPr="004F5CBE">
        <w:rPr>
          <w:rFonts w:ascii="Times New Roman" w:hAnsi="Times New Roman"/>
        </w:rPr>
        <w:t xml:space="preserve"> </w:t>
      </w:r>
      <w:r>
        <w:rPr>
          <w:rFonts w:ascii="Times New Roman" w:hAnsi="Times New Roman"/>
        </w:rPr>
        <w:t>1404.57</w:t>
      </w:r>
      <w:r w:rsidR="006872D2" w:rsidRPr="004F5CBE">
        <w:rPr>
          <w:rFonts w:ascii="Times New Roman" w:hAnsi="Times New Roman"/>
        </w:rPr>
        <w:t xml:space="preserve"> </w:t>
      </w:r>
      <w:proofErr w:type="spellStart"/>
      <w:r w:rsidR="00E313E4" w:rsidRPr="004F5CBE">
        <w:rPr>
          <w:rFonts w:ascii="Times New Roman" w:hAnsi="Times New Roman"/>
        </w:rPr>
        <w:t>m.a.s.l</w:t>
      </w:r>
      <w:proofErr w:type="spellEnd"/>
    </w:p>
    <w:p w:rsidR="00E313E4" w:rsidRPr="004F5CBE" w:rsidRDefault="00E313E4" w:rsidP="00E313E4">
      <w:pPr>
        <w:pStyle w:val="ListParagraph"/>
        <w:ind w:left="1530"/>
        <w:jc w:val="both"/>
        <w:rPr>
          <w:rFonts w:ascii="Times New Roman" w:hAnsi="Times New Roman"/>
          <w:sz w:val="10"/>
          <w:szCs w:val="10"/>
        </w:rPr>
      </w:pPr>
    </w:p>
    <w:p w:rsidR="00E313E4" w:rsidRPr="004F5CBE" w:rsidRDefault="00E313E4" w:rsidP="002B1844">
      <w:pPr>
        <w:pStyle w:val="ListParagraph"/>
        <w:numPr>
          <w:ilvl w:val="0"/>
          <w:numId w:val="15"/>
        </w:numPr>
        <w:jc w:val="both"/>
        <w:rPr>
          <w:rFonts w:ascii="Times New Roman" w:hAnsi="Times New Roman"/>
          <w:b/>
        </w:rPr>
      </w:pPr>
      <w:r w:rsidRPr="004F5CBE">
        <w:rPr>
          <w:rFonts w:ascii="Times New Roman" w:hAnsi="Times New Roman"/>
          <w:b/>
        </w:rPr>
        <w:t>Under sluice</w:t>
      </w:r>
    </w:p>
    <w:p w:rsidR="00E313E4" w:rsidRPr="004F5CBE" w:rsidRDefault="00E313E4" w:rsidP="002B1844">
      <w:pPr>
        <w:pStyle w:val="ListParagraph"/>
        <w:numPr>
          <w:ilvl w:val="0"/>
          <w:numId w:val="20"/>
        </w:numPr>
        <w:spacing w:line="360" w:lineRule="auto"/>
        <w:jc w:val="both"/>
        <w:rPr>
          <w:rFonts w:ascii="Times New Roman" w:hAnsi="Times New Roman"/>
        </w:rPr>
      </w:pPr>
      <w:r w:rsidRPr="004F5CBE">
        <w:rPr>
          <w:rFonts w:ascii="Times New Roman" w:hAnsi="Times New Roman"/>
        </w:rPr>
        <w:t>Sill level:</w:t>
      </w:r>
      <w:r w:rsidR="006872D2" w:rsidRPr="004F5CBE">
        <w:rPr>
          <w:rFonts w:ascii="Times New Roman" w:hAnsi="Times New Roman"/>
        </w:rPr>
        <w:t xml:space="preserve"> </w:t>
      </w:r>
      <w:r w:rsidR="00613A21">
        <w:rPr>
          <w:rFonts w:ascii="Times New Roman" w:hAnsi="Times New Roman"/>
        </w:rPr>
        <w:t>1403.37</w:t>
      </w:r>
      <w:r w:rsidR="006872D2" w:rsidRPr="004F5CBE">
        <w:rPr>
          <w:rFonts w:ascii="Times New Roman" w:hAnsi="Times New Roman"/>
        </w:rPr>
        <w:t>m.a.s.l</w:t>
      </w:r>
    </w:p>
    <w:p w:rsidR="00E313E4" w:rsidRPr="004F5CBE" w:rsidRDefault="00E313E4" w:rsidP="002B1844">
      <w:pPr>
        <w:pStyle w:val="ListParagraph"/>
        <w:numPr>
          <w:ilvl w:val="0"/>
          <w:numId w:val="20"/>
        </w:numPr>
        <w:spacing w:line="360" w:lineRule="auto"/>
        <w:jc w:val="both"/>
        <w:rPr>
          <w:rFonts w:ascii="Times New Roman" w:hAnsi="Times New Roman"/>
        </w:rPr>
      </w:pPr>
      <w:r w:rsidRPr="004F5CBE">
        <w:rPr>
          <w:rFonts w:ascii="Times New Roman" w:hAnsi="Times New Roman"/>
        </w:rPr>
        <w:t>Dimension:</w:t>
      </w:r>
      <w:r w:rsidR="006872D2" w:rsidRPr="004F5CBE">
        <w:rPr>
          <w:rFonts w:ascii="Times New Roman" w:hAnsi="Times New Roman"/>
        </w:rPr>
        <w:t xml:space="preserve"> </w:t>
      </w:r>
      <w:r w:rsidR="00D61908">
        <w:rPr>
          <w:rFonts w:ascii="Times New Roman" w:hAnsi="Times New Roman"/>
        </w:rPr>
        <w:t>1.7</w:t>
      </w:r>
      <w:r w:rsidR="00613A21">
        <w:rPr>
          <w:rFonts w:ascii="Times New Roman" w:hAnsi="Times New Roman"/>
        </w:rPr>
        <w:t>*1.2</w:t>
      </w:r>
      <w:r w:rsidR="006872D2" w:rsidRPr="004F5CBE">
        <w:rPr>
          <w:rFonts w:ascii="Times New Roman" w:hAnsi="Times New Roman"/>
        </w:rPr>
        <w:t xml:space="preserve"> </w:t>
      </w:r>
      <w:r w:rsidRPr="004F5CBE">
        <w:rPr>
          <w:rFonts w:ascii="Times New Roman" w:hAnsi="Times New Roman"/>
        </w:rPr>
        <w:t>m</w:t>
      </w:r>
      <w:r w:rsidR="002F2044">
        <w:rPr>
          <w:rFonts w:ascii="Times New Roman" w:hAnsi="Times New Roman"/>
          <w:vertAlign w:val="superscript"/>
        </w:rPr>
        <w:t>2</w:t>
      </w:r>
    </w:p>
    <w:p w:rsidR="00E313E4" w:rsidRPr="004F5CBE" w:rsidRDefault="00E313E4" w:rsidP="002B1844">
      <w:pPr>
        <w:pStyle w:val="ListParagraph"/>
        <w:numPr>
          <w:ilvl w:val="0"/>
          <w:numId w:val="20"/>
        </w:numPr>
        <w:spacing w:line="360" w:lineRule="auto"/>
        <w:jc w:val="both"/>
        <w:rPr>
          <w:rFonts w:ascii="Times New Roman" w:hAnsi="Times New Roman"/>
        </w:rPr>
      </w:pPr>
      <w:r w:rsidRPr="004F5CBE">
        <w:rPr>
          <w:rFonts w:ascii="Times New Roman" w:hAnsi="Times New Roman"/>
        </w:rPr>
        <w:t xml:space="preserve">Discharge </w:t>
      </w:r>
      <w:r w:rsidRPr="0025674D">
        <w:rPr>
          <w:rFonts w:ascii="Times New Roman" w:hAnsi="Times New Roman"/>
        </w:rPr>
        <w:t>amount:</w:t>
      </w:r>
      <w:r w:rsidR="006872D2" w:rsidRPr="0025674D">
        <w:rPr>
          <w:rFonts w:ascii="Times New Roman" w:hAnsi="Times New Roman"/>
        </w:rPr>
        <w:t xml:space="preserve">  </w:t>
      </w:r>
      <w:r w:rsidR="00D61908">
        <w:rPr>
          <w:rFonts w:ascii="Times New Roman" w:hAnsi="Times New Roman"/>
        </w:rPr>
        <w:t>3</w:t>
      </w:r>
      <w:r w:rsidRPr="0025674D">
        <w:rPr>
          <w:rFonts w:ascii="Times New Roman" w:hAnsi="Times New Roman"/>
        </w:rPr>
        <w:t>m</w:t>
      </w:r>
      <w:r w:rsidRPr="0025674D">
        <w:rPr>
          <w:rFonts w:ascii="Times New Roman" w:hAnsi="Times New Roman"/>
          <w:vertAlign w:val="superscript"/>
        </w:rPr>
        <w:t>3</w:t>
      </w:r>
      <w:r w:rsidRPr="004F5CBE">
        <w:rPr>
          <w:rFonts w:ascii="Times New Roman" w:hAnsi="Times New Roman"/>
        </w:rPr>
        <w:t>/sec</w:t>
      </w:r>
    </w:p>
    <w:p w:rsidR="00E313E4" w:rsidRPr="004F5CBE" w:rsidRDefault="00E313E4" w:rsidP="002B1844">
      <w:pPr>
        <w:pStyle w:val="ListParagraph"/>
        <w:numPr>
          <w:ilvl w:val="0"/>
          <w:numId w:val="15"/>
        </w:numPr>
        <w:jc w:val="both"/>
        <w:rPr>
          <w:rFonts w:ascii="Times New Roman" w:hAnsi="Times New Roman"/>
          <w:b/>
        </w:rPr>
      </w:pPr>
      <w:r w:rsidRPr="004F5CBE">
        <w:rPr>
          <w:rFonts w:ascii="Times New Roman" w:hAnsi="Times New Roman"/>
          <w:b/>
        </w:rPr>
        <w:t>Outlet</w:t>
      </w:r>
    </w:p>
    <w:p w:rsidR="00E313E4" w:rsidRPr="004F5CBE" w:rsidRDefault="00E313E4" w:rsidP="002B1844">
      <w:pPr>
        <w:pStyle w:val="ListParagraph"/>
        <w:numPr>
          <w:ilvl w:val="0"/>
          <w:numId w:val="21"/>
        </w:numPr>
        <w:spacing w:line="360" w:lineRule="auto"/>
        <w:jc w:val="both"/>
        <w:rPr>
          <w:rFonts w:ascii="Times New Roman" w:hAnsi="Times New Roman"/>
        </w:rPr>
      </w:pPr>
      <w:r w:rsidRPr="004F5CBE">
        <w:rPr>
          <w:rFonts w:ascii="Times New Roman" w:hAnsi="Times New Roman"/>
        </w:rPr>
        <w:t>Sill level:</w:t>
      </w:r>
      <w:r w:rsidR="006872D2" w:rsidRPr="004F5CBE">
        <w:rPr>
          <w:rFonts w:ascii="Times New Roman" w:hAnsi="Times New Roman"/>
        </w:rPr>
        <w:t xml:space="preserve"> </w:t>
      </w:r>
      <w:r w:rsidR="00E741A6">
        <w:rPr>
          <w:rFonts w:ascii="Times New Roman" w:hAnsi="Times New Roman"/>
        </w:rPr>
        <w:t>1403.47</w:t>
      </w:r>
      <w:r w:rsidR="006872D2" w:rsidRPr="004F5CBE">
        <w:rPr>
          <w:rFonts w:ascii="Times New Roman" w:hAnsi="Times New Roman"/>
        </w:rPr>
        <w:t>m.a.s.l</w:t>
      </w:r>
    </w:p>
    <w:p w:rsidR="00E313E4" w:rsidRPr="004F5CBE" w:rsidRDefault="00E313E4" w:rsidP="002B1844">
      <w:pPr>
        <w:pStyle w:val="ListParagraph"/>
        <w:numPr>
          <w:ilvl w:val="0"/>
          <w:numId w:val="21"/>
        </w:numPr>
        <w:spacing w:line="360" w:lineRule="auto"/>
        <w:jc w:val="both"/>
        <w:rPr>
          <w:rFonts w:ascii="Times New Roman" w:hAnsi="Times New Roman"/>
        </w:rPr>
      </w:pPr>
      <w:r w:rsidRPr="004F5CBE">
        <w:rPr>
          <w:rFonts w:ascii="Times New Roman" w:hAnsi="Times New Roman"/>
        </w:rPr>
        <w:t>Opening dimension:</w:t>
      </w:r>
      <w:r w:rsidR="006872D2" w:rsidRPr="004F5CBE">
        <w:rPr>
          <w:rFonts w:ascii="Times New Roman" w:hAnsi="Times New Roman"/>
        </w:rPr>
        <w:t xml:space="preserve"> </w:t>
      </w:r>
      <w:r w:rsidR="0025124F">
        <w:rPr>
          <w:rFonts w:ascii="Times New Roman" w:hAnsi="Times New Roman"/>
        </w:rPr>
        <w:t>1.77</w:t>
      </w:r>
      <w:r w:rsidRPr="004F5CBE">
        <w:rPr>
          <w:rFonts w:ascii="Times New Roman" w:hAnsi="Times New Roman"/>
        </w:rPr>
        <w:t>*</w:t>
      </w:r>
      <w:r w:rsidR="00613A21">
        <w:rPr>
          <w:rFonts w:ascii="Times New Roman" w:hAnsi="Times New Roman"/>
        </w:rPr>
        <w:t>1.1</w:t>
      </w:r>
      <w:r w:rsidRPr="004F5CBE">
        <w:rPr>
          <w:rFonts w:ascii="Times New Roman" w:hAnsi="Times New Roman"/>
        </w:rPr>
        <w:t>m</w:t>
      </w:r>
      <w:r w:rsidR="002F2044">
        <w:rPr>
          <w:rFonts w:ascii="Times New Roman" w:hAnsi="Times New Roman"/>
          <w:vertAlign w:val="superscript"/>
        </w:rPr>
        <w:t>2</w:t>
      </w:r>
    </w:p>
    <w:p w:rsidR="00E313E4" w:rsidRPr="004F5CBE" w:rsidRDefault="0025124F" w:rsidP="002B1844">
      <w:pPr>
        <w:pStyle w:val="ListParagraph"/>
        <w:numPr>
          <w:ilvl w:val="0"/>
          <w:numId w:val="21"/>
        </w:numPr>
        <w:spacing w:line="360" w:lineRule="auto"/>
        <w:jc w:val="both"/>
        <w:rPr>
          <w:rFonts w:ascii="Times New Roman" w:hAnsi="Times New Roman"/>
          <w:b/>
        </w:rPr>
      </w:pPr>
      <w:r>
        <w:rPr>
          <w:rFonts w:ascii="Times New Roman" w:hAnsi="Times New Roman"/>
        </w:rPr>
        <w:t>Discharge capacity 3m</w:t>
      </w:r>
      <w:r w:rsidRPr="0025124F">
        <w:rPr>
          <w:rFonts w:ascii="Times New Roman" w:hAnsi="Times New Roman"/>
          <w:vertAlign w:val="superscript"/>
        </w:rPr>
        <w:t>3</w:t>
      </w:r>
      <w:r>
        <w:rPr>
          <w:rFonts w:ascii="Times New Roman" w:hAnsi="Times New Roman"/>
        </w:rPr>
        <w:t xml:space="preserve"> </w:t>
      </w:r>
      <w:r w:rsidR="00E313E4" w:rsidRPr="004F5CBE">
        <w:rPr>
          <w:rFonts w:ascii="Times New Roman" w:hAnsi="Times New Roman"/>
        </w:rPr>
        <w:t>lit/sec.</w:t>
      </w:r>
    </w:p>
    <w:p w:rsidR="00E313E4" w:rsidRPr="004F5CBE" w:rsidRDefault="00E313E4" w:rsidP="00E313E4">
      <w:pPr>
        <w:rPr>
          <w:rFonts w:ascii="Times New Roman" w:hAnsi="Times New Roman"/>
          <w:b/>
          <w:sz w:val="28"/>
          <w:szCs w:val="24"/>
        </w:rPr>
      </w:pPr>
      <w:r w:rsidRPr="004F5CBE">
        <w:rPr>
          <w:rFonts w:ascii="Times New Roman" w:hAnsi="Times New Roman"/>
          <w:b/>
          <w:sz w:val="28"/>
          <w:szCs w:val="24"/>
        </w:rPr>
        <w:t>Irrigation and drainage systems Infrastructure</w:t>
      </w:r>
    </w:p>
    <w:p w:rsidR="00E313E4" w:rsidRPr="004F5CBE" w:rsidRDefault="00E313E4" w:rsidP="00167B64">
      <w:pPr>
        <w:pStyle w:val="ListParagraph"/>
        <w:numPr>
          <w:ilvl w:val="0"/>
          <w:numId w:val="31"/>
        </w:numPr>
        <w:spacing w:after="0" w:line="360" w:lineRule="auto"/>
        <w:jc w:val="both"/>
        <w:rPr>
          <w:rFonts w:ascii="Times New Roman" w:hAnsi="Times New Roman"/>
          <w:sz w:val="24"/>
          <w:szCs w:val="24"/>
        </w:rPr>
      </w:pPr>
      <w:r w:rsidRPr="004F5CBE">
        <w:rPr>
          <w:rFonts w:ascii="Times New Roman" w:hAnsi="Times New Roman"/>
          <w:sz w:val="24"/>
          <w:szCs w:val="24"/>
        </w:rPr>
        <w:t xml:space="preserve">Command area size: </w:t>
      </w:r>
      <w:r w:rsidR="00613A21">
        <w:rPr>
          <w:rFonts w:ascii="Times New Roman" w:hAnsi="Times New Roman"/>
          <w:sz w:val="24"/>
          <w:szCs w:val="24"/>
        </w:rPr>
        <w:t>400</w:t>
      </w:r>
      <w:r w:rsidRPr="004F5CBE">
        <w:rPr>
          <w:rFonts w:ascii="Times New Roman" w:hAnsi="Times New Roman"/>
          <w:sz w:val="24"/>
          <w:szCs w:val="24"/>
        </w:rPr>
        <w:t>ha</w:t>
      </w:r>
    </w:p>
    <w:p w:rsidR="00E313E4" w:rsidRPr="004F5CBE" w:rsidRDefault="00E313E4" w:rsidP="00167B64">
      <w:pPr>
        <w:pStyle w:val="ListParagraph"/>
        <w:numPr>
          <w:ilvl w:val="0"/>
          <w:numId w:val="31"/>
        </w:numPr>
        <w:spacing w:after="0" w:line="360" w:lineRule="auto"/>
        <w:jc w:val="both"/>
        <w:rPr>
          <w:rFonts w:ascii="Times New Roman" w:hAnsi="Times New Roman"/>
          <w:sz w:val="24"/>
          <w:szCs w:val="24"/>
        </w:rPr>
      </w:pPr>
      <w:r w:rsidRPr="004F5CBE">
        <w:rPr>
          <w:rFonts w:ascii="Times New Roman" w:hAnsi="Times New Roman"/>
          <w:sz w:val="24"/>
          <w:szCs w:val="24"/>
        </w:rPr>
        <w:t xml:space="preserve">Type of soil of the command area is dominantly clay soil </w:t>
      </w:r>
    </w:p>
    <w:p w:rsidR="00E313E4" w:rsidRPr="004F5CBE" w:rsidRDefault="00E313E4" w:rsidP="00167B64">
      <w:pPr>
        <w:pStyle w:val="ListParagraph"/>
        <w:numPr>
          <w:ilvl w:val="0"/>
          <w:numId w:val="31"/>
        </w:numPr>
        <w:spacing w:after="0" w:line="360" w:lineRule="auto"/>
        <w:contextualSpacing w:val="0"/>
        <w:rPr>
          <w:rFonts w:ascii="Times New Roman" w:hAnsi="Times New Roman"/>
          <w:sz w:val="24"/>
          <w:szCs w:val="24"/>
          <w:lang w:val="it-IT"/>
        </w:rPr>
      </w:pPr>
      <w:r w:rsidRPr="004F5CBE">
        <w:rPr>
          <w:rFonts w:ascii="Times New Roman" w:hAnsi="Times New Roman"/>
          <w:sz w:val="24"/>
          <w:szCs w:val="24"/>
        </w:rPr>
        <w:t>Design discharge of the main canal</w:t>
      </w:r>
      <w:r w:rsidRPr="004F5CBE">
        <w:rPr>
          <w:rFonts w:ascii="Times New Roman" w:hAnsi="Times New Roman"/>
          <w:sz w:val="24"/>
          <w:szCs w:val="24"/>
          <w:lang w:val="it-IT"/>
        </w:rPr>
        <w:t xml:space="preserve"> = </w:t>
      </w:r>
      <w:r w:rsidR="007618D2">
        <w:rPr>
          <w:rFonts w:ascii="Times New Roman" w:hAnsi="Times New Roman"/>
          <w:sz w:val="24"/>
          <w:szCs w:val="24"/>
          <w:lang w:val="it-IT"/>
        </w:rPr>
        <w:t>2000</w:t>
      </w:r>
      <w:r w:rsidRPr="004F5CBE">
        <w:rPr>
          <w:rFonts w:ascii="Times New Roman" w:hAnsi="Times New Roman"/>
          <w:sz w:val="24"/>
          <w:szCs w:val="24"/>
          <w:lang w:val="it-IT"/>
        </w:rPr>
        <w:t xml:space="preserve"> l/sec </w:t>
      </w:r>
    </w:p>
    <w:p w:rsidR="00E313E4" w:rsidRPr="004F5CBE" w:rsidRDefault="00E313E4" w:rsidP="00167B64">
      <w:pPr>
        <w:pStyle w:val="ListParagraph"/>
        <w:numPr>
          <w:ilvl w:val="0"/>
          <w:numId w:val="31"/>
        </w:numPr>
        <w:spacing w:after="0" w:line="360" w:lineRule="auto"/>
        <w:jc w:val="both"/>
        <w:rPr>
          <w:rFonts w:ascii="Times New Roman" w:hAnsi="Times New Roman"/>
          <w:sz w:val="24"/>
          <w:szCs w:val="24"/>
        </w:rPr>
      </w:pPr>
      <w:r w:rsidRPr="004F5CBE">
        <w:rPr>
          <w:rFonts w:ascii="Times New Roman" w:hAnsi="Times New Roman"/>
          <w:sz w:val="24"/>
          <w:szCs w:val="24"/>
        </w:rPr>
        <w:lastRenderedPageBreak/>
        <w:t>Irrigation system layout consists of one earthen</w:t>
      </w:r>
      <w:r w:rsidR="008318F4" w:rsidRPr="004F5CBE">
        <w:rPr>
          <w:rFonts w:ascii="Times New Roman" w:hAnsi="Times New Roman"/>
          <w:sz w:val="24"/>
          <w:szCs w:val="24"/>
        </w:rPr>
        <w:t xml:space="preserve"> </w:t>
      </w:r>
      <w:r w:rsidR="00A00BEA" w:rsidRPr="004F5CBE">
        <w:rPr>
          <w:rFonts w:ascii="Times New Roman" w:hAnsi="Times New Roman"/>
          <w:sz w:val="24"/>
          <w:szCs w:val="24"/>
        </w:rPr>
        <w:t>&amp; lined mai</w:t>
      </w:r>
      <w:r w:rsidR="0025674D">
        <w:rPr>
          <w:rFonts w:ascii="Times New Roman" w:hAnsi="Times New Roman"/>
          <w:sz w:val="24"/>
          <w:szCs w:val="24"/>
        </w:rPr>
        <w:t>n canal, 1secondary canals and 3</w:t>
      </w:r>
      <w:r w:rsidRPr="004F5CBE">
        <w:rPr>
          <w:rFonts w:ascii="Times New Roman" w:hAnsi="Times New Roman"/>
          <w:sz w:val="24"/>
          <w:szCs w:val="24"/>
        </w:rPr>
        <w:t xml:space="preserve"> tertiary canals</w:t>
      </w:r>
    </w:p>
    <w:p w:rsidR="00E313E4" w:rsidRPr="004F5CBE" w:rsidRDefault="00E313E4" w:rsidP="00167B64">
      <w:pPr>
        <w:pStyle w:val="ListParagraph"/>
        <w:numPr>
          <w:ilvl w:val="0"/>
          <w:numId w:val="31"/>
        </w:numPr>
        <w:spacing w:after="0" w:line="360" w:lineRule="auto"/>
        <w:jc w:val="both"/>
        <w:rPr>
          <w:rFonts w:ascii="Times New Roman" w:hAnsi="Times New Roman"/>
          <w:sz w:val="24"/>
          <w:szCs w:val="24"/>
        </w:rPr>
      </w:pPr>
      <w:r w:rsidRPr="004F5CBE">
        <w:rPr>
          <w:rFonts w:ascii="Times New Roman" w:hAnsi="Times New Roman"/>
          <w:sz w:val="24"/>
          <w:szCs w:val="24"/>
        </w:rPr>
        <w:t>Main irrigation structures designed are</w:t>
      </w:r>
      <w:r w:rsidR="008318F4" w:rsidRPr="004F5CBE">
        <w:rPr>
          <w:rFonts w:ascii="Times New Roman" w:hAnsi="Times New Roman"/>
          <w:sz w:val="24"/>
          <w:szCs w:val="24"/>
        </w:rPr>
        <w:t>;</w:t>
      </w:r>
    </w:p>
    <w:p w:rsidR="00E313E4" w:rsidRPr="004F5CBE" w:rsidRDefault="00E313E4" w:rsidP="00167B64">
      <w:pPr>
        <w:pStyle w:val="ListParagraph"/>
        <w:numPr>
          <w:ilvl w:val="0"/>
          <w:numId w:val="32"/>
        </w:numPr>
        <w:spacing w:after="0" w:line="360" w:lineRule="auto"/>
        <w:jc w:val="both"/>
        <w:rPr>
          <w:rFonts w:ascii="Times New Roman" w:hAnsi="Times New Roman"/>
          <w:sz w:val="24"/>
          <w:szCs w:val="24"/>
        </w:rPr>
      </w:pPr>
      <w:r w:rsidRPr="004F5CBE">
        <w:rPr>
          <w:rFonts w:ascii="Times New Roman" w:hAnsi="Times New Roman"/>
          <w:sz w:val="24"/>
          <w:szCs w:val="24"/>
        </w:rPr>
        <w:t>Gully crossing structures</w:t>
      </w:r>
    </w:p>
    <w:p w:rsidR="00E313E4" w:rsidRPr="004F5CBE" w:rsidRDefault="00E313E4" w:rsidP="00E313E4">
      <w:pPr>
        <w:pStyle w:val="ListParagraph"/>
        <w:spacing w:after="0" w:line="360" w:lineRule="auto"/>
        <w:ind w:left="1815"/>
        <w:jc w:val="both"/>
        <w:rPr>
          <w:rFonts w:ascii="Times New Roman" w:hAnsi="Times New Roman"/>
          <w:sz w:val="24"/>
          <w:szCs w:val="24"/>
        </w:rPr>
      </w:pPr>
    </w:p>
    <w:p w:rsidR="00E313E4" w:rsidRDefault="00E313E4" w:rsidP="003A3EFC">
      <w:pPr>
        <w:spacing w:before="240" w:after="240" w:line="360" w:lineRule="auto"/>
        <w:rPr>
          <w:rFonts w:ascii="Times New Roman" w:hAnsi="Times New Roman"/>
          <w:b/>
          <w:sz w:val="28"/>
          <w:szCs w:val="24"/>
        </w:rPr>
      </w:pPr>
      <w:r w:rsidRPr="004F5CBE">
        <w:rPr>
          <w:rFonts w:ascii="Times New Roman" w:hAnsi="Times New Roman"/>
          <w:b/>
          <w:sz w:val="28"/>
          <w:szCs w:val="24"/>
        </w:rPr>
        <w:t>Project cost</w:t>
      </w:r>
    </w:p>
    <w:tbl>
      <w:tblPr>
        <w:tblW w:w="7260" w:type="dxa"/>
        <w:tblInd w:w="85" w:type="dxa"/>
        <w:tblLook w:val="04A0" w:firstRow="1" w:lastRow="0" w:firstColumn="1" w:lastColumn="0" w:noHBand="0" w:noVBand="1"/>
      </w:tblPr>
      <w:tblGrid>
        <w:gridCol w:w="960"/>
        <w:gridCol w:w="3860"/>
        <w:gridCol w:w="2440"/>
      </w:tblGrid>
      <w:tr w:rsidR="00846220" w:rsidRPr="00846220" w:rsidTr="00846220">
        <w:trPr>
          <w:trHeight w:val="315"/>
        </w:trPr>
        <w:tc>
          <w:tcPr>
            <w:tcW w:w="9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jc w:val="center"/>
              <w:rPr>
                <w:rFonts w:eastAsia="Times New Roman"/>
                <w:color w:val="000000"/>
                <w:sz w:val="24"/>
                <w:szCs w:val="24"/>
              </w:rPr>
            </w:pPr>
            <w:r w:rsidRPr="00846220">
              <w:rPr>
                <w:rFonts w:eastAsia="Times New Roman"/>
                <w:color w:val="000000"/>
                <w:sz w:val="24"/>
                <w:szCs w:val="24"/>
              </w:rPr>
              <w:t>Bill No.</w:t>
            </w:r>
          </w:p>
        </w:tc>
        <w:tc>
          <w:tcPr>
            <w:tcW w:w="3860" w:type="dxa"/>
            <w:tcBorders>
              <w:top w:val="single" w:sz="4" w:space="0" w:color="auto"/>
              <w:left w:val="nil"/>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 xml:space="preserve">Description </w:t>
            </w:r>
          </w:p>
        </w:tc>
        <w:tc>
          <w:tcPr>
            <w:tcW w:w="2440" w:type="dxa"/>
            <w:tcBorders>
              <w:top w:val="single" w:sz="4" w:space="0" w:color="auto"/>
              <w:left w:val="nil"/>
              <w:bottom w:val="single" w:sz="4" w:space="0" w:color="auto"/>
              <w:right w:val="double" w:sz="6" w:space="0" w:color="auto"/>
            </w:tcBorders>
            <w:shd w:val="clear" w:color="auto" w:fill="auto"/>
            <w:noWrap/>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 xml:space="preserve"> Amount (Birr)  </w:t>
            </w:r>
          </w:p>
        </w:tc>
      </w:tr>
      <w:tr w:rsidR="00846220" w:rsidRPr="00846220" w:rsidTr="00846220">
        <w:trPr>
          <w:trHeight w:val="31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jc w:val="center"/>
              <w:rPr>
                <w:rFonts w:eastAsia="Times New Roman"/>
                <w:color w:val="000000"/>
                <w:sz w:val="24"/>
                <w:szCs w:val="24"/>
              </w:rPr>
            </w:pPr>
            <w:r w:rsidRPr="00846220">
              <w:rPr>
                <w:rFonts w:eastAsia="Times New Roman"/>
                <w:color w:val="000000"/>
                <w:sz w:val="24"/>
                <w:szCs w:val="24"/>
              </w:rPr>
              <w:t>1</w:t>
            </w:r>
          </w:p>
        </w:tc>
        <w:tc>
          <w:tcPr>
            <w:tcW w:w="3860" w:type="dxa"/>
            <w:tcBorders>
              <w:top w:val="nil"/>
              <w:left w:val="nil"/>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 xml:space="preserve">General Items </w:t>
            </w:r>
          </w:p>
        </w:tc>
        <w:tc>
          <w:tcPr>
            <w:tcW w:w="2440" w:type="dxa"/>
            <w:tcBorders>
              <w:top w:val="nil"/>
              <w:left w:val="nil"/>
              <w:bottom w:val="single" w:sz="4" w:space="0" w:color="auto"/>
              <w:right w:val="double" w:sz="6" w:space="0" w:color="auto"/>
            </w:tcBorders>
            <w:shd w:val="clear" w:color="auto" w:fill="auto"/>
            <w:noWrap/>
            <w:vAlign w:val="bottom"/>
            <w:hideMark/>
          </w:tcPr>
          <w:p w:rsidR="00846220" w:rsidRPr="00846220" w:rsidRDefault="00846220" w:rsidP="00846220">
            <w:pPr>
              <w:spacing w:after="0" w:line="240" w:lineRule="auto"/>
              <w:rPr>
                <w:rFonts w:eastAsia="Times New Roman"/>
                <w:b/>
                <w:bCs/>
                <w:color w:val="000000"/>
                <w:sz w:val="24"/>
                <w:szCs w:val="24"/>
              </w:rPr>
            </w:pPr>
            <w:r w:rsidRPr="00846220">
              <w:rPr>
                <w:rFonts w:eastAsia="Times New Roman"/>
                <w:b/>
                <w:bCs/>
                <w:color w:val="000000"/>
                <w:sz w:val="24"/>
                <w:szCs w:val="24"/>
              </w:rPr>
              <w:t xml:space="preserve">                 1,864,749.01 </w:t>
            </w:r>
          </w:p>
        </w:tc>
      </w:tr>
      <w:tr w:rsidR="00846220" w:rsidRPr="00846220" w:rsidTr="00846220">
        <w:trPr>
          <w:trHeight w:val="63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jc w:val="center"/>
              <w:rPr>
                <w:rFonts w:eastAsia="Times New Roman"/>
                <w:color w:val="000000"/>
                <w:sz w:val="24"/>
                <w:szCs w:val="24"/>
              </w:rPr>
            </w:pPr>
            <w:r w:rsidRPr="00846220">
              <w:rPr>
                <w:rFonts w:eastAsia="Times New Roman"/>
                <w:color w:val="000000"/>
                <w:sz w:val="24"/>
                <w:szCs w:val="24"/>
              </w:rPr>
              <w:t>2</w:t>
            </w:r>
          </w:p>
        </w:tc>
        <w:tc>
          <w:tcPr>
            <w:tcW w:w="3860" w:type="dxa"/>
            <w:tcBorders>
              <w:top w:val="nil"/>
              <w:left w:val="nil"/>
              <w:bottom w:val="single" w:sz="4" w:space="0" w:color="auto"/>
              <w:right w:val="single" w:sz="4" w:space="0" w:color="auto"/>
            </w:tcBorders>
            <w:shd w:val="clear" w:color="auto" w:fill="auto"/>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 xml:space="preserve">Head work (Weir body, Outlet structures) </w:t>
            </w:r>
          </w:p>
        </w:tc>
        <w:tc>
          <w:tcPr>
            <w:tcW w:w="2440" w:type="dxa"/>
            <w:tcBorders>
              <w:top w:val="nil"/>
              <w:left w:val="nil"/>
              <w:bottom w:val="single" w:sz="4" w:space="0" w:color="auto"/>
              <w:right w:val="double" w:sz="6" w:space="0" w:color="auto"/>
            </w:tcBorders>
            <w:shd w:val="clear" w:color="auto" w:fill="auto"/>
            <w:noWrap/>
            <w:vAlign w:val="bottom"/>
            <w:hideMark/>
          </w:tcPr>
          <w:p w:rsidR="00846220" w:rsidRPr="00846220" w:rsidRDefault="00846220" w:rsidP="00846220">
            <w:pPr>
              <w:spacing w:after="0" w:line="240" w:lineRule="auto"/>
              <w:rPr>
                <w:rFonts w:eastAsia="Times New Roman"/>
                <w:b/>
                <w:bCs/>
                <w:color w:val="000000"/>
                <w:sz w:val="24"/>
                <w:szCs w:val="24"/>
              </w:rPr>
            </w:pPr>
            <w:r w:rsidRPr="00846220">
              <w:rPr>
                <w:rFonts w:eastAsia="Times New Roman"/>
                <w:b/>
                <w:bCs/>
                <w:color w:val="000000"/>
                <w:sz w:val="24"/>
                <w:szCs w:val="24"/>
              </w:rPr>
              <w:t xml:space="preserve">                 7,312,745.22 </w:t>
            </w:r>
          </w:p>
        </w:tc>
      </w:tr>
      <w:tr w:rsidR="00846220" w:rsidRPr="00846220" w:rsidTr="00846220">
        <w:trPr>
          <w:trHeight w:val="31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jc w:val="center"/>
              <w:rPr>
                <w:rFonts w:eastAsia="Times New Roman"/>
                <w:color w:val="000000"/>
                <w:sz w:val="24"/>
                <w:szCs w:val="24"/>
              </w:rPr>
            </w:pPr>
            <w:r w:rsidRPr="00846220">
              <w:rPr>
                <w:rFonts w:eastAsia="Times New Roman"/>
                <w:color w:val="000000"/>
                <w:sz w:val="24"/>
                <w:szCs w:val="24"/>
              </w:rPr>
              <w:t>3</w:t>
            </w:r>
          </w:p>
        </w:tc>
        <w:tc>
          <w:tcPr>
            <w:tcW w:w="3860" w:type="dxa"/>
            <w:tcBorders>
              <w:top w:val="nil"/>
              <w:left w:val="nil"/>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Infrastructures</w:t>
            </w:r>
          </w:p>
        </w:tc>
        <w:tc>
          <w:tcPr>
            <w:tcW w:w="2440" w:type="dxa"/>
            <w:tcBorders>
              <w:top w:val="nil"/>
              <w:left w:val="nil"/>
              <w:bottom w:val="single" w:sz="4" w:space="0" w:color="auto"/>
              <w:right w:val="double" w:sz="6" w:space="0" w:color="auto"/>
            </w:tcBorders>
            <w:shd w:val="clear" w:color="auto" w:fill="auto"/>
            <w:noWrap/>
            <w:vAlign w:val="bottom"/>
            <w:hideMark/>
          </w:tcPr>
          <w:p w:rsidR="00846220" w:rsidRPr="00846220" w:rsidRDefault="00846220" w:rsidP="00846220">
            <w:pPr>
              <w:spacing w:after="0" w:line="240" w:lineRule="auto"/>
              <w:rPr>
                <w:rFonts w:eastAsia="Times New Roman"/>
                <w:b/>
                <w:bCs/>
                <w:color w:val="000000"/>
                <w:sz w:val="24"/>
                <w:szCs w:val="24"/>
              </w:rPr>
            </w:pPr>
            <w:r w:rsidRPr="00846220">
              <w:rPr>
                <w:rFonts w:eastAsia="Times New Roman"/>
                <w:b/>
                <w:bCs/>
                <w:color w:val="000000"/>
                <w:sz w:val="24"/>
                <w:szCs w:val="24"/>
              </w:rPr>
              <w:t xml:space="preserve">               21,300,392.60 </w:t>
            </w:r>
          </w:p>
        </w:tc>
      </w:tr>
      <w:tr w:rsidR="00846220" w:rsidRPr="00846220" w:rsidTr="00846220">
        <w:trPr>
          <w:trHeight w:val="31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 </w:t>
            </w:r>
          </w:p>
        </w:tc>
        <w:tc>
          <w:tcPr>
            <w:tcW w:w="3860" w:type="dxa"/>
            <w:tcBorders>
              <w:top w:val="nil"/>
              <w:left w:val="nil"/>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Grand Total</w:t>
            </w:r>
          </w:p>
        </w:tc>
        <w:tc>
          <w:tcPr>
            <w:tcW w:w="2440" w:type="dxa"/>
            <w:tcBorders>
              <w:top w:val="nil"/>
              <w:left w:val="nil"/>
              <w:bottom w:val="single" w:sz="4" w:space="0" w:color="auto"/>
              <w:right w:val="double" w:sz="6" w:space="0" w:color="auto"/>
            </w:tcBorders>
            <w:shd w:val="clear" w:color="auto" w:fill="auto"/>
            <w:noWrap/>
            <w:vAlign w:val="bottom"/>
            <w:hideMark/>
          </w:tcPr>
          <w:p w:rsidR="00846220" w:rsidRPr="00846220" w:rsidRDefault="00846220" w:rsidP="00846220">
            <w:pPr>
              <w:spacing w:after="0" w:line="240" w:lineRule="auto"/>
              <w:rPr>
                <w:rFonts w:eastAsia="Times New Roman"/>
                <w:b/>
                <w:bCs/>
                <w:color w:val="000000"/>
                <w:sz w:val="24"/>
                <w:szCs w:val="24"/>
              </w:rPr>
            </w:pPr>
            <w:r w:rsidRPr="00846220">
              <w:rPr>
                <w:rFonts w:eastAsia="Times New Roman"/>
                <w:b/>
                <w:bCs/>
                <w:color w:val="000000"/>
                <w:sz w:val="24"/>
                <w:szCs w:val="24"/>
              </w:rPr>
              <w:t xml:space="preserve">               30,477,886.83 </w:t>
            </w:r>
          </w:p>
        </w:tc>
      </w:tr>
      <w:tr w:rsidR="00846220" w:rsidRPr="00846220" w:rsidTr="00846220">
        <w:trPr>
          <w:trHeight w:val="31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 </w:t>
            </w:r>
          </w:p>
        </w:tc>
        <w:tc>
          <w:tcPr>
            <w:tcW w:w="3860" w:type="dxa"/>
            <w:tcBorders>
              <w:top w:val="nil"/>
              <w:left w:val="nil"/>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Command Area(ha)</w:t>
            </w:r>
          </w:p>
        </w:tc>
        <w:tc>
          <w:tcPr>
            <w:tcW w:w="2440" w:type="dxa"/>
            <w:tcBorders>
              <w:top w:val="nil"/>
              <w:left w:val="nil"/>
              <w:bottom w:val="single" w:sz="4" w:space="0" w:color="auto"/>
              <w:right w:val="double" w:sz="6" w:space="0" w:color="auto"/>
            </w:tcBorders>
            <w:shd w:val="clear" w:color="auto" w:fill="auto"/>
            <w:noWrap/>
            <w:vAlign w:val="bottom"/>
            <w:hideMark/>
          </w:tcPr>
          <w:p w:rsidR="00846220" w:rsidRPr="00846220" w:rsidRDefault="00846220" w:rsidP="00846220">
            <w:pPr>
              <w:spacing w:after="0" w:line="240" w:lineRule="auto"/>
              <w:jc w:val="right"/>
              <w:rPr>
                <w:rFonts w:eastAsia="Times New Roman"/>
                <w:b/>
                <w:bCs/>
                <w:color w:val="000000"/>
                <w:sz w:val="24"/>
                <w:szCs w:val="24"/>
              </w:rPr>
            </w:pPr>
            <w:r w:rsidRPr="00846220">
              <w:rPr>
                <w:rFonts w:eastAsia="Times New Roman"/>
                <w:b/>
                <w:bCs/>
                <w:color w:val="000000"/>
                <w:sz w:val="24"/>
                <w:szCs w:val="24"/>
              </w:rPr>
              <w:t>400</w:t>
            </w:r>
          </w:p>
        </w:tc>
      </w:tr>
      <w:tr w:rsidR="00846220" w:rsidRPr="00846220" w:rsidTr="00846220">
        <w:trPr>
          <w:trHeight w:val="31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 </w:t>
            </w:r>
          </w:p>
        </w:tc>
        <w:tc>
          <w:tcPr>
            <w:tcW w:w="3860" w:type="dxa"/>
            <w:tcBorders>
              <w:top w:val="nil"/>
              <w:left w:val="nil"/>
              <w:bottom w:val="single" w:sz="4" w:space="0" w:color="auto"/>
              <w:right w:val="single" w:sz="4" w:space="0" w:color="auto"/>
            </w:tcBorders>
            <w:shd w:val="clear" w:color="auto" w:fill="auto"/>
            <w:noWrap/>
            <w:vAlign w:val="bottom"/>
            <w:hideMark/>
          </w:tcPr>
          <w:p w:rsidR="00846220" w:rsidRPr="00846220" w:rsidRDefault="00846220" w:rsidP="00846220">
            <w:pPr>
              <w:spacing w:after="0" w:line="240" w:lineRule="auto"/>
              <w:rPr>
                <w:rFonts w:eastAsia="Times New Roman"/>
                <w:color w:val="000000"/>
                <w:sz w:val="24"/>
                <w:szCs w:val="24"/>
              </w:rPr>
            </w:pPr>
            <w:r w:rsidRPr="00846220">
              <w:rPr>
                <w:rFonts w:eastAsia="Times New Roman"/>
                <w:color w:val="000000"/>
                <w:sz w:val="24"/>
                <w:szCs w:val="24"/>
              </w:rPr>
              <w:t xml:space="preserve">Cost Per hectare </w:t>
            </w:r>
          </w:p>
        </w:tc>
        <w:tc>
          <w:tcPr>
            <w:tcW w:w="2440" w:type="dxa"/>
            <w:tcBorders>
              <w:top w:val="nil"/>
              <w:left w:val="nil"/>
              <w:bottom w:val="single" w:sz="4" w:space="0" w:color="auto"/>
              <w:right w:val="double" w:sz="6" w:space="0" w:color="auto"/>
            </w:tcBorders>
            <w:shd w:val="clear" w:color="auto" w:fill="auto"/>
            <w:noWrap/>
            <w:vAlign w:val="bottom"/>
            <w:hideMark/>
          </w:tcPr>
          <w:p w:rsidR="00846220" w:rsidRPr="00846220" w:rsidRDefault="00846220" w:rsidP="00846220">
            <w:pPr>
              <w:spacing w:after="0" w:line="240" w:lineRule="auto"/>
              <w:rPr>
                <w:rFonts w:eastAsia="Times New Roman"/>
                <w:b/>
                <w:bCs/>
                <w:color w:val="000000"/>
                <w:sz w:val="24"/>
                <w:szCs w:val="24"/>
              </w:rPr>
            </w:pPr>
            <w:r w:rsidRPr="00846220">
              <w:rPr>
                <w:rFonts w:eastAsia="Times New Roman"/>
                <w:b/>
                <w:bCs/>
                <w:color w:val="000000"/>
                <w:sz w:val="24"/>
                <w:szCs w:val="24"/>
              </w:rPr>
              <w:t xml:space="preserve">                      76,194.72 </w:t>
            </w:r>
          </w:p>
        </w:tc>
      </w:tr>
    </w:tbl>
    <w:p w:rsidR="00E61536" w:rsidRDefault="00E61536" w:rsidP="003A3EFC">
      <w:pPr>
        <w:spacing w:before="240" w:after="240" w:line="360" w:lineRule="auto"/>
        <w:rPr>
          <w:rFonts w:ascii="Times New Roman" w:hAnsi="Times New Roman"/>
          <w:b/>
        </w:rPr>
      </w:pPr>
    </w:p>
    <w:p w:rsidR="000464F3" w:rsidRDefault="000464F3" w:rsidP="003A3EFC">
      <w:pPr>
        <w:spacing w:before="240" w:after="240" w:line="360" w:lineRule="auto"/>
        <w:rPr>
          <w:rFonts w:ascii="Times New Roman" w:hAnsi="Times New Roman"/>
          <w:b/>
        </w:rPr>
      </w:pPr>
    </w:p>
    <w:p w:rsidR="000464F3" w:rsidRDefault="000464F3" w:rsidP="003A3EFC">
      <w:pPr>
        <w:spacing w:before="240" w:after="240" w:line="360" w:lineRule="auto"/>
        <w:rPr>
          <w:rFonts w:ascii="Times New Roman" w:hAnsi="Times New Roman"/>
          <w:b/>
        </w:rPr>
      </w:pPr>
    </w:p>
    <w:p w:rsidR="000464F3" w:rsidRDefault="000464F3" w:rsidP="003A3EFC">
      <w:pPr>
        <w:spacing w:before="240" w:after="240" w:line="360" w:lineRule="auto"/>
        <w:rPr>
          <w:rFonts w:ascii="Times New Roman" w:hAnsi="Times New Roman"/>
          <w:b/>
        </w:rPr>
      </w:pPr>
    </w:p>
    <w:p w:rsidR="000464F3" w:rsidRDefault="000464F3" w:rsidP="003A3EFC">
      <w:pPr>
        <w:spacing w:before="240" w:after="240" w:line="360" w:lineRule="auto"/>
        <w:rPr>
          <w:rFonts w:ascii="Times New Roman" w:hAnsi="Times New Roman"/>
          <w:b/>
        </w:rPr>
      </w:pPr>
    </w:p>
    <w:p w:rsidR="000464F3" w:rsidRDefault="000464F3" w:rsidP="003A3EFC">
      <w:pPr>
        <w:spacing w:before="240" w:after="240" w:line="360" w:lineRule="auto"/>
        <w:rPr>
          <w:rFonts w:ascii="Times New Roman" w:hAnsi="Times New Roman"/>
          <w:b/>
        </w:rPr>
      </w:pPr>
    </w:p>
    <w:p w:rsidR="000464F3" w:rsidRDefault="000464F3" w:rsidP="003A3EFC">
      <w:pPr>
        <w:spacing w:before="240" w:after="240" w:line="360" w:lineRule="auto"/>
        <w:rPr>
          <w:rFonts w:ascii="Times New Roman" w:hAnsi="Times New Roman"/>
          <w:b/>
        </w:rPr>
      </w:pPr>
    </w:p>
    <w:p w:rsidR="000464F3" w:rsidRDefault="000464F3" w:rsidP="003A3EFC">
      <w:pPr>
        <w:spacing w:before="240" w:after="240" w:line="360" w:lineRule="auto"/>
        <w:rPr>
          <w:rFonts w:ascii="Times New Roman" w:hAnsi="Times New Roman"/>
          <w:b/>
        </w:rPr>
      </w:pPr>
    </w:p>
    <w:p w:rsidR="000464F3" w:rsidRDefault="000464F3" w:rsidP="003A3EFC">
      <w:pPr>
        <w:spacing w:before="240" w:after="240" w:line="360" w:lineRule="auto"/>
        <w:rPr>
          <w:rFonts w:ascii="Times New Roman" w:hAnsi="Times New Roman"/>
          <w:b/>
        </w:rPr>
      </w:pPr>
    </w:p>
    <w:p w:rsidR="000464F3" w:rsidRDefault="000464F3" w:rsidP="003A3EFC">
      <w:pPr>
        <w:spacing w:before="240" w:after="240" w:line="360" w:lineRule="auto"/>
        <w:rPr>
          <w:rFonts w:ascii="Times New Roman" w:hAnsi="Times New Roman"/>
          <w:b/>
        </w:rPr>
      </w:pPr>
    </w:p>
    <w:p w:rsidR="000464F3" w:rsidRPr="00E61536" w:rsidRDefault="000464F3" w:rsidP="003A3EFC">
      <w:pPr>
        <w:spacing w:before="240" w:after="240" w:line="360" w:lineRule="auto"/>
        <w:rPr>
          <w:rFonts w:ascii="Times New Roman" w:hAnsi="Times New Roman"/>
          <w:b/>
        </w:rPr>
      </w:pPr>
    </w:p>
    <w:p w:rsidR="0060684E" w:rsidRPr="004F5CBE" w:rsidRDefault="004A65ED" w:rsidP="0012334B">
      <w:pPr>
        <w:pStyle w:val="Heading1"/>
        <w:spacing w:before="240" w:after="240" w:line="360" w:lineRule="auto"/>
        <w:ind w:left="0" w:firstLine="0"/>
        <w:rPr>
          <w:rFonts w:ascii="Times New Roman" w:hAnsi="Times New Roman"/>
          <w:sz w:val="32"/>
        </w:rPr>
      </w:pPr>
      <w:bookmarkStart w:id="9" w:name="_Toc399243868"/>
      <w:r w:rsidRPr="004F5CBE">
        <w:rPr>
          <w:rFonts w:ascii="Times New Roman" w:hAnsi="Times New Roman"/>
          <w:sz w:val="32"/>
        </w:rPr>
        <w:lastRenderedPageBreak/>
        <w:t>I</w:t>
      </w:r>
      <w:r w:rsidR="00B55B31" w:rsidRPr="004F5CBE">
        <w:rPr>
          <w:rFonts w:ascii="Times New Roman" w:hAnsi="Times New Roman"/>
          <w:sz w:val="32"/>
        </w:rPr>
        <w:t>ntroduction</w:t>
      </w:r>
      <w:bookmarkEnd w:id="9"/>
    </w:p>
    <w:p w:rsidR="0060684E" w:rsidRPr="004F5CBE" w:rsidRDefault="0012334B" w:rsidP="0012334B">
      <w:pPr>
        <w:pStyle w:val="Heading2"/>
        <w:spacing w:before="240" w:after="240" w:line="360" w:lineRule="auto"/>
        <w:ind w:left="0" w:firstLine="0"/>
        <w:rPr>
          <w:rFonts w:ascii="Times New Roman" w:hAnsi="Times New Roman"/>
          <w:sz w:val="28"/>
          <w:szCs w:val="22"/>
        </w:rPr>
      </w:pPr>
      <w:bookmarkStart w:id="10" w:name="_Toc399243869"/>
      <w:r w:rsidRPr="004F5CBE">
        <w:rPr>
          <w:rFonts w:ascii="Times New Roman" w:hAnsi="Times New Roman"/>
          <w:sz w:val="28"/>
          <w:szCs w:val="22"/>
        </w:rPr>
        <w:t>Background</w:t>
      </w:r>
      <w:bookmarkEnd w:id="10"/>
    </w:p>
    <w:p w:rsidR="0060684E" w:rsidRPr="004F5CBE" w:rsidRDefault="0060684E" w:rsidP="00725CA3">
      <w:pPr>
        <w:pStyle w:val="Default"/>
        <w:spacing w:line="360" w:lineRule="auto"/>
        <w:jc w:val="both"/>
        <w:rPr>
          <w:sz w:val="22"/>
        </w:rPr>
      </w:pPr>
      <w:r w:rsidRPr="004F5CBE">
        <w:rPr>
          <w:sz w:val="22"/>
        </w:rPr>
        <w:t>In Ethiopia, under the prevalent rain</w:t>
      </w:r>
      <w:r w:rsidR="004C2938" w:rsidRPr="004F5CBE">
        <w:rPr>
          <w:sz w:val="22"/>
        </w:rPr>
        <w:t>-</w:t>
      </w:r>
      <w:r w:rsidRPr="004F5CBE">
        <w:rPr>
          <w:sz w:val="22"/>
        </w:rPr>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w:t>
      </w:r>
      <w:proofErr w:type="gramStart"/>
      <w:r w:rsidRPr="004F5CBE">
        <w:rPr>
          <w:sz w:val="22"/>
        </w:rPr>
        <w:t>is still conceived</w:t>
      </w:r>
      <w:proofErr w:type="gramEnd"/>
      <w:r w:rsidRPr="004F5CBE">
        <w:rPr>
          <w:sz w:val="22"/>
        </w:rPr>
        <w:t xml:space="preserve">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sidRPr="004F5CBE">
        <w:rPr>
          <w:sz w:val="22"/>
        </w:rPr>
        <w:t xml:space="preserve">The </w:t>
      </w:r>
      <w:r w:rsidRPr="004F5CBE">
        <w:rPr>
          <w:sz w:val="22"/>
        </w:rPr>
        <w:t xml:space="preserve">Amhara Water Resources Development Bureau is playing its role in the development of </w:t>
      </w:r>
      <w:r w:rsidR="004B2FF9" w:rsidRPr="004F5CBE">
        <w:rPr>
          <w:sz w:val="22"/>
        </w:rPr>
        <w:t>small-scale</w:t>
      </w:r>
      <w:r w:rsidRPr="004F5CBE">
        <w:rPr>
          <w:sz w:val="22"/>
        </w:rPr>
        <w:t xml:space="preserve"> ir</w:t>
      </w:r>
      <w:r w:rsidR="00A629A6" w:rsidRPr="004F5CBE">
        <w:rPr>
          <w:sz w:val="22"/>
        </w:rPr>
        <w:t>rigation projects in the region</w:t>
      </w:r>
      <w:r w:rsidRPr="004F5CBE">
        <w:rPr>
          <w:sz w:val="22"/>
        </w:rPr>
        <w:t>.</w:t>
      </w:r>
      <w:r w:rsidR="00A629A6" w:rsidRPr="004F5CBE">
        <w:rPr>
          <w:sz w:val="22"/>
        </w:rPr>
        <w:t xml:space="preserve"> </w:t>
      </w:r>
      <w:r w:rsidRPr="004F5CBE">
        <w:rPr>
          <w:sz w:val="22"/>
        </w:rPr>
        <w:t xml:space="preserve">Accordingly, as part of the water sector development program, the office has initiated the study and design of a small scale irrigation scheme on </w:t>
      </w:r>
      <w:r w:rsidR="00F16ED4">
        <w:rPr>
          <w:sz w:val="22"/>
        </w:rPr>
        <w:t>Gobu</w:t>
      </w:r>
      <w:r w:rsidR="00A00BEA" w:rsidRPr="004F5CBE">
        <w:rPr>
          <w:sz w:val="22"/>
        </w:rPr>
        <w:t xml:space="preserve"> </w:t>
      </w:r>
      <w:r w:rsidRPr="004F5CBE">
        <w:rPr>
          <w:sz w:val="22"/>
        </w:rPr>
        <w:t>River</w:t>
      </w:r>
      <w:r w:rsidR="00A00BEA" w:rsidRPr="004F5CBE">
        <w:rPr>
          <w:sz w:val="22"/>
        </w:rPr>
        <w:t xml:space="preserve"> </w:t>
      </w:r>
      <w:r w:rsidRPr="004F5CBE">
        <w:rPr>
          <w:sz w:val="22"/>
        </w:rPr>
        <w:t xml:space="preserve">at </w:t>
      </w:r>
      <w:r w:rsidR="00E741A6">
        <w:rPr>
          <w:sz w:val="22"/>
        </w:rPr>
        <w:t>05Hujera</w:t>
      </w:r>
      <w:r w:rsidRPr="004F5CBE">
        <w:rPr>
          <w:sz w:val="22"/>
        </w:rPr>
        <w:t xml:space="preserve"> </w:t>
      </w:r>
      <w:proofErr w:type="spellStart"/>
      <w:r w:rsidR="0019147B" w:rsidRPr="004F5CBE">
        <w:rPr>
          <w:sz w:val="22"/>
        </w:rPr>
        <w:t>Kebele</w:t>
      </w:r>
      <w:proofErr w:type="spellEnd"/>
      <w:r w:rsidRPr="004F5CBE">
        <w:rPr>
          <w:sz w:val="22"/>
        </w:rPr>
        <w:t xml:space="preserve"> and signed an agreement with Amhara Design &amp; Supervision Works Enterprise (ADSWE) for the study and design of the project.</w:t>
      </w:r>
    </w:p>
    <w:p w:rsidR="004C2938" w:rsidRPr="004F5CBE" w:rsidRDefault="004C2938" w:rsidP="0012334B">
      <w:pPr>
        <w:pStyle w:val="Heading3"/>
        <w:spacing w:before="240" w:after="240" w:line="360" w:lineRule="auto"/>
        <w:ind w:left="0" w:firstLine="0"/>
        <w:rPr>
          <w:rFonts w:ascii="Times New Roman" w:hAnsi="Times New Roman"/>
          <w:sz w:val="26"/>
          <w:szCs w:val="26"/>
        </w:rPr>
      </w:pPr>
      <w:bookmarkStart w:id="11" w:name="_Toc399243870"/>
      <w:r w:rsidRPr="004F5CBE">
        <w:rPr>
          <w:rFonts w:ascii="Times New Roman" w:hAnsi="Times New Roman"/>
          <w:sz w:val="26"/>
          <w:szCs w:val="26"/>
        </w:rPr>
        <w:t>Description of the Project Area</w:t>
      </w:r>
      <w:bookmarkEnd w:id="11"/>
    </w:p>
    <w:p w:rsidR="0060684E" w:rsidRPr="004F5CBE" w:rsidRDefault="00963CE0" w:rsidP="0012334B">
      <w:pPr>
        <w:pStyle w:val="Heading4"/>
        <w:tabs>
          <w:tab w:val="left" w:pos="900"/>
        </w:tabs>
        <w:spacing w:before="240" w:after="240" w:line="360" w:lineRule="auto"/>
        <w:ind w:left="0" w:firstLine="0"/>
        <w:rPr>
          <w:rFonts w:ascii="Times New Roman" w:hAnsi="Times New Roman"/>
          <w:i w:val="0"/>
          <w:sz w:val="24"/>
        </w:rPr>
      </w:pPr>
      <w:r w:rsidRPr="004F5CBE">
        <w:rPr>
          <w:rFonts w:ascii="Times New Roman" w:hAnsi="Times New Roman"/>
          <w:i w:val="0"/>
          <w:sz w:val="24"/>
        </w:rPr>
        <w:t xml:space="preserve"> </w:t>
      </w:r>
      <w:r w:rsidR="004A65ED" w:rsidRPr="004F5CBE">
        <w:rPr>
          <w:rFonts w:ascii="Times New Roman" w:hAnsi="Times New Roman"/>
          <w:i w:val="0"/>
          <w:sz w:val="24"/>
        </w:rPr>
        <w:t>Location</w:t>
      </w:r>
    </w:p>
    <w:p w:rsidR="0060684E" w:rsidRPr="004F5CBE" w:rsidRDefault="0060684E" w:rsidP="00725CA3">
      <w:pPr>
        <w:pStyle w:val="Default"/>
        <w:spacing w:line="360" w:lineRule="auto"/>
        <w:jc w:val="both"/>
        <w:rPr>
          <w:sz w:val="22"/>
        </w:rPr>
      </w:pPr>
      <w:r w:rsidRPr="004F5CBE">
        <w:rPr>
          <w:sz w:val="22"/>
        </w:rPr>
        <w:t xml:space="preserve">This irrigation project is located mainly at </w:t>
      </w:r>
      <w:proofErr w:type="spellStart"/>
      <w:r w:rsidR="00A76945">
        <w:rPr>
          <w:sz w:val="22"/>
        </w:rPr>
        <w:t>Hujera</w:t>
      </w:r>
      <w:proofErr w:type="spellEnd"/>
      <w:r w:rsidR="00A00BEA" w:rsidRPr="004F5CBE">
        <w:rPr>
          <w:sz w:val="22"/>
        </w:rPr>
        <w:t xml:space="preserve"> </w:t>
      </w:r>
      <w:proofErr w:type="spellStart"/>
      <w:r w:rsidR="0019147B" w:rsidRPr="004F5CBE">
        <w:rPr>
          <w:sz w:val="22"/>
        </w:rPr>
        <w:t>Kebele</w:t>
      </w:r>
      <w:proofErr w:type="spellEnd"/>
      <w:r w:rsidR="00A629A6" w:rsidRPr="004F5CBE">
        <w:rPr>
          <w:sz w:val="22"/>
        </w:rPr>
        <w:t>,</w:t>
      </w:r>
      <w:r w:rsidRPr="004F5CBE">
        <w:rPr>
          <w:sz w:val="22"/>
        </w:rPr>
        <w:t xml:space="preserve"> </w:t>
      </w:r>
      <w:r w:rsidR="00A00BEA" w:rsidRPr="004F5CBE">
        <w:rPr>
          <w:sz w:val="22"/>
        </w:rPr>
        <w:t>Kobo</w:t>
      </w:r>
      <w:r w:rsidR="0071274E" w:rsidRPr="004F5CBE">
        <w:rPr>
          <w:sz w:val="22"/>
        </w:rPr>
        <w:t xml:space="preserve"> </w:t>
      </w:r>
      <w:proofErr w:type="spellStart"/>
      <w:r w:rsidR="004B2FF9">
        <w:rPr>
          <w:sz w:val="22"/>
        </w:rPr>
        <w:t>Wo</w:t>
      </w:r>
      <w:r w:rsidR="0012334B" w:rsidRPr="004F5CBE">
        <w:rPr>
          <w:sz w:val="22"/>
        </w:rPr>
        <w:t>reda</w:t>
      </w:r>
      <w:proofErr w:type="spellEnd"/>
      <w:r w:rsidRPr="004F5CBE">
        <w:rPr>
          <w:sz w:val="22"/>
        </w:rPr>
        <w:t xml:space="preserve"> </w:t>
      </w:r>
      <w:r w:rsidR="00A00BEA" w:rsidRPr="004F5CBE">
        <w:rPr>
          <w:sz w:val="22"/>
        </w:rPr>
        <w:t xml:space="preserve">of </w:t>
      </w:r>
      <w:r w:rsidR="004B2FF9">
        <w:rPr>
          <w:sz w:val="22"/>
        </w:rPr>
        <w:t xml:space="preserve">North </w:t>
      </w:r>
      <w:proofErr w:type="spellStart"/>
      <w:r w:rsidR="004B2FF9">
        <w:rPr>
          <w:sz w:val="22"/>
        </w:rPr>
        <w:t>wo</w:t>
      </w:r>
      <w:r w:rsidR="00A00BEA" w:rsidRPr="004F5CBE">
        <w:rPr>
          <w:sz w:val="22"/>
        </w:rPr>
        <w:t>llo</w:t>
      </w:r>
      <w:proofErr w:type="spellEnd"/>
      <w:r w:rsidR="00A00BEA" w:rsidRPr="004F5CBE">
        <w:rPr>
          <w:sz w:val="22"/>
        </w:rPr>
        <w:t xml:space="preserve"> </w:t>
      </w:r>
      <w:r w:rsidRPr="004F5CBE">
        <w:rPr>
          <w:sz w:val="22"/>
        </w:rPr>
        <w:t xml:space="preserve">Zone in the Amhara Region. The proposed irrigation project is to </w:t>
      </w:r>
      <w:proofErr w:type="gramStart"/>
      <w:r w:rsidRPr="004F5CBE">
        <w:rPr>
          <w:sz w:val="22"/>
        </w:rPr>
        <w:t>be undertaken</w:t>
      </w:r>
      <w:proofErr w:type="gramEnd"/>
      <w:r w:rsidRPr="004F5CBE">
        <w:rPr>
          <w:sz w:val="22"/>
        </w:rPr>
        <w:t xml:space="preserve"> </w:t>
      </w:r>
      <w:r w:rsidR="009E1EAF" w:rsidRPr="004F5CBE">
        <w:rPr>
          <w:sz w:val="22"/>
        </w:rPr>
        <w:t xml:space="preserve">on </w:t>
      </w:r>
      <w:r w:rsidR="00F16ED4">
        <w:rPr>
          <w:sz w:val="22"/>
        </w:rPr>
        <w:t>Gobu</w:t>
      </w:r>
      <w:r w:rsidR="00A00BEA" w:rsidRPr="004F5CBE">
        <w:rPr>
          <w:sz w:val="22"/>
        </w:rPr>
        <w:t xml:space="preserve"> River </w:t>
      </w:r>
      <w:r w:rsidRPr="004F5CBE">
        <w:rPr>
          <w:sz w:val="22"/>
        </w:rPr>
        <w:t xml:space="preserve">and the headwork structures are specifically located at an altitude of about </w:t>
      </w:r>
      <w:r w:rsidR="00A76945">
        <w:rPr>
          <w:sz w:val="22"/>
        </w:rPr>
        <w:t>1404.57</w:t>
      </w:r>
      <w:r w:rsidRPr="004F5CBE">
        <w:rPr>
          <w:sz w:val="22"/>
        </w:rPr>
        <w:t xml:space="preserve"> </w:t>
      </w:r>
      <w:proofErr w:type="spellStart"/>
      <w:r w:rsidRPr="004F5CBE">
        <w:rPr>
          <w:sz w:val="22"/>
        </w:rPr>
        <w:t>masl</w:t>
      </w:r>
      <w:proofErr w:type="spellEnd"/>
      <w:r w:rsidRPr="004F5CBE">
        <w:rPr>
          <w:sz w:val="22"/>
        </w:rPr>
        <w:t xml:space="preserve"> and geo</w:t>
      </w:r>
      <w:r w:rsidR="0071274E" w:rsidRPr="004F5CBE">
        <w:rPr>
          <w:sz w:val="22"/>
        </w:rPr>
        <w:t>gr</w:t>
      </w:r>
      <w:r w:rsidR="005C1FD7" w:rsidRPr="004F5CBE">
        <w:rPr>
          <w:sz w:val="22"/>
        </w:rPr>
        <w:t xml:space="preserve">aphical coordinates of </w:t>
      </w:r>
      <w:r w:rsidR="000E6AD5" w:rsidRPr="004F5CBE">
        <w:rPr>
          <w:sz w:val="22"/>
        </w:rPr>
        <w:t>13</w:t>
      </w:r>
      <w:r w:rsidR="00A76945">
        <w:rPr>
          <w:sz w:val="22"/>
        </w:rPr>
        <w:t>60452.36</w:t>
      </w:r>
      <w:r w:rsidR="005C1FD7" w:rsidRPr="004F5CBE">
        <w:rPr>
          <w:sz w:val="22"/>
        </w:rPr>
        <w:t>N</w:t>
      </w:r>
      <w:r w:rsidR="00E06D8B" w:rsidRPr="004F5CBE">
        <w:rPr>
          <w:sz w:val="22"/>
        </w:rPr>
        <w:t xml:space="preserve"> </w:t>
      </w:r>
      <w:r w:rsidR="00F355CB" w:rsidRPr="004F5CBE">
        <w:rPr>
          <w:sz w:val="22"/>
        </w:rPr>
        <w:t>(UTM)</w:t>
      </w:r>
      <w:r w:rsidR="005C1FD7" w:rsidRPr="004F5CBE">
        <w:rPr>
          <w:sz w:val="22"/>
        </w:rPr>
        <w:t xml:space="preserve"> </w:t>
      </w:r>
      <w:r w:rsidR="00E06D8B" w:rsidRPr="004F5CBE">
        <w:rPr>
          <w:sz w:val="22"/>
        </w:rPr>
        <w:t>and</w:t>
      </w:r>
      <w:r w:rsidR="005C1FD7" w:rsidRPr="004F5CBE">
        <w:rPr>
          <w:sz w:val="22"/>
        </w:rPr>
        <w:t xml:space="preserve"> </w:t>
      </w:r>
      <w:r w:rsidR="00A76945">
        <w:rPr>
          <w:sz w:val="22"/>
        </w:rPr>
        <w:t>571662.12</w:t>
      </w:r>
      <w:r w:rsidR="00E06D8B" w:rsidRPr="004F5CBE">
        <w:rPr>
          <w:sz w:val="22"/>
        </w:rPr>
        <w:t xml:space="preserve"> </w:t>
      </w:r>
      <w:r w:rsidR="005C1FD7" w:rsidRPr="004F5CBE">
        <w:rPr>
          <w:sz w:val="22"/>
        </w:rPr>
        <w:t>E</w:t>
      </w:r>
      <w:r w:rsidR="00E06D8B" w:rsidRPr="004F5CBE">
        <w:rPr>
          <w:sz w:val="22"/>
        </w:rPr>
        <w:t xml:space="preserve"> </w:t>
      </w:r>
      <w:r w:rsidR="00F355CB" w:rsidRPr="004F5CBE">
        <w:rPr>
          <w:sz w:val="22"/>
        </w:rPr>
        <w:t>(UTM)</w:t>
      </w:r>
      <w:r w:rsidRPr="004F5CBE">
        <w:rPr>
          <w:sz w:val="22"/>
        </w:rPr>
        <w:t xml:space="preserve">. </w:t>
      </w:r>
    </w:p>
    <w:p w:rsidR="004E0E0F" w:rsidRPr="004F5CBE" w:rsidRDefault="004E0E0F" w:rsidP="00725CA3">
      <w:pPr>
        <w:pStyle w:val="Default"/>
        <w:spacing w:line="360" w:lineRule="auto"/>
        <w:jc w:val="both"/>
        <w:rPr>
          <w:sz w:val="22"/>
        </w:rPr>
      </w:pPr>
    </w:p>
    <w:p w:rsidR="0091587B" w:rsidRPr="004F5CBE" w:rsidRDefault="00E741A6" w:rsidP="0060684E">
      <w:pPr>
        <w:pStyle w:val="Default"/>
        <w:spacing w:line="360" w:lineRule="auto"/>
        <w:jc w:val="both"/>
        <w:rPr>
          <w:noProof/>
        </w:rPr>
      </w:pPr>
      <w:r>
        <w:rPr>
          <w:noProof/>
        </w:rPr>
        <w:lastRenderedPageBreak/>
        <w:drawing>
          <wp:inline distT="0" distB="0" distL="0" distR="0">
            <wp:extent cx="5943600" cy="4203188"/>
            <wp:effectExtent l="19050" t="0" r="0" b="0"/>
            <wp:docPr id="32" name="Picture 32" descr="D:\gobu-44\Gobu_4\location map _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gobu-44\Gobu_4\location map _g_4.jpg"/>
                    <pic:cNvPicPr>
                      <a:picLocks noChangeAspect="1" noChangeArrowheads="1"/>
                    </pic:cNvPicPr>
                  </pic:nvPicPr>
                  <pic:blipFill>
                    <a:blip r:embed="rId12" cstate="print"/>
                    <a:srcRect/>
                    <a:stretch>
                      <a:fillRect/>
                    </a:stretch>
                  </pic:blipFill>
                  <pic:spPr bwMode="auto">
                    <a:xfrm>
                      <a:off x="0" y="0"/>
                      <a:ext cx="5943600" cy="4203188"/>
                    </a:xfrm>
                    <a:prstGeom prst="rect">
                      <a:avLst/>
                    </a:prstGeom>
                    <a:noFill/>
                    <a:ln w="9525">
                      <a:noFill/>
                      <a:miter lim="800000"/>
                      <a:headEnd/>
                      <a:tailEnd/>
                    </a:ln>
                  </pic:spPr>
                </pic:pic>
              </a:graphicData>
            </a:graphic>
          </wp:inline>
        </w:drawing>
      </w:r>
    </w:p>
    <w:p w:rsidR="0091587B" w:rsidRPr="004F5CBE" w:rsidRDefault="0091587B" w:rsidP="0060684E">
      <w:pPr>
        <w:pStyle w:val="Default"/>
        <w:spacing w:line="360" w:lineRule="auto"/>
        <w:jc w:val="both"/>
        <w:rPr>
          <w:noProof/>
        </w:rPr>
      </w:pPr>
    </w:p>
    <w:p w:rsidR="0091587B" w:rsidRPr="004F5CBE" w:rsidRDefault="0091587B" w:rsidP="0060684E">
      <w:pPr>
        <w:pStyle w:val="Default"/>
        <w:spacing w:line="360" w:lineRule="auto"/>
        <w:jc w:val="both"/>
      </w:pPr>
    </w:p>
    <w:p w:rsidR="00AD2DEB" w:rsidRPr="004F5CBE" w:rsidRDefault="00730787" w:rsidP="00730787">
      <w:pPr>
        <w:pStyle w:val="Caption"/>
        <w:spacing w:before="120" w:after="240" w:line="360" w:lineRule="auto"/>
        <w:rPr>
          <w:rFonts w:ascii="Times New Roman" w:hAnsi="Times New Roman"/>
          <w:sz w:val="24"/>
          <w:szCs w:val="24"/>
        </w:rPr>
      </w:pPr>
      <w:bookmarkStart w:id="12" w:name="_Toc399242645"/>
      <w:bookmarkStart w:id="13" w:name="_Toc274570442"/>
      <w:bookmarkStart w:id="14" w:name="_Toc307818514"/>
      <w:bookmarkStart w:id="15" w:name="_Toc308092490"/>
      <w:r w:rsidRPr="004F5CBE">
        <w:rPr>
          <w:rFonts w:ascii="Times New Roman" w:hAnsi="Times New Roman"/>
          <w:sz w:val="24"/>
          <w:szCs w:val="24"/>
        </w:rPr>
        <w:t xml:space="preserve">Figure </w:t>
      </w:r>
      <w:r w:rsidR="005450E8" w:rsidRPr="004F5CBE">
        <w:rPr>
          <w:rFonts w:ascii="Times New Roman" w:hAnsi="Times New Roman"/>
          <w:sz w:val="24"/>
          <w:szCs w:val="24"/>
        </w:rPr>
        <w:fldChar w:fldCharType="begin"/>
      </w:r>
      <w:r w:rsidRPr="004F5CBE">
        <w:rPr>
          <w:rFonts w:ascii="Times New Roman" w:hAnsi="Times New Roman"/>
          <w:sz w:val="24"/>
          <w:szCs w:val="24"/>
        </w:rPr>
        <w:instrText xml:space="preserve"> STYLEREF 1 \s </w:instrText>
      </w:r>
      <w:r w:rsidR="005450E8" w:rsidRPr="004F5CBE">
        <w:rPr>
          <w:rFonts w:ascii="Times New Roman" w:hAnsi="Times New Roman"/>
          <w:sz w:val="24"/>
          <w:szCs w:val="24"/>
        </w:rPr>
        <w:fldChar w:fldCharType="separate"/>
      </w:r>
      <w:r w:rsidR="004B56EA">
        <w:rPr>
          <w:rFonts w:ascii="Times New Roman" w:hAnsi="Times New Roman"/>
          <w:noProof/>
          <w:sz w:val="24"/>
          <w:szCs w:val="24"/>
        </w:rPr>
        <w:t>1</w:t>
      </w:r>
      <w:r w:rsidR="005450E8" w:rsidRPr="004F5CBE">
        <w:rPr>
          <w:rFonts w:ascii="Times New Roman" w:hAnsi="Times New Roman"/>
          <w:sz w:val="24"/>
          <w:szCs w:val="24"/>
        </w:rPr>
        <w:fldChar w:fldCharType="end"/>
      </w:r>
      <w:r w:rsidRPr="004F5CBE">
        <w:rPr>
          <w:rFonts w:ascii="Times New Roman" w:hAnsi="Times New Roman"/>
          <w:sz w:val="24"/>
          <w:szCs w:val="24"/>
        </w:rPr>
        <w:noBreakHyphen/>
      </w:r>
      <w:r w:rsidR="005450E8" w:rsidRPr="004F5CBE">
        <w:rPr>
          <w:rFonts w:ascii="Times New Roman" w:hAnsi="Times New Roman"/>
          <w:sz w:val="24"/>
          <w:szCs w:val="24"/>
        </w:rPr>
        <w:fldChar w:fldCharType="begin"/>
      </w:r>
      <w:r w:rsidRPr="004F5CBE">
        <w:rPr>
          <w:rFonts w:ascii="Times New Roman" w:hAnsi="Times New Roman"/>
          <w:sz w:val="24"/>
          <w:szCs w:val="24"/>
        </w:rPr>
        <w:instrText xml:space="preserve"> SEQ Figure \* ARABIC \s 1 </w:instrText>
      </w:r>
      <w:r w:rsidR="005450E8" w:rsidRPr="004F5CBE">
        <w:rPr>
          <w:rFonts w:ascii="Times New Roman" w:hAnsi="Times New Roman"/>
          <w:sz w:val="24"/>
          <w:szCs w:val="24"/>
        </w:rPr>
        <w:fldChar w:fldCharType="separate"/>
      </w:r>
      <w:r w:rsidR="004B56EA">
        <w:rPr>
          <w:rFonts w:ascii="Times New Roman" w:hAnsi="Times New Roman"/>
          <w:noProof/>
          <w:sz w:val="24"/>
          <w:szCs w:val="24"/>
        </w:rPr>
        <w:t>1</w:t>
      </w:r>
      <w:r w:rsidR="005450E8" w:rsidRPr="004F5CBE">
        <w:rPr>
          <w:rFonts w:ascii="Times New Roman" w:hAnsi="Times New Roman"/>
          <w:sz w:val="24"/>
          <w:szCs w:val="24"/>
        </w:rPr>
        <w:fldChar w:fldCharType="end"/>
      </w:r>
      <w:r w:rsidRPr="004F5CBE">
        <w:rPr>
          <w:rFonts w:ascii="Times New Roman" w:hAnsi="Times New Roman"/>
          <w:sz w:val="24"/>
          <w:szCs w:val="24"/>
        </w:rPr>
        <w:t>:</w:t>
      </w:r>
      <w:r w:rsidR="00AD2DEB" w:rsidRPr="004F5CBE">
        <w:rPr>
          <w:rFonts w:ascii="Times New Roman" w:hAnsi="Times New Roman"/>
          <w:sz w:val="24"/>
          <w:szCs w:val="24"/>
        </w:rPr>
        <w:t xml:space="preserve"> Location map of the project area</w:t>
      </w:r>
      <w:bookmarkEnd w:id="12"/>
    </w:p>
    <w:p w:rsidR="00F355CB" w:rsidRDefault="00F355CB" w:rsidP="0012334B">
      <w:pPr>
        <w:pStyle w:val="Heading4"/>
        <w:tabs>
          <w:tab w:val="left" w:pos="900"/>
        </w:tabs>
        <w:spacing w:before="240" w:after="240" w:line="360" w:lineRule="auto"/>
        <w:ind w:left="0" w:firstLine="0"/>
        <w:rPr>
          <w:rFonts w:ascii="Times New Roman" w:hAnsi="Times New Roman"/>
          <w:i w:val="0"/>
          <w:sz w:val="24"/>
        </w:rPr>
      </w:pPr>
      <w:r w:rsidRPr="004F5CBE">
        <w:rPr>
          <w:rFonts w:ascii="Times New Roman" w:hAnsi="Times New Roman"/>
          <w:i w:val="0"/>
          <w:sz w:val="24"/>
        </w:rPr>
        <w:t>Accessibility</w:t>
      </w:r>
      <w:bookmarkEnd w:id="13"/>
      <w:bookmarkEnd w:id="14"/>
      <w:bookmarkEnd w:id="15"/>
    </w:p>
    <w:p w:rsidR="00A76945" w:rsidRPr="00A76945" w:rsidRDefault="00A76945" w:rsidP="00A76945">
      <w:pPr>
        <w:pStyle w:val="ListParagraph"/>
        <w:tabs>
          <w:tab w:val="left" w:pos="180"/>
          <w:tab w:val="left" w:pos="540"/>
        </w:tabs>
        <w:spacing w:line="360" w:lineRule="auto"/>
        <w:ind w:left="0"/>
        <w:rPr>
          <w:rFonts w:asciiTheme="majorHAnsi" w:hAnsiTheme="majorHAnsi"/>
          <w:szCs w:val="24"/>
        </w:rPr>
      </w:pPr>
      <w:r w:rsidRPr="00A76945">
        <w:rPr>
          <w:rFonts w:asciiTheme="majorHAnsi" w:hAnsiTheme="majorHAnsi"/>
          <w:szCs w:val="24"/>
        </w:rPr>
        <w:t xml:space="preserve">The project headwork site is accessed </w:t>
      </w:r>
      <w:r w:rsidR="00DF3109" w:rsidRPr="00A76945">
        <w:rPr>
          <w:rFonts w:asciiTheme="majorHAnsi" w:hAnsiTheme="majorHAnsi"/>
          <w:szCs w:val="24"/>
        </w:rPr>
        <w:t>through asphalt</w:t>
      </w:r>
      <w:r w:rsidRPr="00A76945">
        <w:rPr>
          <w:rFonts w:asciiTheme="majorHAnsi" w:hAnsiTheme="majorHAnsi"/>
          <w:szCs w:val="24"/>
        </w:rPr>
        <w:t xml:space="preserve"> rode from Kobo to </w:t>
      </w:r>
      <w:proofErr w:type="spellStart"/>
      <w:r w:rsidRPr="00A76945">
        <w:rPr>
          <w:rFonts w:asciiTheme="majorHAnsi" w:hAnsiTheme="majorHAnsi"/>
          <w:szCs w:val="24"/>
        </w:rPr>
        <w:t>Waja</w:t>
      </w:r>
      <w:proofErr w:type="spellEnd"/>
      <w:r w:rsidRPr="00A76945">
        <w:rPr>
          <w:rFonts w:asciiTheme="majorHAnsi" w:hAnsiTheme="majorHAnsi"/>
          <w:szCs w:val="24"/>
        </w:rPr>
        <w:t xml:space="preserve"> at about 25km, turning to the right and by passing 15 km through all-weather gravel </w:t>
      </w:r>
      <w:r w:rsidR="00DF3109" w:rsidRPr="00A76945">
        <w:rPr>
          <w:rFonts w:asciiTheme="majorHAnsi" w:hAnsiTheme="majorHAnsi"/>
          <w:szCs w:val="24"/>
        </w:rPr>
        <w:t>road.</w:t>
      </w:r>
    </w:p>
    <w:p w:rsidR="00A76945" w:rsidRPr="00A76945" w:rsidRDefault="00A76945" w:rsidP="00A76945"/>
    <w:p w:rsidR="00997E03" w:rsidRPr="004F5CBE" w:rsidRDefault="0012334B" w:rsidP="0012334B">
      <w:pPr>
        <w:pStyle w:val="Heading2"/>
        <w:spacing w:before="240" w:after="240" w:line="360" w:lineRule="auto"/>
        <w:ind w:left="0" w:firstLine="0"/>
        <w:rPr>
          <w:rFonts w:ascii="Times New Roman" w:hAnsi="Times New Roman"/>
          <w:sz w:val="28"/>
          <w:szCs w:val="22"/>
        </w:rPr>
      </w:pPr>
      <w:bookmarkStart w:id="16" w:name="_Toc399243871"/>
      <w:r w:rsidRPr="004F5CBE">
        <w:rPr>
          <w:rFonts w:ascii="Times New Roman" w:hAnsi="Times New Roman"/>
          <w:sz w:val="28"/>
          <w:szCs w:val="22"/>
        </w:rPr>
        <w:t>Objectives of the Study</w:t>
      </w:r>
      <w:bookmarkEnd w:id="16"/>
    </w:p>
    <w:p w:rsidR="00E22894" w:rsidRPr="004F5CBE" w:rsidRDefault="00E22894" w:rsidP="0012334B">
      <w:pPr>
        <w:pStyle w:val="Heading3"/>
        <w:spacing w:before="240" w:after="240" w:line="360" w:lineRule="auto"/>
        <w:ind w:left="0" w:firstLine="0"/>
        <w:rPr>
          <w:rFonts w:ascii="Times New Roman" w:hAnsi="Times New Roman"/>
          <w:sz w:val="26"/>
          <w:szCs w:val="26"/>
        </w:rPr>
      </w:pPr>
      <w:bookmarkStart w:id="17" w:name="_Toc399243872"/>
      <w:r w:rsidRPr="004F5CBE">
        <w:rPr>
          <w:rFonts w:ascii="Times New Roman" w:hAnsi="Times New Roman"/>
          <w:sz w:val="26"/>
          <w:szCs w:val="26"/>
        </w:rPr>
        <w:t>Major Objective</w:t>
      </w:r>
      <w:bookmarkEnd w:id="17"/>
      <w:r w:rsidRPr="004F5CBE">
        <w:rPr>
          <w:rFonts w:ascii="Times New Roman" w:hAnsi="Times New Roman"/>
          <w:sz w:val="26"/>
          <w:szCs w:val="26"/>
        </w:rPr>
        <w:t xml:space="preserve"> </w:t>
      </w:r>
    </w:p>
    <w:p w:rsidR="00997E03" w:rsidRPr="004F5CBE" w:rsidRDefault="00997E03" w:rsidP="00997E03">
      <w:pPr>
        <w:autoSpaceDE w:val="0"/>
        <w:autoSpaceDN w:val="0"/>
        <w:adjustRightInd w:val="0"/>
        <w:spacing w:after="0" w:line="360" w:lineRule="auto"/>
        <w:jc w:val="both"/>
        <w:rPr>
          <w:rFonts w:ascii="Times New Roman" w:hAnsi="Times New Roman"/>
          <w:color w:val="000000"/>
          <w:szCs w:val="24"/>
        </w:rPr>
      </w:pPr>
      <w:r w:rsidRPr="004F5CBE">
        <w:rPr>
          <w:rFonts w:ascii="Times New Roman" w:hAnsi="Times New Roman"/>
          <w:color w:val="000000"/>
          <w:szCs w:val="24"/>
        </w:rPr>
        <w:t xml:space="preserve">The project area </w:t>
      </w:r>
      <w:r w:rsidR="003265A4" w:rsidRPr="004F5CBE">
        <w:rPr>
          <w:rFonts w:ascii="Times New Roman" w:hAnsi="Times New Roman"/>
          <w:color w:val="000000"/>
          <w:szCs w:val="24"/>
        </w:rPr>
        <w:t xml:space="preserve">faces variability of rainfall </w:t>
      </w:r>
      <w:r w:rsidR="00891731" w:rsidRPr="004F5CBE">
        <w:rPr>
          <w:rFonts w:ascii="Times New Roman" w:hAnsi="Times New Roman"/>
          <w:color w:val="000000"/>
          <w:szCs w:val="24"/>
        </w:rPr>
        <w:t xml:space="preserve">distribution </w:t>
      </w:r>
      <w:r w:rsidR="003265A4" w:rsidRPr="004F5CBE">
        <w:rPr>
          <w:rFonts w:ascii="Times New Roman" w:hAnsi="Times New Roman"/>
          <w:color w:val="000000"/>
          <w:szCs w:val="24"/>
        </w:rPr>
        <w:t xml:space="preserve">though the overall </w:t>
      </w:r>
      <w:r w:rsidR="00891731" w:rsidRPr="004F5CBE">
        <w:rPr>
          <w:rFonts w:ascii="Times New Roman" w:hAnsi="Times New Roman"/>
          <w:color w:val="000000"/>
          <w:szCs w:val="24"/>
        </w:rPr>
        <w:t>rainfall generally suffices the rain-fed agriculture</w:t>
      </w:r>
      <w:r w:rsidRPr="004F5CBE">
        <w:rPr>
          <w:rFonts w:ascii="Times New Roman" w:hAnsi="Times New Roman"/>
          <w:color w:val="000000"/>
          <w:szCs w:val="24"/>
        </w:rPr>
        <w:t xml:space="preserve">. Accordingly, the </w:t>
      </w:r>
      <w:r w:rsidR="003204DF" w:rsidRPr="004F5CBE">
        <w:rPr>
          <w:rFonts w:ascii="Times New Roman" w:hAnsi="Times New Roman"/>
          <w:color w:val="000000"/>
          <w:szCs w:val="24"/>
        </w:rPr>
        <w:t>rain-fed</w:t>
      </w:r>
      <w:r w:rsidRPr="004F5CBE">
        <w:rPr>
          <w:rFonts w:ascii="Times New Roman" w:hAnsi="Times New Roman"/>
          <w:color w:val="000000"/>
          <w:szCs w:val="24"/>
        </w:rPr>
        <w:t xml:space="preserve"> agriculture</w:t>
      </w:r>
      <w:r w:rsidR="00891731" w:rsidRPr="004F5CBE">
        <w:rPr>
          <w:rFonts w:ascii="Times New Roman" w:hAnsi="Times New Roman"/>
          <w:color w:val="000000"/>
          <w:szCs w:val="24"/>
        </w:rPr>
        <w:t xml:space="preserve"> needs means of supplementing during </w:t>
      </w:r>
      <w:r w:rsidR="00891731" w:rsidRPr="004F5CBE">
        <w:rPr>
          <w:rFonts w:ascii="Times New Roman" w:hAnsi="Times New Roman"/>
          <w:color w:val="000000"/>
          <w:szCs w:val="24"/>
        </w:rPr>
        <w:lastRenderedPageBreak/>
        <w:t>distribution failures and further full irrigation is required to maximize the use of the potential land and water resources.</w:t>
      </w:r>
      <w:r w:rsidRPr="004F5CBE">
        <w:rPr>
          <w:rFonts w:ascii="Times New Roman" w:hAnsi="Times New Roman"/>
          <w:color w:val="000000"/>
          <w:szCs w:val="24"/>
        </w:rPr>
        <w:t xml:space="preserve"> </w:t>
      </w:r>
    </w:p>
    <w:p w:rsidR="00997E03" w:rsidRPr="004F5CBE" w:rsidRDefault="009E1EAF" w:rsidP="00997E03">
      <w:pPr>
        <w:autoSpaceDE w:val="0"/>
        <w:autoSpaceDN w:val="0"/>
        <w:adjustRightInd w:val="0"/>
        <w:spacing w:after="0" w:line="360" w:lineRule="auto"/>
        <w:jc w:val="both"/>
        <w:rPr>
          <w:rFonts w:ascii="Times New Roman" w:hAnsi="Times New Roman"/>
          <w:color w:val="000000"/>
          <w:szCs w:val="24"/>
        </w:rPr>
      </w:pPr>
      <w:r w:rsidRPr="004F5CBE">
        <w:rPr>
          <w:rFonts w:ascii="Times New Roman" w:hAnsi="Times New Roman"/>
          <w:color w:val="000000"/>
          <w:szCs w:val="24"/>
        </w:rPr>
        <w:t>Hence,</w:t>
      </w:r>
      <w:r w:rsidR="00997E03" w:rsidRPr="004F5CBE">
        <w:rPr>
          <w:rFonts w:ascii="Times New Roman" w:hAnsi="Times New Roman"/>
          <w:color w:val="000000"/>
          <w:szCs w:val="24"/>
        </w:rPr>
        <w:t xml:space="preserve"> the objective of this project is to contribute a substantial share in the effort to reduce </w:t>
      </w:r>
      <w:r w:rsidR="00891731" w:rsidRPr="004F5CBE">
        <w:rPr>
          <w:rFonts w:ascii="Times New Roman" w:hAnsi="Times New Roman"/>
          <w:color w:val="000000"/>
          <w:szCs w:val="24"/>
        </w:rPr>
        <w:t>the risk of production decrease due to rainfall variability and increase the productivity of the resource in the project specific area.</w:t>
      </w:r>
      <w:r w:rsidR="00997E03" w:rsidRPr="004F5CBE">
        <w:rPr>
          <w:rFonts w:ascii="Times New Roman" w:hAnsi="Times New Roman"/>
          <w:color w:val="000000"/>
          <w:szCs w:val="24"/>
        </w:rPr>
        <w:t xml:space="preserve"> Specifically, the project is targeted for the following. </w:t>
      </w:r>
    </w:p>
    <w:p w:rsidR="00D50D19" w:rsidRPr="004F5CBE"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F5CBE">
        <w:rPr>
          <w:rFonts w:ascii="Times New Roman" w:hAnsi="Times New Roman"/>
          <w:color w:val="000000"/>
          <w:szCs w:val="24"/>
        </w:rPr>
        <w:t xml:space="preserve">To make sustainable the </w:t>
      </w:r>
      <w:r w:rsidR="003204DF" w:rsidRPr="004F5CBE">
        <w:rPr>
          <w:rFonts w:ascii="Times New Roman" w:hAnsi="Times New Roman"/>
          <w:color w:val="000000"/>
          <w:szCs w:val="24"/>
        </w:rPr>
        <w:t>rain-fed</w:t>
      </w:r>
      <w:r w:rsidRPr="004F5CBE">
        <w:rPr>
          <w:rFonts w:ascii="Times New Roman" w:hAnsi="Times New Roman"/>
          <w:color w:val="000000"/>
          <w:szCs w:val="24"/>
        </w:rPr>
        <w:t xml:space="preserve"> crop production and make extra production i</w:t>
      </w:r>
      <w:r w:rsidR="00E22894" w:rsidRPr="004F5CBE">
        <w:rPr>
          <w:rFonts w:ascii="Times New Roman" w:hAnsi="Times New Roman"/>
          <w:color w:val="000000"/>
          <w:szCs w:val="24"/>
        </w:rPr>
        <w:t xml:space="preserve">n the dry season possible for </w:t>
      </w:r>
      <w:r w:rsidR="00DF3109">
        <w:rPr>
          <w:rFonts w:ascii="Times New Roman" w:hAnsi="Times New Roman"/>
          <w:color w:val="000000"/>
          <w:szCs w:val="24"/>
        </w:rPr>
        <w:t>400</w:t>
      </w:r>
      <w:r w:rsidRPr="004F5CBE">
        <w:rPr>
          <w:rFonts w:ascii="Times New Roman" w:hAnsi="Times New Roman"/>
          <w:color w:val="000000"/>
          <w:szCs w:val="24"/>
        </w:rPr>
        <w:t xml:space="preserve"> ha of land through irrigation. </w:t>
      </w:r>
    </w:p>
    <w:p w:rsidR="00D50D19" w:rsidRPr="004F5CBE"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F5CBE">
        <w:rPr>
          <w:rFonts w:ascii="Times New Roman" w:hAnsi="Times New Roman"/>
          <w:color w:val="000000"/>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4F5CBE"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F5CBE">
        <w:rPr>
          <w:rFonts w:ascii="Times New Roman" w:hAnsi="Times New Roman"/>
          <w:color w:val="000000"/>
          <w:szCs w:val="24"/>
        </w:rPr>
        <w:t xml:space="preserve">This objective is to be realized by constructing </w:t>
      </w:r>
      <w:r w:rsidR="00613A21">
        <w:rPr>
          <w:rFonts w:ascii="Times New Roman" w:hAnsi="Times New Roman"/>
          <w:color w:val="000000"/>
          <w:szCs w:val="24"/>
        </w:rPr>
        <w:t>spate</w:t>
      </w:r>
      <w:r w:rsidRPr="004F5CBE">
        <w:rPr>
          <w:rFonts w:ascii="Times New Roman" w:hAnsi="Times New Roman"/>
          <w:color w:val="000000"/>
          <w:szCs w:val="24"/>
        </w:rPr>
        <w:t xml:space="preserve"> structures across the </w:t>
      </w:r>
      <w:r w:rsidR="00F16ED4">
        <w:rPr>
          <w:rFonts w:ascii="Times New Roman" w:hAnsi="Times New Roman"/>
          <w:color w:val="000000"/>
          <w:szCs w:val="24"/>
        </w:rPr>
        <w:t>Gobu</w:t>
      </w:r>
      <w:r w:rsidRPr="004F5CBE">
        <w:rPr>
          <w:rFonts w:ascii="Times New Roman" w:hAnsi="Times New Roman"/>
          <w:color w:val="000000"/>
          <w:szCs w:val="24"/>
        </w:rPr>
        <w:t xml:space="preserve"> River and diverting the </w:t>
      </w:r>
      <w:r w:rsidR="000E6AD5" w:rsidRPr="004F5CBE">
        <w:rPr>
          <w:rFonts w:ascii="Times New Roman" w:hAnsi="Times New Roman"/>
          <w:color w:val="000000"/>
          <w:szCs w:val="24"/>
        </w:rPr>
        <w:t>river flow</w:t>
      </w:r>
      <w:r w:rsidRPr="004F5CBE">
        <w:rPr>
          <w:rFonts w:ascii="Times New Roman" w:hAnsi="Times New Roman"/>
          <w:color w:val="000000"/>
          <w:szCs w:val="24"/>
        </w:rPr>
        <w:t>.</w:t>
      </w:r>
    </w:p>
    <w:p w:rsidR="006E5AD9" w:rsidRPr="004F5CBE" w:rsidRDefault="006E5AD9" w:rsidP="0012334B">
      <w:pPr>
        <w:pStyle w:val="Heading3"/>
        <w:spacing w:before="240" w:after="240" w:line="360" w:lineRule="auto"/>
        <w:ind w:left="0" w:firstLine="0"/>
        <w:rPr>
          <w:rFonts w:ascii="Times New Roman" w:hAnsi="Times New Roman"/>
          <w:sz w:val="26"/>
          <w:szCs w:val="26"/>
        </w:rPr>
      </w:pPr>
      <w:bookmarkStart w:id="18" w:name="_Toc399243873"/>
      <w:r w:rsidRPr="004F5CBE">
        <w:rPr>
          <w:rFonts w:ascii="Times New Roman" w:hAnsi="Times New Roman"/>
          <w:sz w:val="26"/>
          <w:szCs w:val="26"/>
        </w:rPr>
        <w:t>Specific Objectives</w:t>
      </w:r>
      <w:bookmarkEnd w:id="18"/>
      <w:r w:rsidRPr="004F5CBE">
        <w:rPr>
          <w:rFonts w:ascii="Times New Roman" w:hAnsi="Times New Roman"/>
          <w:sz w:val="26"/>
          <w:szCs w:val="26"/>
        </w:rPr>
        <w:t xml:space="preserve"> </w:t>
      </w:r>
    </w:p>
    <w:p w:rsidR="00997E03" w:rsidRPr="004F5CBE" w:rsidRDefault="00997E03" w:rsidP="00997E03">
      <w:pPr>
        <w:autoSpaceDE w:val="0"/>
        <w:autoSpaceDN w:val="0"/>
        <w:adjustRightInd w:val="0"/>
        <w:spacing w:after="0" w:line="360" w:lineRule="auto"/>
        <w:jc w:val="both"/>
        <w:rPr>
          <w:rFonts w:ascii="Times New Roman" w:hAnsi="Times New Roman"/>
          <w:color w:val="000000"/>
          <w:szCs w:val="24"/>
        </w:rPr>
      </w:pPr>
      <w:r w:rsidRPr="004F5CBE">
        <w:rPr>
          <w:rFonts w:ascii="Times New Roman" w:hAnsi="Times New Roman"/>
          <w:color w:val="000000"/>
          <w:szCs w:val="24"/>
        </w:rPr>
        <w:t xml:space="preserve">Other benefits that </w:t>
      </w:r>
      <w:proofErr w:type="gramStart"/>
      <w:r w:rsidRPr="004F5CBE">
        <w:rPr>
          <w:rFonts w:ascii="Times New Roman" w:hAnsi="Times New Roman"/>
          <w:color w:val="000000"/>
          <w:szCs w:val="24"/>
        </w:rPr>
        <w:t>can be expected</w:t>
      </w:r>
      <w:proofErr w:type="gramEnd"/>
      <w:r w:rsidRPr="004F5CBE">
        <w:rPr>
          <w:rFonts w:ascii="Times New Roman" w:hAnsi="Times New Roman"/>
          <w:color w:val="000000"/>
          <w:szCs w:val="24"/>
        </w:rPr>
        <w:t xml:space="preserve"> to appear with the launching of the project are: </w:t>
      </w:r>
    </w:p>
    <w:p w:rsidR="00997E03" w:rsidRPr="004F5CBE"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F5CBE">
        <w:rPr>
          <w:rFonts w:ascii="Times New Roman" w:hAnsi="Times New Roman"/>
          <w:color w:val="000000"/>
          <w:szCs w:val="24"/>
        </w:rPr>
        <w:t xml:space="preserve">Efficiency of water use improvement; </w:t>
      </w:r>
    </w:p>
    <w:p w:rsidR="00997E03" w:rsidRPr="004F5CBE"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F5CBE">
        <w:rPr>
          <w:rFonts w:ascii="Times New Roman" w:hAnsi="Times New Roman"/>
          <w:color w:val="000000"/>
          <w:szCs w:val="24"/>
        </w:rPr>
        <w:t>Improved</w:t>
      </w:r>
      <w:r w:rsidR="00997E03" w:rsidRPr="004F5CBE">
        <w:rPr>
          <w:rFonts w:ascii="Times New Roman" w:hAnsi="Times New Roman"/>
          <w:color w:val="000000"/>
          <w:szCs w:val="24"/>
        </w:rPr>
        <w:t xml:space="preserve"> local nutrition/food security gains; </w:t>
      </w:r>
    </w:p>
    <w:p w:rsidR="00997E03" w:rsidRPr="004F5CBE"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F5CBE">
        <w:rPr>
          <w:rFonts w:ascii="Times New Roman" w:hAnsi="Times New Roman"/>
          <w:color w:val="000000"/>
          <w:szCs w:val="24"/>
        </w:rPr>
        <w:t xml:space="preserve"> Improved management of scarce natural resources (land and water); </w:t>
      </w:r>
    </w:p>
    <w:p w:rsidR="00997E03" w:rsidRPr="004F5CBE"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F5CBE">
        <w:rPr>
          <w:rFonts w:ascii="Times New Roman" w:hAnsi="Times New Roman"/>
          <w:color w:val="000000"/>
          <w:szCs w:val="24"/>
        </w:rPr>
        <w:t xml:space="preserve"> Resilience against drought</w:t>
      </w:r>
      <w:r w:rsidR="005A00E8" w:rsidRPr="004F5CBE">
        <w:rPr>
          <w:rFonts w:ascii="Times New Roman" w:hAnsi="Times New Roman"/>
          <w:color w:val="000000"/>
          <w:szCs w:val="24"/>
        </w:rPr>
        <w:t xml:space="preserve"> risk</w:t>
      </w:r>
      <w:r w:rsidRPr="004F5CBE">
        <w:rPr>
          <w:rFonts w:ascii="Times New Roman" w:hAnsi="Times New Roman"/>
          <w:color w:val="000000"/>
          <w:szCs w:val="24"/>
        </w:rPr>
        <w:t xml:space="preserve">; </w:t>
      </w:r>
    </w:p>
    <w:p w:rsidR="00997E03" w:rsidRPr="004F5CBE"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F5CBE">
        <w:rPr>
          <w:rFonts w:ascii="Times New Roman" w:hAnsi="Times New Roman"/>
          <w:color w:val="000000"/>
          <w:szCs w:val="24"/>
        </w:rPr>
        <w:t xml:space="preserve"> Rationale for erosion control and watershed management; </w:t>
      </w:r>
    </w:p>
    <w:p w:rsidR="00997E03" w:rsidRPr="004F5CBE"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F5CBE">
        <w:rPr>
          <w:rFonts w:ascii="Times New Roman" w:hAnsi="Times New Roman"/>
          <w:color w:val="000000"/>
          <w:szCs w:val="24"/>
        </w:rPr>
        <w:t xml:space="preserve"> </w:t>
      </w:r>
      <w:proofErr w:type="gramStart"/>
      <w:r w:rsidRPr="004F5CBE">
        <w:rPr>
          <w:rFonts w:ascii="Times New Roman" w:hAnsi="Times New Roman"/>
          <w:color w:val="000000"/>
          <w:szCs w:val="24"/>
        </w:rPr>
        <w:t xml:space="preserve">Rationale for the intensification and modernization of </w:t>
      </w:r>
      <w:r w:rsidR="003E5D36" w:rsidRPr="004F5CBE">
        <w:rPr>
          <w:rFonts w:ascii="Times New Roman" w:hAnsi="Times New Roman"/>
          <w:color w:val="000000"/>
          <w:szCs w:val="24"/>
        </w:rPr>
        <w:t>smallholder</w:t>
      </w:r>
      <w:r w:rsidRPr="004F5CBE">
        <w:rPr>
          <w:rFonts w:ascii="Times New Roman" w:hAnsi="Times New Roman"/>
          <w:color w:val="000000"/>
          <w:szCs w:val="24"/>
        </w:rPr>
        <w:t xml:space="preserve"> agriculture and rural lifestyles.</w:t>
      </w:r>
      <w:proofErr w:type="gramEnd"/>
      <w:r w:rsidRPr="004F5CBE">
        <w:rPr>
          <w:rFonts w:ascii="Times New Roman" w:hAnsi="Times New Roman"/>
          <w:color w:val="000000"/>
          <w:szCs w:val="24"/>
        </w:rPr>
        <w:t xml:space="preserve"> </w:t>
      </w:r>
    </w:p>
    <w:p w:rsidR="00997E03" w:rsidRPr="004F5CBE" w:rsidRDefault="00997E03" w:rsidP="00997E03">
      <w:pPr>
        <w:pStyle w:val="MMNotes"/>
        <w:spacing w:after="0" w:line="360" w:lineRule="auto"/>
        <w:rPr>
          <w:rFonts w:ascii="Times New Roman" w:hAnsi="Times New Roman"/>
          <w:color w:val="000000"/>
          <w:szCs w:val="24"/>
        </w:rPr>
      </w:pPr>
      <w:r w:rsidRPr="004F5CBE">
        <w:rPr>
          <w:rFonts w:ascii="Times New Roman" w:hAnsi="Times New Roman"/>
          <w:color w:val="000000"/>
          <w:szCs w:val="24"/>
        </w:rPr>
        <w:t>The engineering study and design enables the realization of the project by the provision of engineering structures that will allow the appropriate abstraction of the river</w:t>
      </w:r>
      <w:r w:rsidR="00CB32F8" w:rsidRPr="004F5CBE">
        <w:rPr>
          <w:rFonts w:ascii="Times New Roman" w:hAnsi="Times New Roman"/>
          <w:color w:val="000000"/>
          <w:szCs w:val="24"/>
        </w:rPr>
        <w:t xml:space="preserve"> </w:t>
      </w:r>
      <w:r w:rsidRPr="004F5CBE">
        <w:rPr>
          <w:rFonts w:ascii="Times New Roman" w:hAnsi="Times New Roman"/>
          <w:color w:val="000000"/>
          <w:szCs w:val="24"/>
        </w:rPr>
        <w:t xml:space="preserve">water for delivery in to the identified irrigation fields of the study area. Hence, this engineering design </w:t>
      </w:r>
      <w:proofErr w:type="gramStart"/>
      <w:r w:rsidRPr="004F5CBE">
        <w:rPr>
          <w:rFonts w:ascii="Times New Roman" w:hAnsi="Times New Roman"/>
          <w:color w:val="000000"/>
          <w:szCs w:val="24"/>
        </w:rPr>
        <w:t>is specifically targeted</w:t>
      </w:r>
      <w:proofErr w:type="gramEnd"/>
      <w:r w:rsidRPr="004F5CBE">
        <w:rPr>
          <w:rFonts w:ascii="Times New Roman" w:hAnsi="Times New Roman"/>
          <w:color w:val="000000"/>
          <w:szCs w:val="24"/>
        </w:rPr>
        <w:t xml:space="preserve"> to:</w:t>
      </w:r>
    </w:p>
    <w:p w:rsidR="00997E03" w:rsidRPr="004F5CBE" w:rsidRDefault="00997E03" w:rsidP="00813F25">
      <w:pPr>
        <w:pStyle w:val="MMNotes"/>
        <w:numPr>
          <w:ilvl w:val="0"/>
          <w:numId w:val="4"/>
        </w:numPr>
        <w:spacing w:after="0" w:line="360" w:lineRule="auto"/>
        <w:rPr>
          <w:rFonts w:ascii="Times New Roman" w:hAnsi="Times New Roman"/>
          <w:color w:val="000000"/>
          <w:szCs w:val="24"/>
        </w:rPr>
      </w:pPr>
      <w:r w:rsidRPr="004F5CBE">
        <w:rPr>
          <w:rFonts w:ascii="Times New Roman" w:hAnsi="Times New Roman"/>
          <w:color w:val="000000"/>
          <w:szCs w:val="24"/>
        </w:rPr>
        <w:t>Analyze hydrologic requirements of the project and engineering structures;</w:t>
      </w:r>
    </w:p>
    <w:p w:rsidR="00997E03" w:rsidRPr="004F5CBE" w:rsidRDefault="00997E03" w:rsidP="00813F25">
      <w:pPr>
        <w:pStyle w:val="MMNotes"/>
        <w:numPr>
          <w:ilvl w:val="0"/>
          <w:numId w:val="4"/>
        </w:numPr>
        <w:spacing w:after="0" w:line="360" w:lineRule="auto"/>
        <w:rPr>
          <w:rFonts w:ascii="Times New Roman" w:hAnsi="Times New Roman"/>
          <w:color w:val="000000"/>
          <w:szCs w:val="24"/>
        </w:rPr>
      </w:pPr>
      <w:r w:rsidRPr="004F5CBE">
        <w:rPr>
          <w:rFonts w:ascii="Times New Roman" w:hAnsi="Times New Roman"/>
          <w:color w:val="000000"/>
          <w:szCs w:val="24"/>
        </w:rPr>
        <w:t>The formulation of sound and stable structure,  with necessary provisions that allow safe, easy and low-maintenance operation in the service life of the project;</w:t>
      </w:r>
    </w:p>
    <w:p w:rsidR="00997E03" w:rsidRPr="004F5CBE" w:rsidRDefault="00997E03" w:rsidP="00813F25">
      <w:pPr>
        <w:pStyle w:val="MMNotes"/>
        <w:numPr>
          <w:ilvl w:val="0"/>
          <w:numId w:val="4"/>
        </w:numPr>
        <w:spacing w:after="0" w:line="360" w:lineRule="auto"/>
        <w:rPr>
          <w:rFonts w:ascii="Times New Roman" w:hAnsi="Times New Roman"/>
          <w:color w:val="000000"/>
          <w:szCs w:val="24"/>
        </w:rPr>
      </w:pPr>
      <w:r w:rsidRPr="004F5CBE">
        <w:rPr>
          <w:rFonts w:ascii="Times New Roman" w:hAnsi="Times New Roman"/>
          <w:color w:val="000000"/>
          <w:szCs w:val="24"/>
        </w:rPr>
        <w:t>Develop working drawings;</w:t>
      </w:r>
    </w:p>
    <w:p w:rsidR="00997E03" w:rsidRPr="004F5CBE" w:rsidRDefault="00997E03" w:rsidP="00813F25">
      <w:pPr>
        <w:pStyle w:val="MMNotes"/>
        <w:numPr>
          <w:ilvl w:val="0"/>
          <w:numId w:val="4"/>
        </w:numPr>
        <w:spacing w:after="0" w:line="360" w:lineRule="auto"/>
        <w:rPr>
          <w:rFonts w:ascii="Times New Roman" w:hAnsi="Times New Roman"/>
          <w:color w:val="000000"/>
          <w:szCs w:val="24"/>
        </w:rPr>
      </w:pPr>
      <w:r w:rsidRPr="004F5CBE">
        <w:rPr>
          <w:rFonts w:ascii="Times New Roman" w:hAnsi="Times New Roman"/>
          <w:color w:val="000000"/>
          <w:szCs w:val="24"/>
        </w:rPr>
        <w:t>Estimation of construction costs.</w:t>
      </w:r>
    </w:p>
    <w:p w:rsidR="00EC3CBC" w:rsidRPr="004F5CBE" w:rsidRDefault="0012334B" w:rsidP="0012334B">
      <w:pPr>
        <w:pStyle w:val="Heading2"/>
        <w:spacing w:before="240" w:after="240" w:line="360" w:lineRule="auto"/>
        <w:ind w:left="0" w:firstLine="0"/>
        <w:rPr>
          <w:rFonts w:ascii="Times New Roman" w:hAnsi="Times New Roman"/>
          <w:sz w:val="28"/>
          <w:szCs w:val="22"/>
        </w:rPr>
      </w:pPr>
      <w:bookmarkStart w:id="19" w:name="_Toc399243874"/>
      <w:r w:rsidRPr="004F5CBE">
        <w:rPr>
          <w:rFonts w:ascii="Times New Roman" w:hAnsi="Times New Roman"/>
          <w:sz w:val="28"/>
          <w:szCs w:val="22"/>
        </w:rPr>
        <w:lastRenderedPageBreak/>
        <w:t>Scope of the Study</w:t>
      </w:r>
      <w:bookmarkEnd w:id="19"/>
    </w:p>
    <w:p w:rsidR="00EC3CBC" w:rsidRPr="004F5CBE" w:rsidRDefault="00EC3CBC" w:rsidP="00167B64">
      <w:pPr>
        <w:numPr>
          <w:ilvl w:val="0"/>
          <w:numId w:val="25"/>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F5CBE">
        <w:rPr>
          <w:rFonts w:ascii="Times New Roman" w:hAnsi="Times New Roman"/>
        </w:rPr>
        <w:t xml:space="preserve">The irrigation design shall ensure reliability, equity and flexibility of water delivery to farmers. It will aim at reducing conflicts among water users and will lead to lower operation and maintenance costs. </w:t>
      </w:r>
    </w:p>
    <w:p w:rsidR="00EC3CBC" w:rsidRPr="004F5CBE" w:rsidRDefault="00EC3CBC" w:rsidP="00167B64">
      <w:pPr>
        <w:numPr>
          <w:ilvl w:val="0"/>
          <w:numId w:val="25"/>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F5CBE">
        <w:rPr>
          <w:rFonts w:ascii="Times New Roman" w:hAnsi="Times New Roman"/>
        </w:rPr>
        <w:t xml:space="preserve">Updating the existing, if available, computation of the actual </w:t>
      </w:r>
      <w:proofErr w:type="spellStart"/>
      <w:r w:rsidRPr="004F5CBE">
        <w:rPr>
          <w:rFonts w:ascii="Times New Roman" w:hAnsi="Times New Roman"/>
        </w:rPr>
        <w:t>evapo</w:t>
      </w:r>
      <w:proofErr w:type="spellEnd"/>
      <w:r w:rsidRPr="004F5CBE">
        <w:rPr>
          <w:rFonts w:ascii="Times New Roman" w:hAnsi="Times New Roman"/>
        </w:rPr>
        <w:t>-transpiration, crop water requirement, irrigation demand/duty using the existing and recent agronomic, climatologic and soil data using more appropriate methodologies.</w:t>
      </w:r>
    </w:p>
    <w:p w:rsidR="00EC3CBC" w:rsidRPr="004F5CBE" w:rsidRDefault="00EC3CBC" w:rsidP="00167B64">
      <w:pPr>
        <w:numPr>
          <w:ilvl w:val="0"/>
          <w:numId w:val="25"/>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F5CBE">
        <w:rPr>
          <w:rFonts w:ascii="Times New Roman" w:hAnsi="Times New Roman"/>
        </w:rPr>
        <w:t>Establish design criteria for irrigations structures to be approved by the client and to be used in the final design stage,</w:t>
      </w:r>
    </w:p>
    <w:p w:rsidR="00EC3CBC" w:rsidRPr="004F5CBE" w:rsidRDefault="00EC3CBC" w:rsidP="00167B64">
      <w:pPr>
        <w:numPr>
          <w:ilvl w:val="0"/>
          <w:numId w:val="25"/>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F5CBE">
        <w:rPr>
          <w:rFonts w:ascii="Times New Roman" w:hAnsi="Times New Roman"/>
        </w:rPr>
        <w:t>Design proper irrigation system compatible with local conditions and management capabilities,</w:t>
      </w:r>
    </w:p>
    <w:p w:rsidR="00EC3CBC" w:rsidRPr="004F5CBE" w:rsidRDefault="00EC3CBC" w:rsidP="00167B64">
      <w:pPr>
        <w:numPr>
          <w:ilvl w:val="0"/>
          <w:numId w:val="25"/>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F5CBE">
        <w:rPr>
          <w:rFonts w:ascii="Times New Roman" w:hAnsi="Times New Roman"/>
        </w:rPr>
        <w:t>Establish flood protection measures for the command area and canal structures and design the respective drainage system accordingly,</w:t>
      </w:r>
    </w:p>
    <w:p w:rsidR="00EC3CBC" w:rsidRPr="004F5CBE" w:rsidRDefault="00EC3CBC" w:rsidP="00167B64">
      <w:pPr>
        <w:numPr>
          <w:ilvl w:val="0"/>
          <w:numId w:val="25"/>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F5CBE">
        <w:rPr>
          <w:rFonts w:ascii="Times New Roman" w:hAnsi="Times New Roman"/>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4F5CBE" w:rsidRDefault="00EC3CBC" w:rsidP="00167B64">
      <w:pPr>
        <w:numPr>
          <w:ilvl w:val="0"/>
          <w:numId w:val="25"/>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F5CBE">
        <w:rPr>
          <w:rFonts w:ascii="Times New Roman" w:hAnsi="Times New Roman"/>
        </w:rPr>
        <w:t xml:space="preserve">Determination and estimation of water application conveyance and other losses and irrigation efficiencies and consideration of those parameters in design steps. </w:t>
      </w:r>
    </w:p>
    <w:p w:rsidR="00EC3CBC" w:rsidRPr="004F5CBE" w:rsidRDefault="00EC3CBC" w:rsidP="00167B64">
      <w:pPr>
        <w:numPr>
          <w:ilvl w:val="0"/>
          <w:numId w:val="25"/>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F5CBE">
        <w:rPr>
          <w:rFonts w:ascii="Times New Roman" w:hAnsi="Times New Roman"/>
        </w:rPr>
        <w:t>Check and test hydraulic and structural designs of main canal considering total demand and the required capacity and the base flow availability,</w:t>
      </w:r>
    </w:p>
    <w:p w:rsidR="00EC3CBC" w:rsidRPr="004F5CBE" w:rsidRDefault="00EC3CBC" w:rsidP="00167B64">
      <w:pPr>
        <w:numPr>
          <w:ilvl w:val="0"/>
          <w:numId w:val="25"/>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F5CBE">
        <w:rPr>
          <w:rFonts w:ascii="Times New Roman" w:hAnsi="Times New Roman"/>
        </w:rPr>
        <w:t xml:space="preserve">Prepare general plans and drawings for all irrigation infrastructure and irrigation systems designs, </w:t>
      </w:r>
    </w:p>
    <w:p w:rsidR="00997E03" w:rsidRPr="004F5CBE" w:rsidRDefault="0012334B" w:rsidP="0012334B">
      <w:pPr>
        <w:pStyle w:val="Heading2"/>
        <w:spacing w:before="240" w:after="240" w:line="360" w:lineRule="auto"/>
        <w:ind w:left="0" w:firstLine="0"/>
        <w:rPr>
          <w:rFonts w:ascii="Times New Roman" w:hAnsi="Times New Roman"/>
          <w:sz w:val="28"/>
          <w:szCs w:val="22"/>
        </w:rPr>
      </w:pPr>
      <w:bookmarkStart w:id="20" w:name="_Toc250108231"/>
      <w:bookmarkStart w:id="21" w:name="_Toc399243875"/>
      <w:r w:rsidRPr="004F5CBE">
        <w:rPr>
          <w:rFonts w:ascii="Times New Roman" w:hAnsi="Times New Roman"/>
          <w:sz w:val="28"/>
          <w:szCs w:val="22"/>
        </w:rPr>
        <w:t>Methodology</w:t>
      </w:r>
      <w:bookmarkEnd w:id="20"/>
      <w:bookmarkEnd w:id="21"/>
    </w:p>
    <w:p w:rsidR="00997E03" w:rsidRPr="004F5CBE" w:rsidRDefault="00997E03" w:rsidP="00997E03">
      <w:pPr>
        <w:spacing w:after="0" w:line="360" w:lineRule="auto"/>
        <w:jc w:val="both"/>
        <w:rPr>
          <w:rFonts w:ascii="Times New Roman" w:hAnsi="Times New Roman"/>
        </w:rPr>
      </w:pPr>
      <w:r w:rsidRPr="004F5CBE">
        <w:rPr>
          <w:rFonts w:ascii="Times New Roman" w:hAnsi="Times New Roman"/>
        </w:rPr>
        <w:t>In the study and design procedure, Designers used the following steps.</w:t>
      </w:r>
    </w:p>
    <w:p w:rsidR="00997E03" w:rsidRPr="004F5CBE" w:rsidRDefault="005A00E8" w:rsidP="00813F25">
      <w:pPr>
        <w:numPr>
          <w:ilvl w:val="0"/>
          <w:numId w:val="5"/>
        </w:numPr>
        <w:spacing w:after="0" w:line="360" w:lineRule="auto"/>
        <w:jc w:val="both"/>
        <w:rPr>
          <w:rFonts w:ascii="Times New Roman" w:hAnsi="Times New Roman"/>
        </w:rPr>
      </w:pPr>
      <w:r w:rsidRPr="004F5CBE">
        <w:rPr>
          <w:rFonts w:ascii="Times New Roman" w:hAnsi="Times New Roman"/>
        </w:rPr>
        <w:t xml:space="preserve">Specific </w:t>
      </w:r>
      <w:r w:rsidR="00997E03" w:rsidRPr="004F5CBE">
        <w:rPr>
          <w:rFonts w:ascii="Times New Roman" w:hAnsi="Times New Roman"/>
        </w:rPr>
        <w:t>Site identification:</w:t>
      </w:r>
    </w:p>
    <w:p w:rsidR="005A00E8" w:rsidRPr="004F5CBE" w:rsidRDefault="005A00E8" w:rsidP="00C74D8C">
      <w:pPr>
        <w:numPr>
          <w:ilvl w:val="1"/>
          <w:numId w:val="5"/>
        </w:numPr>
        <w:spacing w:after="0" w:line="360" w:lineRule="auto"/>
        <w:jc w:val="both"/>
        <w:rPr>
          <w:rFonts w:ascii="Times New Roman" w:hAnsi="Times New Roman"/>
        </w:rPr>
      </w:pPr>
      <w:r w:rsidRPr="004F5CBE">
        <w:rPr>
          <w:rFonts w:ascii="Times New Roman" w:hAnsi="Times New Roman"/>
        </w:rPr>
        <w:t>Review of the reconnaissance survey conducted by the Client</w:t>
      </w:r>
      <w:r w:rsidR="00997E03" w:rsidRPr="004F5CBE">
        <w:rPr>
          <w:rFonts w:ascii="Times New Roman" w:hAnsi="Times New Roman"/>
        </w:rPr>
        <w:t xml:space="preserve"> </w:t>
      </w:r>
    </w:p>
    <w:p w:rsidR="00997E03" w:rsidRPr="004F5CBE" w:rsidRDefault="00997E03" w:rsidP="00C74D8C">
      <w:pPr>
        <w:numPr>
          <w:ilvl w:val="1"/>
          <w:numId w:val="5"/>
        </w:numPr>
        <w:spacing w:after="0" w:line="360" w:lineRule="auto"/>
        <w:jc w:val="both"/>
        <w:rPr>
          <w:rFonts w:ascii="Times New Roman" w:hAnsi="Times New Roman"/>
        </w:rPr>
      </w:pPr>
      <w:r w:rsidRPr="004F5CBE">
        <w:rPr>
          <w:rFonts w:ascii="Times New Roman" w:hAnsi="Times New Roman"/>
        </w:rPr>
        <w:t>50,000 scale top map and GIS information</w:t>
      </w:r>
    </w:p>
    <w:p w:rsidR="00997E03" w:rsidRPr="004F5CBE" w:rsidRDefault="00997E03" w:rsidP="00C74D8C">
      <w:pPr>
        <w:numPr>
          <w:ilvl w:val="1"/>
          <w:numId w:val="5"/>
        </w:numPr>
        <w:spacing w:after="0" w:line="360" w:lineRule="auto"/>
        <w:jc w:val="both"/>
        <w:rPr>
          <w:rFonts w:ascii="Times New Roman" w:hAnsi="Times New Roman"/>
        </w:rPr>
      </w:pPr>
      <w:r w:rsidRPr="004F5CBE">
        <w:rPr>
          <w:rFonts w:ascii="Times New Roman" w:hAnsi="Times New Roman"/>
        </w:rPr>
        <w:t>Local farmers interview and discussion</w:t>
      </w:r>
    </w:p>
    <w:p w:rsidR="00997E03" w:rsidRPr="004F5CBE" w:rsidRDefault="00F35114" w:rsidP="00C74D8C">
      <w:pPr>
        <w:numPr>
          <w:ilvl w:val="1"/>
          <w:numId w:val="5"/>
        </w:numPr>
        <w:spacing w:after="0" w:line="360" w:lineRule="auto"/>
        <w:jc w:val="both"/>
        <w:rPr>
          <w:rFonts w:ascii="Times New Roman" w:hAnsi="Times New Roman"/>
        </w:rPr>
      </w:pPr>
      <w:proofErr w:type="spellStart"/>
      <w:r>
        <w:rPr>
          <w:rFonts w:ascii="Times New Roman" w:hAnsi="Times New Roman"/>
        </w:rPr>
        <w:t>Wo</w:t>
      </w:r>
      <w:r w:rsidR="0012334B" w:rsidRPr="004F5CBE">
        <w:rPr>
          <w:rFonts w:ascii="Times New Roman" w:hAnsi="Times New Roman"/>
        </w:rPr>
        <w:t>reda</w:t>
      </w:r>
      <w:proofErr w:type="spellEnd"/>
      <w:r w:rsidR="00997E03" w:rsidRPr="004F5CBE">
        <w:rPr>
          <w:rFonts w:ascii="Times New Roman" w:hAnsi="Times New Roman"/>
        </w:rPr>
        <w:t xml:space="preserve"> and Zone Agriculture section expertise</w:t>
      </w:r>
    </w:p>
    <w:p w:rsidR="00997E03" w:rsidRPr="004F5CBE" w:rsidRDefault="00997E03" w:rsidP="00C74D8C">
      <w:pPr>
        <w:numPr>
          <w:ilvl w:val="1"/>
          <w:numId w:val="5"/>
        </w:numPr>
        <w:spacing w:after="0" w:line="360" w:lineRule="auto"/>
        <w:jc w:val="both"/>
        <w:rPr>
          <w:rFonts w:ascii="Times New Roman" w:hAnsi="Times New Roman"/>
        </w:rPr>
      </w:pPr>
      <w:r w:rsidRPr="004F5CBE">
        <w:rPr>
          <w:rFonts w:ascii="Times New Roman" w:hAnsi="Times New Roman"/>
        </w:rPr>
        <w:t>Previous studies</w:t>
      </w:r>
    </w:p>
    <w:p w:rsidR="00997E03" w:rsidRPr="004F5CBE" w:rsidRDefault="00997E03" w:rsidP="00C74D8C">
      <w:pPr>
        <w:numPr>
          <w:ilvl w:val="1"/>
          <w:numId w:val="5"/>
        </w:numPr>
        <w:spacing w:after="0" w:line="360" w:lineRule="auto"/>
        <w:jc w:val="both"/>
        <w:rPr>
          <w:rFonts w:ascii="Times New Roman" w:hAnsi="Times New Roman"/>
        </w:rPr>
      </w:pPr>
      <w:r w:rsidRPr="004F5CBE">
        <w:rPr>
          <w:rFonts w:ascii="Times New Roman" w:hAnsi="Times New Roman"/>
        </w:rPr>
        <w:t>On foot travel along the river channel and farm areas.</w:t>
      </w:r>
    </w:p>
    <w:p w:rsidR="00997E03" w:rsidRPr="004F5CBE" w:rsidRDefault="00997E03" w:rsidP="00813F25">
      <w:pPr>
        <w:numPr>
          <w:ilvl w:val="0"/>
          <w:numId w:val="5"/>
        </w:numPr>
        <w:spacing w:after="0" w:line="360" w:lineRule="auto"/>
        <w:jc w:val="both"/>
        <w:rPr>
          <w:rFonts w:ascii="Times New Roman" w:hAnsi="Times New Roman"/>
        </w:rPr>
      </w:pPr>
      <w:r w:rsidRPr="004F5CBE">
        <w:rPr>
          <w:rFonts w:ascii="Times New Roman" w:hAnsi="Times New Roman"/>
        </w:rPr>
        <w:t xml:space="preserve">Topographic survey: </w:t>
      </w:r>
    </w:p>
    <w:p w:rsidR="00997E03" w:rsidRPr="004F5CBE" w:rsidRDefault="005A00E8" w:rsidP="00C74D8C">
      <w:pPr>
        <w:numPr>
          <w:ilvl w:val="1"/>
          <w:numId w:val="5"/>
        </w:numPr>
        <w:spacing w:after="0" w:line="360" w:lineRule="auto"/>
        <w:jc w:val="both"/>
        <w:rPr>
          <w:rFonts w:ascii="Times New Roman" w:hAnsi="Times New Roman"/>
        </w:rPr>
      </w:pPr>
      <w:r w:rsidRPr="004F5CBE">
        <w:rPr>
          <w:rFonts w:ascii="Times New Roman" w:hAnsi="Times New Roman"/>
        </w:rPr>
        <w:lastRenderedPageBreak/>
        <w:t>Surveying the head</w:t>
      </w:r>
      <w:r w:rsidR="00997E03" w:rsidRPr="004F5CBE">
        <w:rPr>
          <w:rFonts w:ascii="Times New Roman" w:hAnsi="Times New Roman"/>
        </w:rPr>
        <w:t xml:space="preserve">work </w:t>
      </w:r>
      <w:r w:rsidRPr="004F5CBE">
        <w:rPr>
          <w:rFonts w:ascii="Times New Roman" w:hAnsi="Times New Roman"/>
        </w:rPr>
        <w:t>site</w:t>
      </w:r>
      <w:r w:rsidR="00997E03" w:rsidRPr="004F5CBE">
        <w:rPr>
          <w:rFonts w:ascii="Times New Roman" w:hAnsi="Times New Roman"/>
        </w:rPr>
        <w:t xml:space="preserve"> a</w:t>
      </w:r>
      <w:r w:rsidRPr="004F5CBE">
        <w:rPr>
          <w:rFonts w:ascii="Times New Roman" w:hAnsi="Times New Roman"/>
        </w:rPr>
        <w:t>n</w:t>
      </w:r>
      <w:r w:rsidR="00997E03" w:rsidRPr="004F5CBE">
        <w:rPr>
          <w:rFonts w:ascii="Times New Roman" w:hAnsi="Times New Roman"/>
        </w:rPr>
        <w:t xml:space="preserve">d </w:t>
      </w:r>
      <w:r w:rsidRPr="004F5CBE">
        <w:rPr>
          <w:rFonts w:ascii="Times New Roman" w:hAnsi="Times New Roman"/>
        </w:rPr>
        <w:t xml:space="preserve">the </w:t>
      </w:r>
      <w:r w:rsidR="00997E03" w:rsidRPr="004F5CBE">
        <w:rPr>
          <w:rFonts w:ascii="Times New Roman" w:hAnsi="Times New Roman"/>
        </w:rPr>
        <w:t>Command area with sufficient radius, using Total station</w:t>
      </w:r>
    </w:p>
    <w:p w:rsidR="00997E03" w:rsidRPr="004F5CBE" w:rsidRDefault="00997E03" w:rsidP="00813F25">
      <w:pPr>
        <w:numPr>
          <w:ilvl w:val="0"/>
          <w:numId w:val="5"/>
        </w:numPr>
        <w:spacing w:after="0" w:line="360" w:lineRule="auto"/>
        <w:jc w:val="both"/>
        <w:rPr>
          <w:rFonts w:ascii="Times New Roman" w:hAnsi="Times New Roman"/>
        </w:rPr>
      </w:pPr>
      <w:r w:rsidRPr="004F5CBE">
        <w:rPr>
          <w:rFonts w:ascii="Times New Roman" w:hAnsi="Times New Roman"/>
        </w:rPr>
        <w:t>Flow estimation</w:t>
      </w:r>
    </w:p>
    <w:p w:rsidR="00997E03" w:rsidRPr="00F35114" w:rsidRDefault="00997E03" w:rsidP="00C74D8C">
      <w:pPr>
        <w:numPr>
          <w:ilvl w:val="1"/>
          <w:numId w:val="5"/>
        </w:numPr>
        <w:spacing w:after="0" w:line="360" w:lineRule="auto"/>
        <w:jc w:val="both"/>
        <w:rPr>
          <w:rFonts w:ascii="Times New Roman" w:hAnsi="Times New Roman"/>
        </w:rPr>
      </w:pPr>
      <w:r w:rsidRPr="00F35114">
        <w:rPr>
          <w:rFonts w:ascii="Times New Roman" w:hAnsi="Times New Roman"/>
        </w:rPr>
        <w:t>Physical observation on flood mark indications and local information about high flood and critical flow condition of the river</w:t>
      </w:r>
    </w:p>
    <w:p w:rsidR="00997E03" w:rsidRPr="00F35114" w:rsidRDefault="00DF3109" w:rsidP="00C74D8C">
      <w:pPr>
        <w:numPr>
          <w:ilvl w:val="1"/>
          <w:numId w:val="5"/>
        </w:numPr>
        <w:spacing w:after="0" w:line="360" w:lineRule="auto"/>
        <w:jc w:val="both"/>
        <w:rPr>
          <w:rFonts w:ascii="Times New Roman" w:hAnsi="Times New Roman"/>
        </w:rPr>
      </w:pPr>
      <w:r w:rsidRPr="00F35114">
        <w:rPr>
          <w:rFonts w:ascii="Times New Roman" w:hAnsi="Times New Roman"/>
        </w:rPr>
        <w:t xml:space="preserve">Analyzing </w:t>
      </w:r>
      <w:proofErr w:type="spellStart"/>
      <w:r w:rsidRPr="00F35114">
        <w:rPr>
          <w:rFonts w:ascii="Times New Roman" w:hAnsi="Times New Roman"/>
        </w:rPr>
        <w:t>the</w:t>
      </w:r>
      <w:r w:rsidR="000E4416" w:rsidRPr="00F35114">
        <w:rPr>
          <w:rFonts w:ascii="Times New Roman" w:hAnsi="Times New Roman"/>
        </w:rPr>
        <w:t>`</w:t>
      </w:r>
      <w:r w:rsidR="00997E03" w:rsidRPr="00F35114">
        <w:rPr>
          <w:rFonts w:ascii="Times New Roman" w:hAnsi="Times New Roman"/>
        </w:rPr>
        <w:t>recorde</w:t>
      </w:r>
      <w:r w:rsidR="005A00E8" w:rsidRPr="00F35114">
        <w:rPr>
          <w:rFonts w:ascii="Times New Roman" w:hAnsi="Times New Roman"/>
        </w:rPr>
        <w:t>d</w:t>
      </w:r>
      <w:proofErr w:type="spellEnd"/>
      <w:r w:rsidR="005A00E8" w:rsidRPr="00F35114">
        <w:rPr>
          <w:rFonts w:ascii="Times New Roman" w:hAnsi="Times New Roman"/>
        </w:rPr>
        <w:t xml:space="preserve"> river flow data and use water</w:t>
      </w:r>
      <w:r w:rsidR="00997E03" w:rsidRPr="00F35114">
        <w:rPr>
          <w:rFonts w:ascii="Times New Roman" w:hAnsi="Times New Roman"/>
        </w:rPr>
        <w:t>shed inputs for further analysis.</w:t>
      </w:r>
    </w:p>
    <w:p w:rsidR="00997E03" w:rsidRPr="00F35114" w:rsidRDefault="00997E03" w:rsidP="00813F25">
      <w:pPr>
        <w:numPr>
          <w:ilvl w:val="0"/>
          <w:numId w:val="5"/>
        </w:numPr>
        <w:spacing w:after="0" w:line="360" w:lineRule="auto"/>
        <w:jc w:val="both"/>
        <w:rPr>
          <w:rFonts w:ascii="Times New Roman" w:hAnsi="Times New Roman"/>
        </w:rPr>
      </w:pPr>
      <w:r w:rsidRPr="00F35114">
        <w:rPr>
          <w:rFonts w:ascii="Times New Roman" w:hAnsi="Times New Roman"/>
        </w:rPr>
        <w:t>Irrigable area identification:</w:t>
      </w:r>
    </w:p>
    <w:p w:rsidR="00997E03" w:rsidRPr="00F35114" w:rsidRDefault="00997E03" w:rsidP="00C74D8C">
      <w:pPr>
        <w:numPr>
          <w:ilvl w:val="1"/>
          <w:numId w:val="5"/>
        </w:numPr>
        <w:spacing w:after="0" w:line="360" w:lineRule="auto"/>
        <w:jc w:val="both"/>
        <w:rPr>
          <w:rFonts w:ascii="Times New Roman" w:hAnsi="Times New Roman"/>
        </w:rPr>
      </w:pPr>
      <w:r w:rsidRPr="00F35114">
        <w:rPr>
          <w:rFonts w:ascii="Times New Roman" w:hAnsi="Times New Roman"/>
        </w:rPr>
        <w:t>Using local information</w:t>
      </w:r>
    </w:p>
    <w:p w:rsidR="00F355CB" w:rsidRPr="004F5CBE" w:rsidRDefault="00997E03" w:rsidP="00C74D8C">
      <w:pPr>
        <w:numPr>
          <w:ilvl w:val="1"/>
          <w:numId w:val="5"/>
        </w:numPr>
        <w:spacing w:after="0" w:line="360" w:lineRule="auto"/>
        <w:jc w:val="both"/>
        <w:rPr>
          <w:rFonts w:ascii="Times New Roman" w:hAnsi="Times New Roman"/>
        </w:rPr>
      </w:pPr>
      <w:r w:rsidRPr="004F5CBE">
        <w:rPr>
          <w:rFonts w:ascii="Times New Roman" w:hAnsi="Times New Roman"/>
        </w:rPr>
        <w:t xml:space="preserve">50,000 </w:t>
      </w:r>
      <w:r w:rsidR="005A00E8" w:rsidRPr="004F5CBE">
        <w:rPr>
          <w:rFonts w:ascii="Times New Roman" w:hAnsi="Times New Roman"/>
        </w:rPr>
        <w:t>T</w:t>
      </w:r>
      <w:r w:rsidRPr="004F5CBE">
        <w:rPr>
          <w:rFonts w:ascii="Times New Roman" w:hAnsi="Times New Roman"/>
        </w:rPr>
        <w:t>opo</w:t>
      </w:r>
      <w:r w:rsidR="005A00E8" w:rsidRPr="004F5CBE">
        <w:rPr>
          <w:rFonts w:ascii="Times New Roman" w:hAnsi="Times New Roman"/>
        </w:rPr>
        <w:t xml:space="preserve">graphic </w:t>
      </w:r>
      <w:r w:rsidRPr="004F5CBE">
        <w:rPr>
          <w:rFonts w:ascii="Times New Roman" w:hAnsi="Times New Roman"/>
        </w:rPr>
        <w:t>map, and GIS information</w:t>
      </w:r>
      <w:r w:rsidR="004D7E35" w:rsidRPr="004F5CBE">
        <w:rPr>
          <w:rFonts w:ascii="Times New Roman" w:hAnsi="Times New Roman"/>
        </w:rPr>
        <w:t xml:space="preserve">, </w:t>
      </w:r>
      <w:r w:rsidRPr="004F5CBE">
        <w:rPr>
          <w:rFonts w:ascii="Times New Roman" w:hAnsi="Times New Roman"/>
        </w:rPr>
        <w:t>GPS to see elevation</w:t>
      </w:r>
    </w:p>
    <w:p w:rsidR="00E64DD3" w:rsidRPr="004F5CBE" w:rsidRDefault="00F5460F" w:rsidP="00E64DD3">
      <w:pPr>
        <w:spacing w:after="0" w:line="360" w:lineRule="auto"/>
        <w:jc w:val="both"/>
        <w:rPr>
          <w:rFonts w:ascii="Times New Roman" w:hAnsi="Times New Roman"/>
          <w:sz w:val="24"/>
          <w:szCs w:val="24"/>
        </w:rPr>
      </w:pPr>
      <w:bookmarkStart w:id="22" w:name="_Toc251113884"/>
      <w:bookmarkStart w:id="23" w:name="_Toc251114127"/>
      <w:bookmarkStart w:id="24" w:name="_Toc251114284"/>
      <w:bookmarkStart w:id="25" w:name="_Toc251115483"/>
      <w:bookmarkStart w:id="26" w:name="_Toc251227521"/>
      <w:bookmarkStart w:id="27" w:name="_Toc251505898"/>
      <w:bookmarkStart w:id="28" w:name="_Toc251572863"/>
      <w:bookmarkStart w:id="29" w:name="_Toc251748544"/>
      <w:bookmarkStart w:id="30" w:name="_Toc251750475"/>
      <w:bookmarkStart w:id="31" w:name="_Toc251847153"/>
      <w:bookmarkStart w:id="32" w:name="_Toc271168927"/>
      <w:bookmarkStart w:id="33" w:name="_Toc310859866"/>
      <w:r w:rsidRPr="004F5CBE">
        <w:rPr>
          <w:rFonts w:ascii="Times New Roman" w:hAnsi="Times New Roman"/>
        </w:rPr>
        <w:t xml:space="preserve">The design report </w:t>
      </w:r>
      <w:proofErr w:type="gramStart"/>
      <w:r w:rsidRPr="004F5CBE">
        <w:rPr>
          <w:rFonts w:ascii="Times New Roman" w:hAnsi="Times New Roman"/>
        </w:rPr>
        <w:t>is organized</w:t>
      </w:r>
      <w:proofErr w:type="gramEnd"/>
      <w:r w:rsidRPr="004F5CBE">
        <w:rPr>
          <w:rFonts w:ascii="Times New Roman" w:hAnsi="Times New Roman"/>
        </w:rPr>
        <w:t xml:space="preserve"> in </w:t>
      </w:r>
      <w:r w:rsidR="00422249" w:rsidRPr="004F5CBE">
        <w:rPr>
          <w:rFonts w:ascii="Times New Roman" w:hAnsi="Times New Roman"/>
        </w:rPr>
        <w:t xml:space="preserve">three sections. In </w:t>
      </w:r>
      <w:r w:rsidR="005A00E8" w:rsidRPr="004F5CBE">
        <w:rPr>
          <w:rFonts w:ascii="Times New Roman" w:hAnsi="Times New Roman"/>
          <w:b/>
        </w:rPr>
        <w:t>S</w:t>
      </w:r>
      <w:r w:rsidR="00422249" w:rsidRPr="004F5CBE">
        <w:rPr>
          <w:rFonts w:ascii="Times New Roman" w:hAnsi="Times New Roman"/>
          <w:b/>
        </w:rPr>
        <w:t xml:space="preserve">ection </w:t>
      </w:r>
      <w:r w:rsidR="00F35114" w:rsidRPr="004F5CBE">
        <w:rPr>
          <w:rFonts w:ascii="Times New Roman" w:hAnsi="Times New Roman"/>
          <w:b/>
        </w:rPr>
        <w:t>I,</w:t>
      </w:r>
      <w:r w:rsidR="00422249" w:rsidRPr="004F5CBE">
        <w:rPr>
          <w:rFonts w:ascii="Times New Roman" w:hAnsi="Times New Roman"/>
        </w:rPr>
        <w:t xml:space="preserve"> the Hydrology study </w:t>
      </w:r>
      <w:proofErr w:type="gramStart"/>
      <w:r w:rsidR="00422249" w:rsidRPr="004F5CBE">
        <w:rPr>
          <w:rFonts w:ascii="Times New Roman" w:hAnsi="Times New Roman"/>
        </w:rPr>
        <w:t>is presented</w:t>
      </w:r>
      <w:proofErr w:type="gramEnd"/>
      <w:r w:rsidR="00422249" w:rsidRPr="004F5CBE">
        <w:rPr>
          <w:rFonts w:ascii="Times New Roman" w:hAnsi="Times New Roman"/>
        </w:rPr>
        <w:t xml:space="preserve"> and in </w:t>
      </w:r>
      <w:r w:rsidR="005A00E8" w:rsidRPr="004F5CBE">
        <w:rPr>
          <w:rFonts w:ascii="Times New Roman" w:hAnsi="Times New Roman"/>
          <w:b/>
        </w:rPr>
        <w:t>S</w:t>
      </w:r>
      <w:r w:rsidR="00422249" w:rsidRPr="004F5CBE">
        <w:rPr>
          <w:rFonts w:ascii="Times New Roman" w:hAnsi="Times New Roman"/>
          <w:b/>
        </w:rPr>
        <w:t>ections II</w:t>
      </w:r>
      <w:r w:rsidR="00422249" w:rsidRPr="004F5CBE">
        <w:rPr>
          <w:rFonts w:ascii="Times New Roman" w:hAnsi="Times New Roman"/>
        </w:rPr>
        <w:t xml:space="preserve"> and </w:t>
      </w:r>
      <w:r w:rsidR="00F35114" w:rsidRPr="004F5CBE">
        <w:rPr>
          <w:rFonts w:ascii="Times New Roman" w:hAnsi="Times New Roman"/>
          <w:b/>
        </w:rPr>
        <w:t>III,</w:t>
      </w:r>
      <w:r w:rsidR="00422249" w:rsidRPr="004F5CBE">
        <w:rPr>
          <w:rFonts w:ascii="Times New Roman" w:hAnsi="Times New Roman"/>
        </w:rPr>
        <w:t xml:space="preserve"> the Headwork and Irrigation and Drainage Systems designs are discussed</w:t>
      </w:r>
      <w:r w:rsidR="00E64DD3" w:rsidRPr="004F5CBE">
        <w:rPr>
          <w:rFonts w:ascii="Times New Roman" w:hAnsi="Times New Roman"/>
        </w:rPr>
        <w:t xml:space="preserve"> respectively</w:t>
      </w:r>
      <w:r w:rsidR="00422249" w:rsidRPr="004F5CBE">
        <w:rPr>
          <w:rFonts w:ascii="Times New Roman" w:hAnsi="Times New Roman"/>
        </w:rPr>
        <w:t xml:space="preserve">. </w:t>
      </w:r>
      <w:r w:rsidR="00E64DD3" w:rsidRPr="004F5CBE">
        <w:rPr>
          <w:rFonts w:ascii="Times New Roman" w:hAnsi="Times New Roman"/>
          <w:sz w:val="24"/>
          <w:szCs w:val="24"/>
        </w:rPr>
        <w:t xml:space="preserve">In </w:t>
      </w:r>
      <w:r w:rsidR="002D7A4B" w:rsidRPr="004F5CBE">
        <w:rPr>
          <w:rFonts w:ascii="Times New Roman" w:hAnsi="Times New Roman"/>
          <w:sz w:val="24"/>
          <w:szCs w:val="24"/>
        </w:rPr>
        <w:t>S</w:t>
      </w:r>
      <w:r w:rsidR="00E64DD3" w:rsidRPr="004F5CBE">
        <w:rPr>
          <w:rFonts w:ascii="Times New Roman" w:hAnsi="Times New Roman"/>
          <w:sz w:val="24"/>
          <w:szCs w:val="24"/>
        </w:rPr>
        <w:t xml:space="preserve">ection III, planning and design of the irrigation system after diverting the water using the </w:t>
      </w:r>
      <w:r w:rsidR="00613A21">
        <w:rPr>
          <w:rFonts w:ascii="Times New Roman" w:hAnsi="Times New Roman"/>
          <w:sz w:val="24"/>
          <w:szCs w:val="24"/>
        </w:rPr>
        <w:t>spate</w:t>
      </w:r>
      <w:r w:rsidR="00E64DD3" w:rsidRPr="004F5CBE">
        <w:rPr>
          <w:rFonts w:ascii="Times New Roman" w:hAnsi="Times New Roman"/>
          <w:sz w:val="24"/>
          <w:szCs w:val="24"/>
        </w:rPr>
        <w:t xml:space="preserve"> will be dealt. The following are major areas of concern in this part.</w:t>
      </w:r>
    </w:p>
    <w:p w:rsidR="00E64DD3" w:rsidRPr="004F5CBE" w:rsidRDefault="00E64DD3" w:rsidP="00167B64">
      <w:pPr>
        <w:pStyle w:val="Default"/>
        <w:numPr>
          <w:ilvl w:val="0"/>
          <w:numId w:val="24"/>
        </w:numPr>
        <w:spacing w:line="360" w:lineRule="auto"/>
        <w:jc w:val="both"/>
      </w:pPr>
      <w:r w:rsidRPr="004F5CBE">
        <w:t xml:space="preserve">Study and design of the irrigation method to be adopted, </w:t>
      </w:r>
    </w:p>
    <w:p w:rsidR="00E64DD3" w:rsidRPr="004F5CBE" w:rsidRDefault="00E64DD3" w:rsidP="00167B64">
      <w:pPr>
        <w:pStyle w:val="Default"/>
        <w:numPr>
          <w:ilvl w:val="0"/>
          <w:numId w:val="24"/>
        </w:numPr>
        <w:spacing w:line="360" w:lineRule="auto"/>
        <w:jc w:val="both"/>
      </w:pPr>
      <w:r w:rsidRPr="004F5CBE">
        <w:t xml:space="preserve"> Study and design of the irrigation system layout and associated structures, </w:t>
      </w:r>
    </w:p>
    <w:p w:rsidR="00E64DD3" w:rsidRPr="004F5CBE" w:rsidRDefault="00E64DD3" w:rsidP="00167B64">
      <w:pPr>
        <w:pStyle w:val="Default"/>
        <w:numPr>
          <w:ilvl w:val="0"/>
          <w:numId w:val="24"/>
        </w:numPr>
        <w:spacing w:line="360" w:lineRule="auto"/>
        <w:jc w:val="both"/>
      </w:pPr>
      <w:r w:rsidRPr="004F5CBE">
        <w:t xml:space="preserve"> Design of the different conveyance canals, </w:t>
      </w:r>
    </w:p>
    <w:p w:rsidR="00E64DD3" w:rsidRPr="004F5CBE" w:rsidRDefault="00E64DD3" w:rsidP="00167B64">
      <w:pPr>
        <w:pStyle w:val="Default"/>
        <w:numPr>
          <w:ilvl w:val="0"/>
          <w:numId w:val="24"/>
        </w:numPr>
        <w:spacing w:line="360" w:lineRule="auto"/>
        <w:jc w:val="both"/>
        <w:rPr>
          <w:sz w:val="22"/>
          <w:szCs w:val="22"/>
        </w:rPr>
      </w:pPr>
      <w:r w:rsidRPr="004F5CBE">
        <w:t xml:space="preserve"> Planning and design of the different irrigation and drainage structures, </w:t>
      </w:r>
    </w:p>
    <w:p w:rsidR="00E64DD3" w:rsidRPr="004F5CBE" w:rsidRDefault="00E64DD3" w:rsidP="00167B64">
      <w:pPr>
        <w:pStyle w:val="Default"/>
        <w:numPr>
          <w:ilvl w:val="0"/>
          <w:numId w:val="24"/>
        </w:numPr>
        <w:spacing w:line="360" w:lineRule="auto"/>
        <w:jc w:val="both"/>
        <w:rPr>
          <w:sz w:val="22"/>
          <w:szCs w:val="22"/>
        </w:rPr>
      </w:pPr>
      <w:r w:rsidRPr="004F5CBE">
        <w:t xml:space="preserve"> Preparation of the longitudinal profiles of the different irrigation and drainage canals</w:t>
      </w:r>
      <w:r w:rsidR="00E02178" w:rsidRPr="004F5CBE">
        <w:t xml:space="preserve">. </w:t>
      </w:r>
    </w:p>
    <w:p w:rsidR="00422249" w:rsidRPr="004F5CBE" w:rsidRDefault="00422249" w:rsidP="00422249">
      <w:pPr>
        <w:spacing w:line="360" w:lineRule="auto"/>
        <w:jc w:val="both"/>
        <w:rPr>
          <w:rFonts w:ascii="Times New Roman" w:hAnsi="Times New Roman"/>
        </w:rPr>
      </w:pPr>
    </w:p>
    <w:p w:rsidR="00F5460F" w:rsidRPr="004F5CBE" w:rsidRDefault="00F5460F" w:rsidP="00F5460F">
      <w:pPr>
        <w:rPr>
          <w:rFonts w:ascii="Times New Roman" w:hAnsi="Times New Roman"/>
        </w:rPr>
      </w:pPr>
    </w:p>
    <w:p w:rsidR="004D7E35" w:rsidRPr="004F5CBE" w:rsidRDefault="004D7E35" w:rsidP="00F5460F">
      <w:pPr>
        <w:rPr>
          <w:rFonts w:ascii="Times New Roman" w:hAnsi="Times New Roman"/>
        </w:rPr>
        <w:sectPr w:rsidR="004D7E35" w:rsidRPr="004F5CBE" w:rsidSect="005C403B">
          <w:pgSz w:w="12240" w:h="15840" w:code="1"/>
          <w:pgMar w:top="1440" w:right="1440" w:bottom="1440" w:left="1440" w:header="720" w:footer="720" w:gutter="0"/>
          <w:pgNumType w:start="1"/>
          <w:cols w:space="720"/>
          <w:docGrid w:linePitch="360"/>
        </w:sectPr>
      </w:pPr>
    </w:p>
    <w:p w:rsidR="004D7E35" w:rsidRPr="004F5CBE" w:rsidRDefault="004D7E35" w:rsidP="004D7E35">
      <w:pPr>
        <w:pStyle w:val="Heading1"/>
        <w:numPr>
          <w:ilvl w:val="0"/>
          <w:numId w:val="0"/>
        </w:numPr>
        <w:ind w:left="432"/>
        <w:jc w:val="center"/>
        <w:rPr>
          <w:rFonts w:ascii="Times New Roman" w:hAnsi="Times New Roman"/>
        </w:rPr>
      </w:pPr>
    </w:p>
    <w:p w:rsidR="004D7E35" w:rsidRPr="004F5CBE" w:rsidRDefault="004D7E35" w:rsidP="004D7E35">
      <w:pPr>
        <w:pStyle w:val="Heading1"/>
        <w:numPr>
          <w:ilvl w:val="0"/>
          <w:numId w:val="0"/>
        </w:numPr>
        <w:ind w:left="432"/>
        <w:jc w:val="center"/>
        <w:rPr>
          <w:rFonts w:ascii="Times New Roman" w:hAnsi="Times New Roman"/>
        </w:rPr>
      </w:pPr>
    </w:p>
    <w:p w:rsidR="004D7E35" w:rsidRPr="004F5CBE" w:rsidRDefault="004D7E35" w:rsidP="004D7E35">
      <w:pPr>
        <w:pStyle w:val="Heading1"/>
        <w:numPr>
          <w:ilvl w:val="0"/>
          <w:numId w:val="0"/>
        </w:numPr>
        <w:ind w:left="432"/>
        <w:jc w:val="center"/>
        <w:rPr>
          <w:rFonts w:ascii="Times New Roman" w:hAnsi="Times New Roman"/>
          <w:sz w:val="48"/>
        </w:rPr>
      </w:pPr>
    </w:p>
    <w:p w:rsidR="004D7E35" w:rsidRPr="004F5CBE" w:rsidRDefault="004D7E35" w:rsidP="004D7E35">
      <w:pPr>
        <w:pStyle w:val="Heading1"/>
        <w:numPr>
          <w:ilvl w:val="0"/>
          <w:numId w:val="0"/>
        </w:numPr>
        <w:ind w:left="432"/>
        <w:jc w:val="center"/>
        <w:rPr>
          <w:rFonts w:ascii="Times New Roman" w:hAnsi="Times New Roman"/>
          <w:sz w:val="48"/>
        </w:rPr>
      </w:pPr>
    </w:p>
    <w:p w:rsidR="0012334B" w:rsidRPr="004F5CBE" w:rsidRDefault="0012334B">
      <w:pPr>
        <w:spacing w:after="0" w:line="240" w:lineRule="auto"/>
        <w:rPr>
          <w:rFonts w:ascii="Times New Roman" w:eastAsia="Times New Roman" w:hAnsi="Times New Roman"/>
          <w:b/>
          <w:bCs/>
          <w:color w:val="365F91"/>
          <w:sz w:val="56"/>
          <w:szCs w:val="28"/>
          <w:highlight w:val="lightGray"/>
        </w:rPr>
      </w:pPr>
      <w:r w:rsidRPr="004F5CBE">
        <w:rPr>
          <w:rFonts w:ascii="Times New Roman" w:hAnsi="Times New Roman"/>
          <w:sz w:val="56"/>
          <w:highlight w:val="lightGray"/>
        </w:rPr>
        <w:br w:type="page"/>
      </w:r>
    </w:p>
    <w:p w:rsidR="0012334B" w:rsidRPr="004F5CBE" w:rsidRDefault="0012334B" w:rsidP="004D7E35">
      <w:pPr>
        <w:pStyle w:val="Heading1"/>
        <w:numPr>
          <w:ilvl w:val="0"/>
          <w:numId w:val="0"/>
        </w:numPr>
        <w:ind w:left="432"/>
        <w:jc w:val="center"/>
        <w:rPr>
          <w:rFonts w:ascii="Times New Roman" w:hAnsi="Times New Roman"/>
          <w:sz w:val="56"/>
          <w:highlight w:val="lightGray"/>
        </w:rPr>
      </w:pPr>
    </w:p>
    <w:p w:rsidR="0012334B" w:rsidRPr="004F5CBE" w:rsidRDefault="0012334B" w:rsidP="004D7E35">
      <w:pPr>
        <w:pStyle w:val="Heading1"/>
        <w:numPr>
          <w:ilvl w:val="0"/>
          <w:numId w:val="0"/>
        </w:numPr>
        <w:ind w:left="432"/>
        <w:jc w:val="center"/>
        <w:rPr>
          <w:rFonts w:ascii="Times New Roman" w:hAnsi="Times New Roman"/>
          <w:sz w:val="56"/>
          <w:highlight w:val="lightGray"/>
        </w:rPr>
      </w:pPr>
    </w:p>
    <w:p w:rsidR="0012334B" w:rsidRPr="004F5CBE" w:rsidRDefault="0012334B" w:rsidP="004D7E35">
      <w:pPr>
        <w:pStyle w:val="Heading1"/>
        <w:numPr>
          <w:ilvl w:val="0"/>
          <w:numId w:val="0"/>
        </w:numPr>
        <w:ind w:left="432"/>
        <w:jc w:val="center"/>
        <w:rPr>
          <w:rFonts w:ascii="Times New Roman" w:hAnsi="Times New Roman"/>
          <w:sz w:val="56"/>
          <w:highlight w:val="lightGray"/>
        </w:rPr>
      </w:pPr>
    </w:p>
    <w:p w:rsidR="004D7E35" w:rsidRPr="004F5CBE" w:rsidRDefault="004D7E35" w:rsidP="004D7E35">
      <w:pPr>
        <w:pStyle w:val="Heading1"/>
        <w:numPr>
          <w:ilvl w:val="0"/>
          <w:numId w:val="0"/>
        </w:numPr>
        <w:ind w:left="432"/>
        <w:jc w:val="center"/>
        <w:rPr>
          <w:rFonts w:ascii="Times New Roman" w:hAnsi="Times New Roman"/>
          <w:sz w:val="56"/>
        </w:rPr>
      </w:pPr>
      <w:bookmarkStart w:id="34" w:name="_Toc399243876"/>
      <w:r w:rsidRPr="004F5CBE">
        <w:rPr>
          <w:rFonts w:ascii="Times New Roman" w:hAnsi="Times New Roman"/>
          <w:sz w:val="56"/>
          <w:highlight w:val="lightGray"/>
        </w:rPr>
        <w:t xml:space="preserve">SECTION-I: </w:t>
      </w:r>
      <w:r w:rsidR="0063365A" w:rsidRPr="004F5CBE">
        <w:rPr>
          <w:rFonts w:ascii="Times New Roman" w:hAnsi="Times New Roman"/>
          <w:sz w:val="56"/>
          <w:highlight w:val="lightGray"/>
        </w:rPr>
        <w:t xml:space="preserve"> </w:t>
      </w:r>
      <w:r w:rsidR="007B703D" w:rsidRPr="004F5CBE">
        <w:rPr>
          <w:rFonts w:ascii="Times New Roman" w:hAnsi="Times New Roman"/>
          <w:sz w:val="56"/>
          <w:highlight w:val="lightGray"/>
        </w:rPr>
        <w:t>HYDROLOG</w:t>
      </w:r>
      <w:bookmarkEnd w:id="22"/>
      <w:bookmarkEnd w:id="23"/>
      <w:bookmarkEnd w:id="24"/>
      <w:bookmarkEnd w:id="25"/>
      <w:bookmarkEnd w:id="26"/>
      <w:bookmarkEnd w:id="27"/>
      <w:r w:rsidR="007B703D" w:rsidRPr="004F5CBE">
        <w:rPr>
          <w:rFonts w:ascii="Times New Roman" w:hAnsi="Times New Roman"/>
          <w:sz w:val="56"/>
          <w:highlight w:val="lightGray"/>
        </w:rPr>
        <w:t>Y</w:t>
      </w:r>
      <w:bookmarkStart w:id="35" w:name="_Toc160207498"/>
      <w:bookmarkStart w:id="36" w:name="_Toc192664924"/>
      <w:bookmarkStart w:id="37" w:name="_Toc245933094"/>
      <w:bookmarkStart w:id="38" w:name="_Toc251113885"/>
      <w:bookmarkStart w:id="39" w:name="_Toc251114128"/>
      <w:bookmarkStart w:id="40" w:name="_Toc251114285"/>
      <w:bookmarkStart w:id="41" w:name="_Toc251115484"/>
      <w:bookmarkStart w:id="42" w:name="_Toc251227522"/>
      <w:bookmarkStart w:id="43" w:name="_Toc251505899"/>
      <w:bookmarkStart w:id="44" w:name="_Toc251572864"/>
      <w:bookmarkStart w:id="45" w:name="_Toc251748545"/>
      <w:bookmarkStart w:id="46" w:name="_Toc251750476"/>
      <w:bookmarkStart w:id="47" w:name="_Toc251847154"/>
      <w:bookmarkStart w:id="48" w:name="_Toc271168928"/>
      <w:bookmarkEnd w:id="28"/>
      <w:bookmarkEnd w:id="29"/>
      <w:bookmarkEnd w:id="30"/>
      <w:bookmarkEnd w:id="31"/>
      <w:bookmarkEnd w:id="32"/>
      <w:bookmarkEnd w:id="33"/>
      <w:bookmarkEnd w:id="34"/>
    </w:p>
    <w:p w:rsidR="004D7E35" w:rsidRPr="004F5CBE" w:rsidRDefault="004D7E35" w:rsidP="004D7E35">
      <w:pPr>
        <w:pStyle w:val="Heading1"/>
        <w:jc w:val="center"/>
        <w:rPr>
          <w:rFonts w:ascii="Times New Roman" w:hAnsi="Times New Roman"/>
          <w:sz w:val="56"/>
        </w:rPr>
        <w:sectPr w:rsidR="004D7E35" w:rsidRPr="004F5CBE" w:rsidSect="005C403B">
          <w:pgSz w:w="12240" w:h="15840" w:code="1"/>
          <w:pgMar w:top="1440" w:right="1440" w:bottom="1440" w:left="1440" w:header="720" w:footer="720" w:gutter="0"/>
          <w:cols w:space="720"/>
          <w:docGrid w:linePitch="360"/>
        </w:sectPr>
      </w:pPr>
    </w:p>
    <w:p w:rsidR="0012334B" w:rsidRPr="004F5CBE" w:rsidRDefault="0012334B" w:rsidP="0012334B">
      <w:pPr>
        <w:pStyle w:val="Heading1"/>
        <w:spacing w:before="240" w:after="240" w:line="360" w:lineRule="auto"/>
        <w:ind w:left="0" w:firstLine="0"/>
        <w:rPr>
          <w:rFonts w:ascii="Times New Roman" w:hAnsi="Times New Roman"/>
          <w:sz w:val="32"/>
        </w:rPr>
      </w:pPr>
      <w:bookmarkStart w:id="49" w:name="_Toc379287195"/>
      <w:bookmarkStart w:id="50" w:name="_Toc399243877"/>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4F5CBE">
        <w:rPr>
          <w:rFonts w:ascii="Times New Roman" w:hAnsi="Times New Roman"/>
          <w:sz w:val="32"/>
        </w:rPr>
        <w:lastRenderedPageBreak/>
        <w:t>H</w:t>
      </w:r>
      <w:r w:rsidR="00A67D93" w:rsidRPr="004F5CBE">
        <w:rPr>
          <w:rFonts w:ascii="Times New Roman" w:hAnsi="Times New Roman"/>
          <w:sz w:val="32"/>
        </w:rPr>
        <w:t>ydrology</w:t>
      </w:r>
      <w:bookmarkEnd w:id="49"/>
      <w:bookmarkEnd w:id="50"/>
    </w:p>
    <w:p w:rsidR="007B703D" w:rsidRPr="004F5CBE" w:rsidRDefault="0019147B" w:rsidP="0012334B">
      <w:pPr>
        <w:pStyle w:val="Heading2"/>
        <w:spacing w:before="240" w:after="240" w:line="360" w:lineRule="auto"/>
        <w:ind w:left="0" w:firstLine="0"/>
        <w:rPr>
          <w:rFonts w:ascii="Times New Roman" w:hAnsi="Times New Roman"/>
          <w:sz w:val="28"/>
          <w:szCs w:val="22"/>
        </w:rPr>
      </w:pPr>
      <w:bookmarkStart w:id="51" w:name="_Toc399243878"/>
      <w:r w:rsidRPr="004F5CBE">
        <w:rPr>
          <w:rFonts w:ascii="Times New Roman" w:hAnsi="Times New Roman"/>
          <w:sz w:val="28"/>
          <w:szCs w:val="22"/>
        </w:rPr>
        <w:t>Watershed Characteristics</w:t>
      </w:r>
      <w:bookmarkEnd w:id="51"/>
    </w:p>
    <w:p w:rsidR="00A7362F" w:rsidRPr="00966DD6" w:rsidRDefault="00A7362F" w:rsidP="00F915A3">
      <w:pPr>
        <w:keepNext/>
        <w:tabs>
          <w:tab w:val="left" w:pos="4320"/>
        </w:tabs>
        <w:spacing w:before="120" w:after="0" w:line="360" w:lineRule="auto"/>
        <w:jc w:val="both"/>
        <w:rPr>
          <w:rFonts w:asciiTheme="majorHAnsi" w:hAnsiTheme="majorHAnsi"/>
          <w:bCs/>
          <w:lang w:val="en-GB" w:eastAsia="en-GB"/>
        </w:rPr>
      </w:pPr>
      <w:r w:rsidRPr="00966DD6">
        <w:rPr>
          <w:rFonts w:ascii="Times New Roman" w:hAnsi="Times New Roman"/>
          <w:bCs/>
          <w:lang w:val="en-GB" w:eastAsia="en-GB"/>
        </w:rPr>
        <w:t xml:space="preserve">. </w:t>
      </w:r>
      <w:r w:rsidR="00EF2C64" w:rsidRPr="00966DD6">
        <w:rPr>
          <w:rFonts w:ascii="Times New Roman" w:hAnsi="Times New Roman"/>
        </w:rPr>
        <w:t>The Watershed has marked topographic variation. All types of slopes are present. The dominant slope class is</w:t>
      </w:r>
      <w:r w:rsidR="00EF2C64" w:rsidRPr="00966DD6">
        <w:rPr>
          <w:rFonts w:ascii="Times New Roman" w:eastAsia="Times New Roman" w:hAnsi="Times New Roman"/>
          <w:color w:val="000000"/>
        </w:rPr>
        <w:t xml:space="preserve"> Steep</w:t>
      </w:r>
      <w:r w:rsidR="00EF2C64" w:rsidRPr="00966DD6">
        <w:rPr>
          <w:rFonts w:ascii="Times New Roman" w:hAnsi="Times New Roman"/>
        </w:rPr>
        <w:t xml:space="preserve"> (30-50%) which covers </w:t>
      </w:r>
      <w:r w:rsidR="00E61536">
        <w:rPr>
          <w:rFonts w:ascii="Times New Roman" w:hAnsi="Times New Roman"/>
          <w:color w:val="000000"/>
        </w:rPr>
        <w:t>2.28</w:t>
      </w:r>
      <w:r w:rsidR="00EF2C64" w:rsidRPr="00966DD6">
        <w:rPr>
          <w:rFonts w:ascii="Times New Roman" w:hAnsi="Times New Roman"/>
        </w:rPr>
        <w:t>%, moderately</w:t>
      </w:r>
      <w:r w:rsidR="00EF2C64" w:rsidRPr="00966DD6">
        <w:rPr>
          <w:rFonts w:ascii="Times New Roman" w:eastAsia="Times New Roman" w:hAnsi="Times New Roman"/>
          <w:color w:val="000000"/>
        </w:rPr>
        <w:t xml:space="preserve"> steep</w:t>
      </w:r>
      <w:r w:rsidR="00EF2C64" w:rsidRPr="00966DD6">
        <w:rPr>
          <w:rFonts w:ascii="Times New Roman" w:hAnsi="Times New Roman"/>
        </w:rPr>
        <w:t xml:space="preserve"> (15-30%) of the total area which is </w:t>
      </w:r>
      <w:r w:rsidR="00E61536">
        <w:rPr>
          <w:rFonts w:ascii="Times New Roman" w:hAnsi="Times New Roman"/>
          <w:color w:val="000000"/>
        </w:rPr>
        <w:t>1.6</w:t>
      </w:r>
      <w:r w:rsidR="00EF2C64" w:rsidRPr="00966DD6">
        <w:rPr>
          <w:rFonts w:ascii="Times New Roman" w:hAnsi="Times New Roman"/>
        </w:rPr>
        <w:t>%. followed</w:t>
      </w:r>
      <w:r w:rsidR="00EF2C64" w:rsidRPr="00966DD6">
        <w:rPr>
          <w:rFonts w:ascii="Times New Roman" w:eastAsia="Times New Roman" w:hAnsi="Times New Roman"/>
          <w:color w:val="000000"/>
        </w:rPr>
        <w:t xml:space="preserve"> Very steep </w:t>
      </w:r>
      <w:r w:rsidR="00EF2C64" w:rsidRPr="00966DD6">
        <w:rPr>
          <w:rFonts w:ascii="Times New Roman" w:hAnsi="Times New Roman"/>
        </w:rPr>
        <w:t>(</w:t>
      </w:r>
      <w:r w:rsidR="00EF2C64" w:rsidRPr="00966DD6">
        <w:rPr>
          <w:rFonts w:ascii="Times New Roman" w:hAnsi="Times New Roman"/>
          <w:color w:val="000000"/>
        </w:rPr>
        <w:t>&gt;50%)</w:t>
      </w:r>
      <w:r w:rsidR="00EF2C64" w:rsidRPr="00966DD6">
        <w:rPr>
          <w:rFonts w:ascii="Times New Roman" w:hAnsi="Times New Roman"/>
        </w:rPr>
        <w:t xml:space="preserve"> </w:t>
      </w:r>
      <w:r w:rsidR="00EF2C64" w:rsidRPr="00966DD6">
        <w:rPr>
          <w:rFonts w:ascii="Times New Roman" w:eastAsia="Times New Roman" w:hAnsi="Times New Roman"/>
          <w:color w:val="000000"/>
        </w:rPr>
        <w:t>Sloping</w:t>
      </w:r>
      <w:r w:rsidR="00EF2C64" w:rsidRPr="00966DD6">
        <w:rPr>
          <w:rFonts w:ascii="Times New Roman" w:hAnsi="Times New Roman"/>
        </w:rPr>
        <w:t xml:space="preserve"> (8-15%) and </w:t>
      </w:r>
      <w:r w:rsidR="00EF2C64" w:rsidRPr="00966DD6">
        <w:rPr>
          <w:rFonts w:ascii="Times New Roman" w:eastAsia="Times New Roman" w:hAnsi="Times New Roman"/>
          <w:color w:val="000000"/>
        </w:rPr>
        <w:t>gently sloping</w:t>
      </w:r>
      <w:r w:rsidR="00EF2C64" w:rsidRPr="00966DD6">
        <w:rPr>
          <w:rFonts w:ascii="Times New Roman" w:hAnsi="Times New Roman"/>
        </w:rPr>
        <w:t xml:space="preserve"> (3-8%), </w:t>
      </w:r>
      <w:r w:rsidR="00EF2C64" w:rsidRPr="00966DD6">
        <w:rPr>
          <w:rFonts w:ascii="Times New Roman" w:eastAsia="Times New Roman" w:hAnsi="Times New Roman"/>
          <w:color w:val="000000"/>
        </w:rPr>
        <w:t>flat or almost flat</w:t>
      </w:r>
      <w:r w:rsidR="00EF2C64" w:rsidRPr="00966DD6">
        <w:rPr>
          <w:rFonts w:ascii="Times New Roman" w:hAnsi="Times New Roman"/>
        </w:rPr>
        <w:t xml:space="preserve"> (0-3%) accounts </w:t>
      </w:r>
      <w:r w:rsidR="00E61536">
        <w:rPr>
          <w:rFonts w:ascii="Times New Roman" w:hAnsi="Times New Roman"/>
          <w:color w:val="000000"/>
        </w:rPr>
        <w:t>1</w:t>
      </w:r>
      <w:r w:rsidR="00EF2C64" w:rsidRPr="00966DD6">
        <w:rPr>
          <w:rFonts w:ascii="Times New Roman" w:hAnsi="Times New Roman"/>
        </w:rPr>
        <w:t xml:space="preserve">%, </w:t>
      </w:r>
      <w:r w:rsidR="00E61536">
        <w:rPr>
          <w:rFonts w:ascii="Times New Roman" w:hAnsi="Times New Roman"/>
          <w:color w:val="000000"/>
        </w:rPr>
        <w:t>91</w:t>
      </w:r>
      <w:r w:rsidR="00EF2C64" w:rsidRPr="00966DD6">
        <w:rPr>
          <w:rFonts w:ascii="Times New Roman" w:hAnsi="Times New Roman"/>
        </w:rPr>
        <w:t xml:space="preserve">%, </w:t>
      </w:r>
      <w:r w:rsidR="00E61536">
        <w:rPr>
          <w:rFonts w:ascii="Times New Roman" w:hAnsi="Times New Roman"/>
          <w:color w:val="000000"/>
        </w:rPr>
        <w:t>4</w:t>
      </w:r>
      <w:r w:rsidR="00EF2C64" w:rsidRPr="00966DD6">
        <w:rPr>
          <w:rFonts w:ascii="Times New Roman" w:hAnsi="Times New Roman"/>
        </w:rPr>
        <w:t xml:space="preserve">%, </w:t>
      </w:r>
      <w:r w:rsidR="00EF2C64" w:rsidRPr="00966DD6">
        <w:rPr>
          <w:rFonts w:ascii="Times New Roman" w:hAnsi="Times New Roman"/>
          <w:color w:val="000000"/>
        </w:rPr>
        <w:t>0.67</w:t>
      </w:r>
      <w:r w:rsidR="00EF2C64" w:rsidRPr="00966DD6">
        <w:rPr>
          <w:rFonts w:ascii="Times New Roman" w:hAnsi="Times New Roman"/>
        </w:rPr>
        <w:t>% respectively</w:t>
      </w:r>
    </w:p>
    <w:p w:rsidR="00A7362F" w:rsidRPr="004F5CBE" w:rsidRDefault="00873984" w:rsidP="00F915A3">
      <w:pPr>
        <w:autoSpaceDE w:val="0"/>
        <w:autoSpaceDN w:val="0"/>
        <w:adjustRightInd w:val="0"/>
        <w:spacing w:before="120" w:after="0" w:line="360" w:lineRule="auto"/>
        <w:jc w:val="both"/>
        <w:rPr>
          <w:rFonts w:ascii="Times New Roman" w:eastAsia="MS Mincho" w:hAnsi="Times New Roman"/>
          <w:lang w:val="en-GB" w:eastAsia="zh-CN"/>
        </w:rPr>
      </w:pPr>
      <w:r w:rsidRPr="004F5CBE">
        <w:rPr>
          <w:rFonts w:ascii="Times New Roman" w:eastAsia="MS Mincho" w:hAnsi="Times New Roman"/>
          <w:lang w:val="en-GB" w:eastAsia="zh-CN"/>
        </w:rPr>
        <w:t xml:space="preserve">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rsidR="00A7362F" w:rsidRPr="004F5CBE" w:rsidRDefault="00A7362F" w:rsidP="00A7362F">
      <w:pPr>
        <w:spacing w:before="120" w:after="0" w:line="360" w:lineRule="auto"/>
        <w:rPr>
          <w:rFonts w:ascii="Times New Roman" w:eastAsia="MS Mincho" w:hAnsi="Times New Roman"/>
          <w:lang w:val="en-GB" w:eastAsia="zh-CN"/>
        </w:rPr>
      </w:pPr>
      <w:r w:rsidRPr="00EF2C64">
        <w:rPr>
          <w:rFonts w:ascii="Times New Roman" w:hAnsi="Times New Roman"/>
          <w:sz w:val="24"/>
          <w:szCs w:val="24"/>
        </w:rPr>
        <w:t>The watershed characteristics are a</w:t>
      </w:r>
      <w:r w:rsidR="00EF2C64" w:rsidRPr="00EF2C64">
        <w:rPr>
          <w:rFonts w:ascii="Times New Roman" w:hAnsi="Times New Roman"/>
          <w:sz w:val="24"/>
          <w:szCs w:val="24"/>
        </w:rPr>
        <w:t>nalyzed and presented in Table1</w:t>
      </w:r>
      <w:r w:rsidRPr="00EF2C64">
        <w:rPr>
          <w:rFonts w:ascii="Times New Roman" w:hAnsi="Times New Roman"/>
          <w:sz w:val="24"/>
          <w:szCs w:val="24"/>
        </w:rPr>
        <w:t>of the Watershed Feasibility Study</w:t>
      </w:r>
      <w:r w:rsidRPr="004F5CBE">
        <w:rPr>
          <w:rFonts w:ascii="Times New Roman" w:eastAsia="MS Mincho" w:hAnsi="Times New Roman"/>
          <w:lang w:val="en-GB" w:eastAsia="zh-CN"/>
        </w:rPr>
        <w:t xml:space="preserve"> Report of the same project. In summary: </w:t>
      </w:r>
    </w:p>
    <w:p w:rsidR="00A7362F" w:rsidRPr="004F5CBE" w:rsidRDefault="00A7362F" w:rsidP="00167B64">
      <w:pPr>
        <w:numPr>
          <w:ilvl w:val="0"/>
          <w:numId w:val="33"/>
        </w:numPr>
        <w:spacing w:after="0" w:line="360" w:lineRule="auto"/>
        <w:rPr>
          <w:rFonts w:ascii="Times New Roman" w:hAnsi="Times New Roman"/>
        </w:rPr>
      </w:pPr>
      <w:r w:rsidRPr="004F5CBE">
        <w:rPr>
          <w:rFonts w:ascii="Times New Roman" w:hAnsi="Times New Roman"/>
        </w:rPr>
        <w:t xml:space="preserve">Catchment Area  = </w:t>
      </w:r>
      <w:r w:rsidR="00BA7817">
        <w:rPr>
          <w:rFonts w:ascii="Times New Roman" w:hAnsi="Times New Roman"/>
        </w:rPr>
        <w:t>314.46</w:t>
      </w:r>
      <w:r w:rsidRPr="004F5CBE">
        <w:rPr>
          <w:rFonts w:ascii="Times New Roman" w:hAnsi="Times New Roman"/>
        </w:rPr>
        <w:t>km</w:t>
      </w:r>
      <w:r w:rsidR="002F2044">
        <w:rPr>
          <w:rFonts w:ascii="Times New Roman" w:hAnsi="Times New Roman"/>
          <w:vertAlign w:val="superscript"/>
        </w:rPr>
        <w:t>2</w:t>
      </w:r>
    </w:p>
    <w:p w:rsidR="00A7362F" w:rsidRPr="004F5CBE" w:rsidRDefault="00A7362F" w:rsidP="00167B64">
      <w:pPr>
        <w:numPr>
          <w:ilvl w:val="0"/>
          <w:numId w:val="33"/>
        </w:numPr>
        <w:spacing w:after="0" w:line="360" w:lineRule="auto"/>
        <w:rPr>
          <w:rFonts w:ascii="Times New Roman" w:hAnsi="Times New Roman"/>
        </w:rPr>
      </w:pPr>
      <w:r w:rsidRPr="004F5CBE">
        <w:rPr>
          <w:rFonts w:ascii="Times New Roman" w:hAnsi="Times New Roman"/>
        </w:rPr>
        <w:t xml:space="preserve">Stream Length = </w:t>
      </w:r>
      <w:r w:rsidR="00BA7817">
        <w:rPr>
          <w:rFonts w:ascii="Times New Roman" w:hAnsi="Times New Roman"/>
        </w:rPr>
        <w:t>44.72</w:t>
      </w:r>
      <w:r w:rsidRPr="004F5CBE">
        <w:rPr>
          <w:rFonts w:ascii="Times New Roman" w:hAnsi="Times New Roman"/>
        </w:rPr>
        <w:t xml:space="preserve">Km  </w:t>
      </w:r>
    </w:p>
    <w:p w:rsidR="00A7362F" w:rsidRPr="004F5CBE" w:rsidRDefault="00A7362F" w:rsidP="00167B64">
      <w:pPr>
        <w:numPr>
          <w:ilvl w:val="0"/>
          <w:numId w:val="33"/>
        </w:numPr>
        <w:spacing w:after="0" w:line="360" w:lineRule="auto"/>
        <w:rPr>
          <w:rFonts w:ascii="Times New Roman" w:hAnsi="Times New Roman"/>
        </w:rPr>
      </w:pPr>
      <w:r w:rsidRPr="004F5CBE">
        <w:rPr>
          <w:rFonts w:ascii="Times New Roman" w:hAnsi="Times New Roman"/>
        </w:rPr>
        <w:t xml:space="preserve">CN(II) = </w:t>
      </w:r>
      <w:r w:rsidR="00BA7817">
        <w:rPr>
          <w:rFonts w:ascii="Times New Roman" w:hAnsi="Times New Roman"/>
        </w:rPr>
        <w:t>85.077</w:t>
      </w:r>
    </w:p>
    <w:p w:rsidR="00A7362F" w:rsidRPr="004F5CBE" w:rsidRDefault="000347E4" w:rsidP="00A7362F">
      <w:pPr>
        <w:rPr>
          <w:rFonts w:ascii="Times New Roman" w:hAnsi="Times New Roman"/>
        </w:rPr>
      </w:pPr>
      <w:r w:rsidRPr="004F5CBE">
        <w:rPr>
          <w:rFonts w:ascii="Times New Roman" w:hAnsi="Times New Roman"/>
          <w:sz w:val="24"/>
          <w:szCs w:val="24"/>
        </w:rPr>
        <w:t xml:space="preserve"> </w:t>
      </w:r>
      <w:r w:rsidR="00A7362F" w:rsidRPr="004F5CBE">
        <w:rPr>
          <w:rFonts w:ascii="Times New Roman" w:hAnsi="Times New Roman"/>
          <w:sz w:val="24"/>
          <w:szCs w:val="24"/>
        </w:rPr>
        <w:t>(Extracted from the Watershed Study Report of the same project)</w:t>
      </w:r>
    </w:p>
    <w:p w:rsidR="000E6AD5" w:rsidRPr="004F5CBE" w:rsidRDefault="00E57555" w:rsidP="000E6AD5">
      <w:pPr>
        <w:autoSpaceDE w:val="0"/>
        <w:autoSpaceDN w:val="0"/>
        <w:adjustRightInd w:val="0"/>
        <w:spacing w:after="0" w:line="360" w:lineRule="auto"/>
        <w:jc w:val="both"/>
        <w:rPr>
          <w:rFonts w:ascii="Times New Roman" w:hAnsi="Times New Roman"/>
          <w:color w:val="000000"/>
          <w:szCs w:val="24"/>
        </w:rPr>
      </w:pPr>
      <w:r w:rsidRPr="004F5CBE">
        <w:rPr>
          <w:rFonts w:ascii="Times New Roman" w:hAnsi="Times New Roman"/>
          <w:color w:val="000000"/>
          <w:szCs w:val="24"/>
        </w:rPr>
        <w:t xml:space="preserve">At the selected reference point, the area </w:t>
      </w:r>
      <w:r w:rsidR="000E4416" w:rsidRPr="004F5CBE">
        <w:rPr>
          <w:rFonts w:ascii="Times New Roman" w:hAnsi="Times New Roman"/>
          <w:color w:val="000000"/>
          <w:szCs w:val="24"/>
        </w:rPr>
        <w:t>of catchment</w:t>
      </w:r>
      <w:r w:rsidRPr="004F5CBE">
        <w:rPr>
          <w:rFonts w:ascii="Times New Roman" w:hAnsi="Times New Roman"/>
          <w:color w:val="000000"/>
          <w:szCs w:val="24"/>
        </w:rPr>
        <w:t xml:space="preserve"> is </w:t>
      </w:r>
      <w:r w:rsidR="00A72ADA">
        <w:rPr>
          <w:rFonts w:ascii="Times New Roman" w:hAnsi="Times New Roman"/>
          <w:color w:val="000000"/>
          <w:szCs w:val="24"/>
        </w:rPr>
        <w:t>314.46</w:t>
      </w:r>
      <w:r w:rsidRPr="004F5CBE">
        <w:rPr>
          <w:rFonts w:ascii="Times New Roman" w:hAnsi="Times New Roman"/>
          <w:color w:val="000000"/>
          <w:szCs w:val="24"/>
        </w:rPr>
        <w:t>km</w:t>
      </w:r>
      <w:r w:rsidR="002F2044">
        <w:rPr>
          <w:rFonts w:ascii="Times New Roman" w:hAnsi="Times New Roman"/>
          <w:color w:val="000000"/>
          <w:szCs w:val="24"/>
          <w:vertAlign w:val="superscript"/>
        </w:rPr>
        <w:t>2</w:t>
      </w:r>
      <w:r w:rsidRPr="004F5CBE">
        <w:rPr>
          <w:rFonts w:ascii="Times New Roman" w:hAnsi="Times New Roman"/>
          <w:color w:val="000000"/>
          <w:szCs w:val="24"/>
          <w:vertAlign w:val="superscript"/>
        </w:rPr>
        <w:t xml:space="preserve"> </w:t>
      </w:r>
      <w:r w:rsidRPr="004F5CBE">
        <w:rPr>
          <w:rFonts w:ascii="Times New Roman" w:hAnsi="Times New Roman"/>
          <w:color w:val="000000"/>
          <w:szCs w:val="24"/>
        </w:rPr>
        <w:t>and consists of a network of tributaries</w:t>
      </w:r>
      <w:r w:rsidR="000347E4" w:rsidRPr="004F5CBE">
        <w:rPr>
          <w:rFonts w:ascii="Times New Roman" w:hAnsi="Times New Roman"/>
          <w:color w:val="000000"/>
          <w:szCs w:val="24"/>
        </w:rPr>
        <w:t xml:space="preserve"> as shown in Figure </w:t>
      </w:r>
      <w:r w:rsidR="002F2044">
        <w:rPr>
          <w:rFonts w:ascii="Times New Roman" w:hAnsi="Times New Roman"/>
          <w:color w:val="000000"/>
          <w:szCs w:val="24"/>
        </w:rPr>
        <w:t>2</w:t>
      </w:r>
      <w:r w:rsidR="000347E4" w:rsidRPr="004F5CBE">
        <w:rPr>
          <w:rFonts w:ascii="Times New Roman" w:hAnsi="Times New Roman"/>
          <w:color w:val="000000"/>
          <w:szCs w:val="24"/>
        </w:rPr>
        <w:t xml:space="preserve"> below</w:t>
      </w:r>
      <w:r w:rsidRPr="004F5CBE">
        <w:rPr>
          <w:rFonts w:ascii="Times New Roman" w:hAnsi="Times New Roman"/>
          <w:color w:val="000000"/>
          <w:szCs w:val="24"/>
        </w:rPr>
        <w:t>.</w:t>
      </w:r>
      <w:r w:rsidR="00F915A3" w:rsidRPr="004F5CBE">
        <w:rPr>
          <w:rFonts w:ascii="Times New Roman" w:hAnsi="Times New Roman"/>
          <w:color w:val="000000"/>
          <w:szCs w:val="24"/>
        </w:rPr>
        <w:t xml:space="preserve"> </w:t>
      </w:r>
    </w:p>
    <w:p w:rsidR="00F915A3" w:rsidRPr="004F5CBE" w:rsidRDefault="00F16ED4" w:rsidP="000E6AD5">
      <w:pPr>
        <w:autoSpaceDE w:val="0"/>
        <w:autoSpaceDN w:val="0"/>
        <w:adjustRightInd w:val="0"/>
        <w:spacing w:after="0" w:line="360" w:lineRule="auto"/>
        <w:jc w:val="both"/>
        <w:rPr>
          <w:rFonts w:ascii="Times New Roman" w:hAnsi="Times New Roman"/>
          <w:color w:val="000000"/>
          <w:szCs w:val="24"/>
        </w:rPr>
      </w:pPr>
      <w:r>
        <w:rPr>
          <w:rFonts w:ascii="Times New Roman" w:hAnsi="Times New Roman"/>
          <w:color w:val="000000"/>
          <w:szCs w:val="24"/>
        </w:rPr>
        <w:t>Gobu</w:t>
      </w:r>
      <w:r w:rsidR="000E6AD5" w:rsidRPr="004F5CBE">
        <w:rPr>
          <w:rFonts w:ascii="Times New Roman" w:hAnsi="Times New Roman"/>
          <w:color w:val="000000"/>
          <w:szCs w:val="24"/>
        </w:rPr>
        <w:t xml:space="preserve"> River</w:t>
      </w:r>
      <w:r w:rsidR="00F915A3" w:rsidRPr="004F5CBE">
        <w:rPr>
          <w:rFonts w:ascii="Times New Roman" w:hAnsi="Times New Roman"/>
          <w:color w:val="000000"/>
          <w:szCs w:val="24"/>
        </w:rPr>
        <w:t xml:space="preserve"> at the headwork site is characterized by </w:t>
      </w:r>
      <w:r w:rsidR="00F35114">
        <w:rPr>
          <w:rFonts w:ascii="Times New Roman" w:hAnsi="Times New Roman"/>
          <w:color w:val="000000"/>
          <w:szCs w:val="24"/>
        </w:rPr>
        <w:t xml:space="preserve">no </w:t>
      </w:r>
      <w:r w:rsidR="00F915A3" w:rsidRPr="004F5CBE">
        <w:rPr>
          <w:rFonts w:ascii="Times New Roman" w:hAnsi="Times New Roman"/>
          <w:color w:val="000000"/>
          <w:szCs w:val="24"/>
        </w:rPr>
        <w:t>well-defined channel system and considerable flows. It looks that the gradient of the river is getting low and hence there exists significant deposition of sedi</w:t>
      </w:r>
      <w:r w:rsidR="000E4928">
        <w:rPr>
          <w:rFonts w:ascii="Times New Roman" w:hAnsi="Times New Roman"/>
          <w:color w:val="000000"/>
          <w:szCs w:val="24"/>
        </w:rPr>
        <w:t xml:space="preserve">ment mainly </w:t>
      </w:r>
      <w:r w:rsidR="00966DD6">
        <w:rPr>
          <w:rFonts w:ascii="Times New Roman" w:hAnsi="Times New Roman"/>
          <w:color w:val="000000"/>
          <w:szCs w:val="24"/>
        </w:rPr>
        <w:t>fine sands</w:t>
      </w:r>
      <w:r w:rsidR="00F915A3" w:rsidRPr="004F5CBE">
        <w:rPr>
          <w:rFonts w:ascii="Times New Roman" w:hAnsi="Times New Roman"/>
          <w:color w:val="000000"/>
          <w:szCs w:val="24"/>
        </w:rPr>
        <w:t>.</w:t>
      </w:r>
    </w:p>
    <w:p w:rsidR="00E57555" w:rsidRPr="004F5CBE" w:rsidRDefault="00E57555" w:rsidP="00A7362F">
      <w:pPr>
        <w:autoSpaceDE w:val="0"/>
        <w:autoSpaceDN w:val="0"/>
        <w:adjustRightInd w:val="0"/>
        <w:spacing w:before="120" w:after="0" w:line="360" w:lineRule="auto"/>
        <w:jc w:val="both"/>
        <w:rPr>
          <w:rFonts w:ascii="Times New Roman" w:hAnsi="Times New Roman"/>
          <w:szCs w:val="24"/>
        </w:rPr>
      </w:pPr>
    </w:p>
    <w:p w:rsidR="00E57555" w:rsidRPr="004F5CBE" w:rsidRDefault="00E57555" w:rsidP="00E57555">
      <w:pPr>
        <w:rPr>
          <w:rFonts w:ascii="Times New Roman" w:hAnsi="Times New Roman"/>
          <w:noProof/>
        </w:rPr>
      </w:pPr>
    </w:p>
    <w:p w:rsidR="002A5169" w:rsidRPr="004F5CBE" w:rsidRDefault="002A5169" w:rsidP="00E57555">
      <w:pPr>
        <w:rPr>
          <w:rFonts w:ascii="Times New Roman" w:hAnsi="Times New Roman"/>
          <w:noProof/>
        </w:rPr>
      </w:pPr>
    </w:p>
    <w:p w:rsidR="002A5169" w:rsidRPr="004F5CBE" w:rsidRDefault="002A5169" w:rsidP="00E57555">
      <w:pPr>
        <w:rPr>
          <w:rFonts w:ascii="Times New Roman" w:hAnsi="Times New Roman"/>
          <w:noProof/>
        </w:rPr>
      </w:pPr>
    </w:p>
    <w:p w:rsidR="002A5169" w:rsidRPr="004F5CBE" w:rsidRDefault="002A5169" w:rsidP="00E57555">
      <w:pPr>
        <w:rPr>
          <w:rFonts w:ascii="Times New Roman" w:hAnsi="Times New Roman"/>
        </w:rPr>
      </w:pPr>
    </w:p>
    <w:p w:rsidR="002A6A7B" w:rsidRPr="004F5CBE" w:rsidRDefault="002A6A7B" w:rsidP="000D1DE1">
      <w:pPr>
        <w:pStyle w:val="Caption"/>
        <w:spacing w:line="360" w:lineRule="auto"/>
        <w:ind w:left="432"/>
        <w:rPr>
          <w:rFonts w:ascii="Times New Roman" w:hAnsi="Times New Roman"/>
          <w:sz w:val="22"/>
        </w:rPr>
      </w:pPr>
    </w:p>
    <w:p w:rsidR="002A6A7B" w:rsidRPr="004F5CBE" w:rsidRDefault="002A6A7B" w:rsidP="000D1DE1">
      <w:pPr>
        <w:pStyle w:val="Caption"/>
        <w:spacing w:line="360" w:lineRule="auto"/>
        <w:ind w:left="432"/>
        <w:rPr>
          <w:rFonts w:ascii="Times New Roman" w:hAnsi="Times New Roman"/>
          <w:sz w:val="22"/>
        </w:rPr>
      </w:pPr>
    </w:p>
    <w:p w:rsidR="00AD2DEB" w:rsidRPr="004F5CBE" w:rsidRDefault="00AD2DEB" w:rsidP="000D1DE1">
      <w:pPr>
        <w:pStyle w:val="Caption"/>
        <w:spacing w:line="360" w:lineRule="auto"/>
        <w:ind w:left="432"/>
        <w:rPr>
          <w:rFonts w:ascii="Times New Roman" w:hAnsi="Times New Roman"/>
          <w:sz w:val="22"/>
        </w:rPr>
      </w:pPr>
      <w:bookmarkStart w:id="52" w:name="_Toc399242646"/>
      <w:r w:rsidRPr="004F5CBE">
        <w:rPr>
          <w:rFonts w:ascii="Times New Roman" w:hAnsi="Times New Roman"/>
          <w:sz w:val="22"/>
        </w:rPr>
        <w:t xml:space="preserve">Figure </w:t>
      </w:r>
      <w:r w:rsidR="005450E8" w:rsidRPr="004F5CBE">
        <w:rPr>
          <w:rFonts w:ascii="Times New Roman" w:hAnsi="Times New Roman"/>
          <w:sz w:val="22"/>
        </w:rPr>
        <w:fldChar w:fldCharType="begin"/>
      </w:r>
      <w:r w:rsidR="00730787" w:rsidRPr="004F5CBE">
        <w:rPr>
          <w:rFonts w:ascii="Times New Roman" w:hAnsi="Times New Roman"/>
          <w:sz w:val="22"/>
        </w:rPr>
        <w:instrText xml:space="preserve"> STYLEREF 1 \s </w:instrText>
      </w:r>
      <w:r w:rsidR="005450E8" w:rsidRPr="004F5CBE">
        <w:rPr>
          <w:rFonts w:ascii="Times New Roman" w:hAnsi="Times New Roman"/>
          <w:sz w:val="22"/>
        </w:rPr>
        <w:fldChar w:fldCharType="separate"/>
      </w:r>
      <w:r w:rsidR="004B56EA">
        <w:rPr>
          <w:rFonts w:ascii="Times New Roman" w:hAnsi="Times New Roman"/>
          <w:noProof/>
          <w:sz w:val="22"/>
        </w:rPr>
        <w:t>2</w:t>
      </w:r>
      <w:r w:rsidR="005450E8" w:rsidRPr="004F5CBE">
        <w:rPr>
          <w:rFonts w:ascii="Times New Roman" w:hAnsi="Times New Roman"/>
          <w:sz w:val="22"/>
        </w:rPr>
        <w:fldChar w:fldCharType="end"/>
      </w:r>
      <w:r w:rsidR="00730787" w:rsidRPr="004F5CBE">
        <w:rPr>
          <w:rFonts w:ascii="Times New Roman" w:hAnsi="Times New Roman"/>
          <w:sz w:val="22"/>
        </w:rPr>
        <w:noBreakHyphen/>
      </w:r>
      <w:r w:rsidR="005450E8" w:rsidRPr="004F5CBE">
        <w:rPr>
          <w:rFonts w:ascii="Times New Roman" w:hAnsi="Times New Roman"/>
          <w:sz w:val="22"/>
        </w:rPr>
        <w:fldChar w:fldCharType="begin"/>
      </w:r>
      <w:r w:rsidR="00730787" w:rsidRPr="004F5CBE">
        <w:rPr>
          <w:rFonts w:ascii="Times New Roman" w:hAnsi="Times New Roman"/>
          <w:sz w:val="22"/>
        </w:rPr>
        <w:instrText xml:space="preserve"> SEQ Figure \* ARABIC \s 1 </w:instrText>
      </w:r>
      <w:r w:rsidR="005450E8" w:rsidRPr="004F5CBE">
        <w:rPr>
          <w:rFonts w:ascii="Times New Roman" w:hAnsi="Times New Roman"/>
          <w:sz w:val="22"/>
        </w:rPr>
        <w:fldChar w:fldCharType="separate"/>
      </w:r>
      <w:r w:rsidR="004B56EA">
        <w:rPr>
          <w:rFonts w:ascii="Times New Roman" w:hAnsi="Times New Roman"/>
          <w:noProof/>
          <w:sz w:val="22"/>
        </w:rPr>
        <w:t>1</w:t>
      </w:r>
      <w:r w:rsidR="005450E8" w:rsidRPr="004F5CBE">
        <w:rPr>
          <w:rFonts w:ascii="Times New Roman" w:hAnsi="Times New Roman"/>
          <w:sz w:val="22"/>
        </w:rPr>
        <w:fldChar w:fldCharType="end"/>
      </w:r>
      <w:r w:rsidRPr="004F5CBE">
        <w:rPr>
          <w:rFonts w:ascii="Times New Roman" w:hAnsi="Times New Roman"/>
          <w:sz w:val="22"/>
        </w:rPr>
        <w:t xml:space="preserve">: Drainage map of </w:t>
      </w:r>
      <w:r w:rsidR="00F16ED4">
        <w:rPr>
          <w:rFonts w:ascii="Times New Roman" w:hAnsi="Times New Roman"/>
          <w:sz w:val="22"/>
        </w:rPr>
        <w:t>Gobu</w:t>
      </w:r>
      <w:r w:rsidRPr="004F5CBE">
        <w:rPr>
          <w:rFonts w:ascii="Times New Roman" w:hAnsi="Times New Roman"/>
          <w:sz w:val="22"/>
        </w:rPr>
        <w:t xml:space="preserve"> watershed</w:t>
      </w:r>
      <w:bookmarkEnd w:id="52"/>
    </w:p>
    <w:p w:rsidR="00E57555" w:rsidRPr="004F5CBE" w:rsidRDefault="0019147B" w:rsidP="00A7132F">
      <w:pPr>
        <w:pStyle w:val="Heading2"/>
        <w:spacing w:before="240" w:after="240" w:line="360" w:lineRule="auto"/>
        <w:ind w:left="0" w:firstLine="0"/>
        <w:rPr>
          <w:rFonts w:ascii="Times New Roman" w:hAnsi="Times New Roman"/>
          <w:sz w:val="28"/>
          <w:szCs w:val="22"/>
        </w:rPr>
      </w:pPr>
      <w:bookmarkStart w:id="53" w:name="_Toc399243879"/>
      <w:r w:rsidRPr="004F5CBE">
        <w:rPr>
          <w:rFonts w:ascii="Times New Roman" w:hAnsi="Times New Roman"/>
          <w:sz w:val="28"/>
          <w:szCs w:val="22"/>
        </w:rPr>
        <w:t>Hydro-Metrological Data Availability</w:t>
      </w:r>
      <w:bookmarkEnd w:id="53"/>
    </w:p>
    <w:p w:rsidR="00DF6EE2" w:rsidRPr="004F5CBE" w:rsidRDefault="00DF6EE2" w:rsidP="00A7132F">
      <w:pPr>
        <w:pStyle w:val="Heading3"/>
        <w:spacing w:before="240" w:after="240" w:line="360" w:lineRule="auto"/>
        <w:ind w:left="0" w:firstLine="0"/>
        <w:rPr>
          <w:rFonts w:ascii="Times New Roman" w:hAnsi="Times New Roman"/>
          <w:sz w:val="26"/>
          <w:szCs w:val="26"/>
        </w:rPr>
      </w:pPr>
      <w:bookmarkStart w:id="54" w:name="_Toc399243880"/>
      <w:r w:rsidRPr="004F5CBE">
        <w:rPr>
          <w:rFonts w:ascii="Times New Roman" w:hAnsi="Times New Roman"/>
          <w:sz w:val="26"/>
          <w:szCs w:val="26"/>
        </w:rPr>
        <w:t>Climate</w:t>
      </w:r>
      <w:bookmarkEnd w:id="54"/>
    </w:p>
    <w:p w:rsidR="00DF6EE2" w:rsidRPr="004F5CBE" w:rsidRDefault="00F35114" w:rsidP="00DF6EE2">
      <w:pPr>
        <w:pStyle w:val="ListParagraph"/>
        <w:spacing w:after="0" w:line="360" w:lineRule="auto"/>
        <w:ind w:left="0"/>
        <w:jc w:val="both"/>
        <w:rPr>
          <w:rFonts w:ascii="Times New Roman" w:hAnsi="Times New Roman"/>
          <w:color w:val="000000"/>
          <w:szCs w:val="24"/>
        </w:rPr>
      </w:pPr>
      <w:r w:rsidRPr="004F5CBE">
        <w:rPr>
          <w:rFonts w:ascii="Times New Roman" w:hAnsi="Times New Roman"/>
          <w:color w:val="000000"/>
          <w:szCs w:val="24"/>
        </w:rPr>
        <w:t>Small-scale</w:t>
      </w:r>
      <w:r w:rsidR="00DF6EE2" w:rsidRPr="004F5CBE">
        <w:rPr>
          <w:rFonts w:ascii="Times New Roman" w:hAnsi="Times New Roman"/>
          <w:color w:val="000000"/>
          <w:szCs w:val="24"/>
        </w:rPr>
        <w:t xml:space="preserve"> irrigation project designe</w:t>
      </w:r>
      <w:r w:rsidR="002A5169" w:rsidRPr="004F5CBE">
        <w:rPr>
          <w:rFonts w:ascii="Times New Roman" w:hAnsi="Times New Roman"/>
          <w:color w:val="000000"/>
          <w:szCs w:val="24"/>
        </w:rPr>
        <w:t xml:space="preserve">rs and planners </w:t>
      </w:r>
      <w:proofErr w:type="gramStart"/>
      <w:r w:rsidR="002A5169" w:rsidRPr="004F5CBE">
        <w:rPr>
          <w:rFonts w:ascii="Times New Roman" w:hAnsi="Times New Roman"/>
          <w:color w:val="000000"/>
          <w:szCs w:val="24"/>
        </w:rPr>
        <w:t>are faced</w:t>
      </w:r>
      <w:proofErr w:type="gramEnd"/>
      <w:r w:rsidR="002A5169" w:rsidRPr="004F5CBE">
        <w:rPr>
          <w:rFonts w:ascii="Times New Roman" w:hAnsi="Times New Roman"/>
          <w:color w:val="000000"/>
          <w:szCs w:val="24"/>
        </w:rPr>
        <w:t xml:space="preserve"> with</w:t>
      </w:r>
      <w:r w:rsidR="00DF6EE2" w:rsidRPr="004F5CBE">
        <w:rPr>
          <w:rFonts w:ascii="Times New Roman" w:hAnsi="Times New Roman"/>
          <w:color w:val="000000"/>
          <w:szCs w:val="24"/>
        </w:rPr>
        <w:t xml:space="preserve"> lack of good data</w:t>
      </w:r>
      <w:r w:rsidR="00966DD6">
        <w:rPr>
          <w:rFonts w:ascii="Times New Roman" w:hAnsi="Times New Roman"/>
          <w:color w:val="000000"/>
          <w:szCs w:val="24"/>
        </w:rPr>
        <w:t xml:space="preserve"> on the hydrology of the </w:t>
      </w:r>
      <w:r w:rsidR="00DF6EE2" w:rsidRPr="004F5CBE">
        <w:rPr>
          <w:rFonts w:ascii="Times New Roman" w:hAnsi="Times New Roman"/>
          <w:color w:val="000000"/>
          <w:szCs w:val="24"/>
        </w:rPr>
        <w:t>river system that will be their water source and on local weather and climate conditions. Stream gauging stations are virtually non-ex</w:t>
      </w:r>
      <w:r w:rsidR="00A7362F" w:rsidRPr="004F5CBE">
        <w:rPr>
          <w:rFonts w:ascii="Times New Roman" w:hAnsi="Times New Roman"/>
          <w:color w:val="000000"/>
          <w:szCs w:val="24"/>
        </w:rPr>
        <w:t>i</w:t>
      </w:r>
      <w:r w:rsidR="004419B2" w:rsidRPr="004F5CBE">
        <w:rPr>
          <w:rFonts w:ascii="Times New Roman" w:hAnsi="Times New Roman"/>
          <w:color w:val="000000"/>
          <w:szCs w:val="24"/>
        </w:rPr>
        <w:t>ste</w:t>
      </w:r>
      <w:r w:rsidR="00DF6EE2" w:rsidRPr="004F5CBE">
        <w:rPr>
          <w:rFonts w:ascii="Times New Roman" w:hAnsi="Times New Roman"/>
          <w:color w:val="000000"/>
          <w:szCs w:val="24"/>
        </w:rPr>
        <w:t xml:space="preserve">nt in remote rural areas of Ethiopia; meteorological stations are almost rare. Likewise, at </w:t>
      </w:r>
      <w:r w:rsidR="007B54C8">
        <w:rPr>
          <w:rFonts w:ascii="Times New Roman" w:hAnsi="Times New Roman"/>
          <w:color w:val="000000"/>
          <w:szCs w:val="24"/>
        </w:rPr>
        <w:t xml:space="preserve">05 </w:t>
      </w:r>
      <w:proofErr w:type="spellStart"/>
      <w:r w:rsidR="007B54C8">
        <w:rPr>
          <w:rFonts w:ascii="Times New Roman" w:hAnsi="Times New Roman"/>
          <w:color w:val="000000"/>
          <w:szCs w:val="24"/>
        </w:rPr>
        <w:t>Hujera</w:t>
      </w:r>
      <w:proofErr w:type="spellEnd"/>
      <w:r w:rsidR="007B54C8">
        <w:rPr>
          <w:rFonts w:ascii="Times New Roman" w:hAnsi="Times New Roman"/>
          <w:color w:val="000000"/>
          <w:szCs w:val="24"/>
        </w:rPr>
        <w:t xml:space="preserve"> </w:t>
      </w:r>
      <w:proofErr w:type="spellStart"/>
      <w:r w:rsidR="007B54C8">
        <w:rPr>
          <w:rFonts w:ascii="Times New Roman" w:hAnsi="Times New Roman"/>
          <w:color w:val="000000"/>
          <w:szCs w:val="24"/>
        </w:rPr>
        <w:t>kebele</w:t>
      </w:r>
      <w:proofErr w:type="spellEnd"/>
      <w:r w:rsidR="00DF6EE2" w:rsidRPr="004F5CBE">
        <w:rPr>
          <w:rFonts w:ascii="Times New Roman" w:hAnsi="Times New Roman"/>
          <w:color w:val="000000"/>
          <w:szCs w:val="24"/>
        </w:rPr>
        <w:t xml:space="preserve"> (Project area location) and in the catchment area of this project, there is no meteorological station of any level. Moreover, there are no flow data for the river near the project. Therefore, data for the hydro-meteorological analysis is taken from the nearby station and similar areas. Rainfall &amp; temperature data </w:t>
      </w:r>
      <w:proofErr w:type="gramStart"/>
      <w:r w:rsidR="00DF6EE2" w:rsidRPr="004F5CBE">
        <w:rPr>
          <w:rFonts w:ascii="Times New Roman" w:hAnsi="Times New Roman"/>
          <w:color w:val="000000"/>
          <w:szCs w:val="24"/>
        </w:rPr>
        <w:t>are considered</w:t>
      </w:r>
      <w:proofErr w:type="gramEnd"/>
      <w:r w:rsidR="00DF6EE2" w:rsidRPr="004F5CBE">
        <w:rPr>
          <w:rFonts w:ascii="Times New Roman" w:hAnsi="Times New Roman"/>
          <w:color w:val="000000"/>
          <w:szCs w:val="24"/>
        </w:rPr>
        <w:t xml:space="preserve"> from </w:t>
      </w:r>
      <w:proofErr w:type="spellStart"/>
      <w:r w:rsidR="009307DE" w:rsidRPr="004F5CBE">
        <w:rPr>
          <w:rFonts w:ascii="Times New Roman" w:hAnsi="Times New Roman"/>
          <w:color w:val="000000"/>
          <w:szCs w:val="24"/>
        </w:rPr>
        <w:t>Lalibela</w:t>
      </w:r>
      <w:proofErr w:type="spellEnd"/>
      <w:r w:rsidR="00DF6EE2" w:rsidRPr="004F5CBE">
        <w:rPr>
          <w:rFonts w:ascii="Times New Roman" w:hAnsi="Times New Roman"/>
          <w:color w:val="000000"/>
          <w:szCs w:val="24"/>
        </w:rPr>
        <w:t xml:space="preserve"> Meteorological station. In fact, this station is very close to the project area.</w:t>
      </w:r>
    </w:p>
    <w:p w:rsidR="00DF6EE2" w:rsidRPr="004F5CBE" w:rsidRDefault="00DF6EE2" w:rsidP="00F915A3">
      <w:pPr>
        <w:pStyle w:val="ListParagraph"/>
        <w:spacing w:before="120" w:after="0" w:line="360" w:lineRule="auto"/>
        <w:ind w:left="0"/>
        <w:jc w:val="both"/>
        <w:rPr>
          <w:rFonts w:ascii="Times New Roman" w:hAnsi="Times New Roman"/>
          <w:color w:val="000000"/>
          <w:szCs w:val="24"/>
        </w:rPr>
      </w:pPr>
      <w:r w:rsidRPr="004F5CBE">
        <w:rPr>
          <w:rFonts w:ascii="Times New Roman" w:hAnsi="Times New Roman"/>
          <w:color w:val="000000"/>
          <w:szCs w:val="24"/>
        </w:rPr>
        <w:t xml:space="preserve">As per the data of the station, March – April </w:t>
      </w:r>
      <w:proofErr w:type="gramStart"/>
      <w:r w:rsidRPr="004F5CBE">
        <w:rPr>
          <w:rFonts w:ascii="Times New Roman" w:hAnsi="Times New Roman"/>
          <w:color w:val="000000"/>
          <w:szCs w:val="24"/>
        </w:rPr>
        <w:t>are identified</w:t>
      </w:r>
      <w:proofErr w:type="gramEnd"/>
      <w:r w:rsidRPr="004F5CBE">
        <w:rPr>
          <w:rFonts w:ascii="Times New Roman" w:hAnsi="Times New Roman"/>
          <w:color w:val="000000"/>
          <w:szCs w:val="24"/>
        </w:rPr>
        <w:t xml:space="preserve"> as high temperature periods whereas December–January are low temperature periods. The mean annual rainfall amount</w:t>
      </w:r>
      <w:r w:rsidR="002A5169" w:rsidRPr="004F5CBE">
        <w:rPr>
          <w:rFonts w:ascii="Times New Roman" w:hAnsi="Times New Roman"/>
          <w:color w:val="000000"/>
          <w:szCs w:val="24"/>
        </w:rPr>
        <w:t xml:space="preserve"> i</w:t>
      </w:r>
      <w:r w:rsidR="009307DE" w:rsidRPr="004F5CBE">
        <w:rPr>
          <w:rFonts w:ascii="Times New Roman" w:hAnsi="Times New Roman"/>
          <w:color w:val="000000"/>
          <w:szCs w:val="24"/>
        </w:rPr>
        <w:t>s less than</w:t>
      </w:r>
      <w:r w:rsidRPr="004F5CBE">
        <w:rPr>
          <w:rFonts w:ascii="Times New Roman" w:hAnsi="Times New Roman"/>
          <w:color w:val="000000"/>
          <w:szCs w:val="24"/>
        </w:rPr>
        <w:t>1</w:t>
      </w:r>
      <w:r w:rsidR="002F2044">
        <w:rPr>
          <w:rFonts w:ascii="Times New Roman" w:hAnsi="Times New Roman"/>
          <w:color w:val="000000"/>
          <w:szCs w:val="24"/>
        </w:rPr>
        <w:t>2</w:t>
      </w:r>
      <w:r w:rsidRPr="004F5CBE">
        <w:rPr>
          <w:rFonts w:ascii="Times New Roman" w:hAnsi="Times New Roman"/>
          <w:color w:val="000000"/>
          <w:szCs w:val="24"/>
        </w:rPr>
        <w:t xml:space="preserve">00mm (1995 - </w:t>
      </w:r>
      <w:r w:rsidR="002F2044">
        <w:rPr>
          <w:rFonts w:ascii="Times New Roman" w:hAnsi="Times New Roman"/>
          <w:color w:val="000000"/>
          <w:szCs w:val="24"/>
        </w:rPr>
        <w:t>2</w:t>
      </w:r>
      <w:r w:rsidRPr="004F5CBE">
        <w:rPr>
          <w:rFonts w:ascii="Times New Roman" w:hAnsi="Times New Roman"/>
          <w:color w:val="000000"/>
          <w:szCs w:val="24"/>
        </w:rPr>
        <w:t xml:space="preserve">006 data) and most of it </w:t>
      </w:r>
      <w:r w:rsidR="002A5169" w:rsidRPr="004F5CBE">
        <w:rPr>
          <w:rFonts w:ascii="Times New Roman" w:hAnsi="Times New Roman"/>
          <w:color w:val="000000"/>
          <w:szCs w:val="24"/>
        </w:rPr>
        <w:t>occurs</w:t>
      </w:r>
      <w:r w:rsidRPr="004F5CBE">
        <w:rPr>
          <w:rFonts w:ascii="Times New Roman" w:hAnsi="Times New Roman"/>
          <w:color w:val="000000"/>
          <w:szCs w:val="24"/>
        </w:rPr>
        <w:t xml:space="preserve"> from June to August.</w:t>
      </w:r>
    </w:p>
    <w:p w:rsidR="002C561D" w:rsidRPr="004F5CBE" w:rsidRDefault="00D14D2C" w:rsidP="00A7132F">
      <w:pPr>
        <w:pStyle w:val="Heading3"/>
        <w:spacing w:before="240" w:after="240" w:line="360" w:lineRule="auto"/>
        <w:ind w:left="0" w:firstLine="0"/>
        <w:rPr>
          <w:rFonts w:ascii="Times New Roman" w:hAnsi="Times New Roman"/>
          <w:sz w:val="26"/>
          <w:szCs w:val="26"/>
        </w:rPr>
      </w:pPr>
      <w:bookmarkStart w:id="55" w:name="_Toc399243881"/>
      <w:r w:rsidRPr="004F5CBE">
        <w:rPr>
          <w:rFonts w:ascii="Times New Roman" w:hAnsi="Times New Roman"/>
          <w:sz w:val="26"/>
          <w:szCs w:val="26"/>
        </w:rPr>
        <w:t>Rainfall</w:t>
      </w:r>
      <w:r w:rsidR="002C561D" w:rsidRPr="004F5CBE">
        <w:rPr>
          <w:rFonts w:ascii="Times New Roman" w:hAnsi="Times New Roman"/>
          <w:sz w:val="26"/>
          <w:szCs w:val="26"/>
        </w:rPr>
        <w:t xml:space="preserve"> Data</w:t>
      </w:r>
      <w:bookmarkEnd w:id="55"/>
      <w:r w:rsidR="002C561D" w:rsidRPr="004F5CBE">
        <w:rPr>
          <w:rFonts w:ascii="Times New Roman" w:hAnsi="Times New Roman"/>
          <w:sz w:val="26"/>
          <w:szCs w:val="26"/>
        </w:rPr>
        <w:t xml:space="preserve"> </w:t>
      </w:r>
    </w:p>
    <w:p w:rsidR="00C41651" w:rsidRPr="004F5CBE" w:rsidRDefault="002C561D" w:rsidP="002C561D">
      <w:pPr>
        <w:spacing w:after="0" w:line="360" w:lineRule="auto"/>
        <w:jc w:val="both"/>
        <w:rPr>
          <w:rFonts w:ascii="Times New Roman" w:hAnsi="Times New Roman"/>
          <w:sz w:val="24"/>
          <w:szCs w:val="24"/>
        </w:rPr>
      </w:pPr>
      <w:r w:rsidRPr="004F5CBE">
        <w:rPr>
          <w:rFonts w:ascii="Times New Roman" w:hAnsi="Times New Roman"/>
        </w:rPr>
        <w:t xml:space="preserve">In order to compute the design flood for the </w:t>
      </w:r>
      <w:r w:rsidR="00613A21">
        <w:rPr>
          <w:rFonts w:ascii="Times New Roman" w:hAnsi="Times New Roman"/>
        </w:rPr>
        <w:t>spate</w:t>
      </w:r>
      <w:r w:rsidRPr="004F5CBE">
        <w:rPr>
          <w:rFonts w:ascii="Times New Roman" w:hAnsi="Times New Roman"/>
        </w:rPr>
        <w:t xml:space="preserve"> structure, the daily maximum </w:t>
      </w:r>
      <w:r w:rsidR="00D14D2C" w:rsidRPr="004F5CBE">
        <w:rPr>
          <w:rFonts w:ascii="Times New Roman" w:hAnsi="Times New Roman"/>
        </w:rPr>
        <w:t>rainfall</w:t>
      </w:r>
      <w:r w:rsidRPr="004F5CBE">
        <w:rPr>
          <w:rFonts w:ascii="Times New Roman" w:hAnsi="Times New Roman"/>
        </w:rPr>
        <w:t xml:space="preserve"> </w:t>
      </w:r>
      <w:proofErr w:type="gramStart"/>
      <w:r w:rsidRPr="004F5CBE">
        <w:rPr>
          <w:rFonts w:ascii="Times New Roman" w:hAnsi="Times New Roman"/>
        </w:rPr>
        <w:t>is collected</w:t>
      </w:r>
      <w:proofErr w:type="gramEnd"/>
      <w:r w:rsidRPr="004F5CBE">
        <w:rPr>
          <w:rFonts w:ascii="Times New Roman" w:hAnsi="Times New Roman"/>
        </w:rPr>
        <w:t xml:space="preserve"> from</w:t>
      </w:r>
      <w:r w:rsidR="00D14D2C" w:rsidRPr="004F5CBE">
        <w:rPr>
          <w:rFonts w:ascii="Times New Roman" w:hAnsi="Times New Roman"/>
          <w:sz w:val="24"/>
          <w:szCs w:val="24"/>
        </w:rPr>
        <w:t xml:space="preserve"> </w:t>
      </w:r>
      <w:proofErr w:type="spellStart"/>
      <w:r w:rsidR="009307DE" w:rsidRPr="004F5CBE">
        <w:rPr>
          <w:rFonts w:ascii="Times New Roman" w:hAnsi="Times New Roman"/>
          <w:sz w:val="24"/>
          <w:szCs w:val="24"/>
        </w:rPr>
        <w:t>Lalibela</w:t>
      </w:r>
      <w:proofErr w:type="spellEnd"/>
      <w:r w:rsidR="009307DE" w:rsidRPr="004F5CBE">
        <w:rPr>
          <w:rFonts w:ascii="Times New Roman" w:hAnsi="Times New Roman"/>
          <w:sz w:val="24"/>
          <w:szCs w:val="24"/>
        </w:rPr>
        <w:t xml:space="preserve"> </w:t>
      </w:r>
      <w:r w:rsidRPr="004F5CBE">
        <w:rPr>
          <w:rFonts w:ascii="Times New Roman" w:hAnsi="Times New Roman"/>
          <w:sz w:val="24"/>
          <w:szCs w:val="24"/>
        </w:rPr>
        <w:t>Metrological stations with a recor</w:t>
      </w:r>
      <w:r w:rsidR="00D14D2C" w:rsidRPr="004F5CBE">
        <w:rPr>
          <w:rFonts w:ascii="Times New Roman" w:hAnsi="Times New Roman"/>
          <w:sz w:val="24"/>
          <w:szCs w:val="24"/>
        </w:rPr>
        <w:t xml:space="preserve">d of </w:t>
      </w:r>
      <w:r w:rsidR="002F2044">
        <w:rPr>
          <w:rFonts w:ascii="Times New Roman" w:hAnsi="Times New Roman"/>
          <w:sz w:val="24"/>
          <w:szCs w:val="24"/>
        </w:rPr>
        <w:t>2</w:t>
      </w:r>
      <w:r w:rsidR="009307DE" w:rsidRPr="004F5CBE">
        <w:rPr>
          <w:rFonts w:ascii="Times New Roman" w:hAnsi="Times New Roman"/>
          <w:sz w:val="24"/>
          <w:szCs w:val="24"/>
        </w:rPr>
        <w:t>9</w:t>
      </w:r>
      <w:r w:rsidR="00D14D2C" w:rsidRPr="004F5CBE">
        <w:rPr>
          <w:rFonts w:ascii="Times New Roman" w:hAnsi="Times New Roman"/>
          <w:sz w:val="24"/>
          <w:szCs w:val="24"/>
        </w:rPr>
        <w:t xml:space="preserve"> years. </w:t>
      </w:r>
    </w:p>
    <w:p w:rsidR="002C561D" w:rsidRPr="004F5CBE" w:rsidRDefault="00955A5F" w:rsidP="00A7132F">
      <w:pPr>
        <w:pStyle w:val="Heading3"/>
        <w:spacing w:before="240" w:after="240" w:line="360" w:lineRule="auto"/>
        <w:ind w:left="0" w:firstLine="0"/>
        <w:rPr>
          <w:rFonts w:ascii="Times New Roman" w:hAnsi="Times New Roman"/>
          <w:sz w:val="26"/>
          <w:szCs w:val="26"/>
        </w:rPr>
      </w:pPr>
      <w:r w:rsidRPr="004F5CBE">
        <w:rPr>
          <w:rFonts w:ascii="Times New Roman" w:hAnsi="Times New Roman"/>
          <w:sz w:val="26"/>
          <w:szCs w:val="26"/>
        </w:rPr>
        <w:t xml:space="preserve"> </w:t>
      </w:r>
      <w:bookmarkStart w:id="56" w:name="_Toc399243882"/>
      <w:r w:rsidR="002C561D" w:rsidRPr="004F5CBE">
        <w:rPr>
          <w:rFonts w:ascii="Times New Roman" w:hAnsi="Times New Roman"/>
          <w:sz w:val="26"/>
          <w:szCs w:val="26"/>
        </w:rPr>
        <w:t>River flow data</w:t>
      </w:r>
      <w:bookmarkEnd w:id="56"/>
    </w:p>
    <w:p w:rsidR="002C561D" w:rsidRDefault="007B54C8" w:rsidP="00D14D2C">
      <w:pPr>
        <w:spacing w:line="360" w:lineRule="auto"/>
        <w:jc w:val="both"/>
        <w:rPr>
          <w:rFonts w:ascii="Times New Roman" w:hAnsi="Times New Roman"/>
        </w:rPr>
      </w:pPr>
      <w:proofErr w:type="gramStart"/>
      <w:r>
        <w:rPr>
          <w:rFonts w:ascii="Times New Roman" w:hAnsi="Times New Roman"/>
        </w:rPr>
        <w:t>No base flow data</w:t>
      </w:r>
      <w:proofErr w:type="gramEnd"/>
      <w:r>
        <w:rPr>
          <w:rFonts w:ascii="Times New Roman" w:hAnsi="Times New Roman"/>
        </w:rPr>
        <w:t xml:space="preserve"> were </w:t>
      </w:r>
      <w:r w:rsidR="00F35114">
        <w:rPr>
          <w:rFonts w:ascii="Times New Roman" w:hAnsi="Times New Roman"/>
        </w:rPr>
        <w:t>recorded, during</w:t>
      </w:r>
      <w:r>
        <w:rPr>
          <w:rFonts w:ascii="Times New Roman" w:hAnsi="Times New Roman"/>
        </w:rPr>
        <w:t xml:space="preserve"> study the irrigation sachem is based on using floods that come from remote area.</w:t>
      </w:r>
    </w:p>
    <w:p w:rsidR="007B54C8" w:rsidRPr="004F5CBE" w:rsidRDefault="007B54C8" w:rsidP="00D14D2C">
      <w:pPr>
        <w:spacing w:line="360" w:lineRule="auto"/>
        <w:jc w:val="both"/>
        <w:rPr>
          <w:rFonts w:ascii="Times New Roman" w:hAnsi="Times New Roman"/>
        </w:rPr>
      </w:pPr>
    </w:p>
    <w:p w:rsidR="009A47D0" w:rsidRPr="004F5CBE" w:rsidRDefault="009A47D0" w:rsidP="00A7132F">
      <w:pPr>
        <w:pStyle w:val="Heading3"/>
        <w:spacing w:before="240" w:after="240" w:line="360" w:lineRule="auto"/>
        <w:ind w:left="0" w:firstLine="0"/>
        <w:rPr>
          <w:rFonts w:ascii="Times New Roman" w:hAnsi="Times New Roman"/>
          <w:sz w:val="26"/>
          <w:szCs w:val="26"/>
        </w:rPr>
      </w:pPr>
      <w:bookmarkStart w:id="57" w:name="_Toc307818527"/>
      <w:bookmarkStart w:id="58" w:name="_Toc308092500"/>
      <w:bookmarkStart w:id="59" w:name="_Toc399243883"/>
      <w:r w:rsidRPr="004F5CBE">
        <w:rPr>
          <w:rFonts w:ascii="Times New Roman" w:hAnsi="Times New Roman"/>
          <w:sz w:val="26"/>
          <w:szCs w:val="26"/>
        </w:rPr>
        <w:t>Upstream &amp;</w:t>
      </w:r>
      <w:bookmarkEnd w:id="57"/>
      <w:bookmarkEnd w:id="58"/>
      <w:r w:rsidRPr="004F5CBE">
        <w:rPr>
          <w:rFonts w:ascii="Times New Roman" w:hAnsi="Times New Roman"/>
          <w:sz w:val="26"/>
          <w:szCs w:val="26"/>
        </w:rPr>
        <w:t xml:space="preserve"> Downstream utilization</w:t>
      </w:r>
      <w:bookmarkEnd w:id="59"/>
    </w:p>
    <w:p w:rsidR="006E695A" w:rsidRDefault="009A47D0" w:rsidP="007B54C8">
      <w:pPr>
        <w:spacing w:after="0" w:line="360" w:lineRule="auto"/>
        <w:jc w:val="both"/>
        <w:rPr>
          <w:rFonts w:ascii="Times New Roman" w:eastAsia="Times New Roman" w:hAnsi="Times New Roman"/>
          <w:sz w:val="24"/>
          <w:szCs w:val="24"/>
        </w:rPr>
      </w:pPr>
      <w:r w:rsidRPr="004F5CBE">
        <w:rPr>
          <w:rFonts w:ascii="Times New Roman" w:eastAsia="Times New Roman" w:hAnsi="Times New Roman"/>
          <w:sz w:val="24"/>
          <w:szCs w:val="24"/>
        </w:rPr>
        <w:t xml:space="preserve">Downstream of the proposed site, appreciable need for water is anticipated for locals and cattle provisions. </w:t>
      </w:r>
      <w:r w:rsidR="007B54C8">
        <w:rPr>
          <w:rFonts w:ascii="Times New Roman" w:eastAsia="Times New Roman" w:hAnsi="Times New Roman"/>
          <w:sz w:val="24"/>
          <w:szCs w:val="24"/>
        </w:rPr>
        <w:t xml:space="preserve">Both at the upstream and downstream of the project site the farmers were constructed temporary intake to irrigate their farm. This shows that the farmers traditionally practicing spate </w:t>
      </w:r>
      <w:r w:rsidR="007B54C8">
        <w:rPr>
          <w:rFonts w:ascii="Times New Roman" w:eastAsia="Times New Roman" w:hAnsi="Times New Roman"/>
          <w:sz w:val="24"/>
          <w:szCs w:val="24"/>
        </w:rPr>
        <w:lastRenderedPageBreak/>
        <w:t xml:space="preserve">irrigation by using summer floods </w:t>
      </w:r>
      <w:r w:rsidR="0025124F">
        <w:rPr>
          <w:rFonts w:ascii="Times New Roman" w:eastAsia="Times New Roman" w:hAnsi="Times New Roman"/>
          <w:sz w:val="24"/>
          <w:szCs w:val="24"/>
        </w:rPr>
        <w:t>&amp;</w:t>
      </w:r>
      <w:r w:rsidR="007B54C8">
        <w:rPr>
          <w:rFonts w:ascii="Times New Roman" w:eastAsia="Times New Roman" w:hAnsi="Times New Roman"/>
          <w:sz w:val="24"/>
          <w:szCs w:val="24"/>
        </w:rPr>
        <w:t xml:space="preserve">specially the flood comes at march and April .In addition to this the farmer detained the water for the supplementary irrigation during winter since in the project site there is scarcity of </w:t>
      </w:r>
      <w:r w:rsidR="006F53ED">
        <w:rPr>
          <w:rFonts w:ascii="Times New Roman" w:eastAsia="Times New Roman" w:hAnsi="Times New Roman"/>
          <w:sz w:val="24"/>
          <w:szCs w:val="24"/>
        </w:rPr>
        <w:t xml:space="preserve">rain. </w:t>
      </w:r>
      <w:proofErr w:type="gramStart"/>
      <w:r w:rsidR="006F53ED">
        <w:rPr>
          <w:rFonts w:ascii="Times New Roman" w:eastAsia="Times New Roman" w:hAnsi="Times New Roman"/>
          <w:sz w:val="24"/>
          <w:szCs w:val="24"/>
        </w:rPr>
        <w:t>Upstream</w:t>
      </w:r>
      <w:r w:rsidR="008D61D3">
        <w:rPr>
          <w:rFonts w:ascii="Times New Roman" w:eastAsia="Times New Roman" w:hAnsi="Times New Roman"/>
          <w:sz w:val="24"/>
          <w:szCs w:val="24"/>
        </w:rPr>
        <w:t xml:space="preserve"> </w:t>
      </w:r>
      <w:proofErr w:type="spellStart"/>
      <w:r w:rsidR="008D61D3">
        <w:rPr>
          <w:rFonts w:ascii="Times New Roman" w:eastAsia="Times New Roman" w:hAnsi="Times New Roman"/>
          <w:sz w:val="24"/>
          <w:szCs w:val="24"/>
        </w:rPr>
        <w:t>fof</w:t>
      </w:r>
      <w:proofErr w:type="spellEnd"/>
      <w:r w:rsidR="008D61D3">
        <w:rPr>
          <w:rFonts w:ascii="Times New Roman" w:eastAsia="Times New Roman" w:hAnsi="Times New Roman"/>
          <w:sz w:val="24"/>
          <w:szCs w:val="24"/>
        </w:rPr>
        <w:t xml:space="preserve"> the proposed intake there are three cascaded intakes at the same river which was constructed by IFAD I with an interval of 7 to 1o km </w:t>
      </w:r>
      <w:proofErr w:type="spellStart"/>
      <w:r w:rsidR="008D61D3">
        <w:rPr>
          <w:rFonts w:ascii="Times New Roman" w:eastAsia="Times New Roman" w:hAnsi="Times New Roman"/>
          <w:sz w:val="24"/>
          <w:szCs w:val="24"/>
        </w:rPr>
        <w:t>repectively</w:t>
      </w:r>
      <w:proofErr w:type="spellEnd"/>
      <w:r w:rsidR="008D61D3">
        <w:rPr>
          <w:rFonts w:ascii="Times New Roman" w:eastAsia="Times New Roman" w:hAnsi="Times New Roman"/>
          <w:sz w:val="24"/>
          <w:szCs w:val="24"/>
        </w:rPr>
        <w:t xml:space="preserve">(from each other ) where there is no </w:t>
      </w:r>
      <w:r w:rsidR="00D24984">
        <w:rPr>
          <w:rFonts w:ascii="Times New Roman" w:eastAsia="Times New Roman" w:hAnsi="Times New Roman"/>
          <w:sz w:val="24"/>
          <w:szCs w:val="24"/>
        </w:rPr>
        <w:t xml:space="preserve">effect for the </w:t>
      </w:r>
      <w:r w:rsidR="006F53ED">
        <w:rPr>
          <w:rFonts w:ascii="Times New Roman" w:eastAsia="Times New Roman" w:hAnsi="Times New Roman"/>
          <w:sz w:val="24"/>
          <w:szCs w:val="24"/>
        </w:rPr>
        <w:t>abstraction</w:t>
      </w:r>
      <w:r w:rsidR="00D24984">
        <w:rPr>
          <w:rFonts w:ascii="Times New Roman" w:eastAsia="Times New Roman" w:hAnsi="Times New Roman"/>
          <w:sz w:val="24"/>
          <w:szCs w:val="24"/>
        </w:rPr>
        <w:t xml:space="preserve"> of </w:t>
      </w:r>
      <w:r w:rsidR="006F53ED">
        <w:rPr>
          <w:rFonts w:ascii="Times New Roman" w:eastAsia="Times New Roman" w:hAnsi="Times New Roman"/>
          <w:sz w:val="24"/>
          <w:szCs w:val="24"/>
        </w:rPr>
        <w:t>flood</w:t>
      </w:r>
      <w:r w:rsidR="00D24984">
        <w:rPr>
          <w:rFonts w:ascii="Times New Roman" w:eastAsia="Times New Roman" w:hAnsi="Times New Roman"/>
          <w:sz w:val="24"/>
          <w:szCs w:val="24"/>
        </w:rPr>
        <w:t xml:space="preserve"> since they all uses flood irrigation </w:t>
      </w:r>
      <w:r w:rsidR="00410EBE">
        <w:rPr>
          <w:rFonts w:ascii="Times New Roman" w:eastAsia="Times New Roman" w:hAnsi="Times New Roman"/>
          <w:sz w:val="24"/>
          <w:szCs w:val="24"/>
        </w:rPr>
        <w:t>The maximum flood of the river is about 670.7m^3/</w:t>
      </w:r>
      <w:proofErr w:type="spellStart"/>
      <w:r w:rsidR="00410EBE">
        <w:rPr>
          <w:rFonts w:ascii="Times New Roman" w:eastAsia="Times New Roman" w:hAnsi="Times New Roman"/>
          <w:sz w:val="24"/>
          <w:szCs w:val="24"/>
        </w:rPr>
        <w:t>sec.</w:t>
      </w:r>
      <w:r w:rsidR="006E695A">
        <w:rPr>
          <w:rFonts w:ascii="Times New Roman" w:eastAsia="Times New Roman" w:hAnsi="Times New Roman"/>
          <w:sz w:val="24"/>
          <w:szCs w:val="24"/>
        </w:rPr>
        <w:t>From</w:t>
      </w:r>
      <w:proofErr w:type="spellEnd"/>
      <w:r w:rsidR="006E695A">
        <w:rPr>
          <w:rFonts w:ascii="Times New Roman" w:eastAsia="Times New Roman" w:hAnsi="Times New Roman"/>
          <w:sz w:val="24"/>
          <w:szCs w:val="24"/>
        </w:rPr>
        <w:t xml:space="preserve"> this Gobu-2</w:t>
      </w:r>
      <w:proofErr w:type="gramEnd"/>
    </w:p>
    <w:p w:rsidR="007B54C8" w:rsidRPr="004F5CBE" w:rsidRDefault="006F53ED" w:rsidP="007B54C8">
      <w:pPr>
        <w:spacing w:after="0" w:line="36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takes</w:t>
      </w:r>
      <w:proofErr w:type="gramEnd"/>
      <w:r>
        <w:rPr>
          <w:rFonts w:ascii="Times New Roman" w:eastAsia="Times New Roman" w:hAnsi="Times New Roman"/>
          <w:sz w:val="24"/>
          <w:szCs w:val="24"/>
        </w:rPr>
        <w:t xml:space="preserve"> </w:t>
      </w:r>
      <w:r w:rsidR="006E695A">
        <w:rPr>
          <w:rFonts w:ascii="Times New Roman" w:eastAsia="Times New Roman" w:hAnsi="Times New Roman"/>
          <w:sz w:val="24"/>
          <w:szCs w:val="24"/>
        </w:rPr>
        <w:t xml:space="preserve">3m^3/sec,Gobu-1 takes </w:t>
      </w:r>
      <w:r w:rsidR="00257F5B">
        <w:rPr>
          <w:rFonts w:ascii="Times New Roman" w:eastAsia="Times New Roman" w:hAnsi="Times New Roman"/>
          <w:sz w:val="24"/>
          <w:szCs w:val="24"/>
        </w:rPr>
        <w:t>1.5</w:t>
      </w:r>
      <w:r w:rsidR="006E695A">
        <w:rPr>
          <w:rFonts w:ascii="Times New Roman" w:eastAsia="Times New Roman" w:hAnsi="Times New Roman"/>
          <w:sz w:val="24"/>
          <w:szCs w:val="24"/>
        </w:rPr>
        <w:t>m^3/sec.takes,</w:t>
      </w:r>
      <w:r w:rsidR="0012157C">
        <w:rPr>
          <w:rFonts w:ascii="Times New Roman" w:eastAsia="Times New Roman" w:hAnsi="Times New Roman"/>
          <w:sz w:val="24"/>
          <w:szCs w:val="24"/>
        </w:rPr>
        <w:t>Gobu-3</w:t>
      </w:r>
      <w:r w:rsidR="006E695A">
        <w:rPr>
          <w:rFonts w:ascii="Times New Roman" w:eastAsia="Times New Roman" w:hAnsi="Times New Roman"/>
          <w:sz w:val="24"/>
          <w:szCs w:val="24"/>
        </w:rPr>
        <w:t>takes 2m^3/sec&amp;Gobu-4 takes</w:t>
      </w:r>
      <w:r w:rsidR="0012157C">
        <w:rPr>
          <w:rFonts w:ascii="Times New Roman" w:eastAsia="Times New Roman" w:hAnsi="Times New Roman"/>
          <w:sz w:val="24"/>
          <w:szCs w:val="24"/>
        </w:rPr>
        <w:t>3m^3/sec.</w:t>
      </w:r>
    </w:p>
    <w:p w:rsidR="00BD35AA" w:rsidRPr="004F5CBE" w:rsidRDefault="00B45B0A" w:rsidP="00A7132F">
      <w:pPr>
        <w:pStyle w:val="Heading2"/>
        <w:spacing w:before="240" w:after="240" w:line="360" w:lineRule="auto"/>
        <w:ind w:left="0" w:firstLine="0"/>
        <w:rPr>
          <w:rFonts w:ascii="Times New Roman" w:hAnsi="Times New Roman"/>
          <w:sz w:val="28"/>
          <w:szCs w:val="22"/>
        </w:rPr>
      </w:pPr>
      <w:bookmarkStart w:id="60" w:name="_Toc399243884"/>
      <w:r w:rsidRPr="004F5CBE">
        <w:rPr>
          <w:rFonts w:ascii="Times New Roman" w:hAnsi="Times New Roman"/>
          <w:sz w:val="28"/>
          <w:szCs w:val="22"/>
        </w:rPr>
        <w:t>Design Flood Analysis</w:t>
      </w:r>
      <w:bookmarkEnd w:id="60"/>
    </w:p>
    <w:p w:rsidR="00BB3A08" w:rsidRPr="004F5CBE" w:rsidRDefault="00BD35AA" w:rsidP="000832F0">
      <w:pPr>
        <w:spacing w:after="0" w:line="360" w:lineRule="auto"/>
        <w:jc w:val="both"/>
        <w:rPr>
          <w:rFonts w:ascii="Times New Roman" w:hAnsi="Times New Roman"/>
          <w:color w:val="000000"/>
          <w:sz w:val="24"/>
          <w:szCs w:val="24"/>
        </w:rPr>
      </w:pPr>
      <w:r w:rsidRPr="004F5CBE">
        <w:rPr>
          <w:rFonts w:ascii="Times New Roman" w:hAnsi="Times New Roman"/>
          <w:color w:val="000000"/>
          <w:sz w:val="24"/>
          <w:szCs w:val="24"/>
        </w:rPr>
        <w:t xml:space="preserve">For the design and analysis of structures to </w:t>
      </w:r>
      <w:proofErr w:type="gramStart"/>
      <w:r w:rsidRPr="004F5CBE">
        <w:rPr>
          <w:rFonts w:ascii="Times New Roman" w:hAnsi="Times New Roman"/>
          <w:color w:val="000000"/>
          <w:sz w:val="24"/>
          <w:szCs w:val="24"/>
        </w:rPr>
        <w:t>be constructed</w:t>
      </w:r>
      <w:proofErr w:type="gramEnd"/>
      <w:r w:rsidRPr="004F5CBE">
        <w:rPr>
          <w:rFonts w:ascii="Times New Roman" w:hAnsi="Times New Roman"/>
          <w:color w:val="000000"/>
          <w:sz w:val="24"/>
          <w:szCs w:val="24"/>
        </w:rPr>
        <w:t xml:space="preserve"> on the </w:t>
      </w:r>
      <w:r w:rsidR="00D43369" w:rsidRPr="004F5CBE">
        <w:rPr>
          <w:rFonts w:ascii="Times New Roman" w:hAnsi="Times New Roman"/>
          <w:color w:val="000000"/>
          <w:sz w:val="24"/>
          <w:szCs w:val="24"/>
        </w:rPr>
        <w:t>river,</w:t>
      </w:r>
      <w:r w:rsidRPr="004F5CBE">
        <w:rPr>
          <w:rFonts w:ascii="Times New Roman" w:hAnsi="Times New Roman"/>
          <w:color w:val="000000"/>
          <w:sz w:val="24"/>
          <w:szCs w:val="24"/>
        </w:rPr>
        <w:t xml:space="preserve"> estimation of flood magnitude is an important task. This </w:t>
      </w:r>
      <w:proofErr w:type="gramStart"/>
      <w:r w:rsidRPr="004F5CBE">
        <w:rPr>
          <w:rFonts w:ascii="Times New Roman" w:hAnsi="Times New Roman"/>
          <w:color w:val="000000"/>
          <w:sz w:val="24"/>
          <w:szCs w:val="24"/>
        </w:rPr>
        <w:t>can be done</w:t>
      </w:r>
      <w:proofErr w:type="gramEnd"/>
      <w:r w:rsidRPr="004F5CBE">
        <w:rPr>
          <w:rFonts w:ascii="Times New Roman" w:hAnsi="Times New Roman"/>
          <w:color w:val="000000"/>
          <w:sz w:val="24"/>
          <w:szCs w:val="24"/>
        </w:rPr>
        <w:t xml:space="preserve"> using different techniques depending on the data available. For this particular case, there are no river flow data and hence the flood estimation </w:t>
      </w:r>
      <w:proofErr w:type="gramStart"/>
      <w:r w:rsidRPr="004F5CBE">
        <w:rPr>
          <w:rFonts w:ascii="Times New Roman" w:hAnsi="Times New Roman"/>
          <w:color w:val="000000"/>
          <w:sz w:val="24"/>
          <w:szCs w:val="24"/>
        </w:rPr>
        <w:t>is done</w:t>
      </w:r>
      <w:proofErr w:type="gramEnd"/>
      <w:r w:rsidRPr="004F5CBE">
        <w:rPr>
          <w:rFonts w:ascii="Times New Roman" w:hAnsi="Times New Roman"/>
          <w:color w:val="000000"/>
          <w:sz w:val="24"/>
          <w:szCs w:val="24"/>
        </w:rPr>
        <w:t xml:space="preserve"> using the rainfall data and applying SCS Curve Method</w:t>
      </w:r>
      <w:r w:rsidR="007B26C2" w:rsidRPr="004F5CBE">
        <w:rPr>
          <w:rFonts w:ascii="Times New Roman" w:hAnsi="Times New Roman"/>
          <w:color w:val="000000"/>
          <w:sz w:val="24"/>
          <w:szCs w:val="24"/>
        </w:rPr>
        <w:t>.</w:t>
      </w:r>
    </w:p>
    <w:p w:rsidR="00BD35AA" w:rsidRPr="004F5CBE" w:rsidRDefault="00BD35AA" w:rsidP="00A7132F">
      <w:pPr>
        <w:pStyle w:val="Heading3"/>
        <w:spacing w:before="240" w:after="240" w:line="360" w:lineRule="auto"/>
        <w:ind w:left="0" w:firstLine="0"/>
        <w:rPr>
          <w:rFonts w:ascii="Times New Roman" w:hAnsi="Times New Roman"/>
          <w:sz w:val="26"/>
          <w:szCs w:val="26"/>
        </w:rPr>
      </w:pPr>
      <w:bookmarkStart w:id="61" w:name="_Toc399243885"/>
      <w:r w:rsidRPr="004F5CBE">
        <w:rPr>
          <w:rFonts w:ascii="Times New Roman" w:hAnsi="Times New Roman"/>
          <w:sz w:val="26"/>
          <w:szCs w:val="26"/>
        </w:rPr>
        <w:t>Design Rainfall computation</w:t>
      </w:r>
      <w:bookmarkEnd w:id="61"/>
    </w:p>
    <w:p w:rsidR="00BD35AA" w:rsidRPr="004F5CBE" w:rsidRDefault="00BD35AA" w:rsidP="00BD35AA">
      <w:pPr>
        <w:autoSpaceDE w:val="0"/>
        <w:autoSpaceDN w:val="0"/>
        <w:adjustRightInd w:val="0"/>
        <w:spacing w:after="0" w:line="360" w:lineRule="auto"/>
        <w:rPr>
          <w:rFonts w:ascii="Times New Roman" w:hAnsi="Times New Roman"/>
          <w:color w:val="000000"/>
          <w:sz w:val="24"/>
          <w:szCs w:val="24"/>
        </w:rPr>
      </w:pPr>
      <w:r w:rsidRPr="004F5CBE">
        <w:rPr>
          <w:rFonts w:ascii="Times New Roman" w:hAnsi="Times New Roman"/>
          <w:color w:val="000000"/>
          <w:sz w:val="24"/>
          <w:szCs w:val="24"/>
        </w:rPr>
        <w:t xml:space="preserve">Based on the data of </w:t>
      </w:r>
      <w:r w:rsidR="002F2044">
        <w:rPr>
          <w:rFonts w:ascii="Times New Roman" w:hAnsi="Times New Roman"/>
          <w:color w:val="000000"/>
          <w:sz w:val="24"/>
          <w:szCs w:val="24"/>
        </w:rPr>
        <w:t>2</w:t>
      </w:r>
      <w:r w:rsidRPr="004F5CBE">
        <w:rPr>
          <w:rFonts w:ascii="Times New Roman" w:hAnsi="Times New Roman"/>
          <w:color w:val="000000"/>
          <w:sz w:val="24"/>
          <w:szCs w:val="24"/>
        </w:rPr>
        <w:t xml:space="preserve">4hr peak rainfall given in </w:t>
      </w:r>
      <w:r w:rsidR="00DD0D4B" w:rsidRPr="004F5CBE">
        <w:rPr>
          <w:rFonts w:ascii="Times New Roman" w:hAnsi="Times New Roman"/>
          <w:color w:val="000000"/>
          <w:sz w:val="24"/>
          <w:szCs w:val="24"/>
        </w:rPr>
        <w:t>T</w:t>
      </w:r>
      <w:r w:rsidRPr="004F5CBE">
        <w:rPr>
          <w:rFonts w:ascii="Times New Roman" w:hAnsi="Times New Roman"/>
          <w:color w:val="000000"/>
          <w:sz w:val="24"/>
          <w:szCs w:val="24"/>
        </w:rPr>
        <w:t xml:space="preserve">able </w:t>
      </w:r>
      <w:r w:rsidR="00DD0D4B" w:rsidRPr="004F5CBE">
        <w:rPr>
          <w:rFonts w:ascii="Times New Roman" w:hAnsi="Times New Roman"/>
          <w:color w:val="000000"/>
          <w:sz w:val="24"/>
          <w:szCs w:val="24"/>
        </w:rPr>
        <w:t xml:space="preserve">1 </w:t>
      </w:r>
      <w:r w:rsidRPr="004F5CBE">
        <w:rPr>
          <w:rFonts w:ascii="Times New Roman" w:hAnsi="Times New Roman"/>
          <w:color w:val="000000"/>
          <w:sz w:val="24"/>
          <w:szCs w:val="24"/>
        </w:rPr>
        <w:t xml:space="preserve">the design rainfall, </w:t>
      </w:r>
      <w:proofErr w:type="spellStart"/>
      <w:proofErr w:type="gramStart"/>
      <w:r w:rsidRPr="004F5CBE">
        <w:rPr>
          <w:rFonts w:ascii="Times New Roman" w:hAnsi="Times New Roman"/>
          <w:color w:val="000000"/>
          <w:sz w:val="24"/>
          <w:szCs w:val="24"/>
        </w:rPr>
        <w:t>Rf</w:t>
      </w:r>
      <w:proofErr w:type="spellEnd"/>
      <w:proofErr w:type="gramEnd"/>
      <w:r w:rsidRPr="004F5CBE">
        <w:rPr>
          <w:rFonts w:ascii="Times New Roman" w:hAnsi="Times New Roman"/>
          <w:color w:val="000000"/>
          <w:sz w:val="24"/>
          <w:szCs w:val="24"/>
        </w:rPr>
        <w:t xml:space="preserve"> is computed using </w:t>
      </w:r>
      <w:r w:rsidR="00ED6979" w:rsidRPr="004F5CBE">
        <w:rPr>
          <w:rFonts w:ascii="Times New Roman" w:hAnsi="Times New Roman"/>
          <w:color w:val="000000"/>
          <w:sz w:val="24"/>
          <w:szCs w:val="24"/>
        </w:rPr>
        <w:t>Gamble’s</w:t>
      </w:r>
      <w:r w:rsidRPr="004F5CBE">
        <w:rPr>
          <w:rFonts w:ascii="Times New Roman" w:hAnsi="Times New Roman"/>
          <w:color w:val="000000"/>
          <w:sz w:val="24"/>
          <w:szCs w:val="24"/>
        </w:rPr>
        <w:t xml:space="preserve"> Extreme Value Method</w:t>
      </w:r>
      <w:r w:rsidR="007B26C2" w:rsidRPr="004F5CBE">
        <w:rPr>
          <w:rFonts w:ascii="Times New Roman" w:hAnsi="Times New Roman"/>
          <w:color w:val="000000"/>
          <w:sz w:val="24"/>
          <w:szCs w:val="24"/>
        </w:rPr>
        <w:t>.</w:t>
      </w:r>
      <w:r w:rsidRPr="004F5CBE">
        <w:rPr>
          <w:rFonts w:ascii="Times New Roman" w:hAnsi="Times New Roman"/>
          <w:color w:val="000000"/>
          <w:sz w:val="24"/>
          <w:szCs w:val="24"/>
        </w:rPr>
        <w:t xml:space="preserve"> </w:t>
      </w:r>
    </w:p>
    <w:p w:rsidR="00DD0D4B" w:rsidRPr="004F5CBE" w:rsidRDefault="00DD0D4B" w:rsidP="00A7132F">
      <w:pPr>
        <w:pStyle w:val="Heading3"/>
        <w:spacing w:before="240" w:after="240" w:line="360" w:lineRule="auto"/>
        <w:ind w:left="0" w:firstLine="0"/>
        <w:rPr>
          <w:rFonts w:ascii="Times New Roman" w:hAnsi="Times New Roman"/>
          <w:sz w:val="26"/>
          <w:szCs w:val="26"/>
        </w:rPr>
      </w:pPr>
      <w:bookmarkStart w:id="62" w:name="_Toc399243886"/>
      <w:r w:rsidRPr="004F5CBE">
        <w:rPr>
          <w:rFonts w:ascii="Times New Roman" w:hAnsi="Times New Roman"/>
          <w:sz w:val="26"/>
          <w:szCs w:val="26"/>
        </w:rPr>
        <w:t>Outlier Test</w:t>
      </w:r>
      <w:bookmarkEnd w:id="62"/>
    </w:p>
    <w:p w:rsidR="00DD0D4B" w:rsidRPr="004F5CBE" w:rsidRDefault="00DD0D4B" w:rsidP="00BD35AA">
      <w:pPr>
        <w:autoSpaceDE w:val="0"/>
        <w:autoSpaceDN w:val="0"/>
        <w:adjustRightInd w:val="0"/>
        <w:spacing w:after="0" w:line="360" w:lineRule="auto"/>
        <w:rPr>
          <w:rFonts w:ascii="Times New Roman" w:eastAsia="Times New Roman" w:hAnsi="Times New Roman"/>
        </w:rPr>
      </w:pPr>
      <w:r w:rsidRPr="004F5CBE">
        <w:rPr>
          <w:rFonts w:ascii="Times New Roman" w:eastAsia="Times New Roman" w:hAnsi="Times New Roman"/>
        </w:rPr>
        <w:t>Higher Limit</w:t>
      </w:r>
      <w:proofErr w:type="gramStart"/>
      <w:r w:rsidRPr="004F5CBE">
        <w:rPr>
          <w:rFonts w:ascii="Times New Roman" w:eastAsia="Times New Roman" w:hAnsi="Times New Roman"/>
        </w:rPr>
        <w:t xml:space="preserve">, </w:t>
      </w:r>
      <w:proofErr w:type="gramEnd"/>
      <m:oMath>
        <m:sSub>
          <m:sSubPr>
            <m:ctrlPr>
              <w:rPr>
                <w:rFonts w:ascii="Cambria Math" w:eastAsia="Times New Roman" w:hAnsi="Times New Roman"/>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Times New Roman"/>
          </w:rPr>
          <m:t>=</m:t>
        </m:r>
        <m:r>
          <w:rPr>
            <w:rFonts w:ascii="Cambria Math" w:eastAsia="Times New Roman" w:hAnsi="Cambria Math"/>
          </w:rPr>
          <m:t>Ymean</m:t>
        </m:r>
        <m:r>
          <w:rPr>
            <w:rFonts w:ascii="Cambria Math" w:eastAsia="Times New Roman" w:hAnsi="Times New Roman"/>
          </w:rPr>
          <m:t>+</m:t>
        </m:r>
        <m:r>
          <w:rPr>
            <w:rFonts w:ascii="Cambria Math" w:eastAsia="Times New Roman" w:hAnsi="Cambria Math"/>
          </w:rPr>
          <m:t>Kn*Sy</m:t>
        </m:r>
      </m:oMath>
      <w:r w:rsidRPr="004F5CBE">
        <w:rPr>
          <w:rFonts w:ascii="Times New Roman" w:eastAsia="Times New Roman" w:hAnsi="Times New Roman"/>
        </w:rPr>
        <w:t xml:space="preserve">,      Kn = </w:t>
      </w:r>
      <w:r w:rsidR="002F2044">
        <w:rPr>
          <w:rFonts w:ascii="Times New Roman" w:eastAsia="Times New Roman" w:hAnsi="Times New Roman"/>
        </w:rPr>
        <w:t>2</w:t>
      </w:r>
      <w:r w:rsidR="000E4416" w:rsidRPr="004F5CBE">
        <w:rPr>
          <w:rFonts w:ascii="Times New Roman" w:eastAsia="Times New Roman" w:hAnsi="Times New Roman"/>
        </w:rPr>
        <w:t>.549</w:t>
      </w:r>
      <w:r w:rsidR="00D43369" w:rsidRPr="004F5CBE">
        <w:rPr>
          <w:rFonts w:ascii="Times New Roman" w:eastAsia="Times New Roman" w:hAnsi="Times New Roman"/>
        </w:rPr>
        <w:t xml:space="preserve"> for </w:t>
      </w:r>
      <w:r w:rsidR="002F2044">
        <w:rPr>
          <w:rFonts w:ascii="Times New Roman" w:eastAsia="Times New Roman" w:hAnsi="Times New Roman"/>
        </w:rPr>
        <w:t>2</w:t>
      </w:r>
      <w:r w:rsidR="00D43369" w:rsidRPr="004F5CBE">
        <w:rPr>
          <w:rFonts w:ascii="Times New Roman" w:eastAsia="Times New Roman" w:hAnsi="Times New Roman"/>
        </w:rPr>
        <w:t>9</w:t>
      </w:r>
      <w:r w:rsidRPr="004F5CBE">
        <w:rPr>
          <w:rFonts w:ascii="Times New Roman" w:eastAsia="Times New Roman" w:hAnsi="Times New Roman"/>
        </w:rPr>
        <w:t xml:space="preserve"> Years of data.</w:t>
      </w:r>
      <w:r w:rsidR="0049414E" w:rsidRPr="004F5CBE">
        <w:rPr>
          <w:rFonts w:ascii="Times New Roman" w:eastAsia="Times New Roman" w:hAnsi="Times New Roman"/>
        </w:rPr>
        <w:t xml:space="preserve"> </w:t>
      </w:r>
    </w:p>
    <w:p w:rsidR="00DD0D4B" w:rsidRPr="004F5CBE" w:rsidRDefault="00DD0D4B" w:rsidP="00DD0D4B">
      <w:pPr>
        <w:spacing w:after="0" w:line="240" w:lineRule="auto"/>
        <w:rPr>
          <w:rFonts w:ascii="Times New Roman" w:eastAsia="Times New Roman" w:hAnsi="Times New Roman"/>
        </w:rPr>
      </w:pPr>
      <w:r w:rsidRPr="004F5CBE">
        <w:rPr>
          <w:rFonts w:ascii="Times New Roman" w:eastAsia="Times New Roman" w:hAnsi="Times New Roman"/>
        </w:rPr>
        <w:t>Lower Limit</w:t>
      </w:r>
      <w:proofErr w:type="gramStart"/>
      <w:r w:rsidRPr="004F5CBE">
        <w:rPr>
          <w:rFonts w:ascii="Times New Roman" w:eastAsia="Times New Roman" w:hAnsi="Times New Roman"/>
        </w:rPr>
        <w:t xml:space="preserve">, </w:t>
      </w:r>
      <w:proofErr w:type="gramEnd"/>
      <m:oMath>
        <m:sSub>
          <m:sSubPr>
            <m:ctrlPr>
              <w:rPr>
                <w:rFonts w:ascii="Cambria Math" w:eastAsia="Times New Roman" w:hAnsi="Times New Roman"/>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Times New Roman"/>
          </w:rPr>
          <m:t>=</m:t>
        </m:r>
        <m:r>
          <w:rPr>
            <w:rFonts w:ascii="Cambria Math" w:eastAsia="Times New Roman" w:hAnsi="Cambria Math"/>
          </w:rPr>
          <m:t>Ymean-Kn*Sy</m:t>
        </m:r>
      </m:oMath>
      <w:r w:rsidRPr="004F5CBE">
        <w:rPr>
          <w:rFonts w:ascii="Times New Roman" w:eastAsia="Times New Roman" w:hAnsi="Times New Roman"/>
        </w:rPr>
        <w:t xml:space="preserve">,     Kn = </w:t>
      </w:r>
      <w:r w:rsidR="002F2044">
        <w:rPr>
          <w:rFonts w:ascii="Times New Roman" w:eastAsia="Times New Roman" w:hAnsi="Times New Roman"/>
        </w:rPr>
        <w:t>2</w:t>
      </w:r>
      <w:r w:rsidR="000E4416" w:rsidRPr="004F5CBE">
        <w:rPr>
          <w:rFonts w:ascii="Times New Roman" w:eastAsia="Times New Roman" w:hAnsi="Times New Roman"/>
        </w:rPr>
        <w:t>.549</w:t>
      </w:r>
      <w:r w:rsidR="00D43369" w:rsidRPr="004F5CBE">
        <w:rPr>
          <w:rFonts w:ascii="Times New Roman" w:eastAsia="Times New Roman" w:hAnsi="Times New Roman"/>
        </w:rPr>
        <w:t xml:space="preserve">for </w:t>
      </w:r>
      <w:r w:rsidR="002F2044">
        <w:rPr>
          <w:rFonts w:ascii="Times New Roman" w:eastAsia="Times New Roman" w:hAnsi="Times New Roman"/>
        </w:rPr>
        <w:t>2</w:t>
      </w:r>
      <w:r w:rsidR="00D43369" w:rsidRPr="004F5CBE">
        <w:rPr>
          <w:rFonts w:ascii="Times New Roman" w:eastAsia="Times New Roman" w:hAnsi="Times New Roman"/>
        </w:rPr>
        <w:t>9</w:t>
      </w:r>
      <w:r w:rsidRPr="004F5CBE">
        <w:rPr>
          <w:rFonts w:ascii="Times New Roman" w:eastAsia="Times New Roman" w:hAnsi="Times New Roman"/>
        </w:rPr>
        <w:t>Years of data.</w:t>
      </w:r>
    </w:p>
    <w:p w:rsidR="00DD0D4B" w:rsidRPr="004F5CBE" w:rsidRDefault="00DD0D4B" w:rsidP="00BD35AA">
      <w:pPr>
        <w:autoSpaceDE w:val="0"/>
        <w:autoSpaceDN w:val="0"/>
        <w:adjustRightInd w:val="0"/>
        <w:spacing w:after="0" w:line="360" w:lineRule="auto"/>
        <w:rPr>
          <w:rFonts w:ascii="Times New Roman" w:hAnsi="Times New Roman"/>
          <w:color w:val="000000"/>
          <w:sz w:val="24"/>
          <w:szCs w:val="24"/>
        </w:rPr>
      </w:pPr>
    </w:p>
    <w:p w:rsidR="00376AEC" w:rsidRPr="004F5CBE" w:rsidRDefault="00730787" w:rsidP="00B45B0A">
      <w:pPr>
        <w:pStyle w:val="Caption"/>
        <w:spacing w:before="240" w:after="0" w:line="360" w:lineRule="auto"/>
        <w:rPr>
          <w:rFonts w:ascii="Times New Roman" w:hAnsi="Times New Roman"/>
          <w:sz w:val="24"/>
          <w:szCs w:val="24"/>
        </w:rPr>
      </w:pPr>
      <w:bookmarkStart w:id="63" w:name="_Toc399154806"/>
      <w:r w:rsidRPr="004F5CBE">
        <w:rPr>
          <w:rFonts w:ascii="Times New Roman" w:hAnsi="Times New Roman"/>
          <w:sz w:val="24"/>
          <w:szCs w:val="24"/>
        </w:rPr>
        <w:t xml:space="preserve">Table </w:t>
      </w:r>
      <w:r w:rsidR="005450E8" w:rsidRPr="004F5CBE">
        <w:rPr>
          <w:rFonts w:ascii="Times New Roman" w:hAnsi="Times New Roman"/>
          <w:sz w:val="24"/>
          <w:szCs w:val="24"/>
        </w:rPr>
        <w:fldChar w:fldCharType="begin"/>
      </w:r>
      <w:r w:rsidRPr="004F5CBE">
        <w:rPr>
          <w:rFonts w:ascii="Times New Roman" w:hAnsi="Times New Roman"/>
          <w:sz w:val="24"/>
          <w:szCs w:val="24"/>
        </w:rPr>
        <w:instrText xml:space="preserve"> STYLEREF 1 \s </w:instrText>
      </w:r>
      <w:r w:rsidR="005450E8" w:rsidRPr="004F5CBE">
        <w:rPr>
          <w:rFonts w:ascii="Times New Roman" w:hAnsi="Times New Roman"/>
          <w:sz w:val="24"/>
          <w:szCs w:val="24"/>
        </w:rPr>
        <w:fldChar w:fldCharType="separate"/>
      </w:r>
      <w:r w:rsidR="004B56EA">
        <w:rPr>
          <w:rFonts w:ascii="Times New Roman" w:hAnsi="Times New Roman"/>
          <w:noProof/>
          <w:sz w:val="24"/>
          <w:szCs w:val="24"/>
        </w:rPr>
        <w:t>2</w:t>
      </w:r>
      <w:r w:rsidR="005450E8" w:rsidRPr="004F5CBE">
        <w:rPr>
          <w:rFonts w:ascii="Times New Roman" w:hAnsi="Times New Roman"/>
          <w:sz w:val="24"/>
          <w:szCs w:val="24"/>
        </w:rPr>
        <w:fldChar w:fldCharType="end"/>
      </w:r>
      <w:r w:rsidRPr="004F5CBE">
        <w:rPr>
          <w:rFonts w:ascii="Times New Roman" w:hAnsi="Times New Roman"/>
          <w:sz w:val="24"/>
          <w:szCs w:val="24"/>
        </w:rPr>
        <w:noBreakHyphen/>
      </w:r>
      <w:r w:rsidR="005450E8" w:rsidRPr="004F5CBE">
        <w:rPr>
          <w:rFonts w:ascii="Times New Roman" w:hAnsi="Times New Roman"/>
          <w:sz w:val="24"/>
          <w:szCs w:val="24"/>
        </w:rPr>
        <w:fldChar w:fldCharType="begin"/>
      </w:r>
      <w:r w:rsidRPr="004F5CBE">
        <w:rPr>
          <w:rFonts w:ascii="Times New Roman" w:hAnsi="Times New Roman"/>
          <w:sz w:val="24"/>
          <w:szCs w:val="24"/>
        </w:rPr>
        <w:instrText xml:space="preserve"> SEQ Table \* ARABIC \s 1 </w:instrText>
      </w:r>
      <w:r w:rsidR="005450E8" w:rsidRPr="004F5CBE">
        <w:rPr>
          <w:rFonts w:ascii="Times New Roman" w:hAnsi="Times New Roman"/>
          <w:sz w:val="24"/>
          <w:szCs w:val="24"/>
        </w:rPr>
        <w:fldChar w:fldCharType="separate"/>
      </w:r>
      <w:r w:rsidR="004B56EA">
        <w:rPr>
          <w:rFonts w:ascii="Times New Roman" w:hAnsi="Times New Roman"/>
          <w:noProof/>
          <w:sz w:val="24"/>
          <w:szCs w:val="24"/>
        </w:rPr>
        <w:t>1</w:t>
      </w:r>
      <w:r w:rsidR="005450E8" w:rsidRPr="004F5CBE">
        <w:rPr>
          <w:rFonts w:ascii="Times New Roman" w:hAnsi="Times New Roman"/>
          <w:sz w:val="24"/>
          <w:szCs w:val="24"/>
        </w:rPr>
        <w:fldChar w:fldCharType="end"/>
      </w:r>
      <w:r w:rsidRPr="004F5CBE">
        <w:rPr>
          <w:rFonts w:ascii="Times New Roman" w:hAnsi="Times New Roman"/>
          <w:sz w:val="24"/>
          <w:szCs w:val="24"/>
        </w:rPr>
        <w:t>:</w:t>
      </w:r>
      <w:r w:rsidR="00376AEC" w:rsidRPr="004F5CBE">
        <w:rPr>
          <w:rFonts w:ascii="Times New Roman" w:hAnsi="Times New Roman"/>
          <w:sz w:val="24"/>
          <w:szCs w:val="24"/>
        </w:rPr>
        <w:t xml:space="preserve"> Outlier test analysis</w:t>
      </w:r>
      <w:bookmarkEnd w:id="63"/>
    </w:p>
    <w:p w:rsidR="000E4416" w:rsidRPr="004F5CBE" w:rsidRDefault="000E4416" w:rsidP="000E4416">
      <w:pPr>
        <w:spacing w:line="360" w:lineRule="auto"/>
        <w:rPr>
          <w:rFonts w:ascii="Times New Roman" w:hAnsi="Times New Roman"/>
          <w:sz w:val="24"/>
          <w:szCs w:val="24"/>
        </w:rPr>
      </w:pPr>
    </w:p>
    <w:tbl>
      <w:tblPr>
        <w:tblW w:w="8052" w:type="dxa"/>
        <w:tblInd w:w="98" w:type="dxa"/>
        <w:tblLook w:val="04A0" w:firstRow="1" w:lastRow="0" w:firstColumn="1" w:lastColumn="0" w:noHBand="0" w:noVBand="1"/>
      </w:tblPr>
      <w:tblGrid>
        <w:gridCol w:w="1551"/>
        <w:gridCol w:w="1043"/>
        <w:gridCol w:w="1206"/>
        <w:gridCol w:w="1701"/>
        <w:gridCol w:w="711"/>
        <w:gridCol w:w="1840"/>
      </w:tblGrid>
      <w:tr w:rsidR="000E4416" w:rsidRPr="004F5CBE" w:rsidTr="000E4416">
        <w:trPr>
          <w:trHeight w:val="315"/>
        </w:trPr>
        <w:tc>
          <w:tcPr>
            <w:tcW w:w="15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E4416" w:rsidRPr="004F5CBE" w:rsidRDefault="000E4416" w:rsidP="000E4416">
            <w:pPr>
              <w:spacing w:after="0" w:line="240" w:lineRule="auto"/>
              <w:rPr>
                <w:rFonts w:ascii="Times New Roman" w:hAnsi="Times New Roman"/>
                <w:bCs/>
                <w:color w:val="000000"/>
              </w:rPr>
            </w:pPr>
            <w:r w:rsidRPr="004F5CBE">
              <w:rPr>
                <w:rFonts w:ascii="Times New Roman" w:hAnsi="Times New Roman"/>
                <w:bCs/>
                <w:color w:val="000000"/>
              </w:rPr>
              <w:t>No</w:t>
            </w:r>
          </w:p>
        </w:tc>
        <w:tc>
          <w:tcPr>
            <w:tcW w:w="1043" w:type="dxa"/>
            <w:tcBorders>
              <w:top w:val="single" w:sz="8" w:space="0" w:color="auto"/>
              <w:left w:val="nil"/>
              <w:bottom w:val="single" w:sz="4" w:space="0" w:color="auto"/>
              <w:right w:val="single" w:sz="4" w:space="0" w:color="auto"/>
            </w:tcBorders>
            <w:shd w:val="clear" w:color="auto" w:fill="auto"/>
            <w:noWrap/>
            <w:vAlign w:val="center"/>
            <w:hideMark/>
          </w:tcPr>
          <w:p w:rsidR="000E4416" w:rsidRPr="004F5CBE" w:rsidRDefault="000E4416" w:rsidP="000E4416">
            <w:pPr>
              <w:spacing w:after="0" w:line="240" w:lineRule="auto"/>
              <w:rPr>
                <w:rFonts w:ascii="Times New Roman" w:hAnsi="Times New Roman"/>
                <w:bCs/>
                <w:color w:val="000000"/>
              </w:rPr>
            </w:pPr>
            <w:r w:rsidRPr="004F5CBE">
              <w:rPr>
                <w:rFonts w:ascii="Times New Roman" w:hAnsi="Times New Roman"/>
                <w:bCs/>
                <w:color w:val="000000"/>
              </w:rPr>
              <w:t>Year</w:t>
            </w:r>
          </w:p>
        </w:tc>
        <w:tc>
          <w:tcPr>
            <w:tcW w:w="1206" w:type="dxa"/>
            <w:tcBorders>
              <w:top w:val="single" w:sz="8" w:space="0" w:color="auto"/>
              <w:left w:val="nil"/>
              <w:bottom w:val="single" w:sz="4" w:space="0" w:color="auto"/>
              <w:right w:val="nil"/>
            </w:tcBorders>
            <w:shd w:val="clear" w:color="auto" w:fill="auto"/>
            <w:vAlign w:val="center"/>
            <w:hideMark/>
          </w:tcPr>
          <w:p w:rsidR="000E4416" w:rsidRPr="004F5CBE" w:rsidRDefault="000E4416" w:rsidP="000E4416">
            <w:pPr>
              <w:spacing w:after="0" w:line="240" w:lineRule="auto"/>
              <w:rPr>
                <w:rFonts w:ascii="Times New Roman" w:hAnsi="Times New Roman"/>
                <w:bCs/>
                <w:color w:val="000000"/>
              </w:rPr>
            </w:pPr>
            <w:r w:rsidRPr="004F5CBE">
              <w:rPr>
                <w:rFonts w:ascii="Times New Roman" w:hAnsi="Times New Roman"/>
                <w:bCs/>
                <w:color w:val="000000"/>
              </w:rPr>
              <w:t xml:space="preserve"> Daily max  rain fall </w:t>
            </w:r>
          </w:p>
        </w:tc>
        <w:tc>
          <w:tcPr>
            <w:tcW w:w="17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color w:val="000000"/>
              </w:rPr>
            </w:pPr>
            <w:r w:rsidRPr="004F5CBE">
              <w:rPr>
                <w:rFonts w:ascii="Times New Roman" w:hAnsi="Times New Roman"/>
                <w:color w:val="000000"/>
              </w:rPr>
              <w:t>Descending order</w:t>
            </w:r>
          </w:p>
        </w:tc>
        <w:tc>
          <w:tcPr>
            <w:tcW w:w="71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color w:val="000000"/>
              </w:rPr>
            </w:pPr>
            <w:r w:rsidRPr="004F5CBE">
              <w:rPr>
                <w:rFonts w:ascii="Times New Roman" w:hAnsi="Times New Roman"/>
                <w:color w:val="000000"/>
              </w:rPr>
              <w:t>Rank</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color w:val="000000"/>
              </w:rPr>
            </w:pPr>
            <w:r w:rsidRPr="004F5CBE">
              <w:rPr>
                <w:rFonts w:ascii="Times New Roman" w:hAnsi="Times New Roman"/>
                <w:color w:val="000000"/>
              </w:rPr>
              <w:t>Log x</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1978</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57.5</w:t>
            </w:r>
          </w:p>
        </w:tc>
        <w:tc>
          <w:tcPr>
            <w:tcW w:w="1701" w:type="dxa"/>
            <w:tcBorders>
              <w:top w:val="single" w:sz="4" w:space="0" w:color="000000"/>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9</w:t>
            </w:r>
            <w:r w:rsidR="002F2044">
              <w:rPr>
                <w:rFonts w:ascii="Times New Roman" w:hAnsi="Times New Roman"/>
                <w:color w:val="000000"/>
              </w:rPr>
              <w:t>2</w:t>
            </w:r>
            <w:r w:rsidRPr="004F5CBE">
              <w:rPr>
                <w:rFonts w:ascii="Times New Roman" w:hAnsi="Times New Roman"/>
                <w:color w:val="000000"/>
              </w:rPr>
              <w:t>.000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1.759667845</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1979</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83.5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83.500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w:t>
            </w:r>
            <w:r w:rsidR="002F2044">
              <w:rPr>
                <w:rFonts w:ascii="Times New Roman" w:hAnsi="Times New Roman"/>
                <w:color w:val="000000"/>
              </w:rPr>
              <w:t>2</w:t>
            </w:r>
            <w:r w:rsidRPr="004F5CBE">
              <w:rPr>
                <w:rFonts w:ascii="Times New Roman" w:hAnsi="Times New Roman"/>
                <w:color w:val="000000"/>
              </w:rPr>
              <w:t>1686475</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1980</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33.5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8</w:t>
            </w:r>
            <w:r w:rsidR="002F2044">
              <w:rPr>
                <w:rFonts w:ascii="Times New Roman" w:hAnsi="Times New Roman"/>
                <w:color w:val="000000"/>
              </w:rPr>
              <w:t>2</w:t>
            </w:r>
            <w:r w:rsidRPr="004F5CBE">
              <w:rPr>
                <w:rFonts w:ascii="Times New Roman" w:hAnsi="Times New Roman"/>
                <w:color w:val="000000"/>
              </w:rPr>
              <w:t>.500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w:t>
            </w:r>
            <w:r w:rsidR="002F2044">
              <w:rPr>
                <w:rFonts w:ascii="Times New Roman" w:hAnsi="Times New Roman"/>
                <w:color w:val="000000"/>
              </w:rPr>
              <w:t>2</w:t>
            </w:r>
            <w:r w:rsidRPr="004F5CBE">
              <w:rPr>
                <w:rFonts w:ascii="Times New Roman" w:hAnsi="Times New Roman"/>
                <w:color w:val="000000"/>
              </w:rPr>
              <w:t>5044807</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4</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1981</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70.5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74.000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4</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1.848189117</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5</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198</w:t>
            </w:r>
            <w:r w:rsidR="002F2044">
              <w:rPr>
                <w:rFonts w:ascii="Times New Roman" w:hAnsi="Times New Roman"/>
                <w:color w:val="000000"/>
              </w:rPr>
              <w:t>2</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9</w:t>
            </w:r>
            <w:r w:rsidR="002F2044">
              <w:rPr>
                <w:rFonts w:ascii="Times New Roman" w:hAnsi="Times New Roman"/>
                <w:color w:val="000000"/>
              </w:rPr>
              <w:t>2</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73.100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5</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1.9637878</w:t>
            </w:r>
            <w:r w:rsidR="002F2044">
              <w:rPr>
                <w:rFonts w:ascii="Times New Roman" w:hAnsi="Times New Roman"/>
                <w:color w:val="000000"/>
              </w:rPr>
              <w:t>2</w:t>
            </w:r>
            <w:r w:rsidRPr="004F5CBE">
              <w:rPr>
                <w:rFonts w:ascii="Times New Roman" w:hAnsi="Times New Roman"/>
                <w:color w:val="000000"/>
              </w:rPr>
              <w:t>7</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6</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1983</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48.5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70.500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6</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1.685741739</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lastRenderedPageBreak/>
              <w:t>7</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1984</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38.35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68.</w:t>
            </w:r>
            <w:r w:rsidR="002F2044">
              <w:rPr>
                <w:rFonts w:ascii="Times New Roman" w:hAnsi="Times New Roman"/>
                <w:color w:val="000000"/>
              </w:rPr>
              <w:t>2</w:t>
            </w:r>
            <w:r w:rsidRPr="004F5CBE">
              <w:rPr>
                <w:rFonts w:ascii="Times New Roman" w:hAnsi="Times New Roman"/>
                <w:color w:val="000000"/>
              </w:rPr>
              <w:t>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7</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1.583765368</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8</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1985</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8.</w:t>
            </w:r>
            <w:r>
              <w:rPr>
                <w:rFonts w:ascii="Times New Roman" w:hAnsi="Times New Roman"/>
                <w:color w:val="000000"/>
              </w:rPr>
              <w:t>2</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66.000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8</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1.450</w:t>
            </w:r>
            <w:r w:rsidR="002F2044">
              <w:rPr>
                <w:rFonts w:ascii="Times New Roman" w:hAnsi="Times New Roman"/>
                <w:color w:val="000000"/>
              </w:rPr>
              <w:t>2</w:t>
            </w:r>
            <w:r w:rsidRPr="004F5CBE">
              <w:rPr>
                <w:rFonts w:ascii="Times New Roman" w:hAnsi="Times New Roman"/>
                <w:color w:val="000000"/>
              </w:rPr>
              <w:t>49108</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9</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1986</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38.5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61.800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9</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1.58546073</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10</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1987</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61.600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1.55630</w:t>
            </w:r>
            <w:r w:rsidR="002F2044">
              <w:rPr>
                <w:rFonts w:ascii="Times New Roman" w:hAnsi="Times New Roman"/>
                <w:color w:val="000000"/>
              </w:rPr>
              <w:t>2</w:t>
            </w:r>
            <w:r w:rsidRPr="004F5CBE">
              <w:rPr>
                <w:rFonts w:ascii="Times New Roman" w:hAnsi="Times New Roman"/>
                <w:color w:val="000000"/>
              </w:rPr>
              <w:t>501</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11</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1988</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45.9</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57.500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11</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1.66181</w:t>
            </w:r>
            <w:r w:rsidR="002F2044">
              <w:rPr>
                <w:rFonts w:ascii="Times New Roman" w:hAnsi="Times New Roman"/>
                <w:color w:val="000000"/>
              </w:rPr>
              <w:t>2</w:t>
            </w:r>
            <w:r w:rsidRPr="004F5CBE">
              <w:rPr>
                <w:rFonts w:ascii="Times New Roman" w:hAnsi="Times New Roman"/>
                <w:color w:val="000000"/>
              </w:rPr>
              <w:t>686</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w:t>
            </w:r>
            <w:r w:rsidR="002F2044">
              <w:rPr>
                <w:rFonts w:ascii="Times New Roman" w:hAnsi="Times New Roman"/>
                <w:color w:val="000000"/>
              </w:rPr>
              <w:t>2</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1989</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40.6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5</w:t>
            </w:r>
            <w:r w:rsidR="002F2044">
              <w:rPr>
                <w:rFonts w:ascii="Times New Roman" w:hAnsi="Times New Roman"/>
                <w:color w:val="000000"/>
              </w:rPr>
              <w:t>2</w:t>
            </w:r>
            <w:r w:rsidRPr="004F5CBE">
              <w:rPr>
                <w:rFonts w:ascii="Times New Roman" w:hAnsi="Times New Roman"/>
                <w:color w:val="000000"/>
              </w:rPr>
              <w:t>.900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w:t>
            </w:r>
            <w:r w:rsidR="002F2044">
              <w:rPr>
                <w:rFonts w:ascii="Times New Roman" w:hAnsi="Times New Roman"/>
                <w:color w:val="000000"/>
              </w:rPr>
              <w:t>2</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1.6085</w:t>
            </w:r>
            <w:r w:rsidR="002F2044">
              <w:rPr>
                <w:rFonts w:ascii="Times New Roman" w:hAnsi="Times New Roman"/>
                <w:color w:val="000000"/>
              </w:rPr>
              <w:t>2</w:t>
            </w:r>
            <w:r w:rsidRPr="004F5CBE">
              <w:rPr>
                <w:rFonts w:ascii="Times New Roman" w:hAnsi="Times New Roman"/>
                <w:color w:val="000000"/>
              </w:rPr>
              <w:t>6034</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13</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1990</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43.</w:t>
            </w:r>
            <w:r w:rsidR="002F2044">
              <w:rPr>
                <w:rFonts w:ascii="Times New Roman" w:hAnsi="Times New Roman"/>
                <w:color w:val="000000"/>
              </w:rPr>
              <w:t>2</w:t>
            </w:r>
            <w:r w:rsidRPr="004F5CBE">
              <w:rPr>
                <w:rFonts w:ascii="Times New Roman" w:hAnsi="Times New Roman"/>
                <w:color w:val="000000"/>
              </w:rPr>
              <w:t>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51.100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13</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1.63598611</w:t>
            </w:r>
            <w:r w:rsidR="002F2044">
              <w:rPr>
                <w:rFonts w:ascii="Times New Roman" w:hAnsi="Times New Roman"/>
                <w:color w:val="000000"/>
              </w:rPr>
              <w:t>2</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14</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1991</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51.1</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51.100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14</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1.7084</w:t>
            </w:r>
            <w:r w:rsidR="002F2044">
              <w:rPr>
                <w:rFonts w:ascii="Times New Roman" w:hAnsi="Times New Roman"/>
                <w:color w:val="000000"/>
              </w:rPr>
              <w:t>2</w:t>
            </w:r>
            <w:r w:rsidRPr="004F5CBE">
              <w:rPr>
                <w:rFonts w:ascii="Times New Roman" w:hAnsi="Times New Roman"/>
                <w:color w:val="000000"/>
              </w:rPr>
              <w:t>09</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199</w:t>
            </w:r>
            <w:r w:rsidR="002F2044">
              <w:rPr>
                <w:rFonts w:ascii="Times New Roman" w:hAnsi="Times New Roman"/>
                <w:color w:val="000000"/>
              </w:rPr>
              <w:t>2</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36.</w:t>
            </w:r>
            <w:r w:rsidR="002F2044">
              <w:rPr>
                <w:rFonts w:ascii="Times New Roman" w:hAnsi="Times New Roman"/>
                <w:color w:val="000000"/>
              </w:rPr>
              <w:t>2</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48.500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1.558708571</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16</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1993</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66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45.900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16</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1.819543936</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17</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1994</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8</w:t>
            </w:r>
            <w:r w:rsidR="002F2044">
              <w:rPr>
                <w:rFonts w:ascii="Times New Roman" w:hAnsi="Times New Roman"/>
                <w:color w:val="000000"/>
              </w:rPr>
              <w:t>2</w:t>
            </w:r>
            <w:r w:rsidRPr="004F5CBE">
              <w:rPr>
                <w:rFonts w:ascii="Times New Roman" w:hAnsi="Times New Roman"/>
                <w:color w:val="000000"/>
              </w:rPr>
              <w:t>.5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43.</w:t>
            </w:r>
            <w:r w:rsidR="002F2044">
              <w:rPr>
                <w:rFonts w:ascii="Times New Roman" w:hAnsi="Times New Roman"/>
                <w:color w:val="000000"/>
              </w:rPr>
              <w:t>2</w:t>
            </w:r>
            <w:r w:rsidRPr="004F5CBE">
              <w:rPr>
                <w:rFonts w:ascii="Times New Roman" w:hAnsi="Times New Roman"/>
                <w:color w:val="000000"/>
              </w:rPr>
              <w:t>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17</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1.916453949</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18</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1995</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36.5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40.600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18</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1.56</w:t>
            </w:r>
            <w:r w:rsidR="002F2044">
              <w:rPr>
                <w:rFonts w:ascii="Times New Roman" w:hAnsi="Times New Roman"/>
                <w:color w:val="000000"/>
              </w:rPr>
              <w:t>22</w:t>
            </w:r>
            <w:r w:rsidRPr="004F5CBE">
              <w:rPr>
                <w:rFonts w:ascii="Times New Roman" w:hAnsi="Times New Roman"/>
                <w:color w:val="000000"/>
              </w:rPr>
              <w:t>9</w:t>
            </w:r>
            <w:r w:rsidR="002F2044">
              <w:rPr>
                <w:rFonts w:ascii="Times New Roman" w:hAnsi="Times New Roman"/>
                <w:color w:val="000000"/>
              </w:rPr>
              <w:t>2</w:t>
            </w:r>
            <w:r w:rsidRPr="004F5CBE">
              <w:rPr>
                <w:rFonts w:ascii="Times New Roman" w:hAnsi="Times New Roman"/>
                <w:color w:val="000000"/>
              </w:rPr>
              <w:t>864</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1996</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68.</w:t>
            </w:r>
            <w:r w:rsidR="002F2044">
              <w:rPr>
                <w:rFonts w:ascii="Times New Roman" w:hAnsi="Times New Roman"/>
                <w:color w:val="000000"/>
              </w:rPr>
              <w:t>2</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38.600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1.833784375</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0</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1997</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51.1</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38.500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1.7084</w:t>
            </w:r>
            <w:r w:rsidR="002F2044">
              <w:rPr>
                <w:rFonts w:ascii="Times New Roman" w:hAnsi="Times New Roman"/>
                <w:color w:val="000000"/>
              </w:rPr>
              <w:t>2</w:t>
            </w:r>
            <w:r w:rsidRPr="004F5CBE">
              <w:rPr>
                <w:rFonts w:ascii="Times New Roman" w:hAnsi="Times New Roman"/>
                <w:color w:val="000000"/>
              </w:rPr>
              <w:t>09</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1</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1998</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38.6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38.350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1</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1.586587305</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22</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1999</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34.6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36.500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22</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1.539076099</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3</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000</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5</w:t>
            </w:r>
            <w:r w:rsidR="002F2044">
              <w:rPr>
                <w:rFonts w:ascii="Times New Roman" w:hAnsi="Times New Roman"/>
                <w:color w:val="000000"/>
              </w:rPr>
              <w:t>2</w:t>
            </w:r>
            <w:r w:rsidRPr="004F5CBE">
              <w:rPr>
                <w:rFonts w:ascii="Times New Roman" w:hAnsi="Times New Roman"/>
                <w:color w:val="000000"/>
              </w:rPr>
              <w:t>.9</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36.</w:t>
            </w:r>
            <w:r w:rsidR="002F2044">
              <w:rPr>
                <w:rFonts w:ascii="Times New Roman" w:hAnsi="Times New Roman"/>
                <w:color w:val="000000"/>
              </w:rPr>
              <w:t>2</w:t>
            </w:r>
            <w:r w:rsidRPr="004F5CBE">
              <w:rPr>
                <w:rFonts w:ascii="Times New Roman" w:hAnsi="Times New Roman"/>
                <w:color w:val="000000"/>
              </w:rPr>
              <w:t>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3</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w:t>
            </w:r>
            <w:r w:rsidR="0025674D">
              <w:rPr>
                <w:rFonts w:ascii="Times New Roman" w:hAnsi="Times New Roman"/>
                <w:color w:val="000000"/>
              </w:rPr>
              <w:t>68</w:t>
            </w:r>
            <w:r w:rsidRPr="004F5CBE">
              <w:rPr>
                <w:rFonts w:ascii="Times New Roman" w:hAnsi="Times New Roman"/>
                <w:color w:val="000000"/>
              </w:rPr>
              <w:t>34556</w:t>
            </w:r>
            <w:r w:rsidR="0025674D">
              <w:rPr>
                <w:rFonts w:ascii="Times New Roman" w:hAnsi="Times New Roman"/>
                <w:color w:val="000000"/>
              </w:rPr>
              <w:t>68</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4</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001</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73.1</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36.000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4</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1.863917377</w:t>
            </w:r>
          </w:p>
        </w:tc>
      </w:tr>
      <w:tr w:rsidR="000E4416" w:rsidRPr="004F5CBE" w:rsidTr="000E4416">
        <w:trPr>
          <w:trHeight w:val="300"/>
        </w:trPr>
        <w:tc>
          <w:tcPr>
            <w:tcW w:w="1551"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5</w:t>
            </w:r>
          </w:p>
        </w:tc>
        <w:tc>
          <w:tcPr>
            <w:tcW w:w="1043" w:type="dxa"/>
            <w:vMerge w:val="restart"/>
            <w:tcBorders>
              <w:top w:val="nil"/>
              <w:left w:val="nil"/>
              <w:bottom w:val="single" w:sz="4" w:space="0" w:color="auto"/>
              <w:right w:val="single" w:sz="4" w:space="0" w:color="000000"/>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00</w:t>
            </w:r>
            <w:r>
              <w:rPr>
                <w:rFonts w:ascii="Times New Roman" w:hAnsi="Times New Roman"/>
                <w:color w:val="000000"/>
              </w:rPr>
              <w:t>2</w:t>
            </w:r>
          </w:p>
        </w:tc>
        <w:tc>
          <w:tcPr>
            <w:tcW w:w="1206" w:type="dxa"/>
            <w:vMerge w:val="restart"/>
            <w:tcBorders>
              <w:top w:val="nil"/>
              <w:left w:val="nil"/>
              <w:bottom w:val="single" w:sz="4" w:space="0" w:color="auto"/>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61.6</w:t>
            </w:r>
          </w:p>
        </w:tc>
        <w:tc>
          <w:tcPr>
            <w:tcW w:w="1701" w:type="dxa"/>
            <w:vMerge w:val="restart"/>
            <w:tcBorders>
              <w:top w:val="nil"/>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36.000</w:t>
            </w:r>
          </w:p>
        </w:tc>
        <w:tc>
          <w:tcPr>
            <w:tcW w:w="711" w:type="dxa"/>
            <w:tcBorders>
              <w:top w:val="single" w:sz="4" w:space="0" w:color="auto"/>
              <w:left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5</w:t>
            </w:r>
          </w:p>
        </w:tc>
        <w:tc>
          <w:tcPr>
            <w:tcW w:w="1840" w:type="dxa"/>
            <w:tcBorders>
              <w:top w:val="single" w:sz="4" w:space="0" w:color="auto"/>
              <w:left w:val="nil"/>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1.78958071</w:t>
            </w:r>
            <w:r w:rsidR="002F2044">
              <w:rPr>
                <w:rFonts w:ascii="Times New Roman" w:hAnsi="Times New Roman"/>
                <w:color w:val="000000"/>
              </w:rPr>
              <w:t>2</w:t>
            </w:r>
          </w:p>
        </w:tc>
      </w:tr>
      <w:tr w:rsidR="000E4416" w:rsidRPr="004F5CBE" w:rsidTr="000E4416">
        <w:tc>
          <w:tcPr>
            <w:tcW w:w="1551" w:type="dxa"/>
            <w:vMerge/>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p>
        </w:tc>
        <w:tc>
          <w:tcPr>
            <w:tcW w:w="1043" w:type="dxa"/>
            <w:vMerge/>
            <w:tcBorders>
              <w:top w:val="single" w:sz="4" w:space="0" w:color="auto"/>
              <w:left w:val="nil"/>
              <w:bottom w:val="single" w:sz="4" w:space="0" w:color="auto"/>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p>
        </w:tc>
        <w:tc>
          <w:tcPr>
            <w:tcW w:w="1206" w:type="dxa"/>
            <w:vMerge/>
            <w:tcBorders>
              <w:top w:val="single" w:sz="4" w:space="0" w:color="auto"/>
              <w:left w:val="nil"/>
              <w:bottom w:val="single" w:sz="4" w:space="0" w:color="auto"/>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p>
        </w:tc>
        <w:tc>
          <w:tcPr>
            <w:tcW w:w="1701" w:type="dxa"/>
            <w:vMerge/>
            <w:tcBorders>
              <w:top w:val="single" w:sz="4" w:space="0" w:color="auto"/>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p>
        </w:tc>
        <w:tc>
          <w:tcPr>
            <w:tcW w:w="711" w:type="dxa"/>
            <w:tcBorders>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jc w:val="right"/>
              <w:rPr>
                <w:rFonts w:ascii="Times New Roman" w:hAnsi="Times New Roman"/>
                <w:color w:val="000000"/>
              </w:rPr>
            </w:pPr>
          </w:p>
        </w:tc>
        <w:tc>
          <w:tcPr>
            <w:tcW w:w="1840" w:type="dxa"/>
            <w:tcBorders>
              <w:left w:val="nil"/>
              <w:bottom w:val="single" w:sz="4" w:space="0" w:color="auto"/>
              <w:right w:val="single" w:sz="4" w:space="0" w:color="auto"/>
            </w:tcBorders>
            <w:shd w:val="clear" w:color="auto" w:fill="auto"/>
            <w:noWrap/>
            <w:vAlign w:val="bottom"/>
            <w:hideMark/>
          </w:tcPr>
          <w:p w:rsidR="000E4416" w:rsidRPr="004F5CBE" w:rsidRDefault="000E4416" w:rsidP="000E4416">
            <w:pPr>
              <w:jc w:val="right"/>
              <w:rPr>
                <w:rFonts w:ascii="Times New Roman" w:hAnsi="Times New Roman"/>
                <w:color w:val="000000"/>
              </w:rPr>
            </w:pP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6</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003</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61.8</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34.600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6</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1.790988475</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7</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004</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9.</w:t>
            </w:r>
            <w:r>
              <w:rPr>
                <w:rFonts w:ascii="Times New Roman" w:hAnsi="Times New Roman"/>
                <w:color w:val="000000"/>
              </w:rPr>
              <w:t>2</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33.500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7</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1.46538</w:t>
            </w:r>
            <w:r w:rsidR="002F2044">
              <w:rPr>
                <w:rFonts w:ascii="Times New Roman" w:hAnsi="Times New Roman"/>
                <w:color w:val="000000"/>
              </w:rPr>
              <w:t>2</w:t>
            </w:r>
            <w:r w:rsidRPr="004F5CBE">
              <w:rPr>
                <w:rFonts w:ascii="Times New Roman" w:hAnsi="Times New Roman"/>
                <w:color w:val="000000"/>
              </w:rPr>
              <w:t>851</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8</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005</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36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9.</w:t>
            </w:r>
            <w:r>
              <w:rPr>
                <w:rFonts w:ascii="Times New Roman" w:hAnsi="Times New Roman"/>
                <w:color w:val="000000"/>
              </w:rPr>
              <w:t>2</w:t>
            </w:r>
            <w:r w:rsidR="000E4416" w:rsidRPr="004F5CBE">
              <w:rPr>
                <w:rFonts w:ascii="Times New Roman" w:hAnsi="Times New Roman"/>
                <w:color w:val="000000"/>
              </w:rPr>
              <w:t>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8</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1.55630</w:t>
            </w:r>
            <w:r w:rsidR="002F2044">
              <w:rPr>
                <w:rFonts w:ascii="Times New Roman" w:hAnsi="Times New Roman"/>
                <w:color w:val="000000"/>
              </w:rPr>
              <w:t>2</w:t>
            </w:r>
            <w:r w:rsidRPr="004F5CBE">
              <w:rPr>
                <w:rFonts w:ascii="Times New Roman" w:hAnsi="Times New Roman"/>
                <w:color w:val="000000"/>
              </w:rPr>
              <w:t>501</w:t>
            </w:r>
          </w:p>
        </w:tc>
      </w:tr>
      <w:tr w:rsidR="000E4416" w:rsidRPr="004F5CBE"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9</w:t>
            </w:r>
          </w:p>
        </w:tc>
        <w:tc>
          <w:tcPr>
            <w:tcW w:w="1043" w:type="dxa"/>
            <w:tcBorders>
              <w:top w:val="nil"/>
              <w:left w:val="nil"/>
              <w:bottom w:val="nil"/>
              <w:right w:val="single" w:sz="4" w:space="0" w:color="000000"/>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006</w:t>
            </w:r>
          </w:p>
        </w:tc>
        <w:tc>
          <w:tcPr>
            <w:tcW w:w="1206" w:type="dxa"/>
            <w:tcBorders>
              <w:top w:val="nil"/>
              <w:left w:val="nil"/>
              <w:bottom w:val="nil"/>
              <w:right w:val="single" w:sz="4" w:space="0" w:color="000000"/>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74</w:t>
            </w:r>
          </w:p>
        </w:tc>
        <w:tc>
          <w:tcPr>
            <w:tcW w:w="1701" w:type="dxa"/>
            <w:tcBorders>
              <w:top w:val="nil"/>
              <w:left w:val="nil"/>
              <w:bottom w:val="nil"/>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8.</w:t>
            </w:r>
            <w:r>
              <w:rPr>
                <w:rFonts w:ascii="Times New Roman" w:hAnsi="Times New Roman"/>
                <w:color w:val="000000"/>
              </w:rPr>
              <w:t>2</w:t>
            </w:r>
            <w:r w:rsidR="000E4416" w:rsidRPr="004F5CBE">
              <w:rPr>
                <w:rFonts w:ascii="Times New Roman" w:hAnsi="Times New Roman"/>
                <w:color w:val="000000"/>
              </w:rPr>
              <w:t>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2F2044" w:rsidP="000E4416">
            <w:pPr>
              <w:spacing w:after="0" w:line="240" w:lineRule="auto"/>
              <w:jc w:val="right"/>
              <w:rPr>
                <w:rFonts w:ascii="Times New Roman" w:hAnsi="Times New Roman"/>
                <w:color w:val="000000"/>
              </w:rPr>
            </w:pPr>
            <w:r>
              <w:rPr>
                <w:rFonts w:ascii="Times New Roman" w:hAnsi="Times New Roman"/>
                <w:color w:val="000000"/>
              </w:rPr>
              <w:t>2</w:t>
            </w:r>
            <w:r w:rsidR="000E4416" w:rsidRPr="004F5CBE">
              <w:rPr>
                <w:rFonts w:ascii="Times New Roman" w:hAnsi="Times New Roman"/>
                <w:color w:val="000000"/>
              </w:rPr>
              <w:t>9</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color w:val="000000"/>
              </w:rPr>
            </w:pPr>
            <w:r w:rsidRPr="004F5CBE">
              <w:rPr>
                <w:rFonts w:ascii="Times New Roman" w:hAnsi="Times New Roman"/>
                <w:color w:val="000000"/>
              </w:rPr>
              <w:t>1.869</w:t>
            </w:r>
            <w:r w:rsidR="002F2044">
              <w:rPr>
                <w:rFonts w:ascii="Times New Roman" w:hAnsi="Times New Roman"/>
                <w:color w:val="000000"/>
              </w:rPr>
              <w:t>2</w:t>
            </w:r>
            <w:r w:rsidRPr="004F5CBE">
              <w:rPr>
                <w:rFonts w:ascii="Times New Roman" w:hAnsi="Times New Roman"/>
                <w:color w:val="000000"/>
              </w:rPr>
              <w:t>31</w:t>
            </w:r>
            <w:r w:rsidR="0025674D">
              <w:rPr>
                <w:rFonts w:ascii="Times New Roman" w:hAnsi="Times New Roman"/>
                <w:color w:val="000000"/>
              </w:rPr>
              <w:t>68</w:t>
            </w:r>
          </w:p>
        </w:tc>
      </w:tr>
      <w:tr w:rsidR="000E4416" w:rsidRPr="004F5CBE" w:rsidTr="000E4416">
        <w:trPr>
          <w:trHeight w:val="315"/>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color w:val="000000"/>
              </w:rPr>
            </w:pPr>
            <w:r w:rsidRPr="004F5CBE">
              <w:rPr>
                <w:rFonts w:ascii="Times New Roman" w:hAnsi="Times New Roman"/>
                <w:color w:val="000000"/>
              </w:rPr>
              <w:t>sum</w:t>
            </w:r>
          </w:p>
        </w:tc>
        <w:tc>
          <w:tcPr>
            <w:tcW w:w="1043" w:type="dxa"/>
            <w:tcBorders>
              <w:top w:val="single" w:sz="4" w:space="0" w:color="auto"/>
              <w:left w:val="nil"/>
              <w:bottom w:val="single" w:sz="4" w:space="0" w:color="auto"/>
              <w:right w:val="single" w:sz="4" w:space="0" w:color="auto"/>
            </w:tcBorders>
            <w:shd w:val="clear" w:color="auto" w:fill="auto"/>
            <w:hideMark/>
          </w:tcPr>
          <w:p w:rsidR="000E4416" w:rsidRPr="004F5CBE" w:rsidRDefault="000E4416" w:rsidP="000E4416">
            <w:pPr>
              <w:spacing w:after="0" w:line="240" w:lineRule="auto"/>
              <w:jc w:val="center"/>
              <w:rPr>
                <w:rFonts w:ascii="Times New Roman" w:hAnsi="Times New Roman"/>
                <w:color w:val="000000"/>
              </w:rPr>
            </w:pPr>
            <w:r w:rsidRPr="004F5CBE">
              <w:rPr>
                <w:rFonts w:ascii="Times New Roman" w:hAnsi="Times New Roman"/>
                <w:color w:val="000000"/>
              </w:rPr>
              <w:t> </w:t>
            </w:r>
          </w:p>
        </w:tc>
        <w:tc>
          <w:tcPr>
            <w:tcW w:w="1206" w:type="dxa"/>
            <w:tcBorders>
              <w:top w:val="single" w:sz="4" w:space="0" w:color="auto"/>
              <w:left w:val="nil"/>
              <w:bottom w:val="single" w:sz="4" w:space="0" w:color="auto"/>
              <w:right w:val="single" w:sz="4" w:space="0" w:color="auto"/>
            </w:tcBorders>
            <w:shd w:val="clear" w:color="auto" w:fill="auto"/>
            <w:hideMark/>
          </w:tcPr>
          <w:p w:rsidR="000E4416" w:rsidRPr="004F5CBE" w:rsidRDefault="000E4416" w:rsidP="000E4416">
            <w:pPr>
              <w:spacing w:after="0" w:line="240" w:lineRule="auto"/>
              <w:jc w:val="center"/>
              <w:rPr>
                <w:rFonts w:ascii="Times New Roman" w:hAnsi="Times New Roman"/>
                <w:color w:val="000000"/>
              </w:rPr>
            </w:pPr>
            <w:r w:rsidRPr="004F5CBE">
              <w:rPr>
                <w:rFonts w:ascii="Times New Roman" w:hAnsi="Times New Roman"/>
                <w:color w:val="000000"/>
              </w:rPr>
              <w:t> </w:t>
            </w:r>
          </w:p>
        </w:tc>
        <w:tc>
          <w:tcPr>
            <w:tcW w:w="1701" w:type="dxa"/>
            <w:tcBorders>
              <w:top w:val="single" w:sz="4" w:space="0" w:color="auto"/>
              <w:left w:val="nil"/>
              <w:bottom w:val="single" w:sz="4" w:space="0" w:color="auto"/>
              <w:right w:val="single" w:sz="4" w:space="0" w:color="auto"/>
            </w:tcBorders>
            <w:shd w:val="clear" w:color="auto" w:fill="auto"/>
            <w:hideMark/>
          </w:tcPr>
          <w:p w:rsidR="000E4416" w:rsidRPr="004F5CBE" w:rsidRDefault="000E4416" w:rsidP="000E4416">
            <w:pPr>
              <w:spacing w:after="0" w:line="240" w:lineRule="auto"/>
              <w:jc w:val="center"/>
              <w:rPr>
                <w:rFonts w:ascii="Times New Roman" w:hAnsi="Times New Roman"/>
                <w:i/>
                <w:iCs/>
                <w:color w:val="000000"/>
                <w:sz w:val="20"/>
                <w:szCs w:val="20"/>
              </w:rPr>
            </w:pPr>
            <w:r w:rsidRPr="004F5CBE">
              <w:rPr>
                <w:rFonts w:ascii="Times New Roman" w:hAnsi="Times New Roman"/>
                <w:i/>
                <w:iCs/>
                <w:color w:val="000000"/>
                <w:sz w:val="20"/>
                <w:szCs w:val="20"/>
              </w:rPr>
              <w:t>1509.700</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i/>
                <w:iCs/>
                <w:sz w:val="24"/>
                <w:szCs w:val="24"/>
              </w:rPr>
            </w:pPr>
            <w:r w:rsidRPr="004F5CBE">
              <w:rPr>
                <w:rFonts w:ascii="Times New Roman" w:hAnsi="Times New Roman"/>
                <w:i/>
                <w:iCs/>
                <w:sz w:val="24"/>
                <w:szCs w:val="24"/>
              </w:rPr>
              <w:t> </w:t>
            </w:r>
          </w:p>
        </w:tc>
        <w:tc>
          <w:tcPr>
            <w:tcW w:w="1840" w:type="dxa"/>
            <w:tcBorders>
              <w:top w:val="single" w:sz="4" w:space="0" w:color="auto"/>
              <w:left w:val="nil"/>
              <w:bottom w:val="single" w:sz="4" w:space="0" w:color="auto"/>
              <w:right w:val="single" w:sz="4" w:space="0" w:color="auto"/>
            </w:tcBorders>
            <w:shd w:val="clear" w:color="auto" w:fill="auto"/>
            <w:hideMark/>
          </w:tcPr>
          <w:p w:rsidR="000E4416" w:rsidRPr="004F5CBE" w:rsidRDefault="000E4416" w:rsidP="000E4416">
            <w:pPr>
              <w:spacing w:after="0" w:line="240" w:lineRule="auto"/>
              <w:jc w:val="center"/>
              <w:rPr>
                <w:rFonts w:ascii="Times New Roman" w:hAnsi="Times New Roman"/>
                <w:i/>
                <w:iCs/>
                <w:color w:val="000000"/>
                <w:sz w:val="20"/>
                <w:szCs w:val="20"/>
              </w:rPr>
            </w:pPr>
            <w:r w:rsidRPr="004F5CBE">
              <w:rPr>
                <w:rFonts w:ascii="Times New Roman" w:hAnsi="Times New Roman"/>
                <w:i/>
                <w:iCs/>
                <w:color w:val="000000"/>
                <w:sz w:val="20"/>
                <w:szCs w:val="20"/>
              </w:rPr>
              <w:t>49.07836855</w:t>
            </w:r>
          </w:p>
        </w:tc>
      </w:tr>
      <w:tr w:rsidR="000E4416" w:rsidRPr="004F5CBE" w:rsidTr="000E4416">
        <w:trPr>
          <w:trHeight w:val="315"/>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color w:val="000000"/>
              </w:rPr>
            </w:pPr>
            <w:proofErr w:type="spellStart"/>
            <w:r w:rsidRPr="004F5CBE">
              <w:rPr>
                <w:rFonts w:ascii="Times New Roman" w:hAnsi="Times New Roman"/>
                <w:color w:val="000000"/>
              </w:rPr>
              <w:t>sta.n</w:t>
            </w:r>
            <w:proofErr w:type="spellEnd"/>
            <w:r w:rsidRPr="004F5CBE">
              <w:rPr>
                <w:rFonts w:ascii="Times New Roman" w:hAnsi="Times New Roman"/>
                <w:color w:val="000000"/>
              </w:rPr>
              <w:t>(</w:t>
            </w:r>
            <w:proofErr w:type="spellStart"/>
            <w:r w:rsidRPr="004F5CBE">
              <w:rPr>
                <w:rFonts w:ascii="Times New Roman" w:hAnsi="Times New Roman"/>
                <w:color w:val="000000"/>
              </w:rPr>
              <w:t>Sy</w:t>
            </w:r>
            <w:proofErr w:type="spellEnd"/>
            <w:r w:rsidRPr="004F5CBE">
              <w:rPr>
                <w:rFonts w:ascii="Times New Roman" w:hAnsi="Times New Roman"/>
                <w:color w:val="000000"/>
              </w:rPr>
              <w:t>)</w:t>
            </w:r>
          </w:p>
        </w:tc>
        <w:tc>
          <w:tcPr>
            <w:tcW w:w="1043" w:type="dxa"/>
            <w:tcBorders>
              <w:top w:val="nil"/>
              <w:left w:val="nil"/>
              <w:bottom w:val="single" w:sz="4" w:space="0" w:color="auto"/>
              <w:right w:val="single" w:sz="4" w:space="0" w:color="auto"/>
            </w:tcBorders>
            <w:shd w:val="clear" w:color="auto" w:fill="auto"/>
            <w:hideMark/>
          </w:tcPr>
          <w:p w:rsidR="000E4416" w:rsidRPr="004F5CBE" w:rsidRDefault="000E4416" w:rsidP="000E4416">
            <w:pPr>
              <w:spacing w:after="0" w:line="240" w:lineRule="auto"/>
              <w:jc w:val="center"/>
              <w:rPr>
                <w:rFonts w:ascii="Times New Roman" w:hAnsi="Times New Roman"/>
                <w:color w:val="000000"/>
              </w:rPr>
            </w:pPr>
            <w:r w:rsidRPr="004F5CBE">
              <w:rPr>
                <w:rFonts w:ascii="Times New Roman" w:hAnsi="Times New Roman"/>
                <w:color w:val="000000"/>
              </w:rPr>
              <w:t> </w:t>
            </w:r>
          </w:p>
        </w:tc>
        <w:tc>
          <w:tcPr>
            <w:tcW w:w="1206" w:type="dxa"/>
            <w:tcBorders>
              <w:top w:val="nil"/>
              <w:left w:val="nil"/>
              <w:bottom w:val="single" w:sz="4" w:space="0" w:color="auto"/>
              <w:right w:val="single" w:sz="4" w:space="0" w:color="auto"/>
            </w:tcBorders>
            <w:shd w:val="clear" w:color="auto" w:fill="auto"/>
            <w:hideMark/>
          </w:tcPr>
          <w:p w:rsidR="000E4416" w:rsidRPr="004F5CBE" w:rsidRDefault="000E4416" w:rsidP="000E4416">
            <w:pPr>
              <w:spacing w:after="0" w:line="240" w:lineRule="auto"/>
              <w:jc w:val="center"/>
              <w:rPr>
                <w:rFonts w:ascii="Times New Roman" w:hAnsi="Times New Roman"/>
                <w:color w:val="000000"/>
              </w:rPr>
            </w:pPr>
            <w:r w:rsidRPr="004F5CBE">
              <w:rPr>
                <w:rFonts w:ascii="Times New Roman" w:hAnsi="Times New Roman"/>
                <w:color w:val="000000"/>
              </w:rPr>
              <w:t> </w:t>
            </w:r>
          </w:p>
        </w:tc>
        <w:tc>
          <w:tcPr>
            <w:tcW w:w="1701" w:type="dxa"/>
            <w:tcBorders>
              <w:top w:val="nil"/>
              <w:left w:val="nil"/>
              <w:bottom w:val="single" w:sz="4" w:space="0" w:color="auto"/>
              <w:right w:val="single" w:sz="4" w:space="0" w:color="auto"/>
            </w:tcBorders>
            <w:shd w:val="clear" w:color="auto" w:fill="auto"/>
            <w:hideMark/>
          </w:tcPr>
          <w:p w:rsidR="000E4416" w:rsidRPr="004F5CBE" w:rsidRDefault="000E4416" w:rsidP="000E4416">
            <w:pPr>
              <w:spacing w:after="0" w:line="240" w:lineRule="auto"/>
              <w:jc w:val="center"/>
              <w:rPr>
                <w:rFonts w:ascii="Times New Roman" w:hAnsi="Times New Roman"/>
                <w:i/>
                <w:iCs/>
                <w:color w:val="000000"/>
                <w:sz w:val="20"/>
                <w:szCs w:val="20"/>
              </w:rPr>
            </w:pPr>
            <w:r w:rsidRPr="004F5CBE">
              <w:rPr>
                <w:rFonts w:ascii="Times New Roman" w:hAnsi="Times New Roman"/>
                <w:i/>
                <w:iCs/>
                <w:color w:val="000000"/>
                <w:sz w:val="20"/>
                <w:szCs w:val="20"/>
              </w:rPr>
              <w:t>17.939</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i/>
                <w:iCs/>
                <w:sz w:val="24"/>
                <w:szCs w:val="24"/>
              </w:rPr>
            </w:pPr>
            <w:r w:rsidRPr="004F5CBE">
              <w:rPr>
                <w:rFonts w:ascii="Times New Roman" w:hAnsi="Times New Roman"/>
                <w:i/>
                <w:iCs/>
                <w:sz w:val="24"/>
                <w:szCs w:val="24"/>
              </w:rPr>
              <w:t> </w:t>
            </w:r>
          </w:p>
        </w:tc>
        <w:tc>
          <w:tcPr>
            <w:tcW w:w="1840" w:type="dxa"/>
            <w:tcBorders>
              <w:top w:val="single" w:sz="4" w:space="0" w:color="auto"/>
              <w:left w:val="nil"/>
              <w:bottom w:val="single" w:sz="4" w:space="0" w:color="auto"/>
              <w:right w:val="single" w:sz="4" w:space="0" w:color="auto"/>
            </w:tcBorders>
            <w:shd w:val="clear" w:color="auto" w:fill="auto"/>
            <w:hideMark/>
          </w:tcPr>
          <w:p w:rsidR="000E4416" w:rsidRPr="004F5CBE" w:rsidRDefault="000E4416" w:rsidP="000E4416">
            <w:pPr>
              <w:spacing w:after="0" w:line="240" w:lineRule="auto"/>
              <w:jc w:val="center"/>
              <w:rPr>
                <w:rFonts w:ascii="Times New Roman" w:hAnsi="Times New Roman"/>
                <w:color w:val="000000"/>
                <w:sz w:val="20"/>
                <w:szCs w:val="20"/>
              </w:rPr>
            </w:pPr>
            <w:r w:rsidRPr="004F5CBE">
              <w:rPr>
                <w:rFonts w:ascii="Times New Roman" w:hAnsi="Times New Roman"/>
                <w:color w:val="000000"/>
                <w:sz w:val="20"/>
                <w:szCs w:val="20"/>
              </w:rPr>
              <w:t>0.1466130</w:t>
            </w:r>
            <w:r w:rsidR="002F2044">
              <w:rPr>
                <w:rFonts w:ascii="Times New Roman" w:hAnsi="Times New Roman"/>
                <w:color w:val="000000"/>
                <w:sz w:val="20"/>
                <w:szCs w:val="20"/>
              </w:rPr>
              <w:t>2</w:t>
            </w:r>
            <w:r w:rsidRPr="004F5CBE">
              <w:rPr>
                <w:rFonts w:ascii="Times New Roman" w:hAnsi="Times New Roman"/>
                <w:color w:val="000000"/>
                <w:sz w:val="20"/>
                <w:szCs w:val="20"/>
              </w:rPr>
              <w:t>1</w:t>
            </w:r>
          </w:p>
        </w:tc>
      </w:tr>
      <w:tr w:rsidR="000E4416" w:rsidRPr="004F5CBE" w:rsidTr="000E4416">
        <w:trPr>
          <w:trHeight w:val="375"/>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color w:val="000000"/>
              </w:rPr>
            </w:pPr>
            <w:r w:rsidRPr="004F5CBE">
              <w:rPr>
                <w:rFonts w:ascii="Times New Roman" w:hAnsi="Times New Roman"/>
                <w:color w:val="000000"/>
              </w:rPr>
              <w:t>mean(</w:t>
            </w:r>
            <w:proofErr w:type="spellStart"/>
            <w:r w:rsidRPr="004F5CBE">
              <w:rPr>
                <w:rFonts w:ascii="Times New Roman" w:hAnsi="Times New Roman"/>
                <w:color w:val="000000"/>
              </w:rPr>
              <w:t>Ymean</w:t>
            </w:r>
            <w:proofErr w:type="spellEnd"/>
            <w:r w:rsidRPr="004F5CBE">
              <w:rPr>
                <w:rFonts w:ascii="Times New Roman" w:hAnsi="Times New Roman"/>
                <w:color w:val="000000"/>
              </w:rPr>
              <w:t>)</w:t>
            </w:r>
          </w:p>
        </w:tc>
        <w:tc>
          <w:tcPr>
            <w:tcW w:w="1043" w:type="dxa"/>
            <w:tcBorders>
              <w:top w:val="nil"/>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i/>
                <w:iCs/>
                <w:sz w:val="28"/>
                <w:szCs w:val="28"/>
              </w:rPr>
            </w:pPr>
            <w:r w:rsidRPr="004F5CBE">
              <w:rPr>
                <w:rFonts w:ascii="Times New Roman" w:hAnsi="Times New Roman"/>
                <w:i/>
                <w:iCs/>
                <w:sz w:val="28"/>
                <w:szCs w:val="28"/>
              </w:rPr>
              <w:t> </w:t>
            </w:r>
          </w:p>
        </w:tc>
        <w:tc>
          <w:tcPr>
            <w:tcW w:w="1206" w:type="dxa"/>
            <w:tcBorders>
              <w:top w:val="nil"/>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i/>
                <w:iCs/>
                <w:sz w:val="28"/>
                <w:szCs w:val="28"/>
              </w:rPr>
            </w:pPr>
            <w:r w:rsidRPr="004F5CBE">
              <w:rPr>
                <w:rFonts w:ascii="Times New Roman" w:hAnsi="Times New Roman"/>
                <w:i/>
                <w:iCs/>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i/>
                <w:iCs/>
                <w:sz w:val="20"/>
                <w:szCs w:val="20"/>
              </w:rPr>
            </w:pPr>
            <w:r w:rsidRPr="004F5CBE">
              <w:rPr>
                <w:rFonts w:ascii="Times New Roman" w:hAnsi="Times New Roman"/>
                <w:i/>
                <w:iCs/>
                <w:sz w:val="20"/>
                <w:szCs w:val="20"/>
              </w:rPr>
              <w:t>5</w:t>
            </w:r>
            <w:r w:rsidR="002F2044">
              <w:rPr>
                <w:rFonts w:ascii="Times New Roman" w:hAnsi="Times New Roman"/>
                <w:i/>
                <w:iCs/>
                <w:sz w:val="20"/>
                <w:szCs w:val="20"/>
              </w:rPr>
              <w:t>2</w:t>
            </w:r>
            <w:r w:rsidRPr="004F5CBE">
              <w:rPr>
                <w:rFonts w:ascii="Times New Roman" w:hAnsi="Times New Roman"/>
                <w:i/>
                <w:iCs/>
                <w:sz w:val="20"/>
                <w:szCs w:val="20"/>
              </w:rPr>
              <w:t>.059</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i/>
                <w:iCs/>
                <w:sz w:val="24"/>
                <w:szCs w:val="24"/>
              </w:rPr>
            </w:pPr>
            <w:r w:rsidRPr="004F5CBE">
              <w:rPr>
                <w:rFonts w:ascii="Times New Roman" w:hAnsi="Times New Roman"/>
                <w:i/>
                <w:iCs/>
                <w:sz w:val="24"/>
                <w:szCs w:val="24"/>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sz w:val="20"/>
                <w:szCs w:val="20"/>
              </w:rPr>
            </w:pPr>
            <w:r w:rsidRPr="004F5CBE">
              <w:rPr>
                <w:rFonts w:ascii="Times New Roman" w:hAnsi="Times New Roman"/>
                <w:sz w:val="20"/>
                <w:szCs w:val="20"/>
              </w:rPr>
              <w:t>1.69</w:t>
            </w:r>
            <w:r w:rsidR="002F2044">
              <w:rPr>
                <w:rFonts w:ascii="Times New Roman" w:hAnsi="Times New Roman"/>
                <w:sz w:val="20"/>
                <w:szCs w:val="20"/>
              </w:rPr>
              <w:t>2</w:t>
            </w:r>
            <w:r w:rsidRPr="004F5CBE">
              <w:rPr>
                <w:rFonts w:ascii="Times New Roman" w:hAnsi="Times New Roman"/>
                <w:sz w:val="20"/>
                <w:szCs w:val="20"/>
              </w:rPr>
              <w:t>357536</w:t>
            </w:r>
          </w:p>
        </w:tc>
      </w:tr>
      <w:tr w:rsidR="000E4416" w:rsidRPr="004F5CBE" w:rsidTr="000E4416">
        <w:trPr>
          <w:trHeight w:val="390"/>
        </w:trPr>
        <w:tc>
          <w:tcPr>
            <w:tcW w:w="1551" w:type="dxa"/>
            <w:tcBorders>
              <w:top w:val="nil"/>
              <w:left w:val="single" w:sz="8" w:space="0" w:color="auto"/>
              <w:bottom w:val="single" w:sz="8"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color w:val="000000"/>
              </w:rPr>
            </w:pPr>
            <w:r w:rsidRPr="004F5CBE">
              <w:rPr>
                <w:rFonts w:ascii="Times New Roman" w:hAnsi="Times New Roman"/>
                <w:color w:val="000000"/>
              </w:rPr>
              <w:t>Skewness</w:t>
            </w:r>
          </w:p>
        </w:tc>
        <w:tc>
          <w:tcPr>
            <w:tcW w:w="1043" w:type="dxa"/>
            <w:tcBorders>
              <w:top w:val="nil"/>
              <w:left w:val="nil"/>
              <w:bottom w:val="single" w:sz="8"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color w:val="00B050"/>
              </w:rPr>
            </w:pPr>
            <w:r w:rsidRPr="004F5CBE">
              <w:rPr>
                <w:rFonts w:ascii="Times New Roman" w:hAnsi="Times New Roman"/>
                <w:color w:val="00B050"/>
              </w:rPr>
              <w:t> </w:t>
            </w:r>
          </w:p>
        </w:tc>
        <w:tc>
          <w:tcPr>
            <w:tcW w:w="1206" w:type="dxa"/>
            <w:tcBorders>
              <w:top w:val="nil"/>
              <w:left w:val="nil"/>
              <w:bottom w:val="single" w:sz="8"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i/>
                <w:iCs/>
                <w:sz w:val="28"/>
                <w:szCs w:val="28"/>
              </w:rPr>
            </w:pPr>
            <w:r w:rsidRPr="004F5CBE">
              <w:rPr>
                <w:rFonts w:ascii="Times New Roman" w:hAnsi="Times New Roman"/>
                <w:i/>
                <w:iCs/>
                <w:sz w:val="28"/>
                <w:szCs w:val="28"/>
              </w:rPr>
              <w:t> </w:t>
            </w:r>
          </w:p>
        </w:tc>
        <w:tc>
          <w:tcPr>
            <w:tcW w:w="1701" w:type="dxa"/>
            <w:tcBorders>
              <w:top w:val="nil"/>
              <w:left w:val="nil"/>
              <w:bottom w:val="single" w:sz="8"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i/>
                <w:iCs/>
                <w:sz w:val="20"/>
                <w:szCs w:val="20"/>
              </w:rPr>
            </w:pPr>
            <w:r w:rsidRPr="004F5CBE">
              <w:rPr>
                <w:rFonts w:ascii="Times New Roman" w:hAnsi="Times New Roman"/>
                <w:i/>
                <w:iCs/>
                <w:sz w:val="20"/>
                <w:szCs w:val="20"/>
              </w:rPr>
              <w:t>0.630</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rPr>
                <w:rFonts w:ascii="Times New Roman" w:hAnsi="Times New Roman"/>
                <w:i/>
                <w:iCs/>
                <w:sz w:val="24"/>
                <w:szCs w:val="24"/>
              </w:rPr>
            </w:pPr>
            <w:r w:rsidRPr="004F5CBE">
              <w:rPr>
                <w:rFonts w:ascii="Times New Roman" w:hAnsi="Times New Roman"/>
                <w:i/>
                <w:iCs/>
                <w:sz w:val="24"/>
                <w:szCs w:val="24"/>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E4416" w:rsidRPr="004F5CBE" w:rsidRDefault="000E4416" w:rsidP="000E4416">
            <w:pPr>
              <w:spacing w:after="0" w:line="240" w:lineRule="auto"/>
              <w:jc w:val="right"/>
              <w:rPr>
                <w:rFonts w:ascii="Times New Roman" w:hAnsi="Times New Roman"/>
                <w:i/>
                <w:iCs/>
                <w:sz w:val="20"/>
                <w:szCs w:val="20"/>
              </w:rPr>
            </w:pPr>
            <w:r w:rsidRPr="004F5CBE">
              <w:rPr>
                <w:rFonts w:ascii="Times New Roman" w:hAnsi="Times New Roman"/>
                <w:i/>
                <w:iCs/>
                <w:sz w:val="20"/>
                <w:szCs w:val="20"/>
              </w:rPr>
              <w:t>0.</w:t>
            </w:r>
            <w:r w:rsidR="002F2044">
              <w:rPr>
                <w:rFonts w:ascii="Times New Roman" w:hAnsi="Times New Roman"/>
                <w:i/>
                <w:iCs/>
                <w:sz w:val="20"/>
                <w:szCs w:val="20"/>
              </w:rPr>
              <w:t>2</w:t>
            </w:r>
            <w:r w:rsidRPr="004F5CBE">
              <w:rPr>
                <w:rFonts w:ascii="Times New Roman" w:hAnsi="Times New Roman"/>
                <w:i/>
                <w:iCs/>
                <w:sz w:val="20"/>
                <w:szCs w:val="20"/>
              </w:rPr>
              <w:t>00964311</w:t>
            </w:r>
          </w:p>
        </w:tc>
      </w:tr>
    </w:tbl>
    <w:p w:rsidR="000E4416" w:rsidRPr="004F5CBE" w:rsidRDefault="000E4416" w:rsidP="000E4416">
      <w:pPr>
        <w:spacing w:line="360" w:lineRule="auto"/>
        <w:jc w:val="both"/>
        <w:rPr>
          <w:rFonts w:ascii="Times New Roman" w:hAnsi="Times New Roman"/>
          <w:szCs w:val="24"/>
        </w:rPr>
      </w:pPr>
      <w:r w:rsidRPr="004F5CBE">
        <w:rPr>
          <w:rFonts w:ascii="Times New Roman" w:hAnsi="Times New Roman"/>
          <w:szCs w:val="24"/>
        </w:rPr>
        <w:t xml:space="preserve">Outliers are data </w:t>
      </w:r>
      <w:proofErr w:type="gramStart"/>
      <w:r w:rsidRPr="004F5CBE">
        <w:rPr>
          <w:rFonts w:ascii="Times New Roman" w:hAnsi="Times New Roman"/>
          <w:szCs w:val="24"/>
        </w:rPr>
        <w:t>values which</w:t>
      </w:r>
      <w:proofErr w:type="gramEnd"/>
      <w:r w:rsidRPr="004F5CBE">
        <w:rPr>
          <w:rFonts w:ascii="Times New Roman" w:hAnsi="Times New Roman"/>
          <w:szCs w:val="24"/>
        </w:rPr>
        <w:t xml:space="preserve"> are quite different from the others in the data series. They </w:t>
      </w:r>
      <w:proofErr w:type="gramStart"/>
      <w:r w:rsidRPr="004F5CBE">
        <w:rPr>
          <w:rFonts w:ascii="Times New Roman" w:hAnsi="Times New Roman"/>
          <w:szCs w:val="24"/>
        </w:rPr>
        <w:t>exist</w:t>
      </w:r>
      <w:proofErr w:type="gramEnd"/>
      <w:r w:rsidRPr="004F5CBE">
        <w:rPr>
          <w:rFonts w:ascii="Times New Roman" w:hAnsi="Times New Roman"/>
          <w:szCs w:val="24"/>
        </w:rPr>
        <w:t xml:space="preserve"> both in extreme values i.e. there is lowest &amp; largest values out of limits formulated. The Causes of the outliers may be errors of measurement or recording </w:t>
      </w:r>
      <w:proofErr w:type="gramStart"/>
      <w:r w:rsidRPr="004F5CBE">
        <w:rPr>
          <w:rFonts w:ascii="Times New Roman" w:hAnsi="Times New Roman"/>
          <w:szCs w:val="24"/>
        </w:rPr>
        <w:t>and etc</w:t>
      </w:r>
      <w:proofErr w:type="gramEnd"/>
      <w:r w:rsidRPr="004F5CBE">
        <w:rPr>
          <w:rFonts w:ascii="Times New Roman" w:hAnsi="Times New Roman"/>
          <w:szCs w:val="24"/>
        </w:rPr>
        <w:t xml:space="preserve">.  Since outliers have a significant effect on the results of the design rainfall computation, they </w:t>
      </w:r>
      <w:proofErr w:type="gramStart"/>
      <w:r w:rsidRPr="004F5CBE">
        <w:rPr>
          <w:rFonts w:ascii="Times New Roman" w:hAnsi="Times New Roman"/>
          <w:szCs w:val="24"/>
        </w:rPr>
        <w:t>have been discarded</w:t>
      </w:r>
      <w:proofErr w:type="gramEnd"/>
      <w:r w:rsidRPr="004F5CBE">
        <w:rPr>
          <w:rFonts w:ascii="Times New Roman" w:hAnsi="Times New Roman"/>
          <w:szCs w:val="24"/>
        </w:rPr>
        <w:t xml:space="preserve"> from the data set.  As per U.S Water resource council (1981) recommended, it is possible to check for outliers based on skew value. If value of skew lies between +0.4&amp; -0.4 the outliers are checked for both lowest &amp; highest values. In case of the particular </w:t>
      </w:r>
      <w:proofErr w:type="spellStart"/>
      <w:r w:rsidRPr="004F5CBE">
        <w:rPr>
          <w:rFonts w:ascii="Times New Roman" w:hAnsi="Times New Roman"/>
          <w:szCs w:val="24"/>
        </w:rPr>
        <w:t>Lalibela</w:t>
      </w:r>
      <w:proofErr w:type="spellEnd"/>
      <w:r w:rsidRPr="004F5CBE">
        <w:rPr>
          <w:rFonts w:ascii="Times New Roman" w:hAnsi="Times New Roman"/>
          <w:szCs w:val="24"/>
        </w:rPr>
        <w:t xml:space="preserve"> metrological station data values shown on table-1, the skew /g/=0.</w:t>
      </w:r>
      <w:r w:rsidR="002F2044">
        <w:rPr>
          <w:rFonts w:ascii="Times New Roman" w:hAnsi="Times New Roman"/>
          <w:szCs w:val="24"/>
        </w:rPr>
        <w:t>2</w:t>
      </w:r>
      <w:r w:rsidRPr="004F5CBE">
        <w:rPr>
          <w:rFonts w:ascii="Times New Roman" w:hAnsi="Times New Roman"/>
          <w:szCs w:val="24"/>
        </w:rPr>
        <w:t xml:space="preserve"> found between -0.4 and 0.4.Hence the data series has be checked for both cases of extremes.</w:t>
      </w:r>
    </w:p>
    <w:p w:rsidR="000E4416" w:rsidRPr="004F5CBE" w:rsidRDefault="000E4416" w:rsidP="00167B64">
      <w:pPr>
        <w:pStyle w:val="ListParagraph"/>
        <w:numPr>
          <w:ilvl w:val="0"/>
          <w:numId w:val="42"/>
        </w:numPr>
        <w:spacing w:after="0" w:line="360" w:lineRule="auto"/>
        <w:rPr>
          <w:rFonts w:ascii="Times New Roman" w:hAnsi="Times New Roman"/>
          <w:iCs/>
          <w:color w:val="000000"/>
        </w:rPr>
      </w:pPr>
      <w:r w:rsidRPr="004F5CBE">
        <w:rPr>
          <w:rFonts w:ascii="Times New Roman" w:hAnsi="Times New Roman"/>
          <w:iCs/>
          <w:color w:val="000000"/>
        </w:rPr>
        <w:t>Higher Limit, Y</w:t>
      </w:r>
      <w:r w:rsidRPr="004F5CBE">
        <w:rPr>
          <w:rFonts w:ascii="Times New Roman" w:hAnsi="Times New Roman"/>
          <w:iCs/>
          <w:color w:val="000000"/>
          <w:vertAlign w:val="subscript"/>
        </w:rPr>
        <w:t xml:space="preserve">H  = </w:t>
      </w:r>
      <w:proofErr w:type="spellStart"/>
      <w:r w:rsidRPr="004F5CBE">
        <w:rPr>
          <w:rFonts w:ascii="Times New Roman" w:hAnsi="Times New Roman"/>
          <w:iCs/>
          <w:color w:val="000000"/>
        </w:rPr>
        <w:t>Ymean</w:t>
      </w:r>
      <w:proofErr w:type="spellEnd"/>
      <w:r w:rsidRPr="004F5CBE">
        <w:rPr>
          <w:rFonts w:ascii="Times New Roman" w:hAnsi="Times New Roman"/>
          <w:iCs/>
          <w:color w:val="000000"/>
        </w:rPr>
        <w:t xml:space="preserve"> + </w:t>
      </w:r>
      <w:proofErr w:type="spellStart"/>
      <w:r w:rsidRPr="004F5CBE">
        <w:rPr>
          <w:rFonts w:ascii="Times New Roman" w:hAnsi="Times New Roman"/>
          <w:iCs/>
          <w:color w:val="000000"/>
        </w:rPr>
        <w:t>Kn</w:t>
      </w:r>
      <w:proofErr w:type="spellEnd"/>
      <w:r w:rsidRPr="004F5CBE">
        <w:rPr>
          <w:rFonts w:ascii="Times New Roman" w:hAnsi="Times New Roman"/>
          <w:iCs/>
          <w:color w:val="000000"/>
        </w:rPr>
        <w:t>*</w:t>
      </w:r>
      <w:proofErr w:type="spellStart"/>
      <w:r w:rsidRPr="004F5CBE">
        <w:rPr>
          <w:rFonts w:ascii="Times New Roman" w:hAnsi="Times New Roman"/>
          <w:iCs/>
          <w:color w:val="000000"/>
        </w:rPr>
        <w:t>Sy</w:t>
      </w:r>
      <w:proofErr w:type="spellEnd"/>
      <w:r w:rsidRPr="004F5CBE">
        <w:rPr>
          <w:rFonts w:ascii="Times New Roman" w:hAnsi="Times New Roman"/>
          <w:iCs/>
          <w:color w:val="000000"/>
        </w:rPr>
        <w:t xml:space="preserve">,    </w:t>
      </w:r>
    </w:p>
    <w:p w:rsidR="000E4416" w:rsidRPr="004F5CBE" w:rsidRDefault="000E4416" w:rsidP="000E4416">
      <w:pPr>
        <w:spacing w:line="360" w:lineRule="auto"/>
        <w:rPr>
          <w:rFonts w:ascii="Times New Roman" w:hAnsi="Times New Roman"/>
        </w:rPr>
      </w:pPr>
      <w:r w:rsidRPr="004F5CBE">
        <w:rPr>
          <w:rFonts w:ascii="Times New Roman" w:hAnsi="Times New Roman"/>
        </w:rPr>
        <w:t xml:space="preserve">                </w:t>
      </w:r>
      <w:r w:rsidRPr="004F5CBE">
        <w:rPr>
          <w:rFonts w:ascii="Times New Roman" w:hAnsi="Times New Roman"/>
        </w:rPr>
        <w:tab/>
      </w:r>
      <w:r w:rsidRPr="004F5CBE">
        <w:rPr>
          <w:rFonts w:ascii="Times New Roman" w:hAnsi="Times New Roman"/>
        </w:rPr>
        <w:tab/>
        <w:t xml:space="preserve">    </w:t>
      </w:r>
      <w:proofErr w:type="spellStart"/>
      <w:r w:rsidRPr="004F5CBE">
        <w:rPr>
          <w:rFonts w:ascii="Times New Roman" w:hAnsi="Times New Roman"/>
        </w:rPr>
        <w:t>Y</w:t>
      </w:r>
      <w:r w:rsidRPr="004F5CBE">
        <w:rPr>
          <w:rFonts w:ascii="Times New Roman" w:hAnsi="Times New Roman"/>
          <w:vertAlign w:val="subscript"/>
        </w:rPr>
        <w:t>h</w:t>
      </w:r>
      <w:proofErr w:type="spellEnd"/>
      <w:r w:rsidRPr="004F5CBE">
        <w:rPr>
          <w:rFonts w:ascii="Times New Roman" w:hAnsi="Times New Roman"/>
          <w:vertAlign w:val="subscript"/>
        </w:rPr>
        <w:tab/>
      </w:r>
      <w:r w:rsidRPr="004F5CBE">
        <w:rPr>
          <w:rFonts w:ascii="Times New Roman" w:hAnsi="Times New Roman"/>
        </w:rPr>
        <w:t>=1.69</w:t>
      </w:r>
      <w:r w:rsidR="002F2044">
        <w:rPr>
          <w:rFonts w:ascii="Times New Roman" w:hAnsi="Times New Roman"/>
        </w:rPr>
        <w:t>2</w:t>
      </w:r>
      <w:r w:rsidRPr="004F5CBE">
        <w:rPr>
          <w:rFonts w:ascii="Times New Roman" w:hAnsi="Times New Roman"/>
        </w:rPr>
        <w:t>35+</w:t>
      </w:r>
      <w:r w:rsidR="002F2044">
        <w:rPr>
          <w:rFonts w:ascii="Times New Roman" w:hAnsi="Times New Roman"/>
        </w:rPr>
        <w:t>2</w:t>
      </w:r>
      <w:r w:rsidRPr="004F5CBE">
        <w:rPr>
          <w:rFonts w:ascii="Times New Roman" w:hAnsi="Times New Roman"/>
        </w:rPr>
        <w:t>.549*0.146613</w:t>
      </w:r>
    </w:p>
    <w:p w:rsidR="000E4416" w:rsidRPr="004F5CBE" w:rsidRDefault="000E4416" w:rsidP="000E4416">
      <w:pPr>
        <w:spacing w:line="360" w:lineRule="auto"/>
        <w:rPr>
          <w:rFonts w:ascii="Times New Roman" w:hAnsi="Times New Roman"/>
          <w:b/>
        </w:rPr>
      </w:pPr>
      <w:r w:rsidRPr="004F5CBE">
        <w:rPr>
          <w:rFonts w:ascii="Times New Roman" w:hAnsi="Times New Roman"/>
          <w:b/>
        </w:rPr>
        <w:lastRenderedPageBreak/>
        <w:t xml:space="preserve">               </w:t>
      </w:r>
      <w:r w:rsidRPr="004F5CBE">
        <w:rPr>
          <w:rFonts w:ascii="Times New Roman" w:hAnsi="Times New Roman"/>
          <w:b/>
        </w:rPr>
        <w:tab/>
      </w:r>
      <w:r w:rsidRPr="004F5CBE">
        <w:rPr>
          <w:rFonts w:ascii="Times New Roman" w:hAnsi="Times New Roman"/>
          <w:b/>
        </w:rPr>
        <w:tab/>
      </w:r>
      <w:r w:rsidRPr="004F5CBE">
        <w:rPr>
          <w:rFonts w:ascii="Times New Roman" w:hAnsi="Times New Roman"/>
          <w:b/>
        </w:rPr>
        <w:tab/>
        <w:t>=</w:t>
      </w:r>
      <w:r w:rsidR="002F2044">
        <w:rPr>
          <w:rFonts w:ascii="Times New Roman" w:hAnsi="Times New Roman"/>
        </w:rPr>
        <w:t>2</w:t>
      </w:r>
      <w:r w:rsidRPr="004F5CBE">
        <w:rPr>
          <w:rFonts w:ascii="Times New Roman" w:hAnsi="Times New Roman"/>
        </w:rPr>
        <w:t>.066</w:t>
      </w:r>
    </w:p>
    <w:p w:rsidR="000E4416" w:rsidRPr="004F5CBE" w:rsidRDefault="000E4416" w:rsidP="00167B64">
      <w:pPr>
        <w:pStyle w:val="ListParagraph"/>
        <w:numPr>
          <w:ilvl w:val="0"/>
          <w:numId w:val="42"/>
        </w:numPr>
        <w:spacing w:line="360" w:lineRule="auto"/>
        <w:rPr>
          <w:rFonts w:ascii="Times New Roman" w:hAnsi="Times New Roman"/>
          <w:b/>
          <w:bCs/>
          <w:iCs/>
          <w:color w:val="000000"/>
        </w:rPr>
      </w:pPr>
      <w:r w:rsidRPr="004F5CBE">
        <w:rPr>
          <w:rFonts w:ascii="Times New Roman" w:hAnsi="Times New Roman"/>
        </w:rPr>
        <w:t xml:space="preserve">Lower limit,   </w:t>
      </w:r>
      <w:proofErr w:type="spellStart"/>
      <w:r w:rsidRPr="004F5CBE">
        <w:rPr>
          <w:rFonts w:ascii="Times New Roman" w:hAnsi="Times New Roman"/>
        </w:rPr>
        <w:t>Y</w:t>
      </w:r>
      <w:r w:rsidRPr="004F5CBE">
        <w:rPr>
          <w:rFonts w:ascii="Times New Roman" w:hAnsi="Times New Roman"/>
          <w:vertAlign w:val="subscript"/>
        </w:rPr>
        <w:t>l</w:t>
      </w:r>
      <w:proofErr w:type="spellEnd"/>
      <w:r w:rsidRPr="004F5CBE">
        <w:rPr>
          <w:rFonts w:ascii="Times New Roman" w:hAnsi="Times New Roman"/>
          <w:vertAlign w:val="subscript"/>
        </w:rPr>
        <w:t xml:space="preserve"> </w:t>
      </w:r>
      <w:r w:rsidRPr="004F5CBE">
        <w:rPr>
          <w:rFonts w:ascii="Times New Roman" w:hAnsi="Times New Roman"/>
          <w:b/>
          <w:bCs/>
          <w:iCs/>
          <w:color w:val="000000"/>
        </w:rPr>
        <w:t xml:space="preserve">= </w:t>
      </w:r>
      <w:r w:rsidRPr="004F5CBE">
        <w:rPr>
          <w:rFonts w:ascii="Times New Roman" w:hAnsi="Times New Roman"/>
          <w:bCs/>
          <w:iCs/>
          <w:color w:val="000000"/>
        </w:rPr>
        <w:t>1.69</w:t>
      </w:r>
      <w:r w:rsidR="002F2044">
        <w:rPr>
          <w:rFonts w:ascii="Times New Roman" w:hAnsi="Times New Roman"/>
          <w:bCs/>
          <w:iCs/>
          <w:color w:val="000000"/>
        </w:rPr>
        <w:t>2</w:t>
      </w:r>
      <w:r w:rsidRPr="004F5CBE">
        <w:rPr>
          <w:rFonts w:ascii="Times New Roman" w:hAnsi="Times New Roman"/>
          <w:bCs/>
          <w:iCs/>
          <w:color w:val="000000"/>
        </w:rPr>
        <w:t>35-</w:t>
      </w:r>
      <w:r w:rsidR="002F2044">
        <w:rPr>
          <w:rFonts w:ascii="Times New Roman" w:hAnsi="Times New Roman"/>
          <w:bCs/>
          <w:iCs/>
          <w:color w:val="000000"/>
        </w:rPr>
        <w:t>2</w:t>
      </w:r>
      <w:r w:rsidRPr="004F5CBE">
        <w:rPr>
          <w:rFonts w:ascii="Times New Roman" w:hAnsi="Times New Roman"/>
          <w:bCs/>
          <w:iCs/>
          <w:color w:val="000000"/>
        </w:rPr>
        <w:t>.549*0.1466= 1.31846</w:t>
      </w:r>
      <w:r w:rsidRPr="004F5CBE">
        <w:rPr>
          <w:rFonts w:ascii="Times New Roman" w:hAnsi="Times New Roman"/>
          <w:b/>
          <w:bCs/>
          <w:iCs/>
          <w:color w:val="000000"/>
        </w:rPr>
        <w:t xml:space="preserve"> </w:t>
      </w:r>
    </w:p>
    <w:p w:rsidR="000E4416" w:rsidRPr="004F5CBE" w:rsidRDefault="000E4416" w:rsidP="000E4416">
      <w:pPr>
        <w:pStyle w:val="ListParagraph"/>
        <w:spacing w:line="360" w:lineRule="auto"/>
        <w:ind w:left="1021"/>
        <w:rPr>
          <w:rFonts w:ascii="Times New Roman" w:hAnsi="Times New Roman"/>
          <w:iCs/>
          <w:color w:val="000000"/>
        </w:rPr>
      </w:pPr>
      <w:r w:rsidRPr="004F5CBE">
        <w:rPr>
          <w:rFonts w:ascii="Times New Roman" w:hAnsi="Times New Roman"/>
          <w:iCs/>
          <w:color w:val="000000"/>
        </w:rPr>
        <w:t>Upper limit of rainfall = 10^</w:t>
      </w:r>
      <w:r w:rsidR="002F2044">
        <w:rPr>
          <w:rFonts w:ascii="Times New Roman" w:hAnsi="Times New Roman"/>
          <w:iCs/>
          <w:color w:val="000000"/>
        </w:rPr>
        <w:t>2</w:t>
      </w:r>
      <w:r w:rsidRPr="004F5CBE">
        <w:rPr>
          <w:rFonts w:ascii="Times New Roman" w:hAnsi="Times New Roman"/>
          <w:iCs/>
          <w:color w:val="000000"/>
        </w:rPr>
        <w:t>.066 = 116.43mm</w:t>
      </w:r>
    </w:p>
    <w:p w:rsidR="000E4416" w:rsidRPr="004F5CBE" w:rsidRDefault="000E4416" w:rsidP="000E4416">
      <w:pPr>
        <w:pStyle w:val="ListParagraph"/>
        <w:spacing w:line="360" w:lineRule="auto"/>
        <w:ind w:left="1021"/>
        <w:rPr>
          <w:rFonts w:ascii="Times New Roman" w:hAnsi="Times New Roman"/>
          <w:iCs/>
          <w:color w:val="000000"/>
        </w:rPr>
      </w:pPr>
      <w:r w:rsidRPr="004F5CBE">
        <w:rPr>
          <w:rFonts w:ascii="Times New Roman" w:hAnsi="Times New Roman"/>
          <w:iCs/>
          <w:color w:val="000000"/>
        </w:rPr>
        <w:t xml:space="preserve">Lower Limit of rainfall = 10^1.31846 = </w:t>
      </w:r>
      <w:r w:rsidR="002F2044">
        <w:rPr>
          <w:rFonts w:ascii="Times New Roman" w:hAnsi="Times New Roman"/>
          <w:iCs/>
          <w:color w:val="000000"/>
        </w:rPr>
        <w:t>2</w:t>
      </w:r>
      <w:r w:rsidRPr="004F5CBE">
        <w:rPr>
          <w:rFonts w:ascii="Times New Roman" w:hAnsi="Times New Roman"/>
          <w:iCs/>
          <w:color w:val="000000"/>
        </w:rPr>
        <w:t>0.8</w:t>
      </w:r>
      <w:r w:rsidR="002F2044">
        <w:rPr>
          <w:rFonts w:ascii="Times New Roman" w:hAnsi="Times New Roman"/>
          <w:iCs/>
          <w:color w:val="000000"/>
        </w:rPr>
        <w:t>2</w:t>
      </w:r>
      <w:r w:rsidRPr="004F5CBE">
        <w:rPr>
          <w:rFonts w:ascii="Times New Roman" w:hAnsi="Times New Roman"/>
          <w:iCs/>
          <w:color w:val="000000"/>
        </w:rPr>
        <w:t>mm</w:t>
      </w:r>
    </w:p>
    <w:p w:rsidR="000E4416" w:rsidRPr="004F5CBE" w:rsidRDefault="000E4416" w:rsidP="000E4416">
      <w:pPr>
        <w:pStyle w:val="ListParagraph"/>
        <w:spacing w:line="360" w:lineRule="auto"/>
        <w:ind w:left="0"/>
        <w:rPr>
          <w:rFonts w:ascii="Times New Roman" w:hAnsi="Times New Roman"/>
          <w:b/>
          <w:bCs/>
          <w:iCs/>
          <w:color w:val="000000"/>
        </w:rPr>
      </w:pPr>
      <w:r w:rsidRPr="004F5CBE">
        <w:rPr>
          <w:rFonts w:ascii="Times New Roman" w:hAnsi="Times New Roman"/>
          <w:iCs/>
          <w:color w:val="000000"/>
        </w:rPr>
        <w:t xml:space="preserve">Lowest &amp; highest value in the given data series is </w:t>
      </w:r>
      <w:r w:rsidR="002F2044">
        <w:rPr>
          <w:rFonts w:ascii="Times New Roman" w:hAnsi="Times New Roman"/>
          <w:iCs/>
          <w:color w:val="000000"/>
        </w:rPr>
        <w:t>2</w:t>
      </w:r>
      <w:r w:rsidRPr="004F5CBE">
        <w:rPr>
          <w:rFonts w:ascii="Times New Roman" w:hAnsi="Times New Roman"/>
          <w:iCs/>
          <w:color w:val="000000"/>
        </w:rPr>
        <w:t>8.</w:t>
      </w:r>
      <w:r w:rsidR="002F2044">
        <w:rPr>
          <w:rFonts w:ascii="Times New Roman" w:hAnsi="Times New Roman"/>
          <w:iCs/>
          <w:color w:val="000000"/>
        </w:rPr>
        <w:t>2</w:t>
      </w:r>
      <w:r w:rsidRPr="004F5CBE">
        <w:rPr>
          <w:rFonts w:ascii="Times New Roman" w:hAnsi="Times New Roman"/>
          <w:iCs/>
          <w:color w:val="000000"/>
        </w:rPr>
        <w:t xml:space="preserve"> &amp;9</w:t>
      </w:r>
      <w:r w:rsidR="002F2044">
        <w:rPr>
          <w:rFonts w:ascii="Times New Roman" w:hAnsi="Times New Roman"/>
          <w:iCs/>
          <w:color w:val="000000"/>
        </w:rPr>
        <w:t>2</w:t>
      </w:r>
      <w:r w:rsidRPr="004F5CBE">
        <w:rPr>
          <w:rFonts w:ascii="Times New Roman" w:hAnsi="Times New Roman"/>
          <w:iCs/>
          <w:color w:val="000000"/>
        </w:rPr>
        <w:t xml:space="preserve">.So, all of the data values lies between the lowest &amp; a highest calculated value, Hence, there is no any data that </w:t>
      </w:r>
      <w:proofErr w:type="gramStart"/>
      <w:r w:rsidRPr="004F5CBE">
        <w:rPr>
          <w:rFonts w:ascii="Times New Roman" w:hAnsi="Times New Roman"/>
          <w:iCs/>
          <w:color w:val="000000"/>
        </w:rPr>
        <w:t>can be rejected</w:t>
      </w:r>
      <w:proofErr w:type="gramEnd"/>
      <w:r w:rsidRPr="004F5CBE">
        <w:rPr>
          <w:rFonts w:ascii="Times New Roman" w:hAnsi="Times New Roman"/>
          <w:iCs/>
          <w:color w:val="000000"/>
        </w:rPr>
        <w:t xml:space="preserve">. All of them </w:t>
      </w:r>
      <w:proofErr w:type="gramStart"/>
      <w:r w:rsidRPr="004F5CBE">
        <w:rPr>
          <w:rFonts w:ascii="Times New Roman" w:hAnsi="Times New Roman"/>
          <w:iCs/>
          <w:color w:val="000000"/>
        </w:rPr>
        <w:t>will be    used</w:t>
      </w:r>
      <w:proofErr w:type="gramEnd"/>
      <w:r w:rsidRPr="004F5CBE">
        <w:rPr>
          <w:rFonts w:ascii="Times New Roman" w:hAnsi="Times New Roman"/>
          <w:iCs/>
          <w:color w:val="000000"/>
        </w:rPr>
        <w:t xml:space="preserve"> in the next design processes</w:t>
      </w:r>
      <w:r w:rsidR="001E106F">
        <w:rPr>
          <w:rFonts w:ascii="Times New Roman" w:hAnsi="Times New Roman"/>
          <w:iCs/>
          <w:color w:val="000000"/>
        </w:rPr>
        <w:t>.</w:t>
      </w:r>
    </w:p>
    <w:p w:rsidR="000E4416" w:rsidRPr="004F5CBE" w:rsidRDefault="000E4416" w:rsidP="000E4416">
      <w:pPr>
        <w:rPr>
          <w:rFonts w:ascii="Times New Roman" w:hAnsi="Times New Roman"/>
          <w:lang w:bidi="en-US"/>
        </w:rPr>
      </w:pPr>
    </w:p>
    <w:p w:rsidR="001470C1" w:rsidRPr="004F5CBE" w:rsidRDefault="001470C1" w:rsidP="00A7132F">
      <w:pPr>
        <w:pStyle w:val="Heading3"/>
        <w:spacing w:before="240" w:after="240" w:line="360" w:lineRule="auto"/>
        <w:ind w:left="0" w:firstLine="0"/>
        <w:rPr>
          <w:rFonts w:ascii="Times New Roman" w:hAnsi="Times New Roman"/>
          <w:sz w:val="26"/>
          <w:szCs w:val="26"/>
        </w:rPr>
      </w:pPr>
      <w:bookmarkStart w:id="64" w:name="_Toc399243887"/>
      <w:r w:rsidRPr="004F5CBE">
        <w:rPr>
          <w:rFonts w:ascii="Times New Roman" w:hAnsi="Times New Roman"/>
          <w:sz w:val="26"/>
          <w:szCs w:val="26"/>
        </w:rPr>
        <w:t>Check for variance</w:t>
      </w:r>
      <w:bookmarkEnd w:id="64"/>
    </w:p>
    <w:p w:rsidR="001470C1" w:rsidRPr="004F5CBE" w:rsidRDefault="001470C1" w:rsidP="001470C1">
      <w:pPr>
        <w:spacing w:line="360" w:lineRule="auto"/>
        <w:jc w:val="both"/>
        <w:rPr>
          <w:rFonts w:ascii="Times New Roman" w:hAnsi="Times New Roman"/>
        </w:rPr>
      </w:pPr>
      <w:r w:rsidRPr="004F5CBE">
        <w:rPr>
          <w:rFonts w:ascii="Times New Roman" w:hAnsi="Times New Roman"/>
        </w:rPr>
        <w:t xml:space="preserve"> After checking the outliers, the data </w:t>
      </w:r>
      <w:proofErr w:type="gramStart"/>
      <w:r w:rsidRPr="004F5CBE">
        <w:rPr>
          <w:rFonts w:ascii="Times New Roman" w:hAnsi="Times New Roman"/>
        </w:rPr>
        <w:t>should be checked</w:t>
      </w:r>
      <w:proofErr w:type="gramEnd"/>
      <w:r w:rsidRPr="004F5CBE">
        <w:rPr>
          <w:rFonts w:ascii="Times New Roman" w:hAnsi="Times New Roman"/>
        </w:rPr>
        <w:t xml:space="preserve"> for variability. For variability the formula used is </w:t>
      </w:r>
    </w:p>
    <w:p w:rsidR="001470C1" w:rsidRPr="004F5CBE" w:rsidRDefault="001470C1" w:rsidP="001470C1">
      <w:pPr>
        <w:spacing w:line="360" w:lineRule="auto"/>
        <w:jc w:val="both"/>
        <w:rPr>
          <w:rFonts w:ascii="Times New Roman" w:hAnsi="Times New Roman"/>
        </w:rPr>
      </w:pPr>
      <w:r w:rsidRPr="004F5CBE">
        <w:rPr>
          <w:rFonts w:ascii="Times New Roman" w:hAnsi="Times New Roman"/>
        </w:rPr>
        <w:t xml:space="preserve">                       </w:t>
      </w:r>
      <m:oMath>
        <m:r>
          <w:rPr>
            <w:rFonts w:ascii="Cambria Math" w:hAnsi="Cambria Math"/>
          </w:rPr>
          <m:t>α</m:t>
        </m:r>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δ</m:t>
                    </m:r>
                  </m:e>
                  <m:sub>
                    <m:r>
                      <m:rPr>
                        <m:sty m:val="p"/>
                      </m:rPr>
                      <w:rPr>
                        <w:rFonts w:ascii="Cambria Math" w:hAnsi="Cambria Math"/>
                      </w:rPr>
                      <m:t>∩-1</m:t>
                    </m:r>
                  </m:sub>
                </m:sSub>
              </m:num>
              <m:den>
                <m:rad>
                  <m:radPr>
                    <m:degHide m:val="1"/>
                    <m:ctrlPr>
                      <w:rPr>
                        <w:rFonts w:ascii="Cambria Math" w:hAnsi="Cambria Math"/>
                      </w:rPr>
                    </m:ctrlPr>
                  </m:radPr>
                  <m:deg/>
                  <m:e>
                    <m:r>
                      <m:rPr>
                        <m:sty m:val="p"/>
                      </m:rPr>
                      <w:rPr>
                        <w:rFonts w:ascii="Cambria Math" w:hAnsi="Cambria Math"/>
                      </w:rPr>
                      <m:t>N</m:t>
                    </m:r>
                  </m:e>
                </m:rad>
                <m:r>
                  <m:rPr>
                    <m:sty m:val="p"/>
                  </m:rPr>
                  <w:rPr>
                    <w:rFonts w:ascii="Cambria Math" w:hAnsi="Cambria Math"/>
                  </w:rPr>
                  <m:t>*Mean</m:t>
                </m:r>
              </m:den>
            </m:f>
          </m:e>
        </m:d>
        <m:r>
          <m:rPr>
            <m:sty m:val="p"/>
          </m:rPr>
          <w:rPr>
            <w:rFonts w:ascii="Cambria Math" w:hAnsi="Cambria Math"/>
          </w:rPr>
          <m:t>*100%</m:t>
        </m:r>
      </m:oMath>
      <w:r w:rsidRPr="004F5CBE">
        <w:rPr>
          <w:rFonts w:ascii="Times New Roman" w:hAnsi="Times New Roman"/>
        </w:rPr>
        <w:t xml:space="preserve"> </w:t>
      </w:r>
    </w:p>
    <w:p w:rsidR="001470C1" w:rsidRPr="004F5CBE" w:rsidRDefault="001470C1" w:rsidP="001470C1">
      <w:pPr>
        <w:tabs>
          <w:tab w:val="left" w:pos="1200"/>
        </w:tabs>
        <w:spacing w:line="360" w:lineRule="auto"/>
        <w:jc w:val="both"/>
        <w:rPr>
          <w:rFonts w:ascii="Times New Roman" w:hAnsi="Times New Roman"/>
        </w:rPr>
      </w:pPr>
      <w:r w:rsidRPr="004F5CBE">
        <w:rPr>
          <w:rFonts w:ascii="Times New Roman" w:hAnsi="Times New Roman"/>
        </w:rPr>
        <w:tab/>
        <w:t xml:space="preserve"> Where,</w:t>
      </w:r>
      <w:r w:rsidRPr="004F5CBE">
        <w:rPr>
          <w:rFonts w:ascii="Times New Roman" w:eastAsia="Times New Roman" w:hAnsi="Times New Roman"/>
        </w:rPr>
        <w:t xml:space="preserve"> δ</w:t>
      </w:r>
      <w:r w:rsidRPr="004F5CBE">
        <w:rPr>
          <w:rFonts w:ascii="Times New Roman" w:eastAsia="Times New Roman" w:hAnsi="Times New Roman"/>
          <w:vertAlign w:val="subscript"/>
        </w:rPr>
        <w:t>n-1 =</w:t>
      </w:r>
      <w:r w:rsidR="009C0C8F" w:rsidRPr="004F5CBE">
        <w:rPr>
          <w:rFonts w:ascii="Times New Roman" w:eastAsia="Times New Roman" w:hAnsi="Times New Roman"/>
          <w:vertAlign w:val="subscript"/>
        </w:rPr>
        <w:t xml:space="preserve"> </w:t>
      </w:r>
      <w:r w:rsidRPr="004F5CBE">
        <w:rPr>
          <w:rFonts w:ascii="Times New Roman" w:eastAsia="Times New Roman" w:hAnsi="Times New Roman"/>
        </w:rPr>
        <w:t>Standard deviation =</w:t>
      </w:r>
      <w:r w:rsidR="000E4416" w:rsidRPr="004F5CBE">
        <w:rPr>
          <w:rFonts w:ascii="Times New Roman" w:hAnsi="Times New Roman"/>
        </w:rPr>
        <w:t>17.4</w:t>
      </w:r>
    </w:p>
    <w:p w:rsidR="001470C1" w:rsidRPr="004F5CBE" w:rsidRDefault="001470C1" w:rsidP="001470C1">
      <w:pPr>
        <w:tabs>
          <w:tab w:val="left" w:pos="1200"/>
        </w:tabs>
        <w:spacing w:line="360" w:lineRule="auto"/>
        <w:jc w:val="both"/>
        <w:rPr>
          <w:rFonts w:ascii="Times New Roman" w:hAnsi="Times New Roman"/>
        </w:rPr>
      </w:pPr>
      <w:r w:rsidRPr="004F5CBE">
        <w:rPr>
          <w:rFonts w:ascii="Times New Roman" w:hAnsi="Times New Roman"/>
        </w:rPr>
        <w:t xml:space="preserve">                             </w:t>
      </w:r>
      <w:r w:rsidR="009A500B" w:rsidRPr="004F5CBE">
        <w:rPr>
          <w:rFonts w:ascii="Times New Roman" w:hAnsi="Times New Roman"/>
        </w:rPr>
        <w:t xml:space="preserve">     N </w:t>
      </w:r>
      <w:r w:rsidR="00A967F5" w:rsidRPr="004F5CBE">
        <w:rPr>
          <w:rFonts w:ascii="Times New Roman" w:hAnsi="Times New Roman"/>
        </w:rPr>
        <w:t>= Number of year</w:t>
      </w:r>
      <w:r w:rsidR="009A500B" w:rsidRPr="004F5CBE">
        <w:rPr>
          <w:rFonts w:ascii="Times New Roman" w:hAnsi="Times New Roman"/>
        </w:rPr>
        <w:t xml:space="preserve"> =</w:t>
      </w:r>
      <w:r w:rsidR="002F2044">
        <w:rPr>
          <w:rFonts w:ascii="Times New Roman" w:hAnsi="Times New Roman"/>
        </w:rPr>
        <w:t>2</w:t>
      </w:r>
      <w:r w:rsidR="000E4416" w:rsidRPr="004F5CBE">
        <w:rPr>
          <w:rFonts w:ascii="Times New Roman" w:hAnsi="Times New Roman"/>
        </w:rPr>
        <w:t>9</w:t>
      </w:r>
    </w:p>
    <w:p w:rsidR="001470C1" w:rsidRPr="004F5CBE" w:rsidRDefault="001470C1" w:rsidP="001470C1">
      <w:pPr>
        <w:tabs>
          <w:tab w:val="left" w:pos="1200"/>
          <w:tab w:val="left" w:pos="2115"/>
        </w:tabs>
        <w:spacing w:line="360" w:lineRule="auto"/>
        <w:jc w:val="both"/>
        <w:rPr>
          <w:rFonts w:ascii="Times New Roman" w:hAnsi="Times New Roman"/>
        </w:rPr>
      </w:pPr>
      <w:r w:rsidRPr="004F5CBE">
        <w:rPr>
          <w:rFonts w:ascii="Times New Roman" w:hAnsi="Times New Roman"/>
        </w:rPr>
        <w:t xml:space="preserve">                   </w:t>
      </w:r>
      <w:r w:rsidRPr="004F5CBE">
        <w:rPr>
          <w:rFonts w:ascii="Times New Roman" w:hAnsi="Times New Roman"/>
        </w:rPr>
        <w:tab/>
      </w:r>
      <w:r w:rsidRPr="004F5CBE">
        <w:rPr>
          <w:rFonts w:ascii="Times New Roman" w:hAnsi="Times New Roman"/>
        </w:rPr>
        <w:tab/>
      </w:r>
      <w:r w:rsidRPr="004F5CBE">
        <w:rPr>
          <w:rFonts w:ascii="Times New Roman" w:eastAsia="Times New Roman" w:hAnsi="Times New Roman"/>
        </w:rPr>
        <w:t>M</w:t>
      </w:r>
      <w:r w:rsidRPr="004F5CBE">
        <w:rPr>
          <w:rFonts w:ascii="Times New Roman" w:eastAsia="Times New Roman" w:hAnsi="Times New Roman"/>
          <w:vertAlign w:val="subscript"/>
        </w:rPr>
        <w:t xml:space="preserve">ean </w:t>
      </w:r>
      <w:r w:rsidRPr="004F5CBE">
        <w:rPr>
          <w:rFonts w:ascii="Times New Roman" w:eastAsia="Times New Roman" w:hAnsi="Times New Roman"/>
        </w:rPr>
        <w:t>=</w:t>
      </w:r>
      <w:r w:rsidR="009C0C8F" w:rsidRPr="004F5CBE">
        <w:rPr>
          <w:rFonts w:ascii="Times New Roman" w:eastAsia="Times New Roman" w:hAnsi="Times New Roman"/>
        </w:rPr>
        <w:t xml:space="preserve"> </w:t>
      </w:r>
      <w:r w:rsidR="000E4416" w:rsidRPr="004F5CBE">
        <w:rPr>
          <w:rFonts w:ascii="Times New Roman" w:hAnsi="Times New Roman"/>
        </w:rPr>
        <w:t>5</w:t>
      </w:r>
      <w:r w:rsidR="002F2044">
        <w:rPr>
          <w:rFonts w:ascii="Times New Roman" w:hAnsi="Times New Roman"/>
        </w:rPr>
        <w:t>2</w:t>
      </w:r>
      <w:r w:rsidR="000E4416" w:rsidRPr="004F5CBE">
        <w:rPr>
          <w:rFonts w:ascii="Times New Roman" w:hAnsi="Times New Roman"/>
        </w:rPr>
        <w:t>.06</w:t>
      </w:r>
    </w:p>
    <w:p w:rsidR="001470C1" w:rsidRPr="004F5CBE" w:rsidRDefault="001470C1" w:rsidP="001470C1">
      <w:pPr>
        <w:tabs>
          <w:tab w:val="left" w:pos="720"/>
          <w:tab w:val="left" w:pos="1440"/>
        </w:tabs>
        <w:spacing w:line="360" w:lineRule="auto"/>
        <w:jc w:val="both"/>
        <w:rPr>
          <w:rFonts w:ascii="Times New Roman" w:eastAsia="Times New Roman" w:hAnsi="Times New Roman"/>
        </w:rPr>
      </w:pPr>
      <w:r w:rsidRPr="004F5CBE">
        <w:rPr>
          <w:rFonts w:ascii="Times New Roman" w:hAnsi="Times New Roman"/>
        </w:rPr>
        <w:tab/>
      </w:r>
      <w:r w:rsidRPr="004F5CBE">
        <w:rPr>
          <w:rFonts w:ascii="Times New Roman" w:hAnsi="Times New Roman"/>
        </w:rPr>
        <w:tab/>
      </w:r>
      <w:r w:rsidRPr="004F5CBE">
        <w:rPr>
          <w:rFonts w:ascii="Times New Roman" w:hAnsi="Times New Roman"/>
        </w:rPr>
        <w:tab/>
      </w:r>
      <m:oMath>
        <m:r>
          <w:rPr>
            <w:rFonts w:ascii="Cambria Math" w:hAnsi="Cambria Math"/>
          </w:rPr>
          <m:t>α</m:t>
        </m:r>
      </m:oMath>
      <w:r w:rsidR="009C0C8F" w:rsidRPr="004F5CBE">
        <w:rPr>
          <w:rFonts w:ascii="Times New Roman" w:hAnsi="Times New Roman"/>
        </w:rPr>
        <w:t xml:space="preserve"> </w:t>
      </w:r>
      <w:r w:rsidRPr="004F5CBE">
        <w:rPr>
          <w:rFonts w:ascii="Times New Roman" w:hAnsi="Times New Roman"/>
        </w:rPr>
        <w:t>=</w:t>
      </w:r>
      <w:r w:rsidRPr="004F5CBE">
        <w:rPr>
          <w:rFonts w:ascii="Times New Roman" w:eastAsia="Times New Roman" w:hAnsi="Times New Roman"/>
        </w:rPr>
        <w:t xml:space="preserve"> Standard error</w:t>
      </w:r>
    </w:p>
    <w:p w:rsidR="009C0C8F" w:rsidRPr="004F5CBE" w:rsidRDefault="001470C1" w:rsidP="009C0C8F">
      <w:pPr>
        <w:spacing w:line="360" w:lineRule="auto"/>
        <w:jc w:val="both"/>
        <w:rPr>
          <w:rFonts w:ascii="Times New Roman" w:hAnsi="Times New Roman"/>
        </w:rPr>
      </w:pPr>
      <w:r w:rsidRPr="004F5CBE">
        <w:rPr>
          <w:rFonts w:ascii="Times New Roman" w:eastAsia="Times New Roman" w:hAnsi="Times New Roman"/>
        </w:rPr>
        <w:t xml:space="preserve">                   </w:t>
      </w:r>
      <m:oMath>
        <m:r>
          <w:rPr>
            <w:rFonts w:ascii="Cambria Math" w:hAnsi="Cambria Math"/>
          </w:rPr>
          <m:t>α</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eastAsia="Times New Roman" w:hAnsi="Cambria Math"/>
                  </w:rPr>
                  <m:t>17.4</m:t>
                </m:r>
              </m:num>
              <m:den>
                <m:r>
                  <m:rPr>
                    <m:sty m:val="p"/>
                  </m:rPr>
                  <w:rPr>
                    <w:rFonts w:ascii="Cambria Math" w:hAnsi="Cambria Math"/>
                  </w:rPr>
                  <m:t>29*52.059</m:t>
                </m:r>
              </m:den>
            </m:f>
          </m:e>
        </m:d>
        <m:r>
          <m:rPr>
            <m:sty m:val="p"/>
          </m:rPr>
          <w:rPr>
            <w:rFonts w:ascii="Cambria Math" w:eastAsia="Times New Roman" w:hAnsi="Cambria Math"/>
          </w:rPr>
          <m:t>*100%=6.39</m:t>
        </m:r>
        <m:r>
          <w:rPr>
            <w:rFonts w:ascii="Cambria Math" w:eastAsia="Times New Roman" w:hAnsi="Cambria Math"/>
          </w:rPr>
          <m:t>&lt;10%</m:t>
        </m:r>
      </m:oMath>
      <w:r w:rsidR="009C0C8F" w:rsidRPr="004F5CBE">
        <w:rPr>
          <w:rFonts w:ascii="Times New Roman" w:hAnsi="Times New Roman"/>
        </w:rPr>
        <w:t xml:space="preserve"> </w:t>
      </w:r>
      <w:r w:rsidR="00C42698" w:rsidRPr="004F5CBE">
        <w:rPr>
          <w:rFonts w:ascii="Times New Roman" w:hAnsi="Times New Roman"/>
        </w:rPr>
        <w:t xml:space="preserve"> Acceptable </w:t>
      </w:r>
    </w:p>
    <w:p w:rsidR="001470C1" w:rsidRPr="004F5CBE" w:rsidRDefault="00E413B9" w:rsidP="001470C1">
      <w:pPr>
        <w:tabs>
          <w:tab w:val="left" w:pos="720"/>
          <w:tab w:val="left" w:pos="1440"/>
        </w:tabs>
        <w:spacing w:line="360" w:lineRule="auto"/>
        <w:jc w:val="both"/>
        <w:rPr>
          <w:rFonts w:ascii="Times New Roman" w:eastAsia="Times New Roman" w:hAnsi="Times New Roman"/>
        </w:rPr>
      </w:pPr>
      <w:r w:rsidRPr="004F5CBE">
        <w:rPr>
          <w:rFonts w:ascii="Times New Roman" w:eastAsia="Times New Roman" w:hAnsi="Times New Roman"/>
        </w:rPr>
        <w:t>Therefore,</w:t>
      </w:r>
      <w:r w:rsidR="001470C1" w:rsidRPr="004F5CBE">
        <w:rPr>
          <w:rFonts w:ascii="Times New Roman" w:eastAsia="Times New Roman" w:hAnsi="Times New Roman"/>
        </w:rPr>
        <w:t xml:space="preserve"> the data shows no variability</w:t>
      </w:r>
      <w:r w:rsidR="00D14D2C" w:rsidRPr="004F5CBE">
        <w:rPr>
          <w:rFonts w:ascii="Times New Roman" w:eastAsia="Times New Roman" w:hAnsi="Times New Roman"/>
        </w:rPr>
        <w:t>.</w:t>
      </w:r>
    </w:p>
    <w:p w:rsidR="00CE4E78" w:rsidRPr="004F5CBE" w:rsidRDefault="00CE4E78" w:rsidP="00894C0D">
      <w:pPr>
        <w:spacing w:after="0" w:line="360" w:lineRule="auto"/>
        <w:jc w:val="both"/>
        <w:rPr>
          <w:rFonts w:ascii="Times New Roman" w:hAnsi="Times New Roman"/>
        </w:rPr>
      </w:pPr>
      <w:r w:rsidRPr="004F5CBE">
        <w:rPr>
          <w:rFonts w:ascii="Times New Roman" w:hAnsi="Times New Roman"/>
        </w:rPr>
        <w:t xml:space="preserve">The design rainfall using </w:t>
      </w:r>
      <w:r w:rsidR="00955EE0" w:rsidRPr="004F5CBE">
        <w:rPr>
          <w:rFonts w:ascii="Times New Roman" w:hAnsi="Times New Roman"/>
        </w:rPr>
        <w:t xml:space="preserve">SCS </w:t>
      </w:r>
      <w:r w:rsidRPr="004F5CBE">
        <w:rPr>
          <w:rFonts w:ascii="Times New Roman" w:hAnsi="Times New Roman"/>
        </w:rPr>
        <w:t xml:space="preserve">Method </w:t>
      </w:r>
      <w:proofErr w:type="gramStart"/>
      <w:r w:rsidRPr="004F5CBE">
        <w:rPr>
          <w:rFonts w:ascii="Times New Roman" w:hAnsi="Times New Roman"/>
        </w:rPr>
        <w:t>is given</w:t>
      </w:r>
      <w:proofErr w:type="gramEnd"/>
      <w:r w:rsidRPr="004F5CBE">
        <w:rPr>
          <w:rFonts w:ascii="Times New Roman" w:hAnsi="Times New Roman"/>
        </w:rPr>
        <w:t xml:space="preserve"> as</w:t>
      </w:r>
    </w:p>
    <w:p w:rsidR="00CE4E78" w:rsidRPr="004F5CBE" w:rsidRDefault="00CE4E78" w:rsidP="00C74D8C">
      <w:pPr>
        <w:spacing w:after="0" w:line="360" w:lineRule="auto"/>
        <w:ind w:left="720"/>
        <w:jc w:val="both"/>
        <w:rPr>
          <w:rFonts w:ascii="Times New Roman" w:hAnsi="Times New Roman"/>
        </w:rPr>
      </w:pPr>
      <w:r w:rsidRPr="004F5CBE">
        <w:rPr>
          <w:rFonts w:ascii="Times New Roman" w:hAnsi="Times New Roman"/>
          <w:position w:val="-14"/>
        </w:rPr>
        <w:object w:dxaOrig="2320" w:dyaOrig="380">
          <v:shape id="_x0000_i1025" type="#_x0000_t75" style="width:115.65pt;height:21.45pt" o:ole="">
            <v:imagedata r:id="rId13" o:title=""/>
          </v:shape>
          <o:OLEObject Type="Embed" ProgID="Equation.3" ShapeID="_x0000_i1025" DrawAspect="Content" ObjectID="_1544341089" r:id="rId14"/>
        </w:object>
      </w:r>
    </w:p>
    <w:p w:rsidR="00CE4E78" w:rsidRPr="004F5CBE" w:rsidRDefault="00CE4E78" w:rsidP="00894C0D">
      <w:pPr>
        <w:spacing w:after="0" w:line="360" w:lineRule="auto"/>
        <w:jc w:val="both"/>
        <w:rPr>
          <w:rFonts w:ascii="Times New Roman" w:hAnsi="Times New Roman"/>
        </w:rPr>
      </w:pPr>
      <w:r w:rsidRPr="004F5CBE">
        <w:rPr>
          <w:rFonts w:ascii="Times New Roman" w:hAnsi="Times New Roman"/>
        </w:rPr>
        <w:t xml:space="preserve">Where </w:t>
      </w:r>
      <w:proofErr w:type="spellStart"/>
      <w:proofErr w:type="gramStart"/>
      <w:r w:rsidRPr="004F5CBE">
        <w:rPr>
          <w:rFonts w:ascii="Times New Roman" w:hAnsi="Times New Roman"/>
          <w:i/>
        </w:rPr>
        <w:t>R</w:t>
      </w:r>
      <w:r w:rsidRPr="004F5CBE">
        <w:rPr>
          <w:rFonts w:ascii="Times New Roman" w:hAnsi="Times New Roman"/>
          <w:i/>
          <w:vertAlign w:val="subscript"/>
        </w:rPr>
        <w:t>f</w:t>
      </w:r>
      <w:proofErr w:type="spellEnd"/>
      <w:r w:rsidRPr="004F5CBE">
        <w:rPr>
          <w:rFonts w:ascii="Times New Roman" w:hAnsi="Times New Roman"/>
          <w:i/>
          <w:vertAlign w:val="subscript"/>
        </w:rPr>
        <w:t xml:space="preserve"> </w:t>
      </w:r>
      <w:r w:rsidRPr="004F5CBE">
        <w:rPr>
          <w:rFonts w:ascii="Times New Roman" w:hAnsi="Times New Roman"/>
          <w:vertAlign w:val="subscript"/>
        </w:rPr>
        <w:t xml:space="preserve"> </w:t>
      </w:r>
      <w:r w:rsidRPr="004F5CBE">
        <w:rPr>
          <w:rFonts w:ascii="Times New Roman" w:hAnsi="Times New Roman"/>
        </w:rPr>
        <w:t>=</w:t>
      </w:r>
      <w:proofErr w:type="gramEnd"/>
      <w:r w:rsidRPr="004F5CBE">
        <w:rPr>
          <w:rFonts w:ascii="Times New Roman" w:hAnsi="Times New Roman"/>
        </w:rPr>
        <w:t xml:space="preserve"> Design </w:t>
      </w:r>
      <w:r w:rsidR="00D14D2C" w:rsidRPr="004F5CBE">
        <w:rPr>
          <w:rFonts w:ascii="Times New Roman" w:hAnsi="Times New Roman"/>
        </w:rPr>
        <w:t>rainfall</w:t>
      </w:r>
    </w:p>
    <w:p w:rsidR="00CE4E78" w:rsidRPr="004F5CBE" w:rsidRDefault="00CE4E78" w:rsidP="00894C0D">
      <w:pPr>
        <w:spacing w:after="0" w:line="360" w:lineRule="auto"/>
        <w:jc w:val="both"/>
        <w:rPr>
          <w:rFonts w:ascii="Times New Roman" w:hAnsi="Times New Roman"/>
          <w:i/>
          <w:iCs/>
        </w:rPr>
      </w:pPr>
      <w:proofErr w:type="spellStart"/>
      <w:r w:rsidRPr="004F5CBE">
        <w:rPr>
          <w:rFonts w:ascii="Times New Roman" w:hAnsi="Times New Roman"/>
        </w:rPr>
        <w:t>R</w:t>
      </w:r>
      <w:r w:rsidRPr="004F5CBE">
        <w:rPr>
          <w:rFonts w:ascii="Times New Roman" w:hAnsi="Times New Roman"/>
          <w:vertAlign w:val="subscript"/>
        </w:rPr>
        <w:t>mean</w:t>
      </w:r>
      <w:proofErr w:type="spellEnd"/>
      <w:r w:rsidRPr="004F5CBE">
        <w:rPr>
          <w:rFonts w:ascii="Times New Roman" w:hAnsi="Times New Roman"/>
        </w:rPr>
        <w:t xml:space="preserve"> </w:t>
      </w:r>
      <w:r w:rsidR="00D9464F" w:rsidRPr="004F5CBE">
        <w:rPr>
          <w:rFonts w:ascii="Times New Roman" w:hAnsi="Times New Roman"/>
        </w:rPr>
        <w:t>= average</w:t>
      </w:r>
      <w:r w:rsidRPr="004F5CBE">
        <w:rPr>
          <w:rFonts w:ascii="Times New Roman" w:hAnsi="Times New Roman"/>
        </w:rPr>
        <w:t xml:space="preserve"> of all values of annual heaviest fall = </w:t>
      </w:r>
      <w:r w:rsidR="00955EE0" w:rsidRPr="004F5CBE">
        <w:rPr>
          <w:rFonts w:ascii="Times New Roman" w:hAnsi="Times New Roman"/>
        </w:rPr>
        <w:t>5</w:t>
      </w:r>
      <w:r w:rsidR="002F2044">
        <w:rPr>
          <w:rFonts w:ascii="Times New Roman" w:hAnsi="Times New Roman"/>
        </w:rPr>
        <w:t>2</w:t>
      </w:r>
      <w:r w:rsidR="00955EE0" w:rsidRPr="004F5CBE">
        <w:rPr>
          <w:rFonts w:ascii="Times New Roman" w:hAnsi="Times New Roman"/>
        </w:rPr>
        <w:t>.09</w:t>
      </w:r>
      <w:r w:rsidR="00BB796C" w:rsidRPr="004F5CBE">
        <w:rPr>
          <w:rFonts w:ascii="Times New Roman" w:hAnsi="Times New Roman"/>
        </w:rPr>
        <w:t xml:space="preserve"> </w:t>
      </w:r>
      <w:r w:rsidRPr="004F5CBE">
        <w:rPr>
          <w:rFonts w:ascii="Times New Roman" w:hAnsi="Times New Roman"/>
        </w:rPr>
        <w:t xml:space="preserve">mm </w:t>
      </w:r>
    </w:p>
    <w:p w:rsidR="00CE4E78" w:rsidRPr="004F5CBE" w:rsidRDefault="00CE4E78" w:rsidP="00894C0D">
      <w:pPr>
        <w:spacing w:after="0" w:line="360" w:lineRule="auto"/>
        <w:jc w:val="both"/>
        <w:rPr>
          <w:rFonts w:ascii="Times New Roman" w:hAnsi="Times New Roman"/>
          <w:b/>
        </w:rPr>
      </w:pPr>
      <w:proofErr w:type="gramStart"/>
      <w:r w:rsidRPr="004F5CBE">
        <w:rPr>
          <w:rFonts w:ascii="Times New Roman" w:hAnsi="Times New Roman"/>
        </w:rPr>
        <w:t>σ</w:t>
      </w:r>
      <w:r w:rsidRPr="004F5CBE">
        <w:rPr>
          <w:rFonts w:ascii="Times New Roman" w:hAnsi="Times New Roman"/>
          <w:vertAlign w:val="subscript"/>
        </w:rPr>
        <w:t>n-1</w:t>
      </w:r>
      <w:proofErr w:type="gramEnd"/>
      <w:r w:rsidRPr="004F5CBE">
        <w:rPr>
          <w:rFonts w:ascii="Times New Roman" w:hAnsi="Times New Roman"/>
        </w:rPr>
        <w:t xml:space="preserve"> </w:t>
      </w:r>
      <w:r w:rsidR="006242BE" w:rsidRPr="004F5CBE">
        <w:rPr>
          <w:rFonts w:ascii="Times New Roman" w:hAnsi="Times New Roman"/>
        </w:rPr>
        <w:t>= standard</w:t>
      </w:r>
      <w:r w:rsidRPr="004F5CBE">
        <w:rPr>
          <w:rFonts w:ascii="Times New Roman" w:hAnsi="Times New Roman"/>
        </w:rPr>
        <w:t xml:space="preserve"> deviation of the series = </w:t>
      </w:r>
      <w:r w:rsidR="00955EE0" w:rsidRPr="004F5CBE">
        <w:rPr>
          <w:rFonts w:ascii="Times New Roman" w:hAnsi="Times New Roman"/>
        </w:rPr>
        <w:t>17.4</w:t>
      </w:r>
      <w:r w:rsidRPr="004F5CBE">
        <w:rPr>
          <w:rFonts w:ascii="Times New Roman" w:hAnsi="Times New Roman"/>
        </w:rPr>
        <w:t>mm</w:t>
      </w:r>
    </w:p>
    <w:p w:rsidR="00CE4E78" w:rsidRPr="004F5CBE" w:rsidRDefault="00165762" w:rsidP="00C74D8C">
      <w:pPr>
        <w:spacing w:after="0" w:line="360" w:lineRule="auto"/>
        <w:ind w:left="720"/>
        <w:jc w:val="both"/>
        <w:rPr>
          <w:rFonts w:ascii="Times New Roman" w:hAnsi="Times New Roman"/>
          <w:b/>
        </w:rPr>
      </w:pPr>
      <w:r w:rsidRPr="004F5CBE">
        <w:rPr>
          <w:rFonts w:ascii="Times New Roman" w:hAnsi="Times New Roman"/>
          <w:b/>
          <w:noProof/>
        </w:rPr>
        <w:drawing>
          <wp:inline distT="0" distB="0" distL="0" distR="0">
            <wp:extent cx="933450" cy="6096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CE4E78" w:rsidRPr="004F5CBE" w:rsidRDefault="00CE4E78" w:rsidP="00C74D8C">
      <w:pPr>
        <w:spacing w:after="0" w:line="360" w:lineRule="auto"/>
        <w:ind w:left="720"/>
        <w:rPr>
          <w:rFonts w:ascii="Times New Roman" w:hAnsi="Times New Roman"/>
          <w:b/>
        </w:rPr>
      </w:pPr>
      <w:r w:rsidRPr="004F5CBE">
        <w:rPr>
          <w:rFonts w:ascii="Times New Roman" w:hAnsi="Times New Roman"/>
          <w:b/>
          <w:position w:val="-24"/>
        </w:rPr>
        <w:object w:dxaOrig="1760" w:dyaOrig="620">
          <v:shape id="_x0000_i1026" type="#_x0000_t75" style="width:86.55pt;height:28.35pt" o:ole="">
            <v:imagedata r:id="rId16" o:title=""/>
          </v:shape>
          <o:OLEObject Type="Embed" ProgID="Equation.3" ShapeID="_x0000_i1026" DrawAspect="Content" ObjectID="_1544341090" r:id="rId17"/>
        </w:object>
      </w:r>
      <w:r w:rsidRPr="004F5CBE">
        <w:rPr>
          <w:rFonts w:ascii="Times New Roman" w:hAnsi="Times New Roman"/>
          <w:b/>
        </w:rPr>
        <w:t xml:space="preserve">, </w:t>
      </w:r>
      <w:r w:rsidRPr="004F5CBE">
        <w:rPr>
          <w:rFonts w:ascii="Times New Roman" w:hAnsi="Times New Roman"/>
        </w:rPr>
        <w:t>T= Return period = 50 years</w:t>
      </w:r>
    </w:p>
    <w:p w:rsidR="00CE4E78" w:rsidRPr="004F5CBE" w:rsidRDefault="00A00BEA" w:rsidP="00C74D8C">
      <w:pPr>
        <w:spacing w:after="0" w:line="360" w:lineRule="auto"/>
        <w:ind w:left="720"/>
        <w:rPr>
          <w:rFonts w:ascii="Times New Roman" w:hAnsi="Times New Roman"/>
          <w:b/>
        </w:rPr>
      </w:pPr>
      <w:r w:rsidRPr="004F5CBE">
        <w:rPr>
          <w:rFonts w:ascii="Times New Roman" w:hAnsi="Times New Roman"/>
          <w:b/>
          <w:position w:val="-24"/>
        </w:rPr>
        <w:object w:dxaOrig="2380" w:dyaOrig="620">
          <v:shape id="_x0000_i1027" type="#_x0000_t75" style="width:122.55pt;height:28.35pt" o:ole="">
            <v:imagedata r:id="rId18" o:title=""/>
          </v:shape>
          <o:OLEObject Type="Embed" ProgID="Equation.3" ShapeID="_x0000_i1027" DrawAspect="Content" ObjectID="_1544341091" r:id="rId19"/>
        </w:object>
      </w:r>
    </w:p>
    <w:p w:rsidR="00CE4E78" w:rsidRPr="004F5CBE" w:rsidRDefault="00CE4E78" w:rsidP="00CE4E78">
      <w:pPr>
        <w:spacing w:after="0" w:line="360" w:lineRule="auto"/>
        <w:rPr>
          <w:rFonts w:ascii="Times New Roman" w:hAnsi="Times New Roman"/>
        </w:rPr>
      </w:pPr>
      <w:proofErr w:type="spellStart"/>
      <w:r w:rsidRPr="004F5CBE">
        <w:rPr>
          <w:rFonts w:ascii="Times New Roman" w:hAnsi="Times New Roman"/>
        </w:rPr>
        <w:t>Yn</w:t>
      </w:r>
      <w:proofErr w:type="spellEnd"/>
      <w:r w:rsidRPr="004F5CBE">
        <w:rPr>
          <w:rFonts w:ascii="Times New Roman" w:hAnsi="Times New Roman"/>
        </w:rPr>
        <w:t xml:space="preserve">, Sn = constant found from </w:t>
      </w:r>
      <w:proofErr w:type="spellStart"/>
      <w:r w:rsidRPr="004F5CBE">
        <w:rPr>
          <w:rFonts w:ascii="Times New Roman" w:hAnsi="Times New Roman"/>
        </w:rPr>
        <w:t>Gumble’s</w:t>
      </w:r>
      <w:proofErr w:type="spellEnd"/>
      <w:r w:rsidRPr="004F5CBE">
        <w:rPr>
          <w:rFonts w:ascii="Times New Roman" w:hAnsi="Times New Roman"/>
        </w:rPr>
        <w:t xml:space="preserve"> extreme value distribution table for N= </w:t>
      </w:r>
      <w:r w:rsidR="002F2044">
        <w:rPr>
          <w:rFonts w:ascii="Times New Roman" w:hAnsi="Times New Roman"/>
        </w:rPr>
        <w:t>2</w:t>
      </w:r>
      <w:r w:rsidR="00955EE0" w:rsidRPr="004F5CBE">
        <w:rPr>
          <w:rFonts w:ascii="Times New Roman" w:hAnsi="Times New Roman"/>
        </w:rPr>
        <w:t>9</w:t>
      </w:r>
      <w:r w:rsidR="00BB796C" w:rsidRPr="004F5CBE">
        <w:rPr>
          <w:rFonts w:ascii="Times New Roman" w:hAnsi="Times New Roman"/>
        </w:rPr>
        <w:t xml:space="preserve"> </w:t>
      </w:r>
      <w:r w:rsidRPr="004F5CBE">
        <w:rPr>
          <w:rFonts w:ascii="Times New Roman" w:hAnsi="Times New Roman"/>
        </w:rPr>
        <w:t>Years</w:t>
      </w:r>
    </w:p>
    <w:p w:rsidR="00CE4E78" w:rsidRPr="004F5CBE" w:rsidRDefault="00CE4E78" w:rsidP="00813F25">
      <w:pPr>
        <w:numPr>
          <w:ilvl w:val="0"/>
          <w:numId w:val="6"/>
        </w:numPr>
        <w:spacing w:after="0" w:line="360" w:lineRule="auto"/>
        <w:contextualSpacing/>
        <w:rPr>
          <w:rFonts w:ascii="Times New Roman" w:hAnsi="Times New Roman"/>
        </w:rPr>
      </w:pPr>
      <w:proofErr w:type="spellStart"/>
      <w:r w:rsidRPr="004F5CBE">
        <w:rPr>
          <w:rFonts w:ascii="Times New Roman" w:hAnsi="Times New Roman"/>
        </w:rPr>
        <w:t>Yn</w:t>
      </w:r>
      <w:proofErr w:type="spellEnd"/>
      <w:r w:rsidRPr="004F5CBE">
        <w:rPr>
          <w:rFonts w:ascii="Times New Roman" w:hAnsi="Times New Roman"/>
        </w:rPr>
        <w:t xml:space="preserve"> = </w:t>
      </w:r>
      <w:r w:rsidR="00955EE0" w:rsidRPr="004F5CBE">
        <w:rPr>
          <w:rFonts w:ascii="Times New Roman" w:hAnsi="Times New Roman"/>
        </w:rPr>
        <w:t>0.5353</w:t>
      </w:r>
      <w:r w:rsidRPr="004F5CBE">
        <w:rPr>
          <w:rFonts w:ascii="Times New Roman" w:hAnsi="Times New Roman"/>
        </w:rPr>
        <w:t xml:space="preserve"> and Sn = </w:t>
      </w:r>
      <w:r w:rsidR="00955EE0" w:rsidRPr="004F5CBE">
        <w:rPr>
          <w:rFonts w:ascii="Times New Roman" w:hAnsi="Times New Roman"/>
        </w:rPr>
        <w:t>1.1086</w:t>
      </w:r>
    </w:p>
    <w:p w:rsidR="00CE4E78" w:rsidRPr="004F5CBE" w:rsidRDefault="00140986" w:rsidP="00C74D8C">
      <w:pPr>
        <w:spacing w:after="0" w:line="360" w:lineRule="auto"/>
        <w:ind w:left="360"/>
        <w:contextualSpacing/>
        <w:rPr>
          <w:rFonts w:ascii="Times New Roman" w:hAnsi="Times New Roman"/>
        </w:rPr>
      </w:pPr>
      <w:r w:rsidRPr="004F5CBE">
        <w:rPr>
          <w:rFonts w:ascii="Times New Roman" w:hAnsi="Times New Roman"/>
          <w:b/>
          <w:position w:val="-24"/>
        </w:rPr>
        <w:object w:dxaOrig="2700" w:dyaOrig="620">
          <v:shape id="_x0000_i1028" type="#_x0000_t75" style="width:136.35pt;height:28.35pt" o:ole="">
            <v:imagedata r:id="rId20" o:title=""/>
          </v:shape>
          <o:OLEObject Type="Embed" ProgID="Equation.3" ShapeID="_x0000_i1028" DrawAspect="Content" ObjectID="_1544341092" r:id="rId21"/>
        </w:object>
      </w:r>
    </w:p>
    <w:p w:rsidR="00CE4E78" w:rsidRPr="004F5CBE" w:rsidRDefault="00955EE0" w:rsidP="00C74D8C">
      <w:pPr>
        <w:spacing w:after="0" w:line="360" w:lineRule="auto"/>
        <w:ind w:left="360"/>
        <w:rPr>
          <w:rFonts w:ascii="Times New Roman" w:hAnsi="Times New Roman"/>
          <w:b/>
        </w:rPr>
      </w:pPr>
      <w:r w:rsidRPr="004F5CBE">
        <w:rPr>
          <w:rFonts w:ascii="Times New Roman" w:hAnsi="Times New Roman"/>
          <w:position w:val="-14"/>
        </w:rPr>
        <w:object w:dxaOrig="3620" w:dyaOrig="380">
          <v:shape id="_x0000_i1029" type="#_x0000_t75" style="width:180pt;height:21.45pt" o:ole="">
            <v:imagedata r:id="rId22" o:title=""/>
          </v:shape>
          <o:OLEObject Type="Embed" ProgID="Equation.3" ShapeID="_x0000_i1029" DrawAspect="Content" ObjectID="_1544341093" r:id="rId23"/>
        </w:object>
      </w:r>
    </w:p>
    <w:p w:rsidR="00CE4E78" w:rsidRPr="004F5CBE" w:rsidRDefault="00CE4E78" w:rsidP="00813F25">
      <w:pPr>
        <w:pStyle w:val="ListParagraph"/>
        <w:numPr>
          <w:ilvl w:val="0"/>
          <w:numId w:val="6"/>
        </w:numPr>
        <w:autoSpaceDE w:val="0"/>
        <w:autoSpaceDN w:val="0"/>
        <w:adjustRightInd w:val="0"/>
        <w:spacing w:after="0" w:line="360" w:lineRule="auto"/>
        <w:rPr>
          <w:rFonts w:ascii="Times New Roman" w:hAnsi="Times New Roman"/>
          <w:color w:val="000000"/>
        </w:rPr>
      </w:pPr>
      <w:r w:rsidRPr="004F5CBE">
        <w:rPr>
          <w:rFonts w:ascii="Times New Roman" w:hAnsi="Times New Roman"/>
          <w:color w:val="000000"/>
        </w:rPr>
        <w:t xml:space="preserve">Point Design </w:t>
      </w:r>
      <w:r w:rsidR="00D14D2C" w:rsidRPr="004F5CBE">
        <w:rPr>
          <w:rFonts w:ascii="Times New Roman" w:hAnsi="Times New Roman"/>
          <w:color w:val="000000"/>
        </w:rPr>
        <w:t>Rainfall</w:t>
      </w:r>
      <w:r w:rsidRPr="004F5CBE">
        <w:rPr>
          <w:rFonts w:ascii="Times New Roman" w:hAnsi="Times New Roman"/>
          <w:color w:val="000000"/>
        </w:rPr>
        <w:t xml:space="preserve"> = </w:t>
      </w:r>
      <w:r w:rsidR="00955EE0" w:rsidRPr="004F5CBE">
        <w:rPr>
          <w:rFonts w:ascii="Times New Roman" w:hAnsi="Times New Roman"/>
          <w:color w:val="000000"/>
        </w:rPr>
        <w:t>106.54</w:t>
      </w:r>
      <w:r w:rsidR="00431A58" w:rsidRPr="004F5CBE">
        <w:rPr>
          <w:rFonts w:ascii="Times New Roman" w:hAnsi="Times New Roman"/>
          <w:color w:val="000000"/>
        </w:rPr>
        <w:t xml:space="preserve"> </w:t>
      </w:r>
      <w:r w:rsidRPr="004F5CBE">
        <w:rPr>
          <w:rFonts w:ascii="Times New Roman" w:hAnsi="Times New Roman"/>
          <w:bCs/>
          <w:color w:val="000000"/>
        </w:rPr>
        <w:t xml:space="preserve">mm </w:t>
      </w:r>
    </w:p>
    <w:p w:rsidR="00CE4E78" w:rsidRPr="004F5CBE" w:rsidRDefault="00CE4E78" w:rsidP="00CE4E78">
      <w:pPr>
        <w:spacing w:after="0" w:line="360" w:lineRule="auto"/>
        <w:rPr>
          <w:rFonts w:ascii="Times New Roman" w:hAnsi="Times New Roman"/>
          <w:b/>
        </w:rPr>
      </w:pPr>
      <w:r w:rsidRPr="004F5CBE">
        <w:rPr>
          <w:rFonts w:ascii="Times New Roman" w:hAnsi="Times New Roman"/>
          <w:color w:val="000000"/>
        </w:rPr>
        <w:t xml:space="preserve">The design rainfall at points for 50 years return period is </w:t>
      </w:r>
      <w:r w:rsidR="00955EE0" w:rsidRPr="004F5CBE">
        <w:rPr>
          <w:rFonts w:ascii="Times New Roman" w:hAnsi="Times New Roman"/>
          <w:color w:val="000000"/>
        </w:rPr>
        <w:t>106.54</w:t>
      </w:r>
      <w:r w:rsidR="00431A58" w:rsidRPr="004F5CBE">
        <w:rPr>
          <w:rFonts w:ascii="Times New Roman" w:hAnsi="Times New Roman"/>
          <w:color w:val="000000"/>
        </w:rPr>
        <w:t xml:space="preserve"> </w:t>
      </w:r>
      <w:r w:rsidRPr="004F5CBE">
        <w:rPr>
          <w:rFonts w:ascii="Times New Roman" w:hAnsi="Times New Roman"/>
          <w:color w:val="000000"/>
        </w:rPr>
        <w:t xml:space="preserve">mm and the areal </w:t>
      </w:r>
      <w:r w:rsidR="00431A58" w:rsidRPr="004F5CBE">
        <w:rPr>
          <w:rFonts w:ascii="Times New Roman" w:hAnsi="Times New Roman"/>
          <w:color w:val="000000"/>
        </w:rPr>
        <w:t xml:space="preserve">design rainfall </w:t>
      </w:r>
      <w:proofErr w:type="gramStart"/>
      <w:r w:rsidR="00431A58" w:rsidRPr="004F5CBE">
        <w:rPr>
          <w:rFonts w:ascii="Times New Roman" w:hAnsi="Times New Roman"/>
          <w:color w:val="000000"/>
        </w:rPr>
        <w:t>is calculated</w:t>
      </w:r>
      <w:proofErr w:type="gramEnd"/>
      <w:r w:rsidR="00431A58" w:rsidRPr="004F5CBE">
        <w:rPr>
          <w:rFonts w:ascii="Times New Roman" w:hAnsi="Times New Roman"/>
          <w:color w:val="000000"/>
        </w:rPr>
        <w:t xml:space="preserve"> in the </w:t>
      </w:r>
      <w:r w:rsidRPr="004F5CBE">
        <w:rPr>
          <w:rFonts w:ascii="Times New Roman" w:hAnsi="Times New Roman"/>
          <w:color w:val="000000"/>
        </w:rPr>
        <w:t>follow</w:t>
      </w:r>
      <w:r w:rsidR="00431A58" w:rsidRPr="004F5CBE">
        <w:rPr>
          <w:rFonts w:ascii="Times New Roman" w:hAnsi="Times New Roman"/>
          <w:color w:val="000000"/>
        </w:rPr>
        <w:t xml:space="preserve">ing </w:t>
      </w:r>
      <w:r w:rsidRPr="004F5CBE">
        <w:rPr>
          <w:rFonts w:ascii="Times New Roman" w:hAnsi="Times New Roman"/>
          <w:color w:val="000000"/>
        </w:rPr>
        <w:t>s</w:t>
      </w:r>
      <w:r w:rsidR="00431A58" w:rsidRPr="004F5CBE">
        <w:rPr>
          <w:rFonts w:ascii="Times New Roman" w:hAnsi="Times New Roman"/>
          <w:color w:val="000000"/>
        </w:rPr>
        <w:t>ection</w:t>
      </w:r>
      <w:r w:rsidRPr="004F5CBE">
        <w:rPr>
          <w:rFonts w:ascii="Times New Roman" w:hAnsi="Times New Roman"/>
          <w:color w:val="000000"/>
        </w:rPr>
        <w:t>.</w:t>
      </w:r>
    </w:p>
    <w:p w:rsidR="004B7CB0" w:rsidRPr="004F5CBE" w:rsidRDefault="00550F93" w:rsidP="00A7132F">
      <w:pPr>
        <w:pStyle w:val="Heading3"/>
        <w:spacing w:before="240" w:after="240" w:line="360" w:lineRule="auto"/>
        <w:ind w:left="0" w:firstLine="0"/>
        <w:rPr>
          <w:rFonts w:ascii="Times New Roman" w:hAnsi="Times New Roman"/>
          <w:sz w:val="26"/>
          <w:szCs w:val="26"/>
        </w:rPr>
      </w:pPr>
      <w:bookmarkStart w:id="65" w:name="_Toc399243888"/>
      <w:r w:rsidRPr="004F5CBE">
        <w:rPr>
          <w:rFonts w:ascii="Times New Roman" w:hAnsi="Times New Roman"/>
          <w:sz w:val="26"/>
          <w:szCs w:val="26"/>
        </w:rPr>
        <w:t>Peak Discharge Determination</w:t>
      </w:r>
      <w:bookmarkStart w:id="66" w:name="_Toc189563608"/>
      <w:bookmarkStart w:id="67" w:name="_Toc192664930"/>
      <w:bookmarkStart w:id="68" w:name="_Toc250108236"/>
      <w:bookmarkEnd w:id="65"/>
    </w:p>
    <w:p w:rsidR="00550F93" w:rsidRPr="004F5CBE" w:rsidRDefault="00550F93" w:rsidP="00A7132F">
      <w:pPr>
        <w:pStyle w:val="Heading4"/>
        <w:tabs>
          <w:tab w:val="left" w:pos="900"/>
        </w:tabs>
        <w:spacing w:before="240" w:after="240" w:line="360" w:lineRule="auto"/>
        <w:ind w:left="0" w:firstLine="0"/>
        <w:rPr>
          <w:rFonts w:ascii="Times New Roman" w:hAnsi="Times New Roman"/>
          <w:i w:val="0"/>
          <w:sz w:val="24"/>
        </w:rPr>
      </w:pPr>
      <w:r w:rsidRPr="004F5CBE">
        <w:rPr>
          <w:rFonts w:ascii="Times New Roman" w:hAnsi="Times New Roman"/>
          <w:i w:val="0"/>
          <w:sz w:val="24"/>
        </w:rPr>
        <w:t>General</w:t>
      </w:r>
      <w:bookmarkEnd w:id="66"/>
      <w:bookmarkEnd w:id="67"/>
      <w:bookmarkEnd w:id="68"/>
    </w:p>
    <w:p w:rsidR="00550F93" w:rsidRPr="004F5CBE" w:rsidRDefault="00F430FB" w:rsidP="00894C0D">
      <w:pPr>
        <w:tabs>
          <w:tab w:val="left" w:pos="1335"/>
        </w:tabs>
        <w:spacing w:after="0" w:line="360" w:lineRule="auto"/>
        <w:jc w:val="both"/>
        <w:rPr>
          <w:rFonts w:ascii="Times New Roman" w:hAnsi="Times New Roman"/>
          <w:szCs w:val="24"/>
        </w:rPr>
      </w:pPr>
      <w:r w:rsidRPr="004F5CBE">
        <w:rPr>
          <w:rFonts w:ascii="Times New Roman" w:hAnsi="Times New Roman"/>
          <w:szCs w:val="24"/>
        </w:rPr>
        <w:t xml:space="preserve">The </w:t>
      </w:r>
      <w:r w:rsidR="00F16ED4">
        <w:rPr>
          <w:rFonts w:ascii="Times New Roman" w:hAnsi="Times New Roman"/>
          <w:szCs w:val="24"/>
        </w:rPr>
        <w:t>Gobu</w:t>
      </w:r>
      <w:r w:rsidR="005D6BD7" w:rsidRPr="004F5CBE">
        <w:rPr>
          <w:rFonts w:ascii="Times New Roman" w:hAnsi="Times New Roman"/>
          <w:szCs w:val="24"/>
        </w:rPr>
        <w:t xml:space="preserve"> </w:t>
      </w:r>
      <w:proofErr w:type="gramStart"/>
      <w:r w:rsidR="005D6BD7" w:rsidRPr="004F5CBE">
        <w:rPr>
          <w:rFonts w:ascii="Times New Roman" w:hAnsi="Times New Roman"/>
          <w:szCs w:val="24"/>
        </w:rPr>
        <w:t>river</w:t>
      </w:r>
      <w:proofErr w:type="gramEnd"/>
      <w:r w:rsidR="005D6BD7" w:rsidRPr="004F5CBE">
        <w:rPr>
          <w:rFonts w:ascii="Times New Roman" w:hAnsi="Times New Roman"/>
          <w:szCs w:val="24"/>
        </w:rPr>
        <w:t xml:space="preserve"> </w:t>
      </w:r>
      <w:r w:rsidR="00550F93" w:rsidRPr="004F5CBE">
        <w:rPr>
          <w:rFonts w:ascii="Times New Roman" w:hAnsi="Times New Roman"/>
          <w:szCs w:val="24"/>
        </w:rPr>
        <w:t xml:space="preserve">is not gauged river. The design flood </w:t>
      </w:r>
      <w:proofErr w:type="gramStart"/>
      <w:r w:rsidR="00550F93" w:rsidRPr="004F5CBE">
        <w:rPr>
          <w:rFonts w:ascii="Times New Roman" w:hAnsi="Times New Roman"/>
          <w:szCs w:val="24"/>
        </w:rPr>
        <w:t>is calculated</w:t>
      </w:r>
      <w:proofErr w:type="gramEnd"/>
      <w:r w:rsidR="00550F93" w:rsidRPr="004F5CBE">
        <w:rPr>
          <w:rFonts w:ascii="Times New Roman" w:hAnsi="Times New Roman"/>
          <w:szCs w:val="24"/>
        </w:rPr>
        <w:t xml:space="preserve"> by using SCS unit hydrograph method. Thus, it is preferred to base the flood analysis on rainfall data, which are better </w:t>
      </w:r>
      <w:proofErr w:type="gramStart"/>
      <w:r w:rsidR="00550F93" w:rsidRPr="004F5CBE">
        <w:rPr>
          <w:rFonts w:ascii="Times New Roman" w:hAnsi="Times New Roman"/>
          <w:szCs w:val="24"/>
        </w:rPr>
        <w:t>both in quantity and quality</w:t>
      </w:r>
      <w:proofErr w:type="gramEnd"/>
      <w:r w:rsidR="00550F93" w:rsidRPr="004F5CBE">
        <w:rPr>
          <w:rFonts w:ascii="Times New Roman" w:hAnsi="Times New Roman"/>
          <w:szCs w:val="24"/>
        </w:rPr>
        <w:t xml:space="preserve"> of data. In the hydrologic analysis for drainage structures, it </w:t>
      </w:r>
      <w:proofErr w:type="gramStart"/>
      <w:r w:rsidR="00550F93" w:rsidRPr="004F5CBE">
        <w:rPr>
          <w:rFonts w:ascii="Times New Roman" w:hAnsi="Times New Roman"/>
          <w:szCs w:val="24"/>
        </w:rPr>
        <w:t>must be recognized</w:t>
      </w:r>
      <w:proofErr w:type="gramEnd"/>
      <w:r w:rsidR="00550F93" w:rsidRPr="004F5CBE">
        <w:rPr>
          <w:rFonts w:ascii="Times New Roman" w:hAnsi="Times New Roman"/>
          <w:szCs w:val="24"/>
        </w:rPr>
        <w:t xml:space="preserve">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4F5CBE"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69" w:name="_Toc250108237"/>
      <w:r w:rsidRPr="004F5CBE">
        <w:rPr>
          <w:rFonts w:ascii="Times New Roman" w:hAnsi="Times New Roman"/>
          <w:i w:val="0"/>
          <w:sz w:val="24"/>
        </w:rPr>
        <w:t>Peak flood analysis by SCS unit hydrograph method</w:t>
      </w:r>
      <w:bookmarkEnd w:id="69"/>
    </w:p>
    <w:p w:rsidR="00550F93" w:rsidRPr="004F5CBE" w:rsidRDefault="00550F93" w:rsidP="00894C0D">
      <w:pPr>
        <w:tabs>
          <w:tab w:val="left" w:pos="1335"/>
        </w:tabs>
        <w:spacing w:after="0" w:line="360" w:lineRule="auto"/>
        <w:jc w:val="both"/>
        <w:rPr>
          <w:rFonts w:ascii="Times New Roman" w:hAnsi="Times New Roman"/>
          <w:szCs w:val="24"/>
        </w:rPr>
      </w:pPr>
      <w:r w:rsidRPr="004F5CBE">
        <w:rPr>
          <w:rFonts w:ascii="Times New Roman" w:hAnsi="Times New Roman"/>
          <w:szCs w:val="24"/>
        </w:rPr>
        <w:t xml:space="preserve">Design flood is calculated SCS (The United States Soil Conservation Service). This method is widely adopted and more reliable method for flood estimation. The approach considers, watershed parameters, like Area, Curve number, and time of concentration.  </w:t>
      </w:r>
    </w:p>
    <w:p w:rsidR="00550F93" w:rsidRPr="004F5CBE"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70" w:name="_Toc250108238"/>
      <w:r w:rsidRPr="004F5CBE">
        <w:rPr>
          <w:rFonts w:ascii="Times New Roman" w:hAnsi="Times New Roman"/>
          <w:i w:val="0"/>
          <w:sz w:val="24"/>
        </w:rPr>
        <w:t>Time of concentration (Tc)</w:t>
      </w:r>
      <w:bookmarkEnd w:id="70"/>
    </w:p>
    <w:p w:rsidR="00550F93" w:rsidRPr="004F5CBE" w:rsidRDefault="00550F93" w:rsidP="00894C0D">
      <w:pPr>
        <w:tabs>
          <w:tab w:val="left" w:pos="1335"/>
        </w:tabs>
        <w:spacing w:after="0" w:line="360" w:lineRule="auto"/>
        <w:jc w:val="both"/>
        <w:rPr>
          <w:rFonts w:ascii="Times New Roman" w:hAnsi="Times New Roman"/>
        </w:rPr>
      </w:pPr>
      <w:r w:rsidRPr="004F5CBE">
        <w:rPr>
          <w:rFonts w:ascii="Times New Roman" w:hAnsi="Times New Roman"/>
        </w:rPr>
        <w:t xml:space="preserve">Time of concentration </w:t>
      </w:r>
      <w:proofErr w:type="gramStart"/>
      <w:r w:rsidRPr="004F5CBE">
        <w:rPr>
          <w:rFonts w:ascii="Times New Roman" w:hAnsi="Times New Roman"/>
        </w:rPr>
        <w:t>has been calculated</w:t>
      </w:r>
      <w:proofErr w:type="gramEnd"/>
      <w:r w:rsidRPr="004F5CBE">
        <w:rPr>
          <w:rFonts w:ascii="Times New Roman" w:hAnsi="Times New Roman"/>
        </w:rPr>
        <w:t xml:space="preserve"> by taking the stream profile of the longest streamline and dividing it in to different elevation. </w:t>
      </w:r>
      <w:proofErr w:type="spellStart"/>
      <w:r w:rsidRPr="004F5CBE">
        <w:rPr>
          <w:rFonts w:ascii="Times New Roman" w:hAnsi="Times New Roman"/>
        </w:rPr>
        <w:t>Kirpich</w:t>
      </w:r>
      <w:proofErr w:type="spellEnd"/>
      <w:r w:rsidRPr="004F5CBE">
        <w:rPr>
          <w:rFonts w:ascii="Times New Roman" w:hAnsi="Times New Roman"/>
        </w:rPr>
        <w:t xml:space="preserve"> formula </w:t>
      </w:r>
      <w:proofErr w:type="gramStart"/>
      <w:r w:rsidRPr="004F5CBE">
        <w:rPr>
          <w:rFonts w:ascii="Times New Roman" w:hAnsi="Times New Roman"/>
        </w:rPr>
        <w:t>is adopted</w:t>
      </w:r>
      <w:proofErr w:type="gramEnd"/>
      <w:r w:rsidRPr="004F5CBE">
        <w:rPr>
          <w:rFonts w:ascii="Times New Roman" w:hAnsi="Times New Roman"/>
        </w:rPr>
        <w:t xml:space="preserve"> for computation.</w:t>
      </w:r>
    </w:p>
    <w:p w:rsidR="00550F93" w:rsidRDefault="00CE32FE" w:rsidP="009D4411">
      <w:pPr>
        <w:pStyle w:val="Caption"/>
        <w:spacing w:before="240" w:after="0" w:line="360" w:lineRule="auto"/>
        <w:rPr>
          <w:rFonts w:ascii="Times New Roman" w:hAnsi="Times New Roman"/>
          <w:sz w:val="24"/>
        </w:rPr>
      </w:pPr>
      <w:bookmarkStart w:id="71" w:name="_Toc399154807"/>
      <w:r w:rsidRPr="004F5CBE">
        <w:rPr>
          <w:rFonts w:ascii="Times New Roman" w:hAnsi="Times New Roman"/>
          <w:sz w:val="24"/>
        </w:rPr>
        <w:t xml:space="preserve">Table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2</w:t>
      </w:r>
      <w:r w:rsidR="005450E8" w:rsidRPr="004F5CBE">
        <w:rPr>
          <w:rFonts w:ascii="Times New Roman" w:hAnsi="Times New Roman"/>
          <w:sz w:val="24"/>
        </w:rPr>
        <w:fldChar w:fldCharType="end"/>
      </w:r>
      <w:r w:rsidR="00730787" w:rsidRPr="004F5CBE">
        <w:rPr>
          <w:rFonts w:ascii="Times New Roman" w:hAnsi="Times New Roman"/>
          <w:sz w:val="24"/>
        </w:rPr>
        <w:noBreakHyphen/>
      </w:r>
      <w:r w:rsidR="005450E8" w:rsidRPr="004F5CBE">
        <w:rPr>
          <w:rFonts w:ascii="Times New Roman" w:hAnsi="Times New Roman"/>
          <w:sz w:val="24"/>
        </w:rPr>
        <w:fldChar w:fldCharType="begin"/>
      </w:r>
      <w:r w:rsidR="00730787" w:rsidRPr="004F5CBE">
        <w:rPr>
          <w:rFonts w:ascii="Times New Roman" w:hAnsi="Times New Roman"/>
          <w:sz w:val="24"/>
        </w:rPr>
        <w:instrText xml:space="preserve"> SEQ Table \* ARABIC \s 1 </w:instrText>
      </w:r>
      <w:r w:rsidR="005450E8" w:rsidRPr="004F5CBE">
        <w:rPr>
          <w:rFonts w:ascii="Times New Roman" w:hAnsi="Times New Roman"/>
          <w:sz w:val="24"/>
        </w:rPr>
        <w:fldChar w:fldCharType="separate"/>
      </w:r>
      <w:r w:rsidR="004B56EA">
        <w:rPr>
          <w:rFonts w:ascii="Times New Roman" w:hAnsi="Times New Roman"/>
          <w:noProof/>
          <w:sz w:val="24"/>
        </w:rPr>
        <w:t>2</w:t>
      </w:r>
      <w:r w:rsidR="005450E8" w:rsidRPr="004F5CBE">
        <w:rPr>
          <w:rFonts w:ascii="Times New Roman" w:hAnsi="Times New Roman"/>
          <w:sz w:val="24"/>
        </w:rPr>
        <w:fldChar w:fldCharType="end"/>
      </w:r>
      <w:r w:rsidRPr="004F5CBE">
        <w:rPr>
          <w:rFonts w:ascii="Times New Roman" w:hAnsi="Times New Roman"/>
          <w:sz w:val="24"/>
        </w:rPr>
        <w:t>: Determination of Time of Concentration</w:t>
      </w:r>
      <w:bookmarkEnd w:id="71"/>
    </w:p>
    <w:p w:rsidR="007B54C8" w:rsidRDefault="007B54C8" w:rsidP="007B54C8">
      <w:pPr>
        <w:rPr>
          <w:lang w:bidi="en-US"/>
        </w:rPr>
      </w:pPr>
    </w:p>
    <w:p w:rsidR="007B54C8" w:rsidRDefault="007B54C8" w:rsidP="007B54C8">
      <w:pPr>
        <w:rPr>
          <w:lang w:bidi="en-US"/>
        </w:rPr>
      </w:pPr>
    </w:p>
    <w:p w:rsidR="008D61D3" w:rsidRDefault="008D61D3" w:rsidP="007B54C8">
      <w:pPr>
        <w:rPr>
          <w:lang w:bidi="en-US"/>
        </w:rPr>
      </w:pPr>
    </w:p>
    <w:p w:rsidR="007B54C8" w:rsidRPr="007B54C8" w:rsidRDefault="007B54C8" w:rsidP="007B54C8">
      <w:pPr>
        <w:rPr>
          <w:lang w:bidi="en-US"/>
        </w:rPr>
      </w:pPr>
    </w:p>
    <w:tbl>
      <w:tblPr>
        <w:tblW w:w="8788" w:type="dxa"/>
        <w:tblInd w:w="85" w:type="dxa"/>
        <w:tblLook w:val="04A0" w:firstRow="1" w:lastRow="0" w:firstColumn="1" w:lastColumn="0" w:noHBand="0" w:noVBand="1"/>
      </w:tblPr>
      <w:tblGrid>
        <w:gridCol w:w="2400"/>
        <w:gridCol w:w="1480"/>
        <w:gridCol w:w="1353"/>
        <w:gridCol w:w="1475"/>
        <w:gridCol w:w="2080"/>
      </w:tblGrid>
      <w:tr w:rsidR="009D4411" w:rsidRPr="004F5CBE" w:rsidTr="009307DE">
        <w:trPr>
          <w:trHeight w:val="315"/>
        </w:trPr>
        <w:tc>
          <w:tcPr>
            <w:tcW w:w="8788"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D4411" w:rsidRPr="00EF2C64" w:rsidRDefault="009D4411" w:rsidP="009307DE">
            <w:pPr>
              <w:spacing w:after="0" w:line="240" w:lineRule="auto"/>
              <w:rPr>
                <w:rFonts w:ascii="Times New Roman" w:hAnsi="Times New Roman"/>
                <w:color w:val="000000"/>
              </w:rPr>
            </w:pPr>
            <w:r w:rsidRPr="00EF2C64">
              <w:rPr>
                <w:rFonts w:ascii="Times New Roman" w:hAnsi="Times New Roman"/>
                <w:color w:val="000000"/>
              </w:rPr>
              <w:t xml:space="preserve">                                             Time of concentration</w:t>
            </w:r>
          </w:p>
        </w:tc>
      </w:tr>
      <w:tr w:rsidR="009D4411" w:rsidRPr="004F5CBE" w:rsidTr="00A967F5">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411" w:rsidRPr="00EF2C64" w:rsidRDefault="009D4411" w:rsidP="009307DE">
            <w:pPr>
              <w:spacing w:after="0" w:line="240" w:lineRule="auto"/>
              <w:rPr>
                <w:rFonts w:ascii="Times New Roman" w:hAnsi="Times New Roman"/>
              </w:rPr>
            </w:pPr>
            <w:r w:rsidRPr="00EF2C64">
              <w:rPr>
                <w:rFonts w:ascii="Times New Roman" w:hAnsi="Times New Roman"/>
              </w:rPr>
              <w:t>Partial Distance/km/</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411" w:rsidRPr="00EF2C64" w:rsidRDefault="009D4411" w:rsidP="009307DE">
            <w:pPr>
              <w:spacing w:after="0" w:line="240" w:lineRule="auto"/>
              <w:rPr>
                <w:rFonts w:ascii="Times New Roman" w:hAnsi="Times New Roman"/>
              </w:rPr>
            </w:pPr>
            <w:r w:rsidRPr="00EF2C64">
              <w:rPr>
                <w:rFonts w:ascii="Times New Roman" w:hAnsi="Times New Roman"/>
              </w:rPr>
              <w:t>Cumulative distance/km/</w:t>
            </w:r>
          </w:p>
        </w:tc>
        <w:tc>
          <w:tcPr>
            <w:tcW w:w="1353" w:type="dxa"/>
            <w:tcBorders>
              <w:top w:val="single" w:sz="4" w:space="0" w:color="auto"/>
              <w:left w:val="single" w:sz="4" w:space="0" w:color="auto"/>
              <w:bottom w:val="single" w:sz="4" w:space="0" w:color="auto"/>
              <w:right w:val="single" w:sz="4" w:space="0" w:color="FF0000"/>
            </w:tcBorders>
            <w:shd w:val="clear" w:color="auto" w:fill="auto"/>
            <w:vAlign w:val="bottom"/>
            <w:hideMark/>
          </w:tcPr>
          <w:p w:rsidR="009D4411" w:rsidRPr="00EF2C64" w:rsidRDefault="009D4411" w:rsidP="009307DE">
            <w:pPr>
              <w:spacing w:after="0" w:line="240" w:lineRule="auto"/>
              <w:rPr>
                <w:rFonts w:ascii="Times New Roman" w:hAnsi="Times New Roman"/>
              </w:rPr>
            </w:pPr>
            <w:r w:rsidRPr="00EF2C64">
              <w:rPr>
                <w:rFonts w:ascii="Times New Roman" w:hAnsi="Times New Roman"/>
              </w:rPr>
              <w:t>Elevation/m/</w:t>
            </w:r>
          </w:p>
        </w:tc>
        <w:tc>
          <w:tcPr>
            <w:tcW w:w="1475" w:type="dxa"/>
            <w:tcBorders>
              <w:top w:val="nil"/>
              <w:left w:val="single" w:sz="4" w:space="0" w:color="auto"/>
              <w:bottom w:val="single" w:sz="4" w:space="0" w:color="auto"/>
              <w:right w:val="single" w:sz="4" w:space="0" w:color="auto"/>
            </w:tcBorders>
            <w:shd w:val="clear" w:color="auto" w:fill="auto"/>
            <w:vAlign w:val="bottom"/>
            <w:hideMark/>
          </w:tcPr>
          <w:p w:rsidR="009D4411" w:rsidRPr="00EF2C64" w:rsidRDefault="009D4411" w:rsidP="009307DE">
            <w:pPr>
              <w:spacing w:after="0" w:line="240" w:lineRule="auto"/>
              <w:rPr>
                <w:rFonts w:ascii="Times New Roman" w:hAnsi="Times New Roman"/>
                <w:color w:val="000000"/>
              </w:rPr>
            </w:pPr>
            <w:r w:rsidRPr="00EF2C64">
              <w:rPr>
                <w:rFonts w:ascii="Times New Roman" w:hAnsi="Times New Roman"/>
                <w:color w:val="000000"/>
              </w:rPr>
              <w:t>Elevation Difference(m)</w:t>
            </w:r>
          </w:p>
        </w:tc>
        <w:tc>
          <w:tcPr>
            <w:tcW w:w="2080" w:type="dxa"/>
            <w:tcBorders>
              <w:top w:val="nil"/>
              <w:left w:val="nil"/>
              <w:bottom w:val="single" w:sz="4" w:space="0" w:color="auto"/>
              <w:right w:val="single" w:sz="4" w:space="0" w:color="auto"/>
            </w:tcBorders>
            <w:shd w:val="clear" w:color="auto" w:fill="auto"/>
            <w:noWrap/>
            <w:vAlign w:val="bottom"/>
            <w:hideMark/>
          </w:tcPr>
          <w:p w:rsidR="009D4411" w:rsidRPr="00EF2C64" w:rsidRDefault="009D4411" w:rsidP="009307DE">
            <w:pPr>
              <w:spacing w:after="0" w:line="240" w:lineRule="auto"/>
              <w:rPr>
                <w:rFonts w:ascii="Times New Roman" w:hAnsi="Times New Roman"/>
                <w:color w:val="000000"/>
              </w:rPr>
            </w:pPr>
            <w:r w:rsidRPr="00EF2C64">
              <w:rPr>
                <w:rFonts w:ascii="Times New Roman" w:hAnsi="Times New Roman"/>
                <w:color w:val="000000"/>
              </w:rPr>
              <w:t>TC(</w:t>
            </w:r>
            <w:proofErr w:type="spellStart"/>
            <w:r w:rsidRPr="00EF2C64">
              <w:rPr>
                <w:rFonts w:ascii="Times New Roman" w:hAnsi="Times New Roman"/>
                <w:color w:val="000000"/>
              </w:rPr>
              <w:t>hr</w:t>
            </w:r>
            <w:proofErr w:type="spellEnd"/>
            <w:r w:rsidRPr="00EF2C64">
              <w:rPr>
                <w:rFonts w:ascii="Times New Roman" w:hAnsi="Times New Roman"/>
                <w:color w:val="000000"/>
              </w:rPr>
              <w:t>)</w:t>
            </w:r>
          </w:p>
        </w:tc>
      </w:tr>
      <w:tr w:rsidR="007B54C8" w:rsidRPr="007B54C8" w:rsidTr="007B54C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0</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0</w:t>
            </w:r>
          </w:p>
        </w:tc>
        <w:tc>
          <w:tcPr>
            <w:tcW w:w="1353" w:type="dxa"/>
            <w:tcBorders>
              <w:top w:val="single" w:sz="4" w:space="0" w:color="auto"/>
              <w:left w:val="single" w:sz="4" w:space="0" w:color="auto"/>
              <w:bottom w:val="single" w:sz="4" w:space="0" w:color="auto"/>
              <w:right w:val="single" w:sz="4" w:space="0" w:color="FF0000"/>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3400</w:t>
            </w:r>
          </w:p>
        </w:tc>
        <w:tc>
          <w:tcPr>
            <w:tcW w:w="1475" w:type="dxa"/>
            <w:tcBorders>
              <w:top w:val="nil"/>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0</w:t>
            </w:r>
          </w:p>
        </w:tc>
        <w:tc>
          <w:tcPr>
            <w:tcW w:w="2080" w:type="dxa"/>
            <w:tcBorders>
              <w:top w:val="nil"/>
              <w:left w:val="nil"/>
              <w:bottom w:val="single" w:sz="4" w:space="0" w:color="auto"/>
              <w:right w:val="single" w:sz="4" w:space="0" w:color="auto"/>
            </w:tcBorders>
            <w:shd w:val="clear" w:color="auto" w:fill="auto"/>
            <w:noWrap/>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0</w:t>
            </w:r>
          </w:p>
        </w:tc>
      </w:tr>
      <w:tr w:rsidR="007B54C8" w:rsidRPr="007B54C8" w:rsidTr="007B54C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5.886</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5.886</w:t>
            </w:r>
          </w:p>
        </w:tc>
        <w:tc>
          <w:tcPr>
            <w:tcW w:w="1353" w:type="dxa"/>
            <w:tcBorders>
              <w:top w:val="single" w:sz="4" w:space="0" w:color="auto"/>
              <w:left w:val="single" w:sz="4" w:space="0" w:color="auto"/>
              <w:bottom w:val="single" w:sz="4" w:space="0" w:color="auto"/>
              <w:right w:val="single" w:sz="4" w:space="0" w:color="FF0000"/>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2460</w:t>
            </w:r>
          </w:p>
        </w:tc>
        <w:tc>
          <w:tcPr>
            <w:tcW w:w="1475" w:type="dxa"/>
            <w:tcBorders>
              <w:top w:val="nil"/>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940</w:t>
            </w:r>
          </w:p>
        </w:tc>
        <w:tc>
          <w:tcPr>
            <w:tcW w:w="2080" w:type="dxa"/>
            <w:tcBorders>
              <w:top w:val="nil"/>
              <w:left w:val="nil"/>
              <w:bottom w:val="single" w:sz="4" w:space="0" w:color="auto"/>
              <w:right w:val="single" w:sz="4" w:space="0" w:color="auto"/>
            </w:tcBorders>
            <w:shd w:val="clear" w:color="auto" w:fill="auto"/>
            <w:noWrap/>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0.52638</w:t>
            </w:r>
          </w:p>
        </w:tc>
      </w:tr>
      <w:tr w:rsidR="007B54C8" w:rsidRPr="007B54C8" w:rsidTr="007B54C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11.658</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17.544</w:t>
            </w:r>
          </w:p>
        </w:tc>
        <w:tc>
          <w:tcPr>
            <w:tcW w:w="1353" w:type="dxa"/>
            <w:tcBorders>
              <w:top w:val="single" w:sz="4" w:space="0" w:color="auto"/>
              <w:left w:val="single" w:sz="4" w:space="0" w:color="auto"/>
              <w:bottom w:val="single" w:sz="4" w:space="0" w:color="auto"/>
              <w:right w:val="single" w:sz="4" w:space="0" w:color="FF0000"/>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1880</w:t>
            </w:r>
          </w:p>
        </w:tc>
        <w:tc>
          <w:tcPr>
            <w:tcW w:w="1475" w:type="dxa"/>
            <w:tcBorders>
              <w:top w:val="nil"/>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580</w:t>
            </w:r>
          </w:p>
        </w:tc>
        <w:tc>
          <w:tcPr>
            <w:tcW w:w="2080" w:type="dxa"/>
            <w:tcBorders>
              <w:top w:val="nil"/>
              <w:left w:val="nil"/>
              <w:bottom w:val="single" w:sz="4" w:space="0" w:color="auto"/>
              <w:right w:val="single" w:sz="4" w:space="0" w:color="auto"/>
            </w:tcBorders>
            <w:shd w:val="clear" w:color="auto" w:fill="auto"/>
            <w:noWrap/>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1.39585</w:t>
            </w:r>
          </w:p>
        </w:tc>
      </w:tr>
      <w:tr w:rsidR="007B54C8" w:rsidRPr="007B54C8" w:rsidTr="007B54C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8.44</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25.984</w:t>
            </w:r>
          </w:p>
        </w:tc>
        <w:tc>
          <w:tcPr>
            <w:tcW w:w="1353" w:type="dxa"/>
            <w:tcBorders>
              <w:top w:val="single" w:sz="4" w:space="0" w:color="auto"/>
              <w:left w:val="single" w:sz="4" w:space="0" w:color="auto"/>
              <w:bottom w:val="single" w:sz="4" w:space="0" w:color="auto"/>
              <w:right w:val="single" w:sz="4" w:space="0" w:color="FF0000"/>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1640</w:t>
            </w:r>
          </w:p>
        </w:tc>
        <w:tc>
          <w:tcPr>
            <w:tcW w:w="1475" w:type="dxa"/>
            <w:tcBorders>
              <w:top w:val="nil"/>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240</w:t>
            </w:r>
          </w:p>
        </w:tc>
        <w:tc>
          <w:tcPr>
            <w:tcW w:w="2080" w:type="dxa"/>
            <w:tcBorders>
              <w:top w:val="nil"/>
              <w:left w:val="nil"/>
              <w:bottom w:val="single" w:sz="4" w:space="0" w:color="auto"/>
              <w:right w:val="single" w:sz="4" w:space="0" w:color="auto"/>
            </w:tcBorders>
            <w:shd w:val="clear" w:color="auto" w:fill="auto"/>
            <w:noWrap/>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1.35006</w:t>
            </w:r>
          </w:p>
        </w:tc>
      </w:tr>
      <w:tr w:rsidR="007B54C8" w:rsidRPr="007B54C8" w:rsidTr="007B54C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18.736</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44.72</w:t>
            </w:r>
          </w:p>
        </w:tc>
        <w:tc>
          <w:tcPr>
            <w:tcW w:w="1353" w:type="dxa"/>
            <w:tcBorders>
              <w:top w:val="single" w:sz="4" w:space="0" w:color="auto"/>
              <w:left w:val="single" w:sz="4" w:space="0" w:color="auto"/>
              <w:bottom w:val="single" w:sz="4" w:space="0" w:color="auto"/>
              <w:right w:val="single" w:sz="4" w:space="0" w:color="FF0000"/>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1407</w:t>
            </w:r>
          </w:p>
        </w:tc>
        <w:tc>
          <w:tcPr>
            <w:tcW w:w="1475" w:type="dxa"/>
            <w:tcBorders>
              <w:top w:val="nil"/>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233</w:t>
            </w:r>
          </w:p>
        </w:tc>
        <w:tc>
          <w:tcPr>
            <w:tcW w:w="2080" w:type="dxa"/>
            <w:tcBorders>
              <w:top w:val="nil"/>
              <w:left w:val="nil"/>
              <w:bottom w:val="single" w:sz="4" w:space="0" w:color="auto"/>
              <w:right w:val="single" w:sz="4" w:space="0" w:color="auto"/>
            </w:tcBorders>
            <w:shd w:val="clear" w:color="auto" w:fill="auto"/>
            <w:noWrap/>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3.43019</w:t>
            </w:r>
          </w:p>
        </w:tc>
      </w:tr>
      <w:tr w:rsidR="007B54C8" w:rsidRPr="007B54C8" w:rsidTr="007B54C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 </w:t>
            </w:r>
          </w:p>
        </w:tc>
        <w:tc>
          <w:tcPr>
            <w:tcW w:w="1353" w:type="dxa"/>
            <w:tcBorders>
              <w:top w:val="single" w:sz="4" w:space="0" w:color="auto"/>
              <w:left w:val="single" w:sz="4" w:space="0" w:color="auto"/>
              <w:bottom w:val="single" w:sz="4" w:space="0" w:color="auto"/>
              <w:right w:val="single" w:sz="4" w:space="0" w:color="FF0000"/>
            </w:tcBorders>
            <w:shd w:val="clear" w:color="auto" w:fill="auto"/>
            <w:vAlign w:val="bottom"/>
            <w:hideMark/>
          </w:tcPr>
          <w:p w:rsidR="007B54C8" w:rsidRPr="007B54C8" w:rsidRDefault="007B54C8" w:rsidP="007B54C8">
            <w:pPr>
              <w:spacing w:after="0" w:line="240" w:lineRule="auto"/>
              <w:rPr>
                <w:rFonts w:ascii="Times New Roman" w:hAnsi="Times New Roman"/>
              </w:rPr>
            </w:pPr>
            <w:r w:rsidRPr="007B54C8">
              <w:rPr>
                <w:rFonts w:ascii="Times New Roman" w:hAnsi="Times New Roman"/>
              </w:rPr>
              <w:t> </w:t>
            </w:r>
          </w:p>
        </w:tc>
        <w:tc>
          <w:tcPr>
            <w:tcW w:w="1475" w:type="dxa"/>
            <w:tcBorders>
              <w:top w:val="nil"/>
              <w:left w:val="single" w:sz="4" w:space="0" w:color="auto"/>
              <w:bottom w:val="single" w:sz="4" w:space="0" w:color="auto"/>
              <w:right w:val="single" w:sz="4" w:space="0" w:color="auto"/>
            </w:tcBorders>
            <w:shd w:val="clear" w:color="auto" w:fill="auto"/>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rsidR="007B54C8" w:rsidRPr="007B54C8" w:rsidRDefault="007B54C8" w:rsidP="007B54C8">
            <w:pPr>
              <w:spacing w:after="0" w:line="240" w:lineRule="auto"/>
              <w:rPr>
                <w:rFonts w:ascii="Times New Roman" w:hAnsi="Times New Roman"/>
                <w:color w:val="000000"/>
              </w:rPr>
            </w:pPr>
            <w:r w:rsidRPr="007B54C8">
              <w:rPr>
                <w:rFonts w:ascii="Times New Roman" w:hAnsi="Times New Roman"/>
                <w:color w:val="000000"/>
              </w:rPr>
              <w:t>6.70248</w:t>
            </w:r>
          </w:p>
        </w:tc>
      </w:tr>
    </w:tbl>
    <w:p w:rsidR="007B54C8" w:rsidRDefault="00104BAB" w:rsidP="00894C0D">
      <w:pPr>
        <w:tabs>
          <w:tab w:val="left" w:pos="1335"/>
        </w:tabs>
        <w:spacing w:after="0" w:line="360" w:lineRule="auto"/>
        <w:jc w:val="both"/>
        <w:rPr>
          <w:rFonts w:ascii="Times New Roman" w:hAnsi="Times New Roman"/>
        </w:rPr>
      </w:pPr>
      <w:r w:rsidRPr="004F5CBE">
        <w:rPr>
          <w:rFonts w:ascii="Times New Roman" w:hAnsi="Times New Roman"/>
        </w:rPr>
        <w:tab/>
      </w:r>
    </w:p>
    <w:p w:rsidR="007B54C8" w:rsidRDefault="007B54C8" w:rsidP="00894C0D">
      <w:pPr>
        <w:tabs>
          <w:tab w:val="left" w:pos="1335"/>
        </w:tabs>
        <w:spacing w:after="0" w:line="360" w:lineRule="auto"/>
        <w:jc w:val="both"/>
        <w:rPr>
          <w:rFonts w:ascii="Times New Roman" w:hAnsi="Times New Roman"/>
        </w:rPr>
      </w:pPr>
    </w:p>
    <w:p w:rsidR="00550F93" w:rsidRPr="004F5CBE" w:rsidRDefault="00550F93" w:rsidP="00894C0D">
      <w:pPr>
        <w:tabs>
          <w:tab w:val="left" w:pos="1335"/>
        </w:tabs>
        <w:spacing w:after="0" w:line="360" w:lineRule="auto"/>
        <w:jc w:val="both"/>
        <w:rPr>
          <w:rFonts w:ascii="Times New Roman" w:hAnsi="Times New Roman"/>
        </w:rPr>
      </w:pPr>
      <w:r w:rsidRPr="004F5CBE">
        <w:rPr>
          <w:rFonts w:ascii="Times New Roman" w:hAnsi="Times New Roman"/>
        </w:rPr>
        <w:t xml:space="preserve"> </w:t>
      </w:r>
      <m:oMath>
        <m:r>
          <w:rPr>
            <w:rFonts w:ascii="Cambria Math" w:hAnsi="Cambria Math"/>
          </w:rPr>
          <m:t>Tc=</m:t>
        </m:r>
        <m:nary>
          <m:naryPr>
            <m:chr m:val="∑"/>
            <m:limLoc m:val="undOvr"/>
            <m:subHide m:val="1"/>
            <m:supHide m:val="1"/>
            <m:ctrlPr>
              <w:rPr>
                <w:rFonts w:ascii="Cambria Math" w:hAnsi="Cambria Math"/>
                <w:i/>
              </w:rPr>
            </m:ctrlPr>
          </m:naryPr>
          <m:sub/>
          <m:sup/>
          <m:e>
            <m:r>
              <w:rPr>
                <w:rFonts w:ascii="Cambria Math" w:hAnsi="Cambria Math"/>
              </w:rPr>
              <m:t>0.948</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1</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2</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2</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n</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0.385</m:t>
                    </m:r>
                  </m:sup>
                </m:sSup>
              </m:e>
            </m:d>
          </m:e>
        </m:nary>
      </m:oMath>
      <w:r w:rsidR="00FF4CD2" w:rsidRPr="004F5CBE">
        <w:rPr>
          <w:rFonts w:ascii="Times New Roman" w:hAnsi="Times New Roman"/>
          <w:b/>
          <w:bCs/>
        </w:rPr>
        <w:t xml:space="preserve"> </w:t>
      </w:r>
    </w:p>
    <w:p w:rsidR="00550F93" w:rsidRPr="004F5CBE" w:rsidRDefault="00550F93" w:rsidP="00846B0D">
      <w:pPr>
        <w:numPr>
          <w:ilvl w:val="0"/>
          <w:numId w:val="7"/>
        </w:numPr>
        <w:tabs>
          <w:tab w:val="left" w:pos="1335"/>
        </w:tabs>
        <w:spacing w:after="0" w:line="360" w:lineRule="auto"/>
        <w:jc w:val="both"/>
        <w:rPr>
          <w:rFonts w:ascii="Times New Roman" w:hAnsi="Times New Roman"/>
        </w:rPr>
      </w:pPr>
      <w:r w:rsidRPr="004F5CBE">
        <w:rPr>
          <w:rFonts w:ascii="Times New Roman" w:hAnsi="Times New Roman"/>
        </w:rPr>
        <w:t>Tc</w:t>
      </w:r>
      <w:r w:rsidR="00DE7C99" w:rsidRPr="004F5CBE">
        <w:rPr>
          <w:rFonts w:ascii="Times New Roman" w:hAnsi="Times New Roman"/>
        </w:rPr>
        <w:t xml:space="preserve"> </w:t>
      </w:r>
      <w:r w:rsidRPr="004F5CBE">
        <w:rPr>
          <w:rFonts w:ascii="Times New Roman" w:hAnsi="Times New Roman"/>
        </w:rPr>
        <w:t>=</w:t>
      </w:r>
      <w:r w:rsidR="00DE7C99" w:rsidRPr="004F5CBE">
        <w:rPr>
          <w:rFonts w:ascii="Times New Roman" w:hAnsi="Times New Roman"/>
        </w:rPr>
        <w:t xml:space="preserve"> </w:t>
      </w:r>
      <w:r w:rsidR="007B54C8">
        <w:rPr>
          <w:rFonts w:ascii="Times New Roman" w:hAnsi="Times New Roman"/>
          <w:bCs/>
          <w:sz w:val="20"/>
          <w:szCs w:val="20"/>
        </w:rPr>
        <w:t>6.7</w:t>
      </w:r>
      <w:r w:rsidRPr="004F5CBE">
        <w:rPr>
          <w:rFonts w:ascii="Times New Roman" w:hAnsi="Times New Roman"/>
        </w:rPr>
        <w:tab/>
        <w:t xml:space="preserve">Since </w:t>
      </w:r>
      <w:r w:rsidR="007B54C8">
        <w:rPr>
          <w:rFonts w:ascii="Times New Roman" w:hAnsi="Times New Roman"/>
        </w:rPr>
        <w:t>Tc&gt;</w:t>
      </w:r>
      <w:r w:rsidRPr="004F5CBE">
        <w:rPr>
          <w:rFonts w:ascii="Times New Roman" w:hAnsi="Times New Roman"/>
        </w:rPr>
        <w:t xml:space="preserve">3hr., duration of excess rainfall difference, D = </w:t>
      </w:r>
      <w:r w:rsidR="007B54C8">
        <w:rPr>
          <w:rFonts w:ascii="Times New Roman" w:hAnsi="Times New Roman"/>
        </w:rPr>
        <w:t>1</w:t>
      </w:r>
      <w:r w:rsidRPr="004F5CBE">
        <w:rPr>
          <w:rFonts w:ascii="Times New Roman" w:hAnsi="Times New Roman"/>
        </w:rPr>
        <w:t>hr.</w:t>
      </w:r>
    </w:p>
    <w:p w:rsidR="00104BAB" w:rsidRPr="004F5CBE" w:rsidRDefault="00550F93" w:rsidP="00846B0D">
      <w:pPr>
        <w:numPr>
          <w:ilvl w:val="0"/>
          <w:numId w:val="7"/>
        </w:numPr>
        <w:tabs>
          <w:tab w:val="left" w:pos="1335"/>
        </w:tabs>
        <w:spacing w:after="0" w:line="360" w:lineRule="auto"/>
        <w:jc w:val="both"/>
        <w:rPr>
          <w:rFonts w:ascii="Times New Roman" w:hAnsi="Times New Roman"/>
        </w:rPr>
      </w:pPr>
      <w:r w:rsidRPr="004F5CBE">
        <w:rPr>
          <w:rFonts w:ascii="Times New Roman" w:hAnsi="Times New Roman"/>
        </w:rPr>
        <w:t>Time to peak</w:t>
      </w:r>
      <w:r w:rsidR="00DE7C99" w:rsidRPr="004F5CBE">
        <w:rPr>
          <w:rFonts w:ascii="Times New Roman" w:hAnsi="Times New Roman"/>
        </w:rPr>
        <w:t>,</w:t>
      </w:r>
    </w:p>
    <w:p w:rsidR="00550F93" w:rsidRPr="004F5CBE" w:rsidRDefault="00104BAB" w:rsidP="00104BAB">
      <w:pPr>
        <w:tabs>
          <w:tab w:val="left" w:pos="1335"/>
        </w:tabs>
        <w:spacing w:after="0" w:line="360" w:lineRule="auto"/>
        <w:ind w:left="1335"/>
        <w:jc w:val="both"/>
        <w:rPr>
          <w:rFonts w:ascii="Times New Roman" w:hAnsi="Times New Roman"/>
        </w:rPr>
      </w:pPr>
      <w:r w:rsidRPr="004F5CBE">
        <w:rPr>
          <w:rFonts w:ascii="Times New Roman" w:hAnsi="Times New Roman"/>
        </w:rPr>
        <w:tab/>
      </w:r>
      <w:r w:rsidRPr="004F5CBE">
        <w:rPr>
          <w:rFonts w:ascii="Times New Roman" w:hAnsi="Times New Roman"/>
        </w:rPr>
        <w:tab/>
      </w:r>
      <w:r w:rsidR="00DE7C99" w:rsidRPr="004F5CBE">
        <w:rPr>
          <w:rFonts w:ascii="Times New Roman" w:hAnsi="Times New Roman"/>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f>
          <m:fPr>
            <m:ctrlPr>
              <w:rPr>
                <w:rFonts w:ascii="Cambria Math" w:hAnsi="Cambria Math"/>
              </w:rPr>
            </m:ctrlPr>
          </m:fPr>
          <m:num>
            <m:r>
              <m:rPr>
                <m:sty m:val="p"/>
              </m:rPr>
              <w:rPr>
                <w:rFonts w:ascii="Cambria Math" w:hAnsi="Cambria Math"/>
              </w:rPr>
              <m:t>D</m:t>
            </m:r>
          </m:num>
          <m:den>
            <m:r>
              <m:rPr>
                <m:sty m:val="p"/>
              </m:rPr>
              <w:rPr>
                <w:rFonts w:ascii="Cambria Math" w:hAnsi="Cambria Math"/>
              </w:rPr>
              <m:t>2</m:t>
            </m:r>
          </m:den>
        </m:f>
        <m:r>
          <m:rPr>
            <m:sty m:val="p"/>
          </m:rPr>
          <w:rPr>
            <w:rFonts w:ascii="Cambria Math" w:hAnsi="Cambria Math"/>
          </w:rPr>
          <m:t>+0.6*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DE7C99" w:rsidRPr="004F5CBE">
        <w:rPr>
          <w:rFonts w:ascii="Times New Roman" w:hAnsi="Times New Roman"/>
        </w:rPr>
        <w:t xml:space="preserve"> </w:t>
      </w:r>
      <w:r w:rsidR="00550F93" w:rsidRPr="004F5CBE">
        <w:rPr>
          <w:rFonts w:ascii="Times New Roman" w:hAnsi="Times New Roman"/>
        </w:rPr>
        <w:t xml:space="preserve"> =</w:t>
      </w:r>
      <w:r w:rsidR="007C6837" w:rsidRPr="004F5CBE">
        <w:rPr>
          <w:rFonts w:ascii="Times New Roman" w:hAnsi="Times New Roman"/>
        </w:rPr>
        <w:t xml:space="preserve"> </w:t>
      </w:r>
      <w:r w:rsidR="00AE7DD5">
        <w:rPr>
          <w:rFonts w:ascii="Times New Roman" w:hAnsi="Times New Roman"/>
        </w:rPr>
        <w:t>4.5</w:t>
      </w:r>
      <w:r w:rsidR="00550F93" w:rsidRPr="004F5CBE">
        <w:rPr>
          <w:rFonts w:ascii="Times New Roman" w:hAnsi="Times New Roman"/>
        </w:rPr>
        <w:t>hr</w:t>
      </w:r>
    </w:p>
    <w:p w:rsidR="00104BAB" w:rsidRPr="004F5CBE" w:rsidRDefault="00550F93" w:rsidP="00846B0D">
      <w:pPr>
        <w:numPr>
          <w:ilvl w:val="0"/>
          <w:numId w:val="7"/>
        </w:numPr>
        <w:tabs>
          <w:tab w:val="left" w:pos="1335"/>
        </w:tabs>
        <w:spacing w:after="0" w:line="360" w:lineRule="auto"/>
        <w:jc w:val="both"/>
        <w:rPr>
          <w:rFonts w:ascii="Times New Roman" w:hAnsi="Times New Roman"/>
        </w:rPr>
      </w:pPr>
      <w:r w:rsidRPr="004F5CBE">
        <w:rPr>
          <w:rFonts w:ascii="Times New Roman" w:hAnsi="Times New Roman"/>
        </w:rPr>
        <w:t>Base time,</w:t>
      </w:r>
    </w:p>
    <w:p w:rsidR="00550F93" w:rsidRPr="004F5CBE" w:rsidRDefault="00104BAB" w:rsidP="00104BAB">
      <w:pPr>
        <w:tabs>
          <w:tab w:val="left" w:pos="1335"/>
        </w:tabs>
        <w:spacing w:after="0" w:line="360" w:lineRule="auto"/>
        <w:ind w:left="1335"/>
        <w:jc w:val="both"/>
        <w:rPr>
          <w:rFonts w:ascii="Times New Roman" w:hAnsi="Times New Roman"/>
        </w:rPr>
      </w:pPr>
      <w:r w:rsidRPr="004F5CBE">
        <w:rPr>
          <w:rFonts w:ascii="Times New Roman" w:hAnsi="Times New Roman"/>
        </w:rPr>
        <w:tab/>
      </w:r>
      <w:r w:rsidRPr="004F5CBE">
        <w:rPr>
          <w:rFonts w:ascii="Times New Roman" w:hAnsi="Times New Roman"/>
        </w:rPr>
        <w:tab/>
      </w:r>
      <w:r w:rsidR="00550F93" w:rsidRPr="004F5CBE">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=2.67*</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 </m:t>
        </m:r>
      </m:oMath>
      <w:r w:rsidR="00DE7C99" w:rsidRPr="004F5CBE">
        <w:rPr>
          <w:rFonts w:ascii="Times New Roman" w:hAnsi="Times New Roman"/>
        </w:rPr>
        <w:t xml:space="preserve"> </w:t>
      </w:r>
      <w:r w:rsidR="00550F93" w:rsidRPr="004F5CBE">
        <w:rPr>
          <w:rFonts w:ascii="Times New Roman" w:hAnsi="Times New Roman"/>
        </w:rPr>
        <w:t xml:space="preserve">= </w:t>
      </w:r>
      <w:r w:rsidR="00AE7DD5">
        <w:rPr>
          <w:rFonts w:ascii="Times New Roman" w:hAnsi="Times New Roman"/>
        </w:rPr>
        <w:t>12.1hr</w:t>
      </w:r>
    </w:p>
    <w:p w:rsidR="00104BAB" w:rsidRPr="004F5CBE" w:rsidRDefault="00DE7C99" w:rsidP="00846B0D">
      <w:pPr>
        <w:numPr>
          <w:ilvl w:val="0"/>
          <w:numId w:val="7"/>
        </w:numPr>
        <w:tabs>
          <w:tab w:val="left" w:pos="1335"/>
        </w:tabs>
        <w:spacing w:after="0" w:line="360" w:lineRule="auto"/>
        <w:jc w:val="both"/>
        <w:rPr>
          <w:rFonts w:ascii="Times New Roman" w:hAnsi="Times New Roman"/>
        </w:rPr>
      </w:pPr>
      <w:r w:rsidRPr="004F5CBE">
        <w:rPr>
          <w:rFonts w:ascii="Times New Roman" w:hAnsi="Times New Roman"/>
        </w:rPr>
        <w:t>Recession</w:t>
      </w:r>
      <w:r w:rsidR="00550F93" w:rsidRPr="004F5CBE">
        <w:rPr>
          <w:rFonts w:ascii="Times New Roman" w:hAnsi="Times New Roman"/>
        </w:rPr>
        <w:t xml:space="preserve"> time,</w:t>
      </w:r>
    </w:p>
    <w:p w:rsidR="00550F93" w:rsidRPr="004F5CBE" w:rsidRDefault="00104BAB" w:rsidP="00104BAB">
      <w:pPr>
        <w:tabs>
          <w:tab w:val="left" w:pos="1335"/>
        </w:tabs>
        <w:spacing w:after="0" w:line="360" w:lineRule="auto"/>
        <w:ind w:left="1335"/>
        <w:jc w:val="both"/>
        <w:rPr>
          <w:rFonts w:ascii="Times New Roman" w:hAnsi="Times New Roman"/>
        </w:rPr>
      </w:pPr>
      <w:r w:rsidRPr="004F5CBE">
        <w:rPr>
          <w:rFonts w:ascii="Times New Roman" w:hAnsi="Times New Roman"/>
        </w:rPr>
        <w:tab/>
      </w:r>
      <w:r w:rsidRPr="004F5CBE">
        <w:rPr>
          <w:rFonts w:ascii="Times New Roman" w:hAnsi="Times New Roman"/>
        </w:rPr>
        <w:tab/>
      </w:r>
      <w:r w:rsidR="00550F93" w:rsidRPr="004F5CBE">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=1.67*</m:t>
        </m:r>
        <m:sSub>
          <m:sSubPr>
            <m:ctrlPr>
              <w:rPr>
                <w:rFonts w:ascii="Cambria Math" w:hAnsi="Cambria Math"/>
                <w:i/>
              </w:rPr>
            </m:ctrlPr>
          </m:sSubPr>
          <m:e>
            <m:r>
              <w:rPr>
                <w:rFonts w:ascii="Cambria Math" w:hAnsi="Cambria Math"/>
              </w:rPr>
              <m:t>T</m:t>
            </m:r>
          </m:e>
          <m:sub>
            <m:r>
              <w:rPr>
                <w:rFonts w:ascii="Cambria Math" w:hAnsi="Cambria Math"/>
              </w:rPr>
              <m:t>p</m:t>
            </m:r>
          </m:sub>
        </m:sSub>
      </m:oMath>
      <w:r w:rsidRPr="004F5CBE">
        <w:rPr>
          <w:rFonts w:ascii="Times New Roman" w:hAnsi="Times New Roman"/>
        </w:rPr>
        <w:t xml:space="preserve"> </w:t>
      </w:r>
      <w:r w:rsidR="00550F93" w:rsidRPr="004F5CBE">
        <w:rPr>
          <w:rFonts w:ascii="Times New Roman" w:hAnsi="Times New Roman"/>
        </w:rPr>
        <w:t xml:space="preserve"> = </w:t>
      </w:r>
      <w:r w:rsidR="00AE7DD5">
        <w:rPr>
          <w:rFonts w:ascii="Times New Roman" w:hAnsi="Times New Roman"/>
        </w:rPr>
        <w:t>7.5</w:t>
      </w:r>
      <w:r w:rsidR="00632E87" w:rsidRPr="004F5CBE">
        <w:rPr>
          <w:rFonts w:ascii="Times New Roman" w:hAnsi="Times New Roman"/>
        </w:rPr>
        <w:t>hr</w:t>
      </w:r>
      <w:r w:rsidR="00550F93" w:rsidRPr="004F5CBE">
        <w:rPr>
          <w:rFonts w:ascii="Times New Roman" w:hAnsi="Times New Roman"/>
        </w:rPr>
        <w:t>.</w:t>
      </w:r>
    </w:p>
    <w:p w:rsidR="004523F7" w:rsidRPr="004F5CBE"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2" w:name="_Toc250108239"/>
      <w:r w:rsidRPr="004F5CBE">
        <w:rPr>
          <w:rFonts w:ascii="Times New Roman" w:hAnsi="Times New Roman"/>
          <w:i w:val="0"/>
          <w:sz w:val="24"/>
        </w:rPr>
        <w:t>Curve number (CN)</w:t>
      </w:r>
      <w:bookmarkEnd w:id="72"/>
    </w:p>
    <w:p w:rsidR="004523F7" w:rsidRPr="004F5CBE" w:rsidRDefault="004523F7" w:rsidP="00894C0D">
      <w:pPr>
        <w:spacing w:after="0" w:line="360" w:lineRule="auto"/>
        <w:jc w:val="both"/>
        <w:rPr>
          <w:rFonts w:ascii="Times New Roman" w:hAnsi="Times New Roman"/>
        </w:rPr>
      </w:pPr>
      <w:r w:rsidRPr="004F5CBE">
        <w:rPr>
          <w:rFonts w:ascii="Times New Roman" w:hAnsi="Times New Roman"/>
        </w:rPr>
        <w:t>Curve number (CN) is achieved based on USSCS method b</w:t>
      </w:r>
      <w:r w:rsidR="00014495" w:rsidRPr="004F5CBE">
        <w:rPr>
          <w:rFonts w:ascii="Times New Roman" w:hAnsi="Times New Roman"/>
        </w:rPr>
        <w:t xml:space="preserve">y watershed characterization in </w:t>
      </w:r>
      <w:r w:rsidRPr="004F5CBE">
        <w:rPr>
          <w:rFonts w:ascii="Times New Roman" w:hAnsi="Times New Roman"/>
        </w:rPr>
        <w:t>terms of land cover, treatment, hydrologic condition and soil group. From the watershed analysis curve number at condition II =</w:t>
      </w:r>
      <w:r w:rsidR="00AE7DD5">
        <w:rPr>
          <w:rFonts w:ascii="Times New Roman" w:hAnsi="Times New Roman"/>
        </w:rPr>
        <w:t>85.077</w:t>
      </w:r>
      <w:r w:rsidRPr="004F5CBE">
        <w:rPr>
          <w:rFonts w:ascii="Times New Roman" w:hAnsi="Times New Roman"/>
        </w:rPr>
        <w:t xml:space="preserve">. Since </w:t>
      </w:r>
      <w:r w:rsidR="008221E8" w:rsidRPr="004F5CBE">
        <w:rPr>
          <w:rFonts w:ascii="Times New Roman" w:hAnsi="Times New Roman"/>
        </w:rPr>
        <w:t>peak,</w:t>
      </w:r>
      <w:r w:rsidRPr="004F5CBE">
        <w:rPr>
          <w:rFonts w:ascii="Times New Roman" w:hAnsi="Times New Roman"/>
        </w:rPr>
        <w:t xml:space="preserve"> </w:t>
      </w:r>
      <w:r w:rsidR="00D14D2C" w:rsidRPr="004F5CBE">
        <w:rPr>
          <w:rFonts w:ascii="Times New Roman" w:hAnsi="Times New Roman"/>
        </w:rPr>
        <w:t>rainfall</w:t>
      </w:r>
      <w:r w:rsidRPr="004F5CBE">
        <w:rPr>
          <w:rFonts w:ascii="Times New Roman" w:hAnsi="Times New Roman"/>
        </w:rPr>
        <w:t xml:space="preserve"> </w:t>
      </w:r>
      <w:proofErr w:type="gramStart"/>
      <w:r w:rsidRPr="004F5CBE">
        <w:rPr>
          <w:rFonts w:ascii="Times New Roman" w:hAnsi="Times New Roman"/>
        </w:rPr>
        <w:t>is found</w:t>
      </w:r>
      <w:proofErr w:type="gramEnd"/>
      <w:r w:rsidRPr="004F5CBE">
        <w:rPr>
          <w:rFonts w:ascii="Times New Roman" w:hAnsi="Times New Roman"/>
        </w:rPr>
        <w:t xml:space="preserve"> at an antecedent moisture condition III state, this value has to be changed to antecedent moisture condition III. </w:t>
      </w:r>
    </w:p>
    <w:p w:rsidR="004523F7" w:rsidRPr="004F5CBE" w:rsidRDefault="004523F7" w:rsidP="004523F7">
      <w:pPr>
        <w:spacing w:after="0" w:line="240" w:lineRule="auto"/>
        <w:jc w:val="both"/>
        <w:rPr>
          <w:rFonts w:ascii="Times New Roman" w:hAnsi="Times New Roman"/>
        </w:rPr>
      </w:pPr>
    </w:p>
    <w:p w:rsidR="004523F7" w:rsidRPr="004F5CBE" w:rsidRDefault="00AE7DD5" w:rsidP="00846B0D">
      <w:pPr>
        <w:numPr>
          <w:ilvl w:val="0"/>
          <w:numId w:val="8"/>
        </w:numPr>
        <w:tabs>
          <w:tab w:val="left" w:pos="945"/>
        </w:tabs>
        <w:spacing w:after="0" w:line="360" w:lineRule="auto"/>
        <w:jc w:val="both"/>
        <w:rPr>
          <w:rFonts w:ascii="Times New Roman" w:hAnsi="Times New Roman"/>
        </w:rPr>
      </w:pPr>
      <w:r>
        <w:rPr>
          <w:rFonts w:ascii="Times New Roman" w:hAnsi="Times New Roman"/>
        </w:rPr>
        <w:t>Conversion factor = 1.104</w:t>
      </w:r>
    </w:p>
    <w:p w:rsidR="004523F7" w:rsidRPr="004F5CBE" w:rsidRDefault="004523F7" w:rsidP="00846B0D">
      <w:pPr>
        <w:numPr>
          <w:ilvl w:val="0"/>
          <w:numId w:val="8"/>
        </w:numPr>
        <w:tabs>
          <w:tab w:val="left" w:pos="945"/>
        </w:tabs>
        <w:spacing w:after="0" w:line="360" w:lineRule="auto"/>
        <w:jc w:val="both"/>
        <w:rPr>
          <w:rFonts w:ascii="Times New Roman" w:hAnsi="Times New Roman"/>
        </w:rPr>
      </w:pPr>
      <w:r w:rsidRPr="004F5CBE">
        <w:rPr>
          <w:rFonts w:ascii="Times New Roman" w:hAnsi="Times New Roman"/>
        </w:rPr>
        <w:t>CN Condition (III) = (Factor f</w:t>
      </w:r>
      <w:r w:rsidR="00626E0F" w:rsidRPr="004F5CBE">
        <w:rPr>
          <w:rFonts w:ascii="Times New Roman" w:hAnsi="Times New Roman"/>
        </w:rPr>
        <w:t>rom Table x CN condition II) =</w:t>
      </w:r>
      <w:r w:rsidR="00AE7DD5">
        <w:rPr>
          <w:rFonts w:ascii="Times New Roman" w:hAnsi="Times New Roman"/>
        </w:rPr>
        <w:t>85.077*1.104</w:t>
      </w:r>
      <w:r w:rsidRPr="004F5CBE">
        <w:rPr>
          <w:rFonts w:ascii="Times New Roman" w:hAnsi="Times New Roman"/>
        </w:rPr>
        <w:t xml:space="preserve">= </w:t>
      </w:r>
      <w:r w:rsidR="00AE7DD5">
        <w:rPr>
          <w:rFonts w:ascii="Times New Roman" w:hAnsi="Times New Roman"/>
        </w:rPr>
        <w:t>93.93</w:t>
      </w:r>
      <w:r w:rsidR="00014495" w:rsidRPr="004F5CBE">
        <w:rPr>
          <w:rFonts w:ascii="Times New Roman" w:hAnsi="Times New Roman"/>
        </w:rPr>
        <w:t xml:space="preserve">. </w:t>
      </w:r>
      <w:proofErr w:type="gramStart"/>
      <w:r w:rsidRPr="004F5CBE">
        <w:rPr>
          <w:rFonts w:ascii="Times New Roman" w:hAnsi="Times New Roman"/>
        </w:rPr>
        <w:t>For detail analysis of the computation</w:t>
      </w:r>
      <w:r w:rsidR="00AE7DD5">
        <w:rPr>
          <w:rFonts w:ascii="Times New Roman" w:hAnsi="Times New Roman"/>
        </w:rPr>
        <w:t>.</w:t>
      </w:r>
      <w:proofErr w:type="gramEnd"/>
    </w:p>
    <w:p w:rsidR="004523F7" w:rsidRPr="004F5CBE"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3" w:name="_Toc250108240"/>
      <w:r w:rsidRPr="004F5CBE">
        <w:rPr>
          <w:rFonts w:ascii="Times New Roman" w:hAnsi="Times New Roman"/>
          <w:i w:val="0"/>
          <w:sz w:val="24"/>
        </w:rPr>
        <w:t xml:space="preserve">Area </w:t>
      </w:r>
      <w:r w:rsidR="00D14D2C" w:rsidRPr="004F5CBE">
        <w:rPr>
          <w:rFonts w:ascii="Times New Roman" w:hAnsi="Times New Roman"/>
          <w:i w:val="0"/>
          <w:sz w:val="24"/>
        </w:rPr>
        <w:t>Rainfall</w:t>
      </w:r>
      <w:bookmarkEnd w:id="73"/>
    </w:p>
    <w:p w:rsidR="004523F7" w:rsidRPr="004F5CBE" w:rsidRDefault="004523F7" w:rsidP="00894C0D">
      <w:pPr>
        <w:tabs>
          <w:tab w:val="left" w:pos="1920"/>
        </w:tabs>
        <w:spacing w:after="0" w:line="360" w:lineRule="auto"/>
        <w:jc w:val="both"/>
        <w:rPr>
          <w:rFonts w:ascii="Times New Roman" w:hAnsi="Times New Roman"/>
          <w:bCs/>
        </w:rPr>
      </w:pPr>
      <w:r w:rsidRPr="004F5CBE">
        <w:rPr>
          <w:rFonts w:ascii="Times New Roman" w:hAnsi="Times New Roman"/>
          <w:bCs/>
        </w:rPr>
        <w:t xml:space="preserve">As the area of the catchment gets larger, coincidence of all hydrological incidences becomes less and less. This </w:t>
      </w:r>
      <w:proofErr w:type="gramStart"/>
      <w:r w:rsidRPr="004F5CBE">
        <w:rPr>
          <w:rFonts w:ascii="Times New Roman" w:hAnsi="Times New Roman"/>
          <w:bCs/>
        </w:rPr>
        <w:t>can be optimized</w:t>
      </w:r>
      <w:proofErr w:type="gramEnd"/>
      <w:r w:rsidRPr="004F5CBE">
        <w:rPr>
          <w:rFonts w:ascii="Times New Roman" w:hAnsi="Times New Roman"/>
          <w:bCs/>
        </w:rPr>
        <w:t xml:space="preserve"> by changing the calculated point rainfall to aerial rainfall. The conversion factor </w:t>
      </w:r>
      <w:proofErr w:type="gramStart"/>
      <w:r w:rsidRPr="004F5CBE">
        <w:rPr>
          <w:rFonts w:ascii="Times New Roman" w:hAnsi="Times New Roman"/>
          <w:bCs/>
        </w:rPr>
        <w:t>is taken</w:t>
      </w:r>
      <w:proofErr w:type="gramEnd"/>
      <w:r w:rsidRPr="004F5CBE">
        <w:rPr>
          <w:rFonts w:ascii="Times New Roman" w:hAnsi="Times New Roman"/>
          <w:bCs/>
        </w:rPr>
        <w:t xml:space="preserve"> from standard table that relate directly with the size of watershed area and type of the gauging station. (IDD manual)</w:t>
      </w:r>
    </w:p>
    <w:p w:rsidR="004523F7" w:rsidRPr="004F5CBE" w:rsidRDefault="00F5313A" w:rsidP="00894C0D">
      <w:pPr>
        <w:tabs>
          <w:tab w:val="left" w:pos="1920"/>
        </w:tabs>
        <w:spacing w:after="0" w:line="360" w:lineRule="auto"/>
        <w:jc w:val="both"/>
        <w:rPr>
          <w:rFonts w:ascii="Times New Roman" w:hAnsi="Times New Roman"/>
          <w:bCs/>
        </w:rPr>
      </w:pPr>
      <w:r w:rsidRPr="004F5CBE">
        <w:rPr>
          <w:rFonts w:ascii="Times New Roman" w:hAnsi="Times New Roman"/>
          <w:bCs/>
        </w:rPr>
        <w:t xml:space="preserve">For the case of </w:t>
      </w:r>
      <w:r w:rsidR="00F16ED4">
        <w:rPr>
          <w:rFonts w:ascii="Times New Roman" w:hAnsi="Times New Roman"/>
          <w:bCs/>
        </w:rPr>
        <w:t>Gobu</w:t>
      </w:r>
      <w:r w:rsidR="004523F7" w:rsidRPr="004F5CBE">
        <w:rPr>
          <w:rFonts w:ascii="Times New Roman" w:hAnsi="Times New Roman"/>
          <w:bCs/>
        </w:rPr>
        <w:t xml:space="preserve"> irrigation project, </w:t>
      </w:r>
    </w:p>
    <w:p w:rsidR="004523F7" w:rsidRPr="004F5CBE" w:rsidRDefault="004523F7" w:rsidP="00846B0D">
      <w:pPr>
        <w:numPr>
          <w:ilvl w:val="0"/>
          <w:numId w:val="9"/>
        </w:numPr>
        <w:tabs>
          <w:tab w:val="left" w:pos="1920"/>
        </w:tabs>
        <w:spacing w:after="0" w:line="360" w:lineRule="auto"/>
        <w:jc w:val="both"/>
        <w:rPr>
          <w:rFonts w:ascii="Times New Roman" w:hAnsi="Times New Roman"/>
          <w:bCs/>
        </w:rPr>
      </w:pPr>
      <w:r w:rsidRPr="004F5CBE">
        <w:rPr>
          <w:rFonts w:ascii="Times New Roman" w:hAnsi="Times New Roman"/>
          <w:bCs/>
        </w:rPr>
        <w:t xml:space="preserve">Total watershed area = </w:t>
      </w:r>
      <w:r w:rsidR="00AE7DD5">
        <w:rPr>
          <w:rFonts w:ascii="Times New Roman" w:hAnsi="Times New Roman"/>
          <w:bCs/>
        </w:rPr>
        <w:t>314.46</w:t>
      </w:r>
      <w:r w:rsidRPr="004F5CBE">
        <w:rPr>
          <w:rFonts w:ascii="Times New Roman" w:hAnsi="Times New Roman"/>
          <w:bCs/>
        </w:rPr>
        <w:t>Km</w:t>
      </w:r>
      <w:r w:rsidR="002F2044">
        <w:rPr>
          <w:rFonts w:ascii="Times New Roman" w:hAnsi="Times New Roman"/>
          <w:bCs/>
          <w:vertAlign w:val="superscript"/>
        </w:rPr>
        <w:t>2</w:t>
      </w:r>
    </w:p>
    <w:p w:rsidR="004523F7" w:rsidRPr="004F5CBE" w:rsidRDefault="004523F7" w:rsidP="00846B0D">
      <w:pPr>
        <w:numPr>
          <w:ilvl w:val="0"/>
          <w:numId w:val="9"/>
        </w:numPr>
        <w:tabs>
          <w:tab w:val="left" w:pos="1920"/>
        </w:tabs>
        <w:spacing w:after="0" w:line="360" w:lineRule="auto"/>
        <w:jc w:val="both"/>
        <w:rPr>
          <w:rFonts w:ascii="Times New Roman" w:hAnsi="Times New Roman"/>
          <w:bCs/>
        </w:rPr>
      </w:pPr>
      <w:r w:rsidRPr="004F5CBE">
        <w:rPr>
          <w:rFonts w:ascii="Times New Roman" w:hAnsi="Times New Roman"/>
          <w:bCs/>
        </w:rPr>
        <w:t xml:space="preserve">Type of gauging station = </w:t>
      </w:r>
      <w:r w:rsidR="00BA7476" w:rsidRPr="004F5CBE">
        <w:rPr>
          <w:rFonts w:ascii="Times New Roman" w:hAnsi="Times New Roman"/>
          <w:bCs/>
        </w:rPr>
        <w:t xml:space="preserve">Daily rainfall </w:t>
      </w:r>
      <w:r w:rsidR="002F2044">
        <w:rPr>
          <w:rFonts w:ascii="Times New Roman" w:hAnsi="Times New Roman"/>
          <w:bCs/>
        </w:rPr>
        <w:t>2</w:t>
      </w:r>
      <w:r w:rsidR="00BA7476" w:rsidRPr="004F5CBE">
        <w:rPr>
          <w:rFonts w:ascii="Times New Roman" w:hAnsi="Times New Roman"/>
          <w:bCs/>
        </w:rPr>
        <w:t>4 hour.</w:t>
      </w:r>
    </w:p>
    <w:p w:rsidR="004523F7" w:rsidRPr="004F5CBE" w:rsidRDefault="004523F7" w:rsidP="00846B0D">
      <w:pPr>
        <w:numPr>
          <w:ilvl w:val="0"/>
          <w:numId w:val="9"/>
        </w:numPr>
        <w:tabs>
          <w:tab w:val="left" w:pos="1920"/>
        </w:tabs>
        <w:spacing w:after="0" w:line="360" w:lineRule="auto"/>
        <w:jc w:val="both"/>
        <w:rPr>
          <w:rFonts w:ascii="Times New Roman" w:hAnsi="Times New Roman"/>
          <w:bCs/>
        </w:rPr>
      </w:pPr>
      <w:r w:rsidRPr="004F5CBE">
        <w:rPr>
          <w:rFonts w:ascii="Times New Roman" w:hAnsi="Times New Roman"/>
          <w:bCs/>
        </w:rPr>
        <w:t>Aerial Rainfall = (Point Rainfall) x (Conversion factor)</w:t>
      </w:r>
    </w:p>
    <w:p w:rsidR="004523F7" w:rsidRPr="004F5CBE"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4" w:name="_Toc250108242"/>
      <w:r w:rsidRPr="004F5CBE">
        <w:rPr>
          <w:rFonts w:ascii="Times New Roman" w:hAnsi="Times New Roman"/>
          <w:i w:val="0"/>
          <w:sz w:val="24"/>
        </w:rPr>
        <w:t>Run off Analysis</w:t>
      </w:r>
      <w:bookmarkEnd w:id="74"/>
    </w:p>
    <w:p w:rsidR="004523F7" w:rsidRPr="004F5CBE" w:rsidRDefault="004523F7" w:rsidP="00014495">
      <w:pPr>
        <w:tabs>
          <w:tab w:val="left" w:pos="1335"/>
        </w:tabs>
        <w:spacing w:after="0" w:line="360" w:lineRule="auto"/>
        <w:ind w:left="720"/>
        <w:jc w:val="both"/>
        <w:rPr>
          <w:rFonts w:ascii="Times New Roman" w:hAnsi="Times New Roman"/>
          <w:bCs/>
        </w:rPr>
      </w:pPr>
      <w:r w:rsidRPr="004F5CBE">
        <w:rPr>
          <w:rFonts w:ascii="Times New Roman" w:hAnsi="Times New Roman"/>
          <w:bCs/>
        </w:rPr>
        <w:t>Input data:</w:t>
      </w:r>
    </w:p>
    <w:p w:rsidR="004523F7" w:rsidRPr="004F5CBE" w:rsidRDefault="004523F7" w:rsidP="00014495">
      <w:pPr>
        <w:pStyle w:val="List2"/>
        <w:tabs>
          <w:tab w:val="num" w:pos="465"/>
        </w:tabs>
        <w:spacing w:line="360" w:lineRule="auto"/>
        <w:ind w:left="1440"/>
        <w:jc w:val="both"/>
        <w:rPr>
          <w:rFonts w:ascii="Times New Roman" w:hAnsi="Times New Roman"/>
          <w:sz w:val="22"/>
          <w:szCs w:val="22"/>
        </w:rPr>
      </w:pPr>
      <w:r w:rsidRPr="004F5CBE">
        <w:rPr>
          <w:rFonts w:ascii="Times New Roman" w:hAnsi="Times New Roman"/>
          <w:sz w:val="22"/>
          <w:szCs w:val="22"/>
        </w:rPr>
        <w:t xml:space="preserve">Design Point Rainfall = </w:t>
      </w:r>
      <w:r w:rsidR="009D4411" w:rsidRPr="004F5CBE">
        <w:rPr>
          <w:rFonts w:ascii="Times New Roman" w:hAnsi="Times New Roman"/>
          <w:sz w:val="22"/>
          <w:szCs w:val="22"/>
        </w:rPr>
        <w:t>106.54</w:t>
      </w:r>
      <w:r w:rsidR="00F614D6" w:rsidRPr="004F5CBE">
        <w:rPr>
          <w:rFonts w:ascii="Times New Roman" w:hAnsi="Times New Roman"/>
          <w:sz w:val="22"/>
          <w:szCs w:val="22"/>
        </w:rPr>
        <w:t>mm</w:t>
      </w:r>
    </w:p>
    <w:p w:rsidR="004523F7" w:rsidRPr="004F5CBE" w:rsidRDefault="004523F7" w:rsidP="00014495">
      <w:pPr>
        <w:pStyle w:val="List2"/>
        <w:tabs>
          <w:tab w:val="num" w:pos="465"/>
          <w:tab w:val="num" w:pos="840"/>
        </w:tabs>
        <w:spacing w:line="360" w:lineRule="auto"/>
        <w:ind w:left="1440"/>
        <w:jc w:val="both"/>
        <w:rPr>
          <w:rFonts w:ascii="Times New Roman" w:hAnsi="Times New Roman"/>
          <w:sz w:val="22"/>
          <w:szCs w:val="22"/>
        </w:rPr>
      </w:pPr>
      <w:r w:rsidRPr="004F5CBE">
        <w:rPr>
          <w:rFonts w:ascii="Times New Roman" w:hAnsi="Times New Roman"/>
          <w:sz w:val="22"/>
          <w:szCs w:val="22"/>
        </w:rPr>
        <w:t xml:space="preserve">Curve number at antecedent moisture condition III = </w:t>
      </w:r>
      <w:r w:rsidR="00AE7DD5">
        <w:rPr>
          <w:rFonts w:ascii="Times New Roman" w:hAnsi="Times New Roman"/>
          <w:sz w:val="22"/>
          <w:szCs w:val="22"/>
        </w:rPr>
        <w:t>93.93</w:t>
      </w:r>
    </w:p>
    <w:p w:rsidR="004523F7" w:rsidRPr="004F5CBE" w:rsidRDefault="004523F7" w:rsidP="00014495">
      <w:pPr>
        <w:pStyle w:val="List2"/>
        <w:tabs>
          <w:tab w:val="num" w:pos="465"/>
        </w:tabs>
        <w:spacing w:line="360" w:lineRule="auto"/>
        <w:ind w:left="1440"/>
        <w:jc w:val="both"/>
        <w:rPr>
          <w:rFonts w:ascii="Times New Roman" w:hAnsi="Times New Roman"/>
          <w:sz w:val="22"/>
          <w:szCs w:val="22"/>
        </w:rPr>
      </w:pPr>
      <w:r w:rsidRPr="004F5CBE">
        <w:rPr>
          <w:rFonts w:ascii="Times New Roman" w:hAnsi="Times New Roman"/>
          <w:sz w:val="22"/>
          <w:szCs w:val="22"/>
        </w:rPr>
        <w:t xml:space="preserve">Catchment Area, A = </w:t>
      </w:r>
      <w:r w:rsidR="00AE7DD5">
        <w:rPr>
          <w:rFonts w:ascii="Times New Roman" w:hAnsi="Times New Roman"/>
          <w:sz w:val="22"/>
          <w:szCs w:val="22"/>
        </w:rPr>
        <w:t>314.46</w:t>
      </w:r>
      <w:r w:rsidRPr="004F5CBE">
        <w:rPr>
          <w:rFonts w:ascii="Times New Roman" w:hAnsi="Times New Roman"/>
          <w:sz w:val="22"/>
          <w:szCs w:val="22"/>
        </w:rPr>
        <w:t>Km</w:t>
      </w:r>
      <w:r w:rsidR="002F2044">
        <w:rPr>
          <w:rFonts w:ascii="Times New Roman" w:hAnsi="Times New Roman"/>
          <w:sz w:val="22"/>
          <w:szCs w:val="22"/>
          <w:vertAlign w:val="superscript"/>
        </w:rPr>
        <w:t>2</w:t>
      </w:r>
    </w:p>
    <w:p w:rsidR="004523F7" w:rsidRPr="004F5CBE" w:rsidRDefault="004523F7" w:rsidP="00014495">
      <w:pPr>
        <w:pStyle w:val="List2"/>
        <w:tabs>
          <w:tab w:val="num" w:pos="465"/>
        </w:tabs>
        <w:spacing w:line="360" w:lineRule="auto"/>
        <w:ind w:left="1440"/>
        <w:jc w:val="both"/>
        <w:rPr>
          <w:rFonts w:ascii="Times New Roman" w:hAnsi="Times New Roman"/>
          <w:sz w:val="22"/>
          <w:szCs w:val="22"/>
        </w:rPr>
      </w:pPr>
      <w:r w:rsidRPr="004F5CBE">
        <w:rPr>
          <w:rFonts w:ascii="Times New Roman" w:hAnsi="Times New Roman"/>
          <w:sz w:val="22"/>
          <w:szCs w:val="22"/>
        </w:rPr>
        <w:t>Tc</w:t>
      </w:r>
      <w:r w:rsidR="00014495" w:rsidRPr="004F5CBE">
        <w:rPr>
          <w:rFonts w:ascii="Times New Roman" w:hAnsi="Times New Roman"/>
          <w:sz w:val="22"/>
          <w:szCs w:val="22"/>
        </w:rPr>
        <w:t xml:space="preserve"> </w:t>
      </w:r>
      <w:r w:rsidRPr="004F5CBE">
        <w:rPr>
          <w:rFonts w:ascii="Times New Roman" w:hAnsi="Times New Roman"/>
          <w:sz w:val="22"/>
          <w:szCs w:val="22"/>
        </w:rPr>
        <w:t>=</w:t>
      </w:r>
      <w:r w:rsidR="00014495" w:rsidRPr="004F5CBE">
        <w:rPr>
          <w:rFonts w:ascii="Times New Roman" w:hAnsi="Times New Roman"/>
          <w:sz w:val="22"/>
          <w:szCs w:val="22"/>
        </w:rPr>
        <w:t xml:space="preserve"> </w:t>
      </w:r>
      <w:r w:rsidR="00AE7DD5">
        <w:rPr>
          <w:rFonts w:ascii="Times New Roman" w:eastAsia="Times New Roman" w:hAnsi="Times New Roman"/>
          <w:bCs/>
          <w:sz w:val="22"/>
          <w:szCs w:val="22"/>
          <w:lang w:bidi="ar-SA"/>
        </w:rPr>
        <w:t>6.7</w:t>
      </w:r>
      <w:r w:rsidRPr="004F5CBE">
        <w:rPr>
          <w:rFonts w:ascii="Times New Roman" w:hAnsi="Times New Roman"/>
          <w:sz w:val="22"/>
          <w:szCs w:val="22"/>
        </w:rPr>
        <w:t xml:space="preserve">hr, D = </w:t>
      </w:r>
      <w:r w:rsidR="00AE7DD5">
        <w:rPr>
          <w:rFonts w:ascii="Times New Roman" w:hAnsi="Times New Roman"/>
          <w:sz w:val="22"/>
          <w:szCs w:val="22"/>
        </w:rPr>
        <w:t>1</w:t>
      </w:r>
      <w:r w:rsidRPr="004F5CBE">
        <w:rPr>
          <w:rFonts w:ascii="Times New Roman" w:hAnsi="Times New Roman"/>
          <w:sz w:val="22"/>
          <w:szCs w:val="22"/>
        </w:rPr>
        <w:t xml:space="preserve">hr., </w:t>
      </w:r>
      <w:proofErr w:type="spellStart"/>
      <w:r w:rsidRPr="004F5CBE">
        <w:rPr>
          <w:rFonts w:ascii="Times New Roman" w:hAnsi="Times New Roman"/>
          <w:sz w:val="22"/>
          <w:szCs w:val="22"/>
        </w:rPr>
        <w:t>Tp</w:t>
      </w:r>
      <w:proofErr w:type="spellEnd"/>
      <w:r w:rsidRPr="004F5CBE">
        <w:rPr>
          <w:rFonts w:ascii="Times New Roman" w:hAnsi="Times New Roman"/>
          <w:sz w:val="22"/>
          <w:szCs w:val="22"/>
        </w:rPr>
        <w:t xml:space="preserve"> =</w:t>
      </w:r>
      <w:r w:rsidR="00AE7DD5">
        <w:rPr>
          <w:rFonts w:ascii="Times New Roman" w:hAnsi="Times New Roman"/>
          <w:sz w:val="22"/>
          <w:szCs w:val="22"/>
        </w:rPr>
        <w:t>4.5</w:t>
      </w:r>
      <w:r w:rsidRPr="004F5CBE">
        <w:rPr>
          <w:rFonts w:ascii="Times New Roman" w:hAnsi="Times New Roman"/>
          <w:sz w:val="22"/>
          <w:szCs w:val="22"/>
        </w:rPr>
        <w:t xml:space="preserve">hr; Tb = </w:t>
      </w:r>
      <w:r w:rsidR="009D4411" w:rsidRPr="004F5CBE">
        <w:rPr>
          <w:rFonts w:ascii="Times New Roman" w:hAnsi="Times New Roman"/>
          <w:sz w:val="22"/>
          <w:szCs w:val="22"/>
        </w:rPr>
        <w:t>3.79</w:t>
      </w:r>
      <w:r w:rsidRPr="004F5CBE">
        <w:rPr>
          <w:rFonts w:ascii="Times New Roman" w:hAnsi="Times New Roman"/>
          <w:sz w:val="22"/>
          <w:szCs w:val="22"/>
        </w:rPr>
        <w:t xml:space="preserve">hr; </w:t>
      </w:r>
      <w:proofErr w:type="spellStart"/>
      <w:proofErr w:type="gramStart"/>
      <w:r w:rsidRPr="004F5CBE">
        <w:rPr>
          <w:rFonts w:ascii="Times New Roman" w:hAnsi="Times New Roman"/>
          <w:sz w:val="22"/>
          <w:szCs w:val="22"/>
        </w:rPr>
        <w:t>Tr</w:t>
      </w:r>
      <w:proofErr w:type="spellEnd"/>
      <w:proofErr w:type="gramEnd"/>
      <w:r w:rsidRPr="004F5CBE">
        <w:rPr>
          <w:rFonts w:ascii="Times New Roman" w:hAnsi="Times New Roman"/>
          <w:sz w:val="22"/>
          <w:szCs w:val="22"/>
        </w:rPr>
        <w:t xml:space="preserve"> = </w:t>
      </w:r>
      <w:r w:rsidR="00AE7DD5">
        <w:rPr>
          <w:rFonts w:ascii="Times New Roman" w:eastAsia="Times New Roman" w:hAnsi="Times New Roman"/>
          <w:b/>
          <w:sz w:val="22"/>
          <w:szCs w:val="22"/>
          <w:lang w:bidi="ar-SA"/>
        </w:rPr>
        <w:t>7.5</w:t>
      </w:r>
      <w:r w:rsidRPr="004F5CBE">
        <w:rPr>
          <w:rFonts w:ascii="Times New Roman" w:eastAsia="Times New Roman" w:hAnsi="Times New Roman"/>
          <w:sz w:val="22"/>
          <w:szCs w:val="22"/>
          <w:lang w:bidi="ar-SA"/>
        </w:rPr>
        <w:t xml:space="preserve"> hr</w:t>
      </w:r>
      <w:r w:rsidRPr="004F5CBE">
        <w:rPr>
          <w:rFonts w:ascii="Times New Roman" w:hAnsi="Times New Roman"/>
          <w:sz w:val="22"/>
          <w:szCs w:val="22"/>
        </w:rPr>
        <w:t>.</w:t>
      </w:r>
    </w:p>
    <w:p w:rsidR="00104BAB" w:rsidRPr="004F5CBE" w:rsidRDefault="004523F7" w:rsidP="009C4057">
      <w:pPr>
        <w:pStyle w:val="List2"/>
        <w:tabs>
          <w:tab w:val="num" w:pos="1440"/>
        </w:tabs>
        <w:spacing w:line="360" w:lineRule="auto"/>
        <w:ind w:left="1440"/>
        <w:jc w:val="both"/>
        <w:rPr>
          <w:rFonts w:ascii="Times New Roman" w:hAnsi="Times New Roman"/>
          <w:sz w:val="22"/>
          <w:szCs w:val="22"/>
        </w:rPr>
      </w:pPr>
      <w:r w:rsidRPr="004F5CBE">
        <w:rPr>
          <w:rFonts w:ascii="Times New Roman" w:hAnsi="Times New Roman"/>
          <w:sz w:val="22"/>
          <w:szCs w:val="22"/>
        </w:rPr>
        <w:t xml:space="preserve">Direct run-off, </w:t>
      </w:r>
    </w:p>
    <w:p w:rsidR="00104BAB" w:rsidRPr="004F5CBE" w:rsidRDefault="00014495" w:rsidP="00104BAB">
      <w:pPr>
        <w:pStyle w:val="List2"/>
        <w:spacing w:line="360" w:lineRule="auto"/>
        <w:ind w:left="1800" w:firstLine="360"/>
        <w:jc w:val="both"/>
        <w:rPr>
          <w:rFonts w:ascii="Times New Roman" w:hAnsi="Times New Roman"/>
          <w:sz w:val="22"/>
          <w:szCs w:val="22"/>
        </w:rPr>
      </w:pPr>
      <w:r w:rsidRPr="004F5CBE">
        <w:rPr>
          <w:rFonts w:ascii="Times New Roman" w:hAnsi="Times New Roman"/>
          <w:sz w:val="22"/>
          <w:szCs w:val="22"/>
        </w:rPr>
        <w:t xml:space="preserve"> </w:t>
      </w:r>
      <m:oMath>
        <m:r>
          <m:rPr>
            <m:sty m:val="p"/>
          </m:rPr>
          <w:rPr>
            <w:rFonts w:ascii="Cambria Math" w:hAnsi="Cambria Math"/>
            <w:sz w:val="22"/>
            <w:szCs w:val="22"/>
          </w:rPr>
          <m:t>Q=</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(I-0.2*S)</m:t>
                </m:r>
              </m:e>
              <m:sup>
                <m:r>
                  <m:rPr>
                    <m:sty m:val="p"/>
                  </m:rPr>
                  <w:rPr>
                    <w:rFonts w:ascii="Cambria Math" w:hAnsi="Cambria Math"/>
                    <w:sz w:val="22"/>
                    <w:szCs w:val="22"/>
                  </w:rPr>
                  <m:t>2</m:t>
                </m:r>
              </m:sup>
            </m:sSup>
          </m:num>
          <m:den>
            <m:r>
              <m:rPr>
                <m:sty m:val="p"/>
              </m:rPr>
              <w:rPr>
                <w:rFonts w:ascii="Cambria Math" w:hAnsi="Cambria Math"/>
                <w:sz w:val="22"/>
                <w:szCs w:val="22"/>
              </w:rPr>
              <m:t>(I+0.8*S)</m:t>
            </m:r>
          </m:den>
        </m:f>
      </m:oMath>
      <w:r w:rsidR="004523F7" w:rsidRPr="004F5CBE">
        <w:rPr>
          <w:rFonts w:ascii="Times New Roman" w:hAnsi="Times New Roman"/>
          <w:sz w:val="22"/>
          <w:szCs w:val="22"/>
        </w:rPr>
        <w:t xml:space="preserve"> </w:t>
      </w:r>
    </w:p>
    <w:p w:rsidR="004523F7" w:rsidRPr="004F5CBE" w:rsidRDefault="004523F7" w:rsidP="00104BAB">
      <w:pPr>
        <w:pStyle w:val="List2"/>
        <w:spacing w:line="360" w:lineRule="auto"/>
        <w:ind w:left="1695" w:hanging="360"/>
        <w:jc w:val="both"/>
        <w:rPr>
          <w:rFonts w:ascii="Times New Roman" w:hAnsi="Times New Roman"/>
          <w:sz w:val="22"/>
          <w:szCs w:val="22"/>
        </w:rPr>
      </w:pPr>
      <w:r w:rsidRPr="004F5CBE">
        <w:rPr>
          <w:rFonts w:ascii="Times New Roman" w:hAnsi="Times New Roman"/>
          <w:sz w:val="22"/>
          <w:szCs w:val="22"/>
        </w:rPr>
        <w:t>Where, I</w:t>
      </w:r>
      <w:r w:rsidR="00014495" w:rsidRPr="004F5CBE">
        <w:rPr>
          <w:rFonts w:ascii="Times New Roman" w:hAnsi="Times New Roman"/>
          <w:sz w:val="22"/>
          <w:szCs w:val="22"/>
        </w:rPr>
        <w:t xml:space="preserve"> </w:t>
      </w:r>
      <w:r w:rsidRPr="004F5CBE">
        <w:rPr>
          <w:rFonts w:ascii="Times New Roman" w:hAnsi="Times New Roman"/>
          <w:sz w:val="22"/>
          <w:szCs w:val="22"/>
        </w:rPr>
        <w:t>=</w:t>
      </w:r>
      <w:r w:rsidR="00014495" w:rsidRPr="004F5CBE">
        <w:rPr>
          <w:rFonts w:ascii="Times New Roman" w:hAnsi="Times New Roman"/>
          <w:sz w:val="22"/>
          <w:szCs w:val="22"/>
        </w:rPr>
        <w:t xml:space="preserve"> </w:t>
      </w:r>
      <w:r w:rsidRPr="004F5CBE">
        <w:rPr>
          <w:rFonts w:ascii="Times New Roman" w:hAnsi="Times New Roman"/>
          <w:sz w:val="22"/>
          <w:szCs w:val="22"/>
        </w:rPr>
        <w:t>Rearranged cumulative run-off depth (mm</w:t>
      </w:r>
    </w:p>
    <w:p w:rsidR="00104BAB" w:rsidRPr="004F5CBE" w:rsidRDefault="004523F7" w:rsidP="00014495">
      <w:pPr>
        <w:pStyle w:val="List2"/>
        <w:tabs>
          <w:tab w:val="num" w:pos="1440"/>
        </w:tabs>
        <w:spacing w:line="360" w:lineRule="auto"/>
        <w:ind w:left="1440"/>
        <w:jc w:val="both"/>
        <w:rPr>
          <w:rFonts w:ascii="Times New Roman" w:hAnsi="Times New Roman"/>
          <w:sz w:val="22"/>
          <w:szCs w:val="22"/>
        </w:rPr>
      </w:pPr>
      <w:r w:rsidRPr="004F5CBE">
        <w:rPr>
          <w:rFonts w:ascii="Times New Roman" w:hAnsi="Times New Roman"/>
          <w:sz w:val="22"/>
          <w:szCs w:val="22"/>
        </w:rPr>
        <w:t>S</w:t>
      </w:r>
      <w:r w:rsidR="00014495" w:rsidRPr="004F5CBE">
        <w:rPr>
          <w:rFonts w:ascii="Times New Roman" w:hAnsi="Times New Roman"/>
          <w:sz w:val="22"/>
          <w:szCs w:val="22"/>
        </w:rPr>
        <w:t xml:space="preserve"> </w:t>
      </w:r>
      <w:r w:rsidRPr="004F5CBE">
        <w:rPr>
          <w:rFonts w:ascii="Times New Roman" w:hAnsi="Times New Roman"/>
          <w:sz w:val="22"/>
          <w:szCs w:val="22"/>
        </w:rPr>
        <w:t>=</w:t>
      </w:r>
      <w:r w:rsidR="00014495" w:rsidRPr="004F5CBE">
        <w:rPr>
          <w:rFonts w:ascii="Times New Roman" w:hAnsi="Times New Roman"/>
          <w:sz w:val="22"/>
          <w:szCs w:val="22"/>
        </w:rPr>
        <w:t xml:space="preserve"> </w:t>
      </w:r>
      <w:r w:rsidRPr="004F5CBE">
        <w:rPr>
          <w:rFonts w:ascii="Times New Roman" w:hAnsi="Times New Roman"/>
          <w:sz w:val="22"/>
          <w:szCs w:val="22"/>
        </w:rPr>
        <w:t>Maximum run o</w:t>
      </w:r>
      <w:r w:rsidR="00B52C6D" w:rsidRPr="004F5CBE">
        <w:rPr>
          <w:rFonts w:ascii="Times New Roman" w:hAnsi="Times New Roman"/>
          <w:sz w:val="22"/>
          <w:szCs w:val="22"/>
        </w:rPr>
        <w:t>f</w:t>
      </w:r>
      <w:r w:rsidRPr="004F5CBE">
        <w:rPr>
          <w:rFonts w:ascii="Times New Roman" w:hAnsi="Times New Roman"/>
          <w:sz w:val="22"/>
          <w:szCs w:val="22"/>
        </w:rPr>
        <w:t>f potential difference,</w:t>
      </w:r>
    </w:p>
    <w:p w:rsidR="004523F7" w:rsidRPr="004F5CBE" w:rsidRDefault="004523F7" w:rsidP="00104BAB">
      <w:pPr>
        <w:pStyle w:val="List2"/>
        <w:spacing w:line="360" w:lineRule="auto"/>
        <w:ind w:left="1800" w:firstLine="360"/>
        <w:jc w:val="both"/>
        <w:rPr>
          <w:rFonts w:ascii="Times New Roman" w:hAnsi="Times New Roman"/>
          <w:sz w:val="22"/>
          <w:szCs w:val="22"/>
        </w:rPr>
      </w:pPr>
      <w:r w:rsidRPr="004F5CBE">
        <w:rPr>
          <w:rFonts w:ascii="Times New Roman" w:hAnsi="Times New Roman"/>
          <w:sz w:val="22"/>
          <w:szCs w:val="22"/>
        </w:rPr>
        <w:t xml:space="preserve"> </w:t>
      </w:r>
      <m:oMath>
        <m:r>
          <w:rPr>
            <w:rFonts w:ascii="Cambria Math" w:hAnsi="Cambria Math"/>
            <w:sz w:val="22"/>
            <w:szCs w:val="22"/>
          </w:rPr>
          <m:t>S=</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25400</m:t>
                </m:r>
              </m:num>
              <m:den>
                <m:r>
                  <w:rPr>
                    <w:rFonts w:ascii="Cambria Math" w:hAnsi="Cambria Math"/>
                    <w:sz w:val="22"/>
                    <w:szCs w:val="22"/>
                  </w:rPr>
                  <m:t>CN</m:t>
                </m:r>
              </m:den>
            </m:f>
          </m:e>
        </m:d>
        <m:r>
          <w:rPr>
            <w:rFonts w:ascii="Cambria Math" w:hAnsi="Cambria Math"/>
            <w:sz w:val="22"/>
            <w:szCs w:val="22"/>
          </w:rPr>
          <m:t>-254</m:t>
        </m:r>
      </m:oMath>
    </w:p>
    <w:p w:rsidR="00104BAB" w:rsidRPr="004F5CBE" w:rsidRDefault="004523F7" w:rsidP="00014495">
      <w:pPr>
        <w:pStyle w:val="List2"/>
        <w:tabs>
          <w:tab w:val="num" w:pos="1440"/>
        </w:tabs>
        <w:spacing w:line="360" w:lineRule="auto"/>
        <w:ind w:left="1440"/>
        <w:jc w:val="both"/>
        <w:rPr>
          <w:rFonts w:ascii="Times New Roman" w:hAnsi="Times New Roman"/>
          <w:sz w:val="22"/>
          <w:szCs w:val="22"/>
        </w:rPr>
      </w:pPr>
      <w:r w:rsidRPr="004F5CBE">
        <w:rPr>
          <w:rFonts w:ascii="Times New Roman" w:hAnsi="Times New Roman"/>
          <w:sz w:val="22"/>
          <w:szCs w:val="22"/>
        </w:rPr>
        <w:t xml:space="preserve">Peak run-off for incremental; </w:t>
      </w:r>
    </w:p>
    <w:p w:rsidR="004523F7" w:rsidRPr="004F5CBE" w:rsidRDefault="009C4057" w:rsidP="00104BAB">
      <w:pPr>
        <w:pStyle w:val="List2"/>
        <w:spacing w:line="360" w:lineRule="auto"/>
        <w:ind w:left="1800" w:firstLine="360"/>
        <w:jc w:val="both"/>
        <w:rPr>
          <w:rFonts w:ascii="Times New Roman" w:hAnsi="Times New Roman"/>
          <w:sz w:val="22"/>
          <w:szCs w:val="22"/>
        </w:rPr>
      </w:pPr>
      <w:r w:rsidRPr="004F5CBE">
        <w:rPr>
          <w:rFonts w:ascii="Times New Roman"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p</m:t>
            </m:r>
          </m:sub>
        </m:sSub>
        <m:r>
          <w:rPr>
            <w:rFonts w:ascii="Cambria Math" w:hAnsi="Cambria Math"/>
            <w:sz w:val="22"/>
            <w:szCs w:val="22"/>
          </w:rPr>
          <m:t>=0.21*</m:t>
        </m:r>
        <m:f>
          <m:fPr>
            <m:ctrlPr>
              <w:rPr>
                <w:rFonts w:ascii="Cambria Math" w:hAnsi="Cambria Math"/>
                <w:i/>
                <w:sz w:val="22"/>
                <w:szCs w:val="22"/>
              </w:rPr>
            </m:ctrlPr>
          </m:fPr>
          <m:num>
            <m:r>
              <w:rPr>
                <w:rFonts w:ascii="Cambria Math" w:hAnsi="Cambria Math"/>
                <w:sz w:val="22"/>
                <w:szCs w:val="22"/>
              </w:rPr>
              <m:t>(A*Q)</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den>
        </m:f>
        <m:r>
          <w:rPr>
            <w:rFonts w:ascii="Cambria Math" w:hAnsi="Cambria Math"/>
            <w:sz w:val="22"/>
            <w:szCs w:val="22"/>
          </w:rPr>
          <m:t xml:space="preserve"> </m:t>
        </m:r>
      </m:oMath>
      <w:r w:rsidR="004523F7" w:rsidRPr="004F5CBE">
        <w:rPr>
          <w:rFonts w:ascii="Times New Roman" w:hAnsi="Times New Roman"/>
          <w:sz w:val="22"/>
          <w:szCs w:val="22"/>
        </w:rPr>
        <w:t xml:space="preserve"> </w:t>
      </w:r>
    </w:p>
    <w:p w:rsidR="004523F7" w:rsidRPr="004F5CBE" w:rsidRDefault="004523F7" w:rsidP="00104BAB">
      <w:pPr>
        <w:pStyle w:val="List2"/>
        <w:spacing w:line="360" w:lineRule="auto"/>
        <w:jc w:val="both"/>
        <w:rPr>
          <w:rFonts w:ascii="Times New Roman" w:hAnsi="Times New Roman"/>
          <w:sz w:val="22"/>
          <w:szCs w:val="22"/>
        </w:rPr>
      </w:pPr>
      <w:r w:rsidRPr="004F5CBE">
        <w:rPr>
          <w:rFonts w:ascii="Times New Roman" w:hAnsi="Times New Roman"/>
          <w:sz w:val="22"/>
          <w:szCs w:val="22"/>
        </w:rPr>
        <w:t xml:space="preserve">                   </w:t>
      </w:r>
      <w:r w:rsidR="00104BAB" w:rsidRPr="004F5CBE">
        <w:rPr>
          <w:rFonts w:ascii="Times New Roman" w:hAnsi="Times New Roman"/>
          <w:sz w:val="22"/>
          <w:szCs w:val="22"/>
        </w:rPr>
        <w:tab/>
      </w:r>
      <w:r w:rsidRPr="004F5CBE">
        <w:rPr>
          <w:rFonts w:ascii="Times New Roman" w:hAnsi="Times New Roman"/>
          <w:sz w:val="22"/>
          <w:szCs w:val="22"/>
        </w:rPr>
        <w:t>Where,   A</w:t>
      </w:r>
      <w:r w:rsidR="00B52C6D" w:rsidRPr="004F5CBE">
        <w:rPr>
          <w:rFonts w:ascii="Times New Roman" w:hAnsi="Times New Roman"/>
          <w:sz w:val="22"/>
          <w:szCs w:val="22"/>
        </w:rPr>
        <w:t xml:space="preserve"> </w:t>
      </w:r>
      <w:r w:rsidRPr="004F5CBE">
        <w:rPr>
          <w:rFonts w:ascii="Times New Roman" w:hAnsi="Times New Roman"/>
          <w:sz w:val="22"/>
          <w:szCs w:val="22"/>
        </w:rPr>
        <w:t>=</w:t>
      </w:r>
      <w:r w:rsidR="00B52C6D" w:rsidRPr="004F5CBE">
        <w:rPr>
          <w:rFonts w:ascii="Times New Roman" w:hAnsi="Times New Roman"/>
          <w:sz w:val="22"/>
          <w:szCs w:val="22"/>
        </w:rPr>
        <w:t xml:space="preserve"> </w:t>
      </w:r>
      <w:r w:rsidRPr="004F5CBE">
        <w:rPr>
          <w:rFonts w:ascii="Times New Roman" w:hAnsi="Times New Roman"/>
          <w:sz w:val="22"/>
          <w:szCs w:val="22"/>
        </w:rPr>
        <w:t>Catchment area</w:t>
      </w:r>
      <w:r w:rsidR="00B52C6D" w:rsidRPr="004F5CBE">
        <w:rPr>
          <w:rFonts w:ascii="Times New Roman" w:hAnsi="Times New Roman"/>
          <w:sz w:val="22"/>
          <w:szCs w:val="22"/>
        </w:rPr>
        <w:t xml:space="preserve"> </w:t>
      </w:r>
      <w:r w:rsidRPr="004F5CBE">
        <w:rPr>
          <w:rFonts w:ascii="Times New Roman" w:hAnsi="Times New Roman"/>
          <w:sz w:val="22"/>
          <w:szCs w:val="22"/>
        </w:rPr>
        <w:t xml:space="preserve">= </w:t>
      </w:r>
      <w:r w:rsidR="00AE7DD5">
        <w:rPr>
          <w:rFonts w:ascii="Times New Roman" w:hAnsi="Times New Roman"/>
          <w:sz w:val="22"/>
          <w:szCs w:val="22"/>
        </w:rPr>
        <w:t>314.46</w:t>
      </w:r>
      <w:r w:rsidRPr="004F5CBE">
        <w:rPr>
          <w:rFonts w:ascii="Times New Roman" w:hAnsi="Times New Roman"/>
          <w:sz w:val="22"/>
          <w:szCs w:val="22"/>
        </w:rPr>
        <w:t>Km</w:t>
      </w:r>
      <w:r w:rsidR="002F2044">
        <w:rPr>
          <w:rFonts w:ascii="Times New Roman" w:hAnsi="Times New Roman"/>
          <w:sz w:val="22"/>
          <w:szCs w:val="22"/>
          <w:vertAlign w:val="superscript"/>
        </w:rPr>
        <w:t>2</w:t>
      </w:r>
    </w:p>
    <w:p w:rsidR="004523F7" w:rsidRPr="004F5CBE" w:rsidRDefault="00104BAB" w:rsidP="00104BAB">
      <w:pPr>
        <w:pStyle w:val="List2"/>
        <w:spacing w:line="360" w:lineRule="auto"/>
        <w:jc w:val="both"/>
        <w:rPr>
          <w:rFonts w:ascii="Times New Roman" w:hAnsi="Times New Roman"/>
          <w:sz w:val="22"/>
          <w:szCs w:val="22"/>
        </w:rPr>
      </w:pPr>
      <w:r w:rsidRPr="004F5CBE">
        <w:rPr>
          <w:rFonts w:ascii="Times New Roman" w:hAnsi="Times New Roman"/>
          <w:sz w:val="22"/>
          <w:szCs w:val="22"/>
        </w:rPr>
        <w:t xml:space="preserve">                   </w:t>
      </w:r>
      <w:r w:rsidRPr="004F5CBE">
        <w:rPr>
          <w:rFonts w:ascii="Times New Roman" w:hAnsi="Times New Roman"/>
          <w:sz w:val="22"/>
          <w:szCs w:val="22"/>
        </w:rPr>
        <w:tab/>
      </w:r>
      <w:r w:rsidRPr="004F5CBE">
        <w:rPr>
          <w:rFonts w:ascii="Times New Roman" w:hAnsi="Times New Roman"/>
          <w:sz w:val="22"/>
          <w:szCs w:val="22"/>
        </w:rPr>
        <w:tab/>
        <w:t xml:space="preserve"> </w:t>
      </w:r>
      <w:proofErr w:type="spellStart"/>
      <w:r w:rsidR="004523F7" w:rsidRPr="004F5CBE">
        <w:rPr>
          <w:rFonts w:ascii="Times New Roman" w:hAnsi="Times New Roman"/>
          <w:sz w:val="22"/>
          <w:szCs w:val="22"/>
        </w:rPr>
        <w:t>T</w:t>
      </w:r>
      <w:r w:rsidR="004523F7" w:rsidRPr="004F5CBE">
        <w:rPr>
          <w:rFonts w:ascii="Times New Roman" w:hAnsi="Times New Roman"/>
          <w:sz w:val="22"/>
          <w:szCs w:val="22"/>
          <w:vertAlign w:val="subscript"/>
        </w:rPr>
        <w:t>p</w:t>
      </w:r>
      <w:proofErr w:type="spellEnd"/>
      <w:r w:rsidR="00B52C6D" w:rsidRPr="004F5CBE">
        <w:rPr>
          <w:rFonts w:ascii="Times New Roman" w:hAnsi="Times New Roman"/>
          <w:sz w:val="22"/>
          <w:szCs w:val="22"/>
        </w:rPr>
        <w:t xml:space="preserve"> </w:t>
      </w:r>
      <w:r w:rsidR="004523F7" w:rsidRPr="004F5CBE">
        <w:rPr>
          <w:rFonts w:ascii="Times New Roman" w:hAnsi="Times New Roman"/>
          <w:sz w:val="22"/>
          <w:szCs w:val="22"/>
        </w:rPr>
        <w:t>=</w:t>
      </w:r>
      <w:r w:rsidR="00B52C6D" w:rsidRPr="004F5CBE">
        <w:rPr>
          <w:rFonts w:ascii="Times New Roman" w:hAnsi="Times New Roman"/>
          <w:sz w:val="22"/>
          <w:szCs w:val="22"/>
        </w:rPr>
        <w:t xml:space="preserve"> </w:t>
      </w:r>
      <w:r w:rsidR="004523F7" w:rsidRPr="004F5CBE">
        <w:rPr>
          <w:rFonts w:ascii="Times New Roman" w:hAnsi="Times New Roman"/>
          <w:sz w:val="22"/>
          <w:szCs w:val="22"/>
        </w:rPr>
        <w:t xml:space="preserve">Time to peak </w:t>
      </w:r>
      <w:r w:rsidR="002575F7" w:rsidRPr="004F5CBE">
        <w:rPr>
          <w:rFonts w:ascii="Times New Roman" w:hAnsi="Times New Roman"/>
          <w:sz w:val="22"/>
          <w:szCs w:val="22"/>
        </w:rPr>
        <w:t>(</w:t>
      </w:r>
      <w:proofErr w:type="spellStart"/>
      <w:r w:rsidR="004523F7" w:rsidRPr="004F5CBE">
        <w:rPr>
          <w:rFonts w:ascii="Times New Roman" w:hAnsi="Times New Roman"/>
          <w:sz w:val="22"/>
          <w:szCs w:val="22"/>
        </w:rPr>
        <w:t>hr</w:t>
      </w:r>
      <w:proofErr w:type="spellEnd"/>
      <w:r w:rsidR="002575F7" w:rsidRPr="004F5CBE">
        <w:rPr>
          <w:rFonts w:ascii="Times New Roman" w:hAnsi="Times New Roman"/>
          <w:sz w:val="22"/>
          <w:szCs w:val="22"/>
        </w:rPr>
        <w:t>)</w:t>
      </w:r>
    </w:p>
    <w:p w:rsidR="004523F7" w:rsidRPr="004F5CBE" w:rsidRDefault="00104BAB" w:rsidP="00014495">
      <w:pPr>
        <w:pStyle w:val="List2"/>
        <w:spacing w:line="360" w:lineRule="auto"/>
        <w:ind w:left="1440" w:hanging="255"/>
        <w:jc w:val="both"/>
        <w:rPr>
          <w:rFonts w:ascii="Times New Roman" w:hAnsi="Times New Roman"/>
          <w:sz w:val="22"/>
          <w:szCs w:val="22"/>
        </w:rPr>
      </w:pPr>
      <w:r w:rsidRPr="004F5CBE">
        <w:rPr>
          <w:rFonts w:ascii="Times New Roman" w:hAnsi="Times New Roman"/>
          <w:sz w:val="22"/>
          <w:szCs w:val="22"/>
        </w:rPr>
        <w:t xml:space="preserve">                 </w:t>
      </w:r>
      <w:r w:rsidR="004523F7" w:rsidRPr="004F5CBE">
        <w:rPr>
          <w:rFonts w:ascii="Times New Roman" w:hAnsi="Times New Roman"/>
          <w:sz w:val="22"/>
          <w:szCs w:val="22"/>
        </w:rPr>
        <w:t>Q = Incremental run-off (mm)</w:t>
      </w:r>
    </w:p>
    <w:p w:rsidR="00A7132F" w:rsidRDefault="00A7132F" w:rsidP="00B45B0A">
      <w:pPr>
        <w:pStyle w:val="Caption"/>
        <w:spacing w:before="240" w:after="0" w:line="360" w:lineRule="auto"/>
        <w:rPr>
          <w:rFonts w:ascii="Times New Roman" w:hAnsi="Times New Roman"/>
          <w:sz w:val="24"/>
        </w:rPr>
      </w:pPr>
      <w:bookmarkStart w:id="75" w:name="_Toc399154808"/>
      <w:r w:rsidRPr="004F5CBE">
        <w:rPr>
          <w:rFonts w:ascii="Times New Roman" w:hAnsi="Times New Roman"/>
          <w:sz w:val="24"/>
        </w:rPr>
        <w:lastRenderedPageBreak/>
        <w:t xml:space="preserve">Table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2</w:t>
      </w:r>
      <w:r w:rsidR="005450E8" w:rsidRPr="004F5CBE">
        <w:rPr>
          <w:rFonts w:ascii="Times New Roman" w:hAnsi="Times New Roman"/>
          <w:sz w:val="24"/>
        </w:rPr>
        <w:fldChar w:fldCharType="end"/>
      </w:r>
      <w:r w:rsidR="00730787" w:rsidRPr="004F5CBE">
        <w:rPr>
          <w:rFonts w:ascii="Times New Roman" w:hAnsi="Times New Roman"/>
          <w:sz w:val="24"/>
        </w:rPr>
        <w:noBreakHyphen/>
      </w:r>
      <w:r w:rsidR="005450E8" w:rsidRPr="004F5CBE">
        <w:rPr>
          <w:rFonts w:ascii="Times New Roman" w:hAnsi="Times New Roman"/>
          <w:sz w:val="24"/>
        </w:rPr>
        <w:fldChar w:fldCharType="begin"/>
      </w:r>
      <w:r w:rsidR="00730787" w:rsidRPr="004F5CBE">
        <w:rPr>
          <w:rFonts w:ascii="Times New Roman" w:hAnsi="Times New Roman"/>
          <w:sz w:val="24"/>
        </w:rPr>
        <w:instrText xml:space="preserve"> SEQ Table \* ARABIC \s 1 </w:instrText>
      </w:r>
      <w:r w:rsidR="005450E8" w:rsidRPr="004F5CBE">
        <w:rPr>
          <w:rFonts w:ascii="Times New Roman" w:hAnsi="Times New Roman"/>
          <w:sz w:val="24"/>
        </w:rPr>
        <w:fldChar w:fldCharType="separate"/>
      </w:r>
      <w:r w:rsidR="004B56EA">
        <w:rPr>
          <w:rFonts w:ascii="Times New Roman" w:hAnsi="Times New Roman"/>
          <w:noProof/>
          <w:sz w:val="24"/>
        </w:rPr>
        <w:t>3</w:t>
      </w:r>
      <w:r w:rsidR="005450E8" w:rsidRPr="004F5CBE">
        <w:rPr>
          <w:rFonts w:ascii="Times New Roman" w:hAnsi="Times New Roman"/>
          <w:sz w:val="24"/>
        </w:rPr>
        <w:fldChar w:fldCharType="end"/>
      </w:r>
      <w:r w:rsidRPr="004F5CBE">
        <w:rPr>
          <w:rFonts w:ascii="Times New Roman" w:hAnsi="Times New Roman"/>
          <w:sz w:val="24"/>
        </w:rPr>
        <w:t>: Runoff analysis</w:t>
      </w:r>
      <w:bookmarkEnd w:id="75"/>
    </w:p>
    <w:p w:rsidR="0056491F" w:rsidRDefault="0056491F" w:rsidP="0056491F">
      <w:pPr>
        <w:rPr>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769"/>
        <w:gridCol w:w="728"/>
        <w:gridCol w:w="851"/>
        <w:gridCol w:w="722"/>
        <w:gridCol w:w="769"/>
        <w:gridCol w:w="1293"/>
        <w:gridCol w:w="697"/>
        <w:gridCol w:w="1118"/>
        <w:gridCol w:w="918"/>
        <w:gridCol w:w="807"/>
      </w:tblGrid>
      <w:tr w:rsidR="0056491F" w:rsidRPr="0056491F" w:rsidTr="00EC423E">
        <w:trPr>
          <w:trHeight w:val="855"/>
        </w:trPr>
        <w:tc>
          <w:tcPr>
            <w:tcW w:w="427" w:type="pct"/>
            <w:shd w:val="clear" w:color="auto" w:fill="auto"/>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Duration ,D (hour)</w:t>
            </w:r>
          </w:p>
        </w:tc>
        <w:tc>
          <w:tcPr>
            <w:tcW w:w="391" w:type="pct"/>
            <w:shd w:val="clear" w:color="auto" w:fill="auto"/>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Design point rainfall</w:t>
            </w:r>
          </w:p>
        </w:tc>
        <w:tc>
          <w:tcPr>
            <w:tcW w:w="385" w:type="pct"/>
            <w:shd w:val="clear" w:color="auto" w:fill="auto"/>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Rain Fall   profile (%)</w:t>
            </w:r>
          </w:p>
        </w:tc>
        <w:tc>
          <w:tcPr>
            <w:tcW w:w="432" w:type="pct"/>
            <w:shd w:val="clear" w:color="auto" w:fill="auto"/>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Rain Fall   profile (mm)</w:t>
            </w:r>
          </w:p>
        </w:tc>
        <w:tc>
          <w:tcPr>
            <w:tcW w:w="385" w:type="pct"/>
            <w:shd w:val="clear" w:color="auto" w:fill="auto"/>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 xml:space="preserve">Areal to </w:t>
            </w:r>
            <w:r w:rsidR="002513E1" w:rsidRPr="0056491F">
              <w:rPr>
                <w:rFonts w:ascii="Cambria" w:eastAsia="Times New Roman" w:hAnsi="Cambria" w:cs="Calibri"/>
                <w:color w:val="000000"/>
                <w:sz w:val="18"/>
                <w:szCs w:val="18"/>
              </w:rPr>
              <w:t xml:space="preserve">point </w:t>
            </w:r>
            <w:proofErr w:type="gramStart"/>
            <w:r w:rsidR="002513E1" w:rsidRPr="0056491F">
              <w:rPr>
                <w:rFonts w:ascii="Cambria" w:eastAsia="Times New Roman" w:hAnsi="Cambria" w:cs="Calibri"/>
                <w:color w:val="000000"/>
                <w:sz w:val="18"/>
                <w:szCs w:val="18"/>
              </w:rPr>
              <w:t>RF</w:t>
            </w:r>
            <w:r w:rsidRPr="0056491F">
              <w:rPr>
                <w:rFonts w:ascii="Cambria" w:eastAsia="Times New Roman" w:hAnsi="Cambria" w:cs="Calibri"/>
                <w:color w:val="000000"/>
                <w:sz w:val="18"/>
                <w:szCs w:val="18"/>
              </w:rPr>
              <w:t>(</w:t>
            </w:r>
            <w:proofErr w:type="gramEnd"/>
            <w:r w:rsidRPr="0056491F">
              <w:rPr>
                <w:rFonts w:ascii="Cambria" w:eastAsia="Times New Roman" w:hAnsi="Cambria" w:cs="Calibri"/>
                <w:color w:val="000000"/>
                <w:sz w:val="18"/>
                <w:szCs w:val="18"/>
              </w:rPr>
              <w:t>%)</w:t>
            </w:r>
          </w:p>
        </w:tc>
        <w:tc>
          <w:tcPr>
            <w:tcW w:w="391" w:type="pct"/>
            <w:shd w:val="clear" w:color="auto" w:fill="auto"/>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Areal rainfall (mm)</w:t>
            </w:r>
          </w:p>
        </w:tc>
        <w:tc>
          <w:tcPr>
            <w:tcW w:w="748" w:type="pct"/>
            <w:shd w:val="clear" w:color="auto" w:fill="auto"/>
            <w:hideMark/>
          </w:tcPr>
          <w:p w:rsid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Rainfall increment</w:t>
            </w:r>
          </w:p>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(mm)</w:t>
            </w:r>
          </w:p>
        </w:tc>
        <w:tc>
          <w:tcPr>
            <w:tcW w:w="392" w:type="pct"/>
            <w:shd w:val="clear" w:color="auto" w:fill="auto"/>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rank</w:t>
            </w:r>
          </w:p>
        </w:tc>
        <w:tc>
          <w:tcPr>
            <w:tcW w:w="574" w:type="pct"/>
            <w:shd w:val="clear" w:color="auto" w:fill="auto"/>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Rearranged order</w:t>
            </w:r>
          </w:p>
        </w:tc>
        <w:tc>
          <w:tcPr>
            <w:tcW w:w="468" w:type="pct"/>
            <w:shd w:val="clear" w:color="auto" w:fill="auto"/>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Re -arranged RF(mm)</w:t>
            </w:r>
          </w:p>
        </w:tc>
        <w:tc>
          <w:tcPr>
            <w:tcW w:w="408" w:type="pct"/>
            <w:shd w:val="clear" w:color="auto" w:fill="auto"/>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Comm. Rainfall (mm)</w:t>
            </w:r>
          </w:p>
        </w:tc>
      </w:tr>
      <w:tr w:rsidR="0056491F" w:rsidRPr="0056491F" w:rsidTr="00EC423E">
        <w:trPr>
          <w:trHeight w:val="300"/>
        </w:trPr>
        <w:tc>
          <w:tcPr>
            <w:tcW w:w="427" w:type="pct"/>
            <w:shd w:val="clear" w:color="auto" w:fill="auto"/>
            <w:noWrap/>
            <w:vAlign w:val="bottom"/>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0-1</w:t>
            </w:r>
          </w:p>
        </w:tc>
        <w:tc>
          <w:tcPr>
            <w:tcW w:w="391"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106.54</w:t>
            </w:r>
          </w:p>
        </w:tc>
        <w:tc>
          <w:tcPr>
            <w:tcW w:w="385"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45</w:t>
            </w:r>
          </w:p>
        </w:tc>
        <w:tc>
          <w:tcPr>
            <w:tcW w:w="432"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47.9412</w:t>
            </w:r>
          </w:p>
        </w:tc>
        <w:tc>
          <w:tcPr>
            <w:tcW w:w="385"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53.00</w:t>
            </w:r>
          </w:p>
        </w:tc>
        <w:tc>
          <w:tcPr>
            <w:tcW w:w="391"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25.409</w:t>
            </w:r>
          </w:p>
        </w:tc>
        <w:tc>
          <w:tcPr>
            <w:tcW w:w="74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25.409</w:t>
            </w:r>
          </w:p>
        </w:tc>
        <w:tc>
          <w:tcPr>
            <w:tcW w:w="392" w:type="pct"/>
            <w:shd w:val="clear" w:color="auto" w:fill="auto"/>
            <w:noWrap/>
            <w:vAlign w:val="bottom"/>
            <w:hideMark/>
          </w:tcPr>
          <w:p w:rsidR="0056491F" w:rsidRPr="0056491F" w:rsidRDefault="0056491F" w:rsidP="0056491F">
            <w:pPr>
              <w:spacing w:after="0" w:line="240" w:lineRule="auto"/>
              <w:jc w:val="right"/>
              <w:rPr>
                <w:rFonts w:ascii="Times New Roman" w:eastAsia="Times New Roman" w:hAnsi="Times New Roman"/>
                <w:color w:val="000000"/>
                <w:sz w:val="18"/>
                <w:szCs w:val="18"/>
              </w:rPr>
            </w:pPr>
            <w:r w:rsidRPr="0056491F">
              <w:rPr>
                <w:rFonts w:ascii="Times New Roman" w:eastAsia="Times New Roman" w:hAnsi="Times New Roman"/>
                <w:color w:val="000000"/>
                <w:sz w:val="18"/>
                <w:szCs w:val="18"/>
              </w:rPr>
              <w:t>1</w:t>
            </w:r>
          </w:p>
        </w:tc>
        <w:tc>
          <w:tcPr>
            <w:tcW w:w="574"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6</w:t>
            </w:r>
          </w:p>
        </w:tc>
        <w:tc>
          <w:tcPr>
            <w:tcW w:w="46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5.007</w:t>
            </w:r>
          </w:p>
        </w:tc>
        <w:tc>
          <w:tcPr>
            <w:tcW w:w="40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5.007</w:t>
            </w:r>
          </w:p>
        </w:tc>
      </w:tr>
      <w:tr w:rsidR="0056491F" w:rsidRPr="0056491F" w:rsidTr="00EC423E">
        <w:trPr>
          <w:trHeight w:val="300"/>
        </w:trPr>
        <w:tc>
          <w:tcPr>
            <w:tcW w:w="427" w:type="pct"/>
            <w:shd w:val="clear" w:color="auto" w:fill="auto"/>
            <w:noWrap/>
            <w:vAlign w:val="bottom"/>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1--2</w:t>
            </w:r>
          </w:p>
        </w:tc>
        <w:tc>
          <w:tcPr>
            <w:tcW w:w="391"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106.54</w:t>
            </w:r>
          </w:p>
        </w:tc>
        <w:tc>
          <w:tcPr>
            <w:tcW w:w="385"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59</w:t>
            </w:r>
          </w:p>
        </w:tc>
        <w:tc>
          <w:tcPr>
            <w:tcW w:w="432"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62.8563</w:t>
            </w:r>
          </w:p>
        </w:tc>
        <w:tc>
          <w:tcPr>
            <w:tcW w:w="385"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59.20</w:t>
            </w:r>
          </w:p>
        </w:tc>
        <w:tc>
          <w:tcPr>
            <w:tcW w:w="391"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37.211</w:t>
            </w:r>
          </w:p>
        </w:tc>
        <w:tc>
          <w:tcPr>
            <w:tcW w:w="74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11.802</w:t>
            </w:r>
          </w:p>
        </w:tc>
        <w:tc>
          <w:tcPr>
            <w:tcW w:w="392" w:type="pct"/>
            <w:shd w:val="clear" w:color="auto" w:fill="auto"/>
            <w:noWrap/>
            <w:vAlign w:val="bottom"/>
            <w:hideMark/>
          </w:tcPr>
          <w:p w:rsidR="0056491F" w:rsidRPr="0056491F" w:rsidRDefault="0056491F" w:rsidP="0056491F">
            <w:pPr>
              <w:spacing w:after="0" w:line="240" w:lineRule="auto"/>
              <w:jc w:val="right"/>
              <w:rPr>
                <w:rFonts w:ascii="Times New Roman" w:eastAsia="Times New Roman" w:hAnsi="Times New Roman"/>
                <w:color w:val="000000"/>
                <w:sz w:val="18"/>
                <w:szCs w:val="18"/>
              </w:rPr>
            </w:pPr>
            <w:r w:rsidRPr="0056491F">
              <w:rPr>
                <w:rFonts w:ascii="Times New Roman" w:eastAsia="Times New Roman" w:hAnsi="Times New Roman"/>
                <w:color w:val="000000"/>
                <w:sz w:val="18"/>
                <w:szCs w:val="18"/>
              </w:rPr>
              <w:t>2</w:t>
            </w:r>
          </w:p>
        </w:tc>
        <w:tc>
          <w:tcPr>
            <w:tcW w:w="574"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4</w:t>
            </w:r>
          </w:p>
        </w:tc>
        <w:tc>
          <w:tcPr>
            <w:tcW w:w="46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7.128</w:t>
            </w:r>
          </w:p>
        </w:tc>
        <w:tc>
          <w:tcPr>
            <w:tcW w:w="40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12.136</w:t>
            </w:r>
          </w:p>
        </w:tc>
      </w:tr>
      <w:tr w:rsidR="0056491F" w:rsidRPr="0056491F" w:rsidTr="00EC423E">
        <w:trPr>
          <w:trHeight w:val="300"/>
        </w:trPr>
        <w:tc>
          <w:tcPr>
            <w:tcW w:w="427" w:type="pct"/>
            <w:shd w:val="clear" w:color="auto" w:fill="auto"/>
            <w:noWrap/>
            <w:vAlign w:val="bottom"/>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2--3</w:t>
            </w:r>
          </w:p>
        </w:tc>
        <w:tc>
          <w:tcPr>
            <w:tcW w:w="391"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106.54</w:t>
            </w:r>
          </w:p>
        </w:tc>
        <w:tc>
          <w:tcPr>
            <w:tcW w:w="385"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66</w:t>
            </w:r>
          </w:p>
        </w:tc>
        <w:tc>
          <w:tcPr>
            <w:tcW w:w="432"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70.3138</w:t>
            </w:r>
          </w:p>
        </w:tc>
        <w:tc>
          <w:tcPr>
            <w:tcW w:w="385"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63.06</w:t>
            </w:r>
          </w:p>
        </w:tc>
        <w:tc>
          <w:tcPr>
            <w:tcW w:w="391"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44.339</w:t>
            </w:r>
          </w:p>
        </w:tc>
        <w:tc>
          <w:tcPr>
            <w:tcW w:w="74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7.128</w:t>
            </w:r>
          </w:p>
        </w:tc>
        <w:tc>
          <w:tcPr>
            <w:tcW w:w="392" w:type="pct"/>
            <w:shd w:val="clear" w:color="auto" w:fill="auto"/>
            <w:noWrap/>
            <w:vAlign w:val="bottom"/>
            <w:hideMark/>
          </w:tcPr>
          <w:p w:rsidR="0056491F" w:rsidRPr="0056491F" w:rsidRDefault="0056491F" w:rsidP="0056491F">
            <w:pPr>
              <w:spacing w:after="0" w:line="240" w:lineRule="auto"/>
              <w:jc w:val="right"/>
              <w:rPr>
                <w:rFonts w:ascii="Times New Roman" w:eastAsia="Times New Roman" w:hAnsi="Times New Roman"/>
                <w:color w:val="000000"/>
                <w:sz w:val="18"/>
                <w:szCs w:val="18"/>
              </w:rPr>
            </w:pPr>
            <w:r w:rsidRPr="0056491F">
              <w:rPr>
                <w:rFonts w:ascii="Times New Roman" w:eastAsia="Times New Roman" w:hAnsi="Times New Roman"/>
                <w:color w:val="000000"/>
                <w:sz w:val="18"/>
                <w:szCs w:val="18"/>
              </w:rPr>
              <w:t>4</w:t>
            </w:r>
          </w:p>
        </w:tc>
        <w:tc>
          <w:tcPr>
            <w:tcW w:w="574"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3</w:t>
            </w:r>
          </w:p>
        </w:tc>
        <w:tc>
          <w:tcPr>
            <w:tcW w:w="46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10.440</w:t>
            </w:r>
          </w:p>
        </w:tc>
        <w:tc>
          <w:tcPr>
            <w:tcW w:w="40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22.575</w:t>
            </w:r>
          </w:p>
        </w:tc>
      </w:tr>
      <w:tr w:rsidR="0056491F" w:rsidRPr="0056491F" w:rsidTr="00EC423E">
        <w:trPr>
          <w:trHeight w:val="300"/>
        </w:trPr>
        <w:tc>
          <w:tcPr>
            <w:tcW w:w="427" w:type="pct"/>
            <w:shd w:val="clear" w:color="000000" w:fill="FFFFFF"/>
            <w:noWrap/>
            <w:vAlign w:val="bottom"/>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3--4</w:t>
            </w:r>
          </w:p>
        </w:tc>
        <w:tc>
          <w:tcPr>
            <w:tcW w:w="391" w:type="pct"/>
            <w:shd w:val="clear" w:color="000000" w:fill="FFFFFF"/>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106.54</w:t>
            </w:r>
          </w:p>
        </w:tc>
        <w:tc>
          <w:tcPr>
            <w:tcW w:w="385" w:type="pct"/>
            <w:shd w:val="clear" w:color="000000" w:fill="FFFFFF"/>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71</w:t>
            </w:r>
          </w:p>
        </w:tc>
        <w:tc>
          <w:tcPr>
            <w:tcW w:w="432" w:type="pct"/>
            <w:shd w:val="clear" w:color="000000" w:fill="FFFFFF"/>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75.6406</w:t>
            </w:r>
          </w:p>
        </w:tc>
        <w:tc>
          <w:tcPr>
            <w:tcW w:w="385" w:type="pct"/>
            <w:shd w:val="clear" w:color="000000" w:fill="FFFFFF"/>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72.42</w:t>
            </w:r>
          </w:p>
        </w:tc>
        <w:tc>
          <w:tcPr>
            <w:tcW w:w="391" w:type="pct"/>
            <w:shd w:val="clear" w:color="000000" w:fill="FFFFFF"/>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54.779</w:t>
            </w:r>
          </w:p>
        </w:tc>
        <w:tc>
          <w:tcPr>
            <w:tcW w:w="748" w:type="pct"/>
            <w:shd w:val="clear" w:color="000000" w:fill="FFFFFF"/>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10.440</w:t>
            </w:r>
          </w:p>
        </w:tc>
        <w:tc>
          <w:tcPr>
            <w:tcW w:w="392" w:type="pct"/>
            <w:shd w:val="clear" w:color="000000" w:fill="FFFFFF"/>
            <w:noWrap/>
            <w:vAlign w:val="bottom"/>
            <w:hideMark/>
          </w:tcPr>
          <w:p w:rsidR="0056491F" w:rsidRPr="0056491F" w:rsidRDefault="0056491F" w:rsidP="0056491F">
            <w:pPr>
              <w:spacing w:after="0" w:line="240" w:lineRule="auto"/>
              <w:jc w:val="right"/>
              <w:rPr>
                <w:rFonts w:ascii="Times New Roman" w:eastAsia="Times New Roman" w:hAnsi="Times New Roman"/>
                <w:color w:val="000000"/>
                <w:sz w:val="18"/>
                <w:szCs w:val="18"/>
              </w:rPr>
            </w:pPr>
            <w:r w:rsidRPr="0056491F">
              <w:rPr>
                <w:rFonts w:ascii="Times New Roman" w:eastAsia="Times New Roman" w:hAnsi="Times New Roman"/>
                <w:color w:val="000000"/>
                <w:sz w:val="18"/>
                <w:szCs w:val="18"/>
              </w:rPr>
              <w:t>3</w:t>
            </w:r>
          </w:p>
        </w:tc>
        <w:tc>
          <w:tcPr>
            <w:tcW w:w="574" w:type="pct"/>
            <w:shd w:val="clear" w:color="000000" w:fill="FFFFFF"/>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w:t>
            </w:r>
          </w:p>
        </w:tc>
        <w:tc>
          <w:tcPr>
            <w:tcW w:w="468" w:type="pct"/>
            <w:shd w:val="clear" w:color="000000" w:fill="FFFFFF"/>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25.409</w:t>
            </w:r>
          </w:p>
        </w:tc>
        <w:tc>
          <w:tcPr>
            <w:tcW w:w="408" w:type="pct"/>
            <w:shd w:val="clear" w:color="000000" w:fill="FFFFFF"/>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47.984</w:t>
            </w:r>
          </w:p>
        </w:tc>
      </w:tr>
      <w:tr w:rsidR="0056491F" w:rsidRPr="0056491F" w:rsidTr="00EC423E">
        <w:trPr>
          <w:trHeight w:val="300"/>
        </w:trPr>
        <w:tc>
          <w:tcPr>
            <w:tcW w:w="427" w:type="pct"/>
            <w:shd w:val="clear" w:color="auto" w:fill="auto"/>
            <w:noWrap/>
            <w:vAlign w:val="bottom"/>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4--5</w:t>
            </w:r>
          </w:p>
        </w:tc>
        <w:tc>
          <w:tcPr>
            <w:tcW w:w="391"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106.54</w:t>
            </w:r>
          </w:p>
        </w:tc>
        <w:tc>
          <w:tcPr>
            <w:tcW w:w="385"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76</w:t>
            </w:r>
          </w:p>
        </w:tc>
        <w:tc>
          <w:tcPr>
            <w:tcW w:w="432"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80.9674</w:t>
            </w:r>
          </w:p>
        </w:tc>
        <w:tc>
          <w:tcPr>
            <w:tcW w:w="385"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73.84</w:t>
            </w:r>
          </w:p>
        </w:tc>
        <w:tc>
          <w:tcPr>
            <w:tcW w:w="391"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59.786</w:t>
            </w:r>
          </w:p>
        </w:tc>
        <w:tc>
          <w:tcPr>
            <w:tcW w:w="74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5.007</w:t>
            </w:r>
          </w:p>
        </w:tc>
        <w:tc>
          <w:tcPr>
            <w:tcW w:w="392" w:type="pct"/>
            <w:shd w:val="clear" w:color="auto" w:fill="auto"/>
            <w:noWrap/>
            <w:vAlign w:val="bottom"/>
            <w:hideMark/>
          </w:tcPr>
          <w:p w:rsidR="0056491F" w:rsidRPr="0056491F" w:rsidRDefault="0056491F" w:rsidP="0056491F">
            <w:pPr>
              <w:spacing w:after="0" w:line="240" w:lineRule="auto"/>
              <w:jc w:val="right"/>
              <w:rPr>
                <w:rFonts w:ascii="Times New Roman" w:eastAsia="Times New Roman" w:hAnsi="Times New Roman"/>
                <w:color w:val="000000"/>
                <w:sz w:val="18"/>
                <w:szCs w:val="18"/>
              </w:rPr>
            </w:pPr>
            <w:r w:rsidRPr="0056491F">
              <w:rPr>
                <w:rFonts w:ascii="Times New Roman" w:eastAsia="Times New Roman" w:hAnsi="Times New Roman"/>
                <w:color w:val="000000"/>
                <w:sz w:val="18"/>
                <w:szCs w:val="18"/>
              </w:rPr>
              <w:t>6</w:t>
            </w:r>
          </w:p>
        </w:tc>
        <w:tc>
          <w:tcPr>
            <w:tcW w:w="574"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2</w:t>
            </w:r>
          </w:p>
        </w:tc>
        <w:tc>
          <w:tcPr>
            <w:tcW w:w="46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11.802</w:t>
            </w:r>
          </w:p>
        </w:tc>
        <w:tc>
          <w:tcPr>
            <w:tcW w:w="40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59.786</w:t>
            </w:r>
          </w:p>
        </w:tc>
      </w:tr>
      <w:tr w:rsidR="0056491F" w:rsidRPr="0056491F" w:rsidTr="00EC423E">
        <w:trPr>
          <w:trHeight w:val="300"/>
        </w:trPr>
        <w:tc>
          <w:tcPr>
            <w:tcW w:w="427" w:type="pct"/>
            <w:shd w:val="clear" w:color="auto" w:fill="auto"/>
            <w:noWrap/>
            <w:vAlign w:val="bottom"/>
            <w:hideMark/>
          </w:tcPr>
          <w:p w:rsidR="0056491F" w:rsidRPr="0056491F" w:rsidRDefault="0056491F" w:rsidP="0056491F">
            <w:pPr>
              <w:spacing w:after="0" w:line="240" w:lineRule="auto"/>
              <w:rPr>
                <w:rFonts w:ascii="Cambria" w:eastAsia="Times New Roman" w:hAnsi="Cambria" w:cs="Calibri"/>
                <w:color w:val="000000"/>
                <w:sz w:val="18"/>
                <w:szCs w:val="18"/>
              </w:rPr>
            </w:pPr>
            <w:r w:rsidRPr="0056491F">
              <w:rPr>
                <w:rFonts w:ascii="Cambria" w:eastAsia="Times New Roman" w:hAnsi="Cambria" w:cs="Calibri"/>
                <w:color w:val="000000"/>
                <w:sz w:val="18"/>
                <w:szCs w:val="18"/>
              </w:rPr>
              <w:t>5--6</w:t>
            </w:r>
          </w:p>
        </w:tc>
        <w:tc>
          <w:tcPr>
            <w:tcW w:w="391"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106.54</w:t>
            </w:r>
          </w:p>
        </w:tc>
        <w:tc>
          <w:tcPr>
            <w:tcW w:w="385"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79</w:t>
            </w:r>
          </w:p>
        </w:tc>
        <w:tc>
          <w:tcPr>
            <w:tcW w:w="432"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84.1635</w:t>
            </w:r>
          </w:p>
        </w:tc>
        <w:tc>
          <w:tcPr>
            <w:tcW w:w="385"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77.00</w:t>
            </w:r>
          </w:p>
        </w:tc>
        <w:tc>
          <w:tcPr>
            <w:tcW w:w="391"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64.806</w:t>
            </w:r>
          </w:p>
        </w:tc>
        <w:tc>
          <w:tcPr>
            <w:tcW w:w="74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5.020</w:t>
            </w:r>
          </w:p>
        </w:tc>
        <w:tc>
          <w:tcPr>
            <w:tcW w:w="392" w:type="pct"/>
            <w:shd w:val="clear" w:color="auto" w:fill="auto"/>
            <w:noWrap/>
            <w:vAlign w:val="bottom"/>
            <w:hideMark/>
          </w:tcPr>
          <w:p w:rsidR="0056491F" w:rsidRPr="0056491F" w:rsidRDefault="0056491F" w:rsidP="0056491F">
            <w:pPr>
              <w:spacing w:after="0" w:line="240" w:lineRule="auto"/>
              <w:jc w:val="right"/>
              <w:rPr>
                <w:rFonts w:ascii="Times New Roman" w:eastAsia="Times New Roman" w:hAnsi="Times New Roman"/>
                <w:color w:val="000000"/>
                <w:sz w:val="18"/>
                <w:szCs w:val="18"/>
              </w:rPr>
            </w:pPr>
            <w:r w:rsidRPr="0056491F">
              <w:rPr>
                <w:rFonts w:ascii="Times New Roman" w:eastAsia="Times New Roman" w:hAnsi="Times New Roman"/>
                <w:color w:val="000000"/>
                <w:sz w:val="18"/>
                <w:szCs w:val="18"/>
              </w:rPr>
              <w:t>5</w:t>
            </w:r>
          </w:p>
        </w:tc>
        <w:tc>
          <w:tcPr>
            <w:tcW w:w="574"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w:t>
            </w:r>
          </w:p>
        </w:tc>
        <w:tc>
          <w:tcPr>
            <w:tcW w:w="46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5.020</w:t>
            </w:r>
          </w:p>
        </w:tc>
        <w:tc>
          <w:tcPr>
            <w:tcW w:w="408" w:type="pct"/>
            <w:shd w:val="clear" w:color="auto" w:fill="auto"/>
            <w:noWrap/>
            <w:vAlign w:val="bottom"/>
            <w:hideMark/>
          </w:tcPr>
          <w:p w:rsidR="0056491F" w:rsidRPr="0056491F" w:rsidRDefault="0056491F" w:rsidP="0056491F">
            <w:pPr>
              <w:spacing w:after="0" w:line="240" w:lineRule="auto"/>
              <w:jc w:val="right"/>
              <w:rPr>
                <w:rFonts w:ascii="Cambria" w:eastAsia="Times New Roman" w:hAnsi="Cambria" w:cs="Calibri"/>
                <w:color w:val="000000"/>
                <w:sz w:val="18"/>
                <w:szCs w:val="18"/>
              </w:rPr>
            </w:pPr>
            <w:r w:rsidRPr="0056491F">
              <w:rPr>
                <w:rFonts w:ascii="Cambria" w:eastAsia="Times New Roman" w:hAnsi="Cambria" w:cs="Calibri"/>
                <w:color w:val="000000"/>
                <w:sz w:val="18"/>
                <w:szCs w:val="18"/>
              </w:rPr>
              <w:t>64.806</w:t>
            </w:r>
          </w:p>
        </w:tc>
      </w:tr>
    </w:tbl>
    <w:p w:rsidR="0056491F" w:rsidRDefault="0056491F" w:rsidP="0056491F">
      <w:pPr>
        <w:rPr>
          <w:lang w:bidi="en-US"/>
        </w:rPr>
      </w:pPr>
    </w:p>
    <w:p w:rsidR="00EC423E" w:rsidRPr="00EC423E" w:rsidRDefault="00EC423E" w:rsidP="00EC423E">
      <w:pPr>
        <w:pStyle w:val="Caption"/>
      </w:pPr>
      <w:r>
        <w:t xml:space="preserve">     Table 2-5</w:t>
      </w:r>
      <w:r w:rsidRPr="00EC423E">
        <w:t xml:space="preserve"> Surface runoff computation</w:t>
      </w:r>
    </w:p>
    <w:p w:rsidR="0056491F" w:rsidRDefault="0056491F" w:rsidP="00EC423E">
      <w:pPr>
        <w:pStyle w:val="Caption"/>
      </w:pPr>
    </w:p>
    <w:tbl>
      <w:tblPr>
        <w:tblW w:w="788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74"/>
        <w:gridCol w:w="1287"/>
        <w:gridCol w:w="749"/>
        <w:gridCol w:w="993"/>
        <w:gridCol w:w="1260"/>
        <w:gridCol w:w="1183"/>
        <w:gridCol w:w="1052"/>
      </w:tblGrid>
      <w:tr w:rsidR="00EC423E" w:rsidRPr="00EC423E" w:rsidTr="00EC423E">
        <w:trPr>
          <w:trHeight w:val="870"/>
        </w:trPr>
        <w:tc>
          <w:tcPr>
            <w:tcW w:w="1212" w:type="dxa"/>
            <w:shd w:val="clear" w:color="auto" w:fill="auto"/>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RF Duration/D/</w:t>
            </w:r>
          </w:p>
        </w:tc>
        <w:tc>
          <w:tcPr>
            <w:tcW w:w="884" w:type="dxa"/>
            <w:shd w:val="clear" w:color="auto" w:fill="auto"/>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Re -arranged RF/mm/</w:t>
            </w:r>
          </w:p>
        </w:tc>
        <w:tc>
          <w:tcPr>
            <w:tcW w:w="1259" w:type="dxa"/>
            <w:shd w:val="clear" w:color="auto" w:fill="auto"/>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Cumulative RF</w:t>
            </w:r>
          </w:p>
        </w:tc>
        <w:tc>
          <w:tcPr>
            <w:tcW w:w="613" w:type="dxa"/>
            <w:shd w:val="clear" w:color="auto" w:fill="auto"/>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curve no in cod 3</w:t>
            </w:r>
          </w:p>
        </w:tc>
        <w:tc>
          <w:tcPr>
            <w:tcW w:w="816" w:type="dxa"/>
            <w:shd w:val="clear" w:color="auto" w:fill="auto"/>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RF &amp;DR /S/</w:t>
            </w:r>
          </w:p>
        </w:tc>
        <w:tc>
          <w:tcPr>
            <w:tcW w:w="1223" w:type="dxa"/>
            <w:shd w:val="clear" w:color="auto" w:fill="auto"/>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DR cumulative</w:t>
            </w:r>
          </w:p>
        </w:tc>
        <w:tc>
          <w:tcPr>
            <w:tcW w:w="991" w:type="dxa"/>
            <w:shd w:val="clear" w:color="auto" w:fill="auto"/>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DR increment</w:t>
            </w:r>
          </w:p>
        </w:tc>
        <w:tc>
          <w:tcPr>
            <w:tcW w:w="882" w:type="dxa"/>
            <w:shd w:val="clear" w:color="auto" w:fill="auto"/>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Remarks</w:t>
            </w:r>
          </w:p>
        </w:tc>
      </w:tr>
      <w:tr w:rsidR="00EC423E" w:rsidRPr="00EC423E" w:rsidTr="00EC423E">
        <w:trPr>
          <w:trHeight w:val="300"/>
        </w:trPr>
        <w:tc>
          <w:tcPr>
            <w:tcW w:w="121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0-1</w:t>
            </w:r>
          </w:p>
        </w:tc>
        <w:tc>
          <w:tcPr>
            <w:tcW w:w="884"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5.007</w:t>
            </w:r>
          </w:p>
        </w:tc>
        <w:tc>
          <w:tcPr>
            <w:tcW w:w="1259"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5.007</w:t>
            </w:r>
          </w:p>
        </w:tc>
        <w:tc>
          <w:tcPr>
            <w:tcW w:w="61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rPr>
            </w:pPr>
            <w:r w:rsidRPr="00EC423E">
              <w:rPr>
                <w:rFonts w:ascii="Cambria" w:eastAsia="Times New Roman" w:hAnsi="Cambria" w:cs="Calibri"/>
              </w:rPr>
              <w:t>93.93</w:t>
            </w:r>
          </w:p>
        </w:tc>
        <w:tc>
          <w:tcPr>
            <w:tcW w:w="816"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16.4285</w:t>
            </w:r>
          </w:p>
        </w:tc>
        <w:tc>
          <w:tcPr>
            <w:tcW w:w="122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0</w:t>
            </w:r>
          </w:p>
        </w:tc>
        <w:tc>
          <w:tcPr>
            <w:tcW w:w="991"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0.000</w:t>
            </w:r>
          </w:p>
        </w:tc>
        <w:tc>
          <w:tcPr>
            <w:tcW w:w="88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 </w:t>
            </w:r>
          </w:p>
        </w:tc>
      </w:tr>
      <w:tr w:rsidR="00EC423E" w:rsidRPr="00EC423E" w:rsidTr="00EC423E">
        <w:trPr>
          <w:trHeight w:val="300"/>
        </w:trPr>
        <w:tc>
          <w:tcPr>
            <w:tcW w:w="121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1--2</w:t>
            </w:r>
          </w:p>
        </w:tc>
        <w:tc>
          <w:tcPr>
            <w:tcW w:w="884"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7.128</w:t>
            </w:r>
          </w:p>
        </w:tc>
        <w:tc>
          <w:tcPr>
            <w:tcW w:w="1259"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12.136</w:t>
            </w:r>
          </w:p>
        </w:tc>
        <w:tc>
          <w:tcPr>
            <w:tcW w:w="61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rPr>
            </w:pPr>
            <w:r w:rsidRPr="00EC423E">
              <w:rPr>
                <w:rFonts w:ascii="Cambria" w:eastAsia="Times New Roman" w:hAnsi="Cambria" w:cs="Calibri"/>
              </w:rPr>
              <w:t>93.93</w:t>
            </w:r>
          </w:p>
        </w:tc>
        <w:tc>
          <w:tcPr>
            <w:tcW w:w="816"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16.4285</w:t>
            </w:r>
          </w:p>
        </w:tc>
        <w:tc>
          <w:tcPr>
            <w:tcW w:w="122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3.09836</w:t>
            </w:r>
          </w:p>
        </w:tc>
        <w:tc>
          <w:tcPr>
            <w:tcW w:w="991"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3.098</w:t>
            </w:r>
          </w:p>
        </w:tc>
        <w:tc>
          <w:tcPr>
            <w:tcW w:w="88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 </w:t>
            </w:r>
          </w:p>
        </w:tc>
      </w:tr>
      <w:tr w:rsidR="00EC423E" w:rsidRPr="00EC423E" w:rsidTr="00EC423E">
        <w:trPr>
          <w:trHeight w:val="300"/>
        </w:trPr>
        <w:tc>
          <w:tcPr>
            <w:tcW w:w="121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2--3</w:t>
            </w:r>
          </w:p>
        </w:tc>
        <w:tc>
          <w:tcPr>
            <w:tcW w:w="884"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10.440</w:t>
            </w:r>
          </w:p>
        </w:tc>
        <w:tc>
          <w:tcPr>
            <w:tcW w:w="1259"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22.575</w:t>
            </w:r>
          </w:p>
        </w:tc>
        <w:tc>
          <w:tcPr>
            <w:tcW w:w="61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rPr>
            </w:pPr>
            <w:r w:rsidRPr="00EC423E">
              <w:rPr>
                <w:rFonts w:ascii="Cambria" w:eastAsia="Times New Roman" w:hAnsi="Cambria" w:cs="Calibri"/>
              </w:rPr>
              <w:t>93.93</w:t>
            </w:r>
          </w:p>
        </w:tc>
        <w:tc>
          <w:tcPr>
            <w:tcW w:w="816"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16.4285</w:t>
            </w:r>
          </w:p>
        </w:tc>
        <w:tc>
          <w:tcPr>
            <w:tcW w:w="122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10.4175</w:t>
            </w:r>
          </w:p>
        </w:tc>
        <w:tc>
          <w:tcPr>
            <w:tcW w:w="991"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7.319</w:t>
            </w:r>
          </w:p>
        </w:tc>
        <w:tc>
          <w:tcPr>
            <w:tcW w:w="88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 </w:t>
            </w:r>
          </w:p>
        </w:tc>
      </w:tr>
      <w:tr w:rsidR="00EC423E" w:rsidRPr="00EC423E" w:rsidTr="00EC423E">
        <w:trPr>
          <w:trHeight w:val="300"/>
        </w:trPr>
        <w:tc>
          <w:tcPr>
            <w:tcW w:w="121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3--4</w:t>
            </w:r>
          </w:p>
        </w:tc>
        <w:tc>
          <w:tcPr>
            <w:tcW w:w="884"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25.409</w:t>
            </w:r>
          </w:p>
        </w:tc>
        <w:tc>
          <w:tcPr>
            <w:tcW w:w="1259"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47.984</w:t>
            </w:r>
          </w:p>
        </w:tc>
        <w:tc>
          <w:tcPr>
            <w:tcW w:w="61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rPr>
            </w:pPr>
            <w:r w:rsidRPr="00EC423E">
              <w:rPr>
                <w:rFonts w:ascii="Cambria" w:eastAsia="Times New Roman" w:hAnsi="Cambria" w:cs="Calibri"/>
              </w:rPr>
              <w:t>93.93</w:t>
            </w:r>
          </w:p>
        </w:tc>
        <w:tc>
          <w:tcPr>
            <w:tcW w:w="816"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16.4285</w:t>
            </w:r>
          </w:p>
        </w:tc>
        <w:tc>
          <w:tcPr>
            <w:tcW w:w="122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32.6854</w:t>
            </w:r>
          </w:p>
        </w:tc>
        <w:tc>
          <w:tcPr>
            <w:tcW w:w="991"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22.268</w:t>
            </w:r>
          </w:p>
        </w:tc>
        <w:tc>
          <w:tcPr>
            <w:tcW w:w="88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 </w:t>
            </w:r>
          </w:p>
        </w:tc>
      </w:tr>
      <w:tr w:rsidR="00EC423E" w:rsidRPr="00EC423E" w:rsidTr="00EC423E">
        <w:trPr>
          <w:trHeight w:val="300"/>
        </w:trPr>
        <w:tc>
          <w:tcPr>
            <w:tcW w:w="121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4--5</w:t>
            </w:r>
          </w:p>
        </w:tc>
        <w:tc>
          <w:tcPr>
            <w:tcW w:w="884"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11.802</w:t>
            </w:r>
          </w:p>
        </w:tc>
        <w:tc>
          <w:tcPr>
            <w:tcW w:w="1259"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59.786</w:t>
            </w:r>
          </w:p>
        </w:tc>
        <w:tc>
          <w:tcPr>
            <w:tcW w:w="61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rPr>
            </w:pPr>
            <w:r w:rsidRPr="00EC423E">
              <w:rPr>
                <w:rFonts w:ascii="Cambria" w:eastAsia="Times New Roman" w:hAnsi="Cambria" w:cs="Calibri"/>
              </w:rPr>
              <w:t>93.93</w:t>
            </w:r>
          </w:p>
        </w:tc>
        <w:tc>
          <w:tcPr>
            <w:tcW w:w="816"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16.4285</w:t>
            </w:r>
          </w:p>
        </w:tc>
        <w:tc>
          <w:tcPr>
            <w:tcW w:w="122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43.7729</w:t>
            </w:r>
          </w:p>
        </w:tc>
        <w:tc>
          <w:tcPr>
            <w:tcW w:w="991"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11.088</w:t>
            </w:r>
          </w:p>
        </w:tc>
        <w:tc>
          <w:tcPr>
            <w:tcW w:w="88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 </w:t>
            </w:r>
          </w:p>
        </w:tc>
      </w:tr>
      <w:tr w:rsidR="00EC423E" w:rsidRPr="00EC423E" w:rsidTr="00EC423E">
        <w:trPr>
          <w:trHeight w:val="300"/>
        </w:trPr>
        <w:tc>
          <w:tcPr>
            <w:tcW w:w="121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5--6</w:t>
            </w:r>
          </w:p>
        </w:tc>
        <w:tc>
          <w:tcPr>
            <w:tcW w:w="884"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5.020</w:t>
            </w:r>
          </w:p>
        </w:tc>
        <w:tc>
          <w:tcPr>
            <w:tcW w:w="1259"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64.806</w:t>
            </w:r>
          </w:p>
        </w:tc>
        <w:tc>
          <w:tcPr>
            <w:tcW w:w="61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rPr>
            </w:pPr>
            <w:r w:rsidRPr="00EC423E">
              <w:rPr>
                <w:rFonts w:ascii="Cambria" w:eastAsia="Times New Roman" w:hAnsi="Cambria" w:cs="Calibri"/>
              </w:rPr>
              <w:t>93.93</w:t>
            </w:r>
          </w:p>
        </w:tc>
        <w:tc>
          <w:tcPr>
            <w:tcW w:w="816"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16.4285</w:t>
            </w:r>
          </w:p>
        </w:tc>
        <w:tc>
          <w:tcPr>
            <w:tcW w:w="1223"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48.5541</w:t>
            </w:r>
          </w:p>
        </w:tc>
        <w:tc>
          <w:tcPr>
            <w:tcW w:w="991" w:type="dxa"/>
            <w:shd w:val="clear" w:color="auto" w:fill="auto"/>
            <w:noWrap/>
            <w:vAlign w:val="bottom"/>
            <w:hideMark/>
          </w:tcPr>
          <w:p w:rsidR="00EC423E" w:rsidRPr="00EC423E" w:rsidRDefault="00EC423E" w:rsidP="00EC423E">
            <w:pPr>
              <w:spacing w:after="0" w:line="240" w:lineRule="auto"/>
              <w:jc w:val="right"/>
              <w:rPr>
                <w:rFonts w:ascii="Cambria" w:eastAsia="Times New Roman" w:hAnsi="Cambria" w:cs="Calibri"/>
                <w:color w:val="000000"/>
              </w:rPr>
            </w:pPr>
            <w:r w:rsidRPr="00EC423E">
              <w:rPr>
                <w:rFonts w:ascii="Cambria" w:eastAsia="Times New Roman" w:hAnsi="Cambria" w:cs="Calibri"/>
                <w:color w:val="000000"/>
              </w:rPr>
              <w:t>4.781</w:t>
            </w:r>
          </w:p>
        </w:tc>
        <w:tc>
          <w:tcPr>
            <w:tcW w:w="882" w:type="dxa"/>
            <w:shd w:val="clear" w:color="auto" w:fill="auto"/>
            <w:noWrap/>
            <w:vAlign w:val="bottom"/>
            <w:hideMark/>
          </w:tcPr>
          <w:p w:rsidR="00EC423E" w:rsidRPr="00EC423E" w:rsidRDefault="00EC423E" w:rsidP="00EC423E">
            <w:pPr>
              <w:spacing w:after="0" w:line="240" w:lineRule="auto"/>
              <w:rPr>
                <w:rFonts w:ascii="Cambria" w:eastAsia="Times New Roman" w:hAnsi="Cambria" w:cs="Calibri"/>
                <w:color w:val="000000"/>
              </w:rPr>
            </w:pPr>
            <w:r w:rsidRPr="00EC423E">
              <w:rPr>
                <w:rFonts w:ascii="Cambria" w:eastAsia="Times New Roman" w:hAnsi="Cambria" w:cs="Calibri"/>
                <w:color w:val="000000"/>
              </w:rPr>
              <w:t> </w:t>
            </w:r>
          </w:p>
        </w:tc>
      </w:tr>
    </w:tbl>
    <w:p w:rsidR="0056491F" w:rsidRPr="0056491F" w:rsidRDefault="0056491F" w:rsidP="0056491F">
      <w:pPr>
        <w:rPr>
          <w:lang w:bidi="en-US"/>
        </w:rPr>
      </w:pPr>
    </w:p>
    <w:p w:rsidR="00F01D78" w:rsidRPr="004F5CBE" w:rsidRDefault="00F01D78" w:rsidP="00F01D78">
      <w:pPr>
        <w:rPr>
          <w:rFonts w:ascii="Times New Roman" w:hAnsi="Times New Roman"/>
          <w:lang w:bidi="en-US"/>
        </w:rPr>
      </w:pPr>
    </w:p>
    <w:p w:rsidR="003D0F6B" w:rsidRPr="003D0F6B" w:rsidRDefault="003D0F6B" w:rsidP="003D0F6B">
      <w:pPr>
        <w:pStyle w:val="TOCHeading"/>
      </w:pPr>
      <w:r w:rsidRPr="003D0F6B">
        <w:t>T</w:t>
      </w:r>
      <w:r w:rsidR="00EC423E">
        <w:t xml:space="preserve">able </w:t>
      </w:r>
      <w:r w:rsidRPr="003D0F6B">
        <w:t>2-</w:t>
      </w:r>
      <w:r w:rsidR="006220DB" w:rsidRPr="003D0F6B">
        <w:t>6</w:t>
      </w:r>
      <w:r w:rsidR="006220DB" w:rsidRPr="003D0F6B">
        <w:rPr>
          <w:szCs w:val="22"/>
        </w:rPr>
        <w:t xml:space="preserve"> computation</w:t>
      </w:r>
      <w:r w:rsidRPr="003D0F6B">
        <w:rPr>
          <w:szCs w:val="22"/>
        </w:rPr>
        <w:t xml:space="preserve"> of peak runoff for each </w:t>
      </w:r>
      <w:r w:rsidRPr="003D0F6B">
        <w:t>increment</w:t>
      </w:r>
    </w:p>
    <w:p w:rsidR="0019147B" w:rsidRPr="004F5CBE" w:rsidRDefault="0019147B" w:rsidP="0019147B">
      <w:pPr>
        <w:pStyle w:val="Caption"/>
        <w:spacing w:before="240" w:after="0" w:line="360" w:lineRule="auto"/>
        <w:rPr>
          <w:rFonts w:ascii="Times New Roman" w:hAnsi="Times New Roman"/>
          <w:sz w:val="22"/>
        </w:rPr>
      </w:pPr>
    </w:p>
    <w:tbl>
      <w:tblPr>
        <w:tblW w:w="78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095"/>
        <w:gridCol w:w="930"/>
        <w:gridCol w:w="1247"/>
        <w:gridCol w:w="911"/>
        <w:gridCol w:w="905"/>
        <w:gridCol w:w="994"/>
        <w:gridCol w:w="1026"/>
      </w:tblGrid>
      <w:tr w:rsidR="00AE7DD5" w:rsidRPr="00AE7DD5" w:rsidTr="00EC423E">
        <w:trPr>
          <w:trHeight w:val="1035"/>
        </w:trPr>
        <w:tc>
          <w:tcPr>
            <w:tcW w:w="1121" w:type="dxa"/>
            <w:shd w:val="clear" w:color="auto" w:fill="auto"/>
            <w:hideMark/>
          </w:tcPr>
          <w:p w:rsidR="00AE7DD5" w:rsidRPr="00AE7DD5" w:rsidRDefault="00AE7DD5" w:rsidP="00AE7DD5">
            <w:pPr>
              <w:spacing w:after="0" w:line="240" w:lineRule="auto"/>
              <w:rPr>
                <w:rFonts w:ascii="Cambria" w:eastAsia="Times New Roman" w:hAnsi="Cambria" w:cs="Calibri"/>
                <w:color w:val="000000"/>
                <w:sz w:val="20"/>
                <w:szCs w:val="20"/>
              </w:rPr>
            </w:pPr>
            <w:r w:rsidRPr="00AE7DD5">
              <w:rPr>
                <w:rFonts w:ascii="Cambria" w:eastAsia="Times New Roman" w:hAnsi="Cambria" w:cs="Calibri"/>
                <w:color w:val="000000"/>
                <w:sz w:val="20"/>
                <w:szCs w:val="20"/>
              </w:rPr>
              <w:t>RF Duration/D/</w:t>
            </w:r>
          </w:p>
        </w:tc>
        <w:tc>
          <w:tcPr>
            <w:tcW w:w="952" w:type="dxa"/>
            <w:shd w:val="clear" w:color="auto" w:fill="auto"/>
            <w:hideMark/>
          </w:tcPr>
          <w:p w:rsidR="00AE7DD5" w:rsidRPr="00AE7DD5" w:rsidRDefault="00AE7DD5" w:rsidP="00AE7DD5">
            <w:pPr>
              <w:spacing w:after="0" w:line="240" w:lineRule="auto"/>
              <w:rPr>
                <w:rFonts w:ascii="Cambria" w:eastAsia="Times New Roman" w:hAnsi="Cambria" w:cs="Calibri"/>
                <w:color w:val="000000"/>
                <w:sz w:val="20"/>
                <w:szCs w:val="20"/>
              </w:rPr>
            </w:pPr>
            <w:r w:rsidRPr="00AE7DD5">
              <w:rPr>
                <w:rFonts w:ascii="Cambria" w:eastAsia="Times New Roman" w:hAnsi="Cambria" w:cs="Calibri"/>
                <w:color w:val="000000"/>
                <w:sz w:val="20"/>
                <w:szCs w:val="20"/>
              </w:rPr>
              <w:t>DR increment</w:t>
            </w:r>
          </w:p>
        </w:tc>
        <w:tc>
          <w:tcPr>
            <w:tcW w:w="930" w:type="dxa"/>
            <w:shd w:val="clear" w:color="auto" w:fill="auto"/>
            <w:hideMark/>
          </w:tcPr>
          <w:p w:rsidR="00AE7DD5" w:rsidRPr="00AE7DD5" w:rsidRDefault="00AE7DD5" w:rsidP="00AE7DD5">
            <w:pPr>
              <w:spacing w:after="0" w:line="240" w:lineRule="auto"/>
              <w:rPr>
                <w:rFonts w:ascii="Cambria" w:eastAsia="Times New Roman" w:hAnsi="Cambria" w:cs="Calibri"/>
                <w:color w:val="000000"/>
                <w:sz w:val="20"/>
                <w:szCs w:val="20"/>
              </w:rPr>
            </w:pPr>
            <w:proofErr w:type="spellStart"/>
            <w:r w:rsidRPr="00AE7DD5">
              <w:rPr>
                <w:rFonts w:ascii="Cambria" w:eastAsia="Times New Roman" w:hAnsi="Cambria" w:cs="Calibri"/>
                <w:color w:val="000000"/>
                <w:sz w:val="20"/>
                <w:szCs w:val="20"/>
              </w:rPr>
              <w:t>Qp</w:t>
            </w:r>
            <w:proofErr w:type="spellEnd"/>
            <w:r w:rsidRPr="00AE7DD5">
              <w:rPr>
                <w:rFonts w:ascii="Cambria" w:eastAsia="Times New Roman" w:hAnsi="Cambria" w:cs="Calibri"/>
                <w:color w:val="000000"/>
                <w:sz w:val="20"/>
                <w:szCs w:val="20"/>
              </w:rPr>
              <w:t xml:space="preserve"> for 1mm runoff /m3/s/</w:t>
            </w:r>
          </w:p>
        </w:tc>
        <w:tc>
          <w:tcPr>
            <w:tcW w:w="1041" w:type="dxa"/>
            <w:shd w:val="clear" w:color="auto" w:fill="auto"/>
            <w:hideMark/>
          </w:tcPr>
          <w:p w:rsidR="00AE7DD5" w:rsidRPr="00AE7DD5" w:rsidRDefault="00AE7DD5" w:rsidP="00AE7DD5">
            <w:pPr>
              <w:spacing w:after="0" w:line="240" w:lineRule="auto"/>
              <w:rPr>
                <w:rFonts w:ascii="Cambria" w:eastAsia="Times New Roman" w:hAnsi="Cambria" w:cs="Calibri"/>
                <w:color w:val="000000"/>
                <w:sz w:val="20"/>
                <w:szCs w:val="20"/>
              </w:rPr>
            </w:pPr>
            <w:proofErr w:type="spellStart"/>
            <w:r w:rsidRPr="00AE7DD5">
              <w:rPr>
                <w:rFonts w:ascii="Cambria" w:eastAsia="Times New Roman" w:hAnsi="Cambria" w:cs="Calibri"/>
                <w:color w:val="000000"/>
                <w:sz w:val="20"/>
                <w:szCs w:val="20"/>
              </w:rPr>
              <w:t>Qp</w:t>
            </w:r>
            <w:proofErr w:type="spellEnd"/>
            <w:r w:rsidRPr="00AE7DD5">
              <w:rPr>
                <w:rFonts w:ascii="Cambria" w:eastAsia="Times New Roman" w:hAnsi="Cambria" w:cs="Calibri"/>
                <w:color w:val="000000"/>
                <w:sz w:val="20"/>
                <w:szCs w:val="20"/>
              </w:rPr>
              <w:t xml:space="preserve">  for incremental run off m3/s/</w:t>
            </w:r>
          </w:p>
        </w:tc>
        <w:tc>
          <w:tcPr>
            <w:tcW w:w="911" w:type="dxa"/>
            <w:shd w:val="clear" w:color="auto" w:fill="auto"/>
            <w:hideMark/>
          </w:tcPr>
          <w:p w:rsidR="00AE7DD5" w:rsidRPr="00AE7DD5" w:rsidRDefault="00AE7DD5" w:rsidP="00AE7DD5">
            <w:pPr>
              <w:spacing w:after="0" w:line="240" w:lineRule="auto"/>
              <w:rPr>
                <w:rFonts w:ascii="Cambria" w:eastAsia="Times New Roman" w:hAnsi="Cambria" w:cs="Calibri"/>
                <w:color w:val="000000"/>
                <w:sz w:val="20"/>
                <w:szCs w:val="20"/>
              </w:rPr>
            </w:pPr>
            <w:r w:rsidRPr="00AE7DD5">
              <w:rPr>
                <w:rFonts w:ascii="Cambria" w:eastAsia="Times New Roman" w:hAnsi="Cambria" w:cs="Calibri"/>
                <w:color w:val="000000"/>
                <w:sz w:val="20"/>
                <w:szCs w:val="20"/>
              </w:rPr>
              <w:t>begin time</w:t>
            </w:r>
          </w:p>
        </w:tc>
        <w:tc>
          <w:tcPr>
            <w:tcW w:w="905" w:type="dxa"/>
            <w:shd w:val="clear" w:color="auto" w:fill="auto"/>
            <w:hideMark/>
          </w:tcPr>
          <w:p w:rsidR="00AE7DD5" w:rsidRPr="00AE7DD5" w:rsidRDefault="00AE7DD5" w:rsidP="00AE7DD5">
            <w:pPr>
              <w:spacing w:after="0" w:line="240" w:lineRule="auto"/>
              <w:rPr>
                <w:rFonts w:ascii="Cambria" w:eastAsia="Times New Roman" w:hAnsi="Cambria" w:cs="Calibri"/>
                <w:color w:val="000000"/>
                <w:sz w:val="20"/>
                <w:szCs w:val="20"/>
              </w:rPr>
            </w:pPr>
            <w:r w:rsidRPr="00AE7DD5">
              <w:rPr>
                <w:rFonts w:ascii="Cambria" w:eastAsia="Times New Roman" w:hAnsi="Cambria" w:cs="Calibri"/>
                <w:color w:val="000000"/>
                <w:sz w:val="20"/>
                <w:szCs w:val="20"/>
              </w:rPr>
              <w:t>peak time</w:t>
            </w:r>
          </w:p>
        </w:tc>
        <w:tc>
          <w:tcPr>
            <w:tcW w:w="994" w:type="dxa"/>
            <w:shd w:val="clear" w:color="auto" w:fill="auto"/>
            <w:hideMark/>
          </w:tcPr>
          <w:p w:rsidR="00AE7DD5" w:rsidRPr="00AE7DD5" w:rsidRDefault="00AE7DD5" w:rsidP="00AE7DD5">
            <w:pPr>
              <w:spacing w:after="0" w:line="240" w:lineRule="auto"/>
              <w:rPr>
                <w:rFonts w:ascii="Cambria" w:eastAsia="Times New Roman" w:hAnsi="Cambria" w:cs="Calibri"/>
                <w:color w:val="000000"/>
                <w:sz w:val="20"/>
                <w:szCs w:val="20"/>
              </w:rPr>
            </w:pPr>
            <w:r w:rsidRPr="00AE7DD5">
              <w:rPr>
                <w:rFonts w:ascii="Cambria" w:eastAsia="Times New Roman" w:hAnsi="Cambria" w:cs="Calibri"/>
                <w:color w:val="000000"/>
                <w:sz w:val="20"/>
                <w:szCs w:val="20"/>
              </w:rPr>
              <w:t>end time</w:t>
            </w:r>
          </w:p>
        </w:tc>
        <w:tc>
          <w:tcPr>
            <w:tcW w:w="1026" w:type="dxa"/>
            <w:shd w:val="clear" w:color="auto" w:fill="auto"/>
            <w:hideMark/>
          </w:tcPr>
          <w:p w:rsidR="00AE7DD5" w:rsidRPr="00AE7DD5" w:rsidRDefault="00AE7DD5" w:rsidP="00AE7DD5">
            <w:pPr>
              <w:spacing w:after="0" w:line="240" w:lineRule="auto"/>
              <w:rPr>
                <w:rFonts w:ascii="Cambria" w:eastAsia="Times New Roman" w:hAnsi="Cambria" w:cs="Calibri"/>
                <w:color w:val="000000"/>
                <w:sz w:val="20"/>
                <w:szCs w:val="20"/>
              </w:rPr>
            </w:pPr>
            <w:r w:rsidRPr="00AE7DD5">
              <w:rPr>
                <w:rFonts w:ascii="Cambria" w:eastAsia="Times New Roman" w:hAnsi="Cambria" w:cs="Calibri"/>
                <w:color w:val="000000"/>
                <w:sz w:val="20"/>
                <w:szCs w:val="20"/>
              </w:rPr>
              <w:t>remarks</w:t>
            </w:r>
          </w:p>
        </w:tc>
      </w:tr>
      <w:tr w:rsidR="00AE7DD5" w:rsidRPr="00AE7DD5" w:rsidTr="00EC423E">
        <w:trPr>
          <w:trHeight w:val="300"/>
        </w:trPr>
        <w:tc>
          <w:tcPr>
            <w:tcW w:w="1121"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0-1</w:t>
            </w:r>
          </w:p>
        </w:tc>
        <w:tc>
          <w:tcPr>
            <w:tcW w:w="952"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30"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14.61</w:t>
            </w:r>
          </w:p>
        </w:tc>
        <w:tc>
          <w:tcPr>
            <w:tcW w:w="104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w:t>
            </w:r>
          </w:p>
        </w:tc>
        <w:tc>
          <w:tcPr>
            <w:tcW w:w="91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05"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4.5</w:t>
            </w:r>
          </w:p>
        </w:tc>
        <w:tc>
          <w:tcPr>
            <w:tcW w:w="994"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12.1</w:t>
            </w:r>
          </w:p>
        </w:tc>
        <w:tc>
          <w:tcPr>
            <w:tcW w:w="1026"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r>
      <w:tr w:rsidR="00AE7DD5" w:rsidRPr="00AE7DD5" w:rsidTr="00EC423E">
        <w:trPr>
          <w:trHeight w:val="300"/>
        </w:trPr>
        <w:tc>
          <w:tcPr>
            <w:tcW w:w="1121"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1--2</w:t>
            </w:r>
          </w:p>
        </w:tc>
        <w:tc>
          <w:tcPr>
            <w:tcW w:w="952"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3.10</w:t>
            </w:r>
          </w:p>
        </w:tc>
        <w:tc>
          <w:tcPr>
            <w:tcW w:w="930"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14.61</w:t>
            </w:r>
          </w:p>
        </w:tc>
        <w:tc>
          <w:tcPr>
            <w:tcW w:w="104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45.3</w:t>
            </w:r>
          </w:p>
        </w:tc>
        <w:tc>
          <w:tcPr>
            <w:tcW w:w="91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w:t>
            </w:r>
          </w:p>
        </w:tc>
        <w:tc>
          <w:tcPr>
            <w:tcW w:w="905"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5.5</w:t>
            </w:r>
          </w:p>
        </w:tc>
        <w:tc>
          <w:tcPr>
            <w:tcW w:w="994"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13.1</w:t>
            </w:r>
          </w:p>
        </w:tc>
        <w:tc>
          <w:tcPr>
            <w:tcW w:w="1026"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r>
      <w:tr w:rsidR="00AE7DD5" w:rsidRPr="00AE7DD5" w:rsidTr="00EC423E">
        <w:trPr>
          <w:trHeight w:val="300"/>
        </w:trPr>
        <w:tc>
          <w:tcPr>
            <w:tcW w:w="1121"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2--3</w:t>
            </w:r>
          </w:p>
        </w:tc>
        <w:tc>
          <w:tcPr>
            <w:tcW w:w="952"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7.32</w:t>
            </w:r>
          </w:p>
        </w:tc>
        <w:tc>
          <w:tcPr>
            <w:tcW w:w="930"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14.61</w:t>
            </w:r>
          </w:p>
        </w:tc>
        <w:tc>
          <w:tcPr>
            <w:tcW w:w="104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106.9</w:t>
            </w:r>
          </w:p>
        </w:tc>
        <w:tc>
          <w:tcPr>
            <w:tcW w:w="91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w:t>
            </w:r>
          </w:p>
        </w:tc>
        <w:tc>
          <w:tcPr>
            <w:tcW w:w="905"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6.5</w:t>
            </w:r>
          </w:p>
        </w:tc>
        <w:tc>
          <w:tcPr>
            <w:tcW w:w="994"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14.1</w:t>
            </w:r>
          </w:p>
        </w:tc>
        <w:tc>
          <w:tcPr>
            <w:tcW w:w="1026"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r>
      <w:tr w:rsidR="00AE7DD5" w:rsidRPr="00AE7DD5" w:rsidTr="00EC423E">
        <w:trPr>
          <w:trHeight w:val="300"/>
        </w:trPr>
        <w:tc>
          <w:tcPr>
            <w:tcW w:w="1121"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3--4</w:t>
            </w:r>
          </w:p>
        </w:tc>
        <w:tc>
          <w:tcPr>
            <w:tcW w:w="952"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22.27</w:t>
            </w:r>
          </w:p>
        </w:tc>
        <w:tc>
          <w:tcPr>
            <w:tcW w:w="930"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14.61</w:t>
            </w:r>
          </w:p>
        </w:tc>
        <w:tc>
          <w:tcPr>
            <w:tcW w:w="104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325.3</w:t>
            </w:r>
          </w:p>
        </w:tc>
        <w:tc>
          <w:tcPr>
            <w:tcW w:w="91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w:t>
            </w:r>
          </w:p>
        </w:tc>
        <w:tc>
          <w:tcPr>
            <w:tcW w:w="905"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7.5</w:t>
            </w:r>
          </w:p>
        </w:tc>
        <w:tc>
          <w:tcPr>
            <w:tcW w:w="994"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15.1</w:t>
            </w:r>
          </w:p>
        </w:tc>
        <w:tc>
          <w:tcPr>
            <w:tcW w:w="1026"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r>
      <w:tr w:rsidR="00AE7DD5" w:rsidRPr="00AE7DD5" w:rsidTr="00EC423E">
        <w:trPr>
          <w:trHeight w:val="300"/>
        </w:trPr>
        <w:tc>
          <w:tcPr>
            <w:tcW w:w="1121"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4--5</w:t>
            </w:r>
          </w:p>
        </w:tc>
        <w:tc>
          <w:tcPr>
            <w:tcW w:w="952"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11.09</w:t>
            </w:r>
          </w:p>
        </w:tc>
        <w:tc>
          <w:tcPr>
            <w:tcW w:w="930"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14.61</w:t>
            </w:r>
          </w:p>
        </w:tc>
        <w:tc>
          <w:tcPr>
            <w:tcW w:w="104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162.0</w:t>
            </w:r>
          </w:p>
        </w:tc>
        <w:tc>
          <w:tcPr>
            <w:tcW w:w="91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w:t>
            </w:r>
          </w:p>
        </w:tc>
        <w:tc>
          <w:tcPr>
            <w:tcW w:w="905"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8.5</w:t>
            </w:r>
          </w:p>
        </w:tc>
        <w:tc>
          <w:tcPr>
            <w:tcW w:w="994"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16.1</w:t>
            </w:r>
          </w:p>
        </w:tc>
        <w:tc>
          <w:tcPr>
            <w:tcW w:w="1026"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r>
      <w:tr w:rsidR="00AE7DD5" w:rsidRPr="00AE7DD5" w:rsidTr="00EC423E">
        <w:trPr>
          <w:trHeight w:val="315"/>
        </w:trPr>
        <w:tc>
          <w:tcPr>
            <w:tcW w:w="1121"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5--6</w:t>
            </w:r>
          </w:p>
        </w:tc>
        <w:tc>
          <w:tcPr>
            <w:tcW w:w="952"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4.78</w:t>
            </w:r>
          </w:p>
        </w:tc>
        <w:tc>
          <w:tcPr>
            <w:tcW w:w="930"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14.61</w:t>
            </w:r>
          </w:p>
        </w:tc>
        <w:tc>
          <w:tcPr>
            <w:tcW w:w="104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69.9</w:t>
            </w:r>
          </w:p>
        </w:tc>
        <w:tc>
          <w:tcPr>
            <w:tcW w:w="911"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5</w:t>
            </w:r>
          </w:p>
        </w:tc>
        <w:tc>
          <w:tcPr>
            <w:tcW w:w="905"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9.5</w:t>
            </w:r>
          </w:p>
        </w:tc>
        <w:tc>
          <w:tcPr>
            <w:tcW w:w="994" w:type="dxa"/>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17.1</w:t>
            </w:r>
          </w:p>
        </w:tc>
        <w:tc>
          <w:tcPr>
            <w:tcW w:w="1026" w:type="dxa"/>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r>
    </w:tbl>
    <w:p w:rsidR="009D4411" w:rsidRPr="004F5CBE" w:rsidRDefault="009D4411" w:rsidP="009D4411">
      <w:pPr>
        <w:rPr>
          <w:rFonts w:ascii="Times New Roman" w:hAnsi="Times New Roman"/>
          <w:lang w:bidi="en-US"/>
        </w:rPr>
      </w:pPr>
    </w:p>
    <w:p w:rsidR="00A967F5" w:rsidRPr="006029C1" w:rsidRDefault="00056954" w:rsidP="006029C1">
      <w:pPr>
        <w:pStyle w:val="Caption"/>
        <w:spacing w:before="240" w:after="0" w:line="360" w:lineRule="auto"/>
        <w:rPr>
          <w:rFonts w:ascii="Times New Roman" w:hAnsi="Times New Roman"/>
          <w:sz w:val="22"/>
        </w:rPr>
      </w:pPr>
      <w:r w:rsidRPr="004F5CBE">
        <w:rPr>
          <w:rFonts w:ascii="Times New Roman" w:hAnsi="Times New Roman"/>
          <w:sz w:val="22"/>
        </w:rPr>
        <w:t xml:space="preserve">Table </w:t>
      </w:r>
      <w:r w:rsidR="005450E8" w:rsidRPr="004F5CBE">
        <w:rPr>
          <w:rFonts w:ascii="Times New Roman" w:hAnsi="Times New Roman"/>
          <w:sz w:val="22"/>
        </w:rPr>
        <w:fldChar w:fldCharType="begin"/>
      </w:r>
      <w:r w:rsidR="00730787" w:rsidRPr="004F5CBE">
        <w:rPr>
          <w:rFonts w:ascii="Times New Roman" w:hAnsi="Times New Roman"/>
          <w:sz w:val="22"/>
        </w:rPr>
        <w:instrText xml:space="preserve"> STYLEREF 1 \s </w:instrText>
      </w:r>
      <w:r w:rsidR="005450E8" w:rsidRPr="004F5CBE">
        <w:rPr>
          <w:rFonts w:ascii="Times New Roman" w:hAnsi="Times New Roman"/>
          <w:sz w:val="22"/>
        </w:rPr>
        <w:fldChar w:fldCharType="separate"/>
      </w:r>
      <w:r w:rsidR="004B56EA">
        <w:rPr>
          <w:rFonts w:ascii="Times New Roman" w:hAnsi="Times New Roman"/>
          <w:noProof/>
          <w:sz w:val="22"/>
        </w:rPr>
        <w:t>2</w:t>
      </w:r>
      <w:r w:rsidR="005450E8" w:rsidRPr="004F5CBE">
        <w:rPr>
          <w:rFonts w:ascii="Times New Roman" w:hAnsi="Times New Roman"/>
          <w:sz w:val="22"/>
        </w:rPr>
        <w:fldChar w:fldCharType="end"/>
      </w:r>
      <w:r w:rsidR="00730787" w:rsidRPr="004F5CBE">
        <w:rPr>
          <w:rFonts w:ascii="Times New Roman" w:hAnsi="Times New Roman"/>
          <w:sz w:val="22"/>
        </w:rPr>
        <w:noBreakHyphen/>
      </w:r>
      <w:r w:rsidR="00EC423E">
        <w:rPr>
          <w:rFonts w:ascii="Times New Roman" w:hAnsi="Times New Roman"/>
          <w:sz w:val="22"/>
        </w:rPr>
        <w:t>7</w:t>
      </w:r>
      <w:r w:rsidRPr="004F5CBE">
        <w:rPr>
          <w:rFonts w:ascii="Times New Roman" w:hAnsi="Times New Roman"/>
          <w:sz w:val="22"/>
        </w:rPr>
        <w:t>: Hydrograph coordinates</w:t>
      </w:r>
      <w:r w:rsidR="006029C1">
        <w:rPr>
          <w:rFonts w:ascii="Times New Roman" w:hAnsi="Times New Roman"/>
          <w:sz w:val="22"/>
        </w:rPr>
        <w:tab/>
      </w:r>
    </w:p>
    <w:tbl>
      <w:tblPr>
        <w:tblW w:w="8704" w:type="dxa"/>
        <w:tblInd w:w="108" w:type="dxa"/>
        <w:tblLook w:val="04A0" w:firstRow="1" w:lastRow="0" w:firstColumn="1" w:lastColumn="0" w:noHBand="0" w:noVBand="1"/>
      </w:tblPr>
      <w:tblGrid>
        <w:gridCol w:w="823"/>
        <w:gridCol w:w="705"/>
        <w:gridCol w:w="909"/>
        <w:gridCol w:w="1113"/>
        <w:gridCol w:w="1113"/>
        <w:gridCol w:w="1113"/>
        <w:gridCol w:w="976"/>
        <w:gridCol w:w="976"/>
        <w:gridCol w:w="976"/>
      </w:tblGrid>
      <w:tr w:rsidR="00AE7DD5" w:rsidRPr="00AE7DD5" w:rsidTr="00EC423E">
        <w:trPr>
          <w:trHeight w:val="300"/>
        </w:trPr>
        <w:tc>
          <w:tcPr>
            <w:tcW w:w="5776" w:type="dxa"/>
            <w:gridSpan w:val="6"/>
            <w:tcBorders>
              <w:top w:val="nil"/>
              <w:left w:val="nil"/>
              <w:bottom w:val="single" w:sz="4" w:space="0" w:color="auto"/>
              <w:right w:val="nil"/>
            </w:tcBorders>
            <w:shd w:val="clear" w:color="auto" w:fill="auto"/>
            <w:noWrap/>
            <w:vAlign w:val="bottom"/>
            <w:hideMark/>
          </w:tcPr>
          <w:p w:rsidR="00AE7DD5" w:rsidRPr="00AE7DD5" w:rsidRDefault="00AE7DD5" w:rsidP="00AE7DD5">
            <w:pPr>
              <w:spacing w:after="0" w:line="240" w:lineRule="auto"/>
              <w:rPr>
                <w:rFonts w:eastAsia="Times New Roman" w:cs="Calibri"/>
                <w:color w:val="000000"/>
              </w:rPr>
            </w:pPr>
          </w:p>
        </w:tc>
        <w:tc>
          <w:tcPr>
            <w:tcW w:w="976" w:type="dxa"/>
            <w:tcBorders>
              <w:top w:val="nil"/>
              <w:left w:val="nil"/>
              <w:bottom w:val="single" w:sz="4" w:space="0" w:color="auto"/>
              <w:right w:val="nil"/>
            </w:tcBorders>
            <w:shd w:val="clear" w:color="auto" w:fill="auto"/>
            <w:noWrap/>
            <w:vAlign w:val="bottom"/>
            <w:hideMark/>
          </w:tcPr>
          <w:p w:rsidR="00AE7DD5" w:rsidRPr="00AE7DD5" w:rsidRDefault="00AE7DD5" w:rsidP="00AE7DD5">
            <w:pPr>
              <w:spacing w:after="0" w:line="240" w:lineRule="auto"/>
              <w:rPr>
                <w:rFonts w:eastAsia="Times New Roman" w:cs="Calibri"/>
                <w:color w:val="000000"/>
              </w:rPr>
            </w:pPr>
          </w:p>
        </w:tc>
        <w:tc>
          <w:tcPr>
            <w:tcW w:w="976" w:type="dxa"/>
            <w:tcBorders>
              <w:top w:val="nil"/>
              <w:left w:val="nil"/>
              <w:bottom w:val="single" w:sz="4" w:space="0" w:color="auto"/>
              <w:right w:val="nil"/>
            </w:tcBorders>
            <w:shd w:val="clear" w:color="auto" w:fill="auto"/>
            <w:noWrap/>
            <w:vAlign w:val="bottom"/>
            <w:hideMark/>
          </w:tcPr>
          <w:p w:rsidR="00AE7DD5" w:rsidRPr="00AE7DD5" w:rsidRDefault="00AE7DD5" w:rsidP="00AE7DD5">
            <w:pPr>
              <w:spacing w:after="0" w:line="240" w:lineRule="auto"/>
              <w:rPr>
                <w:rFonts w:eastAsia="Times New Roman" w:cs="Calibri"/>
                <w:color w:val="000000"/>
              </w:rPr>
            </w:pPr>
          </w:p>
        </w:tc>
        <w:tc>
          <w:tcPr>
            <w:tcW w:w="976" w:type="dxa"/>
            <w:tcBorders>
              <w:top w:val="nil"/>
              <w:left w:val="nil"/>
              <w:bottom w:val="single" w:sz="4" w:space="0" w:color="auto"/>
              <w:right w:val="nil"/>
            </w:tcBorders>
            <w:shd w:val="clear" w:color="auto" w:fill="auto"/>
            <w:noWrap/>
            <w:vAlign w:val="bottom"/>
            <w:hideMark/>
          </w:tcPr>
          <w:p w:rsidR="00AE7DD5" w:rsidRPr="00AE7DD5" w:rsidRDefault="00AE7DD5" w:rsidP="00AE7DD5">
            <w:pPr>
              <w:spacing w:after="0" w:line="240" w:lineRule="auto"/>
              <w:rPr>
                <w:rFonts w:eastAsia="Times New Roman" w:cs="Calibri"/>
                <w:color w:val="000000"/>
              </w:rPr>
            </w:pP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Time</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Q1</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Q2</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Q3</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Q4</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Q5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Q6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base flow</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proofErr w:type="spellStart"/>
            <w:r w:rsidRPr="00AE7DD5">
              <w:rPr>
                <w:rFonts w:ascii="Cambria" w:eastAsia="Times New Roman" w:hAnsi="Cambria" w:cs="Calibri"/>
                <w:color w:val="000000"/>
              </w:rPr>
              <w:t>Qtotal</w:t>
            </w:r>
            <w:proofErr w:type="spellEnd"/>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10.01</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10.01</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20.03</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23.66</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43.69</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30.04</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47.31</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71.98</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149.33</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4.5</w:t>
            </w:r>
          </w:p>
        </w:tc>
        <w:tc>
          <w:tcPr>
            <w:tcW w:w="705"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35.05</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59.14</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107.96</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17.92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220.08</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5</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40.06</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70.97</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143.95</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35.84</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290.82</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5.5</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E7DD5" w:rsidRPr="00AE7DD5" w:rsidRDefault="00AE7DD5" w:rsidP="00AE7DD5">
            <w:pPr>
              <w:spacing w:after="0" w:line="240" w:lineRule="auto"/>
              <w:jc w:val="right"/>
              <w:rPr>
                <w:rFonts w:ascii="Cambria" w:eastAsia="Times New Roman" w:hAnsi="Cambria" w:cs="Calibri"/>
              </w:rPr>
            </w:pPr>
            <w:r w:rsidRPr="00AE7DD5">
              <w:rPr>
                <w:rFonts w:ascii="Cambria" w:eastAsia="Times New Roman" w:hAnsi="Cambria" w:cs="Calibri"/>
              </w:rPr>
              <w:t>45.27</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82.80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179.94</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53.76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7.727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369.49</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6.5</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45.58</w:t>
            </w:r>
          </w:p>
        </w:tc>
        <w:tc>
          <w:tcPr>
            <w:tcW w:w="1113"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106.93</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251.92</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89.59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23.181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517.20</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7.5</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39.58</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107.66</w:t>
            </w:r>
          </w:p>
        </w:tc>
        <w:tc>
          <w:tcPr>
            <w:tcW w:w="1113"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325.33</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125.43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38.636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636.64</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8.5</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33.58</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93.50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327.56</w:t>
            </w:r>
          </w:p>
        </w:tc>
        <w:tc>
          <w:tcPr>
            <w:tcW w:w="1113"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161.99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54.090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670.71</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9</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30.58</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86.41</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306.01</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173.82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61.817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658.64</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9.5</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27.59</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79.33</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284.46</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163.09</w:t>
            </w:r>
          </w:p>
        </w:tc>
        <w:tc>
          <w:tcPr>
            <w:tcW w:w="976"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69.853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624.32</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12.1</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11.99</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42.50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172.40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107.30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55.52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389.71</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13.1</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6.00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28.33</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129.30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85.84</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46.27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295.74</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14.1</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14.17</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86.20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64.38</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37.02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201.76</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15.1</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43.10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42.92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27.76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113.78</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16.1</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21.46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18.51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39.97</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17.1</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9.25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9.25</w:t>
            </w:r>
          </w:p>
        </w:tc>
      </w:tr>
      <w:tr w:rsidR="00AE7DD5" w:rsidRPr="00AE7DD5" w:rsidTr="00EC423E">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18.1</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rPr>
                <w:rFonts w:ascii="Cambria" w:eastAsia="Times New Roman" w:hAnsi="Cambria" w:cs="Calibri"/>
                <w:color w:val="000000"/>
              </w:rPr>
            </w:pPr>
            <w:r w:rsidRPr="00AE7DD5">
              <w:rPr>
                <w:rFonts w:ascii="Cambria" w:eastAsia="Times New Roman" w:hAnsi="Cambria" w:cs="Calibri"/>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DD5" w:rsidRPr="00AE7DD5" w:rsidRDefault="00AE7DD5" w:rsidP="00AE7DD5">
            <w:pPr>
              <w:spacing w:after="0" w:line="240" w:lineRule="auto"/>
              <w:jc w:val="right"/>
              <w:rPr>
                <w:rFonts w:ascii="Cambria" w:eastAsia="Times New Roman" w:hAnsi="Cambria" w:cs="Calibri"/>
                <w:color w:val="000000"/>
              </w:rPr>
            </w:pPr>
            <w:r w:rsidRPr="00AE7DD5">
              <w:rPr>
                <w:rFonts w:ascii="Cambria" w:eastAsia="Times New Roman" w:hAnsi="Cambria" w:cs="Calibri"/>
                <w:color w:val="000000"/>
              </w:rPr>
              <w:t>0.00</w:t>
            </w:r>
          </w:p>
        </w:tc>
      </w:tr>
    </w:tbl>
    <w:p w:rsidR="00A967F5" w:rsidRPr="004F5CBE" w:rsidRDefault="00A967F5" w:rsidP="005C603F">
      <w:pPr>
        <w:tabs>
          <w:tab w:val="left" w:pos="1695"/>
        </w:tabs>
        <w:rPr>
          <w:rFonts w:ascii="Times New Roman" w:hAnsi="Times New Roman"/>
          <w:noProof/>
        </w:rPr>
      </w:pPr>
    </w:p>
    <w:p w:rsidR="00B52C6D" w:rsidRPr="004F5CBE" w:rsidRDefault="00AE7DD5" w:rsidP="0019147B">
      <w:pPr>
        <w:pStyle w:val="Caption"/>
        <w:spacing w:after="0" w:line="360" w:lineRule="auto"/>
        <w:ind w:firstLine="720"/>
        <w:rPr>
          <w:rFonts w:ascii="Times New Roman" w:hAnsi="Times New Roman"/>
          <w:sz w:val="22"/>
        </w:rPr>
      </w:pPr>
      <w:r w:rsidRPr="00AE7DD5">
        <w:rPr>
          <w:rFonts w:ascii="Times New Roman" w:hAnsi="Times New Roman"/>
          <w:noProof/>
          <w:sz w:val="22"/>
          <w:lang w:bidi="ar-SA"/>
        </w:rPr>
        <w:lastRenderedPageBreak/>
        <w:drawing>
          <wp:inline distT="0" distB="0" distL="0" distR="0">
            <wp:extent cx="4572000" cy="39147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945C50">
        <w:rPr>
          <w:rFonts w:ascii="Times New Roman" w:hAnsi="Times New Roman"/>
          <w:noProof/>
          <w:sz w:val="22"/>
          <w:lang w:bidi="ar-SA"/>
        </w:rPr>
        <w:pict>
          <v:rect id="_x0000_s1043" style="position:absolute;left:0;text-align:left;margin-left:394.5pt;margin-top:273.75pt;width:107.25pt;height:26.25pt;z-index:251658240;mso-position-horizontal-relative:text;mso-position-vertical-relative:text">
            <v:textbox style="mso-next-textbox:#_x0000_s1043">
              <w:txbxContent>
                <w:p w:rsidR="00945C50" w:rsidRPr="00EF2C64" w:rsidRDefault="00945C50">
                  <w:pPr>
                    <w:rPr>
                      <w:rFonts w:ascii="Times New Roman" w:hAnsi="Times New Roman"/>
                    </w:rPr>
                  </w:pPr>
                  <w:r w:rsidRPr="00EF2C64">
                    <w:rPr>
                      <w:rFonts w:ascii="Times New Roman" w:hAnsi="Times New Roman"/>
                    </w:rPr>
                    <w:t>Time in hours</w:t>
                  </w:r>
                </w:p>
              </w:txbxContent>
            </v:textbox>
          </v:rect>
        </w:pict>
      </w:r>
    </w:p>
    <w:p w:rsidR="00B52C6D" w:rsidRPr="004F5CBE" w:rsidRDefault="00B52C6D" w:rsidP="00C823AD">
      <w:pPr>
        <w:pStyle w:val="Caption"/>
        <w:spacing w:after="0" w:line="360" w:lineRule="auto"/>
        <w:ind w:firstLine="720"/>
        <w:rPr>
          <w:rFonts w:ascii="Times New Roman" w:hAnsi="Times New Roman"/>
          <w:sz w:val="22"/>
        </w:rPr>
      </w:pPr>
    </w:p>
    <w:p w:rsidR="00C823AD" w:rsidRPr="004F5CBE" w:rsidRDefault="00C823AD" w:rsidP="00B45B0A">
      <w:pPr>
        <w:pStyle w:val="Caption"/>
        <w:spacing w:before="120" w:after="240" w:line="360" w:lineRule="auto"/>
        <w:ind w:firstLine="720"/>
        <w:rPr>
          <w:rFonts w:ascii="Times New Roman" w:hAnsi="Times New Roman"/>
          <w:sz w:val="24"/>
        </w:rPr>
      </w:pPr>
      <w:bookmarkStart w:id="76" w:name="_Toc399242647"/>
      <w:r w:rsidRPr="004F5CBE">
        <w:rPr>
          <w:rFonts w:ascii="Times New Roman" w:hAnsi="Times New Roman"/>
          <w:sz w:val="24"/>
        </w:rPr>
        <w:t xml:space="preserve">Figure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2</w:t>
      </w:r>
      <w:r w:rsidR="005450E8" w:rsidRPr="004F5CBE">
        <w:rPr>
          <w:rFonts w:ascii="Times New Roman" w:hAnsi="Times New Roman"/>
          <w:sz w:val="24"/>
        </w:rPr>
        <w:fldChar w:fldCharType="end"/>
      </w:r>
      <w:r w:rsidR="00730787" w:rsidRPr="004F5CBE">
        <w:rPr>
          <w:rFonts w:ascii="Times New Roman" w:hAnsi="Times New Roman"/>
          <w:sz w:val="24"/>
        </w:rPr>
        <w:noBreakHyphen/>
      </w:r>
      <w:r w:rsidR="005450E8" w:rsidRPr="004F5CBE">
        <w:rPr>
          <w:rFonts w:ascii="Times New Roman" w:hAnsi="Times New Roman"/>
          <w:sz w:val="24"/>
        </w:rPr>
        <w:fldChar w:fldCharType="begin"/>
      </w:r>
      <w:r w:rsidR="00730787" w:rsidRPr="004F5CBE">
        <w:rPr>
          <w:rFonts w:ascii="Times New Roman" w:hAnsi="Times New Roman"/>
          <w:sz w:val="24"/>
        </w:rPr>
        <w:instrText xml:space="preserve"> SEQ Figure \* ARABIC \s 1 </w:instrText>
      </w:r>
      <w:r w:rsidR="005450E8" w:rsidRPr="004F5CBE">
        <w:rPr>
          <w:rFonts w:ascii="Times New Roman" w:hAnsi="Times New Roman"/>
          <w:sz w:val="24"/>
        </w:rPr>
        <w:fldChar w:fldCharType="separate"/>
      </w:r>
      <w:r w:rsidR="004B56EA">
        <w:rPr>
          <w:rFonts w:ascii="Times New Roman" w:hAnsi="Times New Roman"/>
          <w:noProof/>
          <w:sz w:val="24"/>
        </w:rPr>
        <w:t>2</w:t>
      </w:r>
      <w:r w:rsidR="005450E8" w:rsidRPr="004F5CBE">
        <w:rPr>
          <w:rFonts w:ascii="Times New Roman" w:hAnsi="Times New Roman"/>
          <w:sz w:val="24"/>
        </w:rPr>
        <w:fldChar w:fldCharType="end"/>
      </w:r>
      <w:r w:rsidRPr="004F5CBE">
        <w:rPr>
          <w:rFonts w:ascii="Times New Roman" w:hAnsi="Times New Roman"/>
          <w:sz w:val="24"/>
        </w:rPr>
        <w:t>: Complex Hydrograph</w:t>
      </w:r>
      <w:bookmarkEnd w:id="76"/>
    </w:p>
    <w:p w:rsidR="004C6887" w:rsidRPr="004F5CBE" w:rsidRDefault="004C6887" w:rsidP="004C6887">
      <w:pPr>
        <w:pStyle w:val="List2"/>
        <w:jc w:val="both"/>
        <w:rPr>
          <w:rFonts w:ascii="Times New Roman" w:hAnsi="Times New Roman"/>
          <w:i/>
        </w:rPr>
      </w:pPr>
      <w:r w:rsidRPr="004F5CBE">
        <w:rPr>
          <w:rFonts w:ascii="Times New Roman" w:hAnsi="Times New Roman"/>
          <w:i/>
        </w:rPr>
        <w:t xml:space="preserve">From the analysis, the 50 year return period design run off is </w:t>
      </w:r>
      <w:r w:rsidR="002513E1">
        <w:rPr>
          <w:rFonts w:ascii="Times New Roman" w:hAnsi="Times New Roman"/>
          <w:i/>
        </w:rPr>
        <w:t>670.7</w:t>
      </w:r>
      <w:r w:rsidRPr="004F5CBE">
        <w:rPr>
          <w:rFonts w:ascii="Times New Roman" w:hAnsi="Times New Roman"/>
          <w:i/>
        </w:rPr>
        <w:t xml:space="preserve">m </w:t>
      </w:r>
      <w:r w:rsidRPr="004F5CBE">
        <w:rPr>
          <w:rFonts w:ascii="Times New Roman" w:hAnsi="Times New Roman"/>
          <w:i/>
          <w:vertAlign w:val="superscript"/>
        </w:rPr>
        <w:t>3</w:t>
      </w:r>
      <w:r w:rsidRPr="004F5CBE">
        <w:rPr>
          <w:rFonts w:ascii="Times New Roman" w:hAnsi="Times New Roman"/>
          <w:i/>
        </w:rPr>
        <w:t>/s</w:t>
      </w:r>
    </w:p>
    <w:p w:rsidR="00CA18E2" w:rsidRPr="004F5CBE" w:rsidRDefault="00CA18E2" w:rsidP="00A7132F">
      <w:pPr>
        <w:pStyle w:val="Heading3"/>
        <w:spacing w:before="240" w:after="240" w:line="360" w:lineRule="auto"/>
        <w:ind w:left="0" w:firstLine="0"/>
        <w:rPr>
          <w:rFonts w:ascii="Times New Roman" w:hAnsi="Times New Roman"/>
          <w:sz w:val="26"/>
          <w:szCs w:val="26"/>
        </w:rPr>
      </w:pPr>
      <w:bookmarkStart w:id="77" w:name="_Toc250108243"/>
      <w:bookmarkStart w:id="78" w:name="_Toc399243889"/>
      <w:r w:rsidRPr="004F5CBE">
        <w:rPr>
          <w:rFonts w:ascii="Times New Roman" w:hAnsi="Times New Roman"/>
          <w:sz w:val="26"/>
          <w:szCs w:val="26"/>
        </w:rPr>
        <w:t>Tail Water Depth Computation</w:t>
      </w:r>
      <w:bookmarkEnd w:id="77"/>
      <w:bookmarkEnd w:id="78"/>
    </w:p>
    <w:p w:rsidR="00CA18E2" w:rsidRPr="004F5CBE" w:rsidRDefault="00CA18E2" w:rsidP="009A47D0">
      <w:pPr>
        <w:spacing w:after="0" w:line="360" w:lineRule="auto"/>
        <w:jc w:val="both"/>
        <w:rPr>
          <w:rFonts w:ascii="Times New Roman" w:hAnsi="Times New Roman"/>
          <w:szCs w:val="24"/>
        </w:rPr>
      </w:pPr>
      <w:r w:rsidRPr="004F5CBE">
        <w:rPr>
          <w:rFonts w:ascii="Times New Roman" w:hAnsi="Times New Roman"/>
          <w:szCs w:val="24"/>
        </w:rPr>
        <w:t xml:space="preserve">Tail water depth of the river is equal to the flood depth and amount at the proposed </w:t>
      </w:r>
      <w:r w:rsidR="00613A21">
        <w:rPr>
          <w:rFonts w:ascii="Times New Roman" w:hAnsi="Times New Roman"/>
          <w:szCs w:val="24"/>
        </w:rPr>
        <w:t>spate</w:t>
      </w:r>
      <w:r w:rsidRPr="004F5CBE">
        <w:rPr>
          <w:rFonts w:ascii="Times New Roman" w:hAnsi="Times New Roman"/>
          <w:szCs w:val="24"/>
        </w:rPr>
        <w:t xml:space="preserve"> site before construction of the </w:t>
      </w:r>
      <w:r w:rsidR="00613A21">
        <w:rPr>
          <w:rFonts w:ascii="Times New Roman" w:hAnsi="Times New Roman"/>
          <w:szCs w:val="24"/>
        </w:rPr>
        <w:t>spate</w:t>
      </w:r>
      <w:r w:rsidRPr="004F5CBE">
        <w:rPr>
          <w:rFonts w:ascii="Times New Roman" w:hAnsi="Times New Roman"/>
          <w:szCs w:val="24"/>
        </w:rPr>
        <w:t xml:space="preserve">. It </w:t>
      </w:r>
      <w:proofErr w:type="gramStart"/>
      <w:r w:rsidRPr="004F5CBE">
        <w:rPr>
          <w:rFonts w:ascii="Times New Roman" w:hAnsi="Times New Roman"/>
          <w:szCs w:val="24"/>
        </w:rPr>
        <w:t>is used</w:t>
      </w:r>
      <w:proofErr w:type="gramEnd"/>
      <w:r w:rsidRPr="004F5CBE">
        <w:rPr>
          <w:rFonts w:ascii="Times New Roman" w:hAnsi="Times New Roman"/>
          <w:szCs w:val="24"/>
        </w:rPr>
        <w:t xml:space="preserve"> to crosscheck peak flood estimated by the SCS unit hydrograph method with flood mark method and to see the flood feature after the hydraulic jump. During field visit, the flood mark of the river at the proposed </w:t>
      </w:r>
      <w:r w:rsidR="00613A21">
        <w:rPr>
          <w:rFonts w:ascii="Times New Roman" w:hAnsi="Times New Roman"/>
          <w:szCs w:val="24"/>
        </w:rPr>
        <w:t>spate</w:t>
      </w:r>
      <w:r w:rsidRPr="004F5CBE">
        <w:rPr>
          <w:rFonts w:ascii="Times New Roman" w:hAnsi="Times New Roman"/>
          <w:szCs w:val="24"/>
        </w:rPr>
        <w:t xml:space="preserve"> site was marked based on dwellers information and physical indicative marks. The river cross-section </w:t>
      </w:r>
      <w:proofErr w:type="gramStart"/>
      <w:r w:rsidRPr="004F5CBE">
        <w:rPr>
          <w:rFonts w:ascii="Times New Roman" w:hAnsi="Times New Roman"/>
          <w:szCs w:val="24"/>
        </w:rPr>
        <w:t>was surveyed</w:t>
      </w:r>
      <w:proofErr w:type="gramEnd"/>
      <w:r w:rsidRPr="004F5CBE">
        <w:rPr>
          <w:rFonts w:ascii="Times New Roman" w:hAnsi="Times New Roman"/>
          <w:szCs w:val="24"/>
        </w:rPr>
        <w:t xml:space="preserve">. </w:t>
      </w:r>
    </w:p>
    <w:p w:rsidR="00381DB3" w:rsidRPr="004F5CBE" w:rsidRDefault="00545386" w:rsidP="00B45B0A">
      <w:pPr>
        <w:pStyle w:val="Caption"/>
        <w:spacing w:before="240" w:after="0" w:line="360" w:lineRule="auto"/>
        <w:rPr>
          <w:rFonts w:ascii="Times New Roman" w:hAnsi="Times New Roman"/>
          <w:sz w:val="24"/>
        </w:rPr>
      </w:pPr>
      <w:r w:rsidRPr="004F5CBE">
        <w:rPr>
          <w:rFonts w:ascii="Times New Roman" w:hAnsi="Times New Roman"/>
          <w:sz w:val="24"/>
        </w:rPr>
        <w:t xml:space="preserve">Table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2</w:t>
      </w:r>
      <w:r w:rsidR="005450E8" w:rsidRPr="004F5CBE">
        <w:rPr>
          <w:rFonts w:ascii="Times New Roman" w:hAnsi="Times New Roman"/>
          <w:sz w:val="24"/>
        </w:rPr>
        <w:fldChar w:fldCharType="end"/>
      </w:r>
      <w:r w:rsidR="00730787" w:rsidRPr="004F5CBE">
        <w:rPr>
          <w:rFonts w:ascii="Times New Roman" w:hAnsi="Times New Roman"/>
          <w:sz w:val="24"/>
        </w:rPr>
        <w:noBreakHyphen/>
      </w:r>
      <w:r w:rsidR="00EC423E">
        <w:rPr>
          <w:rFonts w:ascii="Times New Roman" w:hAnsi="Times New Roman"/>
          <w:sz w:val="24"/>
        </w:rPr>
        <w:t>8</w:t>
      </w:r>
      <w:r w:rsidR="00A967F5" w:rsidRPr="004F5CBE">
        <w:rPr>
          <w:rFonts w:ascii="Times New Roman" w:hAnsi="Times New Roman"/>
          <w:sz w:val="24"/>
        </w:rPr>
        <w:t xml:space="preserve">: </w:t>
      </w:r>
      <w:r w:rsidR="00613A21">
        <w:rPr>
          <w:rFonts w:ascii="Times New Roman" w:hAnsi="Times New Roman"/>
          <w:sz w:val="24"/>
        </w:rPr>
        <w:t>Spate</w:t>
      </w:r>
      <w:r w:rsidRPr="004F5CBE">
        <w:rPr>
          <w:rFonts w:ascii="Times New Roman" w:hAnsi="Times New Roman"/>
          <w:sz w:val="24"/>
        </w:rPr>
        <w:t xml:space="preserve"> Site River Cross section Co</w:t>
      </w:r>
      <w:r w:rsidR="00DA21F6" w:rsidRPr="004F5CBE">
        <w:rPr>
          <w:rFonts w:ascii="Times New Roman" w:hAnsi="Times New Roman"/>
          <w:sz w:val="24"/>
        </w:rPr>
        <w:t>o</w:t>
      </w:r>
      <w:r w:rsidRPr="004F5CBE">
        <w:rPr>
          <w:rFonts w:ascii="Times New Roman" w:hAnsi="Times New Roman"/>
          <w:sz w:val="24"/>
        </w:rPr>
        <w:t>rdinate Data</w:t>
      </w:r>
    </w:p>
    <w:tbl>
      <w:tblPr>
        <w:tblW w:w="44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1742"/>
        <w:gridCol w:w="1741"/>
        <w:gridCol w:w="1305"/>
        <w:gridCol w:w="1655"/>
        <w:gridCol w:w="1044"/>
      </w:tblGrid>
      <w:tr w:rsidR="00AE7DD5" w:rsidRPr="004F5CBE" w:rsidTr="00AE7DD5">
        <w:trPr>
          <w:trHeight w:val="330"/>
        </w:trPr>
        <w:tc>
          <w:tcPr>
            <w:tcW w:w="612" w:type="pct"/>
            <w:shd w:val="clear" w:color="auto" w:fill="auto"/>
            <w:noWrap/>
            <w:vAlign w:val="center"/>
            <w:hideMark/>
          </w:tcPr>
          <w:p w:rsidR="00AE7DD5" w:rsidRPr="004F5CBE" w:rsidRDefault="006220DB" w:rsidP="00545386">
            <w:pPr>
              <w:spacing w:after="0" w:line="240" w:lineRule="auto"/>
              <w:jc w:val="center"/>
              <w:rPr>
                <w:rFonts w:ascii="Times New Roman" w:eastAsia="Times New Roman" w:hAnsi="Times New Roman"/>
                <w:b/>
                <w:color w:val="000000"/>
                <w:sz w:val="20"/>
                <w:szCs w:val="20"/>
              </w:rPr>
            </w:pPr>
            <w:r w:rsidRPr="004F5CBE">
              <w:rPr>
                <w:rFonts w:ascii="Times New Roman" w:eastAsia="Times New Roman" w:hAnsi="Times New Roman"/>
                <w:b/>
                <w:color w:val="000000"/>
                <w:sz w:val="20"/>
                <w:szCs w:val="20"/>
              </w:rPr>
              <w:t>Pt.</w:t>
            </w:r>
          </w:p>
        </w:tc>
        <w:tc>
          <w:tcPr>
            <w:tcW w:w="1020" w:type="pct"/>
            <w:shd w:val="clear" w:color="auto" w:fill="auto"/>
            <w:noWrap/>
            <w:vAlign w:val="center"/>
            <w:hideMark/>
          </w:tcPr>
          <w:p w:rsidR="00AE7DD5" w:rsidRPr="004F5CBE" w:rsidRDefault="00AE7DD5" w:rsidP="00545386">
            <w:pPr>
              <w:spacing w:after="0" w:line="240" w:lineRule="auto"/>
              <w:jc w:val="center"/>
              <w:rPr>
                <w:rFonts w:ascii="Times New Roman" w:eastAsia="Times New Roman" w:hAnsi="Times New Roman"/>
                <w:b/>
                <w:color w:val="000000"/>
                <w:sz w:val="20"/>
                <w:szCs w:val="20"/>
              </w:rPr>
            </w:pPr>
            <w:r w:rsidRPr="004F5CBE">
              <w:rPr>
                <w:rFonts w:ascii="Times New Roman" w:eastAsia="Times New Roman" w:hAnsi="Times New Roman"/>
                <w:b/>
                <w:color w:val="000000"/>
                <w:sz w:val="20"/>
                <w:szCs w:val="20"/>
              </w:rPr>
              <w:t>East</w:t>
            </w:r>
          </w:p>
        </w:tc>
        <w:tc>
          <w:tcPr>
            <w:tcW w:w="1020" w:type="pct"/>
            <w:shd w:val="clear" w:color="auto" w:fill="auto"/>
            <w:noWrap/>
            <w:vAlign w:val="center"/>
            <w:hideMark/>
          </w:tcPr>
          <w:p w:rsidR="00AE7DD5" w:rsidRPr="004F5CBE" w:rsidRDefault="00AE7DD5" w:rsidP="00545386">
            <w:pPr>
              <w:spacing w:after="0" w:line="240" w:lineRule="auto"/>
              <w:jc w:val="center"/>
              <w:rPr>
                <w:rFonts w:ascii="Times New Roman" w:eastAsia="Times New Roman" w:hAnsi="Times New Roman"/>
                <w:b/>
                <w:color w:val="000000"/>
                <w:sz w:val="20"/>
                <w:szCs w:val="20"/>
              </w:rPr>
            </w:pPr>
            <w:r w:rsidRPr="004F5CBE">
              <w:rPr>
                <w:rFonts w:ascii="Times New Roman" w:eastAsia="Times New Roman" w:hAnsi="Times New Roman"/>
                <w:b/>
                <w:color w:val="000000"/>
                <w:sz w:val="20"/>
                <w:szCs w:val="20"/>
              </w:rPr>
              <w:t>North</w:t>
            </w:r>
          </w:p>
        </w:tc>
        <w:tc>
          <w:tcPr>
            <w:tcW w:w="765" w:type="pct"/>
            <w:shd w:val="clear" w:color="auto" w:fill="auto"/>
            <w:noWrap/>
            <w:vAlign w:val="center"/>
            <w:hideMark/>
          </w:tcPr>
          <w:p w:rsidR="00AE7DD5" w:rsidRPr="004F5CBE" w:rsidRDefault="00AE7DD5" w:rsidP="00545386">
            <w:pPr>
              <w:spacing w:after="0" w:line="240" w:lineRule="auto"/>
              <w:jc w:val="center"/>
              <w:rPr>
                <w:rFonts w:ascii="Times New Roman" w:eastAsia="Times New Roman" w:hAnsi="Times New Roman"/>
                <w:b/>
                <w:color w:val="000000"/>
                <w:sz w:val="20"/>
                <w:szCs w:val="20"/>
              </w:rPr>
            </w:pPr>
            <w:r w:rsidRPr="004F5CBE">
              <w:rPr>
                <w:rFonts w:ascii="Times New Roman" w:eastAsia="Times New Roman" w:hAnsi="Times New Roman"/>
                <w:b/>
                <w:color w:val="000000"/>
                <w:sz w:val="20"/>
                <w:szCs w:val="20"/>
              </w:rPr>
              <w:t>Elevation</w:t>
            </w:r>
          </w:p>
        </w:tc>
        <w:tc>
          <w:tcPr>
            <w:tcW w:w="970" w:type="pct"/>
            <w:shd w:val="clear" w:color="auto" w:fill="auto"/>
            <w:noWrap/>
            <w:vAlign w:val="center"/>
            <w:hideMark/>
          </w:tcPr>
          <w:p w:rsidR="00AE7DD5" w:rsidRPr="004F5CBE" w:rsidRDefault="00AE7DD5" w:rsidP="00545386">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Partial distance</w:t>
            </w:r>
          </w:p>
        </w:tc>
        <w:tc>
          <w:tcPr>
            <w:tcW w:w="612" w:type="pct"/>
            <w:shd w:val="clear" w:color="auto" w:fill="auto"/>
            <w:noWrap/>
            <w:vAlign w:val="center"/>
            <w:hideMark/>
          </w:tcPr>
          <w:p w:rsidR="00AE7DD5" w:rsidRPr="004F5CBE" w:rsidRDefault="00AE7DD5" w:rsidP="00545386">
            <w:pPr>
              <w:spacing w:after="0" w:line="240" w:lineRule="auto"/>
              <w:jc w:val="center"/>
              <w:rPr>
                <w:rFonts w:ascii="Times New Roman" w:eastAsia="Times New Roman" w:hAnsi="Times New Roman"/>
                <w:b/>
                <w:color w:val="000000"/>
                <w:sz w:val="20"/>
                <w:szCs w:val="20"/>
              </w:rPr>
            </w:pPr>
            <w:proofErr w:type="spellStart"/>
            <w:r>
              <w:rPr>
                <w:rFonts w:ascii="Times New Roman" w:eastAsia="Times New Roman" w:hAnsi="Times New Roman"/>
                <w:b/>
                <w:color w:val="000000"/>
                <w:sz w:val="20"/>
                <w:szCs w:val="20"/>
              </w:rPr>
              <w:t>Com.dis</w:t>
            </w:r>
            <w:proofErr w:type="spellEnd"/>
          </w:p>
        </w:tc>
      </w:tr>
      <w:tr w:rsidR="00AE7DD5" w:rsidRPr="004F5CBE" w:rsidTr="00AE7DD5">
        <w:trPr>
          <w:trHeight w:val="330"/>
        </w:trPr>
        <w:tc>
          <w:tcPr>
            <w:tcW w:w="612" w:type="pct"/>
            <w:shd w:val="clear" w:color="auto" w:fill="auto"/>
            <w:noWrap/>
            <w:vAlign w:val="bottom"/>
            <w:hideMark/>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1360500.891</w:t>
            </w: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571611.68</w:t>
            </w:r>
          </w:p>
        </w:tc>
        <w:tc>
          <w:tcPr>
            <w:tcW w:w="765"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1405.28</w:t>
            </w:r>
          </w:p>
        </w:tc>
        <w:tc>
          <w:tcPr>
            <w:tcW w:w="97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0.00</w:t>
            </w:r>
          </w:p>
        </w:tc>
        <w:tc>
          <w:tcPr>
            <w:tcW w:w="612"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0.0</w:t>
            </w:r>
          </w:p>
        </w:tc>
      </w:tr>
      <w:tr w:rsidR="00AE7DD5" w:rsidRPr="004F5CBE" w:rsidTr="00AE7DD5">
        <w:trPr>
          <w:trHeight w:val="330"/>
        </w:trPr>
        <w:tc>
          <w:tcPr>
            <w:tcW w:w="612" w:type="pct"/>
            <w:shd w:val="clear" w:color="auto" w:fill="auto"/>
            <w:noWrap/>
            <w:vAlign w:val="bottom"/>
            <w:hideMark/>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1360497.433</w:t>
            </w: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571615.29</w:t>
            </w:r>
          </w:p>
        </w:tc>
        <w:tc>
          <w:tcPr>
            <w:tcW w:w="765"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1405.22</w:t>
            </w:r>
          </w:p>
        </w:tc>
        <w:tc>
          <w:tcPr>
            <w:tcW w:w="97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5.0</w:t>
            </w:r>
          </w:p>
        </w:tc>
      </w:tr>
      <w:tr w:rsidR="00AE7DD5" w:rsidRPr="004F5CBE" w:rsidTr="00AE7DD5">
        <w:trPr>
          <w:trHeight w:val="330"/>
        </w:trPr>
        <w:tc>
          <w:tcPr>
            <w:tcW w:w="612" w:type="pct"/>
            <w:shd w:val="clear" w:color="auto" w:fill="auto"/>
            <w:noWrap/>
            <w:vAlign w:val="bottom"/>
            <w:hideMark/>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1360493.975</w:t>
            </w: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571618.9</w:t>
            </w:r>
          </w:p>
        </w:tc>
        <w:tc>
          <w:tcPr>
            <w:tcW w:w="765"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1405.16</w:t>
            </w:r>
          </w:p>
        </w:tc>
        <w:tc>
          <w:tcPr>
            <w:tcW w:w="97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10.0</w:t>
            </w:r>
          </w:p>
        </w:tc>
      </w:tr>
      <w:tr w:rsidR="00AE7DD5" w:rsidRPr="004F5CBE" w:rsidTr="00AE7DD5">
        <w:trPr>
          <w:trHeight w:val="330"/>
        </w:trPr>
        <w:tc>
          <w:tcPr>
            <w:tcW w:w="612" w:type="pct"/>
            <w:shd w:val="clear" w:color="auto" w:fill="auto"/>
            <w:noWrap/>
            <w:vAlign w:val="bottom"/>
            <w:hideMark/>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1360493.146</w:t>
            </w: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571619.77</w:t>
            </w:r>
          </w:p>
        </w:tc>
        <w:tc>
          <w:tcPr>
            <w:tcW w:w="765"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1405.15</w:t>
            </w:r>
          </w:p>
        </w:tc>
        <w:tc>
          <w:tcPr>
            <w:tcW w:w="97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1.20</w:t>
            </w:r>
          </w:p>
        </w:tc>
        <w:tc>
          <w:tcPr>
            <w:tcW w:w="612"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11.2</w:t>
            </w:r>
          </w:p>
        </w:tc>
      </w:tr>
      <w:tr w:rsidR="00AE7DD5" w:rsidRPr="004F5CBE" w:rsidTr="00AE7DD5">
        <w:trPr>
          <w:trHeight w:val="330"/>
        </w:trPr>
        <w:tc>
          <w:tcPr>
            <w:tcW w:w="612" w:type="pct"/>
            <w:shd w:val="clear" w:color="auto" w:fill="auto"/>
            <w:noWrap/>
            <w:vAlign w:val="bottom"/>
            <w:hideMark/>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1360491.422</w:t>
            </w: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571621.56</w:t>
            </w:r>
          </w:p>
        </w:tc>
        <w:tc>
          <w:tcPr>
            <w:tcW w:w="765"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1405.11</w:t>
            </w:r>
          </w:p>
        </w:tc>
        <w:tc>
          <w:tcPr>
            <w:tcW w:w="97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2.48</w:t>
            </w:r>
          </w:p>
        </w:tc>
        <w:tc>
          <w:tcPr>
            <w:tcW w:w="612"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13.7</w:t>
            </w:r>
          </w:p>
        </w:tc>
      </w:tr>
      <w:tr w:rsidR="00AE7DD5" w:rsidRPr="004F5CBE" w:rsidTr="00AE7DD5">
        <w:trPr>
          <w:trHeight w:val="330"/>
        </w:trPr>
        <w:tc>
          <w:tcPr>
            <w:tcW w:w="612" w:type="pct"/>
            <w:shd w:val="clear" w:color="auto" w:fill="auto"/>
            <w:noWrap/>
            <w:vAlign w:val="bottom"/>
            <w:hideMark/>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1360490.509</w:t>
            </w: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571622.51</w:t>
            </w:r>
          </w:p>
        </w:tc>
        <w:tc>
          <w:tcPr>
            <w:tcW w:w="765"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1405.1</w:t>
            </w:r>
          </w:p>
        </w:tc>
        <w:tc>
          <w:tcPr>
            <w:tcW w:w="97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1.32</w:t>
            </w:r>
          </w:p>
        </w:tc>
        <w:tc>
          <w:tcPr>
            <w:tcW w:w="612"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15.0</w:t>
            </w:r>
          </w:p>
        </w:tc>
      </w:tr>
      <w:tr w:rsidR="00AE7DD5" w:rsidRPr="004F5CBE" w:rsidTr="00AE7DD5">
        <w:trPr>
          <w:trHeight w:val="330"/>
        </w:trPr>
        <w:tc>
          <w:tcPr>
            <w:tcW w:w="612" w:type="pct"/>
            <w:shd w:val="clear" w:color="auto" w:fill="auto"/>
            <w:noWrap/>
            <w:vAlign w:val="bottom"/>
            <w:hideMark/>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1360487.041</w:t>
            </w: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571626.11</w:t>
            </w:r>
          </w:p>
        </w:tc>
        <w:tc>
          <w:tcPr>
            <w:tcW w:w="765"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1405.04</w:t>
            </w:r>
          </w:p>
        </w:tc>
        <w:tc>
          <w:tcPr>
            <w:tcW w:w="97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20.0</w:t>
            </w:r>
          </w:p>
        </w:tc>
      </w:tr>
      <w:tr w:rsidR="00AE7DD5" w:rsidRPr="004F5CBE" w:rsidTr="00AE7DD5">
        <w:trPr>
          <w:trHeight w:val="330"/>
        </w:trPr>
        <w:tc>
          <w:tcPr>
            <w:tcW w:w="612" w:type="pct"/>
            <w:shd w:val="clear" w:color="auto" w:fill="auto"/>
            <w:noWrap/>
            <w:vAlign w:val="bottom"/>
            <w:hideMark/>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1360484.664</w:t>
            </w: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571628.56</w:t>
            </w:r>
          </w:p>
        </w:tc>
        <w:tc>
          <w:tcPr>
            <w:tcW w:w="765"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1405</w:t>
            </w:r>
          </w:p>
        </w:tc>
        <w:tc>
          <w:tcPr>
            <w:tcW w:w="97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3.42</w:t>
            </w:r>
          </w:p>
        </w:tc>
        <w:tc>
          <w:tcPr>
            <w:tcW w:w="612"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23.4</w:t>
            </w:r>
          </w:p>
        </w:tc>
      </w:tr>
      <w:tr w:rsidR="00AE7DD5" w:rsidRPr="004F5CBE" w:rsidTr="00AE7DD5">
        <w:trPr>
          <w:trHeight w:val="330"/>
        </w:trPr>
        <w:tc>
          <w:tcPr>
            <w:tcW w:w="612" w:type="pct"/>
            <w:shd w:val="clear" w:color="auto" w:fill="auto"/>
            <w:noWrap/>
            <w:vAlign w:val="bottom"/>
            <w:hideMark/>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1360483.573</w:t>
            </w:r>
          </w:p>
        </w:tc>
        <w:tc>
          <w:tcPr>
            <w:tcW w:w="102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571629.71</w:t>
            </w:r>
          </w:p>
        </w:tc>
        <w:tc>
          <w:tcPr>
            <w:tcW w:w="765"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1404.99</w:t>
            </w:r>
          </w:p>
        </w:tc>
        <w:tc>
          <w:tcPr>
            <w:tcW w:w="970"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1.59</w:t>
            </w:r>
          </w:p>
        </w:tc>
        <w:tc>
          <w:tcPr>
            <w:tcW w:w="612" w:type="pct"/>
            <w:shd w:val="clear" w:color="auto" w:fill="auto"/>
            <w:noWrap/>
            <w:vAlign w:val="bottom"/>
            <w:hideMark/>
          </w:tcPr>
          <w:p w:rsidR="00AE7DD5" w:rsidRDefault="00AE7DD5">
            <w:pPr>
              <w:jc w:val="right"/>
              <w:rPr>
                <w:rFonts w:ascii="Cambria" w:hAnsi="Cambria" w:cs="Calibri"/>
                <w:color w:val="000000"/>
              </w:rPr>
            </w:pPr>
            <w:r>
              <w:rPr>
                <w:rFonts w:ascii="Cambria" w:hAnsi="Cambria" w:cs="Calibri"/>
                <w:color w:val="000000"/>
              </w:rPr>
              <w:t>25.0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1360480.105</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571633.31</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1404.95</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30.0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1360476.637</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571636.91</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1404.91</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35.0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1360473.169</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571640.51</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1404.87</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40.0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1360469.701</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571644.12</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1404.83</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45.0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1360466.232</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571647.72</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1404.79</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50.0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1360462.764</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571651.32</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1404.73</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55.0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1360462.427</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571651.67</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1404.73</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0.49</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55.5</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1360459.296</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571654.92</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1404.68</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4.51</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60.0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1360455.828</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571658.52</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1404.63</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65.0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1360452.36</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571662.12</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1404.57</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70.0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1360448.892</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571665.73</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1404.6</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5.00</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75.0</w:t>
            </w:r>
          </w:p>
        </w:tc>
      </w:tr>
      <w:tr w:rsidR="00AE7DD5" w:rsidRPr="004F5CBE" w:rsidTr="00AE7DD5">
        <w:trPr>
          <w:trHeight w:val="330"/>
        </w:trPr>
        <w:tc>
          <w:tcPr>
            <w:tcW w:w="612" w:type="pct"/>
            <w:shd w:val="clear" w:color="auto" w:fill="auto"/>
            <w:noWrap/>
            <w:vAlign w:val="bottom"/>
          </w:tcPr>
          <w:p w:rsidR="00AE7DD5" w:rsidRPr="004F5CBE" w:rsidRDefault="00AE7DD5" w:rsidP="00381DB3">
            <w:pPr>
              <w:spacing w:after="0" w:line="240" w:lineRule="auto"/>
              <w:jc w:val="right"/>
              <w:rPr>
                <w:rFonts w:ascii="Times New Roman" w:eastAsia="Times New Roman" w:hAnsi="Times New Roman"/>
                <w:color w:val="000000"/>
                <w:sz w:val="20"/>
                <w:szCs w:val="20"/>
              </w:rPr>
            </w:pP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1360445.526</w:t>
            </w:r>
          </w:p>
        </w:tc>
        <w:tc>
          <w:tcPr>
            <w:tcW w:w="102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571669.07</w:t>
            </w:r>
          </w:p>
        </w:tc>
        <w:tc>
          <w:tcPr>
            <w:tcW w:w="765"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1404.81</w:t>
            </w:r>
          </w:p>
        </w:tc>
        <w:tc>
          <w:tcPr>
            <w:tcW w:w="970"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4.75</w:t>
            </w:r>
          </w:p>
        </w:tc>
        <w:tc>
          <w:tcPr>
            <w:tcW w:w="612" w:type="pct"/>
            <w:shd w:val="clear" w:color="auto" w:fill="auto"/>
            <w:noWrap/>
            <w:vAlign w:val="bottom"/>
          </w:tcPr>
          <w:p w:rsidR="00AE7DD5" w:rsidRDefault="00AE7DD5">
            <w:pPr>
              <w:jc w:val="right"/>
              <w:rPr>
                <w:rFonts w:ascii="Cambria" w:hAnsi="Cambria" w:cs="Calibri"/>
                <w:color w:val="000000"/>
              </w:rPr>
            </w:pPr>
            <w:r>
              <w:rPr>
                <w:rFonts w:ascii="Cambria" w:hAnsi="Cambria" w:cs="Calibri"/>
                <w:color w:val="000000"/>
              </w:rPr>
              <w:t>79.7</w:t>
            </w:r>
          </w:p>
        </w:tc>
      </w:tr>
    </w:tbl>
    <w:p w:rsidR="00DA21F6" w:rsidRPr="004F5CBE" w:rsidRDefault="00DA21F6" w:rsidP="00F83EDD">
      <w:pPr>
        <w:pStyle w:val="Caption"/>
        <w:ind w:right="270"/>
        <w:rPr>
          <w:rFonts w:ascii="Times New Roman" w:hAnsi="Times New Roman"/>
        </w:rPr>
      </w:pPr>
    </w:p>
    <w:p w:rsidR="008E6A0B" w:rsidRDefault="00DA21F6" w:rsidP="008E6A0B">
      <w:pPr>
        <w:pStyle w:val="Caption"/>
        <w:spacing w:before="240" w:after="0" w:line="360" w:lineRule="auto"/>
        <w:rPr>
          <w:rFonts w:ascii="Times New Roman" w:hAnsi="Times New Roman"/>
          <w:sz w:val="24"/>
        </w:rPr>
      </w:pPr>
      <w:r w:rsidRPr="004F5CBE">
        <w:rPr>
          <w:rFonts w:ascii="Times New Roman" w:hAnsi="Times New Roman"/>
          <w:sz w:val="24"/>
        </w:rPr>
        <w:t xml:space="preserve">Table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2</w:t>
      </w:r>
      <w:r w:rsidR="005450E8" w:rsidRPr="004F5CBE">
        <w:rPr>
          <w:rFonts w:ascii="Times New Roman" w:hAnsi="Times New Roman"/>
          <w:sz w:val="24"/>
        </w:rPr>
        <w:fldChar w:fldCharType="end"/>
      </w:r>
      <w:r w:rsidR="00730787" w:rsidRPr="004F5CBE">
        <w:rPr>
          <w:rFonts w:ascii="Times New Roman" w:hAnsi="Times New Roman"/>
          <w:sz w:val="24"/>
        </w:rPr>
        <w:noBreakHyphen/>
      </w:r>
      <w:r w:rsidR="00EC423E">
        <w:rPr>
          <w:rFonts w:ascii="Times New Roman" w:hAnsi="Times New Roman"/>
          <w:sz w:val="24"/>
        </w:rPr>
        <w:t>9</w:t>
      </w:r>
      <w:r w:rsidRPr="004F5CBE">
        <w:rPr>
          <w:rFonts w:ascii="Times New Roman" w:hAnsi="Times New Roman"/>
          <w:sz w:val="24"/>
        </w:rPr>
        <w:t>: Stage discharge analysis</w:t>
      </w:r>
    </w:p>
    <w:p w:rsidR="008E6A0B" w:rsidRDefault="008E6A0B" w:rsidP="008E6A0B">
      <w:pPr>
        <w:pStyle w:val="Caption"/>
        <w:spacing w:before="240" w:after="0" w:line="360" w:lineRule="auto"/>
        <w:rPr>
          <w:rFonts w:ascii="Times New Roman" w:hAnsi="Times New Roman"/>
          <w:sz w:val="24"/>
        </w:rPr>
      </w:pPr>
    </w:p>
    <w:p w:rsidR="008E6A0B" w:rsidRDefault="008E6A0B" w:rsidP="008E6A0B">
      <w:pPr>
        <w:rPr>
          <w:lang w:bidi="en-US"/>
        </w:rPr>
      </w:pPr>
    </w:p>
    <w:tbl>
      <w:tblPr>
        <w:tblStyle w:val="TableGrid"/>
        <w:tblW w:w="0" w:type="auto"/>
        <w:tblLook w:val="04A0" w:firstRow="1" w:lastRow="0" w:firstColumn="1" w:lastColumn="0" w:noHBand="0" w:noVBand="1"/>
      </w:tblPr>
      <w:tblGrid>
        <w:gridCol w:w="1350"/>
        <w:gridCol w:w="1054"/>
        <w:gridCol w:w="1032"/>
        <w:gridCol w:w="1418"/>
        <w:gridCol w:w="1057"/>
        <w:gridCol w:w="939"/>
        <w:gridCol w:w="895"/>
        <w:gridCol w:w="1831"/>
      </w:tblGrid>
      <w:tr w:rsidR="008E6A0B" w:rsidRPr="008E6A0B" w:rsidTr="008E6A0B">
        <w:trPr>
          <w:trHeight w:val="870"/>
        </w:trPr>
        <w:tc>
          <w:tcPr>
            <w:tcW w:w="1203" w:type="dxa"/>
            <w:noWrap/>
            <w:hideMark/>
          </w:tcPr>
          <w:p w:rsidR="008E6A0B" w:rsidRPr="008E6A0B" w:rsidRDefault="008E6A0B" w:rsidP="008E6A0B">
            <w:pPr>
              <w:rPr>
                <w:lang w:bidi="en-US"/>
              </w:rPr>
            </w:pPr>
            <w:r w:rsidRPr="008E6A0B">
              <w:rPr>
                <w:lang w:bidi="en-US"/>
              </w:rPr>
              <w:t>Elevation(m)</w:t>
            </w:r>
          </w:p>
        </w:tc>
        <w:tc>
          <w:tcPr>
            <w:tcW w:w="942" w:type="dxa"/>
            <w:hideMark/>
          </w:tcPr>
          <w:p w:rsidR="008E6A0B" w:rsidRPr="008E6A0B" w:rsidRDefault="008E6A0B">
            <w:pPr>
              <w:rPr>
                <w:lang w:bidi="en-US"/>
              </w:rPr>
            </w:pPr>
            <w:r w:rsidRPr="008E6A0B">
              <w:rPr>
                <w:lang w:bidi="en-US"/>
              </w:rPr>
              <w:t>Water depth(m)</w:t>
            </w:r>
          </w:p>
        </w:tc>
        <w:tc>
          <w:tcPr>
            <w:tcW w:w="900" w:type="dxa"/>
            <w:hideMark/>
          </w:tcPr>
          <w:p w:rsidR="008E6A0B" w:rsidRPr="008E6A0B" w:rsidRDefault="008E6A0B">
            <w:pPr>
              <w:rPr>
                <w:lang w:bidi="en-US"/>
              </w:rPr>
            </w:pPr>
            <w:r w:rsidRPr="008E6A0B">
              <w:rPr>
                <w:lang w:bidi="en-US"/>
              </w:rPr>
              <w:t>Wetted area(m2)</w:t>
            </w:r>
          </w:p>
        </w:tc>
        <w:tc>
          <w:tcPr>
            <w:tcW w:w="1309" w:type="dxa"/>
            <w:hideMark/>
          </w:tcPr>
          <w:p w:rsidR="008E6A0B" w:rsidRPr="008E6A0B" w:rsidRDefault="008E6A0B">
            <w:pPr>
              <w:rPr>
                <w:lang w:bidi="en-US"/>
              </w:rPr>
            </w:pPr>
            <w:r w:rsidRPr="008E6A0B">
              <w:rPr>
                <w:lang w:bidi="en-US"/>
              </w:rPr>
              <w:t>Perimeter(m)</w:t>
            </w:r>
          </w:p>
        </w:tc>
        <w:tc>
          <w:tcPr>
            <w:tcW w:w="850" w:type="dxa"/>
            <w:hideMark/>
          </w:tcPr>
          <w:p w:rsidR="008E6A0B" w:rsidRPr="008E6A0B" w:rsidRDefault="008E6A0B">
            <w:pPr>
              <w:rPr>
                <w:i/>
                <w:iCs/>
                <w:lang w:bidi="en-US"/>
              </w:rPr>
            </w:pPr>
            <w:r w:rsidRPr="008E6A0B">
              <w:rPr>
                <w:i/>
                <w:iCs/>
                <w:lang w:bidi="en-US"/>
              </w:rPr>
              <w:t>Hydraulic radius/R/</w:t>
            </w:r>
          </w:p>
        </w:tc>
        <w:tc>
          <w:tcPr>
            <w:tcW w:w="796" w:type="dxa"/>
            <w:hideMark/>
          </w:tcPr>
          <w:p w:rsidR="008E6A0B" w:rsidRPr="008E6A0B" w:rsidRDefault="008E6A0B">
            <w:pPr>
              <w:rPr>
                <w:i/>
                <w:iCs/>
                <w:lang w:bidi="en-US"/>
              </w:rPr>
            </w:pPr>
            <w:r w:rsidRPr="008E6A0B">
              <w:rPr>
                <w:i/>
                <w:iCs/>
                <w:lang w:bidi="en-US"/>
              </w:rPr>
              <w:t>slope</w:t>
            </w:r>
          </w:p>
        </w:tc>
        <w:tc>
          <w:tcPr>
            <w:tcW w:w="667" w:type="dxa"/>
            <w:hideMark/>
          </w:tcPr>
          <w:p w:rsidR="008E6A0B" w:rsidRPr="008E6A0B" w:rsidRDefault="008E6A0B">
            <w:pPr>
              <w:rPr>
                <w:i/>
                <w:iCs/>
                <w:lang w:bidi="en-US"/>
              </w:rPr>
            </w:pPr>
            <w:r w:rsidRPr="008E6A0B">
              <w:rPr>
                <w:i/>
                <w:iCs/>
                <w:lang w:bidi="en-US"/>
              </w:rPr>
              <w:t>velocity /m/s</w:t>
            </w:r>
          </w:p>
        </w:tc>
        <w:tc>
          <w:tcPr>
            <w:tcW w:w="1573" w:type="dxa"/>
            <w:hideMark/>
          </w:tcPr>
          <w:p w:rsidR="008E6A0B" w:rsidRPr="008E6A0B" w:rsidRDefault="008E6A0B">
            <w:pPr>
              <w:rPr>
                <w:i/>
                <w:iCs/>
                <w:lang w:bidi="en-US"/>
              </w:rPr>
            </w:pPr>
            <w:r w:rsidRPr="008E6A0B">
              <w:rPr>
                <w:i/>
                <w:iCs/>
                <w:lang w:bidi="en-US"/>
              </w:rPr>
              <w:t>Discharge/m^3/s/</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lastRenderedPageBreak/>
              <w:t>1404.7</w:t>
            </w:r>
          </w:p>
        </w:tc>
        <w:tc>
          <w:tcPr>
            <w:tcW w:w="942" w:type="dxa"/>
            <w:noWrap/>
            <w:hideMark/>
          </w:tcPr>
          <w:p w:rsidR="008E6A0B" w:rsidRPr="008E6A0B" w:rsidRDefault="008E6A0B">
            <w:pPr>
              <w:rPr>
                <w:lang w:bidi="en-US"/>
              </w:rPr>
            </w:pPr>
            <w:r w:rsidRPr="008E6A0B">
              <w:rPr>
                <w:lang w:bidi="en-US"/>
              </w:rPr>
              <w:t>0.0</w:t>
            </w:r>
          </w:p>
        </w:tc>
        <w:tc>
          <w:tcPr>
            <w:tcW w:w="900" w:type="dxa"/>
            <w:noWrap/>
            <w:hideMark/>
          </w:tcPr>
          <w:p w:rsidR="008E6A0B" w:rsidRPr="008E6A0B" w:rsidRDefault="008E6A0B">
            <w:pPr>
              <w:rPr>
                <w:lang w:bidi="en-US"/>
              </w:rPr>
            </w:pPr>
            <w:r w:rsidRPr="008E6A0B">
              <w:rPr>
                <w:lang w:bidi="en-US"/>
              </w:rPr>
              <w:t>0</w:t>
            </w:r>
          </w:p>
        </w:tc>
        <w:tc>
          <w:tcPr>
            <w:tcW w:w="1309" w:type="dxa"/>
            <w:noWrap/>
            <w:hideMark/>
          </w:tcPr>
          <w:p w:rsidR="008E6A0B" w:rsidRPr="008E6A0B" w:rsidRDefault="008E6A0B">
            <w:pPr>
              <w:rPr>
                <w:lang w:bidi="en-US"/>
              </w:rPr>
            </w:pPr>
            <w:r w:rsidRPr="008E6A0B">
              <w:rPr>
                <w:lang w:bidi="en-US"/>
              </w:rPr>
              <w:t>0</w:t>
            </w:r>
          </w:p>
        </w:tc>
        <w:tc>
          <w:tcPr>
            <w:tcW w:w="850" w:type="dxa"/>
            <w:noWrap/>
            <w:hideMark/>
          </w:tcPr>
          <w:p w:rsidR="008E6A0B" w:rsidRPr="008E6A0B" w:rsidRDefault="008E6A0B">
            <w:pPr>
              <w:rPr>
                <w:lang w:bidi="en-US"/>
              </w:rPr>
            </w:pPr>
            <w:r w:rsidRPr="008E6A0B">
              <w:rPr>
                <w:lang w:bidi="en-US"/>
              </w:rPr>
              <w:t>0</w:t>
            </w:r>
          </w:p>
        </w:tc>
        <w:tc>
          <w:tcPr>
            <w:tcW w:w="796" w:type="dxa"/>
            <w:noWrap/>
            <w:hideMark/>
          </w:tcPr>
          <w:p w:rsidR="008E6A0B" w:rsidRPr="008E6A0B" w:rsidRDefault="008E6A0B">
            <w:pPr>
              <w:rPr>
                <w:lang w:bidi="en-US"/>
              </w:rPr>
            </w:pPr>
            <w:r w:rsidRPr="008E6A0B">
              <w:rPr>
                <w:lang w:bidi="en-US"/>
              </w:rPr>
              <w:t> </w:t>
            </w:r>
          </w:p>
        </w:tc>
        <w:tc>
          <w:tcPr>
            <w:tcW w:w="667" w:type="dxa"/>
            <w:noWrap/>
            <w:hideMark/>
          </w:tcPr>
          <w:p w:rsidR="008E6A0B" w:rsidRPr="008E6A0B" w:rsidRDefault="008E6A0B">
            <w:pPr>
              <w:rPr>
                <w:lang w:bidi="en-US"/>
              </w:rPr>
            </w:pPr>
            <w:r w:rsidRPr="008E6A0B">
              <w:rPr>
                <w:lang w:bidi="en-US"/>
              </w:rPr>
              <w:t>0</w:t>
            </w:r>
          </w:p>
        </w:tc>
        <w:tc>
          <w:tcPr>
            <w:tcW w:w="1573" w:type="dxa"/>
            <w:noWrap/>
            <w:hideMark/>
          </w:tcPr>
          <w:p w:rsidR="008E6A0B" w:rsidRPr="008E6A0B" w:rsidRDefault="008E6A0B">
            <w:pPr>
              <w:rPr>
                <w:lang w:bidi="en-US"/>
              </w:rPr>
            </w:pPr>
            <w:r w:rsidRPr="008E6A0B">
              <w:rPr>
                <w:lang w:bidi="en-US"/>
              </w:rPr>
              <w:t>0</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1404.7</w:t>
            </w:r>
          </w:p>
        </w:tc>
        <w:tc>
          <w:tcPr>
            <w:tcW w:w="942" w:type="dxa"/>
            <w:noWrap/>
            <w:hideMark/>
          </w:tcPr>
          <w:p w:rsidR="008E6A0B" w:rsidRPr="008E6A0B" w:rsidRDefault="008E6A0B">
            <w:pPr>
              <w:rPr>
                <w:lang w:bidi="en-US"/>
              </w:rPr>
            </w:pPr>
            <w:r w:rsidRPr="008E6A0B">
              <w:rPr>
                <w:lang w:bidi="en-US"/>
              </w:rPr>
              <w:t>0.0</w:t>
            </w:r>
          </w:p>
        </w:tc>
        <w:tc>
          <w:tcPr>
            <w:tcW w:w="900" w:type="dxa"/>
            <w:noWrap/>
            <w:hideMark/>
          </w:tcPr>
          <w:p w:rsidR="008E6A0B" w:rsidRPr="008E6A0B" w:rsidRDefault="008E6A0B">
            <w:pPr>
              <w:rPr>
                <w:lang w:bidi="en-US"/>
              </w:rPr>
            </w:pPr>
            <w:r w:rsidRPr="008E6A0B">
              <w:rPr>
                <w:lang w:bidi="en-US"/>
              </w:rPr>
              <w:t>0.038</w:t>
            </w:r>
          </w:p>
        </w:tc>
        <w:tc>
          <w:tcPr>
            <w:tcW w:w="1309" w:type="dxa"/>
            <w:noWrap/>
            <w:hideMark/>
          </w:tcPr>
          <w:p w:rsidR="008E6A0B" w:rsidRPr="008E6A0B" w:rsidRDefault="008E6A0B">
            <w:pPr>
              <w:rPr>
                <w:lang w:bidi="en-US"/>
              </w:rPr>
            </w:pPr>
            <w:r w:rsidRPr="008E6A0B">
              <w:rPr>
                <w:lang w:bidi="en-US"/>
              </w:rPr>
              <w:t>2.5</w:t>
            </w:r>
          </w:p>
        </w:tc>
        <w:tc>
          <w:tcPr>
            <w:tcW w:w="850" w:type="dxa"/>
            <w:noWrap/>
            <w:hideMark/>
          </w:tcPr>
          <w:p w:rsidR="008E6A0B" w:rsidRPr="008E6A0B" w:rsidRDefault="008E6A0B">
            <w:pPr>
              <w:rPr>
                <w:i/>
                <w:iCs/>
                <w:lang w:bidi="en-US"/>
              </w:rPr>
            </w:pPr>
            <w:r w:rsidRPr="008E6A0B">
              <w:rPr>
                <w:i/>
                <w:iCs/>
                <w:lang w:bidi="en-US"/>
              </w:rPr>
              <w:t>0.02</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0.1</w:t>
            </w:r>
          </w:p>
        </w:tc>
        <w:tc>
          <w:tcPr>
            <w:tcW w:w="1573" w:type="dxa"/>
            <w:noWrap/>
            <w:hideMark/>
          </w:tcPr>
          <w:p w:rsidR="008E6A0B" w:rsidRPr="008E6A0B" w:rsidRDefault="008E6A0B">
            <w:pPr>
              <w:rPr>
                <w:lang w:bidi="en-US"/>
              </w:rPr>
            </w:pPr>
            <w:r w:rsidRPr="008E6A0B">
              <w:rPr>
                <w:lang w:bidi="en-US"/>
              </w:rPr>
              <w:t>0.0</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1405.0</w:t>
            </w:r>
          </w:p>
        </w:tc>
        <w:tc>
          <w:tcPr>
            <w:tcW w:w="942" w:type="dxa"/>
            <w:noWrap/>
            <w:hideMark/>
          </w:tcPr>
          <w:p w:rsidR="008E6A0B" w:rsidRPr="008E6A0B" w:rsidRDefault="008E6A0B">
            <w:pPr>
              <w:rPr>
                <w:lang w:bidi="en-US"/>
              </w:rPr>
            </w:pPr>
            <w:r w:rsidRPr="008E6A0B">
              <w:rPr>
                <w:lang w:bidi="en-US"/>
              </w:rPr>
              <w:t>0.3</w:t>
            </w:r>
          </w:p>
        </w:tc>
        <w:tc>
          <w:tcPr>
            <w:tcW w:w="900" w:type="dxa"/>
            <w:noWrap/>
            <w:hideMark/>
          </w:tcPr>
          <w:p w:rsidR="008E6A0B" w:rsidRPr="008E6A0B" w:rsidRDefault="008E6A0B">
            <w:pPr>
              <w:rPr>
                <w:lang w:bidi="en-US"/>
              </w:rPr>
            </w:pPr>
            <w:r w:rsidRPr="008E6A0B">
              <w:rPr>
                <w:lang w:bidi="en-US"/>
              </w:rPr>
              <w:t>4.59</w:t>
            </w:r>
          </w:p>
        </w:tc>
        <w:tc>
          <w:tcPr>
            <w:tcW w:w="1309" w:type="dxa"/>
            <w:noWrap/>
            <w:hideMark/>
          </w:tcPr>
          <w:p w:rsidR="008E6A0B" w:rsidRPr="008E6A0B" w:rsidRDefault="008E6A0B">
            <w:pPr>
              <w:rPr>
                <w:lang w:bidi="en-US"/>
              </w:rPr>
            </w:pPr>
            <w:r w:rsidRPr="008E6A0B">
              <w:rPr>
                <w:lang w:bidi="en-US"/>
              </w:rPr>
              <w:t>28.4</w:t>
            </w:r>
          </w:p>
        </w:tc>
        <w:tc>
          <w:tcPr>
            <w:tcW w:w="850" w:type="dxa"/>
            <w:noWrap/>
            <w:hideMark/>
          </w:tcPr>
          <w:p w:rsidR="008E6A0B" w:rsidRPr="008E6A0B" w:rsidRDefault="008E6A0B">
            <w:pPr>
              <w:rPr>
                <w:i/>
                <w:iCs/>
                <w:lang w:bidi="en-US"/>
              </w:rPr>
            </w:pPr>
            <w:r w:rsidRPr="008E6A0B">
              <w:rPr>
                <w:i/>
                <w:iCs/>
                <w:lang w:bidi="en-US"/>
              </w:rPr>
              <w:t>0.16</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0.6</w:t>
            </w:r>
          </w:p>
        </w:tc>
        <w:tc>
          <w:tcPr>
            <w:tcW w:w="1573" w:type="dxa"/>
            <w:noWrap/>
            <w:hideMark/>
          </w:tcPr>
          <w:p w:rsidR="008E6A0B" w:rsidRPr="008E6A0B" w:rsidRDefault="008E6A0B">
            <w:pPr>
              <w:rPr>
                <w:lang w:bidi="en-US"/>
              </w:rPr>
            </w:pPr>
            <w:r w:rsidRPr="008E6A0B">
              <w:rPr>
                <w:lang w:bidi="en-US"/>
              </w:rPr>
              <w:t>2.8</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1405.3</w:t>
            </w:r>
          </w:p>
        </w:tc>
        <w:tc>
          <w:tcPr>
            <w:tcW w:w="942" w:type="dxa"/>
            <w:noWrap/>
            <w:hideMark/>
          </w:tcPr>
          <w:p w:rsidR="008E6A0B" w:rsidRPr="008E6A0B" w:rsidRDefault="008E6A0B">
            <w:pPr>
              <w:rPr>
                <w:lang w:bidi="en-US"/>
              </w:rPr>
            </w:pPr>
            <w:r w:rsidRPr="008E6A0B">
              <w:rPr>
                <w:lang w:bidi="en-US"/>
              </w:rPr>
              <w:t>0.6</w:t>
            </w:r>
          </w:p>
        </w:tc>
        <w:tc>
          <w:tcPr>
            <w:tcW w:w="900" w:type="dxa"/>
            <w:noWrap/>
            <w:hideMark/>
          </w:tcPr>
          <w:p w:rsidR="008E6A0B" w:rsidRPr="008E6A0B" w:rsidRDefault="008E6A0B">
            <w:pPr>
              <w:rPr>
                <w:lang w:bidi="en-US"/>
              </w:rPr>
            </w:pPr>
            <w:r w:rsidRPr="008E6A0B">
              <w:rPr>
                <w:lang w:bidi="en-US"/>
              </w:rPr>
              <w:t>18.89</w:t>
            </w:r>
          </w:p>
        </w:tc>
        <w:tc>
          <w:tcPr>
            <w:tcW w:w="1309" w:type="dxa"/>
            <w:noWrap/>
            <w:hideMark/>
          </w:tcPr>
          <w:p w:rsidR="008E6A0B" w:rsidRPr="008E6A0B" w:rsidRDefault="008E6A0B">
            <w:pPr>
              <w:rPr>
                <w:lang w:bidi="en-US"/>
              </w:rPr>
            </w:pPr>
            <w:r w:rsidRPr="008E6A0B">
              <w:rPr>
                <w:lang w:bidi="en-US"/>
              </w:rPr>
              <w:t>65.4</w:t>
            </w:r>
          </w:p>
        </w:tc>
        <w:tc>
          <w:tcPr>
            <w:tcW w:w="850" w:type="dxa"/>
            <w:noWrap/>
            <w:hideMark/>
          </w:tcPr>
          <w:p w:rsidR="008E6A0B" w:rsidRPr="008E6A0B" w:rsidRDefault="008E6A0B">
            <w:pPr>
              <w:rPr>
                <w:i/>
                <w:iCs/>
                <w:lang w:bidi="en-US"/>
              </w:rPr>
            </w:pPr>
            <w:r w:rsidRPr="008E6A0B">
              <w:rPr>
                <w:i/>
                <w:iCs/>
                <w:lang w:bidi="en-US"/>
              </w:rPr>
              <w:t>0.29</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0.9</w:t>
            </w:r>
          </w:p>
        </w:tc>
        <w:tc>
          <w:tcPr>
            <w:tcW w:w="1573" w:type="dxa"/>
            <w:noWrap/>
            <w:hideMark/>
          </w:tcPr>
          <w:p w:rsidR="008E6A0B" w:rsidRPr="008E6A0B" w:rsidRDefault="008E6A0B">
            <w:pPr>
              <w:rPr>
                <w:lang w:bidi="en-US"/>
              </w:rPr>
            </w:pPr>
            <w:r w:rsidRPr="008E6A0B">
              <w:rPr>
                <w:lang w:bidi="en-US"/>
              </w:rPr>
              <w:t>17.0</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1405.6</w:t>
            </w:r>
          </w:p>
        </w:tc>
        <w:tc>
          <w:tcPr>
            <w:tcW w:w="942" w:type="dxa"/>
            <w:noWrap/>
            <w:hideMark/>
          </w:tcPr>
          <w:p w:rsidR="008E6A0B" w:rsidRPr="008E6A0B" w:rsidRDefault="008E6A0B">
            <w:pPr>
              <w:rPr>
                <w:lang w:bidi="en-US"/>
              </w:rPr>
            </w:pPr>
            <w:r w:rsidRPr="008E6A0B">
              <w:rPr>
                <w:lang w:bidi="en-US"/>
              </w:rPr>
              <w:t>0.9</w:t>
            </w:r>
          </w:p>
        </w:tc>
        <w:tc>
          <w:tcPr>
            <w:tcW w:w="900" w:type="dxa"/>
            <w:noWrap/>
            <w:hideMark/>
          </w:tcPr>
          <w:p w:rsidR="008E6A0B" w:rsidRPr="008E6A0B" w:rsidRDefault="008E6A0B">
            <w:pPr>
              <w:rPr>
                <w:lang w:bidi="en-US"/>
              </w:rPr>
            </w:pPr>
            <w:r w:rsidRPr="008E6A0B">
              <w:rPr>
                <w:lang w:bidi="en-US"/>
              </w:rPr>
              <w:t>40.92</w:t>
            </w:r>
          </w:p>
        </w:tc>
        <w:tc>
          <w:tcPr>
            <w:tcW w:w="1309" w:type="dxa"/>
            <w:noWrap/>
            <w:hideMark/>
          </w:tcPr>
          <w:p w:rsidR="008E6A0B" w:rsidRPr="008E6A0B" w:rsidRDefault="008E6A0B">
            <w:pPr>
              <w:rPr>
                <w:lang w:bidi="en-US"/>
              </w:rPr>
            </w:pPr>
            <w:r w:rsidRPr="008E6A0B">
              <w:rPr>
                <w:lang w:bidi="en-US"/>
              </w:rPr>
              <w:t>79.6</w:t>
            </w:r>
          </w:p>
        </w:tc>
        <w:tc>
          <w:tcPr>
            <w:tcW w:w="850" w:type="dxa"/>
            <w:noWrap/>
            <w:hideMark/>
          </w:tcPr>
          <w:p w:rsidR="008E6A0B" w:rsidRPr="008E6A0B" w:rsidRDefault="008E6A0B">
            <w:pPr>
              <w:rPr>
                <w:i/>
                <w:iCs/>
                <w:lang w:bidi="en-US"/>
              </w:rPr>
            </w:pPr>
            <w:r w:rsidRPr="008E6A0B">
              <w:rPr>
                <w:i/>
                <w:iCs/>
                <w:lang w:bidi="en-US"/>
              </w:rPr>
              <w:t>0.51</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1.3</w:t>
            </w:r>
          </w:p>
        </w:tc>
        <w:tc>
          <w:tcPr>
            <w:tcW w:w="1573" w:type="dxa"/>
            <w:noWrap/>
            <w:hideMark/>
          </w:tcPr>
          <w:p w:rsidR="008E6A0B" w:rsidRPr="008E6A0B" w:rsidRDefault="008E6A0B">
            <w:pPr>
              <w:rPr>
                <w:lang w:bidi="en-US"/>
              </w:rPr>
            </w:pPr>
            <w:r w:rsidRPr="008E6A0B">
              <w:rPr>
                <w:lang w:bidi="en-US"/>
              </w:rPr>
              <w:t>54.2</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1405.9</w:t>
            </w:r>
          </w:p>
        </w:tc>
        <w:tc>
          <w:tcPr>
            <w:tcW w:w="942" w:type="dxa"/>
            <w:noWrap/>
            <w:hideMark/>
          </w:tcPr>
          <w:p w:rsidR="008E6A0B" w:rsidRPr="008E6A0B" w:rsidRDefault="008E6A0B">
            <w:pPr>
              <w:rPr>
                <w:lang w:bidi="en-US"/>
              </w:rPr>
            </w:pPr>
            <w:r w:rsidRPr="008E6A0B">
              <w:rPr>
                <w:lang w:bidi="en-US"/>
              </w:rPr>
              <w:t>1.2</w:t>
            </w:r>
          </w:p>
        </w:tc>
        <w:tc>
          <w:tcPr>
            <w:tcW w:w="900" w:type="dxa"/>
            <w:noWrap/>
            <w:hideMark/>
          </w:tcPr>
          <w:p w:rsidR="008E6A0B" w:rsidRPr="008E6A0B" w:rsidRDefault="008E6A0B">
            <w:pPr>
              <w:rPr>
                <w:lang w:bidi="en-US"/>
              </w:rPr>
            </w:pPr>
            <w:r w:rsidRPr="008E6A0B">
              <w:rPr>
                <w:lang w:bidi="en-US"/>
              </w:rPr>
              <w:t>64.84</w:t>
            </w:r>
          </w:p>
        </w:tc>
        <w:tc>
          <w:tcPr>
            <w:tcW w:w="1309" w:type="dxa"/>
            <w:noWrap/>
            <w:hideMark/>
          </w:tcPr>
          <w:p w:rsidR="008E6A0B" w:rsidRPr="008E6A0B" w:rsidRDefault="008E6A0B">
            <w:pPr>
              <w:rPr>
                <w:lang w:bidi="en-US"/>
              </w:rPr>
            </w:pPr>
            <w:r w:rsidRPr="008E6A0B">
              <w:rPr>
                <w:lang w:bidi="en-US"/>
              </w:rPr>
              <w:t>80.8</w:t>
            </w:r>
          </w:p>
        </w:tc>
        <w:tc>
          <w:tcPr>
            <w:tcW w:w="850" w:type="dxa"/>
            <w:noWrap/>
            <w:hideMark/>
          </w:tcPr>
          <w:p w:rsidR="008E6A0B" w:rsidRPr="008E6A0B" w:rsidRDefault="008E6A0B">
            <w:pPr>
              <w:rPr>
                <w:i/>
                <w:iCs/>
                <w:lang w:bidi="en-US"/>
              </w:rPr>
            </w:pPr>
            <w:r w:rsidRPr="008E6A0B">
              <w:rPr>
                <w:i/>
                <w:iCs/>
                <w:lang w:bidi="en-US"/>
              </w:rPr>
              <w:t>0.80</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1.8</w:t>
            </w:r>
          </w:p>
        </w:tc>
        <w:tc>
          <w:tcPr>
            <w:tcW w:w="1573" w:type="dxa"/>
            <w:noWrap/>
            <w:hideMark/>
          </w:tcPr>
          <w:p w:rsidR="008E6A0B" w:rsidRPr="008E6A0B" w:rsidRDefault="008E6A0B">
            <w:pPr>
              <w:rPr>
                <w:lang w:bidi="en-US"/>
              </w:rPr>
            </w:pPr>
            <w:r w:rsidRPr="008E6A0B">
              <w:rPr>
                <w:lang w:bidi="en-US"/>
              </w:rPr>
              <w:t>115.6</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1406.2</w:t>
            </w:r>
          </w:p>
        </w:tc>
        <w:tc>
          <w:tcPr>
            <w:tcW w:w="942" w:type="dxa"/>
            <w:noWrap/>
            <w:hideMark/>
          </w:tcPr>
          <w:p w:rsidR="008E6A0B" w:rsidRPr="008E6A0B" w:rsidRDefault="008E6A0B">
            <w:pPr>
              <w:rPr>
                <w:lang w:bidi="en-US"/>
              </w:rPr>
            </w:pPr>
            <w:r w:rsidRPr="008E6A0B">
              <w:rPr>
                <w:lang w:bidi="en-US"/>
              </w:rPr>
              <w:t>1.5</w:t>
            </w:r>
          </w:p>
        </w:tc>
        <w:tc>
          <w:tcPr>
            <w:tcW w:w="900" w:type="dxa"/>
            <w:noWrap/>
            <w:hideMark/>
          </w:tcPr>
          <w:p w:rsidR="008E6A0B" w:rsidRPr="008E6A0B" w:rsidRDefault="008E6A0B">
            <w:pPr>
              <w:rPr>
                <w:lang w:bidi="en-US"/>
              </w:rPr>
            </w:pPr>
            <w:r w:rsidRPr="008E6A0B">
              <w:rPr>
                <w:lang w:bidi="en-US"/>
              </w:rPr>
              <w:t>89</w:t>
            </w:r>
          </w:p>
        </w:tc>
        <w:tc>
          <w:tcPr>
            <w:tcW w:w="1309" w:type="dxa"/>
            <w:noWrap/>
            <w:hideMark/>
          </w:tcPr>
          <w:p w:rsidR="008E6A0B" w:rsidRPr="008E6A0B" w:rsidRDefault="008E6A0B">
            <w:pPr>
              <w:rPr>
                <w:lang w:bidi="en-US"/>
              </w:rPr>
            </w:pPr>
            <w:r w:rsidRPr="008E6A0B">
              <w:rPr>
                <w:lang w:bidi="en-US"/>
              </w:rPr>
              <w:t>82.0</w:t>
            </w:r>
          </w:p>
        </w:tc>
        <w:tc>
          <w:tcPr>
            <w:tcW w:w="850" w:type="dxa"/>
            <w:noWrap/>
            <w:hideMark/>
          </w:tcPr>
          <w:p w:rsidR="008E6A0B" w:rsidRPr="008E6A0B" w:rsidRDefault="008E6A0B">
            <w:pPr>
              <w:rPr>
                <w:i/>
                <w:iCs/>
                <w:lang w:bidi="en-US"/>
              </w:rPr>
            </w:pPr>
            <w:r w:rsidRPr="008E6A0B">
              <w:rPr>
                <w:i/>
                <w:iCs/>
                <w:lang w:bidi="en-US"/>
              </w:rPr>
              <w:t>1.09</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2.2</w:t>
            </w:r>
          </w:p>
        </w:tc>
        <w:tc>
          <w:tcPr>
            <w:tcW w:w="1573" w:type="dxa"/>
            <w:noWrap/>
            <w:hideMark/>
          </w:tcPr>
          <w:p w:rsidR="008E6A0B" w:rsidRPr="008E6A0B" w:rsidRDefault="008E6A0B">
            <w:pPr>
              <w:rPr>
                <w:lang w:bidi="en-US"/>
              </w:rPr>
            </w:pPr>
            <w:r w:rsidRPr="008E6A0B">
              <w:rPr>
                <w:lang w:bidi="en-US"/>
              </w:rPr>
              <w:t>194.2</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1406.5</w:t>
            </w:r>
          </w:p>
        </w:tc>
        <w:tc>
          <w:tcPr>
            <w:tcW w:w="942" w:type="dxa"/>
            <w:noWrap/>
            <w:hideMark/>
          </w:tcPr>
          <w:p w:rsidR="008E6A0B" w:rsidRPr="008E6A0B" w:rsidRDefault="008E6A0B">
            <w:pPr>
              <w:rPr>
                <w:lang w:bidi="en-US"/>
              </w:rPr>
            </w:pPr>
            <w:r w:rsidRPr="008E6A0B">
              <w:rPr>
                <w:lang w:bidi="en-US"/>
              </w:rPr>
              <w:t>1.8</w:t>
            </w:r>
          </w:p>
        </w:tc>
        <w:tc>
          <w:tcPr>
            <w:tcW w:w="900" w:type="dxa"/>
            <w:noWrap/>
            <w:hideMark/>
          </w:tcPr>
          <w:p w:rsidR="008E6A0B" w:rsidRPr="008E6A0B" w:rsidRDefault="008E6A0B">
            <w:pPr>
              <w:rPr>
                <w:lang w:bidi="en-US"/>
              </w:rPr>
            </w:pPr>
            <w:r w:rsidRPr="008E6A0B">
              <w:rPr>
                <w:lang w:bidi="en-US"/>
              </w:rPr>
              <w:t>113.43</w:t>
            </w:r>
          </w:p>
        </w:tc>
        <w:tc>
          <w:tcPr>
            <w:tcW w:w="1309" w:type="dxa"/>
            <w:noWrap/>
            <w:hideMark/>
          </w:tcPr>
          <w:p w:rsidR="008E6A0B" w:rsidRPr="008E6A0B" w:rsidRDefault="008E6A0B">
            <w:pPr>
              <w:rPr>
                <w:lang w:bidi="en-US"/>
              </w:rPr>
            </w:pPr>
            <w:r w:rsidRPr="008E6A0B">
              <w:rPr>
                <w:lang w:bidi="en-US"/>
              </w:rPr>
              <w:t>83.2</w:t>
            </w:r>
          </w:p>
        </w:tc>
        <w:tc>
          <w:tcPr>
            <w:tcW w:w="850" w:type="dxa"/>
            <w:noWrap/>
            <w:hideMark/>
          </w:tcPr>
          <w:p w:rsidR="008E6A0B" w:rsidRPr="008E6A0B" w:rsidRDefault="008E6A0B">
            <w:pPr>
              <w:rPr>
                <w:i/>
                <w:iCs/>
                <w:lang w:bidi="en-US"/>
              </w:rPr>
            </w:pPr>
            <w:r w:rsidRPr="008E6A0B">
              <w:rPr>
                <w:i/>
                <w:iCs/>
                <w:lang w:bidi="en-US"/>
              </w:rPr>
              <w:t>1.36</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2.5</w:t>
            </w:r>
          </w:p>
        </w:tc>
        <w:tc>
          <w:tcPr>
            <w:tcW w:w="1573" w:type="dxa"/>
            <w:noWrap/>
            <w:hideMark/>
          </w:tcPr>
          <w:p w:rsidR="008E6A0B" w:rsidRPr="008E6A0B" w:rsidRDefault="008E6A0B">
            <w:pPr>
              <w:rPr>
                <w:lang w:bidi="en-US"/>
              </w:rPr>
            </w:pPr>
            <w:r w:rsidRPr="008E6A0B">
              <w:rPr>
                <w:lang w:bidi="en-US"/>
              </w:rPr>
              <w:t>288.1</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1406.8</w:t>
            </w:r>
          </w:p>
        </w:tc>
        <w:tc>
          <w:tcPr>
            <w:tcW w:w="942" w:type="dxa"/>
            <w:noWrap/>
            <w:hideMark/>
          </w:tcPr>
          <w:p w:rsidR="008E6A0B" w:rsidRPr="008E6A0B" w:rsidRDefault="008E6A0B">
            <w:pPr>
              <w:rPr>
                <w:lang w:bidi="en-US"/>
              </w:rPr>
            </w:pPr>
            <w:r w:rsidRPr="008E6A0B">
              <w:rPr>
                <w:lang w:bidi="en-US"/>
              </w:rPr>
              <w:t>2.1</w:t>
            </w:r>
          </w:p>
        </w:tc>
        <w:tc>
          <w:tcPr>
            <w:tcW w:w="900" w:type="dxa"/>
            <w:noWrap/>
            <w:hideMark/>
          </w:tcPr>
          <w:p w:rsidR="008E6A0B" w:rsidRPr="008E6A0B" w:rsidRDefault="008E6A0B">
            <w:pPr>
              <w:rPr>
                <w:lang w:bidi="en-US"/>
              </w:rPr>
            </w:pPr>
            <w:r w:rsidRPr="008E6A0B">
              <w:rPr>
                <w:lang w:bidi="en-US"/>
              </w:rPr>
              <w:t>138.09</w:t>
            </w:r>
          </w:p>
        </w:tc>
        <w:tc>
          <w:tcPr>
            <w:tcW w:w="1309" w:type="dxa"/>
            <w:noWrap/>
            <w:hideMark/>
          </w:tcPr>
          <w:p w:rsidR="008E6A0B" w:rsidRPr="008E6A0B" w:rsidRDefault="008E6A0B">
            <w:pPr>
              <w:rPr>
                <w:lang w:bidi="en-US"/>
              </w:rPr>
            </w:pPr>
            <w:r w:rsidRPr="008E6A0B">
              <w:rPr>
                <w:lang w:bidi="en-US"/>
              </w:rPr>
              <w:t>84.3</w:t>
            </w:r>
          </w:p>
        </w:tc>
        <w:tc>
          <w:tcPr>
            <w:tcW w:w="850" w:type="dxa"/>
            <w:noWrap/>
            <w:hideMark/>
          </w:tcPr>
          <w:p w:rsidR="008E6A0B" w:rsidRPr="008E6A0B" w:rsidRDefault="008E6A0B">
            <w:pPr>
              <w:rPr>
                <w:i/>
                <w:iCs/>
                <w:lang w:bidi="en-US"/>
              </w:rPr>
            </w:pPr>
            <w:r w:rsidRPr="008E6A0B">
              <w:rPr>
                <w:i/>
                <w:iCs/>
                <w:lang w:bidi="en-US"/>
              </w:rPr>
              <w:t>1.64</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2.9</w:t>
            </w:r>
          </w:p>
        </w:tc>
        <w:tc>
          <w:tcPr>
            <w:tcW w:w="1573" w:type="dxa"/>
            <w:noWrap/>
            <w:hideMark/>
          </w:tcPr>
          <w:p w:rsidR="008E6A0B" w:rsidRPr="008E6A0B" w:rsidRDefault="008E6A0B">
            <w:pPr>
              <w:rPr>
                <w:lang w:bidi="en-US"/>
              </w:rPr>
            </w:pPr>
            <w:r w:rsidRPr="008E6A0B">
              <w:rPr>
                <w:lang w:bidi="en-US"/>
              </w:rPr>
              <w:t>396.2</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1407.1</w:t>
            </w:r>
          </w:p>
        </w:tc>
        <w:tc>
          <w:tcPr>
            <w:tcW w:w="942" w:type="dxa"/>
            <w:noWrap/>
            <w:hideMark/>
          </w:tcPr>
          <w:p w:rsidR="008E6A0B" w:rsidRPr="008E6A0B" w:rsidRDefault="008E6A0B">
            <w:pPr>
              <w:rPr>
                <w:lang w:bidi="en-US"/>
              </w:rPr>
            </w:pPr>
            <w:r w:rsidRPr="008E6A0B">
              <w:rPr>
                <w:lang w:bidi="en-US"/>
              </w:rPr>
              <w:t>2.4</w:t>
            </w:r>
          </w:p>
        </w:tc>
        <w:tc>
          <w:tcPr>
            <w:tcW w:w="900" w:type="dxa"/>
            <w:noWrap/>
            <w:hideMark/>
          </w:tcPr>
          <w:p w:rsidR="008E6A0B" w:rsidRPr="008E6A0B" w:rsidRDefault="008E6A0B">
            <w:pPr>
              <w:rPr>
                <w:lang w:bidi="en-US"/>
              </w:rPr>
            </w:pPr>
            <w:r w:rsidRPr="008E6A0B">
              <w:rPr>
                <w:lang w:bidi="en-US"/>
              </w:rPr>
              <w:t>162.99</w:t>
            </w:r>
          </w:p>
        </w:tc>
        <w:tc>
          <w:tcPr>
            <w:tcW w:w="1309" w:type="dxa"/>
            <w:noWrap/>
            <w:hideMark/>
          </w:tcPr>
          <w:p w:rsidR="008E6A0B" w:rsidRPr="008E6A0B" w:rsidRDefault="008E6A0B">
            <w:pPr>
              <w:rPr>
                <w:lang w:bidi="en-US"/>
              </w:rPr>
            </w:pPr>
            <w:r w:rsidRPr="008E6A0B">
              <w:rPr>
                <w:lang w:bidi="en-US"/>
              </w:rPr>
              <w:t>85.4</w:t>
            </w:r>
          </w:p>
        </w:tc>
        <w:tc>
          <w:tcPr>
            <w:tcW w:w="850" w:type="dxa"/>
            <w:noWrap/>
            <w:hideMark/>
          </w:tcPr>
          <w:p w:rsidR="008E6A0B" w:rsidRPr="008E6A0B" w:rsidRDefault="008E6A0B">
            <w:pPr>
              <w:rPr>
                <w:i/>
                <w:iCs/>
                <w:lang w:bidi="en-US"/>
              </w:rPr>
            </w:pPr>
            <w:r w:rsidRPr="008E6A0B">
              <w:rPr>
                <w:i/>
                <w:iCs/>
                <w:lang w:bidi="en-US"/>
              </w:rPr>
              <w:t>1.91</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3.2</w:t>
            </w:r>
          </w:p>
        </w:tc>
        <w:tc>
          <w:tcPr>
            <w:tcW w:w="1573" w:type="dxa"/>
            <w:noWrap/>
            <w:hideMark/>
          </w:tcPr>
          <w:p w:rsidR="008E6A0B" w:rsidRPr="008E6A0B" w:rsidRDefault="008E6A0B">
            <w:pPr>
              <w:rPr>
                <w:lang w:bidi="en-US"/>
              </w:rPr>
            </w:pPr>
            <w:r w:rsidRPr="008E6A0B">
              <w:rPr>
                <w:lang w:bidi="en-US"/>
              </w:rPr>
              <w:t>517.9</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1407.4</w:t>
            </w:r>
          </w:p>
        </w:tc>
        <w:tc>
          <w:tcPr>
            <w:tcW w:w="942" w:type="dxa"/>
            <w:noWrap/>
            <w:hideMark/>
          </w:tcPr>
          <w:p w:rsidR="008E6A0B" w:rsidRPr="008E6A0B" w:rsidRDefault="008E6A0B">
            <w:pPr>
              <w:rPr>
                <w:lang w:bidi="en-US"/>
              </w:rPr>
            </w:pPr>
            <w:r w:rsidRPr="008E6A0B">
              <w:rPr>
                <w:lang w:bidi="en-US"/>
              </w:rPr>
              <w:t>2.7</w:t>
            </w:r>
          </w:p>
        </w:tc>
        <w:tc>
          <w:tcPr>
            <w:tcW w:w="900" w:type="dxa"/>
            <w:noWrap/>
            <w:hideMark/>
          </w:tcPr>
          <w:p w:rsidR="008E6A0B" w:rsidRPr="008E6A0B" w:rsidRDefault="008E6A0B">
            <w:pPr>
              <w:rPr>
                <w:lang w:bidi="en-US"/>
              </w:rPr>
            </w:pPr>
            <w:r w:rsidRPr="008E6A0B">
              <w:rPr>
                <w:lang w:bidi="en-US"/>
              </w:rPr>
              <w:t>187.9</w:t>
            </w:r>
          </w:p>
        </w:tc>
        <w:tc>
          <w:tcPr>
            <w:tcW w:w="1309" w:type="dxa"/>
            <w:noWrap/>
            <w:hideMark/>
          </w:tcPr>
          <w:p w:rsidR="008E6A0B" w:rsidRPr="008E6A0B" w:rsidRDefault="008E6A0B">
            <w:pPr>
              <w:rPr>
                <w:lang w:bidi="en-US"/>
              </w:rPr>
            </w:pPr>
            <w:r w:rsidRPr="008E6A0B">
              <w:rPr>
                <w:lang w:bidi="en-US"/>
              </w:rPr>
              <w:t>86.0</w:t>
            </w:r>
          </w:p>
        </w:tc>
        <w:tc>
          <w:tcPr>
            <w:tcW w:w="850" w:type="dxa"/>
            <w:noWrap/>
            <w:hideMark/>
          </w:tcPr>
          <w:p w:rsidR="008E6A0B" w:rsidRPr="008E6A0B" w:rsidRDefault="008E6A0B">
            <w:pPr>
              <w:rPr>
                <w:i/>
                <w:iCs/>
                <w:lang w:bidi="en-US"/>
              </w:rPr>
            </w:pPr>
            <w:r w:rsidRPr="008E6A0B">
              <w:rPr>
                <w:i/>
                <w:iCs/>
                <w:lang w:bidi="en-US"/>
              </w:rPr>
              <w:t>2.18</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3.5</w:t>
            </w:r>
          </w:p>
        </w:tc>
        <w:tc>
          <w:tcPr>
            <w:tcW w:w="1573" w:type="dxa"/>
            <w:noWrap/>
            <w:hideMark/>
          </w:tcPr>
          <w:p w:rsidR="008E6A0B" w:rsidRPr="008E6A0B" w:rsidRDefault="008E6A0B">
            <w:pPr>
              <w:rPr>
                <w:lang w:bidi="en-US"/>
              </w:rPr>
            </w:pPr>
            <w:r w:rsidRPr="008E6A0B">
              <w:rPr>
                <w:lang w:bidi="en-US"/>
              </w:rPr>
              <w:t>653.4</w:t>
            </w:r>
          </w:p>
        </w:tc>
      </w:tr>
      <w:tr w:rsidR="008E6A0B" w:rsidRPr="008E6A0B" w:rsidTr="008E6A0B">
        <w:trPr>
          <w:trHeight w:val="300"/>
        </w:trPr>
        <w:tc>
          <w:tcPr>
            <w:tcW w:w="1203" w:type="dxa"/>
            <w:noWrap/>
            <w:hideMark/>
          </w:tcPr>
          <w:p w:rsidR="008E6A0B" w:rsidRPr="008E6A0B" w:rsidRDefault="008E6A0B" w:rsidP="008E6A0B">
            <w:pPr>
              <w:rPr>
                <w:lang w:bidi="en-US"/>
              </w:rPr>
            </w:pPr>
            <w:r w:rsidRPr="008E6A0B">
              <w:rPr>
                <w:lang w:bidi="en-US"/>
              </w:rPr>
              <w:t>1407.7</w:t>
            </w:r>
          </w:p>
        </w:tc>
        <w:tc>
          <w:tcPr>
            <w:tcW w:w="942" w:type="dxa"/>
            <w:noWrap/>
            <w:hideMark/>
          </w:tcPr>
          <w:p w:rsidR="008E6A0B" w:rsidRPr="008E6A0B" w:rsidRDefault="008E6A0B">
            <w:pPr>
              <w:rPr>
                <w:lang w:bidi="en-US"/>
              </w:rPr>
            </w:pPr>
            <w:r w:rsidRPr="008E6A0B">
              <w:rPr>
                <w:lang w:bidi="en-US"/>
              </w:rPr>
              <w:t>3.0</w:t>
            </w:r>
          </w:p>
        </w:tc>
        <w:tc>
          <w:tcPr>
            <w:tcW w:w="900" w:type="dxa"/>
            <w:noWrap/>
            <w:hideMark/>
          </w:tcPr>
          <w:p w:rsidR="008E6A0B" w:rsidRPr="008E6A0B" w:rsidRDefault="008E6A0B">
            <w:pPr>
              <w:rPr>
                <w:lang w:bidi="en-US"/>
              </w:rPr>
            </w:pPr>
            <w:r w:rsidRPr="008E6A0B">
              <w:rPr>
                <w:lang w:bidi="en-US"/>
              </w:rPr>
              <w:t>212</w:t>
            </w:r>
          </w:p>
        </w:tc>
        <w:tc>
          <w:tcPr>
            <w:tcW w:w="1309" w:type="dxa"/>
            <w:noWrap/>
            <w:hideMark/>
          </w:tcPr>
          <w:p w:rsidR="008E6A0B" w:rsidRPr="008E6A0B" w:rsidRDefault="008E6A0B">
            <w:pPr>
              <w:rPr>
                <w:lang w:bidi="en-US"/>
              </w:rPr>
            </w:pPr>
            <w:r w:rsidRPr="008E6A0B">
              <w:rPr>
                <w:lang w:bidi="en-US"/>
              </w:rPr>
              <w:t>86.6</w:t>
            </w:r>
          </w:p>
        </w:tc>
        <w:tc>
          <w:tcPr>
            <w:tcW w:w="850" w:type="dxa"/>
            <w:noWrap/>
            <w:hideMark/>
          </w:tcPr>
          <w:p w:rsidR="008E6A0B" w:rsidRPr="008E6A0B" w:rsidRDefault="008E6A0B">
            <w:pPr>
              <w:rPr>
                <w:i/>
                <w:iCs/>
                <w:lang w:bidi="en-US"/>
              </w:rPr>
            </w:pPr>
            <w:r w:rsidRPr="008E6A0B">
              <w:rPr>
                <w:i/>
                <w:iCs/>
                <w:lang w:bidi="en-US"/>
              </w:rPr>
              <w:t>2.45</w:t>
            </w:r>
          </w:p>
        </w:tc>
        <w:tc>
          <w:tcPr>
            <w:tcW w:w="796" w:type="dxa"/>
            <w:noWrap/>
            <w:hideMark/>
          </w:tcPr>
          <w:p w:rsidR="008E6A0B" w:rsidRPr="008E6A0B" w:rsidRDefault="008E6A0B">
            <w:pPr>
              <w:rPr>
                <w:lang w:bidi="en-US"/>
              </w:rPr>
            </w:pPr>
            <w:r w:rsidRPr="008E6A0B">
              <w:rPr>
                <w:lang w:bidi="en-US"/>
              </w:rPr>
              <w:t>0.00682</w:t>
            </w:r>
          </w:p>
        </w:tc>
        <w:tc>
          <w:tcPr>
            <w:tcW w:w="667" w:type="dxa"/>
            <w:noWrap/>
            <w:hideMark/>
          </w:tcPr>
          <w:p w:rsidR="008E6A0B" w:rsidRPr="008E6A0B" w:rsidRDefault="008E6A0B">
            <w:pPr>
              <w:rPr>
                <w:i/>
                <w:iCs/>
                <w:lang w:bidi="en-US"/>
              </w:rPr>
            </w:pPr>
            <w:r w:rsidRPr="008E6A0B">
              <w:rPr>
                <w:i/>
                <w:iCs/>
                <w:lang w:bidi="en-US"/>
              </w:rPr>
              <w:t>3.8</w:t>
            </w:r>
          </w:p>
        </w:tc>
        <w:tc>
          <w:tcPr>
            <w:tcW w:w="1573" w:type="dxa"/>
            <w:noWrap/>
            <w:hideMark/>
          </w:tcPr>
          <w:p w:rsidR="008E6A0B" w:rsidRPr="008E6A0B" w:rsidRDefault="008E6A0B">
            <w:pPr>
              <w:rPr>
                <w:lang w:bidi="en-US"/>
              </w:rPr>
            </w:pPr>
            <w:r w:rsidRPr="008E6A0B">
              <w:rPr>
                <w:lang w:bidi="en-US"/>
              </w:rPr>
              <w:t>795.3</w:t>
            </w:r>
          </w:p>
        </w:tc>
      </w:tr>
    </w:tbl>
    <w:p w:rsidR="008E6A0B" w:rsidRDefault="008E6A0B" w:rsidP="008E6A0B">
      <w:pPr>
        <w:rPr>
          <w:lang w:bidi="en-US"/>
        </w:rPr>
      </w:pPr>
    </w:p>
    <w:p w:rsidR="008E6A0B" w:rsidRPr="008E6A0B" w:rsidRDefault="008E6A0B" w:rsidP="008E6A0B">
      <w:pPr>
        <w:rPr>
          <w:lang w:bidi="en-US"/>
        </w:rPr>
      </w:pPr>
    </w:p>
    <w:p w:rsidR="00AE7DD5" w:rsidRDefault="00381736" w:rsidP="008E6A0B">
      <w:pPr>
        <w:pStyle w:val="Caption"/>
        <w:spacing w:before="240" w:after="0" w:line="360" w:lineRule="auto"/>
      </w:pPr>
      <w:r>
        <w:rPr>
          <w:noProof/>
          <w:lang w:bidi="ar-SA"/>
        </w:rPr>
        <w:lastRenderedPageBreak/>
        <w:drawing>
          <wp:inline distT="0" distB="0" distL="0" distR="0" wp14:anchorId="05B971CF" wp14:editId="6C2D535E">
            <wp:extent cx="5734050" cy="52768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1D1D" w:rsidRDefault="00131D1D" w:rsidP="00AE7DD5">
      <w:pPr>
        <w:rPr>
          <w:lang w:bidi="en-US"/>
        </w:rPr>
      </w:pPr>
    </w:p>
    <w:p w:rsidR="00131D1D" w:rsidRPr="00131D1D" w:rsidRDefault="00131D1D" w:rsidP="00F83EDD">
      <w:pPr>
        <w:rPr>
          <w:lang w:bidi="en-US"/>
        </w:rPr>
      </w:pPr>
    </w:p>
    <w:p w:rsidR="0069657C" w:rsidRPr="004F5CBE" w:rsidRDefault="0069657C" w:rsidP="005C603F">
      <w:pPr>
        <w:tabs>
          <w:tab w:val="left" w:pos="5535"/>
        </w:tabs>
        <w:rPr>
          <w:rFonts w:ascii="Times New Roman" w:hAnsi="Times New Roman"/>
        </w:rPr>
      </w:pPr>
    </w:p>
    <w:p w:rsidR="00C823AD" w:rsidRPr="004F5CBE" w:rsidRDefault="00C823AD" w:rsidP="00B45B0A">
      <w:pPr>
        <w:pStyle w:val="Caption"/>
        <w:spacing w:before="120" w:after="240" w:line="360" w:lineRule="auto"/>
        <w:ind w:firstLine="720"/>
        <w:rPr>
          <w:rFonts w:ascii="Times New Roman" w:hAnsi="Times New Roman"/>
          <w:sz w:val="24"/>
          <w:szCs w:val="24"/>
        </w:rPr>
      </w:pPr>
      <w:bookmarkStart w:id="79" w:name="_Toc399242648"/>
      <w:bookmarkStart w:id="80" w:name="_Toc250108244"/>
      <w:r w:rsidRPr="004F5CBE">
        <w:rPr>
          <w:rFonts w:ascii="Times New Roman" w:hAnsi="Times New Roman"/>
          <w:sz w:val="24"/>
        </w:rPr>
        <w:t xml:space="preserve">Figure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2</w:t>
      </w:r>
      <w:r w:rsidR="005450E8" w:rsidRPr="004F5CBE">
        <w:rPr>
          <w:rFonts w:ascii="Times New Roman" w:hAnsi="Times New Roman"/>
          <w:sz w:val="24"/>
        </w:rPr>
        <w:fldChar w:fldCharType="end"/>
      </w:r>
      <w:r w:rsidR="00730787" w:rsidRPr="004F5CBE">
        <w:rPr>
          <w:rFonts w:ascii="Times New Roman" w:hAnsi="Times New Roman"/>
          <w:sz w:val="24"/>
        </w:rPr>
        <w:noBreakHyphen/>
      </w:r>
      <w:r w:rsidR="005450E8" w:rsidRPr="004F5CBE">
        <w:rPr>
          <w:rFonts w:ascii="Times New Roman" w:hAnsi="Times New Roman"/>
          <w:sz w:val="24"/>
        </w:rPr>
        <w:fldChar w:fldCharType="begin"/>
      </w:r>
      <w:r w:rsidR="00730787" w:rsidRPr="004F5CBE">
        <w:rPr>
          <w:rFonts w:ascii="Times New Roman" w:hAnsi="Times New Roman"/>
          <w:sz w:val="24"/>
        </w:rPr>
        <w:instrText xml:space="preserve"> SEQ Figure \* ARABIC \s 1 </w:instrText>
      </w:r>
      <w:r w:rsidR="005450E8" w:rsidRPr="004F5CBE">
        <w:rPr>
          <w:rFonts w:ascii="Times New Roman" w:hAnsi="Times New Roman"/>
          <w:sz w:val="24"/>
        </w:rPr>
        <w:fldChar w:fldCharType="separate"/>
      </w:r>
      <w:r w:rsidR="004B56EA">
        <w:rPr>
          <w:rFonts w:ascii="Times New Roman" w:hAnsi="Times New Roman"/>
          <w:noProof/>
          <w:sz w:val="24"/>
        </w:rPr>
        <w:t>3</w:t>
      </w:r>
      <w:r w:rsidR="005450E8" w:rsidRPr="004F5CBE">
        <w:rPr>
          <w:rFonts w:ascii="Times New Roman" w:hAnsi="Times New Roman"/>
          <w:sz w:val="24"/>
        </w:rPr>
        <w:fldChar w:fldCharType="end"/>
      </w:r>
      <w:r w:rsidRPr="004F5CBE">
        <w:rPr>
          <w:rFonts w:ascii="Times New Roman" w:hAnsi="Times New Roman"/>
          <w:sz w:val="24"/>
        </w:rPr>
        <w:t>: Rating Curve</w:t>
      </w:r>
      <w:bookmarkEnd w:id="79"/>
    </w:p>
    <w:p w:rsidR="00EB33A4" w:rsidRPr="004F5CBE" w:rsidRDefault="00EB33A4" w:rsidP="00E751F8">
      <w:pPr>
        <w:spacing w:before="120" w:after="0" w:line="360" w:lineRule="auto"/>
        <w:jc w:val="both"/>
        <w:rPr>
          <w:rFonts w:ascii="Times New Roman" w:hAnsi="Times New Roman"/>
          <w:szCs w:val="24"/>
        </w:rPr>
      </w:pPr>
      <w:r w:rsidRPr="004F5CBE">
        <w:rPr>
          <w:rFonts w:ascii="Times New Roman" w:hAnsi="Times New Roman"/>
          <w:szCs w:val="24"/>
        </w:rPr>
        <w:t xml:space="preserve">From the above stage discharge table and </w:t>
      </w:r>
      <w:r w:rsidR="00306311" w:rsidRPr="004F5CBE">
        <w:rPr>
          <w:rFonts w:ascii="Times New Roman" w:hAnsi="Times New Roman"/>
          <w:szCs w:val="24"/>
        </w:rPr>
        <w:t>curve,</w:t>
      </w:r>
      <w:r w:rsidRPr="004F5CBE">
        <w:rPr>
          <w:rFonts w:ascii="Times New Roman" w:hAnsi="Times New Roman"/>
          <w:szCs w:val="24"/>
        </w:rPr>
        <w:t xml:space="preserve"> the maximum flood level corresponding to the computed design peak discharge is </w:t>
      </w:r>
      <w:r w:rsidR="00131D1D">
        <w:rPr>
          <w:rFonts w:ascii="Times New Roman" w:hAnsi="Times New Roman"/>
          <w:szCs w:val="24"/>
        </w:rPr>
        <w:t>2.8</w:t>
      </w:r>
      <w:r w:rsidRPr="004F5CBE">
        <w:rPr>
          <w:rFonts w:ascii="Times New Roman" w:hAnsi="Times New Roman"/>
          <w:szCs w:val="24"/>
        </w:rPr>
        <w:t xml:space="preserve">m from the </w:t>
      </w:r>
      <w:r w:rsidR="00306311" w:rsidRPr="004F5CBE">
        <w:rPr>
          <w:rFonts w:ascii="Times New Roman" w:hAnsi="Times New Roman"/>
          <w:szCs w:val="24"/>
        </w:rPr>
        <w:t>riverbed</w:t>
      </w:r>
      <w:r w:rsidRPr="004F5CBE">
        <w:rPr>
          <w:rFonts w:ascii="Times New Roman" w:hAnsi="Times New Roman"/>
          <w:szCs w:val="24"/>
        </w:rPr>
        <w:t xml:space="preserve">) and it </w:t>
      </w:r>
      <w:proofErr w:type="gramStart"/>
      <w:r w:rsidRPr="004F5CBE">
        <w:rPr>
          <w:rFonts w:ascii="Times New Roman" w:hAnsi="Times New Roman"/>
          <w:szCs w:val="24"/>
        </w:rPr>
        <w:t>is considered</w:t>
      </w:r>
      <w:proofErr w:type="gramEnd"/>
      <w:r w:rsidRPr="004F5CBE">
        <w:rPr>
          <w:rFonts w:ascii="Times New Roman" w:hAnsi="Times New Roman"/>
          <w:szCs w:val="24"/>
        </w:rPr>
        <w:t xml:space="preserve"> as the d/s high flood level i.e. expected at the </w:t>
      </w:r>
      <w:r w:rsidR="00613A21">
        <w:rPr>
          <w:rFonts w:ascii="Times New Roman" w:hAnsi="Times New Roman"/>
          <w:szCs w:val="24"/>
        </w:rPr>
        <w:t>spate</w:t>
      </w:r>
      <w:r w:rsidRPr="004F5CBE">
        <w:rPr>
          <w:rFonts w:ascii="Times New Roman" w:hAnsi="Times New Roman"/>
          <w:szCs w:val="24"/>
        </w:rPr>
        <w:t xml:space="preserve"> axis before construction of the </w:t>
      </w:r>
      <w:r w:rsidR="00613A21">
        <w:rPr>
          <w:rFonts w:ascii="Times New Roman" w:hAnsi="Times New Roman"/>
          <w:szCs w:val="24"/>
        </w:rPr>
        <w:t>spate</w:t>
      </w:r>
      <w:r w:rsidRPr="004F5CBE">
        <w:rPr>
          <w:rFonts w:ascii="Times New Roman" w:hAnsi="Times New Roman"/>
          <w:szCs w:val="24"/>
        </w:rPr>
        <w:t>.</w:t>
      </w:r>
    </w:p>
    <w:p w:rsidR="00EB33A4" w:rsidRPr="004F5CBE" w:rsidRDefault="00EB33A4" w:rsidP="00EB33A4">
      <w:pPr>
        <w:spacing w:line="360" w:lineRule="auto"/>
        <w:jc w:val="both"/>
        <w:rPr>
          <w:rFonts w:ascii="Times New Roman" w:hAnsi="Times New Roman"/>
          <w:szCs w:val="24"/>
        </w:rPr>
      </w:pPr>
      <w:r w:rsidRPr="004F5CBE">
        <w:rPr>
          <w:rFonts w:ascii="Times New Roman" w:hAnsi="Times New Roman"/>
          <w:position w:val="-6"/>
          <w:szCs w:val="24"/>
        </w:rPr>
        <w:object w:dxaOrig="300" w:dyaOrig="240">
          <v:shape id="_x0000_i1030" type="#_x0000_t75" style="width:14.55pt;height:14.55pt" o:ole="">
            <v:imagedata r:id="rId26" o:title=""/>
          </v:shape>
          <o:OLEObject Type="Embed" ProgID="Equation.3" ShapeID="_x0000_i1030" DrawAspect="Content" ObjectID="_1544341094" r:id="rId27"/>
        </w:object>
      </w:r>
      <w:r w:rsidRPr="004F5CBE">
        <w:rPr>
          <w:rFonts w:ascii="Times New Roman" w:hAnsi="Times New Roman"/>
          <w:szCs w:val="24"/>
        </w:rPr>
        <w:t xml:space="preserve"> D/S HFL = </w:t>
      </w:r>
      <w:r w:rsidR="003340A3">
        <w:rPr>
          <w:rFonts w:ascii="Times New Roman" w:hAnsi="Times New Roman"/>
          <w:b/>
          <w:i/>
          <w:szCs w:val="24"/>
        </w:rPr>
        <w:t>1407</w:t>
      </w:r>
      <w:r w:rsidR="00DD0D84">
        <w:rPr>
          <w:rFonts w:ascii="Times New Roman" w:hAnsi="Times New Roman"/>
          <w:b/>
          <w:i/>
          <w:szCs w:val="24"/>
        </w:rPr>
        <w:t>.0</w:t>
      </w:r>
      <w:r w:rsidR="00131D1D">
        <w:rPr>
          <w:rFonts w:ascii="Times New Roman" w:hAnsi="Times New Roman"/>
          <w:b/>
          <w:i/>
          <w:szCs w:val="24"/>
        </w:rPr>
        <w:t>9</w:t>
      </w:r>
      <w:r w:rsidRPr="004F5CBE">
        <w:rPr>
          <w:rFonts w:ascii="Times New Roman" w:hAnsi="Times New Roman"/>
          <w:szCs w:val="24"/>
        </w:rPr>
        <w:t>masl.</w:t>
      </w:r>
    </w:p>
    <w:p w:rsidR="0069657C" w:rsidRPr="004F5CBE" w:rsidRDefault="0069657C" w:rsidP="00167B64">
      <w:pPr>
        <w:pStyle w:val="ListParagraph"/>
        <w:numPr>
          <w:ilvl w:val="0"/>
          <w:numId w:val="35"/>
        </w:numPr>
        <w:rPr>
          <w:rFonts w:ascii="Times New Roman" w:eastAsiaTheme="minorHAnsi" w:hAnsi="Times New Roman"/>
          <w:b/>
          <w:sz w:val="24"/>
        </w:rPr>
      </w:pPr>
      <w:r w:rsidRPr="004F5CBE">
        <w:rPr>
          <w:rFonts w:ascii="Times New Roman" w:eastAsiaTheme="minorHAnsi" w:hAnsi="Times New Roman"/>
          <w:b/>
          <w:sz w:val="24"/>
        </w:rPr>
        <w:t>Average river bed slope</w:t>
      </w:r>
      <w:bookmarkEnd w:id="80"/>
    </w:p>
    <w:p w:rsidR="0069657C" w:rsidRPr="004F5CBE" w:rsidRDefault="0069657C" w:rsidP="009A47D0">
      <w:pPr>
        <w:spacing w:after="0" w:line="360" w:lineRule="auto"/>
        <w:jc w:val="both"/>
        <w:rPr>
          <w:rFonts w:ascii="Times New Roman" w:hAnsi="Times New Roman"/>
        </w:rPr>
      </w:pPr>
      <w:r w:rsidRPr="004F5CBE">
        <w:rPr>
          <w:rFonts w:ascii="Times New Roman" w:hAnsi="Times New Roman"/>
        </w:rPr>
        <w:lastRenderedPageBreak/>
        <w:t xml:space="preserve">Average </w:t>
      </w:r>
      <w:r w:rsidR="00BA74AA" w:rsidRPr="004F5CBE">
        <w:rPr>
          <w:rFonts w:ascii="Times New Roman" w:hAnsi="Times New Roman"/>
        </w:rPr>
        <w:t>riverbed</w:t>
      </w:r>
      <w:r w:rsidRPr="004F5CBE">
        <w:rPr>
          <w:rFonts w:ascii="Times New Roman" w:hAnsi="Times New Roman"/>
        </w:rPr>
        <w:t xml:space="preserve"> slope of River </w:t>
      </w:r>
      <w:proofErr w:type="gramStart"/>
      <w:r w:rsidRPr="004F5CBE">
        <w:rPr>
          <w:rFonts w:ascii="Times New Roman" w:hAnsi="Times New Roman"/>
        </w:rPr>
        <w:t>is estim</w:t>
      </w:r>
      <w:r w:rsidR="00F83EDD" w:rsidRPr="004F5CBE">
        <w:rPr>
          <w:rFonts w:ascii="Times New Roman" w:hAnsi="Times New Roman"/>
        </w:rPr>
        <w:t>ated</w:t>
      </w:r>
      <w:proofErr w:type="gramEnd"/>
      <w:r w:rsidR="00F83EDD" w:rsidRPr="004F5CBE">
        <w:rPr>
          <w:rFonts w:ascii="Times New Roman" w:hAnsi="Times New Roman"/>
        </w:rPr>
        <w:t xml:space="preserve"> by end area method</w:t>
      </w:r>
      <w:r w:rsidR="00BA74AA" w:rsidRPr="004F5CBE">
        <w:rPr>
          <w:rFonts w:ascii="Times New Roman" w:hAnsi="Times New Roman"/>
        </w:rPr>
        <w:t>.</w:t>
      </w:r>
      <w:r w:rsidRPr="004F5CBE">
        <w:rPr>
          <w:rFonts w:ascii="Times New Roman" w:hAnsi="Times New Roman"/>
        </w:rPr>
        <w:t xml:space="preserve"> </w:t>
      </w:r>
      <w:r w:rsidR="003340A3">
        <w:rPr>
          <w:rFonts w:ascii="Times New Roman" w:hAnsi="Times New Roman"/>
        </w:rPr>
        <w:t xml:space="preserve">The </w:t>
      </w:r>
      <w:proofErr w:type="spellStart"/>
      <w:r w:rsidR="003340A3">
        <w:rPr>
          <w:rFonts w:ascii="Times New Roman" w:hAnsi="Times New Roman"/>
        </w:rPr>
        <w:t>surving</w:t>
      </w:r>
      <w:proofErr w:type="spellEnd"/>
      <w:r w:rsidR="003340A3">
        <w:rPr>
          <w:rFonts w:ascii="Times New Roman" w:hAnsi="Times New Roman"/>
        </w:rPr>
        <w:t xml:space="preserve"> data </w:t>
      </w:r>
      <w:proofErr w:type="gramStart"/>
      <w:r w:rsidRPr="004F5CBE">
        <w:rPr>
          <w:rFonts w:ascii="Times New Roman" w:hAnsi="Times New Roman"/>
        </w:rPr>
        <w:t>is taken</w:t>
      </w:r>
      <w:proofErr w:type="gramEnd"/>
      <w:r w:rsidRPr="004F5CBE">
        <w:rPr>
          <w:rFonts w:ascii="Times New Roman" w:hAnsi="Times New Roman"/>
        </w:rPr>
        <w:t xml:space="preserve"> at different points along the river channel around the </w:t>
      </w:r>
      <w:r w:rsidR="002513E1" w:rsidRPr="004F5CBE">
        <w:rPr>
          <w:rFonts w:ascii="Times New Roman" w:hAnsi="Times New Roman"/>
        </w:rPr>
        <w:t>headwork</w:t>
      </w:r>
      <w:r w:rsidRPr="004F5CBE">
        <w:rPr>
          <w:rFonts w:ascii="Times New Roman" w:hAnsi="Times New Roman"/>
        </w:rPr>
        <w:t xml:space="preserve"> site. Su</w:t>
      </w:r>
      <w:r w:rsidR="008A682E" w:rsidRPr="004F5CBE">
        <w:rPr>
          <w:rFonts w:ascii="Times New Roman" w:hAnsi="Times New Roman"/>
        </w:rPr>
        <w:t xml:space="preserve">rveying work done for </w:t>
      </w:r>
      <w:r w:rsidR="003340A3">
        <w:rPr>
          <w:rFonts w:ascii="Times New Roman" w:hAnsi="Times New Roman"/>
        </w:rPr>
        <w:t>302</w:t>
      </w:r>
      <w:r w:rsidRPr="004F5CBE">
        <w:rPr>
          <w:rFonts w:ascii="Times New Roman" w:hAnsi="Times New Roman"/>
        </w:rPr>
        <w:t xml:space="preserve">m length. </w:t>
      </w:r>
      <w:r w:rsidR="002513E1">
        <w:rPr>
          <w:rFonts w:ascii="Times New Roman" w:hAnsi="Times New Roman"/>
        </w:rPr>
        <w:t>Then</w:t>
      </w:r>
      <w:r w:rsidR="003340A3">
        <w:rPr>
          <w:rFonts w:ascii="Times New Roman" w:hAnsi="Times New Roman"/>
        </w:rPr>
        <w:t xml:space="preserve">, </w:t>
      </w:r>
      <w:proofErr w:type="gramStart"/>
      <w:r w:rsidR="003340A3">
        <w:rPr>
          <w:rFonts w:ascii="Times New Roman" w:hAnsi="Times New Roman"/>
        </w:rPr>
        <w:t xml:space="preserve">average river center </w:t>
      </w:r>
      <w:r w:rsidRPr="004F5CBE">
        <w:rPr>
          <w:rFonts w:ascii="Times New Roman" w:hAnsi="Times New Roman"/>
        </w:rPr>
        <w:t>slope</w:t>
      </w:r>
      <w:proofErr w:type="gramEnd"/>
      <w:r w:rsidRPr="004F5CBE">
        <w:rPr>
          <w:rFonts w:ascii="Times New Roman" w:hAnsi="Times New Roman"/>
        </w:rPr>
        <w:t xml:space="preserve"> is considered as the </w:t>
      </w:r>
      <w:r w:rsidR="00306311" w:rsidRPr="004F5CBE">
        <w:rPr>
          <w:rFonts w:ascii="Times New Roman" w:hAnsi="Times New Roman"/>
        </w:rPr>
        <w:t>riverbed</w:t>
      </w:r>
      <w:r w:rsidRPr="004F5CBE">
        <w:rPr>
          <w:rFonts w:ascii="Times New Roman" w:hAnsi="Times New Roman"/>
        </w:rPr>
        <w:t xml:space="preserve"> slope. For comparison of the two procedures, refer the attached Excel file.</w:t>
      </w:r>
    </w:p>
    <w:tbl>
      <w:tblPr>
        <w:tblW w:w="672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960"/>
        <w:gridCol w:w="1170"/>
        <w:gridCol w:w="973"/>
        <w:gridCol w:w="1220"/>
        <w:gridCol w:w="1117"/>
        <w:gridCol w:w="1063"/>
      </w:tblGrid>
      <w:tr w:rsidR="003340A3" w:rsidRPr="003340A3" w:rsidTr="00EC423E">
        <w:trPr>
          <w:trHeight w:val="765"/>
        </w:trPr>
        <w:tc>
          <w:tcPr>
            <w:tcW w:w="960" w:type="dxa"/>
            <w:shd w:val="clear" w:color="auto" w:fill="auto"/>
            <w:noWrap/>
            <w:vAlign w:val="bottom"/>
            <w:hideMark/>
          </w:tcPr>
          <w:p w:rsidR="003340A3" w:rsidRPr="003340A3" w:rsidRDefault="003340A3" w:rsidP="003340A3">
            <w:pPr>
              <w:spacing w:after="0" w:line="240" w:lineRule="auto"/>
              <w:rPr>
                <w:rFonts w:ascii="Cambria" w:eastAsia="Times New Roman" w:hAnsi="Cambria" w:cs="Calibri"/>
                <w:b/>
                <w:bCs/>
                <w:color w:val="000000"/>
              </w:rPr>
            </w:pPr>
            <w:r w:rsidRPr="003340A3">
              <w:rPr>
                <w:rFonts w:ascii="Cambria" w:eastAsia="Times New Roman" w:hAnsi="Cambria" w:cs="Calibri"/>
                <w:b/>
                <w:bCs/>
                <w:color w:val="000000"/>
              </w:rPr>
              <w:t>Northing</w:t>
            </w:r>
          </w:p>
        </w:tc>
        <w:tc>
          <w:tcPr>
            <w:tcW w:w="960" w:type="dxa"/>
            <w:shd w:val="clear" w:color="auto" w:fill="auto"/>
            <w:noWrap/>
            <w:vAlign w:val="bottom"/>
            <w:hideMark/>
          </w:tcPr>
          <w:p w:rsidR="003340A3" w:rsidRPr="003340A3" w:rsidRDefault="003340A3" w:rsidP="003340A3">
            <w:pPr>
              <w:spacing w:after="0" w:line="240" w:lineRule="auto"/>
              <w:rPr>
                <w:rFonts w:ascii="Cambria" w:eastAsia="Times New Roman" w:hAnsi="Cambria" w:cs="Calibri"/>
                <w:b/>
                <w:bCs/>
                <w:color w:val="000000"/>
              </w:rPr>
            </w:pPr>
            <w:r w:rsidRPr="003340A3">
              <w:rPr>
                <w:rFonts w:ascii="Cambria" w:eastAsia="Times New Roman" w:hAnsi="Cambria" w:cs="Calibri"/>
                <w:b/>
                <w:bCs/>
                <w:color w:val="000000"/>
              </w:rPr>
              <w:t>Easting</w:t>
            </w:r>
          </w:p>
        </w:tc>
        <w:tc>
          <w:tcPr>
            <w:tcW w:w="960" w:type="dxa"/>
            <w:shd w:val="clear" w:color="auto" w:fill="auto"/>
            <w:noWrap/>
            <w:vAlign w:val="bottom"/>
            <w:hideMark/>
          </w:tcPr>
          <w:p w:rsidR="003340A3" w:rsidRPr="003340A3" w:rsidRDefault="00306311" w:rsidP="003340A3">
            <w:pPr>
              <w:spacing w:after="0" w:line="240" w:lineRule="auto"/>
              <w:rPr>
                <w:rFonts w:ascii="Cambria" w:eastAsia="Times New Roman" w:hAnsi="Cambria" w:cs="Calibri"/>
                <w:b/>
                <w:bCs/>
                <w:color w:val="000000"/>
              </w:rPr>
            </w:pPr>
            <w:r w:rsidRPr="003340A3">
              <w:rPr>
                <w:rFonts w:ascii="Cambria" w:eastAsia="Times New Roman" w:hAnsi="Cambria" w:cs="Calibri"/>
                <w:b/>
                <w:bCs/>
                <w:color w:val="000000"/>
              </w:rPr>
              <w:t>Elevation</w:t>
            </w:r>
          </w:p>
        </w:tc>
        <w:tc>
          <w:tcPr>
            <w:tcW w:w="837" w:type="dxa"/>
            <w:shd w:val="clear" w:color="auto" w:fill="auto"/>
            <w:hideMark/>
          </w:tcPr>
          <w:p w:rsidR="003340A3" w:rsidRPr="003340A3" w:rsidRDefault="003340A3" w:rsidP="003340A3">
            <w:pPr>
              <w:spacing w:after="0" w:line="240" w:lineRule="auto"/>
              <w:rPr>
                <w:rFonts w:ascii="Cambria" w:eastAsia="Times New Roman" w:hAnsi="Cambria" w:cs="Calibri"/>
                <w:b/>
                <w:bCs/>
                <w:i/>
                <w:iCs/>
                <w:color w:val="000000"/>
                <w:sz w:val="20"/>
                <w:szCs w:val="20"/>
              </w:rPr>
            </w:pPr>
            <w:r w:rsidRPr="003340A3">
              <w:rPr>
                <w:rFonts w:ascii="Cambria" w:eastAsia="Times New Roman" w:hAnsi="Cambria" w:cs="Calibri"/>
                <w:b/>
                <w:bCs/>
                <w:i/>
                <w:iCs/>
                <w:color w:val="000000"/>
                <w:sz w:val="20"/>
                <w:szCs w:val="20"/>
              </w:rPr>
              <w:t>partial distance</w:t>
            </w:r>
          </w:p>
        </w:tc>
        <w:tc>
          <w:tcPr>
            <w:tcW w:w="1179" w:type="dxa"/>
            <w:shd w:val="clear" w:color="auto" w:fill="auto"/>
            <w:hideMark/>
          </w:tcPr>
          <w:p w:rsidR="003340A3" w:rsidRPr="003340A3" w:rsidRDefault="003340A3" w:rsidP="003340A3">
            <w:pPr>
              <w:spacing w:after="0" w:line="240" w:lineRule="auto"/>
              <w:rPr>
                <w:rFonts w:ascii="Cambria" w:eastAsia="Times New Roman" w:hAnsi="Cambria" w:cs="Calibri"/>
                <w:b/>
                <w:bCs/>
                <w:i/>
                <w:iCs/>
                <w:color w:val="000000"/>
                <w:sz w:val="20"/>
                <w:szCs w:val="20"/>
              </w:rPr>
            </w:pPr>
            <w:r w:rsidRPr="003340A3">
              <w:rPr>
                <w:rFonts w:ascii="Cambria" w:eastAsia="Times New Roman" w:hAnsi="Cambria" w:cs="Calibri"/>
                <w:b/>
                <w:bCs/>
                <w:i/>
                <w:iCs/>
                <w:color w:val="000000"/>
                <w:sz w:val="20"/>
                <w:szCs w:val="20"/>
              </w:rPr>
              <w:t>cumulative distance</w:t>
            </w:r>
          </w:p>
        </w:tc>
        <w:tc>
          <w:tcPr>
            <w:tcW w:w="929" w:type="dxa"/>
            <w:shd w:val="clear" w:color="auto" w:fill="auto"/>
            <w:hideMark/>
          </w:tcPr>
          <w:p w:rsidR="003340A3" w:rsidRPr="003340A3" w:rsidRDefault="003340A3" w:rsidP="003340A3">
            <w:pPr>
              <w:spacing w:after="0" w:line="240" w:lineRule="auto"/>
              <w:rPr>
                <w:rFonts w:ascii="Cambria" w:eastAsia="Times New Roman" w:hAnsi="Cambria" w:cs="Calibri"/>
                <w:b/>
                <w:bCs/>
                <w:i/>
                <w:iCs/>
                <w:color w:val="000000"/>
                <w:sz w:val="20"/>
                <w:szCs w:val="20"/>
              </w:rPr>
            </w:pPr>
            <w:r w:rsidRPr="003340A3">
              <w:rPr>
                <w:rFonts w:ascii="Cambria" w:eastAsia="Times New Roman" w:hAnsi="Cambria" w:cs="Calibri"/>
                <w:b/>
                <w:bCs/>
                <w:i/>
                <w:iCs/>
                <w:color w:val="000000"/>
                <w:sz w:val="20"/>
                <w:szCs w:val="20"/>
              </w:rPr>
              <w:t>elevation difference /H/</w:t>
            </w:r>
          </w:p>
        </w:tc>
        <w:tc>
          <w:tcPr>
            <w:tcW w:w="895" w:type="dxa"/>
            <w:shd w:val="clear" w:color="auto" w:fill="auto"/>
            <w:hideMark/>
          </w:tcPr>
          <w:p w:rsidR="003340A3" w:rsidRPr="003340A3" w:rsidRDefault="003340A3" w:rsidP="003340A3">
            <w:pPr>
              <w:spacing w:after="0" w:line="240" w:lineRule="auto"/>
              <w:rPr>
                <w:rFonts w:ascii="Cambria" w:eastAsia="Times New Roman" w:hAnsi="Cambria" w:cs="Calibri"/>
                <w:b/>
                <w:bCs/>
                <w:i/>
                <w:iCs/>
                <w:color w:val="000000"/>
                <w:sz w:val="20"/>
                <w:szCs w:val="20"/>
              </w:rPr>
            </w:pPr>
            <w:r w:rsidRPr="003340A3">
              <w:rPr>
                <w:rFonts w:ascii="Cambria" w:eastAsia="Times New Roman" w:hAnsi="Cambria" w:cs="Calibri"/>
                <w:b/>
                <w:bCs/>
                <w:i/>
                <w:iCs/>
                <w:color w:val="000000"/>
                <w:sz w:val="20"/>
                <w:szCs w:val="20"/>
              </w:rPr>
              <w:t>Area/A/</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1360568</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571824</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1403.29</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0</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0</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0</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0</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1360555</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571802</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1403.45</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25</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25</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0.16</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1.999708</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1360542</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571781</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1403.61</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25</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50</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0.32</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5.999983</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1360530</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571759</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1403.78</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25</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75</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0.49</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10.12501</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1360517</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571738</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1403.96</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25</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100</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0.67</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14.50004</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1360504</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571716</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1404.15</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25</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125</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0.86</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19.12421</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1360490</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571695</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1404.35</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25</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150</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1.06</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23.99951</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1360477</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571674</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1404.53</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25</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175</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1.24</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28.74982</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1360463</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571653</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1404.71</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25</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200</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1.42</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33.24762</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1360462</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571652</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1404.73</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202</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1.44</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2.480905</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1360455</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571639</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1404.79</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15</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216</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1.5</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21.33228</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1360450</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571632</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1404.84</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9</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225</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1.55</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13.34791</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1360440</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571617</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1404.96</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18</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243</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1.67</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28.99961</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1360436</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571611</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1404.99</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7</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250</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1.7</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11.77188</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1360426</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571599</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1405.08</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16</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266</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1.79</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27.87839</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1360420</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571592</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1405.12</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9</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275</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1.83</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16.49034</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1360405</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571572</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1405.25</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25</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300</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1.96</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47.20595</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1360404</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571571</w:t>
            </w:r>
          </w:p>
        </w:tc>
        <w:tc>
          <w:tcPr>
            <w:tcW w:w="960"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color w:val="000000"/>
              </w:rPr>
            </w:pPr>
            <w:r w:rsidRPr="003340A3">
              <w:rPr>
                <w:rFonts w:ascii="Cambria" w:eastAsia="Times New Roman" w:hAnsi="Cambria" w:cs="Calibri"/>
                <w:color w:val="000000"/>
              </w:rPr>
              <w:t>1405.26</w:t>
            </w:r>
          </w:p>
        </w:tc>
        <w:tc>
          <w:tcPr>
            <w:tcW w:w="837"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2</w:t>
            </w:r>
          </w:p>
        </w:tc>
        <w:tc>
          <w:tcPr>
            <w:tcW w:w="117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color w:val="000000"/>
              </w:rPr>
            </w:pPr>
            <w:r w:rsidRPr="003340A3">
              <w:rPr>
                <w:rFonts w:ascii="Cambria" w:eastAsia="Times New Roman" w:hAnsi="Cambria" w:cs="Calibri"/>
                <w:i/>
                <w:iCs/>
                <w:color w:val="000000"/>
              </w:rPr>
              <w:t>302</w:t>
            </w:r>
          </w:p>
        </w:tc>
        <w:tc>
          <w:tcPr>
            <w:tcW w:w="929"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1.97</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i/>
                <w:iCs/>
                <w:sz w:val="20"/>
                <w:szCs w:val="20"/>
              </w:rPr>
            </w:pPr>
            <w:r w:rsidRPr="003340A3">
              <w:rPr>
                <w:rFonts w:ascii="Cambria" w:eastAsia="Times New Roman" w:hAnsi="Cambria" w:cs="Calibri"/>
                <w:i/>
                <w:iCs/>
                <w:sz w:val="20"/>
                <w:szCs w:val="20"/>
              </w:rPr>
              <w:t>4.077434</w:t>
            </w:r>
          </w:p>
        </w:tc>
      </w:tr>
      <w:tr w:rsidR="003340A3" w:rsidRPr="003340A3" w:rsidTr="00EC423E">
        <w:trPr>
          <w:trHeight w:val="300"/>
        </w:trPr>
        <w:tc>
          <w:tcPr>
            <w:tcW w:w="960" w:type="dxa"/>
            <w:shd w:val="clear" w:color="auto" w:fill="auto"/>
            <w:noWrap/>
            <w:vAlign w:val="bottom"/>
            <w:hideMark/>
          </w:tcPr>
          <w:p w:rsidR="003340A3" w:rsidRPr="003340A3" w:rsidRDefault="003340A3" w:rsidP="003340A3">
            <w:pPr>
              <w:spacing w:after="0" w:line="240" w:lineRule="auto"/>
              <w:rPr>
                <w:rFonts w:ascii="Cambria" w:eastAsia="Times New Roman" w:hAnsi="Cambria" w:cs="Calibri"/>
                <w:color w:val="000000"/>
              </w:rPr>
            </w:pPr>
            <w:r w:rsidRPr="003340A3">
              <w:rPr>
                <w:rFonts w:ascii="Cambria" w:eastAsia="Times New Roman" w:hAnsi="Cambria" w:cs="Calibri"/>
                <w:color w:val="000000"/>
              </w:rPr>
              <w:t>sum</w:t>
            </w:r>
          </w:p>
        </w:tc>
        <w:tc>
          <w:tcPr>
            <w:tcW w:w="960" w:type="dxa"/>
            <w:shd w:val="clear" w:color="auto" w:fill="auto"/>
            <w:noWrap/>
            <w:vAlign w:val="bottom"/>
            <w:hideMark/>
          </w:tcPr>
          <w:p w:rsidR="003340A3" w:rsidRPr="003340A3" w:rsidRDefault="003340A3" w:rsidP="003340A3">
            <w:pPr>
              <w:spacing w:after="0" w:line="240" w:lineRule="auto"/>
              <w:rPr>
                <w:rFonts w:eastAsia="Times New Roman" w:cs="Calibri"/>
                <w:color w:val="000000"/>
              </w:rPr>
            </w:pPr>
            <w:r w:rsidRPr="003340A3">
              <w:rPr>
                <w:rFonts w:eastAsia="Times New Roman" w:cs="Calibri"/>
                <w:color w:val="000000"/>
              </w:rPr>
              <w:t> </w:t>
            </w:r>
          </w:p>
        </w:tc>
        <w:tc>
          <w:tcPr>
            <w:tcW w:w="960" w:type="dxa"/>
            <w:shd w:val="clear" w:color="auto" w:fill="auto"/>
            <w:noWrap/>
            <w:vAlign w:val="bottom"/>
            <w:hideMark/>
          </w:tcPr>
          <w:p w:rsidR="003340A3" w:rsidRPr="003340A3" w:rsidRDefault="003340A3" w:rsidP="003340A3">
            <w:pPr>
              <w:spacing w:after="0" w:line="240" w:lineRule="auto"/>
              <w:rPr>
                <w:rFonts w:eastAsia="Times New Roman" w:cs="Calibri"/>
                <w:color w:val="000000"/>
              </w:rPr>
            </w:pPr>
            <w:r w:rsidRPr="003340A3">
              <w:rPr>
                <w:rFonts w:eastAsia="Times New Roman" w:cs="Calibri"/>
                <w:color w:val="000000"/>
              </w:rPr>
              <w:t> </w:t>
            </w:r>
          </w:p>
        </w:tc>
        <w:tc>
          <w:tcPr>
            <w:tcW w:w="837" w:type="dxa"/>
            <w:shd w:val="clear" w:color="auto" w:fill="auto"/>
            <w:noWrap/>
            <w:vAlign w:val="bottom"/>
            <w:hideMark/>
          </w:tcPr>
          <w:p w:rsidR="003340A3" w:rsidRPr="003340A3" w:rsidRDefault="003340A3" w:rsidP="003340A3">
            <w:pPr>
              <w:spacing w:after="0" w:line="240" w:lineRule="auto"/>
              <w:rPr>
                <w:rFonts w:eastAsia="Times New Roman" w:cs="Calibri"/>
                <w:color w:val="000000"/>
              </w:rPr>
            </w:pPr>
            <w:r w:rsidRPr="003340A3">
              <w:rPr>
                <w:rFonts w:eastAsia="Times New Roman" w:cs="Calibri"/>
                <w:color w:val="000000"/>
              </w:rPr>
              <w:t> </w:t>
            </w:r>
          </w:p>
        </w:tc>
        <w:tc>
          <w:tcPr>
            <w:tcW w:w="1179" w:type="dxa"/>
            <w:shd w:val="clear" w:color="auto" w:fill="auto"/>
            <w:noWrap/>
            <w:vAlign w:val="bottom"/>
            <w:hideMark/>
          </w:tcPr>
          <w:p w:rsidR="003340A3" w:rsidRPr="003340A3" w:rsidRDefault="003340A3" w:rsidP="003340A3">
            <w:pPr>
              <w:spacing w:after="0" w:line="240" w:lineRule="auto"/>
              <w:jc w:val="right"/>
              <w:rPr>
                <w:rFonts w:eastAsia="Times New Roman" w:cs="Calibri"/>
                <w:b/>
                <w:bCs/>
                <w:color w:val="000000"/>
              </w:rPr>
            </w:pPr>
            <w:r w:rsidRPr="003340A3">
              <w:rPr>
                <w:rFonts w:eastAsia="Times New Roman" w:cs="Calibri"/>
                <w:b/>
                <w:bCs/>
                <w:color w:val="000000"/>
              </w:rPr>
              <w:t>302</w:t>
            </w:r>
          </w:p>
        </w:tc>
        <w:tc>
          <w:tcPr>
            <w:tcW w:w="929" w:type="dxa"/>
            <w:shd w:val="clear" w:color="auto" w:fill="auto"/>
            <w:noWrap/>
            <w:vAlign w:val="bottom"/>
            <w:hideMark/>
          </w:tcPr>
          <w:p w:rsidR="003340A3" w:rsidRPr="003340A3" w:rsidRDefault="003340A3" w:rsidP="003340A3">
            <w:pPr>
              <w:spacing w:after="0" w:line="240" w:lineRule="auto"/>
              <w:rPr>
                <w:rFonts w:eastAsia="Times New Roman" w:cs="Calibri"/>
                <w:color w:val="000000"/>
              </w:rPr>
            </w:pPr>
            <w:r w:rsidRPr="003340A3">
              <w:rPr>
                <w:rFonts w:eastAsia="Times New Roman" w:cs="Calibri"/>
                <w:color w:val="000000"/>
              </w:rPr>
              <w:t> </w:t>
            </w:r>
          </w:p>
        </w:tc>
        <w:tc>
          <w:tcPr>
            <w:tcW w:w="895" w:type="dxa"/>
            <w:shd w:val="clear" w:color="auto" w:fill="auto"/>
            <w:noWrap/>
            <w:vAlign w:val="bottom"/>
            <w:hideMark/>
          </w:tcPr>
          <w:p w:rsidR="003340A3" w:rsidRPr="003340A3" w:rsidRDefault="003340A3" w:rsidP="003340A3">
            <w:pPr>
              <w:spacing w:after="0" w:line="240" w:lineRule="auto"/>
              <w:jc w:val="right"/>
              <w:rPr>
                <w:rFonts w:ascii="Cambria" w:eastAsia="Times New Roman" w:hAnsi="Cambria" w:cs="Calibri"/>
                <w:b/>
                <w:bCs/>
                <w:i/>
                <w:iCs/>
                <w:sz w:val="20"/>
                <w:szCs w:val="20"/>
              </w:rPr>
            </w:pPr>
            <w:r w:rsidRPr="003340A3">
              <w:rPr>
                <w:rFonts w:ascii="Cambria" w:eastAsia="Times New Roman" w:hAnsi="Cambria" w:cs="Calibri"/>
                <w:b/>
                <w:bCs/>
                <w:i/>
                <w:iCs/>
                <w:sz w:val="20"/>
                <w:szCs w:val="20"/>
              </w:rPr>
              <w:t>311.3306</w:t>
            </w:r>
          </w:p>
        </w:tc>
      </w:tr>
    </w:tbl>
    <w:p w:rsidR="009D4411" w:rsidRDefault="009D4411" w:rsidP="009A47D0">
      <w:pPr>
        <w:spacing w:after="0" w:line="360" w:lineRule="auto"/>
        <w:jc w:val="both"/>
        <w:rPr>
          <w:rFonts w:ascii="Times New Roman" w:hAnsi="Times New Roman"/>
        </w:rPr>
      </w:pPr>
    </w:p>
    <w:p w:rsidR="003340A3" w:rsidRDefault="003340A3" w:rsidP="009A47D0">
      <w:pPr>
        <w:spacing w:after="0" w:line="360" w:lineRule="auto"/>
        <w:jc w:val="both"/>
        <w:rPr>
          <w:rFonts w:ascii="Times New Roman" w:hAnsi="Times New Roman"/>
        </w:rPr>
      </w:pPr>
    </w:p>
    <w:p w:rsidR="003340A3" w:rsidRDefault="003340A3" w:rsidP="009A47D0">
      <w:pPr>
        <w:spacing w:after="0" w:line="360" w:lineRule="auto"/>
        <w:jc w:val="both"/>
        <w:rPr>
          <w:rFonts w:ascii="Times New Roman" w:hAnsi="Times New Roman"/>
        </w:rPr>
      </w:pPr>
      <m:oMath>
        <m:r>
          <w:rPr>
            <w:rFonts w:ascii="Cambria Math" w:hAnsi="Cambria Math"/>
          </w:rPr>
          <m:t>Hav=</m:t>
        </m:r>
        <m:f>
          <m:fPr>
            <m:ctrlPr>
              <w:rPr>
                <w:rFonts w:ascii="Cambria Math" w:hAnsi="Cambria Math"/>
                <w:i/>
              </w:rPr>
            </m:ctrlPr>
          </m:fPr>
          <m:num>
            <m:r>
              <w:rPr>
                <w:rFonts w:ascii="Cambria Math" w:hAnsi="Cambria Math"/>
              </w:rPr>
              <m:t>2*</m:t>
            </m:r>
            <m:nary>
              <m:naryPr>
                <m:chr m:val="∑"/>
                <m:limLoc m:val="undOvr"/>
                <m:subHide m:val="1"/>
                <m:supHide m:val="1"/>
                <m:ctrlPr>
                  <w:rPr>
                    <w:rFonts w:ascii="Cambria Math" w:hAnsi="Cambria Math"/>
                    <w:i/>
                  </w:rPr>
                </m:ctrlPr>
              </m:naryPr>
              <m:sub/>
              <m:sup/>
              <m:e>
                <m:r>
                  <w:rPr>
                    <w:rFonts w:ascii="Cambria Math" w:hAnsi="Cambria Math"/>
                  </w:rPr>
                  <m:t>A</m:t>
                </m:r>
              </m:e>
            </m:nary>
          </m:num>
          <m:den>
            <m:r>
              <w:rPr>
                <w:rFonts w:ascii="Cambria Math" w:hAnsi="Cambria Math"/>
              </w:rPr>
              <m:t>L</m:t>
            </m:r>
          </m:den>
        </m:f>
      </m:oMath>
      <w:r>
        <w:rPr>
          <w:rFonts w:ascii="Times New Roman" w:hAnsi="Times New Roman"/>
        </w:rPr>
        <w:t xml:space="preserve"> </w:t>
      </w:r>
    </w:p>
    <w:p w:rsidR="003340A3" w:rsidRDefault="003340A3" w:rsidP="009A47D0">
      <w:pPr>
        <w:spacing w:after="0" w:line="360" w:lineRule="auto"/>
        <w:jc w:val="both"/>
        <w:rPr>
          <w:rFonts w:ascii="Times New Roman" w:hAnsi="Times New Roman"/>
        </w:rPr>
      </w:pPr>
      <m:oMath>
        <m:r>
          <w:rPr>
            <w:rFonts w:ascii="Cambria Math" w:hAnsi="Cambria Math"/>
          </w:rPr>
          <m:t>Slope=</m:t>
        </m:r>
        <m:f>
          <m:fPr>
            <m:ctrlPr>
              <w:rPr>
                <w:rFonts w:ascii="Cambria Math" w:hAnsi="Cambria Math"/>
                <w:i/>
              </w:rPr>
            </m:ctrlPr>
          </m:fPr>
          <m:num>
            <m:r>
              <w:rPr>
                <w:rFonts w:ascii="Cambria Math" w:hAnsi="Cambria Math"/>
              </w:rPr>
              <m:t>Hav</m:t>
            </m:r>
          </m:num>
          <m:den>
            <m:r>
              <w:rPr>
                <w:rFonts w:ascii="Cambria Math" w:hAnsi="Cambria Math"/>
              </w:rPr>
              <m:t>L</m:t>
            </m:r>
          </m:den>
        </m:f>
        <m:r>
          <w:rPr>
            <w:rFonts w:ascii="Cambria Math" w:hAnsi="Cambria Math"/>
          </w:rPr>
          <m:t>=0.00682</m:t>
        </m:r>
      </m:oMath>
      <w:r>
        <w:rPr>
          <w:rFonts w:ascii="Times New Roman" w:hAnsi="Times New Roman"/>
        </w:rPr>
        <w:t xml:space="preserve"> </w:t>
      </w:r>
    </w:p>
    <w:p w:rsidR="003340A3" w:rsidRPr="004F5CBE" w:rsidRDefault="003340A3" w:rsidP="009A47D0">
      <w:pPr>
        <w:spacing w:after="0" w:line="360" w:lineRule="auto"/>
        <w:jc w:val="both"/>
        <w:rPr>
          <w:rFonts w:ascii="Times New Roman" w:hAnsi="Times New Roman"/>
        </w:rPr>
      </w:pPr>
    </w:p>
    <w:p w:rsidR="00EF4732" w:rsidRPr="004F5CBE" w:rsidRDefault="003340A3" w:rsidP="00EF4732">
      <w:pPr>
        <w:tabs>
          <w:tab w:val="left" w:pos="5535"/>
        </w:tabs>
        <w:rPr>
          <w:rFonts w:ascii="Times New Roman" w:hAnsi="Times New Roman"/>
          <w:noProof/>
        </w:rPr>
      </w:pPr>
      <w:r w:rsidRPr="003340A3">
        <w:rPr>
          <w:rFonts w:ascii="Times New Roman" w:hAnsi="Times New Roman"/>
          <w:noProof/>
        </w:rPr>
        <w:lastRenderedPageBreak/>
        <w:drawing>
          <wp:inline distT="0" distB="0" distL="0" distR="0">
            <wp:extent cx="5857875" cy="3724275"/>
            <wp:effectExtent l="19050" t="0" r="9525"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698B" w:rsidRPr="004F5CBE" w:rsidRDefault="00F3698B" w:rsidP="00B45B0A">
      <w:pPr>
        <w:pStyle w:val="Caption"/>
        <w:spacing w:before="120" w:after="240" w:line="360" w:lineRule="auto"/>
        <w:ind w:left="720"/>
        <w:rPr>
          <w:rFonts w:ascii="Times New Roman" w:hAnsi="Times New Roman"/>
          <w:sz w:val="24"/>
        </w:rPr>
      </w:pPr>
      <w:bookmarkStart w:id="81" w:name="_Toc399242649"/>
      <w:r w:rsidRPr="004F5CBE">
        <w:rPr>
          <w:rFonts w:ascii="Times New Roman" w:hAnsi="Times New Roman"/>
          <w:sz w:val="24"/>
        </w:rPr>
        <w:t xml:space="preserve">Figure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2</w:t>
      </w:r>
      <w:r w:rsidR="005450E8" w:rsidRPr="004F5CBE">
        <w:rPr>
          <w:rFonts w:ascii="Times New Roman" w:hAnsi="Times New Roman"/>
          <w:sz w:val="24"/>
        </w:rPr>
        <w:fldChar w:fldCharType="end"/>
      </w:r>
      <w:r w:rsidR="00730787" w:rsidRPr="004F5CBE">
        <w:rPr>
          <w:rFonts w:ascii="Times New Roman" w:hAnsi="Times New Roman"/>
          <w:sz w:val="24"/>
        </w:rPr>
        <w:noBreakHyphen/>
      </w:r>
      <w:r w:rsidR="005450E8" w:rsidRPr="004F5CBE">
        <w:rPr>
          <w:rFonts w:ascii="Times New Roman" w:hAnsi="Times New Roman"/>
          <w:sz w:val="24"/>
        </w:rPr>
        <w:fldChar w:fldCharType="begin"/>
      </w:r>
      <w:r w:rsidR="00730787" w:rsidRPr="004F5CBE">
        <w:rPr>
          <w:rFonts w:ascii="Times New Roman" w:hAnsi="Times New Roman"/>
          <w:sz w:val="24"/>
        </w:rPr>
        <w:instrText xml:space="preserve"> SEQ Figure \* ARABIC \s 1 </w:instrText>
      </w:r>
      <w:r w:rsidR="005450E8" w:rsidRPr="004F5CBE">
        <w:rPr>
          <w:rFonts w:ascii="Times New Roman" w:hAnsi="Times New Roman"/>
          <w:sz w:val="24"/>
        </w:rPr>
        <w:fldChar w:fldCharType="separate"/>
      </w:r>
      <w:r w:rsidR="004B56EA">
        <w:rPr>
          <w:rFonts w:ascii="Times New Roman" w:hAnsi="Times New Roman"/>
          <w:noProof/>
          <w:sz w:val="24"/>
        </w:rPr>
        <w:t>4</w:t>
      </w:r>
      <w:r w:rsidR="005450E8" w:rsidRPr="004F5CBE">
        <w:rPr>
          <w:rFonts w:ascii="Times New Roman" w:hAnsi="Times New Roman"/>
          <w:sz w:val="24"/>
        </w:rPr>
        <w:fldChar w:fldCharType="end"/>
      </w:r>
      <w:r w:rsidRPr="004F5CBE">
        <w:rPr>
          <w:rFonts w:ascii="Times New Roman" w:hAnsi="Times New Roman"/>
          <w:sz w:val="24"/>
        </w:rPr>
        <w:t>: River profile</w:t>
      </w:r>
      <w:bookmarkEnd w:id="81"/>
    </w:p>
    <w:p w:rsidR="00EF4732" w:rsidRPr="004F5CBE" w:rsidRDefault="00EF4732" w:rsidP="00167B64">
      <w:pPr>
        <w:pStyle w:val="ListParagraph"/>
        <w:numPr>
          <w:ilvl w:val="0"/>
          <w:numId w:val="35"/>
        </w:numPr>
        <w:rPr>
          <w:rFonts w:ascii="Times New Roman" w:eastAsiaTheme="minorHAnsi" w:hAnsi="Times New Roman"/>
          <w:b/>
          <w:sz w:val="24"/>
        </w:rPr>
      </w:pPr>
      <w:bookmarkStart w:id="82" w:name="_Toc250108245"/>
      <w:r w:rsidRPr="004F5CBE">
        <w:rPr>
          <w:rFonts w:ascii="Times New Roman" w:eastAsiaTheme="minorHAnsi" w:hAnsi="Times New Roman"/>
          <w:b/>
          <w:sz w:val="24"/>
        </w:rPr>
        <w:t>Manning’s Roughness coefficient</w:t>
      </w:r>
      <w:bookmarkEnd w:id="82"/>
    </w:p>
    <w:p w:rsidR="00EF4732" w:rsidRPr="004F5CBE" w:rsidRDefault="00EF4732" w:rsidP="000D6AA1">
      <w:pPr>
        <w:tabs>
          <w:tab w:val="left" w:pos="2660"/>
          <w:tab w:val="left" w:pos="3240"/>
        </w:tabs>
        <w:spacing w:after="0" w:line="360" w:lineRule="auto"/>
        <w:rPr>
          <w:rFonts w:ascii="Times New Roman" w:hAnsi="Times New Roman"/>
        </w:rPr>
      </w:pPr>
      <w:r w:rsidRPr="004F5CBE">
        <w:rPr>
          <w:rFonts w:ascii="Times New Roman" w:hAnsi="Times New Roman"/>
        </w:rPr>
        <w:t xml:space="preserve">The Manning’s roughness coefficient </w:t>
      </w:r>
      <w:proofErr w:type="gramStart"/>
      <w:r w:rsidRPr="004F5CBE">
        <w:rPr>
          <w:rFonts w:ascii="Times New Roman" w:hAnsi="Times New Roman"/>
        </w:rPr>
        <w:t>is taken</w:t>
      </w:r>
      <w:proofErr w:type="gramEnd"/>
      <w:r w:rsidRPr="004F5CBE">
        <w:rPr>
          <w:rFonts w:ascii="Times New Roman" w:hAnsi="Times New Roman"/>
        </w:rPr>
        <w:t xml:space="preserve"> from standard table based on the rive</w:t>
      </w:r>
      <w:r w:rsidR="000D6AA1" w:rsidRPr="004F5CBE">
        <w:rPr>
          <w:rFonts w:ascii="Times New Roman" w:hAnsi="Times New Roman"/>
        </w:rPr>
        <w:t>r nature. The river at the head</w:t>
      </w:r>
      <w:r w:rsidRPr="004F5CBE">
        <w:rPr>
          <w:rFonts w:ascii="Times New Roman" w:hAnsi="Times New Roman"/>
        </w:rPr>
        <w:t xml:space="preserve">work site </w:t>
      </w:r>
      <w:r w:rsidR="00864988" w:rsidRPr="004F5CBE">
        <w:rPr>
          <w:rFonts w:ascii="Times New Roman" w:hAnsi="Times New Roman"/>
        </w:rPr>
        <w:t>has</w:t>
      </w:r>
      <w:r w:rsidRPr="004F5CBE">
        <w:rPr>
          <w:rFonts w:ascii="Times New Roman" w:hAnsi="Times New Roman"/>
        </w:rPr>
        <w:t xml:space="preserve"> </w:t>
      </w:r>
      <w:proofErr w:type="spellStart"/>
      <w:r w:rsidRPr="004F5CBE">
        <w:rPr>
          <w:rFonts w:ascii="Times New Roman" w:hAnsi="Times New Roman"/>
        </w:rPr>
        <w:t>braded</w:t>
      </w:r>
      <w:proofErr w:type="spellEnd"/>
      <w:r w:rsidRPr="004F5CBE">
        <w:rPr>
          <w:rFonts w:ascii="Times New Roman" w:hAnsi="Times New Roman"/>
        </w:rPr>
        <w:t xml:space="preserve"> feature and curving nature. The </w:t>
      </w:r>
      <w:r w:rsidR="00306311" w:rsidRPr="004F5CBE">
        <w:rPr>
          <w:rFonts w:ascii="Times New Roman" w:hAnsi="Times New Roman"/>
        </w:rPr>
        <w:t>riverbanks</w:t>
      </w:r>
      <w:r w:rsidRPr="004F5CBE">
        <w:rPr>
          <w:rFonts w:ascii="Times New Roman" w:hAnsi="Times New Roman"/>
        </w:rPr>
        <w:t xml:space="preserve"> are defined and relatively smooth. Manning’s roughness coefficient (n = 0.04) is adopted.</w:t>
      </w:r>
    </w:p>
    <w:p w:rsidR="00EF4732" w:rsidRPr="004F5CBE" w:rsidRDefault="00EF4732" w:rsidP="00EF4732">
      <w:pPr>
        <w:tabs>
          <w:tab w:val="left" w:pos="2660"/>
          <w:tab w:val="left" w:pos="3240"/>
        </w:tabs>
        <w:spacing w:after="0" w:line="240" w:lineRule="auto"/>
        <w:jc w:val="both"/>
        <w:rPr>
          <w:rFonts w:ascii="Times New Roman" w:hAnsi="Times New Roman"/>
          <w:b/>
        </w:rPr>
      </w:pPr>
    </w:p>
    <w:p w:rsidR="00EF4732" w:rsidRPr="004F5CBE" w:rsidRDefault="00EF4732" w:rsidP="00167B64">
      <w:pPr>
        <w:pStyle w:val="ListParagraph"/>
        <w:numPr>
          <w:ilvl w:val="0"/>
          <w:numId w:val="35"/>
        </w:numPr>
        <w:rPr>
          <w:rFonts w:ascii="Times New Roman" w:eastAsiaTheme="minorHAnsi" w:hAnsi="Times New Roman"/>
          <w:b/>
          <w:sz w:val="24"/>
        </w:rPr>
      </w:pPr>
      <w:bookmarkStart w:id="83" w:name="_Toc250108246"/>
      <w:r w:rsidRPr="004F5CBE">
        <w:rPr>
          <w:rFonts w:ascii="Times New Roman" w:eastAsiaTheme="minorHAnsi" w:hAnsi="Times New Roman"/>
          <w:b/>
          <w:sz w:val="24"/>
        </w:rPr>
        <w:t>Discharge of the river</w:t>
      </w:r>
      <w:bookmarkEnd w:id="83"/>
    </w:p>
    <w:p w:rsidR="00EF4732" w:rsidRPr="004F5CBE" w:rsidRDefault="00EF4732" w:rsidP="00C23EDB">
      <w:pPr>
        <w:pStyle w:val="TOC1"/>
        <w:tabs>
          <w:tab w:val="left" w:pos="2660"/>
          <w:tab w:val="left" w:pos="3240"/>
        </w:tabs>
        <w:spacing w:line="360" w:lineRule="auto"/>
        <w:jc w:val="both"/>
      </w:pPr>
      <w:r w:rsidRPr="004F5CBE">
        <w:t xml:space="preserve"> Input data:</w:t>
      </w:r>
    </w:p>
    <w:p w:rsidR="00EF4732" w:rsidRPr="004F5CBE" w:rsidRDefault="00EF4732" w:rsidP="00167B64">
      <w:pPr>
        <w:pStyle w:val="List2"/>
        <w:numPr>
          <w:ilvl w:val="0"/>
          <w:numId w:val="38"/>
        </w:numPr>
        <w:spacing w:line="360" w:lineRule="auto"/>
        <w:jc w:val="both"/>
        <w:rPr>
          <w:rFonts w:ascii="Times New Roman" w:hAnsi="Times New Roman"/>
        </w:rPr>
      </w:pPr>
      <w:r w:rsidRPr="004F5CBE">
        <w:rPr>
          <w:rFonts w:ascii="Times New Roman" w:hAnsi="Times New Roman"/>
        </w:rPr>
        <w:t>Manning's roughness coefficient, n =</w:t>
      </w:r>
      <w:r w:rsidR="000D6AA1" w:rsidRPr="004F5CBE">
        <w:rPr>
          <w:rFonts w:ascii="Times New Roman" w:hAnsi="Times New Roman"/>
        </w:rPr>
        <w:t xml:space="preserve"> </w:t>
      </w:r>
      <w:r w:rsidRPr="004F5CBE">
        <w:rPr>
          <w:rFonts w:ascii="Times New Roman" w:hAnsi="Times New Roman"/>
        </w:rPr>
        <w:t>0.04</w:t>
      </w:r>
    </w:p>
    <w:p w:rsidR="00EF4732" w:rsidRPr="004F5CBE" w:rsidRDefault="00EF4732" w:rsidP="00846B0D">
      <w:pPr>
        <w:pStyle w:val="List2"/>
        <w:numPr>
          <w:ilvl w:val="0"/>
          <w:numId w:val="11"/>
        </w:numPr>
        <w:spacing w:line="360" w:lineRule="auto"/>
        <w:jc w:val="both"/>
        <w:rPr>
          <w:rFonts w:ascii="Times New Roman" w:hAnsi="Times New Roman"/>
        </w:rPr>
      </w:pPr>
      <w:r w:rsidRPr="004F5CBE">
        <w:rPr>
          <w:rFonts w:ascii="Times New Roman" w:hAnsi="Times New Roman"/>
        </w:rPr>
        <w:t xml:space="preserve">Average river bed slope, S = </w:t>
      </w:r>
      <w:r w:rsidR="00905416">
        <w:rPr>
          <w:rFonts w:ascii="Times New Roman" w:hAnsi="Times New Roman"/>
        </w:rPr>
        <w:t>0.0068</w:t>
      </w:r>
    </w:p>
    <w:p w:rsidR="00EF4732" w:rsidRPr="004F5CBE" w:rsidRDefault="00EF4732" w:rsidP="00846B0D">
      <w:pPr>
        <w:pStyle w:val="List2"/>
        <w:numPr>
          <w:ilvl w:val="0"/>
          <w:numId w:val="11"/>
        </w:numPr>
        <w:spacing w:line="360" w:lineRule="auto"/>
        <w:jc w:val="both"/>
        <w:rPr>
          <w:rFonts w:ascii="Times New Roman" w:hAnsi="Times New Roman"/>
        </w:rPr>
      </w:pPr>
      <w:r w:rsidRPr="004F5CBE">
        <w:rPr>
          <w:rFonts w:ascii="Times New Roman" w:hAnsi="Times New Roman"/>
          <w:position w:val="-24"/>
          <w:vertAlign w:val="subscript"/>
        </w:rPr>
        <w:object w:dxaOrig="2060" w:dyaOrig="620">
          <v:shape id="_x0000_i1031" type="#_x0000_t75" style="width:101.1pt;height:29.1pt" o:ole="">
            <v:imagedata r:id="rId29" o:title=""/>
          </v:shape>
          <o:OLEObject Type="Embed" ProgID="Equation.3" ShapeID="_x0000_i1031" DrawAspect="Content" ObjectID="_1544341095" r:id="rId30"/>
        </w:object>
      </w:r>
      <w:r w:rsidRPr="004F5CBE">
        <w:rPr>
          <w:rFonts w:ascii="Times New Roman" w:hAnsi="Times New Roman"/>
          <w:vertAlign w:val="subscript"/>
        </w:rPr>
        <w:t xml:space="preserve">,  </w:t>
      </w:r>
      <w:r w:rsidRPr="004F5CBE">
        <w:rPr>
          <w:rFonts w:ascii="Times New Roman" w:hAnsi="Times New Roman"/>
        </w:rPr>
        <w:tab/>
        <w:t xml:space="preserve">Where, R = Hydraulic radius = (Area/Perimeter) </w:t>
      </w:r>
    </w:p>
    <w:p w:rsidR="00EF4732" w:rsidRPr="004F5CBE" w:rsidRDefault="00165762" w:rsidP="00846B0D">
      <w:pPr>
        <w:pStyle w:val="ListParagraph"/>
        <w:numPr>
          <w:ilvl w:val="0"/>
          <w:numId w:val="11"/>
        </w:numPr>
        <w:tabs>
          <w:tab w:val="left" w:pos="2660"/>
          <w:tab w:val="left" w:pos="3240"/>
        </w:tabs>
        <w:spacing w:after="0" w:line="360" w:lineRule="auto"/>
        <w:jc w:val="both"/>
        <w:rPr>
          <w:rFonts w:ascii="Times New Roman" w:hAnsi="Times New Roman"/>
        </w:rPr>
      </w:pPr>
      <m:oMath>
        <m:r>
          <w:rPr>
            <w:rFonts w:ascii="Cambria Math" w:hAnsi="Cambria Math"/>
          </w:rPr>
          <m:t>Q=V*A</m:t>
        </m:r>
      </m:oMath>
    </w:p>
    <w:p w:rsidR="00C23EDB" w:rsidRPr="004F5CBE" w:rsidRDefault="00C23EDB" w:rsidP="00945197">
      <w:pPr>
        <w:tabs>
          <w:tab w:val="left" w:pos="1770"/>
        </w:tabs>
        <w:rPr>
          <w:rFonts w:ascii="Times New Roman" w:hAnsi="Times New Roman"/>
          <w:b/>
          <w:sz w:val="48"/>
          <w:szCs w:val="28"/>
        </w:rPr>
      </w:pPr>
    </w:p>
    <w:p w:rsidR="00036ECF" w:rsidRPr="004F5CBE" w:rsidRDefault="00C23EDB" w:rsidP="00036ECF">
      <w:pPr>
        <w:pStyle w:val="Heading1"/>
        <w:numPr>
          <w:ilvl w:val="0"/>
          <w:numId w:val="0"/>
        </w:numPr>
        <w:jc w:val="center"/>
        <w:rPr>
          <w:rFonts w:ascii="Times New Roman" w:hAnsi="Times New Roman"/>
          <w:sz w:val="56"/>
        </w:rPr>
      </w:pPr>
      <w:bookmarkStart w:id="84" w:name="_Toc399243890"/>
      <w:r w:rsidRPr="004F5CBE">
        <w:rPr>
          <w:rFonts w:ascii="Times New Roman" w:hAnsi="Times New Roman"/>
          <w:sz w:val="56"/>
          <w:highlight w:val="lightGray"/>
        </w:rPr>
        <w:lastRenderedPageBreak/>
        <w:t>SECTION-II: HEADWORK DESIG</w:t>
      </w:r>
      <w:bookmarkEnd w:id="84"/>
    </w:p>
    <w:p w:rsidR="00036ECF" w:rsidRPr="004F5CBE" w:rsidRDefault="00036ECF" w:rsidP="00036ECF">
      <w:pPr>
        <w:rPr>
          <w:rFonts w:ascii="Times New Roman" w:hAnsi="Times New Roman"/>
        </w:rPr>
      </w:pPr>
    </w:p>
    <w:p w:rsidR="00E45910" w:rsidRPr="004F5CBE" w:rsidRDefault="00E45910" w:rsidP="00036ECF">
      <w:pPr>
        <w:rPr>
          <w:rFonts w:ascii="Times New Roman" w:hAnsi="Times New Roman"/>
        </w:rPr>
        <w:sectPr w:rsidR="00E45910" w:rsidRPr="004F5CBE" w:rsidSect="005C403B">
          <w:pgSz w:w="12240" w:h="15840" w:code="1"/>
          <w:pgMar w:top="1440" w:right="1440" w:bottom="1440" w:left="1440" w:header="720" w:footer="720" w:gutter="0"/>
          <w:cols w:space="720"/>
          <w:docGrid w:linePitch="360"/>
        </w:sectPr>
      </w:pPr>
    </w:p>
    <w:p w:rsidR="00A7132F" w:rsidRPr="004F5CBE" w:rsidRDefault="00A7132F" w:rsidP="00A7132F">
      <w:pPr>
        <w:pStyle w:val="Heading1"/>
        <w:spacing w:before="240" w:after="240" w:line="360" w:lineRule="auto"/>
        <w:ind w:left="0" w:firstLine="0"/>
        <w:rPr>
          <w:rFonts w:ascii="Times New Roman" w:hAnsi="Times New Roman"/>
          <w:sz w:val="32"/>
        </w:rPr>
      </w:pPr>
      <w:bookmarkStart w:id="85" w:name="_Toc379287216"/>
      <w:bookmarkStart w:id="86" w:name="_Toc399243891"/>
      <w:r w:rsidRPr="004F5CBE">
        <w:rPr>
          <w:rFonts w:ascii="Times New Roman" w:hAnsi="Times New Roman"/>
          <w:sz w:val="32"/>
        </w:rPr>
        <w:lastRenderedPageBreak/>
        <w:t>HEADWORK STRUCTURES DESIGN</w:t>
      </w:r>
      <w:bookmarkEnd w:id="85"/>
      <w:bookmarkEnd w:id="86"/>
    </w:p>
    <w:p w:rsidR="00945197" w:rsidRDefault="0019147B" w:rsidP="00A7132F">
      <w:pPr>
        <w:pStyle w:val="Heading2"/>
        <w:spacing w:before="240" w:after="240" w:line="360" w:lineRule="auto"/>
        <w:ind w:left="0" w:firstLine="0"/>
        <w:rPr>
          <w:rFonts w:ascii="Times New Roman" w:hAnsi="Times New Roman"/>
          <w:sz w:val="28"/>
          <w:szCs w:val="22"/>
        </w:rPr>
      </w:pPr>
      <w:bookmarkStart w:id="87" w:name="_Toc399243892"/>
      <w:r w:rsidRPr="004F5CBE">
        <w:rPr>
          <w:rFonts w:ascii="Times New Roman" w:hAnsi="Times New Roman"/>
          <w:sz w:val="28"/>
          <w:szCs w:val="22"/>
        </w:rPr>
        <w:t>Headwork Site Selection</w:t>
      </w:r>
      <w:bookmarkEnd w:id="87"/>
      <w:r w:rsidRPr="004F5CBE">
        <w:rPr>
          <w:rFonts w:ascii="Times New Roman" w:hAnsi="Times New Roman"/>
          <w:sz w:val="28"/>
          <w:szCs w:val="22"/>
        </w:rPr>
        <w:t xml:space="preserve"> </w:t>
      </w:r>
    </w:p>
    <w:p w:rsidR="00905416" w:rsidRPr="00905416" w:rsidRDefault="00905416" w:rsidP="00905416">
      <w:pPr>
        <w:pStyle w:val="ListParagraph"/>
        <w:tabs>
          <w:tab w:val="left" w:pos="360"/>
          <w:tab w:val="left" w:pos="450"/>
        </w:tabs>
        <w:spacing w:line="360" w:lineRule="auto"/>
        <w:ind w:left="0" w:right="4"/>
        <w:jc w:val="both"/>
        <w:rPr>
          <w:rFonts w:asciiTheme="majorHAnsi" w:hAnsiTheme="majorHAnsi"/>
          <w:szCs w:val="24"/>
        </w:rPr>
      </w:pPr>
      <w:r w:rsidRPr="00905416">
        <w:rPr>
          <w:rFonts w:asciiTheme="majorHAnsi" w:hAnsiTheme="majorHAnsi"/>
          <w:szCs w:val="24"/>
        </w:rPr>
        <w:t xml:space="preserve">For this </w:t>
      </w:r>
      <w:r w:rsidR="006C30E2" w:rsidRPr="00905416">
        <w:rPr>
          <w:rFonts w:asciiTheme="majorHAnsi" w:hAnsiTheme="majorHAnsi"/>
          <w:szCs w:val="24"/>
        </w:rPr>
        <w:t>project,</w:t>
      </w:r>
      <w:r w:rsidRPr="00905416">
        <w:rPr>
          <w:rFonts w:asciiTheme="majorHAnsi" w:hAnsiTheme="majorHAnsi"/>
          <w:szCs w:val="24"/>
        </w:rPr>
        <w:t xml:space="preserve"> a simple </w:t>
      </w:r>
      <w:r w:rsidR="006C30E2" w:rsidRPr="00905416">
        <w:rPr>
          <w:rFonts w:asciiTheme="majorHAnsi" w:hAnsiTheme="majorHAnsi"/>
          <w:szCs w:val="24"/>
        </w:rPr>
        <w:t>riverbed</w:t>
      </w:r>
      <w:r w:rsidRPr="00905416">
        <w:rPr>
          <w:rFonts w:asciiTheme="majorHAnsi" w:hAnsiTheme="majorHAnsi"/>
          <w:szCs w:val="24"/>
        </w:rPr>
        <w:t xml:space="preserve"> level </w:t>
      </w:r>
      <w:r w:rsidR="006C30E2" w:rsidRPr="00905416">
        <w:rPr>
          <w:rFonts w:asciiTheme="majorHAnsi" w:hAnsiTheme="majorHAnsi"/>
          <w:szCs w:val="24"/>
        </w:rPr>
        <w:t>spate structure</w:t>
      </w:r>
      <w:r w:rsidRPr="00905416">
        <w:rPr>
          <w:rFonts w:asciiTheme="majorHAnsi" w:hAnsiTheme="majorHAnsi"/>
          <w:szCs w:val="24"/>
        </w:rPr>
        <w:t xml:space="preserve"> </w:t>
      </w:r>
      <w:proofErr w:type="gramStart"/>
      <w:r w:rsidRPr="00905416">
        <w:rPr>
          <w:rFonts w:asciiTheme="majorHAnsi" w:hAnsiTheme="majorHAnsi"/>
          <w:szCs w:val="24"/>
        </w:rPr>
        <w:t>has been proposed</w:t>
      </w:r>
      <w:proofErr w:type="gramEnd"/>
      <w:r w:rsidRPr="00905416">
        <w:rPr>
          <w:rFonts w:asciiTheme="majorHAnsi" w:hAnsiTheme="majorHAnsi"/>
          <w:szCs w:val="24"/>
        </w:rPr>
        <w:t xml:space="preserve"> for diverting the water to the main canal. The headwork site geological surface and subsurface conditions </w:t>
      </w:r>
      <w:proofErr w:type="gramStart"/>
      <w:r w:rsidRPr="00905416">
        <w:rPr>
          <w:rFonts w:asciiTheme="majorHAnsi" w:hAnsiTheme="majorHAnsi"/>
          <w:szCs w:val="24"/>
        </w:rPr>
        <w:t>have been investigated</w:t>
      </w:r>
      <w:proofErr w:type="gramEnd"/>
      <w:r w:rsidRPr="00905416">
        <w:rPr>
          <w:rFonts w:asciiTheme="majorHAnsi" w:hAnsiTheme="majorHAnsi"/>
          <w:szCs w:val="24"/>
        </w:rPr>
        <w:t xml:space="preserve"> based on the nature of the proposed structure. At the site and immediate vicinity, the stream flows along genteel slope course and its bed </w:t>
      </w:r>
      <w:proofErr w:type="gramStart"/>
      <w:r w:rsidRPr="00905416">
        <w:rPr>
          <w:rFonts w:asciiTheme="majorHAnsi" w:hAnsiTheme="majorHAnsi"/>
          <w:szCs w:val="24"/>
        </w:rPr>
        <w:t>is mainly covered</w:t>
      </w:r>
      <w:proofErr w:type="gramEnd"/>
      <w:r w:rsidRPr="00905416">
        <w:rPr>
          <w:rFonts w:asciiTheme="majorHAnsi" w:hAnsiTheme="majorHAnsi"/>
          <w:szCs w:val="24"/>
        </w:rPr>
        <w:t xml:space="preserve"> with recently deposited alluvial sediments. These sediments </w:t>
      </w:r>
      <w:proofErr w:type="gramStart"/>
      <w:r w:rsidRPr="00905416">
        <w:rPr>
          <w:rFonts w:asciiTheme="majorHAnsi" w:hAnsiTheme="majorHAnsi"/>
          <w:szCs w:val="24"/>
        </w:rPr>
        <w:t>are dominated</w:t>
      </w:r>
      <w:proofErr w:type="gramEnd"/>
      <w:r w:rsidRPr="00905416">
        <w:rPr>
          <w:rFonts w:asciiTheme="majorHAnsi" w:hAnsiTheme="majorHAnsi"/>
          <w:szCs w:val="24"/>
        </w:rPr>
        <w:t xml:space="preserve"> with </w:t>
      </w:r>
      <w:r w:rsidR="006C30E2" w:rsidRPr="00905416">
        <w:rPr>
          <w:rFonts w:asciiTheme="majorHAnsi" w:hAnsiTheme="majorHAnsi"/>
          <w:szCs w:val="24"/>
        </w:rPr>
        <w:t>sand (</w:t>
      </w:r>
      <w:r w:rsidRPr="00905416">
        <w:rPr>
          <w:rFonts w:asciiTheme="majorHAnsi" w:hAnsiTheme="majorHAnsi"/>
          <w:szCs w:val="24"/>
        </w:rPr>
        <w:t xml:space="preserve">specifically thick layer of fine sand materials). On the other hand, the banks of the stream at the headwork site are made up of different geologic materials; most part of the right bank is made up of old alluvial sediment of silt/clay materials at the top and thin layer of fine sand to the bottom of both banks.  The detail geologic nature of the banks, and bed of the stream along the headwork axis and immediate vicinity </w:t>
      </w:r>
      <w:proofErr w:type="gramStart"/>
      <w:r w:rsidRPr="00905416">
        <w:rPr>
          <w:rFonts w:asciiTheme="majorHAnsi" w:hAnsiTheme="majorHAnsi"/>
          <w:szCs w:val="24"/>
        </w:rPr>
        <w:t>are described</w:t>
      </w:r>
      <w:proofErr w:type="gramEnd"/>
      <w:r w:rsidRPr="00905416">
        <w:rPr>
          <w:rFonts w:asciiTheme="majorHAnsi" w:hAnsiTheme="majorHAnsi"/>
          <w:szCs w:val="24"/>
        </w:rPr>
        <w:t xml:space="preserve"> and their potential geotechnical influence on the proposed </w:t>
      </w:r>
      <w:r w:rsidR="006C30E2" w:rsidRPr="00905416">
        <w:rPr>
          <w:rFonts w:asciiTheme="majorHAnsi" w:hAnsiTheme="majorHAnsi"/>
          <w:szCs w:val="24"/>
        </w:rPr>
        <w:t>structures</w:t>
      </w:r>
      <w:r w:rsidRPr="00905416">
        <w:rPr>
          <w:rFonts w:asciiTheme="majorHAnsi" w:hAnsiTheme="majorHAnsi"/>
          <w:szCs w:val="24"/>
        </w:rPr>
        <w:t xml:space="preserve"> discerned/detected below, with remedial measures. </w:t>
      </w:r>
    </w:p>
    <w:p w:rsidR="00905416" w:rsidRPr="00905416" w:rsidRDefault="00905416" w:rsidP="00905416"/>
    <w:p w:rsidR="00945197" w:rsidRDefault="00945197" w:rsidP="001C2C6A">
      <w:pPr>
        <w:pStyle w:val="Heading2"/>
        <w:spacing w:before="240" w:after="240" w:line="360" w:lineRule="auto"/>
        <w:ind w:left="0" w:firstLine="0"/>
        <w:rPr>
          <w:rFonts w:ascii="Times New Roman" w:hAnsi="Times New Roman"/>
          <w:sz w:val="28"/>
          <w:szCs w:val="22"/>
        </w:rPr>
      </w:pPr>
      <w:bookmarkStart w:id="88" w:name="_Toc307133825"/>
      <w:bookmarkStart w:id="89" w:name="_Toc399243893"/>
      <w:r w:rsidRPr="004F5CBE">
        <w:rPr>
          <w:rFonts w:ascii="Times New Roman" w:hAnsi="Times New Roman"/>
          <w:sz w:val="28"/>
          <w:szCs w:val="22"/>
        </w:rPr>
        <w:t>River Geomorphology</w:t>
      </w:r>
      <w:bookmarkEnd w:id="88"/>
      <w:bookmarkEnd w:id="89"/>
    </w:p>
    <w:p w:rsidR="00905416" w:rsidRPr="00905416" w:rsidRDefault="00905416" w:rsidP="00905416">
      <w:pPr>
        <w:jc w:val="both"/>
        <w:rPr>
          <w:color w:val="0D0D0D" w:themeColor="text1" w:themeTint="F2"/>
        </w:rPr>
      </w:pPr>
      <w:r w:rsidRPr="00905416">
        <w:rPr>
          <w:rFonts w:asciiTheme="majorHAnsi" w:hAnsiTheme="majorHAnsi"/>
          <w:color w:val="0D0D0D" w:themeColor="text1" w:themeTint="F2"/>
          <w:szCs w:val="24"/>
        </w:rPr>
        <w:t>This part emphasizes on the details of engineering geology and geo-technical aspects of the project focusing on strength and permeability characteristics of the underlying formations over which proposed structures lies, mainly at headwork and along main canal route. In addition to this, required natural construction materials' source areas and their suitability conditions</w:t>
      </w:r>
      <w:r w:rsidRPr="00905416">
        <w:rPr>
          <w:color w:val="0D0D0D" w:themeColor="text1" w:themeTint="F2"/>
          <w:szCs w:val="24"/>
        </w:rPr>
        <w:t xml:space="preserve"> </w:t>
      </w:r>
      <w:proofErr w:type="gramStart"/>
      <w:r w:rsidRPr="00905416">
        <w:rPr>
          <w:color w:val="0D0D0D" w:themeColor="text1" w:themeTint="F2"/>
          <w:szCs w:val="24"/>
        </w:rPr>
        <w:t>are discussed</w:t>
      </w:r>
      <w:proofErr w:type="gramEnd"/>
      <w:r w:rsidR="00306311">
        <w:rPr>
          <w:color w:val="0D0D0D" w:themeColor="text1" w:themeTint="F2"/>
          <w:szCs w:val="24"/>
        </w:rPr>
        <w:t>.</w:t>
      </w:r>
    </w:p>
    <w:p w:rsidR="00AF21E8" w:rsidRPr="004F5CBE" w:rsidRDefault="00AF21E8" w:rsidP="001C2C6A">
      <w:pPr>
        <w:pStyle w:val="Heading3"/>
        <w:spacing w:before="240" w:after="240" w:line="360" w:lineRule="auto"/>
        <w:ind w:left="0" w:firstLine="0"/>
        <w:rPr>
          <w:rFonts w:ascii="Times New Roman" w:hAnsi="Times New Roman"/>
          <w:sz w:val="26"/>
          <w:szCs w:val="26"/>
        </w:rPr>
      </w:pPr>
      <w:bookmarkStart w:id="90" w:name="_Toc307133829"/>
      <w:bookmarkStart w:id="91" w:name="_Toc399243894"/>
      <w:r w:rsidRPr="004F5CBE">
        <w:rPr>
          <w:rFonts w:ascii="Times New Roman" w:hAnsi="Times New Roman"/>
          <w:sz w:val="26"/>
          <w:szCs w:val="26"/>
        </w:rPr>
        <w:t>River Bed</w:t>
      </w:r>
      <w:bookmarkEnd w:id="90"/>
      <w:r w:rsidRPr="004F5CBE">
        <w:rPr>
          <w:rFonts w:ascii="Times New Roman" w:hAnsi="Times New Roman"/>
          <w:sz w:val="26"/>
          <w:szCs w:val="26"/>
        </w:rPr>
        <w:t xml:space="preserve"> condition</w:t>
      </w:r>
      <w:bookmarkEnd w:id="91"/>
    </w:p>
    <w:p w:rsidR="00905416" w:rsidRPr="00905416" w:rsidRDefault="00905416" w:rsidP="00905416">
      <w:pPr>
        <w:tabs>
          <w:tab w:val="left" w:pos="360"/>
          <w:tab w:val="left" w:pos="450"/>
          <w:tab w:val="left" w:pos="900"/>
          <w:tab w:val="left" w:pos="1170"/>
        </w:tabs>
        <w:spacing w:line="360" w:lineRule="auto"/>
        <w:jc w:val="both"/>
        <w:rPr>
          <w:rFonts w:asciiTheme="majorHAnsi" w:hAnsiTheme="majorHAnsi"/>
          <w:szCs w:val="24"/>
        </w:rPr>
      </w:pPr>
      <w:r w:rsidRPr="00905416">
        <w:rPr>
          <w:rFonts w:asciiTheme="majorHAnsi" w:hAnsiTheme="majorHAnsi"/>
          <w:szCs w:val="24"/>
        </w:rPr>
        <w:t xml:space="preserve">At the proposed headwork </w:t>
      </w:r>
      <w:r w:rsidR="00306311" w:rsidRPr="00905416">
        <w:rPr>
          <w:rFonts w:asciiTheme="majorHAnsi" w:hAnsiTheme="majorHAnsi"/>
          <w:szCs w:val="24"/>
        </w:rPr>
        <w:t>site,</w:t>
      </w:r>
      <w:r w:rsidRPr="00905416">
        <w:rPr>
          <w:rFonts w:asciiTheme="majorHAnsi" w:hAnsiTheme="majorHAnsi"/>
          <w:szCs w:val="24"/>
        </w:rPr>
        <w:t xml:space="preserve"> the </w:t>
      </w:r>
      <w:r w:rsidR="00306311" w:rsidRPr="00905416">
        <w:rPr>
          <w:rFonts w:asciiTheme="majorHAnsi" w:hAnsiTheme="majorHAnsi"/>
          <w:szCs w:val="24"/>
        </w:rPr>
        <w:t>streambed</w:t>
      </w:r>
      <w:r w:rsidRPr="00905416">
        <w:rPr>
          <w:rFonts w:asciiTheme="majorHAnsi" w:hAnsiTheme="majorHAnsi"/>
          <w:szCs w:val="24"/>
        </w:rPr>
        <w:t xml:space="preserve"> or course is well defined, nearly straight, dry, </w:t>
      </w:r>
      <w:r w:rsidR="00306311" w:rsidRPr="00905416">
        <w:rPr>
          <w:rFonts w:asciiTheme="majorHAnsi" w:hAnsiTheme="majorHAnsi"/>
          <w:szCs w:val="24"/>
        </w:rPr>
        <w:t>and broad</w:t>
      </w:r>
      <w:r w:rsidRPr="00905416">
        <w:rPr>
          <w:rFonts w:asciiTheme="majorHAnsi" w:hAnsiTheme="majorHAnsi"/>
          <w:szCs w:val="24"/>
        </w:rPr>
        <w:t xml:space="preserve"> and shows plain surface due to recent sediment accumulations. The width </w:t>
      </w:r>
      <w:r w:rsidR="00FF7088">
        <w:rPr>
          <w:rFonts w:asciiTheme="majorHAnsi" w:hAnsiTheme="majorHAnsi"/>
          <w:szCs w:val="24"/>
        </w:rPr>
        <w:t>of the stream bed reach up to 80</w:t>
      </w:r>
      <w:r w:rsidRPr="00905416">
        <w:rPr>
          <w:rFonts w:asciiTheme="majorHAnsi" w:hAnsiTheme="majorHAnsi"/>
          <w:szCs w:val="24"/>
        </w:rPr>
        <w:t xml:space="preserve">m from bank to bank, Along the spate axis, the  bed is made up of one major geologic materials, as seen from surface observation. These are </w:t>
      </w:r>
      <w:r w:rsidRPr="00905416">
        <w:rPr>
          <w:rFonts w:asciiTheme="majorHAnsi" w:hAnsiTheme="majorHAnsi"/>
          <w:b/>
          <w:szCs w:val="24"/>
        </w:rPr>
        <w:t>recently deposited alluvial sediments</w:t>
      </w:r>
      <w:r w:rsidR="00306311" w:rsidRPr="00905416">
        <w:rPr>
          <w:rFonts w:asciiTheme="majorHAnsi" w:hAnsiTheme="majorHAnsi"/>
          <w:szCs w:val="24"/>
        </w:rPr>
        <w:t>.</w:t>
      </w:r>
      <w:r w:rsidRPr="00905416">
        <w:rPr>
          <w:rFonts w:asciiTheme="majorHAnsi" w:hAnsiTheme="majorHAnsi"/>
          <w:szCs w:val="24"/>
        </w:rPr>
        <w:t xml:space="preserve"> </w:t>
      </w:r>
    </w:p>
    <w:p w:rsidR="00905416" w:rsidRPr="00905416" w:rsidRDefault="00905416" w:rsidP="00905416">
      <w:pPr>
        <w:tabs>
          <w:tab w:val="left" w:pos="360"/>
          <w:tab w:val="left" w:pos="450"/>
          <w:tab w:val="left" w:pos="900"/>
          <w:tab w:val="left" w:pos="1170"/>
        </w:tabs>
        <w:spacing w:line="360" w:lineRule="auto"/>
        <w:jc w:val="both"/>
        <w:rPr>
          <w:rFonts w:asciiTheme="majorHAnsi" w:hAnsiTheme="majorHAnsi"/>
          <w:szCs w:val="24"/>
        </w:rPr>
      </w:pPr>
      <w:r w:rsidRPr="00905416">
        <w:rPr>
          <w:rFonts w:asciiTheme="majorHAnsi" w:hAnsiTheme="majorHAnsi"/>
          <w:szCs w:val="24"/>
        </w:rPr>
        <w:t xml:space="preserve">The </w:t>
      </w:r>
      <w:proofErr w:type="gramStart"/>
      <w:r w:rsidR="00306311" w:rsidRPr="00905416">
        <w:rPr>
          <w:rFonts w:asciiTheme="majorHAnsi" w:hAnsiTheme="majorHAnsi"/>
          <w:szCs w:val="24"/>
        </w:rPr>
        <w:t>streambed</w:t>
      </w:r>
      <w:r w:rsidRPr="00905416">
        <w:rPr>
          <w:rFonts w:asciiTheme="majorHAnsi" w:hAnsiTheme="majorHAnsi"/>
          <w:szCs w:val="24"/>
        </w:rPr>
        <w:t xml:space="preserve"> (from bank to bank) are</w:t>
      </w:r>
      <w:proofErr w:type="gramEnd"/>
      <w:r w:rsidRPr="00905416">
        <w:rPr>
          <w:rFonts w:asciiTheme="majorHAnsi" w:hAnsiTheme="majorHAnsi"/>
          <w:szCs w:val="24"/>
        </w:rPr>
        <w:t xml:space="preserve"> totally covered with thick unit of alluvial deposits dominantly with fine sand. Due to genteel nature of the area including the </w:t>
      </w:r>
      <w:r w:rsidR="00306311" w:rsidRPr="00905416">
        <w:rPr>
          <w:rFonts w:asciiTheme="majorHAnsi" w:hAnsiTheme="majorHAnsi"/>
          <w:szCs w:val="24"/>
        </w:rPr>
        <w:t>streambed</w:t>
      </w:r>
      <w:r w:rsidRPr="00905416">
        <w:rPr>
          <w:rFonts w:asciiTheme="majorHAnsi" w:hAnsiTheme="majorHAnsi"/>
          <w:szCs w:val="24"/>
        </w:rPr>
        <w:t xml:space="preserve"> and loss nature both banks, during run off time, water covers wide area by eroding both bank. From surface geological understanding of the area and consultation of the local people, the sediment coverage </w:t>
      </w:r>
      <w:r w:rsidRPr="00905416">
        <w:rPr>
          <w:rFonts w:asciiTheme="majorHAnsi" w:hAnsiTheme="majorHAnsi"/>
          <w:szCs w:val="24"/>
        </w:rPr>
        <w:lastRenderedPageBreak/>
        <w:t xml:space="preserve">area of the </w:t>
      </w:r>
      <w:r w:rsidR="00306311" w:rsidRPr="00905416">
        <w:rPr>
          <w:rFonts w:asciiTheme="majorHAnsi" w:hAnsiTheme="majorHAnsi"/>
          <w:szCs w:val="24"/>
        </w:rPr>
        <w:t>streambed</w:t>
      </w:r>
      <w:r w:rsidRPr="00905416">
        <w:rPr>
          <w:rFonts w:asciiTheme="majorHAnsi" w:hAnsiTheme="majorHAnsi"/>
          <w:szCs w:val="24"/>
        </w:rPr>
        <w:t xml:space="preserve"> and width of the stream increases from time to time. Hence, from local people consultation and deep cut found in the surrounding natural cut </w:t>
      </w:r>
      <w:r w:rsidR="00717FE5" w:rsidRPr="00905416">
        <w:rPr>
          <w:rFonts w:asciiTheme="majorHAnsi" w:hAnsiTheme="majorHAnsi"/>
          <w:szCs w:val="24"/>
        </w:rPr>
        <w:t>near the</w:t>
      </w:r>
      <w:r w:rsidRPr="00905416">
        <w:rPr>
          <w:rFonts w:asciiTheme="majorHAnsi" w:hAnsiTheme="majorHAnsi"/>
          <w:szCs w:val="24"/>
        </w:rPr>
        <w:t xml:space="preserve"> stream, it is difficult to found </w:t>
      </w:r>
      <w:r w:rsidR="00D92EAD" w:rsidRPr="00905416">
        <w:rPr>
          <w:rFonts w:asciiTheme="majorHAnsi" w:hAnsiTheme="majorHAnsi"/>
          <w:szCs w:val="24"/>
        </w:rPr>
        <w:t>bedrock</w:t>
      </w:r>
      <w:r w:rsidRPr="00905416">
        <w:rPr>
          <w:rFonts w:asciiTheme="majorHAnsi" w:hAnsiTheme="majorHAnsi"/>
          <w:szCs w:val="24"/>
        </w:rPr>
        <w:t xml:space="preserve"> at shallow depth and the structure founded on thick deposit.</w:t>
      </w:r>
    </w:p>
    <w:p w:rsidR="00F42E4D" w:rsidRPr="004F5CBE" w:rsidRDefault="00905416" w:rsidP="00F42E4D">
      <w:pPr>
        <w:rPr>
          <w:rFonts w:ascii="Times New Roman" w:hAnsi="Times New Roman"/>
        </w:rPr>
      </w:pPr>
      <w:r w:rsidRPr="00905416">
        <w:rPr>
          <w:rFonts w:ascii="Times New Roman" w:hAnsi="Times New Roman"/>
          <w:noProof/>
        </w:rPr>
        <w:drawing>
          <wp:inline distT="0" distB="0" distL="0" distR="0">
            <wp:extent cx="3787302" cy="2461098"/>
            <wp:effectExtent l="19050" t="0" r="3648" b="0"/>
            <wp:docPr id="13" name="Picture 1" descr="DSC0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19.JPG"/>
                    <pic:cNvPicPr/>
                  </pic:nvPicPr>
                  <pic:blipFill>
                    <a:blip r:embed="rId31" cstate="print"/>
                    <a:stretch>
                      <a:fillRect/>
                    </a:stretch>
                  </pic:blipFill>
                  <pic:spPr>
                    <a:xfrm>
                      <a:off x="0" y="0"/>
                      <a:ext cx="3789370" cy="2462442"/>
                    </a:xfrm>
                    <a:prstGeom prst="rect">
                      <a:avLst/>
                    </a:prstGeom>
                  </pic:spPr>
                </pic:pic>
              </a:graphicData>
            </a:graphic>
          </wp:inline>
        </w:drawing>
      </w:r>
    </w:p>
    <w:p w:rsidR="00F42E4D" w:rsidRPr="004F5CBE" w:rsidRDefault="00F42E4D" w:rsidP="00F42E4D">
      <w:pPr>
        <w:rPr>
          <w:rFonts w:ascii="Times New Roman" w:hAnsi="Times New Roman"/>
        </w:rPr>
      </w:pPr>
    </w:p>
    <w:p w:rsidR="00945197" w:rsidRPr="004F5CBE" w:rsidRDefault="00F42E4D" w:rsidP="00D55A51">
      <w:pPr>
        <w:tabs>
          <w:tab w:val="left" w:pos="1770"/>
        </w:tabs>
        <w:rPr>
          <w:rFonts w:ascii="Times New Roman" w:hAnsi="Times New Roman"/>
          <w:sz w:val="28"/>
          <w:szCs w:val="28"/>
        </w:rPr>
      </w:pPr>
      <w:r w:rsidRPr="004F5CBE">
        <w:rPr>
          <w:rFonts w:ascii="Times New Roman" w:hAnsi="Times New Roman"/>
          <w:sz w:val="28"/>
          <w:szCs w:val="28"/>
        </w:rPr>
        <w:t>+</w:t>
      </w:r>
    </w:p>
    <w:p w:rsidR="00E45910" w:rsidRPr="004F5CBE" w:rsidRDefault="00F3698B" w:rsidP="00B45B0A">
      <w:pPr>
        <w:pStyle w:val="Caption"/>
        <w:spacing w:before="120" w:after="240" w:line="360" w:lineRule="auto"/>
        <w:ind w:left="634"/>
        <w:rPr>
          <w:rFonts w:ascii="Times New Roman" w:hAnsi="Times New Roman"/>
          <w:sz w:val="40"/>
          <w:szCs w:val="28"/>
        </w:rPr>
      </w:pPr>
      <w:bookmarkStart w:id="92" w:name="_Toc399242650"/>
      <w:r w:rsidRPr="004F5CBE">
        <w:rPr>
          <w:rFonts w:ascii="Times New Roman" w:hAnsi="Times New Roman"/>
          <w:sz w:val="24"/>
        </w:rPr>
        <w:t xml:space="preserve">Figure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3</w:t>
      </w:r>
      <w:r w:rsidR="005450E8" w:rsidRPr="004F5CBE">
        <w:rPr>
          <w:rFonts w:ascii="Times New Roman" w:hAnsi="Times New Roman"/>
          <w:sz w:val="24"/>
        </w:rPr>
        <w:fldChar w:fldCharType="end"/>
      </w:r>
      <w:r w:rsidR="00730787" w:rsidRPr="004F5CBE">
        <w:rPr>
          <w:rFonts w:ascii="Times New Roman" w:hAnsi="Times New Roman"/>
          <w:sz w:val="24"/>
        </w:rPr>
        <w:noBreakHyphen/>
      </w:r>
      <w:r w:rsidR="005450E8" w:rsidRPr="004F5CBE">
        <w:rPr>
          <w:rFonts w:ascii="Times New Roman" w:hAnsi="Times New Roman"/>
          <w:sz w:val="24"/>
        </w:rPr>
        <w:fldChar w:fldCharType="begin"/>
      </w:r>
      <w:r w:rsidR="00730787" w:rsidRPr="004F5CBE">
        <w:rPr>
          <w:rFonts w:ascii="Times New Roman" w:hAnsi="Times New Roman"/>
          <w:sz w:val="24"/>
        </w:rPr>
        <w:instrText xml:space="preserve"> SEQ Figure \* ARABIC \s 1 </w:instrText>
      </w:r>
      <w:r w:rsidR="005450E8" w:rsidRPr="004F5CBE">
        <w:rPr>
          <w:rFonts w:ascii="Times New Roman" w:hAnsi="Times New Roman"/>
          <w:sz w:val="24"/>
        </w:rPr>
        <w:fldChar w:fldCharType="separate"/>
      </w:r>
      <w:r w:rsidR="004B56EA">
        <w:rPr>
          <w:rFonts w:ascii="Times New Roman" w:hAnsi="Times New Roman"/>
          <w:noProof/>
          <w:sz w:val="24"/>
        </w:rPr>
        <w:t>1</w:t>
      </w:r>
      <w:r w:rsidR="005450E8" w:rsidRPr="004F5CBE">
        <w:rPr>
          <w:rFonts w:ascii="Times New Roman" w:hAnsi="Times New Roman"/>
          <w:sz w:val="24"/>
        </w:rPr>
        <w:fldChar w:fldCharType="end"/>
      </w:r>
      <w:r w:rsidRPr="004F5CBE">
        <w:rPr>
          <w:rFonts w:ascii="Times New Roman" w:hAnsi="Times New Roman"/>
          <w:sz w:val="24"/>
        </w:rPr>
        <w:t xml:space="preserve">: </w:t>
      </w:r>
      <w:r w:rsidR="001236FE" w:rsidRPr="004F5CBE">
        <w:rPr>
          <w:rFonts w:ascii="Times New Roman" w:hAnsi="Times New Roman"/>
          <w:sz w:val="24"/>
        </w:rPr>
        <w:t>Riverbed</w:t>
      </w:r>
      <w:r w:rsidRPr="004F5CBE">
        <w:rPr>
          <w:rFonts w:ascii="Times New Roman" w:hAnsi="Times New Roman"/>
          <w:sz w:val="24"/>
        </w:rPr>
        <w:t xml:space="preserve"> at the proposed </w:t>
      </w:r>
      <w:r w:rsidR="00613A21">
        <w:rPr>
          <w:rFonts w:ascii="Times New Roman" w:hAnsi="Times New Roman"/>
          <w:sz w:val="24"/>
        </w:rPr>
        <w:t>spate</w:t>
      </w:r>
      <w:r w:rsidRPr="004F5CBE">
        <w:rPr>
          <w:rFonts w:ascii="Times New Roman" w:hAnsi="Times New Roman"/>
          <w:sz w:val="24"/>
        </w:rPr>
        <w:t xml:space="preserve"> site</w:t>
      </w:r>
      <w:bookmarkEnd w:id="92"/>
    </w:p>
    <w:p w:rsidR="00945197" w:rsidRPr="004F5CBE" w:rsidRDefault="00AF21E8" w:rsidP="001C2C6A">
      <w:pPr>
        <w:pStyle w:val="Heading3"/>
        <w:spacing w:before="240" w:after="240" w:line="360" w:lineRule="auto"/>
        <w:ind w:left="0" w:firstLine="0"/>
        <w:rPr>
          <w:rFonts w:ascii="Times New Roman" w:hAnsi="Times New Roman"/>
          <w:sz w:val="26"/>
          <w:szCs w:val="26"/>
        </w:rPr>
      </w:pPr>
      <w:bookmarkStart w:id="93" w:name="_Toc399243895"/>
      <w:r w:rsidRPr="004F5CBE">
        <w:rPr>
          <w:rFonts w:ascii="Times New Roman" w:hAnsi="Times New Roman"/>
          <w:sz w:val="26"/>
          <w:szCs w:val="26"/>
        </w:rPr>
        <w:t>River Bank condition</w:t>
      </w:r>
      <w:bookmarkEnd w:id="93"/>
    </w:p>
    <w:p w:rsidR="00AF21E8" w:rsidRDefault="00AF21E8" w:rsidP="001C2C6A">
      <w:pPr>
        <w:pStyle w:val="Heading4"/>
        <w:spacing w:before="240" w:after="120" w:line="360" w:lineRule="auto"/>
        <w:ind w:left="0" w:firstLine="0"/>
        <w:rPr>
          <w:rFonts w:ascii="Times New Roman" w:hAnsi="Times New Roman"/>
          <w:i w:val="0"/>
          <w:sz w:val="24"/>
        </w:rPr>
      </w:pPr>
      <w:r w:rsidRPr="004F5CBE">
        <w:rPr>
          <w:rFonts w:ascii="Times New Roman" w:hAnsi="Times New Roman"/>
          <w:i w:val="0"/>
          <w:sz w:val="24"/>
        </w:rPr>
        <w:t xml:space="preserve"> </w:t>
      </w:r>
      <w:bookmarkStart w:id="94" w:name="_Toc307133830"/>
      <w:r w:rsidRPr="004F5CBE">
        <w:rPr>
          <w:rFonts w:ascii="Times New Roman" w:hAnsi="Times New Roman"/>
          <w:i w:val="0"/>
          <w:sz w:val="24"/>
        </w:rPr>
        <w:t>Right Bank</w:t>
      </w:r>
      <w:bookmarkEnd w:id="94"/>
    </w:p>
    <w:p w:rsidR="00BF1A12" w:rsidRPr="00BF1A12" w:rsidRDefault="00D92EAD" w:rsidP="00BF1A12">
      <w:pPr>
        <w:pStyle w:val="ListParagraph"/>
        <w:tabs>
          <w:tab w:val="left" w:pos="0"/>
          <w:tab w:val="left" w:pos="450"/>
          <w:tab w:val="left" w:pos="900"/>
          <w:tab w:val="left" w:pos="1170"/>
        </w:tabs>
        <w:spacing w:line="360" w:lineRule="auto"/>
        <w:ind w:left="0"/>
        <w:rPr>
          <w:rFonts w:asciiTheme="majorHAnsi" w:hAnsiTheme="majorHAnsi"/>
          <w:szCs w:val="24"/>
        </w:rPr>
      </w:pPr>
      <w:r>
        <w:rPr>
          <w:rFonts w:asciiTheme="majorHAnsi" w:hAnsiTheme="majorHAnsi"/>
          <w:szCs w:val="24"/>
        </w:rPr>
        <w:t>At the headwork site</w:t>
      </w:r>
      <w:r w:rsidR="00BF1A12" w:rsidRPr="00BF1A12">
        <w:rPr>
          <w:rFonts w:asciiTheme="majorHAnsi" w:hAnsiTheme="majorHAnsi"/>
          <w:szCs w:val="24"/>
        </w:rPr>
        <w:t xml:space="preserve">, the right bank </w:t>
      </w:r>
      <w:proofErr w:type="gramStart"/>
      <w:r w:rsidR="00BF1A12" w:rsidRPr="00BF1A12">
        <w:rPr>
          <w:rFonts w:asciiTheme="majorHAnsi" w:hAnsiTheme="majorHAnsi"/>
          <w:szCs w:val="24"/>
        </w:rPr>
        <w:t>is characterized</w:t>
      </w:r>
      <w:proofErr w:type="gramEnd"/>
      <w:r w:rsidR="00BF1A12" w:rsidRPr="00BF1A12">
        <w:rPr>
          <w:rFonts w:asciiTheme="majorHAnsi" w:hAnsiTheme="majorHAnsi"/>
          <w:szCs w:val="24"/>
        </w:rPr>
        <w:t xml:space="preserve"> by relatively moderate to genteel slope, having about 0.8m height from </w:t>
      </w:r>
      <w:r w:rsidR="00717FE5" w:rsidRPr="00BF1A12">
        <w:rPr>
          <w:rFonts w:asciiTheme="majorHAnsi" w:hAnsiTheme="majorHAnsi"/>
          <w:szCs w:val="24"/>
        </w:rPr>
        <w:t>streambed</w:t>
      </w:r>
      <w:r w:rsidR="00BF1A12" w:rsidRPr="00BF1A12">
        <w:rPr>
          <w:rFonts w:asciiTheme="majorHAnsi" w:hAnsiTheme="majorHAnsi"/>
          <w:szCs w:val="24"/>
        </w:rPr>
        <w:t xml:space="preserve">. It reveals nearly genteel section within this height.  From visual observation of the natural cuts at the </w:t>
      </w:r>
      <w:r w:rsidR="00717FE5" w:rsidRPr="00BF1A12">
        <w:rPr>
          <w:rFonts w:asciiTheme="majorHAnsi" w:hAnsiTheme="majorHAnsi"/>
          <w:szCs w:val="24"/>
        </w:rPr>
        <w:t>bank,</w:t>
      </w:r>
      <w:r w:rsidR="00BF1A12" w:rsidRPr="00BF1A12">
        <w:rPr>
          <w:rFonts w:asciiTheme="majorHAnsi" w:hAnsiTheme="majorHAnsi"/>
          <w:szCs w:val="24"/>
        </w:rPr>
        <w:t xml:space="preserve"> it </w:t>
      </w:r>
      <w:proofErr w:type="gramStart"/>
      <w:r w:rsidR="00BF1A12" w:rsidRPr="00BF1A12">
        <w:rPr>
          <w:rFonts w:asciiTheme="majorHAnsi" w:hAnsiTheme="majorHAnsi"/>
          <w:szCs w:val="24"/>
        </w:rPr>
        <w:t>is made</w:t>
      </w:r>
      <w:proofErr w:type="gramEnd"/>
      <w:r w:rsidR="00BF1A12" w:rsidRPr="00BF1A12">
        <w:rPr>
          <w:rFonts w:asciiTheme="majorHAnsi" w:hAnsiTheme="majorHAnsi"/>
          <w:szCs w:val="24"/>
        </w:rPr>
        <w:t xml:space="preserve"> from Low Plastic dark brown color </w:t>
      </w:r>
      <w:r w:rsidR="009B0E7B" w:rsidRPr="00BF1A12">
        <w:rPr>
          <w:rFonts w:asciiTheme="majorHAnsi" w:hAnsiTheme="majorHAnsi"/>
          <w:szCs w:val="24"/>
        </w:rPr>
        <w:t>fine-grained</w:t>
      </w:r>
      <w:r w:rsidR="00BF1A12" w:rsidRPr="00BF1A12">
        <w:rPr>
          <w:rFonts w:asciiTheme="majorHAnsi" w:hAnsiTheme="majorHAnsi"/>
          <w:szCs w:val="24"/>
        </w:rPr>
        <w:t xml:space="preserve"> silt (ML) throughout its channel.</w:t>
      </w:r>
    </w:p>
    <w:p w:rsidR="00BF1A12" w:rsidRPr="00BF1A12" w:rsidRDefault="00BF1A12" w:rsidP="00BF1A12">
      <w:pPr>
        <w:tabs>
          <w:tab w:val="left" w:pos="360"/>
          <w:tab w:val="left" w:pos="450"/>
          <w:tab w:val="left" w:pos="900"/>
          <w:tab w:val="left" w:pos="1170"/>
        </w:tabs>
        <w:spacing w:line="360" w:lineRule="auto"/>
        <w:rPr>
          <w:rFonts w:asciiTheme="majorHAnsi" w:hAnsiTheme="majorHAnsi"/>
          <w:szCs w:val="24"/>
        </w:rPr>
      </w:pPr>
      <w:r w:rsidRPr="00BF1A12">
        <w:rPr>
          <w:rFonts w:asciiTheme="majorHAnsi" w:hAnsiTheme="majorHAnsi"/>
          <w:szCs w:val="24"/>
        </w:rPr>
        <w:t xml:space="preserve"> Since this bank has made from loss, week soil </w:t>
      </w:r>
      <w:r w:rsidR="00717FE5" w:rsidRPr="00BF1A12">
        <w:rPr>
          <w:rFonts w:asciiTheme="majorHAnsi" w:hAnsiTheme="majorHAnsi"/>
          <w:szCs w:val="24"/>
        </w:rPr>
        <w:t>materials</w:t>
      </w:r>
      <w:r w:rsidRPr="00BF1A12">
        <w:rPr>
          <w:rFonts w:asciiTheme="majorHAnsi" w:hAnsiTheme="majorHAnsi"/>
          <w:szCs w:val="24"/>
        </w:rPr>
        <w:t xml:space="preserve"> </w:t>
      </w:r>
      <w:proofErr w:type="gramStart"/>
      <w:r w:rsidRPr="00BF1A12">
        <w:rPr>
          <w:rFonts w:asciiTheme="majorHAnsi" w:hAnsiTheme="majorHAnsi"/>
          <w:szCs w:val="24"/>
        </w:rPr>
        <w:t>have been affected</w:t>
      </w:r>
      <w:proofErr w:type="gramEnd"/>
      <w:r w:rsidRPr="00BF1A12">
        <w:rPr>
          <w:rFonts w:asciiTheme="majorHAnsi" w:hAnsiTheme="majorHAnsi"/>
          <w:szCs w:val="24"/>
        </w:rPr>
        <w:t xml:space="preserve"> by erosion/ flood cutting, which is widening the bank by forming nearly vertical slope. </w:t>
      </w:r>
      <w:proofErr w:type="gramStart"/>
      <w:r w:rsidRPr="00BF1A12">
        <w:rPr>
          <w:rFonts w:asciiTheme="majorHAnsi" w:hAnsiTheme="majorHAnsi"/>
          <w:szCs w:val="24"/>
        </w:rPr>
        <w:t>Such vertical slope configuration throughout the stream bank, which lead to instability or collapse.</w:t>
      </w:r>
      <w:proofErr w:type="gramEnd"/>
      <w:r w:rsidRPr="00BF1A12">
        <w:rPr>
          <w:rFonts w:asciiTheme="majorHAnsi" w:hAnsiTheme="majorHAnsi"/>
          <w:szCs w:val="24"/>
        </w:rPr>
        <w:t xml:space="preserve"> Since Main canal rout has been launched from this loss erodible and week old flood plain deposited, it is very important to design the bank slope to stable configuration, just by providing appropriate slope (indifferent from the present vertical slope) or other protection work(Gabion) to prevent  initial main canal portion near to the bank from farther widening of bank.</w:t>
      </w:r>
    </w:p>
    <w:p w:rsidR="00905416" w:rsidRPr="00BF1A12" w:rsidRDefault="00905416" w:rsidP="00905416">
      <w:pPr>
        <w:rPr>
          <w:rFonts w:asciiTheme="majorHAnsi" w:hAnsiTheme="majorHAnsi"/>
        </w:rPr>
      </w:pPr>
    </w:p>
    <w:p w:rsidR="00AF21E8" w:rsidRPr="004F5CBE" w:rsidRDefault="00AF21E8" w:rsidP="00C74D8C">
      <w:pPr>
        <w:pStyle w:val="Heading4"/>
        <w:spacing w:before="240" w:after="120" w:line="360" w:lineRule="auto"/>
        <w:ind w:left="0" w:firstLine="0"/>
        <w:rPr>
          <w:rFonts w:ascii="Times New Roman" w:hAnsi="Times New Roman"/>
          <w:i w:val="0"/>
          <w:sz w:val="24"/>
        </w:rPr>
      </w:pPr>
      <w:bookmarkStart w:id="95" w:name="_Toc307133828"/>
      <w:r w:rsidRPr="004F5CBE">
        <w:rPr>
          <w:rFonts w:ascii="Times New Roman" w:hAnsi="Times New Roman"/>
          <w:i w:val="0"/>
          <w:sz w:val="24"/>
        </w:rPr>
        <w:t>Left Bank</w:t>
      </w:r>
      <w:bookmarkEnd w:id="95"/>
    </w:p>
    <w:p w:rsidR="00BF1A12" w:rsidRDefault="00BF1A12" w:rsidP="00BF1A12">
      <w:pPr>
        <w:tabs>
          <w:tab w:val="left" w:pos="360"/>
          <w:tab w:val="left" w:pos="450"/>
          <w:tab w:val="left" w:pos="900"/>
          <w:tab w:val="left" w:pos="1170"/>
        </w:tabs>
        <w:spacing w:line="360" w:lineRule="auto"/>
        <w:rPr>
          <w:szCs w:val="24"/>
        </w:rPr>
      </w:pPr>
      <w:r w:rsidRPr="00BF1A12">
        <w:rPr>
          <w:rFonts w:asciiTheme="majorHAnsi" w:hAnsiTheme="majorHAnsi"/>
          <w:szCs w:val="24"/>
        </w:rPr>
        <w:t xml:space="preserve">At the proposed headwork axis and immediate vicinities, the left bank forms relatively steep slope topography. From surface observation, the bank is made up of one basic geological </w:t>
      </w:r>
      <w:proofErr w:type="gramStart"/>
      <w:r w:rsidRPr="00BF1A12">
        <w:rPr>
          <w:rFonts w:asciiTheme="majorHAnsi" w:hAnsiTheme="majorHAnsi"/>
          <w:szCs w:val="24"/>
        </w:rPr>
        <w:t>units</w:t>
      </w:r>
      <w:proofErr w:type="gramEnd"/>
      <w:r w:rsidRPr="00BF1A12">
        <w:rPr>
          <w:rFonts w:asciiTheme="majorHAnsi" w:hAnsiTheme="majorHAnsi"/>
          <w:szCs w:val="24"/>
        </w:rPr>
        <w:t xml:space="preserve">. The unit is old flood plain deposit of brown to dark color </w:t>
      </w:r>
      <w:r w:rsidR="00876069" w:rsidRPr="00BF1A12">
        <w:rPr>
          <w:rFonts w:asciiTheme="majorHAnsi" w:hAnsiTheme="majorHAnsi"/>
          <w:szCs w:val="24"/>
        </w:rPr>
        <w:t>fine-grained</w:t>
      </w:r>
      <w:r w:rsidRPr="00BF1A12">
        <w:rPr>
          <w:rFonts w:asciiTheme="majorHAnsi" w:hAnsiTheme="majorHAnsi"/>
          <w:szCs w:val="24"/>
        </w:rPr>
        <w:t xml:space="preserve"> low plastic </w:t>
      </w:r>
      <w:r w:rsidR="00876069" w:rsidRPr="00BF1A12">
        <w:rPr>
          <w:rFonts w:asciiTheme="majorHAnsi" w:hAnsiTheme="majorHAnsi"/>
          <w:szCs w:val="24"/>
        </w:rPr>
        <w:t>silt (</w:t>
      </w:r>
      <w:r w:rsidRPr="00BF1A12">
        <w:rPr>
          <w:rFonts w:asciiTheme="majorHAnsi" w:hAnsiTheme="majorHAnsi"/>
          <w:szCs w:val="24"/>
        </w:rPr>
        <w:t xml:space="preserve">ML) </w:t>
      </w:r>
      <w:r w:rsidR="00876069" w:rsidRPr="00BF1A12">
        <w:rPr>
          <w:rFonts w:asciiTheme="majorHAnsi" w:hAnsiTheme="majorHAnsi"/>
          <w:szCs w:val="24"/>
        </w:rPr>
        <w:t xml:space="preserve">soil. </w:t>
      </w:r>
      <w:r w:rsidRPr="00BF1A12">
        <w:rPr>
          <w:rFonts w:asciiTheme="majorHAnsi" w:hAnsiTheme="majorHAnsi"/>
          <w:szCs w:val="24"/>
        </w:rPr>
        <w:t xml:space="preserve">For geotechnical purpose, </w:t>
      </w:r>
      <w:proofErr w:type="gramStart"/>
      <w:r w:rsidR="00876069" w:rsidRPr="00BF1A12">
        <w:rPr>
          <w:rFonts w:asciiTheme="majorHAnsi" w:hAnsiTheme="majorHAnsi"/>
          <w:szCs w:val="24"/>
        </w:rPr>
        <w:t>this</w:t>
      </w:r>
      <w:r w:rsidRPr="00BF1A12">
        <w:rPr>
          <w:rFonts w:asciiTheme="majorHAnsi" w:hAnsiTheme="majorHAnsi"/>
          <w:szCs w:val="24"/>
        </w:rPr>
        <w:t xml:space="preserve"> unit are</w:t>
      </w:r>
      <w:proofErr w:type="gramEnd"/>
      <w:r w:rsidRPr="00BF1A12">
        <w:rPr>
          <w:rFonts w:asciiTheme="majorHAnsi" w:hAnsiTheme="majorHAnsi"/>
          <w:szCs w:val="24"/>
        </w:rPr>
        <w:t xml:space="preserve"> weak and loose horizon. </w:t>
      </w:r>
      <w:r w:rsidR="00876069" w:rsidRPr="00BF1A12">
        <w:rPr>
          <w:rFonts w:asciiTheme="majorHAnsi" w:hAnsiTheme="majorHAnsi"/>
          <w:szCs w:val="24"/>
        </w:rPr>
        <w:t>The</w:t>
      </w:r>
      <w:r w:rsidRPr="00BF1A12">
        <w:rPr>
          <w:rFonts w:asciiTheme="majorHAnsi" w:hAnsiTheme="majorHAnsi"/>
          <w:szCs w:val="24"/>
        </w:rPr>
        <w:t xml:space="preserve"> height of this bank varies from place to place. At the headwork </w:t>
      </w:r>
      <w:r w:rsidR="00876069" w:rsidRPr="00BF1A12">
        <w:rPr>
          <w:rFonts w:asciiTheme="majorHAnsi" w:hAnsiTheme="majorHAnsi"/>
          <w:szCs w:val="24"/>
        </w:rPr>
        <w:t>site,</w:t>
      </w:r>
      <w:r w:rsidRPr="00BF1A12">
        <w:rPr>
          <w:rFonts w:asciiTheme="majorHAnsi" w:hAnsiTheme="majorHAnsi"/>
          <w:szCs w:val="24"/>
        </w:rPr>
        <w:t xml:space="preserve"> it might reach up 1.5m.Hence due to erodible, weak and loss nature of the bank, the river morphology had changed from time to time. In order to make our structure functional for long time, it is necessary to provide some bank protection structures to prevent from farther change in flow channel of the stream</w:t>
      </w:r>
      <w:r>
        <w:rPr>
          <w:szCs w:val="24"/>
        </w:rPr>
        <w:t>.</w:t>
      </w:r>
    </w:p>
    <w:p w:rsidR="00F42E4D" w:rsidRPr="004F5CBE" w:rsidRDefault="00F42E4D" w:rsidP="00F42E4D">
      <w:pPr>
        <w:rPr>
          <w:rFonts w:ascii="Times New Roman" w:hAnsi="Times New Roman"/>
        </w:rPr>
      </w:pPr>
    </w:p>
    <w:p w:rsidR="00AF21E8" w:rsidRDefault="00AF21E8" w:rsidP="001C2C6A">
      <w:pPr>
        <w:pStyle w:val="Heading2"/>
        <w:spacing w:before="240" w:after="240" w:line="360" w:lineRule="auto"/>
        <w:ind w:left="0" w:firstLine="0"/>
        <w:rPr>
          <w:rFonts w:ascii="Times New Roman" w:hAnsi="Times New Roman"/>
          <w:sz w:val="28"/>
          <w:szCs w:val="22"/>
        </w:rPr>
      </w:pPr>
      <w:bookmarkStart w:id="96" w:name="_Toc307133832"/>
      <w:bookmarkStart w:id="97" w:name="_Toc399243896"/>
      <w:r w:rsidRPr="004F5CBE">
        <w:rPr>
          <w:rFonts w:ascii="Times New Roman" w:hAnsi="Times New Roman"/>
          <w:sz w:val="28"/>
          <w:szCs w:val="22"/>
        </w:rPr>
        <w:t>Sources of construction materials</w:t>
      </w:r>
      <w:bookmarkEnd w:id="96"/>
      <w:bookmarkEnd w:id="97"/>
    </w:p>
    <w:p w:rsidR="00BF1A12" w:rsidRPr="00BF1A12" w:rsidRDefault="00BF1A12" w:rsidP="00BF1A12">
      <w:pPr>
        <w:spacing w:after="0" w:line="360" w:lineRule="auto"/>
        <w:jc w:val="both"/>
        <w:rPr>
          <w:rFonts w:asciiTheme="majorHAnsi" w:hAnsiTheme="majorHAnsi"/>
          <w:szCs w:val="24"/>
        </w:rPr>
      </w:pPr>
      <w:r w:rsidRPr="00BF1A12">
        <w:rPr>
          <w:rFonts w:asciiTheme="majorHAnsi" w:hAnsiTheme="majorHAnsi"/>
          <w:szCs w:val="24"/>
        </w:rPr>
        <w:t>During the site investigation, natural construction materials required for the construction of the various proposed engineering structures at the headwork and within the farmland have been assessed, and possible quarry sites and borrow areas have been identified within the vicinity of the area as much as possible. In addition to the identification, the quality, quantity, accessibility condition and ownership of each proposed production sites have also been studied and described in this report</w:t>
      </w:r>
      <w:proofErr w:type="gramStart"/>
      <w:r w:rsidRPr="00BF1A12">
        <w:rPr>
          <w:rFonts w:asciiTheme="majorHAnsi" w:hAnsiTheme="majorHAnsi"/>
          <w:szCs w:val="24"/>
        </w:rPr>
        <w:t>;</w:t>
      </w:r>
      <w:proofErr w:type="gramEnd"/>
      <w:r w:rsidRPr="00BF1A12">
        <w:rPr>
          <w:rFonts w:asciiTheme="majorHAnsi" w:hAnsiTheme="majorHAnsi"/>
          <w:szCs w:val="24"/>
        </w:rPr>
        <w:t xml:space="preserve"> on separate sub-sections below. The natural materials required for the construction of the proposed hydraulic structures include rock for masonry stones, aggregates (both coarse and fine), impervious soil for fill and/or lining, backfill soil, and water.</w:t>
      </w:r>
    </w:p>
    <w:p w:rsidR="00BF1A12" w:rsidRPr="00BF1A12" w:rsidRDefault="00BF1A12" w:rsidP="00BF1A12">
      <w:pPr>
        <w:jc w:val="both"/>
        <w:rPr>
          <w:rFonts w:asciiTheme="majorHAnsi" w:hAnsiTheme="majorHAnsi"/>
        </w:rPr>
      </w:pPr>
    </w:p>
    <w:p w:rsidR="00BF1A12" w:rsidRPr="00BF1A12" w:rsidRDefault="00BF1A12" w:rsidP="00BF1A12"/>
    <w:p w:rsidR="003C0542" w:rsidRPr="004F5CBE" w:rsidRDefault="003C0542" w:rsidP="001C2C6A">
      <w:pPr>
        <w:pStyle w:val="Heading3"/>
        <w:spacing w:before="240" w:after="240" w:line="360" w:lineRule="auto"/>
        <w:ind w:left="0" w:firstLine="0"/>
        <w:rPr>
          <w:rFonts w:ascii="Times New Roman" w:hAnsi="Times New Roman"/>
          <w:sz w:val="26"/>
          <w:szCs w:val="26"/>
        </w:rPr>
      </w:pPr>
      <w:bookmarkStart w:id="98" w:name="_Toc307133833"/>
      <w:bookmarkStart w:id="99" w:name="_Toc399243897"/>
      <w:r w:rsidRPr="004F5CBE">
        <w:rPr>
          <w:rFonts w:ascii="Times New Roman" w:hAnsi="Times New Roman"/>
          <w:sz w:val="26"/>
          <w:szCs w:val="26"/>
        </w:rPr>
        <w:t>Rock for Masonry and Crushed Coarse Aggregate</w:t>
      </w:r>
      <w:bookmarkEnd w:id="98"/>
      <w:bookmarkEnd w:id="99"/>
    </w:p>
    <w:p w:rsidR="00BF1A12" w:rsidRPr="00BF1A12" w:rsidRDefault="00BF1A12" w:rsidP="00BF1A12">
      <w:pPr>
        <w:pStyle w:val="ListParagraph"/>
        <w:spacing w:after="240" w:line="360" w:lineRule="auto"/>
        <w:ind w:left="0"/>
        <w:jc w:val="both"/>
        <w:rPr>
          <w:rFonts w:asciiTheme="majorHAnsi" w:hAnsiTheme="majorHAnsi"/>
          <w:szCs w:val="24"/>
        </w:rPr>
      </w:pPr>
      <w:r w:rsidRPr="00BF1A12">
        <w:rPr>
          <w:szCs w:val="24"/>
        </w:rPr>
        <w:t xml:space="preserve"> </w:t>
      </w:r>
      <w:r w:rsidRPr="00BF1A12">
        <w:rPr>
          <w:rFonts w:asciiTheme="majorHAnsi" w:hAnsiTheme="majorHAnsi"/>
          <w:szCs w:val="24"/>
        </w:rPr>
        <w:t xml:space="preserve">Quarry site that </w:t>
      </w:r>
      <w:proofErr w:type="gramStart"/>
      <w:r w:rsidRPr="00BF1A12">
        <w:rPr>
          <w:rFonts w:asciiTheme="majorHAnsi" w:hAnsiTheme="majorHAnsi"/>
          <w:szCs w:val="24"/>
        </w:rPr>
        <w:t>can be used</w:t>
      </w:r>
      <w:proofErr w:type="gramEnd"/>
      <w:r w:rsidRPr="00BF1A12">
        <w:rPr>
          <w:rFonts w:asciiTheme="majorHAnsi" w:hAnsiTheme="majorHAnsi"/>
          <w:szCs w:val="24"/>
        </w:rPr>
        <w:t xml:space="preserve"> for production of rock for masonry stone and crushed coarse aggregates has been assessed during the </w:t>
      </w:r>
      <w:r w:rsidR="00876069" w:rsidRPr="00BF1A12">
        <w:rPr>
          <w:rFonts w:asciiTheme="majorHAnsi" w:hAnsiTheme="majorHAnsi"/>
          <w:szCs w:val="24"/>
        </w:rPr>
        <w:t>fieldwork</w:t>
      </w:r>
      <w:r w:rsidRPr="00BF1A12">
        <w:rPr>
          <w:rFonts w:asciiTheme="majorHAnsi" w:hAnsiTheme="majorHAnsi"/>
          <w:szCs w:val="24"/>
        </w:rPr>
        <w:t xml:space="preserve"> session within the vicinity of the project area at economic distance for hauling. One possible major quarry site has been identified .This site is found just on asphalt rode from Kobo to </w:t>
      </w:r>
      <w:proofErr w:type="spellStart"/>
      <w:r w:rsidRPr="00BF1A12">
        <w:rPr>
          <w:rFonts w:asciiTheme="majorHAnsi" w:hAnsiTheme="majorHAnsi"/>
          <w:szCs w:val="24"/>
        </w:rPr>
        <w:t>Waja</w:t>
      </w:r>
      <w:proofErr w:type="spellEnd"/>
      <w:r w:rsidRPr="00BF1A12">
        <w:rPr>
          <w:rFonts w:asciiTheme="majorHAnsi" w:hAnsiTheme="majorHAnsi"/>
          <w:szCs w:val="24"/>
        </w:rPr>
        <w:t xml:space="preserve"> town at about 19km from headwork site. The rock is located in ---</w:t>
      </w:r>
      <w:proofErr w:type="spellStart"/>
      <w:r w:rsidRPr="00BF1A12">
        <w:rPr>
          <w:rFonts w:asciiTheme="majorHAnsi" w:hAnsiTheme="majorHAnsi"/>
          <w:szCs w:val="24"/>
        </w:rPr>
        <w:t>Kebele</w:t>
      </w:r>
      <w:proofErr w:type="spellEnd"/>
      <w:r w:rsidRPr="00BF1A12">
        <w:rPr>
          <w:rFonts w:asciiTheme="majorHAnsi" w:hAnsiTheme="majorHAnsi"/>
          <w:szCs w:val="24"/>
        </w:rPr>
        <w:t xml:space="preserve"> at its specific name </w:t>
      </w:r>
      <w:proofErr w:type="spellStart"/>
      <w:r w:rsidRPr="00BF1A12">
        <w:rPr>
          <w:rFonts w:asciiTheme="majorHAnsi" w:hAnsiTheme="majorHAnsi"/>
          <w:szCs w:val="24"/>
        </w:rPr>
        <w:t>Gara</w:t>
      </w:r>
      <w:proofErr w:type="spellEnd"/>
      <w:r w:rsidRPr="00BF1A12">
        <w:rPr>
          <w:rFonts w:asciiTheme="majorHAnsi" w:hAnsiTheme="majorHAnsi"/>
          <w:szCs w:val="24"/>
        </w:rPr>
        <w:t xml:space="preserve"> </w:t>
      </w:r>
      <w:proofErr w:type="spellStart"/>
      <w:r w:rsidRPr="00BF1A12">
        <w:rPr>
          <w:rFonts w:asciiTheme="majorHAnsi" w:hAnsiTheme="majorHAnsi"/>
          <w:szCs w:val="24"/>
        </w:rPr>
        <w:t>Lancha</w:t>
      </w:r>
      <w:proofErr w:type="spellEnd"/>
      <w:r w:rsidRPr="00BF1A12">
        <w:rPr>
          <w:rFonts w:asciiTheme="majorHAnsi" w:hAnsiTheme="majorHAnsi"/>
          <w:szCs w:val="24"/>
        </w:rPr>
        <w:t xml:space="preserve"> “Got” </w:t>
      </w:r>
    </w:p>
    <w:p w:rsidR="00BF1A12" w:rsidRPr="00BF1A12" w:rsidRDefault="00BF1A12" w:rsidP="00BF1A12">
      <w:pPr>
        <w:jc w:val="both"/>
        <w:rPr>
          <w:rFonts w:asciiTheme="majorHAnsi" w:hAnsiTheme="majorHAnsi"/>
        </w:rPr>
      </w:pPr>
      <w:r w:rsidRPr="00BF1A12">
        <w:rPr>
          <w:rFonts w:asciiTheme="majorHAnsi" w:hAnsiTheme="majorHAnsi"/>
          <w:noProof/>
        </w:rPr>
        <w:lastRenderedPageBreak/>
        <w:drawing>
          <wp:inline distT="0" distB="0" distL="0" distR="0">
            <wp:extent cx="2811699" cy="2108774"/>
            <wp:effectExtent l="19050" t="0" r="7701" b="0"/>
            <wp:docPr id="14" name="Picture 5" descr="DSC0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60.JPG"/>
                    <pic:cNvPicPr/>
                  </pic:nvPicPr>
                  <pic:blipFill>
                    <a:blip r:embed="rId32" cstate="print"/>
                    <a:stretch>
                      <a:fillRect/>
                    </a:stretch>
                  </pic:blipFill>
                  <pic:spPr>
                    <a:xfrm>
                      <a:off x="0" y="0"/>
                      <a:ext cx="2814546" cy="2110910"/>
                    </a:xfrm>
                    <a:prstGeom prst="rect">
                      <a:avLst/>
                    </a:prstGeom>
                  </pic:spPr>
                </pic:pic>
              </a:graphicData>
            </a:graphic>
          </wp:inline>
        </w:drawing>
      </w:r>
      <w:r w:rsidRPr="00BF1A12">
        <w:rPr>
          <w:rFonts w:asciiTheme="majorHAnsi" w:hAnsiTheme="majorHAnsi"/>
        </w:rPr>
        <w:t xml:space="preserve">    </w:t>
      </w:r>
      <w:r w:rsidRPr="00BF1A12">
        <w:rPr>
          <w:rFonts w:asciiTheme="majorHAnsi" w:hAnsiTheme="majorHAnsi"/>
          <w:noProof/>
        </w:rPr>
        <w:drawing>
          <wp:inline distT="0" distB="0" distL="0" distR="0">
            <wp:extent cx="2801971" cy="2101479"/>
            <wp:effectExtent l="19050" t="0" r="0" b="0"/>
            <wp:docPr id="15" name="Picture 6" descr="DSC0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61.JPG"/>
                    <pic:cNvPicPr/>
                  </pic:nvPicPr>
                  <pic:blipFill>
                    <a:blip r:embed="rId33" cstate="print"/>
                    <a:stretch>
                      <a:fillRect/>
                    </a:stretch>
                  </pic:blipFill>
                  <pic:spPr>
                    <a:xfrm>
                      <a:off x="0" y="0"/>
                      <a:ext cx="2801971" cy="2101479"/>
                    </a:xfrm>
                    <a:prstGeom prst="rect">
                      <a:avLst/>
                    </a:prstGeom>
                  </pic:spPr>
                </pic:pic>
              </a:graphicData>
            </a:graphic>
          </wp:inline>
        </w:drawing>
      </w:r>
    </w:p>
    <w:p w:rsidR="00BF1A12" w:rsidRPr="00BF1A12" w:rsidRDefault="00BF1A12" w:rsidP="00BF1A12">
      <w:pPr>
        <w:pStyle w:val="Caption"/>
        <w:jc w:val="both"/>
        <w:rPr>
          <w:rFonts w:asciiTheme="majorHAnsi" w:hAnsiTheme="majorHAnsi"/>
          <w:b w:val="0"/>
          <w:color w:val="auto"/>
          <w:sz w:val="22"/>
          <w:szCs w:val="22"/>
        </w:rPr>
      </w:pPr>
      <w:bookmarkStart w:id="100" w:name="_Toc389913820"/>
      <w:bookmarkStart w:id="101" w:name="_Toc399242651"/>
      <w:r w:rsidRPr="00BF1A12">
        <w:rPr>
          <w:rFonts w:asciiTheme="majorHAnsi" w:hAnsiTheme="majorHAnsi"/>
          <w:b w:val="0"/>
          <w:color w:val="auto"/>
          <w:sz w:val="22"/>
          <w:szCs w:val="22"/>
        </w:rPr>
        <w:t xml:space="preserve">Figure </w:t>
      </w:r>
      <w:r w:rsidR="005450E8" w:rsidRPr="00BF1A12">
        <w:rPr>
          <w:rFonts w:asciiTheme="majorHAnsi" w:hAnsiTheme="majorHAnsi"/>
          <w:b w:val="0"/>
          <w:color w:val="auto"/>
          <w:sz w:val="22"/>
          <w:szCs w:val="22"/>
        </w:rPr>
        <w:fldChar w:fldCharType="begin"/>
      </w:r>
      <w:r w:rsidRPr="00BF1A12">
        <w:rPr>
          <w:rFonts w:asciiTheme="majorHAnsi" w:hAnsiTheme="majorHAnsi"/>
          <w:b w:val="0"/>
          <w:color w:val="auto"/>
          <w:sz w:val="22"/>
          <w:szCs w:val="22"/>
        </w:rPr>
        <w:instrText xml:space="preserve"> SEQ Figure \* ARABIC </w:instrText>
      </w:r>
      <w:r w:rsidR="005450E8" w:rsidRPr="00BF1A12">
        <w:rPr>
          <w:rFonts w:asciiTheme="majorHAnsi" w:hAnsiTheme="majorHAnsi"/>
          <w:b w:val="0"/>
          <w:color w:val="auto"/>
          <w:sz w:val="22"/>
          <w:szCs w:val="22"/>
        </w:rPr>
        <w:fldChar w:fldCharType="separate"/>
      </w:r>
      <w:r w:rsidR="004B56EA">
        <w:rPr>
          <w:rFonts w:asciiTheme="majorHAnsi" w:hAnsiTheme="majorHAnsi"/>
          <w:b w:val="0"/>
          <w:noProof/>
          <w:color w:val="auto"/>
          <w:sz w:val="22"/>
          <w:szCs w:val="22"/>
        </w:rPr>
        <w:t>2</w:t>
      </w:r>
      <w:r w:rsidR="005450E8" w:rsidRPr="00BF1A12">
        <w:rPr>
          <w:rFonts w:asciiTheme="majorHAnsi" w:hAnsiTheme="majorHAnsi"/>
          <w:b w:val="0"/>
          <w:color w:val="auto"/>
          <w:sz w:val="22"/>
          <w:szCs w:val="22"/>
        </w:rPr>
        <w:fldChar w:fldCharType="end"/>
      </w:r>
      <w:r w:rsidR="00876069" w:rsidRPr="00BF1A12">
        <w:rPr>
          <w:rFonts w:asciiTheme="majorHAnsi" w:hAnsiTheme="majorHAnsi"/>
          <w:b w:val="0"/>
          <w:color w:val="auto"/>
          <w:sz w:val="22"/>
          <w:szCs w:val="22"/>
        </w:rPr>
        <w:t>, Rock</w:t>
      </w:r>
      <w:r w:rsidRPr="00BF1A12">
        <w:rPr>
          <w:rFonts w:asciiTheme="majorHAnsi" w:hAnsiTheme="majorHAnsi"/>
          <w:b w:val="0"/>
          <w:color w:val="auto"/>
          <w:sz w:val="22"/>
          <w:szCs w:val="22"/>
        </w:rPr>
        <w:t xml:space="preserve"> Quarry Site for Masonry Stone and Crushed Aggregates</w:t>
      </w:r>
      <w:bookmarkEnd w:id="100"/>
      <w:bookmarkEnd w:id="101"/>
    </w:p>
    <w:p w:rsidR="00BF1A12" w:rsidRPr="00BF1A12" w:rsidRDefault="00BF1A12" w:rsidP="00BF1A12">
      <w:pPr>
        <w:jc w:val="both"/>
        <w:rPr>
          <w:rFonts w:asciiTheme="majorHAnsi" w:hAnsiTheme="majorHAnsi"/>
        </w:rPr>
      </w:pPr>
    </w:p>
    <w:p w:rsidR="00BF1A12" w:rsidRPr="00BF1A12" w:rsidRDefault="00BF1A12" w:rsidP="00BF1A12">
      <w:pPr>
        <w:pStyle w:val="ListParagraph"/>
        <w:spacing w:line="360" w:lineRule="auto"/>
        <w:ind w:left="0"/>
        <w:jc w:val="both"/>
        <w:rPr>
          <w:rFonts w:asciiTheme="majorHAnsi" w:hAnsiTheme="majorHAnsi"/>
          <w:szCs w:val="24"/>
        </w:rPr>
      </w:pPr>
      <w:r w:rsidRPr="00BF1A12">
        <w:rPr>
          <w:rFonts w:asciiTheme="majorHAnsi" w:hAnsiTheme="majorHAnsi"/>
          <w:szCs w:val="24"/>
        </w:rPr>
        <w:t xml:space="preserve">At this quarry site, the available rock type is </w:t>
      </w:r>
      <w:r w:rsidR="00876069" w:rsidRPr="00BF1A12">
        <w:rPr>
          <w:rFonts w:asciiTheme="majorHAnsi" w:hAnsiTheme="majorHAnsi"/>
          <w:szCs w:val="24"/>
        </w:rPr>
        <w:t>porphyritic</w:t>
      </w:r>
      <w:r w:rsidRPr="00BF1A12">
        <w:rPr>
          <w:rFonts w:asciiTheme="majorHAnsi" w:hAnsiTheme="majorHAnsi"/>
          <w:szCs w:val="24"/>
        </w:rPr>
        <w:t xml:space="preserve"> </w:t>
      </w:r>
      <w:r w:rsidR="00876069" w:rsidRPr="00BF1A12">
        <w:rPr>
          <w:rFonts w:asciiTheme="majorHAnsi" w:hAnsiTheme="majorHAnsi"/>
          <w:szCs w:val="24"/>
        </w:rPr>
        <w:t>basalt, which</w:t>
      </w:r>
      <w:r w:rsidRPr="00BF1A12">
        <w:rPr>
          <w:rFonts w:asciiTheme="majorHAnsi" w:hAnsiTheme="majorHAnsi"/>
          <w:szCs w:val="24"/>
        </w:rPr>
        <w:t xml:space="preserve"> is magmatic in origin and occurs in the form of angular fragments of suitable sizes. It is light gray and </w:t>
      </w:r>
      <w:r w:rsidR="00876069" w:rsidRPr="00BF1A12">
        <w:rPr>
          <w:rFonts w:asciiTheme="majorHAnsi" w:hAnsiTheme="majorHAnsi"/>
          <w:szCs w:val="24"/>
        </w:rPr>
        <w:t>coarse-grained</w:t>
      </w:r>
      <w:r w:rsidRPr="00BF1A12">
        <w:rPr>
          <w:rFonts w:asciiTheme="majorHAnsi" w:hAnsiTheme="majorHAnsi"/>
          <w:szCs w:val="24"/>
        </w:rPr>
        <w:t xml:space="preserve"> volcanic rock. Naturally, this rock is strong as it is generally fresh except very thin cover of weathered zones, which need to </w:t>
      </w:r>
      <w:proofErr w:type="gramStart"/>
      <w:r w:rsidRPr="00BF1A12">
        <w:rPr>
          <w:rFonts w:asciiTheme="majorHAnsi" w:hAnsiTheme="majorHAnsi"/>
          <w:szCs w:val="24"/>
        </w:rPr>
        <w:t>be removed</w:t>
      </w:r>
      <w:proofErr w:type="gramEnd"/>
      <w:r w:rsidRPr="00BF1A12">
        <w:rPr>
          <w:rFonts w:asciiTheme="majorHAnsi" w:hAnsiTheme="majorHAnsi"/>
          <w:szCs w:val="24"/>
        </w:rPr>
        <w:t xml:space="preserve"> during rock dressing and before crushing. At the quarry site, fresh basalt rock units </w:t>
      </w:r>
      <w:proofErr w:type="gramStart"/>
      <w:r w:rsidRPr="00BF1A12">
        <w:rPr>
          <w:rFonts w:asciiTheme="majorHAnsi" w:hAnsiTheme="majorHAnsi"/>
          <w:szCs w:val="24"/>
        </w:rPr>
        <w:t>are found</w:t>
      </w:r>
      <w:proofErr w:type="gramEnd"/>
      <w:r w:rsidRPr="00BF1A12">
        <w:rPr>
          <w:rFonts w:asciiTheme="majorHAnsi" w:hAnsiTheme="majorHAnsi"/>
          <w:szCs w:val="24"/>
        </w:rPr>
        <w:t xml:space="preserve"> in large quantity that suffices the requirement of the project. From this site, rock of different sizes </w:t>
      </w:r>
      <w:proofErr w:type="gramStart"/>
      <w:r w:rsidRPr="00BF1A12">
        <w:rPr>
          <w:rFonts w:asciiTheme="majorHAnsi" w:hAnsiTheme="majorHAnsi"/>
          <w:szCs w:val="24"/>
        </w:rPr>
        <w:t>can be produced</w:t>
      </w:r>
      <w:proofErr w:type="gramEnd"/>
      <w:r w:rsidRPr="00BF1A12">
        <w:rPr>
          <w:rFonts w:asciiTheme="majorHAnsi" w:hAnsiTheme="majorHAnsi"/>
          <w:szCs w:val="24"/>
        </w:rPr>
        <w:t>; ranging from large boulders to coarse gravels that masonry stone and coarse aggregate can be produced easily.</w:t>
      </w:r>
    </w:p>
    <w:p w:rsidR="003C0542" w:rsidRPr="00BF1A12" w:rsidRDefault="003C0542" w:rsidP="00BF1A12">
      <w:pPr>
        <w:pStyle w:val="ListParagraph"/>
        <w:spacing w:line="360" w:lineRule="auto"/>
        <w:ind w:left="0"/>
        <w:jc w:val="both"/>
        <w:rPr>
          <w:rFonts w:asciiTheme="majorHAnsi" w:hAnsiTheme="majorHAnsi"/>
          <w:szCs w:val="24"/>
        </w:rPr>
      </w:pPr>
    </w:p>
    <w:p w:rsidR="003C0542" w:rsidRDefault="003C0542" w:rsidP="001C2C6A">
      <w:pPr>
        <w:pStyle w:val="Heading3"/>
        <w:spacing w:before="240" w:after="240" w:line="360" w:lineRule="auto"/>
        <w:ind w:left="0" w:firstLine="0"/>
        <w:rPr>
          <w:rFonts w:ascii="Times New Roman" w:hAnsi="Times New Roman"/>
          <w:sz w:val="26"/>
          <w:szCs w:val="26"/>
        </w:rPr>
      </w:pPr>
      <w:bookmarkStart w:id="102" w:name="_Toc307133834"/>
      <w:bookmarkStart w:id="103" w:name="_Toc399243898"/>
      <w:r w:rsidRPr="004F5CBE">
        <w:rPr>
          <w:rFonts w:ascii="Times New Roman" w:hAnsi="Times New Roman"/>
          <w:sz w:val="26"/>
          <w:szCs w:val="26"/>
        </w:rPr>
        <w:t>Fine Aggregates</w:t>
      </w:r>
      <w:bookmarkEnd w:id="102"/>
      <w:bookmarkEnd w:id="103"/>
    </w:p>
    <w:p w:rsidR="00BF1A12" w:rsidRPr="00BF1A12" w:rsidRDefault="00BF1A12" w:rsidP="00BF1A12">
      <w:pPr>
        <w:pStyle w:val="ListParagraph"/>
        <w:tabs>
          <w:tab w:val="left" w:pos="180"/>
          <w:tab w:val="left" w:pos="540"/>
        </w:tabs>
        <w:spacing w:line="360" w:lineRule="auto"/>
        <w:ind w:left="0"/>
        <w:jc w:val="both"/>
        <w:rPr>
          <w:rFonts w:asciiTheme="majorHAnsi" w:hAnsiTheme="majorHAnsi"/>
          <w:szCs w:val="24"/>
        </w:rPr>
      </w:pPr>
      <w:r w:rsidRPr="00BF1A12">
        <w:rPr>
          <w:rFonts w:asciiTheme="majorHAnsi" w:hAnsiTheme="majorHAnsi"/>
          <w:szCs w:val="24"/>
        </w:rPr>
        <w:t xml:space="preserve">Borrow areas for fine aggregate or natural sand </w:t>
      </w:r>
      <w:proofErr w:type="gramStart"/>
      <w:r w:rsidRPr="00BF1A12">
        <w:rPr>
          <w:rFonts w:asciiTheme="majorHAnsi" w:hAnsiTheme="majorHAnsi"/>
          <w:szCs w:val="24"/>
        </w:rPr>
        <w:t>have been assessed</w:t>
      </w:r>
      <w:proofErr w:type="gramEnd"/>
      <w:r w:rsidRPr="00BF1A12">
        <w:rPr>
          <w:rFonts w:asciiTheme="majorHAnsi" w:hAnsiTheme="majorHAnsi"/>
          <w:szCs w:val="24"/>
        </w:rPr>
        <w:t xml:space="preserve"> starting from the project stream itself. Natural deposits of such materials </w:t>
      </w:r>
      <w:r w:rsidR="00876069" w:rsidRPr="00BF1A12">
        <w:rPr>
          <w:rFonts w:asciiTheme="majorHAnsi" w:hAnsiTheme="majorHAnsi"/>
          <w:szCs w:val="24"/>
        </w:rPr>
        <w:t>could not</w:t>
      </w:r>
      <w:r w:rsidRPr="00BF1A12">
        <w:rPr>
          <w:rFonts w:asciiTheme="majorHAnsi" w:hAnsiTheme="majorHAnsi"/>
          <w:szCs w:val="24"/>
        </w:rPr>
        <w:t xml:space="preserve"> be found when assessed within the beds of the stream in the project area; rather very fine sand </w:t>
      </w:r>
      <w:proofErr w:type="gramStart"/>
      <w:r w:rsidRPr="00BF1A12">
        <w:rPr>
          <w:rFonts w:asciiTheme="majorHAnsi" w:hAnsiTheme="majorHAnsi"/>
          <w:szCs w:val="24"/>
        </w:rPr>
        <w:t>deposit are</w:t>
      </w:r>
      <w:proofErr w:type="gramEnd"/>
      <w:r w:rsidRPr="00BF1A12">
        <w:rPr>
          <w:rFonts w:asciiTheme="majorHAnsi" w:hAnsiTheme="majorHAnsi"/>
          <w:szCs w:val="24"/>
        </w:rPr>
        <w:t xml:space="preserve"> found covering almost the entire bed of the Gobu stream. Seeing to this nature of the stream, other distant streams </w:t>
      </w:r>
      <w:proofErr w:type="gramStart"/>
      <w:r w:rsidRPr="00BF1A12">
        <w:rPr>
          <w:rFonts w:asciiTheme="majorHAnsi" w:hAnsiTheme="majorHAnsi"/>
          <w:szCs w:val="24"/>
        </w:rPr>
        <w:t>have been explored</w:t>
      </w:r>
      <w:proofErr w:type="gramEnd"/>
      <w:r w:rsidRPr="00BF1A12">
        <w:rPr>
          <w:rFonts w:asciiTheme="majorHAnsi" w:hAnsiTheme="majorHAnsi"/>
          <w:szCs w:val="24"/>
        </w:rPr>
        <w:t xml:space="preserve"> to identify the best source areas for fine aggregate or natural sand that can be used for this particular project. During exploration of this natural sand, at a distant one stream </w:t>
      </w:r>
      <w:proofErr w:type="gramStart"/>
      <w:r w:rsidRPr="00BF1A12">
        <w:rPr>
          <w:rFonts w:asciiTheme="majorHAnsi" w:hAnsiTheme="majorHAnsi"/>
          <w:szCs w:val="24"/>
        </w:rPr>
        <w:t>was identified</w:t>
      </w:r>
      <w:proofErr w:type="gramEnd"/>
      <w:r w:rsidRPr="00BF1A12">
        <w:rPr>
          <w:rFonts w:asciiTheme="majorHAnsi" w:hAnsiTheme="majorHAnsi"/>
          <w:szCs w:val="24"/>
        </w:rPr>
        <w:t xml:space="preserve"> as a possible source of sand. The stream </w:t>
      </w:r>
      <w:proofErr w:type="gramStart"/>
      <w:r w:rsidRPr="00BF1A12">
        <w:rPr>
          <w:rFonts w:asciiTheme="majorHAnsi" w:hAnsiTheme="majorHAnsi"/>
          <w:szCs w:val="24"/>
        </w:rPr>
        <w:t>is known</w:t>
      </w:r>
      <w:proofErr w:type="gramEnd"/>
      <w:r w:rsidRPr="00BF1A12">
        <w:rPr>
          <w:rFonts w:asciiTheme="majorHAnsi" w:hAnsiTheme="majorHAnsi"/>
          <w:szCs w:val="24"/>
        </w:rPr>
        <w:t xml:space="preserve"> as ‘</w:t>
      </w:r>
      <w:proofErr w:type="spellStart"/>
      <w:r w:rsidRPr="00BF1A12">
        <w:rPr>
          <w:rFonts w:asciiTheme="majorHAnsi" w:hAnsiTheme="majorHAnsi"/>
          <w:szCs w:val="24"/>
        </w:rPr>
        <w:t>Horemat</w:t>
      </w:r>
      <w:proofErr w:type="spellEnd"/>
      <w:r w:rsidRPr="00BF1A12">
        <w:rPr>
          <w:rFonts w:asciiTheme="majorHAnsi" w:hAnsiTheme="majorHAnsi"/>
          <w:szCs w:val="24"/>
        </w:rPr>
        <w:t xml:space="preserve">’. It is located at about 21km from the project site. </w:t>
      </w:r>
    </w:p>
    <w:p w:rsidR="00BF1A12" w:rsidRPr="00BF1A12" w:rsidRDefault="00BF1A12" w:rsidP="00BF1A12">
      <w:pPr>
        <w:pStyle w:val="ListParagraph"/>
        <w:spacing w:line="360" w:lineRule="auto"/>
        <w:ind w:left="0"/>
        <w:jc w:val="both"/>
        <w:rPr>
          <w:rFonts w:asciiTheme="majorHAnsi" w:hAnsiTheme="majorHAnsi"/>
          <w:szCs w:val="24"/>
        </w:rPr>
      </w:pPr>
      <w:r w:rsidRPr="00BF1A12">
        <w:rPr>
          <w:rFonts w:asciiTheme="majorHAnsi" w:hAnsiTheme="majorHAnsi"/>
          <w:szCs w:val="24"/>
        </w:rPr>
        <w:t xml:space="preserve">Both visual investigation and laboratory testing of the sand deposit found in the proposed area </w:t>
      </w:r>
      <w:proofErr w:type="gramStart"/>
      <w:r w:rsidRPr="00BF1A12">
        <w:rPr>
          <w:rFonts w:asciiTheme="majorHAnsi" w:hAnsiTheme="majorHAnsi"/>
          <w:szCs w:val="24"/>
        </w:rPr>
        <w:t>have been done</w:t>
      </w:r>
      <w:proofErr w:type="gramEnd"/>
      <w:r w:rsidRPr="00BF1A12">
        <w:rPr>
          <w:rFonts w:asciiTheme="majorHAnsi" w:hAnsiTheme="majorHAnsi"/>
          <w:szCs w:val="24"/>
        </w:rPr>
        <w:t xml:space="preserve">. In the area good quantity, which suffices the need of this project, is available. The </w:t>
      </w:r>
      <w:proofErr w:type="gramStart"/>
      <w:r w:rsidRPr="00BF1A12">
        <w:rPr>
          <w:rFonts w:asciiTheme="majorHAnsi" w:hAnsiTheme="majorHAnsi"/>
          <w:szCs w:val="24"/>
        </w:rPr>
        <w:t xml:space="preserve">deposit is dominated by sand sized transported alluvial sediments, though some amount of fines </w:t>
      </w:r>
      <w:r w:rsidRPr="00BF1A12">
        <w:rPr>
          <w:rFonts w:asciiTheme="majorHAnsi" w:hAnsiTheme="majorHAnsi"/>
          <w:szCs w:val="24"/>
        </w:rPr>
        <w:lastRenderedPageBreak/>
        <w:t xml:space="preserve">and over sizes </w:t>
      </w:r>
      <w:r w:rsidR="0059316C" w:rsidRPr="00BF1A12">
        <w:rPr>
          <w:rFonts w:asciiTheme="majorHAnsi" w:hAnsiTheme="majorHAnsi"/>
          <w:szCs w:val="24"/>
        </w:rPr>
        <w:t>are</w:t>
      </w:r>
      <w:proofErr w:type="gramEnd"/>
      <w:r w:rsidRPr="00BF1A12">
        <w:rPr>
          <w:rFonts w:asciiTheme="majorHAnsi" w:hAnsiTheme="majorHAnsi"/>
          <w:szCs w:val="24"/>
        </w:rPr>
        <w:t xml:space="preserve"> observed. The individual grains of sand are mainly originated from basalt rock and reveals high crushing resistant that the sand has good quality in this respect. </w:t>
      </w:r>
    </w:p>
    <w:p w:rsidR="003C0542" w:rsidRPr="004F5CBE" w:rsidRDefault="003C0542" w:rsidP="003C0542">
      <w:pPr>
        <w:spacing w:line="360" w:lineRule="auto"/>
        <w:jc w:val="both"/>
        <w:rPr>
          <w:rFonts w:ascii="Times New Roman" w:hAnsi="Times New Roman"/>
          <w:szCs w:val="24"/>
        </w:rPr>
      </w:pPr>
    </w:p>
    <w:p w:rsidR="00234E7B" w:rsidRDefault="00234E7B" w:rsidP="00BF1A12">
      <w:pPr>
        <w:pStyle w:val="Heading3"/>
        <w:spacing w:before="240" w:after="240" w:line="360" w:lineRule="auto"/>
        <w:ind w:left="0" w:firstLine="0"/>
        <w:jc w:val="left"/>
        <w:rPr>
          <w:rFonts w:ascii="Times New Roman" w:hAnsi="Times New Roman"/>
          <w:sz w:val="26"/>
          <w:szCs w:val="26"/>
        </w:rPr>
      </w:pPr>
      <w:bookmarkStart w:id="104" w:name="_Toc307133835"/>
      <w:bookmarkStart w:id="105" w:name="_Toc399243899"/>
      <w:r w:rsidRPr="004F5CBE">
        <w:rPr>
          <w:rFonts w:ascii="Times New Roman" w:hAnsi="Times New Roman"/>
          <w:sz w:val="26"/>
          <w:szCs w:val="26"/>
        </w:rPr>
        <w:t>Water</w:t>
      </w:r>
      <w:bookmarkEnd w:id="104"/>
      <w:bookmarkEnd w:id="105"/>
    </w:p>
    <w:p w:rsidR="00BF1A12" w:rsidRPr="00BF1A12" w:rsidRDefault="00BF1A12" w:rsidP="00BF1A12">
      <w:pPr>
        <w:spacing w:line="360" w:lineRule="auto"/>
        <w:jc w:val="both"/>
        <w:rPr>
          <w:rFonts w:asciiTheme="majorHAnsi" w:hAnsiTheme="majorHAnsi"/>
          <w:szCs w:val="24"/>
        </w:rPr>
      </w:pPr>
      <w:r w:rsidRPr="00BF1A12">
        <w:rPr>
          <w:rFonts w:asciiTheme="majorHAnsi" w:hAnsiTheme="majorHAnsi"/>
          <w:szCs w:val="24"/>
        </w:rPr>
        <w:t xml:space="preserve">Water for construction purposes </w:t>
      </w:r>
      <w:proofErr w:type="gramStart"/>
      <w:r w:rsidR="00876069" w:rsidRPr="00BF1A12">
        <w:rPr>
          <w:rFonts w:asciiTheme="majorHAnsi" w:hAnsiTheme="majorHAnsi"/>
          <w:szCs w:val="24"/>
        </w:rPr>
        <w:t>cannot</w:t>
      </w:r>
      <w:r w:rsidRPr="00BF1A12">
        <w:rPr>
          <w:rFonts w:asciiTheme="majorHAnsi" w:hAnsiTheme="majorHAnsi"/>
          <w:szCs w:val="24"/>
        </w:rPr>
        <w:t xml:space="preserve"> be found</w:t>
      </w:r>
      <w:proofErr w:type="gramEnd"/>
      <w:r w:rsidRPr="00BF1A12">
        <w:rPr>
          <w:rFonts w:asciiTheme="majorHAnsi" w:hAnsiTheme="majorHAnsi"/>
          <w:szCs w:val="24"/>
        </w:rPr>
        <w:t xml:space="preserve"> from the project stream, Gobu, itself in winter. The stream is </w:t>
      </w:r>
      <w:r w:rsidR="00876069" w:rsidRPr="00BF1A12">
        <w:rPr>
          <w:rFonts w:asciiTheme="majorHAnsi" w:hAnsiTheme="majorHAnsi"/>
          <w:szCs w:val="24"/>
        </w:rPr>
        <w:t>seasonal that</w:t>
      </w:r>
      <w:r w:rsidRPr="00BF1A12">
        <w:rPr>
          <w:rFonts w:asciiTheme="majorHAnsi" w:hAnsiTheme="majorHAnsi"/>
          <w:szCs w:val="24"/>
        </w:rPr>
        <w:t xml:space="preserve"> if there is rain in the surrounding area, there </w:t>
      </w:r>
      <w:proofErr w:type="gramStart"/>
      <w:r w:rsidRPr="00BF1A12">
        <w:rPr>
          <w:rFonts w:asciiTheme="majorHAnsi" w:hAnsiTheme="majorHAnsi"/>
          <w:szCs w:val="24"/>
        </w:rPr>
        <w:t>will be run off</w:t>
      </w:r>
      <w:proofErr w:type="gramEnd"/>
      <w:r w:rsidRPr="00BF1A12">
        <w:rPr>
          <w:rFonts w:asciiTheme="majorHAnsi" w:hAnsiTheme="majorHAnsi"/>
          <w:szCs w:val="24"/>
        </w:rPr>
        <w:t xml:space="preserve"> in the stream. </w:t>
      </w:r>
      <w:r w:rsidR="00876069" w:rsidRPr="00BF1A12">
        <w:rPr>
          <w:rFonts w:asciiTheme="majorHAnsi" w:hAnsiTheme="majorHAnsi"/>
          <w:szCs w:val="24"/>
        </w:rPr>
        <w:t>Unless</w:t>
      </w:r>
      <w:r w:rsidRPr="00BF1A12">
        <w:rPr>
          <w:rFonts w:asciiTheme="majorHAnsi" w:hAnsiTheme="majorHAnsi"/>
          <w:szCs w:val="24"/>
        </w:rPr>
        <w:t xml:space="preserve"> otherwise, there will not have any drop of water throughout the year. During this field </w:t>
      </w:r>
      <w:r w:rsidR="00876069" w:rsidRPr="00BF1A12">
        <w:rPr>
          <w:rFonts w:asciiTheme="majorHAnsi" w:hAnsiTheme="majorHAnsi"/>
          <w:szCs w:val="24"/>
        </w:rPr>
        <w:t>time,</w:t>
      </w:r>
      <w:r w:rsidRPr="00BF1A12">
        <w:rPr>
          <w:rFonts w:asciiTheme="majorHAnsi" w:hAnsiTheme="majorHAnsi"/>
          <w:szCs w:val="24"/>
        </w:rPr>
        <w:t xml:space="preserve"> the stream was dry throughout its flowing </w:t>
      </w:r>
      <w:r w:rsidR="00131D1D" w:rsidRPr="00BF1A12">
        <w:rPr>
          <w:rFonts w:asciiTheme="majorHAnsi" w:hAnsiTheme="majorHAnsi"/>
          <w:szCs w:val="24"/>
        </w:rPr>
        <w:t>channel.</w:t>
      </w:r>
      <w:r w:rsidR="00131D1D">
        <w:rPr>
          <w:rFonts w:asciiTheme="majorHAnsi" w:hAnsiTheme="majorHAnsi"/>
          <w:szCs w:val="24"/>
        </w:rPr>
        <w:t xml:space="preserve"> During construction water </w:t>
      </w:r>
      <w:r w:rsidR="00757348">
        <w:rPr>
          <w:rFonts w:asciiTheme="majorHAnsi" w:hAnsiTheme="majorHAnsi"/>
          <w:szCs w:val="24"/>
        </w:rPr>
        <w:t xml:space="preserve">fetched from nearest site bore </w:t>
      </w:r>
      <w:proofErr w:type="gramStart"/>
      <w:r w:rsidR="00757348">
        <w:rPr>
          <w:rFonts w:asciiTheme="majorHAnsi" w:hAnsiTheme="majorHAnsi"/>
          <w:szCs w:val="24"/>
        </w:rPr>
        <w:t>hole .</w:t>
      </w:r>
      <w:proofErr w:type="gramEnd"/>
    </w:p>
    <w:p w:rsidR="00BF1A12" w:rsidRPr="00BF1A12" w:rsidRDefault="00BF1A12" w:rsidP="00BF1A12"/>
    <w:p w:rsidR="00CF124E" w:rsidRPr="004F5CBE" w:rsidRDefault="0019147B" w:rsidP="001C2C6A">
      <w:pPr>
        <w:pStyle w:val="Heading2"/>
        <w:spacing w:before="240" w:after="240" w:line="360" w:lineRule="auto"/>
        <w:ind w:left="0" w:firstLine="0"/>
        <w:rPr>
          <w:rFonts w:ascii="Times New Roman" w:hAnsi="Times New Roman"/>
          <w:sz w:val="28"/>
          <w:szCs w:val="22"/>
        </w:rPr>
      </w:pPr>
      <w:bookmarkStart w:id="106" w:name="_Toc250108252"/>
      <w:bookmarkStart w:id="107" w:name="_Toc399243900"/>
      <w:r w:rsidRPr="004F5CBE">
        <w:rPr>
          <w:rFonts w:ascii="Times New Roman" w:hAnsi="Times New Roman"/>
          <w:sz w:val="28"/>
          <w:szCs w:val="22"/>
        </w:rPr>
        <w:t>Headwork Type Selection</w:t>
      </w:r>
      <w:bookmarkEnd w:id="106"/>
      <w:bookmarkEnd w:id="107"/>
      <w:r w:rsidRPr="004F5CBE">
        <w:rPr>
          <w:rFonts w:ascii="Times New Roman" w:hAnsi="Times New Roman"/>
          <w:sz w:val="28"/>
          <w:szCs w:val="22"/>
        </w:rPr>
        <w:t xml:space="preserve"> </w:t>
      </w:r>
    </w:p>
    <w:p w:rsidR="002C7982" w:rsidRPr="004F5CBE" w:rsidRDefault="00CF124E" w:rsidP="002C7982">
      <w:pPr>
        <w:spacing w:after="0" w:line="360" w:lineRule="auto"/>
        <w:rPr>
          <w:rFonts w:ascii="Times New Roman" w:hAnsi="Times New Roman"/>
          <w:color w:val="000000"/>
        </w:rPr>
      </w:pPr>
      <w:r w:rsidRPr="004F5CBE">
        <w:rPr>
          <w:rFonts w:ascii="Times New Roman" w:hAnsi="Times New Roman"/>
          <w:color w:val="000000"/>
        </w:rPr>
        <w:t xml:space="preserve">Looking the availability of natural construction materials and considering the river features and expected flood amount, </w:t>
      </w:r>
      <w:r w:rsidR="006F20A6">
        <w:rPr>
          <w:rFonts w:ascii="Times New Roman" w:hAnsi="Times New Roman"/>
          <w:color w:val="000000"/>
        </w:rPr>
        <w:t>c</w:t>
      </w:r>
      <w:r w:rsidR="003068F2">
        <w:rPr>
          <w:rFonts w:ascii="Times New Roman" w:hAnsi="Times New Roman"/>
          <w:color w:val="000000"/>
        </w:rPr>
        <w:t xml:space="preserve">yclopean concrete 30cm </w:t>
      </w:r>
      <w:r w:rsidR="00237AA0">
        <w:rPr>
          <w:rFonts w:ascii="Times New Roman" w:hAnsi="Times New Roman"/>
          <w:color w:val="000000"/>
        </w:rPr>
        <w:t xml:space="preserve">capping </w:t>
      </w:r>
      <w:proofErr w:type="gramStart"/>
      <w:r w:rsidR="00237AA0" w:rsidRPr="004F5CBE">
        <w:rPr>
          <w:rFonts w:ascii="Times New Roman" w:hAnsi="Times New Roman"/>
          <w:color w:val="000000"/>
        </w:rPr>
        <w:t>is</w:t>
      </w:r>
      <w:r w:rsidRPr="004F5CBE">
        <w:rPr>
          <w:rFonts w:ascii="Times New Roman" w:hAnsi="Times New Roman"/>
          <w:color w:val="000000"/>
        </w:rPr>
        <w:t xml:space="preserve"> chosen</w:t>
      </w:r>
      <w:proofErr w:type="gramEnd"/>
      <w:r w:rsidRPr="004F5CBE">
        <w:rPr>
          <w:rFonts w:ascii="Times New Roman" w:hAnsi="Times New Roman"/>
          <w:color w:val="000000"/>
        </w:rPr>
        <w:t xml:space="preserve">. </w:t>
      </w:r>
      <w:bookmarkStart w:id="108" w:name="_Toc250108253"/>
    </w:p>
    <w:p w:rsidR="003E03A2" w:rsidRPr="004F5CBE" w:rsidRDefault="00613A21" w:rsidP="002C7982">
      <w:pPr>
        <w:pStyle w:val="ListParagraph"/>
        <w:numPr>
          <w:ilvl w:val="0"/>
          <w:numId w:val="10"/>
        </w:numPr>
        <w:spacing w:after="0" w:line="360" w:lineRule="auto"/>
        <w:rPr>
          <w:rFonts w:ascii="Times New Roman" w:hAnsi="Times New Roman"/>
          <w:i/>
          <w:sz w:val="24"/>
        </w:rPr>
      </w:pPr>
      <w:r>
        <w:rPr>
          <w:rFonts w:ascii="Times New Roman" w:hAnsi="Times New Roman"/>
          <w:sz w:val="24"/>
        </w:rPr>
        <w:t>Spate</w:t>
      </w:r>
      <w:r w:rsidR="003E03A2" w:rsidRPr="004F5CBE">
        <w:rPr>
          <w:rFonts w:ascii="Times New Roman" w:hAnsi="Times New Roman"/>
          <w:sz w:val="24"/>
        </w:rPr>
        <w:t xml:space="preserve"> Height Determination</w:t>
      </w:r>
      <w:bookmarkEnd w:id="108"/>
    </w:p>
    <w:p w:rsidR="003E03A2" w:rsidRPr="004F5CBE" w:rsidRDefault="00CE67C5" w:rsidP="00D33039">
      <w:pPr>
        <w:tabs>
          <w:tab w:val="left" w:pos="1260"/>
        </w:tabs>
        <w:spacing w:after="0" w:line="360" w:lineRule="auto"/>
        <w:jc w:val="both"/>
        <w:rPr>
          <w:rFonts w:ascii="Times New Roman" w:hAnsi="Times New Roman"/>
        </w:rPr>
      </w:pPr>
      <w:r w:rsidRPr="004F5CBE">
        <w:rPr>
          <w:rFonts w:ascii="Times New Roman" w:hAnsi="Times New Roman"/>
        </w:rPr>
        <w:t>T</w:t>
      </w:r>
      <w:r w:rsidR="003E03A2" w:rsidRPr="004F5CBE">
        <w:rPr>
          <w:rFonts w:ascii="Times New Roman" w:hAnsi="Times New Roman"/>
        </w:rPr>
        <w:t xml:space="preserve">he following major factors </w:t>
      </w:r>
      <w:proofErr w:type="gramStart"/>
      <w:r w:rsidRPr="004F5CBE">
        <w:rPr>
          <w:rFonts w:ascii="Times New Roman" w:hAnsi="Times New Roman"/>
        </w:rPr>
        <w:t>have been seen</w:t>
      </w:r>
      <w:proofErr w:type="gramEnd"/>
      <w:r w:rsidRPr="004F5CBE">
        <w:rPr>
          <w:rFonts w:ascii="Times New Roman" w:hAnsi="Times New Roman"/>
        </w:rPr>
        <w:t xml:space="preserve"> </w:t>
      </w:r>
      <w:r w:rsidR="003E03A2" w:rsidRPr="004F5CBE">
        <w:rPr>
          <w:rFonts w:ascii="Times New Roman" w:hAnsi="Times New Roman"/>
        </w:rPr>
        <w:t xml:space="preserve">in determining the </w:t>
      </w:r>
      <w:r w:rsidR="00613A21">
        <w:rPr>
          <w:rFonts w:ascii="Times New Roman" w:hAnsi="Times New Roman"/>
        </w:rPr>
        <w:t>spate</w:t>
      </w:r>
      <w:r w:rsidR="003E03A2" w:rsidRPr="004F5CBE">
        <w:rPr>
          <w:rFonts w:ascii="Times New Roman" w:hAnsi="Times New Roman"/>
        </w:rPr>
        <w:t xml:space="preserve"> crest level:</w:t>
      </w:r>
    </w:p>
    <w:p w:rsidR="003E03A2" w:rsidRPr="004F5CBE" w:rsidRDefault="003E03A2" w:rsidP="002B1844">
      <w:pPr>
        <w:numPr>
          <w:ilvl w:val="0"/>
          <w:numId w:val="12"/>
        </w:numPr>
        <w:spacing w:after="0" w:line="360" w:lineRule="auto"/>
        <w:jc w:val="both"/>
        <w:rPr>
          <w:rFonts w:ascii="Times New Roman" w:hAnsi="Times New Roman"/>
          <w:color w:val="000000"/>
        </w:rPr>
      </w:pPr>
      <w:r w:rsidRPr="004F5CBE">
        <w:rPr>
          <w:rFonts w:ascii="Times New Roman" w:hAnsi="Times New Roman"/>
          <w:color w:val="000000"/>
        </w:rPr>
        <w:t>Maximum  command area elevation</w:t>
      </w:r>
    </w:p>
    <w:p w:rsidR="003E03A2" w:rsidRPr="004F5CBE" w:rsidRDefault="003E03A2" w:rsidP="002B1844">
      <w:pPr>
        <w:numPr>
          <w:ilvl w:val="0"/>
          <w:numId w:val="12"/>
        </w:numPr>
        <w:spacing w:after="0" w:line="360" w:lineRule="auto"/>
        <w:jc w:val="both"/>
        <w:rPr>
          <w:rFonts w:ascii="Times New Roman" w:hAnsi="Times New Roman"/>
          <w:color w:val="000000"/>
        </w:rPr>
      </w:pPr>
      <w:r w:rsidRPr="004F5CBE">
        <w:rPr>
          <w:rFonts w:ascii="Times New Roman" w:hAnsi="Times New Roman"/>
          <w:color w:val="000000"/>
        </w:rPr>
        <w:t xml:space="preserve">Deriving head of the </w:t>
      </w:r>
      <w:r w:rsidR="00613A21">
        <w:rPr>
          <w:rFonts w:ascii="Times New Roman" w:hAnsi="Times New Roman"/>
          <w:color w:val="000000"/>
        </w:rPr>
        <w:t>spate</w:t>
      </w:r>
      <w:r w:rsidRPr="004F5CBE">
        <w:rPr>
          <w:rFonts w:ascii="Times New Roman" w:hAnsi="Times New Roman"/>
          <w:color w:val="000000"/>
        </w:rPr>
        <w:t xml:space="preserve"> structure</w:t>
      </w:r>
    </w:p>
    <w:p w:rsidR="003E03A2" w:rsidRPr="004F5CBE" w:rsidRDefault="001F4B3A" w:rsidP="002B1844">
      <w:pPr>
        <w:pStyle w:val="ListParagraph"/>
        <w:numPr>
          <w:ilvl w:val="0"/>
          <w:numId w:val="12"/>
        </w:numPr>
        <w:tabs>
          <w:tab w:val="left" w:pos="1260"/>
        </w:tabs>
        <w:spacing w:after="0" w:line="360" w:lineRule="auto"/>
        <w:jc w:val="both"/>
        <w:rPr>
          <w:rFonts w:ascii="Times New Roman" w:hAnsi="Times New Roman"/>
        </w:rPr>
      </w:pPr>
      <w:r w:rsidRPr="004F5CBE">
        <w:rPr>
          <w:rFonts w:ascii="Times New Roman" w:hAnsi="Times New Roman"/>
        </w:rPr>
        <w:t>Main canal slope</w:t>
      </w:r>
    </w:p>
    <w:p w:rsidR="001F4B3A" w:rsidRPr="004F5CBE" w:rsidRDefault="001F4B3A" w:rsidP="002B1844">
      <w:pPr>
        <w:pStyle w:val="ListParagraph"/>
        <w:numPr>
          <w:ilvl w:val="0"/>
          <w:numId w:val="12"/>
        </w:numPr>
        <w:tabs>
          <w:tab w:val="left" w:pos="1260"/>
        </w:tabs>
        <w:spacing w:after="0" w:line="360" w:lineRule="auto"/>
        <w:jc w:val="both"/>
        <w:rPr>
          <w:rFonts w:ascii="Times New Roman" w:hAnsi="Times New Roman"/>
        </w:rPr>
      </w:pPr>
      <w:r w:rsidRPr="004F5CBE">
        <w:rPr>
          <w:rFonts w:ascii="Times New Roman" w:hAnsi="Times New Roman"/>
        </w:rPr>
        <w:t>Loss</w:t>
      </w:r>
    </w:p>
    <w:p w:rsidR="001F4B3A" w:rsidRPr="004F5CBE" w:rsidRDefault="00CE67C5" w:rsidP="002B1844">
      <w:pPr>
        <w:pStyle w:val="ListParagraph"/>
        <w:numPr>
          <w:ilvl w:val="0"/>
          <w:numId w:val="12"/>
        </w:numPr>
        <w:tabs>
          <w:tab w:val="left" w:pos="1260"/>
        </w:tabs>
        <w:spacing w:after="0" w:line="360" w:lineRule="auto"/>
        <w:jc w:val="both"/>
        <w:rPr>
          <w:rFonts w:ascii="Times New Roman" w:hAnsi="Times New Roman"/>
        </w:rPr>
      </w:pPr>
      <w:r w:rsidRPr="004F5CBE">
        <w:rPr>
          <w:rFonts w:ascii="Times New Roman" w:hAnsi="Times New Roman"/>
        </w:rPr>
        <w:t>Lowest Point</w:t>
      </w:r>
      <w:r w:rsidR="001F4B3A" w:rsidRPr="004F5CBE">
        <w:rPr>
          <w:rFonts w:ascii="Times New Roman" w:hAnsi="Times New Roman"/>
        </w:rPr>
        <w:t xml:space="preserve"> of river center</w:t>
      </w:r>
    </w:p>
    <w:p w:rsidR="00284620" w:rsidRPr="004F5CBE" w:rsidRDefault="0033732F" w:rsidP="001C2C6A">
      <w:pPr>
        <w:pStyle w:val="Heading4"/>
        <w:tabs>
          <w:tab w:val="left" w:pos="900"/>
        </w:tabs>
        <w:spacing w:before="240" w:after="240" w:line="360" w:lineRule="auto"/>
        <w:ind w:left="0" w:firstLine="0"/>
        <w:rPr>
          <w:rFonts w:ascii="Times New Roman" w:hAnsi="Times New Roman"/>
          <w:i w:val="0"/>
          <w:sz w:val="24"/>
        </w:rPr>
      </w:pPr>
      <w:r w:rsidRPr="004F5CBE">
        <w:rPr>
          <w:rFonts w:ascii="Times New Roman" w:hAnsi="Times New Roman"/>
          <w:i w:val="0"/>
          <w:sz w:val="24"/>
        </w:rPr>
        <w:t>Base</w:t>
      </w:r>
      <w:r w:rsidR="00284620" w:rsidRPr="004F5CBE">
        <w:rPr>
          <w:rFonts w:ascii="Times New Roman" w:hAnsi="Times New Roman"/>
          <w:i w:val="0"/>
          <w:sz w:val="24"/>
        </w:rPr>
        <w:t xml:space="preserve"> flow of the River</w:t>
      </w:r>
    </w:p>
    <w:p w:rsidR="0011747D" w:rsidRPr="001236FE" w:rsidRDefault="00284620" w:rsidP="00EC423E">
      <w:pPr>
        <w:spacing w:line="360" w:lineRule="auto"/>
        <w:jc w:val="both"/>
        <w:rPr>
          <w:rFonts w:ascii="Times New Roman" w:hAnsi="Times New Roman"/>
          <w:i/>
          <w:sz w:val="24"/>
        </w:rPr>
      </w:pPr>
      <w:r w:rsidRPr="004F5CBE">
        <w:rPr>
          <w:rFonts w:ascii="Times New Roman" w:hAnsi="Times New Roman"/>
          <w:sz w:val="24"/>
        </w:rPr>
        <w:t>The study team has</w:t>
      </w:r>
      <w:r w:rsidR="001236FE">
        <w:rPr>
          <w:rFonts w:ascii="Times New Roman" w:hAnsi="Times New Roman"/>
          <w:sz w:val="24"/>
        </w:rPr>
        <w:t xml:space="preserve"> assessed that the stream </w:t>
      </w:r>
      <w:proofErr w:type="gramStart"/>
      <w:r w:rsidR="001236FE">
        <w:rPr>
          <w:rFonts w:ascii="Times New Roman" w:hAnsi="Times New Roman"/>
          <w:sz w:val="24"/>
        </w:rPr>
        <w:t xml:space="preserve">is </w:t>
      </w:r>
      <w:r w:rsidR="001236FE" w:rsidRPr="004F5CBE">
        <w:rPr>
          <w:rFonts w:ascii="Times New Roman" w:hAnsi="Times New Roman"/>
          <w:sz w:val="24"/>
        </w:rPr>
        <w:t>used</w:t>
      </w:r>
      <w:proofErr w:type="gramEnd"/>
      <w:r w:rsidRPr="004F5CBE">
        <w:rPr>
          <w:rFonts w:ascii="Times New Roman" w:hAnsi="Times New Roman"/>
          <w:sz w:val="24"/>
        </w:rPr>
        <w:t xml:space="preserve"> for irrigation al</w:t>
      </w:r>
      <w:r w:rsidR="001236FE">
        <w:rPr>
          <w:rFonts w:ascii="Times New Roman" w:hAnsi="Times New Roman"/>
          <w:sz w:val="24"/>
        </w:rPr>
        <w:t xml:space="preserve">ong its entire at the proposed </w:t>
      </w:r>
      <w:r w:rsidR="00613A21">
        <w:rPr>
          <w:rFonts w:ascii="Times New Roman" w:hAnsi="Times New Roman"/>
          <w:sz w:val="24"/>
        </w:rPr>
        <w:t>spate</w:t>
      </w:r>
      <w:r w:rsidRPr="004F5CBE">
        <w:rPr>
          <w:rFonts w:ascii="Times New Roman" w:hAnsi="Times New Roman"/>
          <w:sz w:val="24"/>
        </w:rPr>
        <w:t xml:space="preserve"> site where farmers are using the stream for traditional SSI (Irrigation Infrastructure Report). </w:t>
      </w:r>
      <w:r w:rsidR="00EC423E">
        <w:rPr>
          <w:rFonts w:ascii="Times New Roman" w:hAnsi="Times New Roman"/>
          <w:sz w:val="24"/>
        </w:rPr>
        <w:t xml:space="preserve">As the study team reports the river has no base so that our modern engineering design is based on the floods that come from remote area during summer </w:t>
      </w:r>
      <w:r w:rsidR="006565A5">
        <w:rPr>
          <w:rFonts w:ascii="Times New Roman" w:hAnsi="Times New Roman"/>
          <w:sz w:val="24"/>
        </w:rPr>
        <w:t>especially</w:t>
      </w:r>
      <w:r w:rsidR="00EC423E">
        <w:rPr>
          <w:rFonts w:ascii="Times New Roman" w:hAnsi="Times New Roman"/>
          <w:sz w:val="24"/>
        </w:rPr>
        <w:t xml:space="preserve"> during </w:t>
      </w:r>
      <w:r w:rsidR="006565A5">
        <w:rPr>
          <w:rFonts w:ascii="Times New Roman" w:hAnsi="Times New Roman"/>
          <w:sz w:val="24"/>
        </w:rPr>
        <w:t>March</w:t>
      </w:r>
      <w:r w:rsidR="00EC423E">
        <w:rPr>
          <w:rFonts w:ascii="Times New Roman" w:hAnsi="Times New Roman"/>
          <w:sz w:val="24"/>
        </w:rPr>
        <w:t xml:space="preserve"> and </w:t>
      </w:r>
      <w:proofErr w:type="spellStart"/>
      <w:r w:rsidR="00EC423E">
        <w:rPr>
          <w:rFonts w:ascii="Times New Roman" w:hAnsi="Times New Roman"/>
          <w:sz w:val="24"/>
        </w:rPr>
        <w:t>aprile.In</w:t>
      </w:r>
      <w:proofErr w:type="spellEnd"/>
      <w:r w:rsidR="00EC423E">
        <w:rPr>
          <w:rFonts w:ascii="Times New Roman" w:hAnsi="Times New Roman"/>
          <w:sz w:val="24"/>
        </w:rPr>
        <w:t xml:space="preserve"> </w:t>
      </w:r>
      <w:r w:rsidR="00876069">
        <w:rPr>
          <w:rFonts w:ascii="Times New Roman" w:hAnsi="Times New Roman"/>
          <w:sz w:val="24"/>
        </w:rPr>
        <w:t>addition</w:t>
      </w:r>
      <w:r w:rsidR="00EC423E">
        <w:rPr>
          <w:rFonts w:ascii="Times New Roman" w:hAnsi="Times New Roman"/>
          <w:sz w:val="24"/>
        </w:rPr>
        <w:t xml:space="preserve"> to this the </w:t>
      </w:r>
      <w:r w:rsidR="006565A5">
        <w:rPr>
          <w:rFonts w:ascii="Times New Roman" w:hAnsi="Times New Roman"/>
          <w:sz w:val="24"/>
        </w:rPr>
        <w:t>scheme</w:t>
      </w:r>
      <w:r w:rsidR="00EC423E">
        <w:rPr>
          <w:rFonts w:ascii="Times New Roman" w:hAnsi="Times New Roman"/>
          <w:sz w:val="24"/>
        </w:rPr>
        <w:t xml:space="preserve"> also serves for supplementary case.</w:t>
      </w:r>
    </w:p>
    <w:p w:rsidR="0011747D" w:rsidRPr="004F5CBE" w:rsidRDefault="0011747D" w:rsidP="0011747D">
      <w:pPr>
        <w:rPr>
          <w:rFonts w:ascii="Times New Roman" w:hAnsi="Times New Roman"/>
        </w:rPr>
      </w:pPr>
    </w:p>
    <w:p w:rsidR="00C9494D" w:rsidRPr="004F5CBE" w:rsidRDefault="000E7255" w:rsidP="002B1844">
      <w:pPr>
        <w:pStyle w:val="ListParagraph"/>
        <w:numPr>
          <w:ilvl w:val="0"/>
          <w:numId w:val="13"/>
        </w:numPr>
        <w:tabs>
          <w:tab w:val="left" w:pos="1020"/>
        </w:tabs>
        <w:spacing w:line="240" w:lineRule="auto"/>
        <w:jc w:val="both"/>
        <w:rPr>
          <w:rFonts w:ascii="Times New Roman" w:hAnsi="Times New Roman"/>
        </w:rPr>
      </w:pPr>
      <w:r w:rsidRPr="004F5CBE">
        <w:rPr>
          <w:rFonts w:ascii="Times New Roman" w:hAnsi="Times New Roman"/>
        </w:rPr>
        <w:lastRenderedPageBreak/>
        <w:t>Q</w:t>
      </w:r>
      <w:r w:rsidR="00094400" w:rsidRPr="004F5CBE">
        <w:rPr>
          <w:rFonts w:ascii="Times New Roman" w:hAnsi="Times New Roman"/>
        </w:rPr>
        <w:t xml:space="preserve"> </w:t>
      </w:r>
      <w:r w:rsidRPr="004F5CBE">
        <w:rPr>
          <w:rFonts w:ascii="Times New Roman" w:hAnsi="Times New Roman"/>
        </w:rPr>
        <w:t>=</w:t>
      </w:r>
      <w:r w:rsidR="00094400" w:rsidRPr="004F5CBE">
        <w:rPr>
          <w:rFonts w:ascii="Times New Roman" w:hAnsi="Times New Roman"/>
        </w:rPr>
        <w:t xml:space="preserve"> </w:t>
      </w:r>
      <w:r w:rsidR="00EC423E">
        <w:rPr>
          <w:rFonts w:ascii="Times New Roman" w:hAnsi="Times New Roman"/>
        </w:rPr>
        <w:t>670.71</w:t>
      </w:r>
      <w:r w:rsidR="00C9494D" w:rsidRPr="004F5CBE">
        <w:rPr>
          <w:rFonts w:ascii="Times New Roman" w:hAnsi="Times New Roman"/>
        </w:rPr>
        <w:t>m</w:t>
      </w:r>
      <w:r w:rsidR="00C9494D" w:rsidRPr="004F5CBE">
        <w:rPr>
          <w:rFonts w:ascii="Times New Roman" w:hAnsi="Times New Roman"/>
          <w:vertAlign w:val="superscript"/>
        </w:rPr>
        <w:t>3</w:t>
      </w:r>
      <w:r w:rsidR="00C9494D" w:rsidRPr="004F5CBE">
        <w:rPr>
          <w:rFonts w:ascii="Times New Roman" w:hAnsi="Times New Roman"/>
        </w:rPr>
        <w:t>/sec</w:t>
      </w:r>
    </w:p>
    <w:p w:rsidR="00C9494D" w:rsidRPr="004F5CBE" w:rsidRDefault="00C9494D" w:rsidP="002B1844">
      <w:pPr>
        <w:pStyle w:val="ListParagraph"/>
        <w:numPr>
          <w:ilvl w:val="0"/>
          <w:numId w:val="13"/>
        </w:numPr>
        <w:tabs>
          <w:tab w:val="left" w:pos="1020"/>
        </w:tabs>
        <w:spacing w:line="240" w:lineRule="auto"/>
        <w:jc w:val="both"/>
        <w:rPr>
          <w:rFonts w:ascii="Times New Roman" w:hAnsi="Times New Roman"/>
        </w:rPr>
      </w:pPr>
      <w:r w:rsidRPr="004F5CBE">
        <w:rPr>
          <w:rFonts w:ascii="Times New Roman" w:hAnsi="Times New Roman"/>
        </w:rPr>
        <w:t>q</w:t>
      </w:r>
      <w:r w:rsidR="00094400" w:rsidRPr="004F5CBE">
        <w:rPr>
          <w:rFonts w:ascii="Times New Roman" w:hAnsi="Times New Roman"/>
        </w:rPr>
        <w:t xml:space="preserve"> </w:t>
      </w:r>
      <w:r w:rsidRPr="004F5CBE">
        <w:rPr>
          <w:rFonts w:ascii="Times New Roman" w:hAnsi="Times New Roman"/>
        </w:rPr>
        <w:t>=</w:t>
      </w:r>
      <w:r w:rsidR="00094400" w:rsidRPr="004F5CBE">
        <w:rPr>
          <w:rFonts w:ascii="Times New Roman" w:hAnsi="Times New Roman"/>
        </w:rPr>
        <w:t xml:space="preserve"> </w:t>
      </w:r>
      <w:r w:rsidR="00EC423E">
        <w:rPr>
          <w:rFonts w:ascii="Times New Roman" w:hAnsi="Times New Roman"/>
        </w:rPr>
        <w:t>8.38</w:t>
      </w:r>
      <w:r w:rsidRPr="004F5CBE">
        <w:rPr>
          <w:rFonts w:ascii="Times New Roman" w:hAnsi="Times New Roman"/>
        </w:rPr>
        <w:t>m</w:t>
      </w:r>
      <w:r w:rsidRPr="004F5CBE">
        <w:rPr>
          <w:rFonts w:ascii="Times New Roman" w:hAnsi="Times New Roman"/>
          <w:vertAlign w:val="superscript"/>
        </w:rPr>
        <w:t>3</w:t>
      </w:r>
      <w:r w:rsidRPr="004F5CBE">
        <w:rPr>
          <w:rFonts w:ascii="Times New Roman" w:hAnsi="Times New Roman"/>
        </w:rPr>
        <w:t>/s/m</w:t>
      </w:r>
    </w:p>
    <w:p w:rsidR="00C9494D" w:rsidRPr="004F5CBE" w:rsidRDefault="00C9494D" w:rsidP="002B1844">
      <w:pPr>
        <w:pStyle w:val="ListParagraph"/>
        <w:numPr>
          <w:ilvl w:val="0"/>
          <w:numId w:val="14"/>
        </w:numPr>
        <w:tabs>
          <w:tab w:val="left" w:pos="1485"/>
        </w:tabs>
        <w:spacing w:line="240" w:lineRule="auto"/>
        <w:ind w:left="1267"/>
        <w:jc w:val="both"/>
        <w:rPr>
          <w:rFonts w:ascii="Times New Roman" w:hAnsi="Times New Roman"/>
        </w:rPr>
      </w:pPr>
      <w:r w:rsidRPr="004F5CBE">
        <w:rPr>
          <w:rFonts w:ascii="Times New Roman" w:hAnsi="Times New Roman"/>
        </w:rPr>
        <w:t>Silt factor</w:t>
      </w:r>
      <w:r w:rsidR="00094400" w:rsidRPr="004F5CBE">
        <w:rPr>
          <w:rFonts w:ascii="Times New Roman" w:hAnsi="Times New Roman"/>
        </w:rPr>
        <w:t xml:space="preserve">, </w:t>
      </w:r>
      <w:r w:rsidRPr="004F5CBE">
        <w:rPr>
          <w:rFonts w:ascii="Times New Roman" w:hAnsi="Times New Roman"/>
        </w:rPr>
        <w:t>f</w:t>
      </w:r>
      <w:r w:rsidR="00094400" w:rsidRPr="004F5CBE">
        <w:rPr>
          <w:rFonts w:ascii="Times New Roman" w:hAnsi="Times New Roman"/>
        </w:rPr>
        <w:t xml:space="preserve"> </w:t>
      </w:r>
      <w:r w:rsidRPr="004F5CBE">
        <w:rPr>
          <w:rFonts w:ascii="Times New Roman" w:hAnsi="Times New Roman"/>
        </w:rPr>
        <w:t>=1.76*(d</w:t>
      </w:r>
      <w:r w:rsidRPr="004F5CBE">
        <w:rPr>
          <w:rFonts w:ascii="Times New Roman" w:hAnsi="Times New Roman"/>
          <w:vertAlign w:val="subscript"/>
        </w:rPr>
        <w:t>50</w:t>
      </w:r>
      <w:r w:rsidRPr="004F5CBE">
        <w:rPr>
          <w:rFonts w:ascii="Times New Roman" w:hAnsi="Times New Roman"/>
        </w:rPr>
        <w:t>)</w:t>
      </w:r>
      <w:r w:rsidRPr="004F5CBE">
        <w:rPr>
          <w:rFonts w:ascii="Times New Roman" w:hAnsi="Times New Roman"/>
          <w:vertAlign w:val="superscript"/>
        </w:rPr>
        <w:t>0.50</w:t>
      </w:r>
    </w:p>
    <w:p w:rsidR="00C9494D" w:rsidRPr="004F5CBE" w:rsidRDefault="00F16CBB" w:rsidP="00F3698B">
      <w:pPr>
        <w:tabs>
          <w:tab w:val="left" w:pos="930"/>
        </w:tabs>
        <w:spacing w:line="240" w:lineRule="auto"/>
        <w:jc w:val="both"/>
        <w:rPr>
          <w:rFonts w:ascii="Times New Roman" w:eastAsia="Times New Roman" w:hAnsi="Times New Roman"/>
          <w:color w:val="000000"/>
        </w:rPr>
      </w:pPr>
      <w:r w:rsidRPr="004F5CBE">
        <w:rPr>
          <w:rFonts w:ascii="Times New Roman" w:hAnsi="Times New Roman"/>
        </w:rPr>
        <w:t xml:space="preserve">                  </w:t>
      </w:r>
      <w:r w:rsidR="00C9494D" w:rsidRPr="00D007D3">
        <w:rPr>
          <w:rFonts w:ascii="Times New Roman" w:hAnsi="Times New Roman"/>
        </w:rPr>
        <w:t>f=</w:t>
      </w:r>
      <w:r w:rsidR="00C9494D" w:rsidRPr="00D007D3">
        <w:rPr>
          <w:rFonts w:ascii="Times New Roman" w:hAnsi="Times New Roman"/>
          <w:color w:val="000000"/>
        </w:rPr>
        <w:t xml:space="preserve"> </w:t>
      </w:r>
      <w:r w:rsidR="00B811FB">
        <w:rPr>
          <w:rFonts w:ascii="Times New Roman" w:eastAsia="Times New Roman" w:hAnsi="Times New Roman"/>
          <w:color w:val="000000"/>
        </w:rPr>
        <w:t>0.485mm</w:t>
      </w:r>
    </w:p>
    <w:p w:rsidR="00517ACE" w:rsidRPr="004F5CBE" w:rsidRDefault="00517ACE" w:rsidP="002B1844">
      <w:pPr>
        <w:pStyle w:val="ListParagraph"/>
        <w:numPr>
          <w:ilvl w:val="0"/>
          <w:numId w:val="23"/>
        </w:numPr>
        <w:tabs>
          <w:tab w:val="left" w:pos="930"/>
        </w:tabs>
        <w:spacing w:line="360" w:lineRule="auto"/>
        <w:ind w:left="1290"/>
        <w:jc w:val="both"/>
        <w:rPr>
          <w:rFonts w:ascii="Times New Roman" w:hAnsi="Times New Roman"/>
        </w:rPr>
      </w:pPr>
      <w:r w:rsidRPr="004F5CBE">
        <w:rPr>
          <w:rFonts w:ascii="Times New Roman" w:hAnsi="Times New Roman"/>
        </w:rPr>
        <w:t>D</w:t>
      </w:r>
      <w:r w:rsidRPr="004F5CBE">
        <w:rPr>
          <w:rFonts w:ascii="Times New Roman" w:hAnsi="Times New Roman"/>
          <w:vertAlign w:val="subscript"/>
        </w:rPr>
        <w:t>50</w:t>
      </w:r>
      <w:r w:rsidRPr="004F5CBE">
        <w:rPr>
          <w:rFonts w:ascii="Times New Roman" w:hAnsi="Times New Roman"/>
        </w:rPr>
        <w:t>=</w:t>
      </w:r>
      <w:r w:rsidR="00C64287">
        <w:rPr>
          <w:rFonts w:ascii="Times New Roman" w:hAnsi="Times New Roman"/>
        </w:rPr>
        <w:t>32</w:t>
      </w:r>
      <w:r w:rsidRPr="004F5CBE">
        <w:rPr>
          <w:rFonts w:ascii="Times New Roman" w:hAnsi="Times New Roman"/>
        </w:rPr>
        <w:t xml:space="preserve">mm </w:t>
      </w:r>
      <w:r w:rsidRPr="00D007D3">
        <w:rPr>
          <w:rFonts w:ascii="Times New Roman" w:hAnsi="Times New Roman"/>
        </w:rPr>
        <w:t>for medium sandy soil</w:t>
      </w:r>
    </w:p>
    <w:p w:rsidR="00C9494D" w:rsidRPr="004F5CBE" w:rsidRDefault="00C9494D" w:rsidP="002B1844">
      <w:pPr>
        <w:pStyle w:val="ListParagraph"/>
        <w:numPr>
          <w:ilvl w:val="0"/>
          <w:numId w:val="22"/>
        </w:numPr>
        <w:spacing w:line="360" w:lineRule="auto"/>
        <w:ind w:left="1290"/>
        <w:jc w:val="both"/>
        <w:rPr>
          <w:rFonts w:ascii="Times New Roman" w:hAnsi="Times New Roman"/>
        </w:rPr>
      </w:pPr>
      <w:r w:rsidRPr="004F5CBE">
        <w:rPr>
          <w:rFonts w:ascii="Times New Roman" w:hAnsi="Times New Roman"/>
        </w:rPr>
        <w:t>R</w:t>
      </w:r>
      <w:r w:rsidR="00094400" w:rsidRPr="004F5CBE">
        <w:rPr>
          <w:rFonts w:ascii="Times New Roman" w:hAnsi="Times New Roman"/>
        </w:rPr>
        <w:t xml:space="preserve"> </w:t>
      </w:r>
      <w:r w:rsidRPr="004F5CBE">
        <w:rPr>
          <w:rFonts w:ascii="Times New Roman" w:hAnsi="Times New Roman"/>
        </w:rPr>
        <w:t>=1.35*(q</w:t>
      </w:r>
      <w:r w:rsidR="002F2044">
        <w:rPr>
          <w:rFonts w:ascii="Times New Roman" w:hAnsi="Times New Roman"/>
          <w:vertAlign w:val="superscript"/>
        </w:rPr>
        <w:t>2</w:t>
      </w:r>
      <w:r w:rsidRPr="004F5CBE">
        <w:rPr>
          <w:rFonts w:ascii="Times New Roman" w:hAnsi="Times New Roman"/>
        </w:rPr>
        <w:t>/</w:t>
      </w:r>
      <w:r w:rsidR="00094400" w:rsidRPr="004F5CBE">
        <w:rPr>
          <w:rFonts w:ascii="Times New Roman" w:hAnsi="Times New Roman"/>
        </w:rPr>
        <w:t>f)</w:t>
      </w:r>
      <w:r w:rsidRPr="004F5CBE">
        <w:rPr>
          <w:rFonts w:ascii="Times New Roman" w:hAnsi="Times New Roman"/>
          <w:vertAlign w:val="superscript"/>
        </w:rPr>
        <w:t>(1/3)</w:t>
      </w:r>
    </w:p>
    <w:p w:rsidR="00C9494D" w:rsidRDefault="00F16CBB" w:rsidP="000E1085">
      <w:pPr>
        <w:pStyle w:val="ListParagraph"/>
        <w:spacing w:line="360" w:lineRule="auto"/>
        <w:ind w:left="637"/>
        <w:jc w:val="both"/>
        <w:rPr>
          <w:rFonts w:ascii="Times New Roman" w:hAnsi="Times New Roman"/>
        </w:rPr>
      </w:pPr>
      <w:r w:rsidRPr="004F5CBE">
        <w:rPr>
          <w:rFonts w:ascii="Times New Roman" w:hAnsi="Times New Roman"/>
        </w:rPr>
        <w:t xml:space="preserve">           </w:t>
      </w:r>
      <w:r w:rsidR="00C9494D" w:rsidRPr="00B811FB">
        <w:rPr>
          <w:rFonts w:ascii="Times New Roman" w:hAnsi="Times New Roman"/>
        </w:rPr>
        <w:t>R=1.35*(q</w:t>
      </w:r>
      <w:r w:rsidR="002F2044" w:rsidRPr="00B811FB">
        <w:rPr>
          <w:rFonts w:ascii="Times New Roman" w:hAnsi="Times New Roman"/>
          <w:vertAlign w:val="superscript"/>
        </w:rPr>
        <w:t>2</w:t>
      </w:r>
      <w:r w:rsidR="00C9494D" w:rsidRPr="00B811FB">
        <w:rPr>
          <w:rFonts w:ascii="Times New Roman" w:hAnsi="Times New Roman"/>
        </w:rPr>
        <w:t>/f</w:t>
      </w:r>
      <w:proofErr w:type="gramStart"/>
      <w:r w:rsidR="00C9494D" w:rsidRPr="00B811FB">
        <w:rPr>
          <w:rFonts w:ascii="Times New Roman" w:hAnsi="Times New Roman"/>
        </w:rPr>
        <w:t>)</w:t>
      </w:r>
      <w:r w:rsidR="00C9494D" w:rsidRPr="00B811FB">
        <w:rPr>
          <w:rFonts w:ascii="Times New Roman" w:hAnsi="Times New Roman"/>
          <w:vertAlign w:val="superscript"/>
        </w:rPr>
        <w:t>(</w:t>
      </w:r>
      <w:proofErr w:type="gramEnd"/>
      <w:r w:rsidR="00C9494D" w:rsidRPr="00B811FB">
        <w:rPr>
          <w:rFonts w:ascii="Times New Roman" w:hAnsi="Times New Roman"/>
          <w:vertAlign w:val="superscript"/>
        </w:rPr>
        <w:t>1/3)</w:t>
      </w:r>
      <w:r w:rsidR="00094400" w:rsidRPr="00B811FB">
        <w:rPr>
          <w:rFonts w:ascii="Times New Roman" w:hAnsi="Times New Roman"/>
          <w:vertAlign w:val="superscript"/>
        </w:rPr>
        <w:t xml:space="preserve"> </w:t>
      </w:r>
      <w:r w:rsidRPr="00B811FB">
        <w:rPr>
          <w:rFonts w:ascii="Times New Roman" w:hAnsi="Times New Roman"/>
        </w:rPr>
        <w:t>=</w:t>
      </w:r>
      <w:r w:rsidR="00094400" w:rsidRPr="00B811FB">
        <w:rPr>
          <w:rFonts w:ascii="Times New Roman" w:hAnsi="Times New Roman"/>
        </w:rPr>
        <w:t xml:space="preserve"> </w:t>
      </w:r>
      <w:r w:rsidR="00C64287">
        <w:rPr>
          <w:rFonts w:ascii="Times New Roman" w:hAnsi="Times New Roman"/>
        </w:rPr>
        <w:t>1.27</w:t>
      </w:r>
      <w:r w:rsidR="00C9494D" w:rsidRPr="00B811FB">
        <w:rPr>
          <w:rFonts w:ascii="Times New Roman" w:hAnsi="Times New Roman"/>
        </w:rPr>
        <w:t xml:space="preserve"> take R</w:t>
      </w:r>
      <w:r w:rsidR="00094400" w:rsidRPr="00B811FB">
        <w:rPr>
          <w:rFonts w:ascii="Times New Roman" w:hAnsi="Times New Roman"/>
        </w:rPr>
        <w:t xml:space="preserve"> </w:t>
      </w:r>
      <w:r w:rsidR="00C9494D" w:rsidRPr="00B811FB">
        <w:rPr>
          <w:rFonts w:ascii="Times New Roman" w:hAnsi="Times New Roman"/>
        </w:rPr>
        <w:t>=</w:t>
      </w:r>
      <w:r w:rsidR="00094400" w:rsidRPr="00B811FB">
        <w:rPr>
          <w:rFonts w:ascii="Times New Roman" w:hAnsi="Times New Roman"/>
        </w:rPr>
        <w:t xml:space="preserve"> </w:t>
      </w:r>
      <w:r w:rsidR="00C64287">
        <w:rPr>
          <w:rFonts w:ascii="Times New Roman" w:hAnsi="Times New Roman"/>
        </w:rPr>
        <w:t>2.1</w:t>
      </w:r>
      <w:r w:rsidR="00C9494D" w:rsidRPr="00B811FB">
        <w:rPr>
          <w:rFonts w:ascii="Times New Roman" w:hAnsi="Times New Roman"/>
        </w:rPr>
        <w:t>m</w:t>
      </w:r>
    </w:p>
    <w:p w:rsidR="00D007D3" w:rsidRPr="004F5CBE" w:rsidRDefault="00D007D3" w:rsidP="000E1085">
      <w:pPr>
        <w:pStyle w:val="ListParagraph"/>
        <w:spacing w:line="360" w:lineRule="auto"/>
        <w:ind w:left="637"/>
        <w:jc w:val="both"/>
        <w:rPr>
          <w:rFonts w:ascii="Times New Roman" w:hAnsi="Times New Roman"/>
        </w:rPr>
      </w:pPr>
      <w:r>
        <w:rPr>
          <w:rFonts w:ascii="Times New Roman" w:hAnsi="Times New Roman"/>
        </w:rPr>
        <w:t xml:space="preserve">           B</w:t>
      </w:r>
      <w:r w:rsidR="00757348">
        <w:rPr>
          <w:rFonts w:ascii="Times New Roman" w:hAnsi="Times New Roman"/>
        </w:rPr>
        <w:t>ottom level of Bed Bar= 1405.63-2.1</w:t>
      </w:r>
      <w:r>
        <w:rPr>
          <w:rFonts w:ascii="Times New Roman" w:hAnsi="Times New Roman"/>
        </w:rPr>
        <w:t>m</w:t>
      </w:r>
      <w:r w:rsidR="00757348">
        <w:rPr>
          <w:rFonts w:ascii="Times New Roman" w:hAnsi="Times New Roman"/>
        </w:rPr>
        <w:t>=1403.53</w:t>
      </w:r>
    </w:p>
    <w:p w:rsidR="00654B59" w:rsidRDefault="00757348" w:rsidP="004D0DE4">
      <w:pPr>
        <w:tabs>
          <w:tab w:val="left" w:pos="5430"/>
        </w:tabs>
        <w:spacing w:after="0" w:line="360" w:lineRule="auto"/>
        <w:rPr>
          <w:rFonts w:ascii="Times New Roman" w:hAnsi="Times New Roman"/>
        </w:rPr>
      </w:pPr>
      <w:r>
        <w:rPr>
          <w:rFonts w:ascii="Times New Roman" w:hAnsi="Times New Roman"/>
        </w:rPr>
        <w:t>Take the Crest</w:t>
      </w:r>
      <w:r w:rsidR="00C9494D" w:rsidRPr="004F5CBE">
        <w:rPr>
          <w:rFonts w:ascii="Times New Roman" w:hAnsi="Times New Roman"/>
        </w:rPr>
        <w:t xml:space="preserve"> </w:t>
      </w:r>
      <w:r w:rsidR="00517ACE" w:rsidRPr="004F5CBE">
        <w:rPr>
          <w:rFonts w:ascii="Times New Roman" w:hAnsi="Times New Roman"/>
        </w:rPr>
        <w:t>level of</w:t>
      </w:r>
      <w:r w:rsidR="00F908F1">
        <w:rPr>
          <w:rFonts w:ascii="Times New Roman" w:hAnsi="Times New Roman"/>
        </w:rPr>
        <w:t xml:space="preserve"> the bed bar</w:t>
      </w:r>
      <w:r w:rsidR="00F16CBB" w:rsidRPr="004F5CBE">
        <w:rPr>
          <w:rFonts w:ascii="Times New Roman" w:hAnsi="Times New Roman"/>
        </w:rPr>
        <w:t xml:space="preserve"> cut off as </w:t>
      </w:r>
      <w:r w:rsidR="00C64287">
        <w:rPr>
          <w:rFonts w:ascii="Times New Roman" w:hAnsi="Times New Roman"/>
        </w:rPr>
        <w:t>1404.69+0.4=1405.09</w:t>
      </w:r>
      <w:r w:rsidR="00C9494D" w:rsidRPr="004F5CBE">
        <w:rPr>
          <w:rFonts w:ascii="Times New Roman" w:hAnsi="Times New Roman"/>
        </w:rPr>
        <w:t>m</w:t>
      </w:r>
    </w:p>
    <w:p w:rsidR="009B707A" w:rsidRPr="009B707A" w:rsidRDefault="009B707A" w:rsidP="009B707A">
      <w:pPr>
        <w:pStyle w:val="Heading1"/>
        <w:rPr>
          <w:szCs w:val="24"/>
        </w:rPr>
      </w:pPr>
      <w:bookmarkStart w:id="109" w:name="_Toc399243901"/>
      <w:r w:rsidRPr="009B707A">
        <w:t>Intake Dimensions</w:t>
      </w:r>
      <w:bookmarkEnd w:id="109"/>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t xml:space="preserve"> </w:t>
      </w:r>
      <w:r w:rsidRPr="009B707A">
        <w:tab/>
      </w:r>
      <w:r w:rsidRPr="009B707A">
        <w:rPr>
          <w:rFonts w:asciiTheme="majorHAnsi" w:hAnsiTheme="majorHAnsi"/>
          <w:color w:val="000000" w:themeColor="text1"/>
          <w:szCs w:val="24"/>
        </w:rPr>
        <w:t>The off take size is fixed taking in to consideration spate irrigation during the dry season when the base flow is small and supplementary irrigation for ‘</w:t>
      </w:r>
      <w:proofErr w:type="spellStart"/>
      <w:r w:rsidRPr="009B707A">
        <w:rPr>
          <w:rFonts w:asciiTheme="majorHAnsi" w:hAnsiTheme="majorHAnsi"/>
          <w:color w:val="000000" w:themeColor="text1"/>
          <w:szCs w:val="24"/>
        </w:rPr>
        <w:t>belg</w:t>
      </w:r>
      <w:proofErr w:type="spellEnd"/>
      <w:r w:rsidRPr="009B707A">
        <w:rPr>
          <w:rFonts w:asciiTheme="majorHAnsi" w:hAnsiTheme="majorHAnsi"/>
          <w:color w:val="000000" w:themeColor="text1"/>
          <w:szCs w:val="24"/>
        </w:rPr>
        <w:t xml:space="preserve">’ rainy season to maximize the command.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According to the agronomy report the total available water (TAW) required for 1m root depth is 140mm. The project efficiency taken to be </w:t>
      </w:r>
      <w:r w:rsidR="00B811FB" w:rsidRPr="00B811FB">
        <w:rPr>
          <w:rFonts w:asciiTheme="majorHAnsi" w:hAnsiTheme="majorHAnsi"/>
          <w:color w:val="000000" w:themeColor="text1"/>
          <w:szCs w:val="24"/>
        </w:rPr>
        <w:t>51</w:t>
      </w:r>
      <w:r w:rsidRPr="00B811FB">
        <w:rPr>
          <w:rFonts w:asciiTheme="majorHAnsi" w:hAnsiTheme="majorHAnsi"/>
          <w:color w:val="000000" w:themeColor="text1"/>
          <w:szCs w:val="24"/>
        </w:rPr>
        <w:t>%</w:t>
      </w:r>
      <w:r w:rsidRPr="009B707A">
        <w:rPr>
          <w:rFonts w:asciiTheme="majorHAnsi" w:hAnsiTheme="majorHAnsi"/>
          <w:color w:val="000000" w:themeColor="text1"/>
          <w:szCs w:val="24"/>
        </w:rPr>
        <w:t xml:space="preserve"> the volume of water required for the command and the discharge to </w:t>
      </w:r>
      <w:proofErr w:type="gramStart"/>
      <w:r w:rsidRPr="009B707A">
        <w:rPr>
          <w:rFonts w:asciiTheme="majorHAnsi" w:hAnsiTheme="majorHAnsi"/>
          <w:color w:val="000000" w:themeColor="text1"/>
          <w:szCs w:val="24"/>
        </w:rPr>
        <w:t>be diverted</w:t>
      </w:r>
      <w:proofErr w:type="gramEnd"/>
      <w:r w:rsidRPr="009B707A">
        <w:rPr>
          <w:rFonts w:asciiTheme="majorHAnsi" w:hAnsiTheme="majorHAnsi"/>
          <w:color w:val="000000" w:themeColor="text1"/>
          <w:szCs w:val="24"/>
        </w:rPr>
        <w:t xml:space="preserve"> is determined as follows: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                      Q =2.77*Ai*W/ å t</w:t>
      </w:r>
      <w:r w:rsidRPr="009B707A">
        <w:rPr>
          <w:rFonts w:asciiTheme="majorHAnsi" w:hAnsiTheme="majorHAnsi"/>
          <w:color w:val="000000" w:themeColor="text1"/>
          <w:szCs w:val="24"/>
        </w:rPr>
        <w:tab/>
      </w:r>
      <w:r w:rsidRPr="009B707A">
        <w:rPr>
          <w:rFonts w:asciiTheme="majorHAnsi" w:hAnsiTheme="majorHAnsi"/>
          <w:color w:val="000000" w:themeColor="text1"/>
          <w:szCs w:val="24"/>
        </w:rPr>
        <w:tab/>
        <w:t xml:space="preserve">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ab/>
      </w:r>
      <w:r w:rsidRPr="009B707A">
        <w:rPr>
          <w:rFonts w:asciiTheme="majorHAnsi" w:hAnsiTheme="majorHAnsi"/>
          <w:color w:val="000000" w:themeColor="text1"/>
          <w:szCs w:val="24"/>
        </w:rPr>
        <w:tab/>
        <w:t>Where:</w:t>
      </w:r>
      <w:r w:rsidRPr="009B707A">
        <w:rPr>
          <w:rFonts w:asciiTheme="majorHAnsi" w:hAnsiTheme="majorHAnsi"/>
          <w:color w:val="000000" w:themeColor="text1"/>
          <w:szCs w:val="24"/>
        </w:rPr>
        <w:tab/>
        <w:t xml:space="preserve">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ab/>
      </w:r>
      <w:r w:rsidRPr="009B707A">
        <w:rPr>
          <w:rFonts w:asciiTheme="majorHAnsi" w:hAnsiTheme="majorHAnsi"/>
          <w:color w:val="000000" w:themeColor="text1"/>
          <w:szCs w:val="24"/>
        </w:rPr>
        <w:tab/>
        <w:t>Q</w:t>
      </w:r>
      <w:r w:rsidRPr="009B707A">
        <w:rPr>
          <w:rFonts w:asciiTheme="majorHAnsi" w:hAnsiTheme="majorHAnsi"/>
          <w:color w:val="000000" w:themeColor="text1"/>
          <w:szCs w:val="24"/>
          <w:vertAlign w:val="subscript"/>
        </w:rPr>
        <w:t>i</w:t>
      </w:r>
      <w:r w:rsidRPr="009B707A">
        <w:rPr>
          <w:rFonts w:asciiTheme="majorHAnsi" w:hAnsiTheme="majorHAnsi"/>
          <w:color w:val="000000" w:themeColor="text1"/>
          <w:szCs w:val="24"/>
        </w:rPr>
        <w:tab/>
        <w:t>is the discharge (m</w:t>
      </w:r>
      <w:r w:rsidRPr="009B707A">
        <w:rPr>
          <w:rFonts w:asciiTheme="majorHAnsi" w:hAnsiTheme="majorHAnsi"/>
          <w:color w:val="000000" w:themeColor="text1"/>
          <w:szCs w:val="24"/>
          <w:vertAlign w:val="superscript"/>
        </w:rPr>
        <w:t>3</w:t>
      </w:r>
      <w:r w:rsidRPr="009B707A">
        <w:rPr>
          <w:rFonts w:asciiTheme="majorHAnsi" w:hAnsiTheme="majorHAnsi"/>
          <w:color w:val="000000" w:themeColor="text1"/>
          <w:szCs w:val="24"/>
        </w:rPr>
        <w:t xml:space="preserve">/s)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ab/>
      </w:r>
      <w:r w:rsidRPr="009B707A">
        <w:rPr>
          <w:rFonts w:asciiTheme="majorHAnsi" w:hAnsiTheme="majorHAnsi"/>
          <w:color w:val="000000" w:themeColor="text1"/>
          <w:szCs w:val="24"/>
        </w:rPr>
        <w:tab/>
        <w:t>A</w:t>
      </w:r>
      <w:r w:rsidRPr="009B707A">
        <w:rPr>
          <w:rFonts w:asciiTheme="majorHAnsi" w:hAnsiTheme="majorHAnsi"/>
          <w:color w:val="000000" w:themeColor="text1"/>
          <w:szCs w:val="24"/>
          <w:vertAlign w:val="subscript"/>
        </w:rPr>
        <w:t>i</w:t>
      </w:r>
      <w:r w:rsidRPr="009B707A">
        <w:rPr>
          <w:rFonts w:asciiTheme="majorHAnsi" w:hAnsiTheme="majorHAnsi"/>
          <w:color w:val="000000" w:themeColor="text1"/>
          <w:szCs w:val="24"/>
        </w:rPr>
        <w:tab/>
        <w:t xml:space="preserve">is the irrigable area (ha)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ab/>
      </w:r>
      <w:r w:rsidRPr="009B707A">
        <w:rPr>
          <w:rFonts w:asciiTheme="majorHAnsi" w:hAnsiTheme="majorHAnsi"/>
          <w:color w:val="000000" w:themeColor="text1"/>
          <w:szCs w:val="24"/>
        </w:rPr>
        <w:tab/>
        <w:t>W</w:t>
      </w:r>
      <w:r w:rsidRPr="009B707A">
        <w:rPr>
          <w:rFonts w:asciiTheme="majorHAnsi" w:hAnsiTheme="majorHAnsi"/>
          <w:color w:val="000000" w:themeColor="text1"/>
          <w:szCs w:val="24"/>
        </w:rPr>
        <w:tab/>
        <w:t xml:space="preserve">is the depth of application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ab/>
      </w:r>
      <w:r w:rsidRPr="009B707A">
        <w:rPr>
          <w:rFonts w:asciiTheme="majorHAnsi" w:hAnsiTheme="majorHAnsi"/>
          <w:color w:val="000000" w:themeColor="text1"/>
          <w:szCs w:val="24"/>
        </w:rPr>
        <w:tab/>
      </w:r>
      <w:proofErr w:type="gramStart"/>
      <w:r w:rsidRPr="009B707A">
        <w:rPr>
          <w:rFonts w:asciiTheme="majorHAnsi" w:hAnsiTheme="majorHAnsi"/>
          <w:color w:val="000000" w:themeColor="text1"/>
          <w:szCs w:val="24"/>
        </w:rPr>
        <w:t>å</w:t>
      </w:r>
      <w:proofErr w:type="gramEnd"/>
      <w:r w:rsidRPr="009B707A">
        <w:rPr>
          <w:rFonts w:asciiTheme="majorHAnsi" w:hAnsiTheme="majorHAnsi"/>
          <w:color w:val="000000" w:themeColor="text1"/>
          <w:szCs w:val="24"/>
        </w:rPr>
        <w:tab/>
        <w:t>is the a</w:t>
      </w:r>
      <w:r>
        <w:rPr>
          <w:rFonts w:asciiTheme="majorHAnsi" w:hAnsiTheme="majorHAnsi"/>
          <w:color w:val="000000" w:themeColor="text1"/>
          <w:szCs w:val="24"/>
        </w:rPr>
        <w:t>pplication efficiency (assume 60</w:t>
      </w:r>
      <w:r w:rsidRPr="009B707A">
        <w:rPr>
          <w:rFonts w:asciiTheme="majorHAnsi" w:hAnsiTheme="majorHAnsi"/>
          <w:color w:val="000000" w:themeColor="text1"/>
          <w:szCs w:val="24"/>
        </w:rPr>
        <w:t xml:space="preserve">%)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ab/>
      </w:r>
      <w:r w:rsidRPr="009B707A">
        <w:rPr>
          <w:rFonts w:asciiTheme="majorHAnsi" w:hAnsiTheme="majorHAnsi"/>
          <w:color w:val="000000" w:themeColor="text1"/>
          <w:szCs w:val="24"/>
        </w:rPr>
        <w:tab/>
      </w:r>
      <w:proofErr w:type="gramStart"/>
      <w:r w:rsidRPr="009B707A">
        <w:rPr>
          <w:rFonts w:asciiTheme="majorHAnsi" w:hAnsiTheme="majorHAnsi"/>
          <w:color w:val="000000" w:themeColor="text1"/>
          <w:szCs w:val="24"/>
        </w:rPr>
        <w:t>t</w:t>
      </w:r>
      <w:proofErr w:type="gramEnd"/>
      <w:r w:rsidRPr="009B707A">
        <w:rPr>
          <w:rFonts w:asciiTheme="majorHAnsi" w:hAnsiTheme="majorHAnsi"/>
          <w:color w:val="000000" w:themeColor="text1"/>
          <w:szCs w:val="24"/>
        </w:rPr>
        <w:tab/>
        <w:t>is the time of application (</w:t>
      </w:r>
      <w:r w:rsidR="00B811FB" w:rsidRPr="009B707A">
        <w:rPr>
          <w:rFonts w:asciiTheme="majorHAnsi" w:hAnsiTheme="majorHAnsi"/>
          <w:color w:val="000000" w:themeColor="text1"/>
          <w:szCs w:val="24"/>
        </w:rPr>
        <w:t>hrs.</w:t>
      </w:r>
      <w:r w:rsidRPr="009B707A">
        <w:rPr>
          <w:rFonts w:asciiTheme="majorHAnsi" w:hAnsiTheme="majorHAnsi"/>
          <w:color w:val="000000" w:themeColor="text1"/>
          <w:szCs w:val="24"/>
        </w:rPr>
        <w:t xml:space="preserve">)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Pr>
          <w:rFonts w:asciiTheme="majorHAnsi" w:hAnsiTheme="majorHAnsi"/>
          <w:color w:val="000000" w:themeColor="text1"/>
          <w:szCs w:val="24"/>
        </w:rPr>
        <w:t>Gobu</w:t>
      </w:r>
      <w:r w:rsidRPr="009B707A">
        <w:rPr>
          <w:rFonts w:asciiTheme="majorHAnsi" w:hAnsiTheme="majorHAnsi"/>
          <w:color w:val="000000" w:themeColor="text1"/>
          <w:szCs w:val="24"/>
        </w:rPr>
        <w:t xml:space="preserve"> River is a perennial river during rainy season the base flow increase a great deal therefore the coming flood will have a longer time of recession.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Depth of application is given by </w:t>
      </w:r>
      <w:proofErr w:type="gramStart"/>
      <w:r w:rsidRPr="009B707A">
        <w:rPr>
          <w:rFonts w:asciiTheme="majorHAnsi" w:hAnsiTheme="majorHAnsi"/>
          <w:color w:val="000000" w:themeColor="text1"/>
          <w:szCs w:val="24"/>
        </w:rPr>
        <w:t>W(</w:t>
      </w:r>
      <w:proofErr w:type="gramEnd"/>
      <w:r w:rsidRPr="009B707A">
        <w:rPr>
          <w:rFonts w:asciiTheme="majorHAnsi" w:hAnsiTheme="majorHAnsi"/>
          <w:color w:val="000000" w:themeColor="text1"/>
          <w:szCs w:val="24"/>
        </w:rPr>
        <w:t>RAW)=</w:t>
      </w:r>
      <w:r w:rsidRPr="009B707A">
        <w:rPr>
          <w:rFonts w:asciiTheme="majorHAnsi" w:hAnsiTheme="majorHAnsi" w:cs="Tahoma"/>
          <w:color w:val="000000" w:themeColor="text1"/>
          <w:szCs w:val="24"/>
        </w:rPr>
        <w:t>r</w:t>
      </w:r>
      <w:r w:rsidRPr="009B707A">
        <w:rPr>
          <w:rFonts w:asciiTheme="majorHAnsi" w:hAnsiTheme="majorHAnsi"/>
          <w:color w:val="000000" w:themeColor="text1"/>
          <w:szCs w:val="24"/>
        </w:rPr>
        <w:t xml:space="preserve">*D*(FC-WP)*d= </w:t>
      </w:r>
      <w:r>
        <w:rPr>
          <w:rFonts w:asciiTheme="majorHAnsi" w:hAnsiTheme="majorHAnsi" w:cs="Tahoma"/>
          <w:color w:val="000000" w:themeColor="text1"/>
          <w:szCs w:val="24"/>
        </w:rPr>
        <w:t>r</w:t>
      </w:r>
      <w:r w:rsidRPr="009B707A">
        <w:rPr>
          <w:rFonts w:asciiTheme="majorHAnsi" w:hAnsiTheme="majorHAnsi"/>
          <w:color w:val="000000" w:themeColor="text1"/>
          <w:szCs w:val="24"/>
        </w:rPr>
        <w:t xml:space="preserve">*D*TAW*d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                Where: </w:t>
      </w:r>
      <w:r w:rsidRPr="009B707A">
        <w:rPr>
          <w:rFonts w:asciiTheme="majorHAnsi" w:hAnsiTheme="majorHAnsi" w:cs="Tahoma"/>
          <w:color w:val="000000" w:themeColor="text1"/>
          <w:szCs w:val="24"/>
        </w:rPr>
        <w:t>r</w:t>
      </w:r>
      <w:r w:rsidRPr="009B707A">
        <w:rPr>
          <w:rFonts w:asciiTheme="majorHAnsi" w:hAnsiTheme="majorHAnsi"/>
          <w:color w:val="000000" w:themeColor="text1"/>
          <w:szCs w:val="24"/>
        </w:rPr>
        <w:t xml:space="preserve">=apparent unit weight of </w:t>
      </w:r>
      <w:r w:rsidR="00840097" w:rsidRPr="009B707A">
        <w:rPr>
          <w:rFonts w:asciiTheme="majorHAnsi" w:hAnsiTheme="majorHAnsi"/>
          <w:color w:val="000000" w:themeColor="text1"/>
          <w:szCs w:val="24"/>
        </w:rPr>
        <w:t>soil (</w:t>
      </w:r>
      <w:r w:rsidRPr="009B707A">
        <w:rPr>
          <w:rFonts w:asciiTheme="majorHAnsi" w:hAnsiTheme="majorHAnsi"/>
          <w:color w:val="000000" w:themeColor="text1"/>
          <w:szCs w:val="24"/>
        </w:rPr>
        <w:t xml:space="preserve">take 2)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                           D=Root depth (take 1m)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                       </w:t>
      </w:r>
      <w:r>
        <w:rPr>
          <w:rFonts w:asciiTheme="majorHAnsi" w:hAnsiTheme="majorHAnsi"/>
          <w:color w:val="000000" w:themeColor="text1"/>
          <w:szCs w:val="24"/>
        </w:rPr>
        <w:t xml:space="preserve">   TAW=Total available water (150mm/m for </w:t>
      </w:r>
      <w:r w:rsidRPr="009B707A">
        <w:rPr>
          <w:rFonts w:asciiTheme="majorHAnsi" w:hAnsiTheme="majorHAnsi"/>
          <w:color w:val="000000" w:themeColor="text1"/>
          <w:szCs w:val="24"/>
        </w:rPr>
        <w:t xml:space="preserve">loam soil)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Pr>
          <w:rFonts w:asciiTheme="majorHAnsi" w:hAnsiTheme="majorHAnsi"/>
          <w:color w:val="000000" w:themeColor="text1"/>
          <w:szCs w:val="24"/>
        </w:rPr>
        <w:lastRenderedPageBreak/>
        <w:t xml:space="preserve">                          d</w:t>
      </w:r>
      <w:r w:rsidRPr="009B707A">
        <w:rPr>
          <w:rFonts w:asciiTheme="majorHAnsi" w:hAnsiTheme="majorHAnsi"/>
          <w:color w:val="000000" w:themeColor="text1"/>
          <w:szCs w:val="24"/>
        </w:rPr>
        <w:t xml:space="preserve">=depletion factor (0.6)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 Therefore d</w:t>
      </w:r>
      <w:r>
        <w:rPr>
          <w:rFonts w:asciiTheme="majorHAnsi" w:hAnsiTheme="majorHAnsi"/>
          <w:color w:val="000000" w:themeColor="text1"/>
          <w:szCs w:val="24"/>
        </w:rPr>
        <w:t>epth of application is =2*1*0.15*0.6=0.18</w:t>
      </w:r>
      <w:r w:rsidRPr="009B707A">
        <w:rPr>
          <w:rFonts w:asciiTheme="majorHAnsi" w:hAnsiTheme="majorHAnsi"/>
          <w:color w:val="000000" w:themeColor="text1"/>
          <w:szCs w:val="24"/>
        </w:rPr>
        <w:t xml:space="preserve">m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Pr>
          <w:rFonts w:asciiTheme="majorHAnsi" w:hAnsiTheme="majorHAnsi"/>
          <w:color w:val="000000" w:themeColor="text1"/>
          <w:szCs w:val="24"/>
        </w:rPr>
        <w:t>For a command area of 400</w:t>
      </w:r>
      <w:r w:rsidRPr="009B707A">
        <w:rPr>
          <w:rFonts w:asciiTheme="majorHAnsi" w:hAnsiTheme="majorHAnsi"/>
          <w:color w:val="000000" w:themeColor="text1"/>
          <w:szCs w:val="24"/>
        </w:rPr>
        <w:t xml:space="preserve">ha and time of recession taken to be 9 days. </w:t>
      </w:r>
      <w:proofErr w:type="gramStart"/>
      <w:r w:rsidRPr="009B707A">
        <w:rPr>
          <w:rFonts w:asciiTheme="majorHAnsi" w:hAnsiTheme="majorHAnsi"/>
          <w:color w:val="000000" w:themeColor="text1"/>
          <w:szCs w:val="24"/>
        </w:rPr>
        <w:t>And</w:t>
      </w:r>
      <w:proofErr w:type="gramEnd"/>
      <w:r w:rsidRPr="009B707A">
        <w:rPr>
          <w:rFonts w:asciiTheme="majorHAnsi" w:hAnsiTheme="majorHAnsi"/>
          <w:color w:val="000000" w:themeColor="text1"/>
          <w:szCs w:val="24"/>
        </w:rPr>
        <w:t xml:space="preserve"> </w:t>
      </w:r>
      <w:r>
        <w:rPr>
          <w:rFonts w:asciiTheme="majorHAnsi" w:hAnsiTheme="majorHAnsi"/>
          <w:color w:val="000000" w:themeColor="text1"/>
          <w:szCs w:val="24"/>
        </w:rPr>
        <w:t>for depth of application of 0.18</w:t>
      </w:r>
      <w:r w:rsidRPr="009B707A">
        <w:rPr>
          <w:rFonts w:asciiTheme="majorHAnsi" w:hAnsiTheme="majorHAnsi"/>
          <w:color w:val="000000" w:themeColor="text1"/>
          <w:szCs w:val="24"/>
        </w:rPr>
        <w:t xml:space="preserve">m. </w:t>
      </w:r>
    </w:p>
    <w:p w:rsidR="009B707A" w:rsidRPr="009B707A" w:rsidRDefault="00BD3CC4" w:rsidP="009B707A">
      <w:pPr>
        <w:pStyle w:val="NoSpacing"/>
        <w:spacing w:line="360" w:lineRule="auto"/>
        <w:ind w:left="360"/>
        <w:jc w:val="both"/>
        <w:rPr>
          <w:rFonts w:asciiTheme="majorHAnsi" w:hAnsiTheme="majorHAnsi"/>
          <w:b/>
          <w:color w:val="000000" w:themeColor="text1"/>
          <w:szCs w:val="24"/>
        </w:rPr>
      </w:pPr>
      <w:r>
        <w:rPr>
          <w:rFonts w:asciiTheme="majorHAnsi" w:hAnsiTheme="majorHAnsi"/>
          <w:color w:val="000000" w:themeColor="text1"/>
          <w:szCs w:val="24"/>
        </w:rPr>
        <w:t>Q=2.77*0.18*40</w:t>
      </w:r>
      <w:r w:rsidR="009B707A" w:rsidRPr="009B707A">
        <w:rPr>
          <w:rFonts w:asciiTheme="majorHAnsi" w:hAnsiTheme="majorHAnsi"/>
          <w:color w:val="000000" w:themeColor="text1"/>
          <w:szCs w:val="24"/>
        </w:rPr>
        <w:t>0/ (</w:t>
      </w:r>
      <w:r w:rsidR="009B707A">
        <w:rPr>
          <w:rFonts w:asciiTheme="majorHAnsi" w:hAnsiTheme="majorHAnsi"/>
          <w:color w:val="000000" w:themeColor="text1"/>
          <w:szCs w:val="24"/>
        </w:rPr>
        <w:t>0.60*8</w:t>
      </w:r>
      <w:r w:rsidR="009B707A" w:rsidRPr="009B707A">
        <w:rPr>
          <w:rFonts w:asciiTheme="majorHAnsi" w:hAnsiTheme="majorHAnsi"/>
          <w:color w:val="000000" w:themeColor="text1"/>
          <w:szCs w:val="24"/>
        </w:rPr>
        <w:t xml:space="preserve">*24)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Pr>
          <w:rFonts w:asciiTheme="majorHAnsi" w:hAnsiTheme="majorHAnsi"/>
          <w:color w:val="000000" w:themeColor="text1"/>
          <w:szCs w:val="24"/>
        </w:rPr>
        <w:t>Q=1.73</w:t>
      </w:r>
      <w:r w:rsidRPr="009B707A">
        <w:rPr>
          <w:rFonts w:asciiTheme="majorHAnsi" w:hAnsiTheme="majorHAnsi"/>
          <w:color w:val="000000" w:themeColor="text1"/>
          <w:szCs w:val="24"/>
        </w:rPr>
        <w:t>0m</w:t>
      </w:r>
      <w:r w:rsidRPr="009B707A">
        <w:rPr>
          <w:rFonts w:asciiTheme="majorHAnsi" w:hAnsiTheme="majorHAnsi"/>
          <w:color w:val="000000" w:themeColor="text1"/>
          <w:szCs w:val="24"/>
          <w:vertAlign w:val="superscript"/>
        </w:rPr>
        <w:t>3</w:t>
      </w:r>
      <w:r w:rsidR="0025124F">
        <w:rPr>
          <w:rFonts w:asciiTheme="majorHAnsi" w:hAnsiTheme="majorHAnsi"/>
          <w:color w:val="000000" w:themeColor="text1"/>
          <w:szCs w:val="24"/>
        </w:rPr>
        <w:t>/sec. Take 3</w:t>
      </w:r>
      <w:r w:rsidRPr="009B707A">
        <w:rPr>
          <w:rFonts w:asciiTheme="majorHAnsi" w:hAnsiTheme="majorHAnsi"/>
          <w:color w:val="000000" w:themeColor="text1"/>
          <w:szCs w:val="24"/>
        </w:rPr>
        <w:t xml:space="preserve">m3/sec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Hence our canal capacity and off take size is fixed to convey and pass 2m3/sec of discharge.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The intake dimension </w:t>
      </w:r>
      <w:proofErr w:type="gramStart"/>
      <w:r w:rsidRPr="009B707A">
        <w:rPr>
          <w:rFonts w:asciiTheme="majorHAnsi" w:hAnsiTheme="majorHAnsi"/>
          <w:color w:val="000000" w:themeColor="text1"/>
          <w:szCs w:val="24"/>
        </w:rPr>
        <w:t>is computed</w:t>
      </w:r>
      <w:proofErr w:type="gramEnd"/>
      <w:r w:rsidRPr="009B707A">
        <w:rPr>
          <w:rFonts w:asciiTheme="majorHAnsi" w:hAnsiTheme="majorHAnsi"/>
          <w:color w:val="000000" w:themeColor="text1"/>
          <w:szCs w:val="24"/>
        </w:rPr>
        <w:t xml:space="preserve"> using rectangular notch formula given by:-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Q = 2/3Cd*(2*g)</w:t>
      </w:r>
      <w:r w:rsidRPr="009B707A">
        <w:rPr>
          <w:rFonts w:asciiTheme="majorHAnsi" w:hAnsiTheme="majorHAnsi"/>
          <w:color w:val="000000" w:themeColor="text1"/>
          <w:szCs w:val="24"/>
          <w:vertAlign w:val="superscript"/>
        </w:rPr>
        <w:t xml:space="preserve"> 1/2</w:t>
      </w:r>
      <w:r w:rsidRPr="009B707A">
        <w:rPr>
          <w:rFonts w:asciiTheme="majorHAnsi" w:hAnsiTheme="majorHAnsi"/>
          <w:color w:val="000000" w:themeColor="text1"/>
          <w:szCs w:val="24"/>
        </w:rPr>
        <w:t>B*H</w:t>
      </w:r>
      <w:r w:rsidRPr="009B707A">
        <w:rPr>
          <w:rFonts w:asciiTheme="majorHAnsi" w:hAnsiTheme="majorHAnsi"/>
          <w:color w:val="000000" w:themeColor="text1"/>
          <w:szCs w:val="24"/>
          <w:vertAlign w:val="superscript"/>
        </w:rPr>
        <w:t xml:space="preserve"> (3/2)</w:t>
      </w:r>
      <w:r w:rsidRPr="009B707A">
        <w:rPr>
          <w:rFonts w:asciiTheme="majorHAnsi" w:hAnsiTheme="majorHAnsi"/>
          <w:color w:val="000000" w:themeColor="text1"/>
          <w:szCs w:val="24"/>
        </w:rPr>
        <w:t xml:space="preserve">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Where: Q=diverted discharge, 2m3/sec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              Cd=Coefficient of discharge, Cd=0.6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    </w:t>
      </w:r>
      <w:r w:rsidR="00D272F1">
        <w:rPr>
          <w:rFonts w:asciiTheme="majorHAnsi" w:hAnsiTheme="majorHAnsi"/>
          <w:color w:val="000000" w:themeColor="text1"/>
          <w:szCs w:val="24"/>
        </w:rPr>
        <w:t xml:space="preserve">          B=Width of intake, 1.7</w:t>
      </w:r>
      <w:r w:rsidRPr="009B707A">
        <w:rPr>
          <w:rFonts w:asciiTheme="majorHAnsi" w:hAnsiTheme="majorHAnsi"/>
          <w:color w:val="000000" w:themeColor="text1"/>
          <w:szCs w:val="24"/>
        </w:rPr>
        <w:t xml:space="preserve">m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              H=Height of the intake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 xml:space="preserve">              G=Acceleration due to gravity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p>
    <w:p w:rsidR="009B707A" w:rsidRPr="009B707A" w:rsidRDefault="00401155" w:rsidP="009B707A">
      <w:pPr>
        <w:pStyle w:val="NoSpacing"/>
        <w:spacing w:line="360" w:lineRule="auto"/>
        <w:ind w:left="360"/>
        <w:jc w:val="both"/>
        <w:rPr>
          <w:rFonts w:asciiTheme="majorHAnsi" w:hAnsiTheme="majorHAnsi"/>
          <w:b/>
          <w:color w:val="000000" w:themeColor="text1"/>
          <w:szCs w:val="24"/>
        </w:rPr>
      </w:pPr>
      <w:r>
        <w:rPr>
          <w:rFonts w:asciiTheme="majorHAnsi" w:hAnsiTheme="majorHAnsi"/>
          <w:color w:val="000000" w:themeColor="text1"/>
          <w:szCs w:val="24"/>
        </w:rPr>
        <w:t>Therefore for a width of 1.1</w:t>
      </w:r>
      <w:r w:rsidR="009B707A" w:rsidRPr="009B707A">
        <w:rPr>
          <w:rFonts w:asciiTheme="majorHAnsi" w:hAnsiTheme="majorHAnsi"/>
          <w:color w:val="000000" w:themeColor="text1"/>
          <w:szCs w:val="24"/>
        </w:rPr>
        <w:t xml:space="preserve">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sidRPr="009B707A">
        <w:rPr>
          <w:rFonts w:asciiTheme="majorHAnsi" w:hAnsiTheme="majorHAnsi"/>
          <w:color w:val="000000" w:themeColor="text1"/>
          <w:szCs w:val="24"/>
        </w:rPr>
        <w:t>H= (Q*3/ (2*Cd*(2*g</w:t>
      </w:r>
      <w:proofErr w:type="gramStart"/>
      <w:r w:rsidRPr="009B707A">
        <w:rPr>
          <w:rFonts w:asciiTheme="majorHAnsi" w:hAnsiTheme="majorHAnsi"/>
          <w:color w:val="000000" w:themeColor="text1"/>
          <w:szCs w:val="24"/>
        </w:rPr>
        <w:t>)</w:t>
      </w:r>
      <w:r w:rsidRPr="009B707A">
        <w:rPr>
          <w:rFonts w:asciiTheme="majorHAnsi" w:hAnsiTheme="majorHAnsi"/>
          <w:color w:val="000000" w:themeColor="text1"/>
          <w:szCs w:val="24"/>
          <w:vertAlign w:val="superscript"/>
        </w:rPr>
        <w:t>1</w:t>
      </w:r>
      <w:proofErr w:type="gramEnd"/>
      <w:r w:rsidRPr="009B707A">
        <w:rPr>
          <w:rFonts w:asciiTheme="majorHAnsi" w:hAnsiTheme="majorHAnsi"/>
          <w:color w:val="000000" w:themeColor="text1"/>
          <w:szCs w:val="24"/>
          <w:vertAlign w:val="superscript"/>
        </w:rPr>
        <w:t>/2</w:t>
      </w:r>
      <w:r w:rsidRPr="009B707A">
        <w:rPr>
          <w:rFonts w:asciiTheme="majorHAnsi" w:hAnsiTheme="majorHAnsi"/>
          <w:color w:val="000000" w:themeColor="text1"/>
          <w:szCs w:val="24"/>
        </w:rPr>
        <w:t>*B))</w:t>
      </w:r>
      <w:r w:rsidRPr="009B707A">
        <w:rPr>
          <w:rFonts w:asciiTheme="majorHAnsi" w:hAnsiTheme="majorHAnsi"/>
          <w:color w:val="000000" w:themeColor="text1"/>
          <w:szCs w:val="24"/>
          <w:vertAlign w:val="superscript"/>
        </w:rPr>
        <w:t>2/3</w:t>
      </w:r>
      <w:r w:rsidRPr="009B707A">
        <w:rPr>
          <w:rFonts w:asciiTheme="majorHAnsi" w:hAnsiTheme="majorHAnsi"/>
          <w:color w:val="000000" w:themeColor="text1"/>
          <w:szCs w:val="24"/>
        </w:rPr>
        <w:t xml:space="preserve"> </w:t>
      </w:r>
    </w:p>
    <w:p w:rsidR="009B707A" w:rsidRPr="009B707A" w:rsidRDefault="009B707A" w:rsidP="009B707A">
      <w:pPr>
        <w:pStyle w:val="NoSpacing"/>
        <w:spacing w:line="360" w:lineRule="auto"/>
        <w:ind w:left="360"/>
        <w:jc w:val="both"/>
        <w:rPr>
          <w:rFonts w:asciiTheme="majorHAnsi" w:hAnsiTheme="majorHAnsi"/>
          <w:b/>
          <w:color w:val="000000" w:themeColor="text1"/>
          <w:szCs w:val="24"/>
        </w:rPr>
      </w:pPr>
      <w:r>
        <w:rPr>
          <w:rFonts w:asciiTheme="majorHAnsi" w:hAnsiTheme="majorHAnsi"/>
          <w:color w:val="000000" w:themeColor="text1"/>
          <w:szCs w:val="24"/>
        </w:rPr>
        <w:t>H= 1.1m, provide 1.7</w:t>
      </w:r>
      <w:r w:rsidRPr="009B707A">
        <w:rPr>
          <w:rFonts w:asciiTheme="majorHAnsi" w:hAnsiTheme="majorHAnsi"/>
          <w:color w:val="000000" w:themeColor="text1"/>
          <w:szCs w:val="24"/>
        </w:rPr>
        <w:t xml:space="preserve">m </w:t>
      </w:r>
    </w:p>
    <w:p w:rsidR="009B707A" w:rsidRDefault="009B707A" w:rsidP="009B707A">
      <w:pPr>
        <w:pStyle w:val="NoSpacing"/>
        <w:spacing w:line="360" w:lineRule="auto"/>
        <w:ind w:left="360"/>
        <w:jc w:val="both"/>
        <w:rPr>
          <w:rFonts w:asciiTheme="majorHAnsi" w:hAnsiTheme="majorHAnsi"/>
          <w:color w:val="000000" w:themeColor="text1"/>
          <w:szCs w:val="24"/>
        </w:rPr>
      </w:pPr>
      <w:r w:rsidRPr="009B707A">
        <w:rPr>
          <w:rFonts w:asciiTheme="majorHAnsi" w:hAnsiTheme="majorHAnsi"/>
          <w:color w:val="000000" w:themeColor="text1"/>
          <w:szCs w:val="24"/>
        </w:rPr>
        <w:t>Therefore,</w:t>
      </w:r>
      <w:r>
        <w:rPr>
          <w:rFonts w:asciiTheme="majorHAnsi" w:hAnsiTheme="majorHAnsi"/>
          <w:color w:val="000000" w:themeColor="text1"/>
          <w:szCs w:val="24"/>
        </w:rPr>
        <w:t xml:space="preserve"> provide </w:t>
      </w:r>
      <w:proofErr w:type="gramStart"/>
      <w:r>
        <w:rPr>
          <w:rFonts w:asciiTheme="majorHAnsi" w:hAnsiTheme="majorHAnsi"/>
          <w:color w:val="000000" w:themeColor="text1"/>
          <w:szCs w:val="24"/>
        </w:rPr>
        <w:t>intake dimension 1.7X1.1</w:t>
      </w:r>
      <w:r w:rsidRPr="009B707A">
        <w:rPr>
          <w:rFonts w:asciiTheme="majorHAnsi" w:hAnsiTheme="majorHAnsi"/>
          <w:color w:val="000000" w:themeColor="text1"/>
          <w:szCs w:val="24"/>
        </w:rPr>
        <w:t xml:space="preserve"> width</w:t>
      </w:r>
      <w:proofErr w:type="gramEnd"/>
      <w:r w:rsidRPr="009B707A">
        <w:rPr>
          <w:rFonts w:asciiTheme="majorHAnsi" w:hAnsiTheme="majorHAnsi"/>
          <w:color w:val="000000" w:themeColor="text1"/>
          <w:szCs w:val="24"/>
        </w:rPr>
        <w:t xml:space="preserve"> and height respectively. </w:t>
      </w:r>
    </w:p>
    <w:p w:rsidR="00F726D7" w:rsidRDefault="00F726D7" w:rsidP="009B707A">
      <w:pPr>
        <w:pStyle w:val="NoSpacing"/>
        <w:spacing w:line="360" w:lineRule="auto"/>
        <w:ind w:left="360"/>
        <w:jc w:val="both"/>
        <w:rPr>
          <w:rFonts w:asciiTheme="majorHAnsi" w:hAnsiTheme="majorHAnsi"/>
          <w:color w:val="000000" w:themeColor="text1"/>
          <w:szCs w:val="24"/>
        </w:rPr>
      </w:pPr>
    </w:p>
    <w:p w:rsidR="00F726D7" w:rsidRDefault="00136B8E" w:rsidP="00881CDA">
      <w:pPr>
        <w:pStyle w:val="Heading1"/>
      </w:pPr>
      <w:bookmarkStart w:id="110" w:name="_Toc399243902"/>
      <w:r>
        <w:t>Approach canal</w:t>
      </w:r>
      <w:bookmarkEnd w:id="110"/>
    </w:p>
    <w:p w:rsidR="00136B8E" w:rsidRDefault="00136B8E" w:rsidP="009B707A">
      <w:pPr>
        <w:pStyle w:val="NoSpacing"/>
        <w:spacing w:line="360" w:lineRule="auto"/>
        <w:ind w:left="360"/>
        <w:jc w:val="both"/>
        <w:rPr>
          <w:rFonts w:asciiTheme="majorHAnsi" w:hAnsiTheme="majorHAnsi"/>
          <w:color w:val="000000" w:themeColor="text1"/>
          <w:szCs w:val="24"/>
        </w:rPr>
      </w:pPr>
      <w:r>
        <w:rPr>
          <w:rFonts w:asciiTheme="majorHAnsi" w:hAnsiTheme="majorHAnsi"/>
          <w:color w:val="000000" w:themeColor="text1"/>
          <w:szCs w:val="24"/>
        </w:rPr>
        <w:t xml:space="preserve">For this spate irrigation </w:t>
      </w:r>
      <w:r w:rsidR="00881CDA">
        <w:rPr>
          <w:rFonts w:asciiTheme="majorHAnsi" w:hAnsiTheme="majorHAnsi"/>
          <w:color w:val="000000" w:themeColor="text1"/>
          <w:szCs w:val="24"/>
        </w:rPr>
        <w:t>system,</w:t>
      </w:r>
      <w:r>
        <w:rPr>
          <w:rFonts w:asciiTheme="majorHAnsi" w:hAnsiTheme="majorHAnsi"/>
          <w:color w:val="000000" w:themeColor="text1"/>
          <w:szCs w:val="24"/>
        </w:rPr>
        <w:t xml:space="preserve"> </w:t>
      </w:r>
      <w:r w:rsidR="00881CDA">
        <w:rPr>
          <w:rFonts w:asciiTheme="majorHAnsi" w:hAnsiTheme="majorHAnsi"/>
          <w:color w:val="000000" w:themeColor="text1"/>
          <w:szCs w:val="24"/>
        </w:rPr>
        <w:t>48.5m approach canal</w:t>
      </w:r>
      <w:r>
        <w:rPr>
          <w:rFonts w:asciiTheme="majorHAnsi" w:hAnsiTheme="majorHAnsi"/>
          <w:color w:val="000000" w:themeColor="text1"/>
          <w:szCs w:val="24"/>
        </w:rPr>
        <w:t xml:space="preserve"> </w:t>
      </w:r>
      <w:proofErr w:type="gramStart"/>
      <w:r w:rsidR="00881CDA">
        <w:rPr>
          <w:rFonts w:asciiTheme="majorHAnsi" w:hAnsiTheme="majorHAnsi"/>
          <w:color w:val="000000" w:themeColor="text1"/>
          <w:szCs w:val="24"/>
        </w:rPr>
        <w:t>is designed</w:t>
      </w:r>
      <w:proofErr w:type="gramEnd"/>
      <w:r w:rsidR="00881CDA">
        <w:rPr>
          <w:rFonts w:asciiTheme="majorHAnsi" w:hAnsiTheme="majorHAnsi"/>
          <w:color w:val="000000" w:themeColor="text1"/>
          <w:szCs w:val="24"/>
        </w:rPr>
        <w:t xml:space="preserve"> to prevent the siltation problem at the off take. The approach canal act like basin and sediments silted up before reaching at the off take.</w:t>
      </w:r>
    </w:p>
    <w:p w:rsidR="00F726D7" w:rsidRPr="009B707A" w:rsidRDefault="00F726D7" w:rsidP="009B707A">
      <w:pPr>
        <w:pStyle w:val="NoSpacing"/>
        <w:spacing w:line="360" w:lineRule="auto"/>
        <w:ind w:left="360"/>
        <w:jc w:val="both"/>
        <w:rPr>
          <w:rFonts w:asciiTheme="majorHAnsi" w:hAnsiTheme="majorHAnsi"/>
          <w:color w:val="000000" w:themeColor="text1"/>
          <w:sz w:val="26"/>
          <w:szCs w:val="26"/>
        </w:rPr>
      </w:pPr>
    </w:p>
    <w:p w:rsidR="009B707A" w:rsidRPr="009B707A" w:rsidRDefault="009B707A" w:rsidP="009B707A">
      <w:pPr>
        <w:pStyle w:val="Heading1"/>
        <w:numPr>
          <w:ilvl w:val="0"/>
          <w:numId w:val="0"/>
        </w:numPr>
        <w:ind w:left="432"/>
        <w:rPr>
          <w:rFonts w:asciiTheme="majorHAnsi" w:hAnsiTheme="majorHAnsi"/>
          <w:szCs w:val="24"/>
        </w:rPr>
      </w:pPr>
      <w:r w:rsidRPr="009B707A">
        <w:rPr>
          <w:rFonts w:asciiTheme="majorHAnsi" w:hAnsiTheme="majorHAnsi"/>
        </w:rPr>
        <w:lastRenderedPageBreak/>
        <w:tab/>
        <w:t xml:space="preserve"> </w:t>
      </w:r>
    </w:p>
    <w:p w:rsidR="00BD3CC4" w:rsidRPr="00F83D3C" w:rsidRDefault="00776E95" w:rsidP="00BD3CC4">
      <w:pPr>
        <w:pStyle w:val="Heading3"/>
        <w:spacing w:before="240" w:after="240" w:line="360" w:lineRule="auto"/>
        <w:ind w:left="0" w:firstLine="0"/>
        <w:rPr>
          <w:rFonts w:ascii="Times New Roman" w:hAnsi="Times New Roman"/>
          <w:sz w:val="26"/>
          <w:szCs w:val="26"/>
        </w:rPr>
      </w:pPr>
      <w:bookmarkStart w:id="111" w:name="_Toc399243903"/>
      <w:r w:rsidRPr="004F5CBE">
        <w:rPr>
          <w:rFonts w:ascii="Times New Roman" w:hAnsi="Times New Roman"/>
          <w:sz w:val="26"/>
          <w:szCs w:val="26"/>
        </w:rPr>
        <w:t xml:space="preserve">Under Sluice, and Canal </w:t>
      </w:r>
      <w:r w:rsidR="00E40B9B" w:rsidRPr="004F5CBE">
        <w:rPr>
          <w:rFonts w:ascii="Times New Roman" w:hAnsi="Times New Roman"/>
          <w:sz w:val="26"/>
          <w:szCs w:val="26"/>
        </w:rPr>
        <w:t>outlet</w:t>
      </w:r>
      <w:bookmarkEnd w:id="111"/>
    </w:p>
    <w:p w:rsidR="00C966A9" w:rsidRDefault="00C966A9" w:rsidP="00AC1FBE">
      <w:pPr>
        <w:pStyle w:val="Heading4"/>
        <w:tabs>
          <w:tab w:val="left" w:pos="900"/>
        </w:tabs>
        <w:spacing w:before="240" w:after="240" w:line="360" w:lineRule="auto"/>
        <w:ind w:left="0" w:firstLine="0"/>
        <w:rPr>
          <w:rFonts w:ascii="Times New Roman" w:hAnsi="Times New Roman"/>
          <w:i w:val="0"/>
          <w:sz w:val="24"/>
        </w:rPr>
      </w:pPr>
      <w:r w:rsidRPr="004F5CBE">
        <w:rPr>
          <w:rFonts w:ascii="Times New Roman" w:hAnsi="Times New Roman"/>
          <w:i w:val="0"/>
          <w:sz w:val="24"/>
        </w:rPr>
        <w:t>Under sluice</w:t>
      </w: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r w:rsidRPr="00B423BA">
        <w:rPr>
          <w:rFonts w:ascii="Bookman Old Style" w:hAnsi="Bookman Old Style"/>
          <w:color w:val="000000" w:themeColor="text1"/>
          <w:szCs w:val="24"/>
        </w:rPr>
        <w:t xml:space="preserve">The </w:t>
      </w:r>
      <w:r>
        <w:rPr>
          <w:rFonts w:ascii="Bookman Old Style" w:hAnsi="Bookman Old Style"/>
          <w:color w:val="000000" w:themeColor="text1"/>
          <w:szCs w:val="24"/>
        </w:rPr>
        <w:t xml:space="preserve">under sluice </w:t>
      </w:r>
      <w:r w:rsidRPr="00B423BA">
        <w:rPr>
          <w:rFonts w:ascii="Bookman Old Style" w:hAnsi="Bookman Old Style"/>
          <w:color w:val="000000" w:themeColor="text1"/>
          <w:szCs w:val="24"/>
        </w:rPr>
        <w:t xml:space="preserve">intake dimension </w:t>
      </w:r>
      <w:proofErr w:type="gramStart"/>
      <w:r w:rsidRPr="00B423BA">
        <w:rPr>
          <w:rFonts w:ascii="Bookman Old Style" w:hAnsi="Bookman Old Style"/>
          <w:color w:val="000000" w:themeColor="text1"/>
          <w:szCs w:val="24"/>
        </w:rPr>
        <w:t>is computed</w:t>
      </w:r>
      <w:proofErr w:type="gramEnd"/>
      <w:r w:rsidRPr="00B423BA">
        <w:rPr>
          <w:rFonts w:ascii="Bookman Old Style" w:hAnsi="Bookman Old Style"/>
          <w:color w:val="000000" w:themeColor="text1"/>
          <w:szCs w:val="24"/>
        </w:rPr>
        <w:t xml:space="preserve"> using rectangular notch formula given by:- </w:t>
      </w: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r w:rsidRPr="00B423BA">
        <w:rPr>
          <w:rFonts w:ascii="Bookman Old Style" w:hAnsi="Bookman Old Style"/>
          <w:color w:val="000000" w:themeColor="text1"/>
          <w:szCs w:val="24"/>
        </w:rPr>
        <w:t>Q = 2/3Cd*(2*g)</w:t>
      </w:r>
      <w:r w:rsidRPr="00B423BA">
        <w:rPr>
          <w:rFonts w:ascii="Bookman Old Style" w:hAnsi="Bookman Old Style"/>
          <w:color w:val="000000" w:themeColor="text1"/>
          <w:szCs w:val="24"/>
          <w:vertAlign w:val="superscript"/>
        </w:rPr>
        <w:t xml:space="preserve"> 1/2</w:t>
      </w:r>
      <w:r w:rsidRPr="00B423BA">
        <w:rPr>
          <w:rFonts w:ascii="Bookman Old Style" w:hAnsi="Bookman Old Style"/>
          <w:color w:val="000000" w:themeColor="text1"/>
          <w:szCs w:val="24"/>
        </w:rPr>
        <w:t>B*H</w:t>
      </w:r>
      <w:r w:rsidRPr="00B423BA">
        <w:rPr>
          <w:rFonts w:ascii="Bookman Old Style" w:hAnsi="Bookman Old Style"/>
          <w:color w:val="000000" w:themeColor="text1"/>
          <w:szCs w:val="24"/>
          <w:vertAlign w:val="superscript"/>
        </w:rPr>
        <w:t xml:space="preserve"> (3/2)</w:t>
      </w:r>
      <w:r w:rsidRPr="00B423BA">
        <w:rPr>
          <w:rFonts w:ascii="Bookman Old Style" w:hAnsi="Bookman Old Style"/>
          <w:color w:val="000000" w:themeColor="text1"/>
          <w:szCs w:val="24"/>
        </w:rPr>
        <w:t xml:space="preserve"> </w:t>
      </w: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r w:rsidRPr="00B423BA">
        <w:rPr>
          <w:rFonts w:ascii="Bookman Old Style" w:hAnsi="Bookman Old Style"/>
          <w:color w:val="000000" w:themeColor="text1"/>
          <w:szCs w:val="24"/>
        </w:rPr>
        <w:t xml:space="preserve">Where: Q=diverted discharge, 2m3/sec </w:t>
      </w: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r w:rsidRPr="00B423BA">
        <w:rPr>
          <w:rFonts w:ascii="Bookman Old Style" w:hAnsi="Bookman Old Style"/>
          <w:color w:val="000000" w:themeColor="text1"/>
          <w:szCs w:val="24"/>
        </w:rPr>
        <w:t xml:space="preserve">              Cd=Coefficient of discharge, Cd=0.6 </w:t>
      </w: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r w:rsidRPr="00B423BA">
        <w:rPr>
          <w:rFonts w:ascii="Bookman Old Style" w:hAnsi="Bookman Old Style"/>
          <w:color w:val="000000" w:themeColor="text1"/>
          <w:szCs w:val="24"/>
        </w:rPr>
        <w:t xml:space="preserve">    </w:t>
      </w:r>
      <w:r w:rsidR="006E5E1D">
        <w:rPr>
          <w:rFonts w:ascii="Bookman Old Style" w:hAnsi="Bookman Old Style"/>
          <w:color w:val="000000" w:themeColor="text1"/>
          <w:szCs w:val="24"/>
        </w:rPr>
        <w:t xml:space="preserve">          B=Width of intake, 1.7</w:t>
      </w:r>
      <w:r w:rsidRPr="00B423BA">
        <w:rPr>
          <w:rFonts w:ascii="Bookman Old Style" w:hAnsi="Bookman Old Style"/>
          <w:color w:val="000000" w:themeColor="text1"/>
          <w:szCs w:val="24"/>
        </w:rPr>
        <w:t xml:space="preserve">m </w:t>
      </w: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r w:rsidRPr="00B423BA">
        <w:rPr>
          <w:rFonts w:ascii="Bookman Old Style" w:hAnsi="Bookman Old Style"/>
          <w:color w:val="000000" w:themeColor="text1"/>
          <w:szCs w:val="24"/>
        </w:rPr>
        <w:t xml:space="preserve">              H=Height of the intake </w:t>
      </w: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r w:rsidRPr="00B423BA">
        <w:rPr>
          <w:rFonts w:ascii="Bookman Old Style" w:hAnsi="Bookman Old Style"/>
          <w:color w:val="000000" w:themeColor="text1"/>
          <w:szCs w:val="24"/>
        </w:rPr>
        <w:t xml:space="preserve">              G=Acceleration due to gravity </w:t>
      </w: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r w:rsidRPr="00B423BA">
        <w:rPr>
          <w:rFonts w:ascii="Bookman Old Style" w:hAnsi="Bookman Old Style"/>
          <w:color w:val="000000" w:themeColor="text1"/>
          <w:szCs w:val="24"/>
        </w:rPr>
        <w:t xml:space="preserve">Therefore for a width of 0.9m </w:t>
      </w: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r w:rsidRPr="00B423BA">
        <w:rPr>
          <w:rFonts w:ascii="Bookman Old Style" w:hAnsi="Bookman Old Style"/>
          <w:color w:val="000000" w:themeColor="text1"/>
          <w:szCs w:val="24"/>
        </w:rPr>
        <w:t>H= (Q*3/ (2*Cd*(2*g</w:t>
      </w:r>
      <w:proofErr w:type="gramStart"/>
      <w:r w:rsidRPr="00B423BA">
        <w:rPr>
          <w:rFonts w:ascii="Bookman Old Style" w:hAnsi="Bookman Old Style"/>
          <w:color w:val="000000" w:themeColor="text1"/>
          <w:szCs w:val="24"/>
        </w:rPr>
        <w:t>)</w:t>
      </w:r>
      <w:r w:rsidRPr="00B423BA">
        <w:rPr>
          <w:rFonts w:ascii="Bookman Old Style" w:hAnsi="Bookman Old Style"/>
          <w:color w:val="000000" w:themeColor="text1"/>
          <w:szCs w:val="24"/>
          <w:vertAlign w:val="superscript"/>
        </w:rPr>
        <w:t>1</w:t>
      </w:r>
      <w:proofErr w:type="gramEnd"/>
      <w:r w:rsidRPr="00B423BA">
        <w:rPr>
          <w:rFonts w:ascii="Bookman Old Style" w:hAnsi="Bookman Old Style"/>
          <w:color w:val="000000" w:themeColor="text1"/>
          <w:szCs w:val="24"/>
          <w:vertAlign w:val="superscript"/>
        </w:rPr>
        <w:t>/2</w:t>
      </w:r>
      <w:r w:rsidRPr="00B423BA">
        <w:rPr>
          <w:rFonts w:ascii="Bookman Old Style" w:hAnsi="Bookman Old Style"/>
          <w:color w:val="000000" w:themeColor="text1"/>
          <w:szCs w:val="24"/>
        </w:rPr>
        <w:t>*B))</w:t>
      </w:r>
      <w:r w:rsidRPr="00B423BA">
        <w:rPr>
          <w:rFonts w:ascii="Bookman Old Style" w:hAnsi="Bookman Old Style"/>
          <w:color w:val="000000" w:themeColor="text1"/>
          <w:szCs w:val="24"/>
          <w:vertAlign w:val="superscript"/>
        </w:rPr>
        <w:t>2/3</w:t>
      </w:r>
      <w:r w:rsidRPr="00B423BA">
        <w:rPr>
          <w:rFonts w:ascii="Bookman Old Style" w:hAnsi="Bookman Old Style"/>
          <w:color w:val="000000" w:themeColor="text1"/>
          <w:szCs w:val="24"/>
        </w:rPr>
        <w:t xml:space="preserve"> </w:t>
      </w:r>
    </w:p>
    <w:p w:rsidR="00F83D3C" w:rsidRPr="00B423BA" w:rsidRDefault="00F83D3C" w:rsidP="00F83D3C">
      <w:pPr>
        <w:pStyle w:val="NoSpacing"/>
        <w:spacing w:line="360" w:lineRule="auto"/>
        <w:ind w:left="360"/>
        <w:jc w:val="both"/>
        <w:rPr>
          <w:rFonts w:ascii="Bookman Old Style" w:hAnsi="Bookman Old Style"/>
          <w:b/>
          <w:color w:val="000000" w:themeColor="text1"/>
          <w:szCs w:val="24"/>
        </w:rPr>
      </w:pPr>
      <w:r>
        <w:rPr>
          <w:rFonts w:ascii="Bookman Old Style" w:hAnsi="Bookman Old Style"/>
          <w:color w:val="000000" w:themeColor="text1"/>
          <w:szCs w:val="24"/>
        </w:rPr>
        <w:t>H= 1.2m, provide 1.7</w:t>
      </w:r>
      <w:r w:rsidRPr="00B423BA">
        <w:rPr>
          <w:rFonts w:ascii="Bookman Old Style" w:hAnsi="Bookman Old Style"/>
          <w:color w:val="000000" w:themeColor="text1"/>
          <w:szCs w:val="24"/>
        </w:rPr>
        <w:t xml:space="preserve">m </w:t>
      </w:r>
    </w:p>
    <w:p w:rsidR="00F83D3C" w:rsidRPr="00B423BA" w:rsidRDefault="00F83D3C" w:rsidP="00851287">
      <w:pPr>
        <w:pStyle w:val="NoSpacing"/>
        <w:spacing w:line="360" w:lineRule="auto"/>
        <w:ind w:left="360"/>
        <w:rPr>
          <w:rFonts w:ascii="SansSerif" w:hAnsi="SansSerif"/>
          <w:color w:val="000000" w:themeColor="text1"/>
          <w:sz w:val="26"/>
          <w:szCs w:val="26"/>
        </w:rPr>
      </w:pPr>
      <w:r w:rsidRPr="00B423BA">
        <w:rPr>
          <w:rFonts w:ascii="Bookman Old Style" w:hAnsi="Bookman Old Style"/>
          <w:color w:val="000000" w:themeColor="text1"/>
          <w:szCs w:val="24"/>
        </w:rPr>
        <w:t>Therefore,</w:t>
      </w:r>
      <w:r>
        <w:rPr>
          <w:rFonts w:ascii="Bookman Old Style" w:hAnsi="Bookman Old Style"/>
          <w:color w:val="000000" w:themeColor="text1"/>
          <w:szCs w:val="24"/>
        </w:rPr>
        <w:t xml:space="preserve"> provide </w:t>
      </w:r>
      <w:proofErr w:type="gramStart"/>
      <w:r>
        <w:rPr>
          <w:rFonts w:ascii="Bookman Old Style" w:hAnsi="Bookman Old Style"/>
          <w:color w:val="000000" w:themeColor="text1"/>
          <w:szCs w:val="24"/>
        </w:rPr>
        <w:t>intake dimension 1.7X1.2</w:t>
      </w:r>
      <w:r w:rsidRPr="00B423BA">
        <w:rPr>
          <w:rFonts w:ascii="Bookman Old Style" w:hAnsi="Bookman Old Style"/>
          <w:color w:val="000000" w:themeColor="text1"/>
          <w:szCs w:val="24"/>
        </w:rPr>
        <w:t xml:space="preserve"> width</w:t>
      </w:r>
      <w:proofErr w:type="gramEnd"/>
      <w:r w:rsidRPr="00B423BA">
        <w:rPr>
          <w:rFonts w:ascii="Bookman Old Style" w:hAnsi="Bookman Old Style"/>
          <w:color w:val="000000" w:themeColor="text1"/>
          <w:szCs w:val="24"/>
        </w:rPr>
        <w:t xml:space="preserve"> and height respectively. </w:t>
      </w:r>
    </w:p>
    <w:p w:rsidR="00BD3CC4" w:rsidRDefault="00881CDA" w:rsidP="00881CDA">
      <w:pPr>
        <w:pStyle w:val="Heading1"/>
      </w:pPr>
      <w:bookmarkStart w:id="112" w:name="_Toc399243904"/>
      <w:r>
        <w:t>Escape Gate</w:t>
      </w:r>
      <w:bookmarkEnd w:id="112"/>
    </w:p>
    <w:p w:rsidR="00881CDA" w:rsidRDefault="00881CDA" w:rsidP="00BD3CC4">
      <w:proofErr w:type="gramStart"/>
      <w:r>
        <w:t>The water that coming through the approach canal may exceed the full supply level.</w:t>
      </w:r>
      <w:proofErr w:type="gramEnd"/>
      <w:r>
        <w:t xml:space="preserve"> During this time excess water removed through this gate. Its size is 1m*1.2m</w:t>
      </w:r>
      <w:r w:rsidR="00614858">
        <w:t>, height</w:t>
      </w:r>
      <w:r>
        <w:t xml:space="preserve"> *width respectively.</w:t>
      </w:r>
    </w:p>
    <w:p w:rsidR="00881CDA" w:rsidRPr="00BD3CC4" w:rsidRDefault="00881CDA" w:rsidP="00BD3CC4"/>
    <w:p w:rsidR="00D272F1" w:rsidRPr="00C1262B" w:rsidRDefault="005C1155" w:rsidP="00C1262B">
      <w:pPr>
        <w:pStyle w:val="Heading4"/>
        <w:tabs>
          <w:tab w:val="left" w:pos="900"/>
        </w:tabs>
        <w:spacing w:before="240" w:after="240" w:line="360" w:lineRule="auto"/>
        <w:ind w:left="0" w:firstLine="0"/>
        <w:rPr>
          <w:rFonts w:ascii="Times New Roman" w:hAnsi="Times New Roman"/>
          <w:i w:val="0"/>
          <w:sz w:val="24"/>
        </w:rPr>
      </w:pPr>
      <w:r w:rsidRPr="004F5CBE">
        <w:rPr>
          <w:rFonts w:ascii="Times New Roman" w:hAnsi="Times New Roman"/>
          <w:i w:val="0"/>
          <w:sz w:val="24"/>
        </w:rPr>
        <w:t>Canal</w:t>
      </w:r>
      <w:r w:rsidR="0035097C" w:rsidRPr="004F5CBE">
        <w:rPr>
          <w:rFonts w:ascii="Times New Roman" w:hAnsi="Times New Roman"/>
          <w:i w:val="0"/>
          <w:sz w:val="24"/>
        </w:rPr>
        <w:t xml:space="preserve"> outlet level </w:t>
      </w:r>
      <w:r w:rsidR="00270120" w:rsidRPr="00C1262B">
        <w:rPr>
          <w:rFonts w:ascii="Times New Roman" w:hAnsi="Times New Roman"/>
        </w:rPr>
        <w:tab/>
      </w:r>
    </w:p>
    <w:p w:rsidR="00D272F1" w:rsidRPr="00D272F1" w:rsidRDefault="0035097C" w:rsidP="00D272F1">
      <w:pPr>
        <w:tabs>
          <w:tab w:val="left" w:pos="3690"/>
        </w:tabs>
        <w:spacing w:line="360" w:lineRule="auto"/>
        <w:jc w:val="both"/>
        <w:rPr>
          <w:rFonts w:ascii="Times New Roman" w:hAnsi="Times New Roman"/>
        </w:rPr>
      </w:pPr>
      <w:r w:rsidRPr="004F5CBE">
        <w:rPr>
          <w:rFonts w:ascii="Times New Roman" w:hAnsi="Times New Roman"/>
        </w:rPr>
        <w:t>The head re</w:t>
      </w:r>
      <w:r w:rsidR="00D272F1">
        <w:rPr>
          <w:rFonts w:ascii="Times New Roman" w:hAnsi="Times New Roman"/>
        </w:rPr>
        <w:t xml:space="preserve">gulator is provided on the </w:t>
      </w:r>
      <w:r w:rsidR="00840097">
        <w:rPr>
          <w:rFonts w:ascii="Times New Roman" w:hAnsi="Times New Roman"/>
        </w:rPr>
        <w:t>right</w:t>
      </w:r>
      <w:r w:rsidR="00840097" w:rsidRPr="004F5CBE">
        <w:rPr>
          <w:rFonts w:ascii="Times New Roman" w:hAnsi="Times New Roman"/>
        </w:rPr>
        <w:t xml:space="preserve"> side</w:t>
      </w:r>
      <w:r w:rsidR="00835867" w:rsidRPr="004F5CBE">
        <w:rPr>
          <w:rFonts w:ascii="Times New Roman" w:hAnsi="Times New Roman"/>
        </w:rPr>
        <w:t xml:space="preserve"> .The sill level of this head </w:t>
      </w:r>
      <w:r w:rsidRPr="004F5CBE">
        <w:rPr>
          <w:rFonts w:ascii="Times New Roman" w:hAnsi="Times New Roman"/>
        </w:rPr>
        <w:t xml:space="preserve">regulator </w:t>
      </w:r>
      <w:proofErr w:type="gramStart"/>
      <w:r w:rsidRPr="004F5CBE">
        <w:rPr>
          <w:rFonts w:ascii="Times New Roman" w:hAnsi="Times New Roman"/>
        </w:rPr>
        <w:t>is fixed</w:t>
      </w:r>
      <w:proofErr w:type="gramEnd"/>
      <w:r w:rsidRPr="004F5CBE">
        <w:rPr>
          <w:rFonts w:ascii="Times New Roman" w:hAnsi="Times New Roman"/>
        </w:rPr>
        <w:t xml:space="preserve"> from different angle observations. The main conveyance system is </w:t>
      </w:r>
      <w:r w:rsidR="00E40B9B" w:rsidRPr="004F5CBE">
        <w:rPr>
          <w:rFonts w:ascii="Times New Roman" w:hAnsi="Times New Roman"/>
        </w:rPr>
        <w:t xml:space="preserve">more than </w:t>
      </w:r>
      <w:r w:rsidR="00D272F1">
        <w:rPr>
          <w:rFonts w:ascii="Times New Roman" w:hAnsi="Times New Roman"/>
        </w:rPr>
        <w:t>3.1</w:t>
      </w:r>
      <w:r w:rsidR="00E0352F" w:rsidRPr="004F5CBE">
        <w:rPr>
          <w:rFonts w:ascii="Times New Roman" w:hAnsi="Times New Roman"/>
        </w:rPr>
        <w:t>km that</w:t>
      </w:r>
      <w:r w:rsidRPr="004F5CBE">
        <w:rPr>
          <w:rFonts w:ascii="Times New Roman" w:hAnsi="Times New Roman"/>
        </w:rPr>
        <w:t xml:space="preserve"> passes </w:t>
      </w:r>
      <w:r w:rsidR="00D272F1">
        <w:rPr>
          <w:rFonts w:ascii="Times New Roman" w:hAnsi="Times New Roman"/>
        </w:rPr>
        <w:t xml:space="preserve">across </w:t>
      </w:r>
      <w:r w:rsidRPr="004F5CBE">
        <w:rPr>
          <w:rFonts w:ascii="Times New Roman" w:hAnsi="Times New Roman"/>
        </w:rPr>
        <w:t xml:space="preserve">the </w:t>
      </w:r>
      <w:r w:rsidR="00D272F1">
        <w:rPr>
          <w:rFonts w:ascii="Times New Roman" w:hAnsi="Times New Roman"/>
        </w:rPr>
        <w:t xml:space="preserve">contour. </w:t>
      </w:r>
      <w:r w:rsidR="00840097" w:rsidRPr="004F5CBE">
        <w:rPr>
          <w:rFonts w:ascii="Times New Roman" w:hAnsi="Times New Roman"/>
        </w:rPr>
        <w:t>Sill</w:t>
      </w:r>
      <w:r w:rsidRPr="004F5CBE">
        <w:rPr>
          <w:rFonts w:ascii="Times New Roman" w:hAnsi="Times New Roman"/>
        </w:rPr>
        <w:t xml:space="preserve"> level </w:t>
      </w:r>
      <w:proofErr w:type="gramStart"/>
      <w:r w:rsidRPr="004F5CBE">
        <w:rPr>
          <w:rFonts w:ascii="Times New Roman" w:hAnsi="Times New Roman"/>
        </w:rPr>
        <w:t>is fixed</w:t>
      </w:r>
      <w:proofErr w:type="gramEnd"/>
      <w:r w:rsidRPr="004F5CBE">
        <w:rPr>
          <w:rFonts w:ascii="Times New Roman" w:hAnsi="Times New Roman"/>
        </w:rPr>
        <w:t xml:space="preserve"> to be </w:t>
      </w:r>
      <w:r w:rsidR="00C64287">
        <w:rPr>
          <w:rFonts w:ascii="Times New Roman" w:hAnsi="Times New Roman"/>
        </w:rPr>
        <w:t>1404.1</w:t>
      </w:r>
      <w:r w:rsidR="00D272F1">
        <w:rPr>
          <w:rFonts w:ascii="Times New Roman" w:hAnsi="Times New Roman"/>
        </w:rPr>
        <w:t>7</w:t>
      </w:r>
      <w:r w:rsidRPr="004F5CBE">
        <w:rPr>
          <w:rFonts w:ascii="Times New Roman" w:hAnsi="Times New Roman"/>
        </w:rPr>
        <w:t>m.</w:t>
      </w:r>
    </w:p>
    <w:p w:rsidR="00E40B9B" w:rsidRPr="004F5CBE" w:rsidRDefault="00840097" w:rsidP="00E40B9B">
      <w:pPr>
        <w:rPr>
          <w:rFonts w:ascii="Times New Roman" w:hAnsi="Times New Roman"/>
          <w:sz w:val="24"/>
          <w:szCs w:val="24"/>
        </w:rPr>
      </w:pPr>
      <w:r w:rsidRPr="004F5CBE">
        <w:rPr>
          <w:rFonts w:ascii="Times New Roman" w:hAnsi="Times New Roman"/>
          <w:sz w:val="24"/>
          <w:szCs w:val="24"/>
        </w:rPr>
        <w:t>A) Sill</w:t>
      </w:r>
      <w:r w:rsidR="00E40B9B" w:rsidRPr="004F5CBE">
        <w:rPr>
          <w:rFonts w:ascii="Times New Roman" w:hAnsi="Times New Roman"/>
          <w:sz w:val="24"/>
          <w:szCs w:val="24"/>
        </w:rPr>
        <w:t xml:space="preserve"> Level Determination</w:t>
      </w:r>
    </w:p>
    <w:p w:rsidR="00E40B9B" w:rsidRPr="004F5CBE" w:rsidRDefault="00E40B9B" w:rsidP="00E40B9B">
      <w:pPr>
        <w:ind w:left="105"/>
        <w:rPr>
          <w:rFonts w:ascii="Times New Roman" w:hAnsi="Times New Roman"/>
          <w:sz w:val="24"/>
          <w:szCs w:val="24"/>
        </w:rPr>
      </w:pPr>
      <w:r w:rsidRPr="004F5CBE">
        <w:rPr>
          <w:rFonts w:ascii="Times New Roman" w:hAnsi="Times New Roman"/>
          <w:sz w:val="24"/>
          <w:szCs w:val="24"/>
        </w:rPr>
        <w:t xml:space="preserve">The sill level of </w:t>
      </w:r>
      <w:r w:rsidR="00613A21">
        <w:rPr>
          <w:rFonts w:ascii="Times New Roman" w:hAnsi="Times New Roman"/>
          <w:sz w:val="24"/>
          <w:szCs w:val="24"/>
        </w:rPr>
        <w:t>spate</w:t>
      </w:r>
      <w:r w:rsidRPr="004F5CBE">
        <w:rPr>
          <w:rFonts w:ascii="Times New Roman" w:hAnsi="Times New Roman"/>
          <w:sz w:val="24"/>
          <w:szCs w:val="24"/>
        </w:rPr>
        <w:t xml:space="preserve"> out let </w:t>
      </w:r>
      <w:proofErr w:type="gramStart"/>
      <w:r w:rsidRPr="004F5CBE">
        <w:rPr>
          <w:rFonts w:ascii="Times New Roman" w:hAnsi="Times New Roman"/>
          <w:sz w:val="24"/>
          <w:szCs w:val="24"/>
        </w:rPr>
        <w:t>is based</w:t>
      </w:r>
      <w:proofErr w:type="gramEnd"/>
      <w:r w:rsidRPr="004F5CBE">
        <w:rPr>
          <w:rFonts w:ascii="Times New Roman" w:hAnsi="Times New Roman"/>
          <w:sz w:val="24"/>
          <w:szCs w:val="24"/>
        </w:rPr>
        <w:t xml:space="preserve"> on the following criteria:-</w:t>
      </w:r>
    </w:p>
    <w:p w:rsidR="00E40B9B" w:rsidRPr="004F5CBE" w:rsidRDefault="00E40B9B" w:rsidP="00167B64">
      <w:pPr>
        <w:numPr>
          <w:ilvl w:val="0"/>
          <w:numId w:val="39"/>
        </w:numPr>
        <w:tabs>
          <w:tab w:val="left" w:pos="1200"/>
        </w:tabs>
        <w:spacing w:after="0" w:line="360" w:lineRule="auto"/>
        <w:jc w:val="both"/>
        <w:rPr>
          <w:rFonts w:ascii="Times New Roman" w:hAnsi="Times New Roman"/>
          <w:sz w:val="24"/>
          <w:szCs w:val="24"/>
        </w:rPr>
      </w:pPr>
      <w:r w:rsidRPr="004F5CBE">
        <w:rPr>
          <w:rFonts w:ascii="Times New Roman" w:hAnsi="Times New Roman"/>
          <w:sz w:val="24"/>
          <w:szCs w:val="24"/>
        </w:rPr>
        <w:lastRenderedPageBreak/>
        <w:t>Maximum elevation of command area =</w:t>
      </w:r>
      <w:r w:rsidR="00D272F1">
        <w:rPr>
          <w:rFonts w:ascii="Times New Roman" w:hAnsi="Times New Roman"/>
          <w:sz w:val="24"/>
          <w:szCs w:val="24"/>
        </w:rPr>
        <w:t>1408.2 and minimum elevation 1387m</w:t>
      </w:r>
    </w:p>
    <w:p w:rsidR="00E40B9B" w:rsidRPr="004F5CBE" w:rsidRDefault="00E40B9B" w:rsidP="00167B64">
      <w:pPr>
        <w:numPr>
          <w:ilvl w:val="0"/>
          <w:numId w:val="39"/>
        </w:numPr>
        <w:tabs>
          <w:tab w:val="left" w:pos="1200"/>
        </w:tabs>
        <w:spacing w:after="0" w:line="360" w:lineRule="auto"/>
        <w:jc w:val="both"/>
        <w:rPr>
          <w:rFonts w:ascii="Times New Roman" w:hAnsi="Times New Roman"/>
          <w:sz w:val="24"/>
          <w:szCs w:val="24"/>
        </w:rPr>
      </w:pPr>
      <w:r w:rsidRPr="004F5CBE">
        <w:rPr>
          <w:rFonts w:ascii="Times New Roman" w:hAnsi="Times New Roman"/>
          <w:sz w:val="24"/>
          <w:szCs w:val="24"/>
        </w:rPr>
        <w:t xml:space="preserve">Main canal alignment;-Taking into consideration the cost effectiveness of alignment, main canal alignment </w:t>
      </w:r>
      <w:proofErr w:type="gramStart"/>
      <w:r w:rsidRPr="004F5CBE">
        <w:rPr>
          <w:rFonts w:ascii="Times New Roman" w:hAnsi="Times New Roman"/>
          <w:sz w:val="24"/>
          <w:szCs w:val="24"/>
        </w:rPr>
        <w:t>has been made</w:t>
      </w:r>
      <w:proofErr w:type="gramEnd"/>
      <w:r w:rsidRPr="004F5CBE">
        <w:rPr>
          <w:rFonts w:ascii="Times New Roman" w:hAnsi="Times New Roman"/>
          <w:sz w:val="24"/>
          <w:szCs w:val="24"/>
        </w:rPr>
        <w:t xml:space="preserve"> on topo. </w:t>
      </w:r>
    </w:p>
    <w:p w:rsidR="00E40B9B" w:rsidRPr="004F5CBE" w:rsidRDefault="00E40B9B" w:rsidP="00167B64">
      <w:pPr>
        <w:numPr>
          <w:ilvl w:val="0"/>
          <w:numId w:val="39"/>
        </w:numPr>
        <w:tabs>
          <w:tab w:val="left" w:pos="1200"/>
        </w:tabs>
        <w:spacing w:after="0" w:line="360" w:lineRule="auto"/>
        <w:jc w:val="both"/>
        <w:rPr>
          <w:rFonts w:ascii="Times New Roman" w:hAnsi="Times New Roman"/>
          <w:sz w:val="24"/>
          <w:szCs w:val="24"/>
        </w:rPr>
      </w:pPr>
      <w:r w:rsidRPr="004F5CBE">
        <w:rPr>
          <w:rFonts w:ascii="Times New Roman" w:hAnsi="Times New Roman"/>
          <w:sz w:val="24"/>
          <w:szCs w:val="24"/>
        </w:rPr>
        <w:t xml:space="preserve">The capacity of main canal </w:t>
      </w:r>
    </w:p>
    <w:p w:rsidR="00E40B9B" w:rsidRPr="004F5CBE" w:rsidRDefault="00E40B9B" w:rsidP="00167B64">
      <w:pPr>
        <w:pStyle w:val="ListParagraph"/>
        <w:numPr>
          <w:ilvl w:val="0"/>
          <w:numId w:val="40"/>
        </w:numPr>
        <w:tabs>
          <w:tab w:val="left" w:pos="1200"/>
        </w:tabs>
        <w:spacing w:after="0" w:line="360" w:lineRule="auto"/>
        <w:rPr>
          <w:rFonts w:ascii="Times New Roman" w:hAnsi="Times New Roman"/>
          <w:sz w:val="24"/>
          <w:szCs w:val="24"/>
        </w:rPr>
      </w:pPr>
      <w:proofErr w:type="gramStart"/>
      <w:r w:rsidRPr="004F5CBE">
        <w:rPr>
          <w:rFonts w:ascii="Times New Roman" w:hAnsi="Times New Roman"/>
          <w:sz w:val="24"/>
          <w:szCs w:val="24"/>
        </w:rPr>
        <w:t>The capacity of main canal which is based on the duty, command area, irrigation efficiency &amp; operation hours in a day.</w:t>
      </w:r>
      <w:proofErr w:type="gramEnd"/>
      <w:r w:rsidRPr="004F5CBE">
        <w:rPr>
          <w:rFonts w:ascii="Times New Roman" w:hAnsi="Times New Roman"/>
          <w:sz w:val="24"/>
          <w:szCs w:val="24"/>
        </w:rPr>
        <w:t xml:space="preserve">  </w:t>
      </w:r>
    </w:p>
    <w:p w:rsidR="00E40B9B" w:rsidRPr="004F5CBE" w:rsidRDefault="00E40B9B" w:rsidP="00E40B9B">
      <w:pPr>
        <w:spacing w:before="240"/>
        <w:ind w:left="270"/>
        <w:rPr>
          <w:rFonts w:ascii="Times New Roman" w:hAnsi="Times New Roman"/>
          <w:sz w:val="24"/>
          <w:szCs w:val="24"/>
        </w:rPr>
      </w:pPr>
      <w:r w:rsidRPr="004F5CBE">
        <w:rPr>
          <w:rFonts w:ascii="Times New Roman" w:hAnsi="Times New Roman"/>
          <w:sz w:val="24"/>
          <w:szCs w:val="24"/>
        </w:rPr>
        <w:t xml:space="preserve">         </w:t>
      </w:r>
      <w:proofErr w:type="gramStart"/>
      <w:r w:rsidRPr="004F5CBE">
        <w:rPr>
          <w:rFonts w:ascii="Times New Roman" w:hAnsi="Times New Roman"/>
          <w:sz w:val="24"/>
          <w:szCs w:val="24"/>
        </w:rPr>
        <w:t>And</w:t>
      </w:r>
      <w:proofErr w:type="gramEnd"/>
      <w:r w:rsidRPr="004F5CBE">
        <w:rPr>
          <w:rFonts w:ascii="Times New Roman" w:hAnsi="Times New Roman"/>
          <w:sz w:val="24"/>
          <w:szCs w:val="24"/>
        </w:rPr>
        <w:t xml:space="preserve"> the design discharge for </w:t>
      </w:r>
      <w:r w:rsidR="009B0E7B" w:rsidRPr="004F5CBE">
        <w:rPr>
          <w:rFonts w:ascii="Times New Roman" w:hAnsi="Times New Roman"/>
          <w:sz w:val="24"/>
          <w:szCs w:val="24"/>
        </w:rPr>
        <w:t>irrigation that the canal has to carry</w:t>
      </w:r>
      <w:r w:rsidRPr="004F5CBE">
        <w:rPr>
          <w:rFonts w:ascii="Times New Roman" w:hAnsi="Times New Roman"/>
          <w:sz w:val="24"/>
          <w:szCs w:val="24"/>
        </w:rPr>
        <w:t xml:space="preserve"> is;</w:t>
      </w:r>
    </w:p>
    <w:p w:rsidR="00E40B9B" w:rsidRPr="004F5CBE" w:rsidRDefault="00E40B9B" w:rsidP="00E40B9B">
      <w:pPr>
        <w:spacing w:before="240" w:line="240" w:lineRule="auto"/>
        <w:ind w:left="270"/>
        <w:rPr>
          <w:rFonts w:ascii="Times New Roman" w:hAnsi="Times New Roman"/>
          <w:sz w:val="24"/>
          <w:szCs w:val="24"/>
        </w:rPr>
      </w:pPr>
      <w:r w:rsidRPr="004F5CBE">
        <w:rPr>
          <w:rFonts w:ascii="Times New Roman" w:hAnsi="Times New Roman"/>
          <w:sz w:val="24"/>
          <w:szCs w:val="24"/>
        </w:rPr>
        <w:t xml:space="preserve">           From</w:t>
      </w:r>
      <m:oMath>
        <m:r>
          <w:rPr>
            <w:rFonts w:ascii="Cambria Math" w:hAnsi="Cambria Math"/>
            <w:sz w:val="24"/>
            <w:szCs w:val="24"/>
          </w:rPr>
          <m:t xml:space="preserve">    Qs=AV</m:t>
        </m:r>
      </m:oMath>
      <w:r w:rsidRPr="004F5CBE">
        <w:rPr>
          <w:rFonts w:ascii="Times New Roman" w:hAnsi="Times New Roman"/>
          <w:sz w:val="24"/>
          <w:szCs w:val="24"/>
        </w:rPr>
        <w:t>, Where, A=wetted cross sectional area (m^</w:t>
      </w:r>
      <w:r w:rsidR="002F2044">
        <w:rPr>
          <w:rFonts w:ascii="Times New Roman" w:hAnsi="Times New Roman"/>
          <w:sz w:val="24"/>
          <w:szCs w:val="24"/>
        </w:rPr>
        <w:t>2</w:t>
      </w:r>
      <w:r w:rsidRPr="004F5CBE">
        <w:rPr>
          <w:rFonts w:ascii="Times New Roman" w:hAnsi="Times New Roman"/>
          <w:sz w:val="24"/>
          <w:szCs w:val="24"/>
        </w:rPr>
        <w:t>)</w:t>
      </w:r>
    </w:p>
    <w:p w:rsidR="00E40B9B" w:rsidRPr="004F5CBE" w:rsidRDefault="00E40B9B" w:rsidP="00E40B9B">
      <w:pPr>
        <w:spacing w:before="240" w:line="240" w:lineRule="auto"/>
        <w:ind w:left="270"/>
        <w:rPr>
          <w:rFonts w:ascii="Times New Roman" w:hAnsi="Times New Roman"/>
          <w:sz w:val="24"/>
          <w:szCs w:val="24"/>
        </w:rPr>
      </w:pPr>
      <w:r w:rsidRPr="004F5CBE">
        <w:rPr>
          <w:rFonts w:ascii="Times New Roman" w:hAnsi="Times New Roman"/>
          <w:sz w:val="24"/>
          <w:szCs w:val="24"/>
        </w:rPr>
        <w:t xml:space="preserve">                                                    V= velocity of flow in canal (m/s) and it is given </w:t>
      </w:r>
      <w:proofErr w:type="gramStart"/>
      <w:r w:rsidRPr="004F5CBE">
        <w:rPr>
          <w:rFonts w:ascii="Times New Roman" w:hAnsi="Times New Roman"/>
          <w:sz w:val="24"/>
          <w:szCs w:val="24"/>
        </w:rPr>
        <w:t>by:</w:t>
      </w:r>
      <w:proofErr w:type="gramEnd"/>
      <w:r w:rsidRPr="004F5CBE">
        <w:rPr>
          <w:rFonts w:ascii="Times New Roman" w:hAnsi="Times New Roman"/>
          <w:sz w:val="24"/>
          <w:szCs w:val="24"/>
        </w:rPr>
        <w:t xml:space="preserve">-                                                    </w:t>
      </w:r>
    </w:p>
    <w:p w:rsidR="00E40B9B" w:rsidRPr="004F5CBE" w:rsidRDefault="00E40B9B" w:rsidP="00E40B9B">
      <w:pPr>
        <w:spacing w:before="240" w:line="240" w:lineRule="auto"/>
        <w:ind w:left="270"/>
        <w:rPr>
          <w:rFonts w:ascii="Times New Roman" w:hAnsi="Times New Roman"/>
          <w:sz w:val="24"/>
          <w:szCs w:val="24"/>
        </w:rPr>
      </w:pPr>
      <m:oMath>
        <m:r>
          <w:rPr>
            <w:rFonts w:ascii="Cambria Math" w:hAnsi="Cambria Math"/>
            <w:sz w:val="24"/>
            <w:szCs w:val="24"/>
          </w:rPr>
          <m:t xml:space="preserve">                            V=</m:t>
        </m:r>
        <m:f>
          <m:fPr>
            <m:ctrlPr>
              <w:rPr>
                <w:rFonts w:ascii="Cambria Math" w:hAnsi="Cambria Math"/>
                <w:i/>
                <w:sz w:val="24"/>
                <w:szCs w:val="24"/>
              </w:rPr>
            </m:ctrlPr>
          </m:fPr>
          <m:num>
            <m:r>
              <w:rPr>
                <w:rFonts w:ascii="Cambria Math" w:hAnsi="Cambria Math"/>
                <w:sz w:val="24"/>
                <w:szCs w:val="24"/>
              </w:rPr>
              <m:t xml:space="preserve">1 </m:t>
            </m:r>
          </m:num>
          <m:den>
            <m:r>
              <w:rPr>
                <w:rFonts w:ascii="Cambria Math" w:hAnsi="Cambria Math"/>
                <w:sz w:val="24"/>
                <w:szCs w:val="24"/>
              </w:rPr>
              <m:t>n</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f>
              <m:fPr>
                <m:type m:val="skw"/>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×S^</m:t>
        </m:r>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4F5CBE">
        <w:rPr>
          <w:rFonts w:ascii="Times New Roman" w:hAnsi="Times New Roman"/>
          <w:sz w:val="24"/>
          <w:szCs w:val="24"/>
        </w:rPr>
        <w:t xml:space="preserve"> Where n= Manning’s roughness coefficient</w:t>
      </w:r>
    </w:p>
    <w:p w:rsidR="00E40B9B" w:rsidRPr="004F5CBE" w:rsidRDefault="00E40B9B" w:rsidP="00E40B9B">
      <w:pPr>
        <w:spacing w:before="240" w:line="240" w:lineRule="auto"/>
        <w:ind w:left="270"/>
        <w:rPr>
          <w:rFonts w:ascii="Times New Roman" w:hAnsi="Times New Roman"/>
          <w:sz w:val="24"/>
          <w:szCs w:val="24"/>
        </w:rPr>
      </w:pPr>
      <w:r w:rsidRPr="004F5CBE">
        <w:rPr>
          <w:rFonts w:ascii="Times New Roman" w:hAnsi="Times New Roman"/>
          <w:sz w:val="24"/>
          <w:szCs w:val="24"/>
        </w:rPr>
        <w:t xml:space="preserve">            R= hydraulic radius = A/P, P= Wetted perimeter &amp; S= longitudinal slope of main canal.</w:t>
      </w:r>
    </w:p>
    <w:p w:rsidR="00E40B9B" w:rsidRPr="004F5CBE" w:rsidRDefault="00E40B9B" w:rsidP="00E40B9B">
      <w:pPr>
        <w:spacing w:before="240" w:line="240" w:lineRule="auto"/>
        <w:ind w:left="270"/>
        <w:rPr>
          <w:rFonts w:ascii="Times New Roman" w:hAnsi="Times New Roman"/>
          <w:sz w:val="24"/>
          <w:szCs w:val="24"/>
        </w:rPr>
      </w:pPr>
      <w:r w:rsidRPr="004F5CBE">
        <w:rPr>
          <w:rFonts w:ascii="Times New Roman" w:hAnsi="Times New Roman"/>
          <w:sz w:val="24"/>
          <w:szCs w:val="24"/>
        </w:rPr>
        <w:t xml:space="preserve">Based on the above principle, by iteration method on MICROSOFT XL PROGRAM, the dimension of the canal </w:t>
      </w:r>
      <w:proofErr w:type="gramStart"/>
      <w:r w:rsidRPr="004F5CBE">
        <w:rPr>
          <w:rFonts w:ascii="Times New Roman" w:hAnsi="Times New Roman"/>
          <w:sz w:val="24"/>
          <w:szCs w:val="24"/>
        </w:rPr>
        <w:t>is computed</w:t>
      </w:r>
      <w:proofErr w:type="gramEnd"/>
      <w:r w:rsidRPr="004F5CBE">
        <w:rPr>
          <w:rFonts w:ascii="Times New Roman" w:hAnsi="Times New Roman"/>
          <w:sz w:val="24"/>
          <w:szCs w:val="24"/>
        </w:rPr>
        <w:t xml:space="preserve"> as shown in table below. </w:t>
      </w:r>
    </w:p>
    <w:p w:rsidR="0025124F" w:rsidRPr="0025124F" w:rsidRDefault="0025124F" w:rsidP="0025124F">
      <w:pPr>
        <w:rPr>
          <w:b/>
          <w:bCs/>
          <w:lang w:bidi="en-US"/>
        </w:rPr>
      </w:pPr>
    </w:p>
    <w:tbl>
      <w:tblPr>
        <w:tblStyle w:val="TableGrid"/>
        <w:tblW w:w="6015" w:type="pct"/>
        <w:tblInd w:w="-882" w:type="dxa"/>
        <w:tblLayout w:type="fixed"/>
        <w:tblLook w:val="04A0" w:firstRow="1" w:lastRow="0" w:firstColumn="1" w:lastColumn="0" w:noHBand="0" w:noVBand="1"/>
      </w:tblPr>
      <w:tblGrid>
        <w:gridCol w:w="902"/>
        <w:gridCol w:w="993"/>
        <w:gridCol w:w="721"/>
        <w:gridCol w:w="809"/>
        <w:gridCol w:w="631"/>
        <w:gridCol w:w="539"/>
        <w:gridCol w:w="532"/>
        <w:gridCol w:w="546"/>
        <w:gridCol w:w="629"/>
        <w:gridCol w:w="809"/>
        <w:gridCol w:w="721"/>
        <w:gridCol w:w="988"/>
        <w:gridCol w:w="901"/>
        <w:gridCol w:w="721"/>
        <w:gridCol w:w="1078"/>
      </w:tblGrid>
      <w:tr w:rsidR="0025124F" w:rsidRPr="0025124F" w:rsidTr="00C1262B">
        <w:trPr>
          <w:trHeight w:val="300"/>
        </w:trPr>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Canal name</w:t>
            </w:r>
          </w:p>
        </w:tc>
        <w:tc>
          <w:tcPr>
            <w:tcW w:w="4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Chain age</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A (ha)</w:t>
            </w:r>
          </w:p>
        </w:tc>
        <w:tc>
          <w:tcPr>
            <w:tcW w:w="351" w:type="pct"/>
            <w:noWrap/>
            <w:hideMark/>
          </w:tcPr>
          <w:p w:rsidR="0025124F" w:rsidRPr="0049411E" w:rsidRDefault="0025124F" w:rsidP="0025124F">
            <w:pPr>
              <w:rPr>
                <w:rFonts w:asciiTheme="majorHAnsi" w:hAnsiTheme="majorHAnsi"/>
                <w:sz w:val="16"/>
                <w:szCs w:val="16"/>
                <w:lang w:bidi="en-US"/>
              </w:rPr>
            </w:pPr>
            <w:proofErr w:type="spellStart"/>
            <w:r w:rsidRPr="0049411E">
              <w:rPr>
                <w:rFonts w:asciiTheme="majorHAnsi" w:hAnsiTheme="majorHAnsi"/>
                <w:sz w:val="16"/>
                <w:szCs w:val="16"/>
                <w:lang w:bidi="en-US"/>
              </w:rPr>
              <w:t>Qr</w:t>
            </w:r>
            <w:proofErr w:type="spellEnd"/>
            <w:r w:rsidRPr="0049411E">
              <w:rPr>
                <w:rFonts w:asciiTheme="majorHAnsi" w:hAnsiTheme="majorHAnsi"/>
                <w:sz w:val="16"/>
                <w:szCs w:val="16"/>
                <w:lang w:bidi="en-US"/>
              </w:rPr>
              <w:t xml:space="preserve"> (m3/s)</w:t>
            </w:r>
          </w:p>
        </w:tc>
        <w:tc>
          <w:tcPr>
            <w:tcW w:w="27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m   (H:V)</w:t>
            </w:r>
          </w:p>
        </w:tc>
        <w:tc>
          <w:tcPr>
            <w:tcW w:w="23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B (m)</w:t>
            </w:r>
          </w:p>
        </w:tc>
        <w:tc>
          <w:tcPr>
            <w:tcW w:w="2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D (m)</w:t>
            </w:r>
          </w:p>
        </w:tc>
        <w:tc>
          <w:tcPr>
            <w:tcW w:w="237"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Fb (m)</w:t>
            </w:r>
          </w:p>
        </w:tc>
        <w:tc>
          <w:tcPr>
            <w:tcW w:w="27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Area</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Perimeter</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R=A/P</w:t>
            </w:r>
          </w:p>
        </w:tc>
        <w:tc>
          <w:tcPr>
            <w:tcW w:w="42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S</w:t>
            </w:r>
          </w:p>
        </w:tc>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N</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V</w:t>
            </w:r>
          </w:p>
        </w:tc>
        <w:tc>
          <w:tcPr>
            <w:tcW w:w="46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Q d. (m3/s)</w:t>
            </w:r>
          </w:p>
        </w:tc>
      </w:tr>
      <w:tr w:rsidR="0025124F" w:rsidRPr="0025124F" w:rsidTr="00C1262B">
        <w:trPr>
          <w:trHeight w:val="300"/>
        </w:trPr>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1-145</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400</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1.74</w:t>
            </w:r>
          </w:p>
        </w:tc>
        <w:tc>
          <w:tcPr>
            <w:tcW w:w="27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1.7</w:t>
            </w:r>
          </w:p>
        </w:tc>
        <w:tc>
          <w:tcPr>
            <w:tcW w:w="2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0.7</w:t>
            </w:r>
          </w:p>
        </w:tc>
        <w:tc>
          <w:tcPr>
            <w:tcW w:w="237"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1.19</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3.1</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0.38</w:t>
            </w:r>
          </w:p>
        </w:tc>
        <w:tc>
          <w:tcPr>
            <w:tcW w:w="42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0.0125</w:t>
            </w:r>
          </w:p>
        </w:tc>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3.28</w:t>
            </w:r>
          </w:p>
        </w:tc>
        <w:tc>
          <w:tcPr>
            <w:tcW w:w="46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3.90</w:t>
            </w:r>
          </w:p>
        </w:tc>
      </w:tr>
      <w:tr w:rsidR="0025124F" w:rsidRPr="0025124F" w:rsidTr="00C1262B">
        <w:trPr>
          <w:trHeight w:val="300"/>
        </w:trPr>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145-409</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400</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1.74</w:t>
            </w:r>
          </w:p>
        </w:tc>
        <w:tc>
          <w:tcPr>
            <w:tcW w:w="27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1.4</w:t>
            </w:r>
          </w:p>
        </w:tc>
        <w:tc>
          <w:tcPr>
            <w:tcW w:w="2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0.7</w:t>
            </w:r>
          </w:p>
        </w:tc>
        <w:tc>
          <w:tcPr>
            <w:tcW w:w="237"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0.98</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2.8</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0.35</w:t>
            </w:r>
          </w:p>
        </w:tc>
        <w:tc>
          <w:tcPr>
            <w:tcW w:w="42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0.005</w:t>
            </w:r>
          </w:p>
        </w:tc>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1.95</w:t>
            </w:r>
          </w:p>
        </w:tc>
        <w:tc>
          <w:tcPr>
            <w:tcW w:w="46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1.91</w:t>
            </w:r>
          </w:p>
        </w:tc>
      </w:tr>
      <w:tr w:rsidR="0025124F" w:rsidRPr="0025124F" w:rsidTr="00C1262B">
        <w:trPr>
          <w:trHeight w:val="300"/>
        </w:trPr>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409-925</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379</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1.65</w:t>
            </w:r>
          </w:p>
        </w:tc>
        <w:tc>
          <w:tcPr>
            <w:tcW w:w="27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1.3</w:t>
            </w:r>
          </w:p>
        </w:tc>
        <w:tc>
          <w:tcPr>
            <w:tcW w:w="2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0.7</w:t>
            </w:r>
          </w:p>
        </w:tc>
        <w:tc>
          <w:tcPr>
            <w:tcW w:w="237"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0.91</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2.7</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0.34</w:t>
            </w:r>
          </w:p>
        </w:tc>
        <w:tc>
          <w:tcPr>
            <w:tcW w:w="42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0.00555</w:t>
            </w:r>
          </w:p>
        </w:tc>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2.01</w:t>
            </w:r>
          </w:p>
        </w:tc>
        <w:tc>
          <w:tcPr>
            <w:tcW w:w="46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1.82</w:t>
            </w:r>
          </w:p>
        </w:tc>
      </w:tr>
      <w:tr w:rsidR="0025124F" w:rsidRPr="0025124F" w:rsidTr="00C1262B">
        <w:trPr>
          <w:trHeight w:val="300"/>
        </w:trPr>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925-1200</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339</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1.47</w:t>
            </w:r>
          </w:p>
        </w:tc>
        <w:tc>
          <w:tcPr>
            <w:tcW w:w="27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0.6</w:t>
            </w:r>
          </w:p>
        </w:tc>
        <w:tc>
          <w:tcPr>
            <w:tcW w:w="237"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0.6</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2.2</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0.27</w:t>
            </w:r>
          </w:p>
        </w:tc>
        <w:tc>
          <w:tcPr>
            <w:tcW w:w="42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0.0025</w:t>
            </w:r>
          </w:p>
        </w:tc>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1.17</w:t>
            </w:r>
          </w:p>
        </w:tc>
        <w:tc>
          <w:tcPr>
            <w:tcW w:w="46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0.70</w:t>
            </w:r>
          </w:p>
        </w:tc>
      </w:tr>
      <w:tr w:rsidR="0025124F" w:rsidRPr="0025124F" w:rsidTr="00C1262B">
        <w:trPr>
          <w:trHeight w:val="300"/>
        </w:trPr>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1200-1671</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221</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0.96</w:t>
            </w:r>
          </w:p>
        </w:tc>
        <w:tc>
          <w:tcPr>
            <w:tcW w:w="27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0.6</w:t>
            </w:r>
          </w:p>
        </w:tc>
        <w:tc>
          <w:tcPr>
            <w:tcW w:w="237"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0.6</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2.2</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0.27</w:t>
            </w:r>
          </w:p>
        </w:tc>
        <w:tc>
          <w:tcPr>
            <w:tcW w:w="42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0.004</w:t>
            </w:r>
          </w:p>
        </w:tc>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1.48</w:t>
            </w:r>
          </w:p>
        </w:tc>
        <w:tc>
          <w:tcPr>
            <w:tcW w:w="46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0.89</w:t>
            </w:r>
          </w:p>
        </w:tc>
      </w:tr>
      <w:tr w:rsidR="0025124F" w:rsidRPr="0025124F" w:rsidTr="00C1262B">
        <w:trPr>
          <w:trHeight w:val="300"/>
        </w:trPr>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1671-1950</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181</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0.79</w:t>
            </w:r>
          </w:p>
        </w:tc>
        <w:tc>
          <w:tcPr>
            <w:tcW w:w="27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0.5</w:t>
            </w:r>
          </w:p>
        </w:tc>
        <w:tc>
          <w:tcPr>
            <w:tcW w:w="237"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0.5</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2</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0.25</w:t>
            </w:r>
          </w:p>
        </w:tc>
        <w:tc>
          <w:tcPr>
            <w:tcW w:w="42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0.006666</w:t>
            </w:r>
          </w:p>
        </w:tc>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1.80</w:t>
            </w:r>
          </w:p>
        </w:tc>
        <w:tc>
          <w:tcPr>
            <w:tcW w:w="46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0.90</w:t>
            </w:r>
          </w:p>
        </w:tc>
      </w:tr>
      <w:tr w:rsidR="0025124F" w:rsidRPr="0025124F" w:rsidTr="00C1262B">
        <w:trPr>
          <w:trHeight w:val="300"/>
        </w:trPr>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1950-3100</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181</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0.79</w:t>
            </w:r>
          </w:p>
        </w:tc>
        <w:tc>
          <w:tcPr>
            <w:tcW w:w="27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w:t>
            </w:r>
          </w:p>
        </w:tc>
        <w:tc>
          <w:tcPr>
            <w:tcW w:w="23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0.5</w:t>
            </w:r>
          </w:p>
        </w:tc>
        <w:tc>
          <w:tcPr>
            <w:tcW w:w="237"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0.5</w:t>
            </w:r>
          </w:p>
        </w:tc>
        <w:tc>
          <w:tcPr>
            <w:tcW w:w="35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2</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0.25</w:t>
            </w:r>
          </w:p>
        </w:tc>
        <w:tc>
          <w:tcPr>
            <w:tcW w:w="42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0.00588</w:t>
            </w:r>
          </w:p>
        </w:tc>
        <w:tc>
          <w:tcPr>
            <w:tcW w:w="391"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1.69</w:t>
            </w:r>
          </w:p>
        </w:tc>
        <w:tc>
          <w:tcPr>
            <w:tcW w:w="469" w:type="pct"/>
            <w:noWrap/>
            <w:hideMark/>
          </w:tcPr>
          <w:p w:rsidR="0025124F" w:rsidRPr="0049411E" w:rsidRDefault="0025124F" w:rsidP="0025124F">
            <w:pPr>
              <w:rPr>
                <w:rFonts w:asciiTheme="majorHAnsi" w:hAnsiTheme="majorHAnsi"/>
                <w:sz w:val="16"/>
                <w:szCs w:val="16"/>
                <w:lang w:bidi="en-US"/>
              </w:rPr>
            </w:pPr>
            <w:r w:rsidRPr="0049411E">
              <w:rPr>
                <w:rFonts w:asciiTheme="majorHAnsi" w:hAnsiTheme="majorHAnsi"/>
                <w:sz w:val="16"/>
                <w:szCs w:val="16"/>
                <w:lang w:bidi="en-US"/>
              </w:rPr>
              <w:t>0.85</w:t>
            </w:r>
          </w:p>
        </w:tc>
      </w:tr>
    </w:tbl>
    <w:p w:rsidR="0025124F" w:rsidRPr="0025124F" w:rsidRDefault="0025124F" w:rsidP="0025124F">
      <w:pPr>
        <w:rPr>
          <w:bCs/>
          <w:lang w:bidi="en-US"/>
        </w:rPr>
      </w:pPr>
    </w:p>
    <w:p w:rsidR="001236FE" w:rsidRPr="00B953B4" w:rsidRDefault="001236FE" w:rsidP="001236FE">
      <w:pPr>
        <w:rPr>
          <w:lang w:bidi="en-US"/>
        </w:rPr>
      </w:pPr>
    </w:p>
    <w:p w:rsidR="00E40B9B" w:rsidRPr="004F5CBE" w:rsidRDefault="00E40B9B" w:rsidP="00D272F1">
      <w:pPr>
        <w:tabs>
          <w:tab w:val="left" w:pos="1200"/>
        </w:tabs>
        <w:spacing w:after="0" w:line="360" w:lineRule="auto"/>
        <w:jc w:val="both"/>
        <w:rPr>
          <w:rFonts w:ascii="Times New Roman" w:hAnsi="Times New Roman"/>
          <w:sz w:val="24"/>
          <w:szCs w:val="24"/>
        </w:rPr>
      </w:pPr>
      <w:r w:rsidRPr="004F5CBE">
        <w:rPr>
          <w:rFonts w:ascii="Times New Roman" w:hAnsi="Times New Roman"/>
          <w:sz w:val="24"/>
          <w:szCs w:val="24"/>
        </w:rPr>
        <w:t>Capacity determination</w:t>
      </w:r>
      <w:r w:rsidR="00D272F1">
        <w:rPr>
          <w:rFonts w:ascii="Times New Roman" w:hAnsi="Times New Roman"/>
          <w:sz w:val="24"/>
          <w:szCs w:val="24"/>
        </w:rPr>
        <w:t xml:space="preserve"> and size determined from the above.</w:t>
      </w:r>
    </w:p>
    <w:p w:rsidR="00E40B9B" w:rsidRPr="004F5CBE" w:rsidRDefault="00E40B9B" w:rsidP="00E40B9B">
      <w:pPr>
        <w:rPr>
          <w:rFonts w:ascii="Times New Roman" w:hAnsi="Times New Roman"/>
        </w:rPr>
      </w:pPr>
    </w:p>
    <w:p w:rsidR="0024218E" w:rsidRDefault="0024218E" w:rsidP="00AC1FBE">
      <w:pPr>
        <w:pStyle w:val="Heading4"/>
        <w:tabs>
          <w:tab w:val="left" w:pos="900"/>
        </w:tabs>
        <w:spacing w:before="240" w:after="240" w:line="360" w:lineRule="auto"/>
        <w:ind w:left="0" w:firstLine="0"/>
        <w:rPr>
          <w:rFonts w:ascii="Times New Roman" w:hAnsi="Times New Roman"/>
          <w:i w:val="0"/>
          <w:sz w:val="24"/>
        </w:rPr>
      </w:pPr>
      <w:r w:rsidRPr="004F5CBE">
        <w:rPr>
          <w:rFonts w:ascii="Times New Roman" w:hAnsi="Times New Roman"/>
          <w:i w:val="0"/>
          <w:sz w:val="24"/>
        </w:rPr>
        <w:lastRenderedPageBreak/>
        <w:t>Breast Wall and Operation Slab</w:t>
      </w:r>
    </w:p>
    <w:p w:rsidR="002F2044" w:rsidRDefault="002F2044" w:rsidP="002F2044">
      <w:pPr>
        <w:spacing w:line="360" w:lineRule="auto"/>
        <w:ind w:left="360"/>
        <w:jc w:val="both"/>
        <w:rPr>
          <w:rFonts w:ascii="Bookman Old Style" w:hAnsi="Bookman Old Style"/>
        </w:rPr>
      </w:pPr>
      <w:r w:rsidRPr="00B423BA">
        <w:rPr>
          <w:rFonts w:ascii="Bookman Old Style" w:hAnsi="Bookman Old Style"/>
        </w:rPr>
        <w:t>Dimension</w:t>
      </w:r>
      <w:r w:rsidR="00270120">
        <w:rPr>
          <w:rFonts w:ascii="Bookman Old Style" w:hAnsi="Bookman Old Style"/>
        </w:rPr>
        <w:t xml:space="preserve"> of </w:t>
      </w:r>
      <w:proofErr w:type="spellStart"/>
      <w:r w:rsidR="00270120">
        <w:rPr>
          <w:rFonts w:ascii="Bookman Old Style" w:hAnsi="Bookman Old Style"/>
        </w:rPr>
        <w:t>brust</w:t>
      </w:r>
      <w:proofErr w:type="spellEnd"/>
      <w:r w:rsidR="00270120">
        <w:rPr>
          <w:rFonts w:ascii="Bookman Old Style" w:hAnsi="Bookman Old Style"/>
        </w:rPr>
        <w:t xml:space="preserve"> wall1.7</w:t>
      </w:r>
      <w:r>
        <w:rPr>
          <w:rFonts w:ascii="Bookman Old Style" w:hAnsi="Bookman Old Style"/>
        </w:rPr>
        <w:t>mX0.2mX</w:t>
      </w:r>
      <w:r w:rsidR="00270120">
        <w:rPr>
          <w:rFonts w:ascii="Bookman Old Style" w:hAnsi="Bookman Old Style"/>
        </w:rPr>
        <w:t>1.7</w:t>
      </w:r>
      <w:r w:rsidRPr="00B423BA">
        <w:rPr>
          <w:rFonts w:ascii="Bookman Old Style" w:hAnsi="Bookman Old Style"/>
        </w:rPr>
        <w:t xml:space="preserve"> </w:t>
      </w:r>
      <w:proofErr w:type="gramStart"/>
      <w:r w:rsidRPr="00B423BA">
        <w:rPr>
          <w:rFonts w:ascii="Bookman Old Style" w:hAnsi="Bookman Old Style"/>
        </w:rPr>
        <w:t>is provided</w:t>
      </w:r>
      <w:proofErr w:type="gramEnd"/>
      <w:r w:rsidRPr="00B423BA">
        <w:rPr>
          <w:rFonts w:ascii="Bookman Old Style" w:hAnsi="Bookman Old Style"/>
        </w:rPr>
        <w:t xml:space="preserve"> </w:t>
      </w:r>
    </w:p>
    <w:p w:rsidR="002F2044" w:rsidRPr="00B423BA" w:rsidRDefault="00270120" w:rsidP="002F2044">
      <w:pPr>
        <w:spacing w:line="360" w:lineRule="auto"/>
        <w:ind w:left="360"/>
        <w:jc w:val="both"/>
        <w:rPr>
          <w:rFonts w:ascii="Bookman Old Style" w:hAnsi="Bookman Old Style"/>
        </w:rPr>
      </w:pPr>
      <w:proofErr w:type="gramStart"/>
      <w:r>
        <w:rPr>
          <w:rFonts w:ascii="Bookman Old Style" w:hAnsi="Bookman Old Style"/>
        </w:rPr>
        <w:t>And</w:t>
      </w:r>
      <w:proofErr w:type="gramEnd"/>
      <w:r>
        <w:rPr>
          <w:rFonts w:ascii="Bookman Old Style" w:hAnsi="Bookman Old Style"/>
        </w:rPr>
        <w:t xml:space="preserve"> operation slab 1.9m*1m</w:t>
      </w:r>
      <w:r w:rsidR="002F2044">
        <w:rPr>
          <w:rFonts w:ascii="Bookman Old Style" w:hAnsi="Bookman Old Style"/>
        </w:rPr>
        <w:t>*0.2m is provided.</w:t>
      </w:r>
    </w:p>
    <w:p w:rsidR="002F2044" w:rsidRPr="00B423BA" w:rsidRDefault="002F2044" w:rsidP="002F2044">
      <w:pPr>
        <w:spacing w:line="360" w:lineRule="auto"/>
        <w:ind w:left="360"/>
        <w:jc w:val="both"/>
        <w:rPr>
          <w:rFonts w:ascii="Bookman Old Style" w:hAnsi="Bookman Old Style"/>
        </w:rPr>
      </w:pPr>
      <w:r w:rsidRPr="00B423BA">
        <w:rPr>
          <w:rFonts w:ascii="Bookman Old Style" w:hAnsi="Bookman Old Style"/>
        </w:rPr>
        <w:t xml:space="preserve">Minimum area of reinforcement 0.15% </w:t>
      </w:r>
      <w:proofErr w:type="gramStart"/>
      <w:r w:rsidRPr="00B423BA">
        <w:rPr>
          <w:rFonts w:ascii="Bookman Old Style" w:hAnsi="Bookman Old Style"/>
        </w:rPr>
        <w:t>is taken</w:t>
      </w:r>
      <w:proofErr w:type="gramEnd"/>
      <w:r w:rsidRPr="00B423BA">
        <w:rPr>
          <w:rFonts w:ascii="Bookman Old Style" w:hAnsi="Bookman Old Style"/>
        </w:rPr>
        <w:t xml:space="preserve"> along the respective direction </w:t>
      </w:r>
    </w:p>
    <w:p w:rsidR="002F2044" w:rsidRPr="00B423BA" w:rsidRDefault="002F2044" w:rsidP="002F2044">
      <w:pPr>
        <w:spacing w:line="360" w:lineRule="auto"/>
        <w:ind w:left="360"/>
        <w:jc w:val="both"/>
        <w:rPr>
          <w:rFonts w:ascii="Bookman Old Style" w:hAnsi="Bookman Old Style"/>
        </w:rPr>
      </w:pPr>
      <w:r w:rsidRPr="00B423BA">
        <w:rPr>
          <w:rFonts w:ascii="Bookman Old Style" w:hAnsi="Bookman Old Style"/>
        </w:rPr>
        <w:t xml:space="preserve"> =0.0015*1200*150 =270mm2 </w:t>
      </w:r>
    </w:p>
    <w:p w:rsidR="002F2044" w:rsidRPr="00B423BA" w:rsidRDefault="002F2044" w:rsidP="002F2044">
      <w:pPr>
        <w:spacing w:line="360" w:lineRule="auto"/>
        <w:ind w:left="360"/>
        <w:jc w:val="both"/>
        <w:rPr>
          <w:rFonts w:ascii="Bookman Old Style" w:hAnsi="Bookman Old Style"/>
        </w:rPr>
      </w:pPr>
      <w:r w:rsidRPr="00B423BA">
        <w:rPr>
          <w:rFonts w:ascii="Bookman Old Style" w:hAnsi="Bookman Old Style"/>
        </w:rPr>
        <w:t>Taking 50mm cover thickness, the effective depth is de=D-(50+12/2</w:t>
      </w:r>
      <w:proofErr w:type="gramStart"/>
      <w:r w:rsidRPr="00B423BA">
        <w:rPr>
          <w:rFonts w:ascii="Bookman Old Style" w:hAnsi="Bookman Old Style"/>
        </w:rPr>
        <w:t>)=</w:t>
      </w:r>
      <w:proofErr w:type="gramEnd"/>
      <w:r w:rsidRPr="00B423BA">
        <w:rPr>
          <w:rFonts w:ascii="Bookman Old Style" w:hAnsi="Bookman Old Style"/>
        </w:rPr>
        <w:t xml:space="preserve">94 </w:t>
      </w:r>
    </w:p>
    <w:p w:rsidR="002F2044" w:rsidRPr="00B423BA" w:rsidRDefault="002F2044" w:rsidP="002F2044">
      <w:pPr>
        <w:spacing w:line="360" w:lineRule="auto"/>
        <w:ind w:left="360"/>
        <w:jc w:val="both"/>
        <w:rPr>
          <w:rFonts w:ascii="Bookman Old Style" w:hAnsi="Bookman Old Style"/>
        </w:rPr>
      </w:pPr>
      <w:proofErr w:type="gramStart"/>
      <w:r w:rsidRPr="00B423BA">
        <w:rPr>
          <w:rFonts w:ascii="Bookman Old Style" w:hAnsi="Bookman Old Style"/>
        </w:rPr>
        <w:t>And</w:t>
      </w:r>
      <w:proofErr w:type="gramEnd"/>
      <w:r w:rsidRPr="00B423BA">
        <w:rPr>
          <w:rFonts w:ascii="Bookman Old Style" w:hAnsi="Bookman Old Style"/>
        </w:rPr>
        <w:t xml:space="preserve"> spacing 250&lt;3*de =282. </w:t>
      </w:r>
    </w:p>
    <w:p w:rsidR="002F2044" w:rsidRPr="00B423BA" w:rsidRDefault="002F2044" w:rsidP="002F2044">
      <w:pPr>
        <w:spacing w:line="360" w:lineRule="auto"/>
        <w:ind w:left="360"/>
        <w:jc w:val="both"/>
        <w:rPr>
          <w:rFonts w:ascii="Bookman Old Style" w:hAnsi="Bookman Old Style"/>
        </w:rPr>
      </w:pPr>
      <w:r w:rsidRPr="00B423BA">
        <w:rPr>
          <w:rFonts w:ascii="Bookman Old Style" w:hAnsi="Bookman Old Style"/>
        </w:rPr>
        <w:t xml:space="preserve">Therefore, </w:t>
      </w:r>
      <w:r w:rsidRPr="00B423BA">
        <w:rPr>
          <w:rFonts w:ascii="Bookman Old Style" w:hAnsi="Bookman Old Style"/>
        </w:rPr>
        <w:sym w:font="Times New Roman Special G1" w:char="00DD"/>
      </w:r>
      <w:r w:rsidRPr="00B423BA">
        <w:rPr>
          <w:rFonts w:ascii="Bookman Old Style" w:hAnsi="Bookman Old Style"/>
        </w:rPr>
        <w:t xml:space="preserve">12@250 mm C/C spacing </w:t>
      </w:r>
      <w:proofErr w:type="gramStart"/>
      <w:r w:rsidRPr="00B423BA">
        <w:rPr>
          <w:rFonts w:ascii="Bookman Old Style" w:hAnsi="Bookman Old Style"/>
        </w:rPr>
        <w:t>is provided</w:t>
      </w:r>
      <w:proofErr w:type="gramEnd"/>
      <w:r w:rsidRPr="00B423BA">
        <w:rPr>
          <w:rFonts w:ascii="Bookman Old Style" w:hAnsi="Bookman Old Style"/>
        </w:rPr>
        <w:t xml:space="preserve">. </w:t>
      </w:r>
    </w:p>
    <w:p w:rsidR="002F2044" w:rsidRPr="00B423BA" w:rsidRDefault="002F2044" w:rsidP="002F2044">
      <w:pPr>
        <w:spacing w:line="360" w:lineRule="auto"/>
        <w:ind w:left="360"/>
        <w:jc w:val="both"/>
        <w:rPr>
          <w:rFonts w:ascii="Bookman Old Style" w:hAnsi="Bookman Old Style"/>
        </w:rPr>
      </w:pPr>
      <w:proofErr w:type="gramStart"/>
      <w:r w:rsidRPr="00B423BA">
        <w:rPr>
          <w:rFonts w:ascii="Bookman Old Style" w:hAnsi="Bookman Old Style"/>
        </w:rPr>
        <w:t>Area of steel 678.24mm2 &gt;Minimum area of reinforcement, 0.15% of the concrete ie202.5mm2.</w:t>
      </w:r>
      <w:proofErr w:type="gramEnd"/>
      <w:r w:rsidRPr="00B423BA">
        <w:rPr>
          <w:rFonts w:ascii="Bookman Old Style" w:hAnsi="Bookman Old Style"/>
        </w:rPr>
        <w:t xml:space="preserve"> </w:t>
      </w:r>
    </w:p>
    <w:p w:rsidR="002F2044" w:rsidRPr="00B423BA" w:rsidRDefault="002F2044" w:rsidP="002F2044">
      <w:pPr>
        <w:spacing w:line="360" w:lineRule="auto"/>
        <w:ind w:left="360"/>
        <w:jc w:val="both"/>
        <w:rPr>
          <w:rFonts w:ascii="Bookman Old Style" w:hAnsi="Bookman Old Style"/>
        </w:rPr>
      </w:pPr>
    </w:p>
    <w:p w:rsidR="002F2044" w:rsidRPr="002F2044" w:rsidRDefault="002F2044" w:rsidP="002F2044"/>
    <w:p w:rsidR="0024218E" w:rsidRPr="004F5CBE" w:rsidRDefault="0024218E" w:rsidP="00B230CB">
      <w:pPr>
        <w:spacing w:line="360" w:lineRule="auto"/>
        <w:jc w:val="both"/>
        <w:rPr>
          <w:rFonts w:ascii="Times New Roman" w:hAnsi="Times New Roman"/>
          <w:szCs w:val="24"/>
        </w:rPr>
      </w:pPr>
      <w:r w:rsidRPr="004F5CBE">
        <w:rPr>
          <w:rFonts w:ascii="Times New Roman" w:hAnsi="Times New Roman"/>
          <w:szCs w:val="24"/>
        </w:rPr>
        <w:t xml:space="preserve">A vertical raised gate </w:t>
      </w:r>
      <w:proofErr w:type="gramStart"/>
      <w:r w:rsidRPr="004F5CBE">
        <w:rPr>
          <w:rFonts w:ascii="Times New Roman" w:hAnsi="Times New Roman"/>
          <w:szCs w:val="24"/>
        </w:rPr>
        <w:t>is designed</w:t>
      </w:r>
      <w:proofErr w:type="gramEnd"/>
      <w:r w:rsidRPr="004F5CBE">
        <w:rPr>
          <w:rFonts w:ascii="Times New Roman" w:hAnsi="Times New Roman"/>
          <w:szCs w:val="24"/>
        </w:rPr>
        <w:t xml:space="preserve"> for the head regulator and under sluice. </w:t>
      </w:r>
      <w:r w:rsidR="00E0352F" w:rsidRPr="004F5CBE">
        <w:rPr>
          <w:rFonts w:ascii="Times New Roman" w:hAnsi="Times New Roman"/>
          <w:szCs w:val="24"/>
        </w:rPr>
        <w:t>This gate slides</w:t>
      </w:r>
      <w:r w:rsidRPr="004F5CBE">
        <w:rPr>
          <w:rFonts w:ascii="Times New Roman" w:hAnsi="Times New Roman"/>
          <w:szCs w:val="24"/>
        </w:rPr>
        <w:t xml:space="preserve"> over the breast </w:t>
      </w:r>
      <w:r w:rsidR="001236FE" w:rsidRPr="004F5CBE">
        <w:rPr>
          <w:rFonts w:ascii="Times New Roman" w:hAnsi="Times New Roman"/>
          <w:szCs w:val="24"/>
        </w:rPr>
        <w:t>wall-using</w:t>
      </w:r>
      <w:r w:rsidRPr="004F5CBE">
        <w:rPr>
          <w:rFonts w:ascii="Times New Roman" w:hAnsi="Times New Roman"/>
          <w:szCs w:val="24"/>
        </w:rPr>
        <w:t xml:space="preserve"> spindle during opening and closing.</w:t>
      </w:r>
    </w:p>
    <w:p w:rsidR="0024218E" w:rsidRPr="004F5CBE" w:rsidRDefault="0024218E" w:rsidP="00B230CB">
      <w:pPr>
        <w:spacing w:line="360" w:lineRule="auto"/>
        <w:jc w:val="both"/>
        <w:rPr>
          <w:rFonts w:ascii="Times New Roman" w:hAnsi="Times New Roman"/>
          <w:szCs w:val="24"/>
        </w:rPr>
      </w:pPr>
      <w:r w:rsidRPr="004F5CBE">
        <w:rPr>
          <w:rFonts w:ascii="Times New Roman" w:hAnsi="Times New Roman"/>
          <w:szCs w:val="24"/>
        </w:rPr>
        <w:t xml:space="preserve">For easy operation of these gates, operation slab </w:t>
      </w:r>
      <w:proofErr w:type="gramStart"/>
      <w:r w:rsidRPr="004F5CBE">
        <w:rPr>
          <w:rFonts w:ascii="Times New Roman" w:hAnsi="Times New Roman"/>
          <w:szCs w:val="24"/>
        </w:rPr>
        <w:t>is provided</w:t>
      </w:r>
      <w:proofErr w:type="gramEnd"/>
      <w:r w:rsidRPr="004F5CBE">
        <w:rPr>
          <w:rFonts w:ascii="Times New Roman" w:hAnsi="Times New Roman"/>
          <w:szCs w:val="24"/>
        </w:rPr>
        <w:t xml:space="preserve">. The size of the operation slab </w:t>
      </w:r>
      <w:proofErr w:type="gramStart"/>
      <w:r w:rsidRPr="004F5CBE">
        <w:rPr>
          <w:rFonts w:ascii="Times New Roman" w:hAnsi="Times New Roman"/>
          <w:szCs w:val="24"/>
        </w:rPr>
        <w:t>is fixed</w:t>
      </w:r>
      <w:proofErr w:type="gramEnd"/>
      <w:r w:rsidRPr="004F5CBE">
        <w:rPr>
          <w:rFonts w:ascii="Times New Roman" w:hAnsi="Times New Roman"/>
          <w:szCs w:val="24"/>
        </w:rPr>
        <w:t xml:space="preserve"> from the point of construction and free movement. The size of the operation slab </w:t>
      </w:r>
      <w:proofErr w:type="gramStart"/>
      <w:r w:rsidRPr="004F5CBE">
        <w:rPr>
          <w:rFonts w:ascii="Times New Roman" w:hAnsi="Times New Roman"/>
          <w:szCs w:val="24"/>
        </w:rPr>
        <w:t>is shown</w:t>
      </w:r>
      <w:proofErr w:type="gramEnd"/>
      <w:r w:rsidRPr="004F5CBE">
        <w:rPr>
          <w:rFonts w:ascii="Times New Roman" w:hAnsi="Times New Roman"/>
          <w:szCs w:val="24"/>
        </w:rPr>
        <w:t xml:space="preserve"> in the drawing for both head regulator and under sluice with thickness </w:t>
      </w:r>
      <w:r w:rsidR="00E0352F" w:rsidRPr="004F5CBE">
        <w:rPr>
          <w:rFonts w:ascii="Times New Roman" w:hAnsi="Times New Roman"/>
          <w:szCs w:val="24"/>
        </w:rPr>
        <w:t>0.</w:t>
      </w:r>
      <w:r w:rsidR="002F2044">
        <w:rPr>
          <w:rFonts w:ascii="Times New Roman" w:hAnsi="Times New Roman"/>
          <w:szCs w:val="24"/>
        </w:rPr>
        <w:t>2</w:t>
      </w:r>
      <w:r w:rsidRPr="004F5CBE">
        <w:rPr>
          <w:rFonts w:ascii="Times New Roman" w:hAnsi="Times New Roman"/>
          <w:szCs w:val="24"/>
        </w:rPr>
        <w:t>m.</w:t>
      </w:r>
    </w:p>
    <w:p w:rsidR="0024218E" w:rsidRPr="004F5CBE" w:rsidRDefault="0024218E" w:rsidP="00B230CB">
      <w:pPr>
        <w:spacing w:line="360" w:lineRule="auto"/>
        <w:jc w:val="both"/>
        <w:rPr>
          <w:rFonts w:ascii="Times New Roman" w:hAnsi="Times New Roman"/>
          <w:szCs w:val="24"/>
        </w:rPr>
      </w:pPr>
      <w:r w:rsidRPr="004F5CBE">
        <w:rPr>
          <w:rFonts w:ascii="Times New Roman" w:hAnsi="Times New Roman"/>
          <w:szCs w:val="24"/>
        </w:rPr>
        <w:t xml:space="preserve">The thickness of the breast wall is also the same as that of the operation slab. The nominal thickness </w:t>
      </w:r>
      <w:proofErr w:type="gramStart"/>
      <w:r w:rsidRPr="004F5CBE">
        <w:rPr>
          <w:rFonts w:ascii="Times New Roman" w:hAnsi="Times New Roman"/>
          <w:szCs w:val="24"/>
        </w:rPr>
        <w:t>is fixed</w:t>
      </w:r>
      <w:proofErr w:type="gramEnd"/>
      <w:r w:rsidRPr="004F5CBE">
        <w:rPr>
          <w:rFonts w:ascii="Times New Roman" w:hAnsi="Times New Roman"/>
          <w:szCs w:val="24"/>
        </w:rPr>
        <w:t xml:space="preserve"> from the point of construction rather than the imposed load. The thickness required for the imposed load is less than the nominal value and treated as cantilever retaining wall. For the breast wall, the minimum reinforcement area </w:t>
      </w:r>
      <w:proofErr w:type="gramStart"/>
      <w:r w:rsidRPr="004F5CBE">
        <w:rPr>
          <w:rFonts w:ascii="Times New Roman" w:hAnsi="Times New Roman"/>
          <w:szCs w:val="24"/>
        </w:rPr>
        <w:t>is taken</w:t>
      </w:r>
      <w:proofErr w:type="gramEnd"/>
      <w:r w:rsidRPr="004F5CBE">
        <w:rPr>
          <w:rFonts w:ascii="Times New Roman" w:hAnsi="Times New Roman"/>
          <w:szCs w:val="24"/>
        </w:rPr>
        <w:t xml:space="preserve"> as 15% along the respective direction.</w:t>
      </w:r>
    </w:p>
    <w:p w:rsidR="0024218E" w:rsidRPr="004F5CBE" w:rsidRDefault="0024218E" w:rsidP="00A0406F">
      <w:pPr>
        <w:spacing w:line="240" w:lineRule="auto"/>
        <w:jc w:val="both"/>
        <w:rPr>
          <w:rFonts w:ascii="Times New Roman" w:eastAsia="Times New Roman" w:hAnsi="Times New Roman"/>
          <w:color w:val="000000"/>
          <w:szCs w:val="24"/>
        </w:rPr>
      </w:pPr>
      <w:r w:rsidRPr="004F5CBE">
        <w:rPr>
          <w:rFonts w:ascii="Times New Roman" w:hAnsi="Times New Roman"/>
          <w:szCs w:val="24"/>
        </w:rPr>
        <w:t>Hence</w:t>
      </w:r>
      <w:r w:rsidRPr="004F5CBE">
        <w:rPr>
          <w:rFonts w:ascii="Times New Roman" w:hAnsi="Times New Roman"/>
          <w:szCs w:val="24"/>
        </w:rPr>
        <w:tab/>
      </w:r>
      <w:proofErr w:type="spellStart"/>
      <w:r w:rsidRPr="004F5CBE">
        <w:rPr>
          <w:rFonts w:ascii="Times New Roman" w:hAnsi="Times New Roman"/>
          <w:szCs w:val="24"/>
        </w:rPr>
        <w:t>A</w:t>
      </w:r>
      <w:r w:rsidRPr="004F5CBE">
        <w:rPr>
          <w:rFonts w:ascii="Times New Roman" w:hAnsi="Times New Roman"/>
          <w:szCs w:val="24"/>
          <w:vertAlign w:val="subscript"/>
        </w:rPr>
        <w:t>steel</w:t>
      </w:r>
      <w:proofErr w:type="spellEnd"/>
      <w:r w:rsidR="00835867" w:rsidRPr="004F5CBE">
        <w:rPr>
          <w:rFonts w:ascii="Times New Roman" w:hAnsi="Times New Roman"/>
          <w:szCs w:val="24"/>
        </w:rPr>
        <w:t xml:space="preserve"> </w:t>
      </w:r>
      <w:r w:rsidRPr="004F5CBE">
        <w:rPr>
          <w:rFonts w:ascii="Times New Roman" w:hAnsi="Times New Roman"/>
          <w:szCs w:val="24"/>
        </w:rPr>
        <w:t>=</w:t>
      </w:r>
      <w:r w:rsidR="00835867" w:rsidRPr="004F5CBE">
        <w:rPr>
          <w:rFonts w:ascii="Times New Roman" w:hAnsi="Times New Roman"/>
          <w:szCs w:val="24"/>
        </w:rPr>
        <w:t xml:space="preserve"> </w:t>
      </w:r>
      <m:oMath>
        <m:r>
          <w:rPr>
            <w:rFonts w:ascii="Cambria Math" w:hAnsi="Cambria Math"/>
            <w:szCs w:val="24"/>
          </w:rPr>
          <m:t>As=</m:t>
        </m:r>
        <m:f>
          <m:fPr>
            <m:ctrlPr>
              <w:rPr>
                <w:rFonts w:ascii="Cambria Math" w:hAnsi="Cambria Math"/>
                <w:i/>
                <w:szCs w:val="24"/>
              </w:rPr>
            </m:ctrlPr>
          </m:fPr>
          <m:num>
            <m:r>
              <w:rPr>
                <w:rFonts w:ascii="Cambria Math" w:hAnsi="Cambria Math"/>
                <w:szCs w:val="24"/>
              </w:rPr>
              <m:t>3.14*12</m:t>
            </m:r>
          </m:num>
          <m:den>
            <m:r>
              <w:rPr>
                <w:rFonts w:ascii="Cambria Math" w:hAnsi="Cambria Math"/>
                <w:szCs w:val="24"/>
              </w:rPr>
              <m:t>4</m:t>
            </m:r>
          </m:den>
        </m:f>
        <m:r>
          <w:rPr>
            <w:rFonts w:ascii="Cambria Math" w:hAnsi="Cambria Math"/>
            <w:szCs w:val="24"/>
          </w:rPr>
          <m:t>=113.4mm^2</m:t>
        </m:r>
      </m:oMath>
    </w:p>
    <w:p w:rsidR="0024218E" w:rsidRPr="004F5CBE" w:rsidRDefault="002F2044" w:rsidP="00A0406F">
      <w:pPr>
        <w:tabs>
          <w:tab w:val="left" w:pos="1260"/>
        </w:tabs>
        <w:spacing w:line="240" w:lineRule="auto"/>
        <w:jc w:val="both"/>
        <w:rPr>
          <w:rFonts w:ascii="Times New Roman" w:hAnsi="Times New Roman"/>
          <w:szCs w:val="24"/>
        </w:rPr>
      </w:pPr>
      <w:r>
        <w:rPr>
          <w:rFonts w:ascii="Times New Roman" w:hAnsi="Times New Roman"/>
          <w:szCs w:val="24"/>
        </w:rPr>
        <w:t>2</w:t>
      </w:r>
      <w:r w:rsidR="009F53FD" w:rsidRPr="004F5CBE">
        <w:rPr>
          <w:rFonts w:ascii="Times New Roman" w:hAnsi="Times New Roman"/>
          <w:szCs w:val="24"/>
        </w:rPr>
        <w:t>5% Grose area of the section=0.001</w:t>
      </w:r>
      <w:r>
        <w:rPr>
          <w:rFonts w:ascii="Times New Roman" w:hAnsi="Times New Roman"/>
          <w:szCs w:val="24"/>
        </w:rPr>
        <w:t>2</w:t>
      </w:r>
      <w:r w:rsidR="009F53FD" w:rsidRPr="004F5CBE">
        <w:rPr>
          <w:rFonts w:ascii="Times New Roman" w:hAnsi="Times New Roman"/>
          <w:szCs w:val="24"/>
        </w:rPr>
        <w:t>mm^</w:t>
      </w:r>
      <w:r w:rsidR="00F908F1">
        <w:rPr>
          <w:rFonts w:ascii="Times New Roman" w:hAnsi="Times New Roman"/>
          <w:szCs w:val="24"/>
        </w:rPr>
        <w:t>2</w:t>
      </w:r>
    </w:p>
    <w:p w:rsidR="0024218E" w:rsidRPr="004F5CBE" w:rsidRDefault="0024218E" w:rsidP="00A0406F">
      <w:pPr>
        <w:jc w:val="both"/>
        <w:rPr>
          <w:rFonts w:ascii="Times New Roman" w:hAnsi="Times New Roman"/>
          <w:szCs w:val="24"/>
        </w:rPr>
      </w:pPr>
      <w:r w:rsidRPr="004F5CBE">
        <w:rPr>
          <w:rFonts w:ascii="Times New Roman" w:hAnsi="Times New Roman"/>
          <w:szCs w:val="24"/>
        </w:rPr>
        <w:t xml:space="preserve">Provide </w:t>
      </w:r>
      <w:r w:rsidRPr="004F5CBE">
        <w:rPr>
          <w:rFonts w:ascii="Times New Roman" w:hAnsi="Times New Roman"/>
          <w:szCs w:val="24"/>
        </w:rPr>
        <w:sym w:font="UniversalMath1 BT" w:char="F046"/>
      </w:r>
      <w:r w:rsidR="009F53FD" w:rsidRPr="004F5CBE">
        <w:rPr>
          <w:rFonts w:ascii="Times New Roman" w:hAnsi="Times New Roman"/>
          <w:szCs w:val="24"/>
        </w:rPr>
        <w:t>1</w:t>
      </w:r>
      <w:r w:rsidR="002F2044">
        <w:rPr>
          <w:rFonts w:ascii="Times New Roman" w:hAnsi="Times New Roman"/>
          <w:szCs w:val="24"/>
        </w:rPr>
        <w:t>2</w:t>
      </w:r>
      <w:r w:rsidR="00863D89">
        <w:rPr>
          <w:rFonts w:ascii="Times New Roman" w:hAnsi="Times New Roman"/>
          <w:szCs w:val="24"/>
        </w:rPr>
        <w:t xml:space="preserve"> c/c 200</w:t>
      </w:r>
      <w:r w:rsidRPr="004F5CBE">
        <w:rPr>
          <w:rFonts w:ascii="Times New Roman" w:hAnsi="Times New Roman"/>
          <w:szCs w:val="24"/>
        </w:rPr>
        <w:t xml:space="preserve"> mm</w:t>
      </w:r>
      <w:r w:rsidR="009F53FD" w:rsidRPr="004F5CBE">
        <w:rPr>
          <w:rFonts w:ascii="Times New Roman" w:hAnsi="Times New Roman"/>
          <w:szCs w:val="24"/>
        </w:rPr>
        <w:t xml:space="preserve"> for under </w:t>
      </w:r>
      <w:r w:rsidR="00863D89" w:rsidRPr="004F5CBE">
        <w:rPr>
          <w:rFonts w:ascii="Times New Roman" w:hAnsi="Times New Roman"/>
          <w:szCs w:val="24"/>
        </w:rPr>
        <w:t>sluice</w:t>
      </w:r>
      <w:r w:rsidR="00863D89">
        <w:rPr>
          <w:rFonts w:ascii="Times New Roman" w:hAnsi="Times New Roman"/>
          <w:szCs w:val="24"/>
        </w:rPr>
        <w:t xml:space="preserve">, escape </w:t>
      </w:r>
      <w:r w:rsidR="009F53FD" w:rsidRPr="004F5CBE">
        <w:rPr>
          <w:rFonts w:ascii="Times New Roman" w:hAnsi="Times New Roman"/>
          <w:szCs w:val="24"/>
        </w:rPr>
        <w:t xml:space="preserve">and </w:t>
      </w:r>
      <w:r w:rsidR="0095692E" w:rsidRPr="004F5CBE">
        <w:rPr>
          <w:rFonts w:ascii="Times New Roman" w:hAnsi="Times New Roman"/>
          <w:szCs w:val="24"/>
        </w:rPr>
        <w:t>off take</w:t>
      </w:r>
      <w:r w:rsidR="009F53FD" w:rsidRPr="004F5CBE">
        <w:rPr>
          <w:rFonts w:ascii="Times New Roman" w:hAnsi="Times New Roman"/>
          <w:szCs w:val="24"/>
        </w:rPr>
        <w:t xml:space="preserve"> head regulator.</w:t>
      </w:r>
    </w:p>
    <w:p w:rsidR="0024218E" w:rsidRPr="004F5CBE" w:rsidRDefault="0024218E" w:rsidP="00A0406F">
      <w:pPr>
        <w:jc w:val="both"/>
        <w:rPr>
          <w:rFonts w:ascii="Times New Roman" w:hAnsi="Times New Roman"/>
          <w:szCs w:val="24"/>
        </w:rPr>
      </w:pPr>
      <w:r w:rsidRPr="004F5CBE">
        <w:rPr>
          <w:rFonts w:ascii="Times New Roman" w:hAnsi="Times New Roman"/>
          <w:szCs w:val="24"/>
        </w:rPr>
        <w:t xml:space="preserve">Considering cover thickness of </w:t>
      </w:r>
      <w:r w:rsidR="009F53FD" w:rsidRPr="004F5CBE">
        <w:rPr>
          <w:rFonts w:ascii="Times New Roman" w:hAnsi="Times New Roman"/>
          <w:szCs w:val="24"/>
        </w:rPr>
        <w:t>50</w:t>
      </w:r>
      <w:r w:rsidRPr="004F5CBE">
        <w:rPr>
          <w:rFonts w:ascii="Times New Roman" w:hAnsi="Times New Roman"/>
          <w:szCs w:val="24"/>
        </w:rPr>
        <w:t xml:space="preserve"> mm, effective depth</w:t>
      </w:r>
      <w:r w:rsidR="00BC202E" w:rsidRPr="004F5CBE">
        <w:rPr>
          <w:rFonts w:ascii="Times New Roman" w:hAnsi="Times New Roman"/>
          <w:szCs w:val="24"/>
        </w:rPr>
        <w:t xml:space="preserve"> </w:t>
      </w:r>
      <w:r w:rsidRPr="004F5CBE">
        <w:rPr>
          <w:rFonts w:ascii="Times New Roman" w:hAnsi="Times New Roman"/>
          <w:szCs w:val="24"/>
        </w:rPr>
        <w:t>=</w:t>
      </w:r>
      <w:r w:rsidR="00BC202E" w:rsidRPr="004F5CBE">
        <w:rPr>
          <w:rFonts w:ascii="Times New Roman" w:hAnsi="Times New Roman"/>
          <w:szCs w:val="24"/>
        </w:rPr>
        <w:t xml:space="preserve"> </w:t>
      </w:r>
      <w:r w:rsidR="009F53FD" w:rsidRPr="004F5CBE">
        <w:rPr>
          <w:rFonts w:ascii="Times New Roman" w:hAnsi="Times New Roman"/>
          <w:szCs w:val="24"/>
        </w:rPr>
        <w:t>50+1</w:t>
      </w:r>
      <w:r w:rsidR="002F2044">
        <w:rPr>
          <w:rFonts w:ascii="Times New Roman" w:hAnsi="Times New Roman"/>
          <w:szCs w:val="24"/>
        </w:rPr>
        <w:t>2</w:t>
      </w:r>
      <w:r w:rsidR="009F53FD" w:rsidRPr="004F5CBE">
        <w:rPr>
          <w:rFonts w:ascii="Times New Roman" w:hAnsi="Times New Roman"/>
          <w:szCs w:val="24"/>
        </w:rPr>
        <w:t>/6=56mm</w:t>
      </w:r>
    </w:p>
    <w:p w:rsidR="0024218E" w:rsidRPr="004F5CBE" w:rsidRDefault="009F53FD" w:rsidP="00A0406F">
      <w:pPr>
        <w:ind w:firstLine="720"/>
        <w:jc w:val="both"/>
        <w:rPr>
          <w:rFonts w:ascii="Times New Roman" w:eastAsia="Times New Roman" w:hAnsi="Times New Roman"/>
          <w:color w:val="000000"/>
          <w:szCs w:val="24"/>
        </w:rPr>
      </w:pPr>
      <w:r w:rsidRPr="004F5CBE">
        <w:rPr>
          <w:rFonts w:ascii="Times New Roman" w:hAnsi="Times New Roman"/>
          <w:szCs w:val="24"/>
        </w:rPr>
        <w:lastRenderedPageBreak/>
        <w:t xml:space="preserve">The dimension </w:t>
      </w:r>
      <w:r w:rsidR="00DC2873">
        <w:rPr>
          <w:rFonts w:ascii="Times New Roman" w:hAnsi="Times New Roman"/>
          <w:szCs w:val="24"/>
        </w:rPr>
        <w:t>of the operation slab is 1.9</w:t>
      </w:r>
      <w:r w:rsidR="00F908F1">
        <w:rPr>
          <w:rFonts w:ascii="Times New Roman" w:hAnsi="Times New Roman"/>
          <w:szCs w:val="24"/>
        </w:rPr>
        <w:t>m*</w:t>
      </w:r>
      <w:r w:rsidR="00DC2873">
        <w:rPr>
          <w:rFonts w:ascii="Times New Roman" w:hAnsi="Times New Roman"/>
          <w:szCs w:val="24"/>
        </w:rPr>
        <w:t>1</w:t>
      </w:r>
      <w:r w:rsidRPr="004F5CBE">
        <w:rPr>
          <w:rFonts w:ascii="Times New Roman" w:hAnsi="Times New Roman"/>
          <w:szCs w:val="24"/>
        </w:rPr>
        <w:t>m to give better safety for operators for both cases.</w:t>
      </w:r>
    </w:p>
    <w:p w:rsidR="0024218E" w:rsidRPr="004F5CBE" w:rsidRDefault="0024218E" w:rsidP="00B230CB">
      <w:pPr>
        <w:spacing w:line="360" w:lineRule="auto"/>
        <w:jc w:val="both"/>
        <w:rPr>
          <w:rFonts w:ascii="Times New Roman" w:hAnsi="Times New Roman"/>
          <w:szCs w:val="24"/>
        </w:rPr>
      </w:pPr>
      <w:r w:rsidRPr="004F5CBE">
        <w:rPr>
          <w:rFonts w:ascii="Times New Roman" w:hAnsi="Times New Roman"/>
          <w:szCs w:val="24"/>
        </w:rPr>
        <w:t xml:space="preserve">The actual arrangement of angle irons, spindles, shafts and operation slab including other components </w:t>
      </w:r>
      <w:proofErr w:type="gramStart"/>
      <w:r w:rsidRPr="004F5CBE">
        <w:rPr>
          <w:rFonts w:ascii="Times New Roman" w:hAnsi="Times New Roman"/>
          <w:szCs w:val="24"/>
        </w:rPr>
        <w:t>is shown</w:t>
      </w:r>
      <w:proofErr w:type="gramEnd"/>
      <w:r w:rsidRPr="004F5CBE">
        <w:rPr>
          <w:rFonts w:ascii="Times New Roman" w:hAnsi="Times New Roman"/>
          <w:szCs w:val="24"/>
        </w:rPr>
        <w:t xml:space="preserve"> on the design drawing.</w:t>
      </w:r>
    </w:p>
    <w:p w:rsidR="0024218E" w:rsidRDefault="0024218E" w:rsidP="00A0406F">
      <w:pPr>
        <w:jc w:val="both"/>
        <w:rPr>
          <w:rFonts w:ascii="Times New Roman" w:hAnsi="Times New Roman"/>
          <w:szCs w:val="24"/>
        </w:rPr>
      </w:pPr>
      <w:r w:rsidRPr="004F5CBE">
        <w:rPr>
          <w:rFonts w:ascii="Times New Roman" w:hAnsi="Times New Roman"/>
          <w:szCs w:val="24"/>
        </w:rPr>
        <w:t>For each arrangement and further information, refer to the design drawing.</w:t>
      </w:r>
    </w:p>
    <w:p w:rsidR="00E12617" w:rsidRPr="00E12617" w:rsidRDefault="00E12617" w:rsidP="00E12617">
      <w:pPr>
        <w:pStyle w:val="Heading1"/>
        <w:rPr>
          <w:lang w:val="en-GB"/>
        </w:rPr>
      </w:pPr>
      <w:bookmarkStart w:id="113" w:name="_Toc399243905"/>
      <w:r>
        <w:rPr>
          <w:lang w:val="en-GB"/>
        </w:rPr>
        <w:t>Trash rack</w:t>
      </w:r>
      <w:bookmarkEnd w:id="113"/>
    </w:p>
    <w:p w:rsidR="00E12617" w:rsidRPr="00E12617" w:rsidRDefault="00E12617" w:rsidP="00E12617">
      <w:pPr>
        <w:spacing w:after="0" w:line="360" w:lineRule="auto"/>
        <w:ind w:left="360"/>
        <w:jc w:val="both"/>
        <w:rPr>
          <w:rFonts w:ascii="Bookman Old Style" w:hAnsi="Bookman Old Style"/>
          <w:color w:val="000000" w:themeColor="text1"/>
          <w:sz w:val="24"/>
          <w:szCs w:val="24"/>
        </w:rPr>
      </w:pPr>
      <w:r w:rsidRPr="00E12617">
        <w:rPr>
          <w:rFonts w:ascii="Bookman Old Style" w:hAnsi="Bookman Old Style"/>
          <w:color w:val="000000" w:themeColor="text1"/>
          <w:sz w:val="24"/>
          <w:szCs w:val="24"/>
          <w:lang w:val="en-GB"/>
        </w:rPr>
        <w:t>Trash rack is provided to exclude boulders and tree trunk from entering inside the pocket and clog the gates. Therefore for</w:t>
      </w:r>
      <w:r>
        <w:rPr>
          <w:rFonts w:ascii="Bookman Old Style" w:hAnsi="Bookman Old Style"/>
          <w:color w:val="000000" w:themeColor="text1"/>
          <w:sz w:val="24"/>
          <w:szCs w:val="24"/>
          <w:lang w:val="en-GB"/>
        </w:rPr>
        <w:t xml:space="preserve"> </w:t>
      </w:r>
      <w:proofErr w:type="spellStart"/>
      <w:r>
        <w:rPr>
          <w:rFonts w:ascii="Bookman Old Style" w:hAnsi="Bookman Old Style"/>
          <w:color w:val="000000" w:themeColor="text1"/>
          <w:sz w:val="24"/>
          <w:szCs w:val="24"/>
          <w:lang w:val="en-GB"/>
        </w:rPr>
        <w:t>gobu</w:t>
      </w:r>
      <w:proofErr w:type="spellEnd"/>
      <w:r w:rsidRPr="00E12617">
        <w:rPr>
          <w:rFonts w:ascii="Bookman Old Style" w:hAnsi="Bookman Old Style"/>
          <w:color w:val="000000" w:themeColor="text1"/>
          <w:sz w:val="24"/>
          <w:szCs w:val="24"/>
          <w:lang w:val="en-GB"/>
        </w:rPr>
        <w:t xml:space="preserve"> intake Trash rack up to high flood level is provided.</w:t>
      </w:r>
      <w:r w:rsidRPr="00E12617">
        <w:rPr>
          <w:rFonts w:ascii="Bookman Old Style" w:hAnsi="Bookman Old Style"/>
          <w:color w:val="000000" w:themeColor="text1"/>
          <w:sz w:val="24"/>
          <w:szCs w:val="24"/>
        </w:rPr>
        <w:t xml:space="preserve"> </w:t>
      </w:r>
    </w:p>
    <w:p w:rsidR="00E12617" w:rsidRPr="00E12617" w:rsidRDefault="00E12617" w:rsidP="00E12617">
      <w:pPr>
        <w:spacing w:after="0" w:line="360" w:lineRule="auto"/>
        <w:ind w:left="360"/>
        <w:jc w:val="both"/>
        <w:rPr>
          <w:rFonts w:ascii="Bookman Old Style" w:hAnsi="Bookman Old Style"/>
          <w:color w:val="000000" w:themeColor="text1"/>
          <w:sz w:val="24"/>
          <w:szCs w:val="24"/>
        </w:rPr>
      </w:pPr>
      <w:r w:rsidRPr="00E12617">
        <w:rPr>
          <w:rFonts w:ascii="Bookman Old Style" w:hAnsi="Bookman Old Style"/>
          <w:color w:val="000000" w:themeColor="text1"/>
          <w:sz w:val="24"/>
          <w:szCs w:val="24"/>
          <w:lang w:val="en-GB"/>
        </w:rPr>
        <w:t>1.2m height trash rack with 12mm diameter steel spaced at 100mm horizontally and vertically is provided.</w:t>
      </w:r>
      <w:r w:rsidRPr="00E12617">
        <w:rPr>
          <w:rFonts w:ascii="Bookman Old Style" w:hAnsi="Bookman Old Style"/>
          <w:color w:val="000000" w:themeColor="text1"/>
          <w:sz w:val="24"/>
          <w:szCs w:val="24"/>
        </w:rPr>
        <w:t xml:space="preserve"> </w:t>
      </w:r>
    </w:p>
    <w:p w:rsidR="00E12617" w:rsidRPr="00E12617" w:rsidRDefault="00E12617" w:rsidP="00E12617">
      <w:pPr>
        <w:spacing w:after="0" w:line="360" w:lineRule="auto"/>
        <w:ind w:left="360"/>
        <w:jc w:val="both"/>
        <w:rPr>
          <w:rFonts w:ascii="Bookman Old Style" w:hAnsi="Bookman Old Style"/>
          <w:color w:val="000000" w:themeColor="text1"/>
          <w:sz w:val="24"/>
          <w:szCs w:val="24"/>
        </w:rPr>
      </w:pPr>
      <w:r>
        <w:rPr>
          <w:rFonts w:ascii="Bookman Old Style" w:hAnsi="Bookman Old Style"/>
          <w:color w:val="000000" w:themeColor="text1"/>
          <w:sz w:val="24"/>
          <w:szCs w:val="24"/>
          <w:lang w:val="en-GB"/>
        </w:rPr>
        <w:t>At the top a horizontal 2</w:t>
      </w:r>
      <w:r w:rsidRPr="00E12617">
        <w:rPr>
          <w:rFonts w:ascii="Bookman Old Style" w:hAnsi="Bookman Old Style"/>
          <w:color w:val="000000" w:themeColor="text1"/>
          <w:sz w:val="24"/>
          <w:szCs w:val="24"/>
          <w:lang w:val="en-GB"/>
        </w:rPr>
        <w:t xml:space="preserve">m and 100mm diameter stiffening steel pipe is provided to anchor with walls.  </w:t>
      </w:r>
    </w:p>
    <w:p w:rsidR="002F2044" w:rsidRPr="002F2044" w:rsidRDefault="002F2044" w:rsidP="00A0406F">
      <w:pPr>
        <w:jc w:val="both"/>
        <w:rPr>
          <w:rFonts w:ascii="Times New Roman" w:hAnsi="Times New Roman"/>
          <w:b/>
          <w:szCs w:val="24"/>
        </w:rPr>
      </w:pPr>
    </w:p>
    <w:p w:rsidR="008F6FD3" w:rsidRDefault="008F6FD3" w:rsidP="005D473F">
      <w:pPr>
        <w:pStyle w:val="Heading1"/>
        <w:rPr>
          <w:i/>
        </w:rPr>
      </w:pPr>
      <w:bookmarkStart w:id="114" w:name="_Toc399243906"/>
      <w:r w:rsidRPr="004F5CBE">
        <w:t>Retaining Walls</w:t>
      </w:r>
      <w:bookmarkEnd w:id="114"/>
    </w:p>
    <w:p w:rsidR="001236FE" w:rsidRDefault="001236FE" w:rsidP="001236FE">
      <w:pPr>
        <w:pStyle w:val="Subtitle"/>
      </w:pPr>
      <w:r>
        <w:t>3.4.2.5.1Design of protection works and guide w</w:t>
      </w:r>
      <w:bookmarkStart w:id="115" w:name="_Toc271366691"/>
      <w:bookmarkStart w:id="116" w:name="_Toc271366876"/>
    </w:p>
    <w:p w:rsidR="00386822" w:rsidRPr="001236FE" w:rsidRDefault="00386822" w:rsidP="001236FE">
      <w:pPr>
        <w:pStyle w:val="Subtitle"/>
      </w:pP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r w:rsidRPr="00386822">
        <w:rPr>
          <w:rFonts w:ascii="SansSerif" w:hAnsi="SansSerif"/>
          <w:color w:val="000000" w:themeColor="text1"/>
        </w:rPr>
        <w:t></w:t>
      </w:r>
      <w:bookmarkEnd w:id="115"/>
      <w:bookmarkEnd w:id="116"/>
    </w:p>
    <w:p w:rsidR="00386822" w:rsidRPr="00B423BA" w:rsidRDefault="001236FE" w:rsidP="00386822">
      <w:pPr>
        <w:spacing w:line="360" w:lineRule="auto"/>
        <w:ind w:left="360"/>
        <w:jc w:val="both"/>
        <w:rPr>
          <w:rFonts w:ascii="Bookman Old Style" w:hAnsi="Bookman Old Style"/>
          <w:szCs w:val="24"/>
        </w:rPr>
      </w:pPr>
      <w:r>
        <w:rPr>
          <w:rFonts w:ascii="Bookman Old Style" w:hAnsi="Bookman Old Style"/>
          <w:szCs w:val="24"/>
        </w:rPr>
        <w:t xml:space="preserve">The guide wall height </w:t>
      </w:r>
      <w:proofErr w:type="gramStart"/>
      <w:r>
        <w:rPr>
          <w:rFonts w:ascii="Bookman Old Style" w:hAnsi="Bookman Old Style"/>
          <w:szCs w:val="24"/>
        </w:rPr>
        <w:t xml:space="preserve">is </w:t>
      </w:r>
      <w:r w:rsidR="00386822" w:rsidRPr="00B423BA">
        <w:rPr>
          <w:rFonts w:ascii="Bookman Old Style" w:hAnsi="Bookman Old Style"/>
          <w:szCs w:val="24"/>
        </w:rPr>
        <w:t>fixed</w:t>
      </w:r>
      <w:proofErr w:type="gramEnd"/>
      <w:r w:rsidR="00386822" w:rsidRPr="00B423BA">
        <w:rPr>
          <w:rFonts w:ascii="Bookman Old Style" w:hAnsi="Bookman Old Style"/>
          <w:szCs w:val="24"/>
        </w:rPr>
        <w:t xml:space="preserve"> by deducting total energy level from lowest </w:t>
      </w:r>
      <w:r w:rsidRPr="00B423BA">
        <w:rPr>
          <w:rFonts w:ascii="Bookman Old Style" w:hAnsi="Bookman Old Style"/>
          <w:szCs w:val="24"/>
        </w:rPr>
        <w:t>riverbed</w:t>
      </w:r>
      <w:r w:rsidR="00386822" w:rsidRPr="00B423BA">
        <w:rPr>
          <w:rFonts w:ascii="Bookman Old Style" w:hAnsi="Bookman Old Style"/>
          <w:szCs w:val="24"/>
        </w:rPr>
        <w:t xml:space="preserve"> level (LRBL) and adding free board as follows: </w:t>
      </w:r>
    </w:p>
    <w:p w:rsidR="00386822" w:rsidRPr="00B423BA" w:rsidRDefault="00DC2873" w:rsidP="00386822">
      <w:pPr>
        <w:spacing w:line="360" w:lineRule="auto"/>
        <w:ind w:left="360"/>
        <w:jc w:val="both"/>
        <w:rPr>
          <w:rFonts w:ascii="Bookman Old Style" w:hAnsi="Bookman Old Style"/>
          <w:szCs w:val="24"/>
        </w:rPr>
      </w:pPr>
      <w:r>
        <w:rPr>
          <w:rFonts w:ascii="Bookman Old Style" w:hAnsi="Bookman Old Style"/>
          <w:szCs w:val="24"/>
        </w:rPr>
        <w:t>U/S HFL=1407.449</w:t>
      </w:r>
    </w:p>
    <w:p w:rsidR="00386822" w:rsidRPr="00B423BA" w:rsidRDefault="00DC2873" w:rsidP="00DC2873">
      <w:pPr>
        <w:spacing w:line="360" w:lineRule="auto"/>
        <w:jc w:val="both"/>
        <w:rPr>
          <w:rFonts w:ascii="Bookman Old Style" w:hAnsi="Bookman Old Style"/>
          <w:szCs w:val="24"/>
        </w:rPr>
      </w:pPr>
      <w:r>
        <w:rPr>
          <w:rFonts w:ascii="Bookman Old Style" w:hAnsi="Bookman Old Style"/>
          <w:szCs w:val="24"/>
        </w:rPr>
        <w:t>Minimum bed level=1404.69</w:t>
      </w:r>
      <w:r w:rsidR="00386822" w:rsidRPr="00B423BA">
        <w:rPr>
          <w:rFonts w:ascii="Bookman Old Style" w:hAnsi="Bookman Old Style"/>
          <w:szCs w:val="24"/>
        </w:rPr>
        <w:t xml:space="preserve">                                                                      </w:t>
      </w:r>
    </w:p>
    <w:p w:rsidR="00386822" w:rsidRPr="00B423BA" w:rsidRDefault="00386822" w:rsidP="00386822">
      <w:pPr>
        <w:spacing w:line="360" w:lineRule="auto"/>
        <w:ind w:left="360"/>
        <w:jc w:val="both"/>
        <w:rPr>
          <w:rFonts w:ascii="Bookman Old Style" w:hAnsi="Bookman Old Style"/>
          <w:szCs w:val="24"/>
        </w:rPr>
      </w:pPr>
      <w:r w:rsidRPr="00B423BA">
        <w:rPr>
          <w:rFonts w:ascii="Bookman Old Style" w:hAnsi="Bookman Old Style"/>
          <w:szCs w:val="24"/>
        </w:rPr>
        <w:t>Therefore</w:t>
      </w:r>
      <w:r>
        <w:rPr>
          <w:rFonts w:ascii="Bookman Old Style" w:hAnsi="Bookman Old Style"/>
          <w:szCs w:val="24"/>
        </w:rPr>
        <w:t xml:space="preserve"> H</w:t>
      </w:r>
      <w:r w:rsidR="00DC2873">
        <w:rPr>
          <w:rFonts w:ascii="Bookman Old Style" w:hAnsi="Bookman Old Style"/>
          <w:szCs w:val="24"/>
        </w:rPr>
        <w:t xml:space="preserve">eight of bank=U/S </w:t>
      </w:r>
      <w:proofErr w:type="spellStart"/>
      <w:r w:rsidR="00DC2873">
        <w:rPr>
          <w:rFonts w:ascii="Bookman Old Style" w:hAnsi="Bookman Old Style"/>
          <w:szCs w:val="24"/>
        </w:rPr>
        <w:t>HFL+Fb-RBL</w:t>
      </w:r>
      <w:proofErr w:type="spellEnd"/>
      <w:r w:rsidR="00DC2873">
        <w:rPr>
          <w:rFonts w:ascii="Bookman Old Style" w:hAnsi="Bookman Old Style"/>
          <w:szCs w:val="24"/>
        </w:rPr>
        <w:t>=2.8</w:t>
      </w:r>
      <w:r w:rsidRPr="00B423BA">
        <w:rPr>
          <w:rFonts w:ascii="Bookman Old Style" w:hAnsi="Bookman Old Style"/>
          <w:szCs w:val="24"/>
        </w:rPr>
        <w:t>m</w:t>
      </w:r>
      <w:r>
        <w:rPr>
          <w:rFonts w:ascii="Bookman Old Style" w:hAnsi="Bookman Old Style"/>
          <w:szCs w:val="24"/>
        </w:rPr>
        <w:t xml:space="preserve"> and 1m depth below </w:t>
      </w:r>
      <w:r w:rsidR="001236FE">
        <w:rPr>
          <w:rFonts w:ascii="Bookman Old Style" w:hAnsi="Bookman Old Style"/>
          <w:szCs w:val="24"/>
        </w:rPr>
        <w:t>riverbed</w:t>
      </w:r>
      <w:r>
        <w:rPr>
          <w:rFonts w:ascii="Bookman Old Style" w:hAnsi="Bookman Old Style"/>
          <w:szCs w:val="24"/>
        </w:rPr>
        <w:t xml:space="preserve"> level.</w:t>
      </w:r>
    </w:p>
    <w:p w:rsidR="001236FE" w:rsidRDefault="00DC2873" w:rsidP="001236FE">
      <w:pPr>
        <w:spacing w:line="360" w:lineRule="auto"/>
        <w:ind w:left="360"/>
        <w:jc w:val="both"/>
        <w:rPr>
          <w:rFonts w:ascii="Bookman Old Style" w:hAnsi="Bookman Old Style"/>
          <w:szCs w:val="24"/>
        </w:rPr>
      </w:pPr>
      <w:r>
        <w:rPr>
          <w:rFonts w:ascii="Bookman Old Style" w:hAnsi="Bookman Old Style"/>
          <w:szCs w:val="24"/>
        </w:rPr>
        <w:t>A guide wall 2.8</w:t>
      </w:r>
      <w:r w:rsidR="00386822" w:rsidRPr="00B423BA">
        <w:rPr>
          <w:rFonts w:ascii="Bookman Old Style" w:hAnsi="Bookman Old Style"/>
          <w:szCs w:val="24"/>
        </w:rPr>
        <w:t xml:space="preserve"> m height </w:t>
      </w:r>
      <w:proofErr w:type="gramStart"/>
      <w:r w:rsidR="00386822" w:rsidRPr="00B423BA">
        <w:rPr>
          <w:rFonts w:ascii="Bookman Old Style" w:hAnsi="Bookman Old Style"/>
          <w:szCs w:val="24"/>
        </w:rPr>
        <w:t>is provided</w:t>
      </w:r>
      <w:proofErr w:type="gramEnd"/>
      <w:r w:rsidR="00386822" w:rsidRPr="00B423BA">
        <w:rPr>
          <w:rFonts w:ascii="Bookman Old Style" w:hAnsi="Bookman Old Style"/>
          <w:szCs w:val="24"/>
        </w:rPr>
        <w:t>.</w:t>
      </w:r>
      <w:bookmarkStart w:id="117" w:name="_Toc271366692"/>
      <w:bookmarkStart w:id="118" w:name="_Toc271366877"/>
    </w:p>
    <w:bookmarkEnd w:id="117"/>
    <w:bookmarkEnd w:id="118"/>
    <w:p w:rsidR="001236FE" w:rsidRDefault="001236FE" w:rsidP="001236FE">
      <w:pPr>
        <w:pStyle w:val="Heading4"/>
      </w:pPr>
      <w:proofErr w:type="spellStart"/>
      <w:r>
        <w:t>Stractural</w:t>
      </w:r>
      <w:proofErr w:type="spellEnd"/>
      <w:r>
        <w:t xml:space="preserve"> </w:t>
      </w:r>
      <w:proofErr w:type="spellStart"/>
      <w:r>
        <w:t>stablity</w:t>
      </w:r>
      <w:proofErr w:type="spellEnd"/>
    </w:p>
    <w:p w:rsidR="00386822" w:rsidRPr="001236FE" w:rsidRDefault="001236FE" w:rsidP="00386822">
      <w:pPr>
        <w:spacing w:line="360" w:lineRule="auto"/>
        <w:jc w:val="both"/>
        <w:rPr>
          <w:rFonts w:asciiTheme="majorHAnsi" w:hAnsiTheme="majorHAnsi"/>
          <w:color w:val="000000" w:themeColor="text1"/>
        </w:rPr>
      </w:pPr>
      <w:r w:rsidRPr="001236FE">
        <w:rPr>
          <w:rFonts w:asciiTheme="majorHAnsi" w:hAnsiTheme="majorHAnsi"/>
          <w:color w:val="000000" w:themeColor="text1"/>
        </w:rPr>
        <w:t>Unite weight of masonry</w:t>
      </w:r>
      <w:r>
        <w:rPr>
          <w:rFonts w:asciiTheme="majorHAnsi" w:hAnsiTheme="majorHAnsi"/>
          <w:color w:val="000000" w:themeColor="text1"/>
        </w:rPr>
        <w:t>=</w:t>
      </w:r>
      <w:r w:rsidRPr="001236FE">
        <w:rPr>
          <w:rFonts w:asciiTheme="majorHAnsi" w:hAnsiTheme="majorHAnsi"/>
          <w:color w:val="000000" w:themeColor="text1"/>
        </w:rPr>
        <w:t>25KN/m</w:t>
      </w:r>
      <w:r w:rsidRPr="001236FE">
        <w:rPr>
          <w:rFonts w:asciiTheme="majorHAnsi" w:hAnsiTheme="majorHAnsi"/>
          <w:color w:val="000000" w:themeColor="text1"/>
          <w:vertAlign w:val="superscript"/>
        </w:rPr>
        <w:t>3</w:t>
      </w:r>
    </w:p>
    <w:p w:rsidR="00386822" w:rsidRPr="001236FE" w:rsidRDefault="001236FE" w:rsidP="00386822">
      <w:pPr>
        <w:spacing w:line="360" w:lineRule="auto"/>
        <w:jc w:val="both"/>
        <w:rPr>
          <w:rFonts w:asciiTheme="majorHAnsi" w:hAnsiTheme="majorHAnsi"/>
          <w:color w:val="000000" w:themeColor="text1"/>
        </w:rPr>
      </w:pPr>
      <w:r w:rsidRPr="001236FE">
        <w:rPr>
          <w:rFonts w:asciiTheme="majorHAnsi" w:hAnsiTheme="majorHAnsi"/>
          <w:color w:val="000000" w:themeColor="text1"/>
        </w:rPr>
        <w:t>Angle of repose</w:t>
      </w:r>
      <w:r>
        <w:rPr>
          <w:rFonts w:asciiTheme="majorHAnsi" w:hAnsiTheme="majorHAnsi"/>
          <w:color w:val="000000" w:themeColor="text1"/>
        </w:rPr>
        <w:t>=30</w:t>
      </w:r>
      <w:r w:rsidRPr="001236FE">
        <w:rPr>
          <w:rFonts w:asciiTheme="majorHAnsi" w:hAnsiTheme="majorHAnsi"/>
          <w:color w:val="000000" w:themeColor="text1"/>
          <w:vertAlign w:val="superscript"/>
        </w:rPr>
        <w:t>0</w:t>
      </w:r>
    </w:p>
    <w:p w:rsidR="00386822" w:rsidRPr="00B423BA" w:rsidRDefault="001236FE" w:rsidP="00386822">
      <w:pPr>
        <w:spacing w:line="360" w:lineRule="auto"/>
        <w:jc w:val="both"/>
        <w:rPr>
          <w:rFonts w:ascii="SansSerif" w:hAnsi="SansSerif"/>
          <w:color w:val="000000" w:themeColor="text1"/>
        </w:rPr>
      </w:pPr>
      <w:r>
        <w:rPr>
          <w:rFonts w:asciiTheme="majorHAnsi" w:hAnsiTheme="majorHAnsi"/>
          <w:color w:val="000000" w:themeColor="text1"/>
        </w:rPr>
        <w:lastRenderedPageBreak/>
        <w:t>Unite weight of concrete</w:t>
      </w:r>
      <w:r>
        <w:rPr>
          <w:rFonts w:ascii="SansSerif" w:hAnsi="SansSerif"/>
          <w:color w:val="000000" w:themeColor="text1"/>
        </w:rPr>
        <w:t></w:t>
      </w:r>
      <w:r w:rsidR="00386822" w:rsidRPr="00B423BA">
        <w:rPr>
          <w:rFonts w:ascii="SansSerif" w:hAnsi="SansSerif"/>
          <w:color w:val="000000" w:themeColor="text1"/>
        </w:rPr>
        <w:t></w:t>
      </w:r>
      <w:r>
        <w:rPr>
          <w:rFonts w:ascii="SansSerif" w:hAnsi="SansSerif"/>
          <w:color w:val="000000" w:themeColor="text1"/>
        </w:rPr>
        <w:t></w:t>
      </w:r>
      <w:r>
        <w:rPr>
          <w:rFonts w:ascii="SansSerif" w:hAnsi="SansSerif"/>
          <w:color w:val="000000" w:themeColor="text1"/>
        </w:rPr>
        <w:t></w:t>
      </w:r>
      <w:r>
        <w:rPr>
          <w:rFonts w:ascii="SansSerif" w:hAnsi="SansSerif"/>
          <w:color w:val="000000" w:themeColor="text1"/>
        </w:rPr>
        <w:t></w:t>
      </w:r>
      <w:r>
        <w:rPr>
          <w:rFonts w:ascii="SansSerif" w:hAnsi="SansSerif"/>
          <w:color w:val="000000" w:themeColor="text1"/>
        </w:rPr>
        <w:t></w:t>
      </w:r>
      <w:r>
        <w:rPr>
          <w:rFonts w:ascii="SansSerif" w:hAnsi="SansSerif"/>
          <w:color w:val="000000" w:themeColor="text1"/>
        </w:rPr>
        <w:t></w:t>
      </w:r>
      <w:r>
        <w:rPr>
          <w:rFonts w:ascii="SansSerif" w:hAnsi="SansSerif"/>
          <w:color w:val="000000" w:themeColor="text1"/>
        </w:rPr>
        <w:t></w:t>
      </w:r>
      <w:r>
        <w:rPr>
          <w:rFonts w:ascii="SansSerif" w:hAnsi="SansSerif"/>
          <w:color w:val="000000" w:themeColor="text1"/>
        </w:rPr>
        <w:t></w:t>
      </w:r>
      <w:r>
        <w:rPr>
          <w:rFonts w:ascii="SansSerif" w:hAnsi="SansSerif"/>
          <w:color w:val="000000" w:themeColor="text1"/>
        </w:rPr>
        <w:t></w:t>
      </w:r>
      <w:r w:rsidRPr="001236FE">
        <w:rPr>
          <w:rFonts w:ascii="SansSerif" w:hAnsi="SansSerif"/>
          <w:color w:val="000000" w:themeColor="text1"/>
          <w:vertAlign w:val="superscript"/>
        </w:rPr>
        <w:t></w:t>
      </w:r>
      <w:r w:rsidR="00386822" w:rsidRPr="001236FE">
        <w:rPr>
          <w:rFonts w:ascii="SansSerif" w:hAnsi="SansSerif"/>
          <w:color w:val="000000" w:themeColor="text1"/>
          <w:vertAlign w:val="superscript"/>
        </w:rPr>
        <w:t></w:t>
      </w:r>
      <w:r w:rsidR="00386822" w:rsidRPr="001236FE">
        <w:rPr>
          <w:rFonts w:ascii="SansSerif" w:hAnsi="SansSerif"/>
          <w:color w:val="000000" w:themeColor="text1"/>
          <w:vertAlign w:val="superscript"/>
        </w:rPr>
        <w:t></w:t>
      </w:r>
      <w:r w:rsidR="00386822" w:rsidRPr="001236FE">
        <w:rPr>
          <w:rFonts w:ascii="SansSerif" w:hAnsi="SansSerif"/>
          <w:color w:val="000000" w:themeColor="text1"/>
          <w:vertAlign w:val="superscript"/>
        </w:rPr>
        <w:t></w:t>
      </w:r>
      <w:r w:rsidR="00386822" w:rsidRPr="00B423BA">
        <w:rPr>
          <w:rFonts w:ascii="SansSerif" w:hAnsi="SansSerif"/>
          <w:color w:val="000000" w:themeColor="text1"/>
        </w:rPr>
        <w:t></w:t>
      </w:r>
      <w:r w:rsidR="00386822" w:rsidRPr="00B423BA">
        <w:rPr>
          <w:rFonts w:ascii="SansSerif" w:hAnsi="SansSerif"/>
          <w:color w:val="000000" w:themeColor="text1"/>
        </w:rPr>
        <w:t></w:t>
      </w:r>
      <w:r w:rsidR="00386822" w:rsidRPr="00B423BA">
        <w:rPr>
          <w:rFonts w:ascii="SansSerif" w:hAnsi="SansSerif"/>
          <w:color w:val="000000" w:themeColor="text1"/>
        </w:rPr>
        <w:t></w:t>
      </w:r>
      <w:r w:rsidR="00386822" w:rsidRPr="00B423BA">
        <w:rPr>
          <w:rFonts w:ascii="SansSerif" w:hAnsi="SansSerif"/>
          <w:color w:val="000000" w:themeColor="text1"/>
        </w:rPr>
        <w:t></w:t>
      </w:r>
      <w:r w:rsidR="00386822" w:rsidRPr="00B423BA">
        <w:rPr>
          <w:rFonts w:ascii="SansSerif" w:hAnsi="SansSerif"/>
          <w:color w:val="000000" w:themeColor="text1"/>
        </w:rPr>
        <w:t></w:t>
      </w:r>
      <w:r w:rsidR="00386822" w:rsidRPr="00B423BA">
        <w:rPr>
          <w:rFonts w:ascii="SansSerif" w:hAnsi="SansSerif"/>
          <w:color w:val="000000" w:themeColor="text1"/>
        </w:rPr>
        <w:t></w:t>
      </w:r>
      <w:r w:rsidR="00386822" w:rsidRPr="00B423BA">
        <w:rPr>
          <w:rFonts w:ascii="SansSerif" w:hAnsi="SansSerif"/>
          <w:color w:val="000000" w:themeColor="text1"/>
        </w:rPr>
        <w:t></w:t>
      </w:r>
      <w:r w:rsidR="00386822" w:rsidRPr="00B423BA">
        <w:rPr>
          <w:rFonts w:ascii="SansSerif" w:hAnsi="SansSerif"/>
          <w:color w:val="000000" w:themeColor="text1"/>
        </w:rPr>
        <w:t></w:t>
      </w:r>
      <w:r w:rsidR="00386822" w:rsidRPr="00B423BA">
        <w:rPr>
          <w:rFonts w:ascii="SansSerif" w:hAnsi="SansSerif"/>
          <w:color w:val="000000" w:themeColor="text1"/>
        </w:rPr>
        <w:t></w:t>
      </w:r>
      <w:r w:rsidR="00386822" w:rsidRPr="00B423BA">
        <w:rPr>
          <w:rFonts w:ascii="SansSerif" w:hAnsi="SansSerif"/>
          <w:color w:val="000000" w:themeColor="text1"/>
        </w:rPr>
        <w:t></w:t>
      </w:r>
      <w:r w:rsidR="00386822" w:rsidRPr="00B423BA">
        <w:rPr>
          <w:rFonts w:ascii="SansSerif" w:hAnsi="SansSerif"/>
          <w:color w:val="000000" w:themeColor="text1"/>
        </w:rPr>
        <w:t></w:t>
      </w:r>
    </w:p>
    <w:p w:rsidR="00386822" w:rsidRPr="00B423BA" w:rsidRDefault="00386822" w:rsidP="00386822">
      <w:pPr>
        <w:tabs>
          <w:tab w:val="left" w:pos="1893"/>
          <w:tab w:val="left" w:pos="3673"/>
        </w:tabs>
        <w:spacing w:line="360" w:lineRule="auto"/>
        <w:jc w:val="both"/>
        <w:rPr>
          <w:rFonts w:ascii="SansSerif" w:hAnsi="SansSerif"/>
          <w:color w:val="000000" w:themeColor="text1"/>
        </w:rPr>
      </w:pPr>
      <w:r w:rsidRPr="00B423BA">
        <w:rPr>
          <w:rFonts w:ascii="SansSerif" w:hAnsi="SansSerif"/>
          <w:color w:val="000000" w:themeColor="text1"/>
        </w:rPr>
        <w:tab/>
      </w:r>
      <w:r w:rsidRPr="00B423BA">
        <w:rPr>
          <w:rFonts w:ascii="SansSerif" w:hAnsi="SansSerif"/>
          <w:color w:val="000000" w:themeColor="text1"/>
          <w:vertAlign w:val="subscript"/>
        </w:rPr>
        <w:tab/>
      </w:r>
    </w:p>
    <w:p w:rsidR="00386822" w:rsidRPr="00B423BA" w:rsidRDefault="00386822" w:rsidP="00386822">
      <w:pPr>
        <w:spacing w:line="360" w:lineRule="auto"/>
        <w:jc w:val="both"/>
        <w:rPr>
          <w:rFonts w:ascii="SansSerif" w:hAnsi="SansSerif"/>
          <w:color w:val="000000" w:themeColor="text1"/>
        </w:rPr>
      </w:pP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r w:rsidR="00344491">
        <w:rPr>
          <w:rFonts w:ascii="SansSerif" w:hAnsi="SansSerif"/>
          <w:color w:val="000000" w:themeColor="text1"/>
        </w:rPr>
        <w:t></w:t>
      </w:r>
    </w:p>
    <w:p w:rsidR="00C1262B" w:rsidRPr="00C1262B" w:rsidRDefault="00BB4612" w:rsidP="00C1262B">
      <w:pPr>
        <w:pStyle w:val="Heading4"/>
        <w:numPr>
          <w:ilvl w:val="0"/>
          <w:numId w:val="0"/>
        </w:numPr>
        <w:spacing w:line="360" w:lineRule="auto"/>
        <w:ind w:left="864" w:hanging="864"/>
        <w:rPr>
          <w:rFonts w:asciiTheme="majorHAnsi" w:hAnsiTheme="majorHAnsi"/>
          <w:color w:val="000000" w:themeColor="text1"/>
        </w:rPr>
      </w:pPr>
      <w:r>
        <w:rPr>
          <w:rFonts w:asciiTheme="majorHAnsi" w:hAnsiTheme="majorHAnsi"/>
          <w:color w:val="000000" w:themeColor="text1"/>
        </w:rPr>
        <w:t>Figure; upstream</w:t>
      </w:r>
      <w:r w:rsidR="001236FE">
        <w:rPr>
          <w:rFonts w:asciiTheme="majorHAnsi" w:hAnsiTheme="majorHAnsi"/>
          <w:color w:val="000000" w:themeColor="text1"/>
        </w:rPr>
        <w:t xml:space="preserve"> </w:t>
      </w:r>
      <w:r w:rsidR="00D959BD">
        <w:rPr>
          <w:rFonts w:asciiTheme="majorHAnsi" w:hAnsiTheme="majorHAnsi"/>
          <w:color w:val="000000" w:themeColor="text1"/>
        </w:rPr>
        <w:t xml:space="preserve">and </w:t>
      </w:r>
      <w:r w:rsidR="00C1262B">
        <w:rPr>
          <w:rFonts w:asciiTheme="majorHAnsi" w:hAnsiTheme="majorHAnsi"/>
          <w:color w:val="000000" w:themeColor="text1"/>
        </w:rPr>
        <w:t xml:space="preserve">downstream </w:t>
      </w:r>
      <w:proofErr w:type="spellStart"/>
      <w:r w:rsidR="00C1262B">
        <w:rPr>
          <w:rFonts w:asciiTheme="majorHAnsi" w:hAnsiTheme="majorHAnsi"/>
          <w:color w:val="000000" w:themeColor="text1"/>
        </w:rPr>
        <w:t>retaing</w:t>
      </w:r>
      <w:proofErr w:type="spellEnd"/>
      <w:r w:rsidR="001236FE">
        <w:rPr>
          <w:rFonts w:asciiTheme="majorHAnsi" w:hAnsiTheme="majorHAnsi"/>
          <w:color w:val="000000" w:themeColor="text1"/>
        </w:rPr>
        <w:t xml:space="preserve"> wall</w:t>
      </w:r>
    </w:p>
    <w:p w:rsidR="00386822" w:rsidRPr="00B423BA" w:rsidRDefault="00386822" w:rsidP="00386822">
      <w:pPr>
        <w:spacing w:line="360" w:lineRule="auto"/>
        <w:ind w:left="360"/>
        <w:jc w:val="both"/>
        <w:rPr>
          <w:rFonts w:ascii="Bookman Old Style" w:hAnsi="Bookman Old Style"/>
          <w:color w:val="000000" w:themeColor="text1"/>
        </w:rPr>
      </w:pPr>
      <w:r w:rsidRPr="00B423BA">
        <w:rPr>
          <w:rFonts w:ascii="Bookman Old Style" w:hAnsi="Bookman Old Style"/>
          <w:color w:val="000000" w:themeColor="text1"/>
        </w:rPr>
        <w:t xml:space="preserve">Dimension </w:t>
      </w:r>
    </w:p>
    <w:p w:rsidR="00386822" w:rsidRPr="001236FE" w:rsidRDefault="00BB4612" w:rsidP="00386822">
      <w:pPr>
        <w:spacing w:line="360" w:lineRule="auto"/>
        <w:ind w:left="360"/>
        <w:jc w:val="both"/>
        <w:rPr>
          <w:rFonts w:ascii="Times New Roman" w:hAnsi="Times New Roman"/>
          <w:color w:val="000000" w:themeColor="text1"/>
        </w:rPr>
      </w:pPr>
      <w:r>
        <w:rPr>
          <w:rFonts w:ascii="Times New Roman" w:hAnsi="Times New Roman"/>
          <w:color w:val="000000" w:themeColor="text1"/>
        </w:rPr>
        <w:t>H=2.8m, D=0.5</w:t>
      </w:r>
      <w:r w:rsidR="00386822" w:rsidRPr="001236FE">
        <w:rPr>
          <w:rFonts w:ascii="Times New Roman" w:hAnsi="Times New Roman"/>
          <w:color w:val="000000" w:themeColor="text1"/>
        </w:rPr>
        <w:t>m, b</w:t>
      </w:r>
      <w:r w:rsidR="00386822" w:rsidRPr="001236FE">
        <w:rPr>
          <w:rFonts w:ascii="Times New Roman" w:hAnsi="Times New Roman"/>
          <w:color w:val="000000" w:themeColor="text1"/>
          <w:vertAlign w:val="subscript"/>
        </w:rPr>
        <w:t>f</w:t>
      </w:r>
      <w:r>
        <w:rPr>
          <w:rFonts w:ascii="Times New Roman" w:hAnsi="Times New Roman"/>
          <w:color w:val="000000" w:themeColor="text1"/>
        </w:rPr>
        <w:t xml:space="preserve">=0m, b=0.4m, </w:t>
      </w:r>
      <w:proofErr w:type="spellStart"/>
      <w:proofErr w:type="gramStart"/>
      <w:r>
        <w:rPr>
          <w:rFonts w:ascii="Times New Roman" w:hAnsi="Times New Roman"/>
          <w:color w:val="000000" w:themeColor="text1"/>
        </w:rPr>
        <w:t>bh</w:t>
      </w:r>
      <w:proofErr w:type="spellEnd"/>
      <w:r>
        <w:rPr>
          <w:rFonts w:ascii="Times New Roman" w:hAnsi="Times New Roman"/>
          <w:color w:val="000000" w:themeColor="text1"/>
        </w:rPr>
        <w:t>=</w:t>
      </w:r>
      <w:proofErr w:type="gramEnd"/>
      <w:r>
        <w:rPr>
          <w:rFonts w:ascii="Times New Roman" w:hAnsi="Times New Roman"/>
          <w:color w:val="000000" w:themeColor="text1"/>
        </w:rPr>
        <w:t>0</w:t>
      </w:r>
      <w:r w:rsidR="00386822" w:rsidRPr="001236FE">
        <w:rPr>
          <w:rFonts w:ascii="Times New Roman" w:hAnsi="Times New Roman"/>
          <w:color w:val="000000" w:themeColor="text1"/>
        </w:rPr>
        <w:t xml:space="preserve">m, B=2.5m </w:t>
      </w:r>
    </w:p>
    <w:p w:rsidR="00386822" w:rsidRDefault="00386822" w:rsidP="001236FE">
      <w:pPr>
        <w:pStyle w:val="Heading5"/>
        <w:numPr>
          <w:ilvl w:val="0"/>
          <w:numId w:val="0"/>
        </w:numPr>
        <w:spacing w:line="360" w:lineRule="auto"/>
        <w:ind w:left="1008" w:hanging="1008"/>
        <w:rPr>
          <w:rFonts w:ascii="SansSerif" w:hAnsi="SansSerif"/>
          <w:color w:val="000000" w:themeColor="text1"/>
        </w:rPr>
      </w:pPr>
      <w:bookmarkStart w:id="119" w:name="_Toc271367639"/>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bookmarkEnd w:id="119"/>
    </w:p>
    <w:tbl>
      <w:tblPr>
        <w:tblStyle w:val="TableGrid"/>
        <w:tblW w:w="0" w:type="auto"/>
        <w:tblLook w:val="04A0" w:firstRow="1" w:lastRow="0" w:firstColumn="1" w:lastColumn="0" w:noHBand="0" w:noVBand="1"/>
      </w:tblPr>
      <w:tblGrid>
        <w:gridCol w:w="4076"/>
        <w:gridCol w:w="902"/>
        <w:gridCol w:w="1117"/>
        <w:gridCol w:w="1117"/>
        <w:gridCol w:w="1099"/>
        <w:gridCol w:w="1265"/>
      </w:tblGrid>
      <w:tr w:rsidR="00BB4612" w:rsidRPr="00BB4612" w:rsidTr="00BB4612">
        <w:trPr>
          <w:trHeight w:val="1155"/>
        </w:trPr>
        <w:tc>
          <w:tcPr>
            <w:tcW w:w="4295" w:type="dxa"/>
            <w:noWrap/>
            <w:hideMark/>
          </w:tcPr>
          <w:p w:rsidR="00BB4612" w:rsidRPr="00BB4612" w:rsidRDefault="00BB4612" w:rsidP="00BB4612">
            <w:pPr>
              <w:rPr>
                <w:b/>
                <w:bCs/>
              </w:rPr>
            </w:pPr>
            <w:r w:rsidRPr="00BB4612">
              <w:rPr>
                <w:b/>
                <w:bCs/>
              </w:rPr>
              <w:t>Parameters</w:t>
            </w:r>
          </w:p>
        </w:tc>
        <w:tc>
          <w:tcPr>
            <w:tcW w:w="739" w:type="dxa"/>
            <w:hideMark/>
          </w:tcPr>
          <w:p w:rsidR="00BB4612" w:rsidRPr="00BB4612" w:rsidRDefault="00BB4612">
            <w:pPr>
              <w:rPr>
                <w:b/>
                <w:bCs/>
              </w:rPr>
            </w:pPr>
            <w:r w:rsidRPr="00BB4612">
              <w:rPr>
                <w:b/>
                <w:bCs/>
              </w:rPr>
              <w:t xml:space="preserve"> Vertical forces</w:t>
            </w:r>
          </w:p>
        </w:tc>
        <w:tc>
          <w:tcPr>
            <w:tcW w:w="1003" w:type="dxa"/>
            <w:hideMark/>
          </w:tcPr>
          <w:p w:rsidR="00BB4612" w:rsidRPr="00BB4612" w:rsidRDefault="00BB4612">
            <w:pPr>
              <w:rPr>
                <w:b/>
                <w:bCs/>
              </w:rPr>
            </w:pPr>
            <w:r w:rsidRPr="00BB4612">
              <w:rPr>
                <w:b/>
                <w:bCs/>
              </w:rPr>
              <w:t>Horizontal forces</w:t>
            </w:r>
          </w:p>
        </w:tc>
        <w:tc>
          <w:tcPr>
            <w:tcW w:w="1168" w:type="dxa"/>
            <w:hideMark/>
          </w:tcPr>
          <w:p w:rsidR="00BB4612" w:rsidRPr="00BB4612" w:rsidRDefault="00BB4612">
            <w:pPr>
              <w:rPr>
                <w:b/>
                <w:bCs/>
              </w:rPr>
            </w:pPr>
            <w:r w:rsidRPr="00BB4612">
              <w:rPr>
                <w:b/>
                <w:bCs/>
              </w:rPr>
              <w:t>Arm length</w:t>
            </w:r>
          </w:p>
        </w:tc>
        <w:tc>
          <w:tcPr>
            <w:tcW w:w="989" w:type="dxa"/>
            <w:hideMark/>
          </w:tcPr>
          <w:p w:rsidR="00BB4612" w:rsidRPr="00BB4612" w:rsidRDefault="00BB4612">
            <w:pPr>
              <w:rPr>
                <w:b/>
                <w:bCs/>
              </w:rPr>
            </w:pPr>
            <w:r w:rsidRPr="00BB4612">
              <w:rPr>
                <w:b/>
                <w:bCs/>
              </w:rPr>
              <w:t xml:space="preserve"> Stabilizing moments M+</w:t>
            </w:r>
          </w:p>
        </w:tc>
        <w:tc>
          <w:tcPr>
            <w:tcW w:w="1156" w:type="dxa"/>
            <w:hideMark/>
          </w:tcPr>
          <w:p w:rsidR="00BB4612" w:rsidRPr="00BB4612" w:rsidRDefault="00BB4612">
            <w:pPr>
              <w:rPr>
                <w:b/>
                <w:bCs/>
              </w:rPr>
            </w:pPr>
            <w:r w:rsidRPr="00BB4612">
              <w:rPr>
                <w:b/>
                <w:bCs/>
              </w:rPr>
              <w:t>Overturning moment M-</w:t>
            </w:r>
          </w:p>
        </w:tc>
      </w:tr>
      <w:tr w:rsidR="00BB4612" w:rsidRPr="00BB4612" w:rsidTr="00BB4612">
        <w:trPr>
          <w:trHeight w:val="300"/>
        </w:trPr>
        <w:tc>
          <w:tcPr>
            <w:tcW w:w="4295" w:type="dxa"/>
            <w:noWrap/>
            <w:hideMark/>
          </w:tcPr>
          <w:p w:rsidR="00BB4612" w:rsidRPr="00BB4612" w:rsidRDefault="00BB4612">
            <w:r w:rsidRPr="00BB4612">
              <w:t>pa= Weight of the soil horizontal(active pressure)</w:t>
            </w:r>
          </w:p>
        </w:tc>
        <w:tc>
          <w:tcPr>
            <w:tcW w:w="739" w:type="dxa"/>
            <w:noWrap/>
            <w:hideMark/>
          </w:tcPr>
          <w:p w:rsidR="00BB4612" w:rsidRPr="00BB4612" w:rsidRDefault="00BB4612">
            <w:r w:rsidRPr="00BB4612">
              <w:t> </w:t>
            </w:r>
          </w:p>
        </w:tc>
        <w:tc>
          <w:tcPr>
            <w:tcW w:w="1003" w:type="dxa"/>
            <w:noWrap/>
            <w:hideMark/>
          </w:tcPr>
          <w:p w:rsidR="00BB4612" w:rsidRPr="00BB4612" w:rsidRDefault="00BB4612">
            <w:r w:rsidRPr="00BB4612">
              <w:t>20.655</w:t>
            </w:r>
          </w:p>
        </w:tc>
        <w:tc>
          <w:tcPr>
            <w:tcW w:w="1168" w:type="dxa"/>
            <w:noWrap/>
            <w:hideMark/>
          </w:tcPr>
          <w:p w:rsidR="00BB4612" w:rsidRPr="00BB4612" w:rsidRDefault="00BB4612">
            <w:r w:rsidRPr="00BB4612">
              <w:t>0.9</w:t>
            </w:r>
          </w:p>
        </w:tc>
        <w:tc>
          <w:tcPr>
            <w:tcW w:w="989" w:type="dxa"/>
            <w:noWrap/>
            <w:hideMark/>
          </w:tcPr>
          <w:p w:rsidR="00BB4612" w:rsidRPr="00BB4612" w:rsidRDefault="00BB4612" w:rsidP="00BB4612">
            <w:r w:rsidRPr="00BB4612">
              <w:t>0</w:t>
            </w:r>
          </w:p>
        </w:tc>
        <w:tc>
          <w:tcPr>
            <w:tcW w:w="1156" w:type="dxa"/>
            <w:noWrap/>
            <w:hideMark/>
          </w:tcPr>
          <w:p w:rsidR="00BB4612" w:rsidRPr="00BB4612" w:rsidRDefault="00BB4612">
            <w:r w:rsidRPr="00BB4612">
              <w:t>18.5895</w:t>
            </w:r>
          </w:p>
        </w:tc>
      </w:tr>
      <w:tr w:rsidR="00BB4612" w:rsidRPr="00BB4612" w:rsidTr="00BB4612">
        <w:trPr>
          <w:trHeight w:val="300"/>
        </w:trPr>
        <w:tc>
          <w:tcPr>
            <w:tcW w:w="4295" w:type="dxa"/>
            <w:noWrap/>
            <w:hideMark/>
          </w:tcPr>
          <w:p w:rsidR="00BB4612" w:rsidRPr="00BB4612" w:rsidRDefault="00BB4612">
            <w:r w:rsidRPr="00BB4612">
              <w:t>Ww1= weight of wall</w:t>
            </w:r>
          </w:p>
        </w:tc>
        <w:tc>
          <w:tcPr>
            <w:tcW w:w="739" w:type="dxa"/>
            <w:noWrap/>
            <w:hideMark/>
          </w:tcPr>
          <w:p w:rsidR="00BB4612" w:rsidRPr="00BB4612" w:rsidRDefault="00BB4612" w:rsidP="00BB4612">
            <w:r w:rsidRPr="00BB4612">
              <w:t>0</w:t>
            </w:r>
          </w:p>
        </w:tc>
        <w:tc>
          <w:tcPr>
            <w:tcW w:w="1003" w:type="dxa"/>
            <w:noWrap/>
            <w:hideMark/>
          </w:tcPr>
          <w:p w:rsidR="00BB4612" w:rsidRPr="00BB4612" w:rsidRDefault="00BB4612">
            <w:r w:rsidRPr="00BB4612">
              <w:t> </w:t>
            </w:r>
          </w:p>
        </w:tc>
        <w:tc>
          <w:tcPr>
            <w:tcW w:w="1168" w:type="dxa"/>
            <w:noWrap/>
            <w:hideMark/>
          </w:tcPr>
          <w:p w:rsidR="00BB4612" w:rsidRPr="00BB4612" w:rsidRDefault="00BB4612">
            <w:r w:rsidRPr="00BB4612">
              <w:t>0</w:t>
            </w:r>
          </w:p>
        </w:tc>
        <w:tc>
          <w:tcPr>
            <w:tcW w:w="989" w:type="dxa"/>
            <w:noWrap/>
            <w:hideMark/>
          </w:tcPr>
          <w:p w:rsidR="00BB4612" w:rsidRPr="00BB4612" w:rsidRDefault="00BB4612">
            <w:r w:rsidRPr="00BB4612">
              <w:t>0</w:t>
            </w:r>
          </w:p>
        </w:tc>
        <w:tc>
          <w:tcPr>
            <w:tcW w:w="1156" w:type="dxa"/>
            <w:noWrap/>
            <w:hideMark/>
          </w:tcPr>
          <w:p w:rsidR="00BB4612" w:rsidRPr="00BB4612" w:rsidRDefault="00BB4612">
            <w:r w:rsidRPr="00BB4612">
              <w:t> </w:t>
            </w:r>
          </w:p>
        </w:tc>
      </w:tr>
      <w:tr w:rsidR="00BB4612" w:rsidRPr="00BB4612" w:rsidTr="00BB4612">
        <w:trPr>
          <w:trHeight w:val="300"/>
        </w:trPr>
        <w:tc>
          <w:tcPr>
            <w:tcW w:w="4295" w:type="dxa"/>
            <w:noWrap/>
            <w:hideMark/>
          </w:tcPr>
          <w:p w:rsidR="00BB4612" w:rsidRPr="00BB4612" w:rsidRDefault="00BB4612">
            <w:r w:rsidRPr="00BB4612">
              <w:t>Ww2= weight of wall</w:t>
            </w:r>
          </w:p>
        </w:tc>
        <w:tc>
          <w:tcPr>
            <w:tcW w:w="739" w:type="dxa"/>
            <w:noWrap/>
            <w:hideMark/>
          </w:tcPr>
          <w:p w:rsidR="00BB4612" w:rsidRPr="00BB4612" w:rsidRDefault="00BB4612" w:rsidP="00BB4612">
            <w:r w:rsidRPr="00BB4612">
              <w:t>75.6</w:t>
            </w:r>
          </w:p>
        </w:tc>
        <w:tc>
          <w:tcPr>
            <w:tcW w:w="1003" w:type="dxa"/>
            <w:noWrap/>
            <w:hideMark/>
          </w:tcPr>
          <w:p w:rsidR="00BB4612" w:rsidRPr="00BB4612" w:rsidRDefault="00BB4612">
            <w:r w:rsidRPr="00BB4612">
              <w:t> </w:t>
            </w:r>
          </w:p>
        </w:tc>
        <w:tc>
          <w:tcPr>
            <w:tcW w:w="1168" w:type="dxa"/>
            <w:noWrap/>
            <w:hideMark/>
          </w:tcPr>
          <w:p w:rsidR="00BB4612" w:rsidRPr="00BB4612" w:rsidRDefault="0034003A">
            <w:r>
              <w:t>1.66666</w:t>
            </w:r>
          </w:p>
        </w:tc>
        <w:tc>
          <w:tcPr>
            <w:tcW w:w="989" w:type="dxa"/>
            <w:noWrap/>
            <w:hideMark/>
          </w:tcPr>
          <w:p w:rsidR="00BB4612" w:rsidRPr="00BB4612" w:rsidRDefault="00BB4612">
            <w:r w:rsidRPr="00BB4612">
              <w:t>126</w:t>
            </w:r>
          </w:p>
        </w:tc>
        <w:tc>
          <w:tcPr>
            <w:tcW w:w="1156" w:type="dxa"/>
            <w:noWrap/>
            <w:hideMark/>
          </w:tcPr>
          <w:p w:rsidR="00BB4612" w:rsidRPr="00BB4612" w:rsidRDefault="00BB4612">
            <w:r w:rsidRPr="00BB4612">
              <w:t> </w:t>
            </w:r>
          </w:p>
        </w:tc>
      </w:tr>
      <w:tr w:rsidR="00BB4612" w:rsidRPr="00BB4612" w:rsidTr="00BB4612">
        <w:trPr>
          <w:trHeight w:val="300"/>
        </w:trPr>
        <w:tc>
          <w:tcPr>
            <w:tcW w:w="4295" w:type="dxa"/>
            <w:noWrap/>
            <w:hideMark/>
          </w:tcPr>
          <w:p w:rsidR="00BB4612" w:rsidRPr="00BB4612" w:rsidRDefault="00945C50">
            <w:r w:rsidRPr="00BB4612">
              <w:t>U</w:t>
            </w:r>
            <w:r w:rsidR="00BB4612" w:rsidRPr="00BB4612">
              <w:t>plift</w:t>
            </w:r>
          </w:p>
        </w:tc>
        <w:tc>
          <w:tcPr>
            <w:tcW w:w="739" w:type="dxa"/>
            <w:noWrap/>
            <w:hideMark/>
          </w:tcPr>
          <w:p w:rsidR="00BB4612" w:rsidRPr="00BB4612" w:rsidRDefault="00BB4612" w:rsidP="00BB4612">
            <w:r w:rsidRPr="00BB4612">
              <w:t>33.1088</w:t>
            </w:r>
          </w:p>
        </w:tc>
        <w:tc>
          <w:tcPr>
            <w:tcW w:w="1003" w:type="dxa"/>
            <w:noWrap/>
            <w:hideMark/>
          </w:tcPr>
          <w:p w:rsidR="00BB4612" w:rsidRPr="00BB4612" w:rsidRDefault="00BB4612">
            <w:r w:rsidRPr="00BB4612">
              <w:t> </w:t>
            </w:r>
          </w:p>
        </w:tc>
        <w:tc>
          <w:tcPr>
            <w:tcW w:w="1168" w:type="dxa"/>
            <w:noWrap/>
            <w:hideMark/>
          </w:tcPr>
          <w:p w:rsidR="00BB4612" w:rsidRPr="00BB4612" w:rsidRDefault="0034003A">
            <w:r>
              <w:t>0.833333</w:t>
            </w:r>
          </w:p>
        </w:tc>
        <w:tc>
          <w:tcPr>
            <w:tcW w:w="989" w:type="dxa"/>
            <w:noWrap/>
            <w:hideMark/>
          </w:tcPr>
          <w:p w:rsidR="00BB4612" w:rsidRPr="00BB4612" w:rsidRDefault="00BB4612">
            <w:r w:rsidRPr="00BB4612">
              <w:t> </w:t>
            </w:r>
          </w:p>
        </w:tc>
        <w:tc>
          <w:tcPr>
            <w:tcW w:w="1156" w:type="dxa"/>
            <w:noWrap/>
            <w:hideMark/>
          </w:tcPr>
          <w:p w:rsidR="00BB4612" w:rsidRPr="00BB4612" w:rsidRDefault="00BB4612" w:rsidP="00BB4612">
            <w:r w:rsidRPr="00BB4612">
              <w:t>27.59063</w:t>
            </w:r>
          </w:p>
        </w:tc>
      </w:tr>
      <w:tr w:rsidR="00BB4612" w:rsidRPr="00BB4612" w:rsidTr="00BB4612">
        <w:trPr>
          <w:trHeight w:val="300"/>
        </w:trPr>
        <w:tc>
          <w:tcPr>
            <w:tcW w:w="4295" w:type="dxa"/>
            <w:noWrap/>
            <w:hideMark/>
          </w:tcPr>
          <w:p w:rsidR="00BB4612" w:rsidRPr="00BB4612" w:rsidRDefault="00945C50">
            <w:r w:rsidRPr="00BB4612">
              <w:t>S</w:t>
            </w:r>
            <w:r w:rsidR="00BB4612" w:rsidRPr="00BB4612">
              <w:t>um</w:t>
            </w:r>
          </w:p>
        </w:tc>
        <w:tc>
          <w:tcPr>
            <w:tcW w:w="739" w:type="dxa"/>
            <w:noWrap/>
            <w:hideMark/>
          </w:tcPr>
          <w:p w:rsidR="00BB4612" w:rsidRPr="00BB4612" w:rsidRDefault="00BB4612" w:rsidP="00BB4612">
            <w:r w:rsidRPr="00BB4612">
              <w:t>75.6</w:t>
            </w:r>
          </w:p>
        </w:tc>
        <w:tc>
          <w:tcPr>
            <w:tcW w:w="1003" w:type="dxa"/>
            <w:noWrap/>
            <w:hideMark/>
          </w:tcPr>
          <w:p w:rsidR="00BB4612" w:rsidRPr="00BB4612" w:rsidRDefault="00BB4612">
            <w:r w:rsidRPr="00BB4612">
              <w:t>20.655</w:t>
            </w:r>
          </w:p>
        </w:tc>
        <w:tc>
          <w:tcPr>
            <w:tcW w:w="1168" w:type="dxa"/>
            <w:noWrap/>
            <w:hideMark/>
          </w:tcPr>
          <w:p w:rsidR="00BB4612" w:rsidRPr="00BB4612" w:rsidRDefault="00BB4612">
            <w:r w:rsidRPr="00BB4612">
              <w:t> </w:t>
            </w:r>
          </w:p>
        </w:tc>
        <w:tc>
          <w:tcPr>
            <w:tcW w:w="989" w:type="dxa"/>
            <w:noWrap/>
            <w:hideMark/>
          </w:tcPr>
          <w:p w:rsidR="00BB4612" w:rsidRPr="00BB4612" w:rsidRDefault="00BB4612">
            <w:r w:rsidRPr="00BB4612">
              <w:t>126</w:t>
            </w:r>
          </w:p>
        </w:tc>
        <w:tc>
          <w:tcPr>
            <w:tcW w:w="1156" w:type="dxa"/>
            <w:noWrap/>
            <w:hideMark/>
          </w:tcPr>
          <w:p w:rsidR="00BB4612" w:rsidRPr="00BB4612" w:rsidRDefault="00BB4612">
            <w:r w:rsidRPr="00BB4612">
              <w:t>46.18013</w:t>
            </w:r>
          </w:p>
        </w:tc>
      </w:tr>
    </w:tbl>
    <w:p w:rsidR="00BB4612" w:rsidRDefault="00BB4612" w:rsidP="00BB4612"/>
    <w:p w:rsidR="00BB4612" w:rsidRPr="00BB4612" w:rsidRDefault="00BB4612" w:rsidP="00BB4612">
      <w:pPr>
        <w:rPr>
          <w:lang w:val="en-GB"/>
        </w:rPr>
      </w:pPr>
    </w:p>
    <w:tbl>
      <w:tblPr>
        <w:tblW w:w="8510" w:type="dxa"/>
        <w:tblInd w:w="103" w:type="dxa"/>
        <w:tblLook w:val="04A0" w:firstRow="1" w:lastRow="0" w:firstColumn="1" w:lastColumn="0" w:noHBand="0" w:noVBand="1"/>
      </w:tblPr>
      <w:tblGrid>
        <w:gridCol w:w="1671"/>
        <w:gridCol w:w="1982"/>
        <w:gridCol w:w="1560"/>
        <w:gridCol w:w="1160"/>
        <w:gridCol w:w="1177"/>
        <w:gridCol w:w="960"/>
      </w:tblGrid>
      <w:tr w:rsidR="00863D89" w:rsidRPr="00BB4612" w:rsidTr="00705882">
        <w:trPr>
          <w:trHeight w:val="615"/>
        </w:trPr>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D89" w:rsidRPr="00BB4612" w:rsidRDefault="00863D89" w:rsidP="00BB4612">
            <w:pPr>
              <w:rPr>
                <w:lang w:val="en-GB"/>
              </w:rPr>
            </w:pPr>
            <w:r w:rsidRPr="00BB4612">
              <w:rPr>
                <w:lang w:val="en-GB"/>
              </w:rPr>
              <w:t>Over turning</w:t>
            </w:r>
          </w:p>
        </w:tc>
        <w:tc>
          <w:tcPr>
            <w:tcW w:w="1982" w:type="dxa"/>
            <w:tcBorders>
              <w:top w:val="single" w:sz="4" w:space="0" w:color="auto"/>
              <w:left w:val="nil"/>
              <w:bottom w:val="single" w:sz="4" w:space="0" w:color="auto"/>
              <w:right w:val="single" w:sz="4" w:space="0" w:color="auto"/>
            </w:tcBorders>
            <w:shd w:val="clear" w:color="auto" w:fill="auto"/>
            <w:noWrap/>
            <w:vAlign w:val="bottom"/>
            <w:hideMark/>
          </w:tcPr>
          <w:p w:rsidR="00863D89" w:rsidRPr="00BB4612" w:rsidRDefault="00863D89" w:rsidP="00BB4612">
            <w:pPr>
              <w:rPr>
                <w:lang w:val="en-GB"/>
              </w:rPr>
            </w:pPr>
            <w:r w:rsidRPr="00BB4612">
              <w:rPr>
                <w:lang w:val="en-GB"/>
              </w:rPr>
              <w:t>∑M</w:t>
            </w:r>
            <w:r w:rsidRPr="00BB4612">
              <w:rPr>
                <w:vertAlign w:val="superscript"/>
                <w:lang w:val="en-GB"/>
              </w:rPr>
              <w:t>+</w:t>
            </w:r>
            <w:r w:rsidRPr="00BB4612">
              <w:rPr>
                <w:lang w:val="en-GB"/>
              </w:rPr>
              <w:t>/∑M</w:t>
            </w:r>
            <w:r w:rsidRPr="00BB4612">
              <w:rPr>
                <w:vertAlign w:val="superscript"/>
                <w:lang w:val="en-GB"/>
              </w:rPr>
              <w:t>-</w:t>
            </w:r>
            <w:r w:rsidRPr="00BB4612">
              <w:rPr>
                <w:lang w:val="en-GB"/>
              </w:rPr>
              <w:t>≥1.5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863D89" w:rsidRPr="00BB4612" w:rsidRDefault="00863D89" w:rsidP="00BB4612">
            <w:pPr>
              <w:rPr>
                <w:lang w:val="en-GB"/>
              </w:rPr>
            </w:pPr>
            <w:proofErr w:type="spellStart"/>
            <w:r w:rsidRPr="00BB4612">
              <w:rPr>
                <w:lang w:val="en-GB"/>
              </w:rPr>
              <w:t>Fo</w:t>
            </w:r>
            <w:proofErr w:type="spellEnd"/>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863D89" w:rsidRPr="00BB4612" w:rsidRDefault="00863D89" w:rsidP="00BB4612">
            <w:pPr>
              <w:rPr>
                <w:lang w:val="en-GB"/>
              </w:rPr>
            </w:pPr>
            <w:r>
              <w:rPr>
                <w:lang w:val="en-GB"/>
              </w:rPr>
              <w:t>2.77</w:t>
            </w:r>
          </w:p>
        </w:tc>
        <w:tc>
          <w:tcPr>
            <w:tcW w:w="1177" w:type="dxa"/>
            <w:vMerge w:val="restart"/>
            <w:tcBorders>
              <w:top w:val="single" w:sz="4" w:space="0" w:color="auto"/>
              <w:left w:val="nil"/>
              <w:right w:val="single" w:sz="4" w:space="0" w:color="auto"/>
            </w:tcBorders>
            <w:shd w:val="clear" w:color="auto" w:fill="auto"/>
            <w:noWrap/>
            <w:vAlign w:val="bottom"/>
            <w:hideMark/>
          </w:tcPr>
          <w:p w:rsidR="00863D89" w:rsidRPr="00BB4612" w:rsidRDefault="00863D89" w:rsidP="00BB4612">
            <w:pPr>
              <w:rPr>
                <w:lang w:val="en-GB"/>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63D89" w:rsidRPr="00BB4612" w:rsidRDefault="00863D89" w:rsidP="00BB4612">
            <w:pPr>
              <w:rPr>
                <w:lang w:val="en-GB"/>
              </w:rPr>
            </w:pPr>
            <w:r w:rsidRPr="00BB4612">
              <w:rPr>
                <w:lang w:val="en-GB"/>
              </w:rPr>
              <w:t>ok</w:t>
            </w:r>
          </w:p>
        </w:tc>
      </w:tr>
      <w:tr w:rsidR="00863D89" w:rsidRPr="00BB4612" w:rsidTr="007618D2">
        <w:trPr>
          <w:trHeight w:val="543"/>
        </w:trPr>
        <w:tc>
          <w:tcPr>
            <w:tcW w:w="1671" w:type="dxa"/>
            <w:vMerge w:val="restart"/>
            <w:tcBorders>
              <w:top w:val="single" w:sz="4" w:space="0" w:color="auto"/>
              <w:left w:val="single" w:sz="4" w:space="0" w:color="auto"/>
              <w:right w:val="single" w:sz="4" w:space="0" w:color="auto"/>
            </w:tcBorders>
            <w:shd w:val="clear" w:color="auto" w:fill="auto"/>
            <w:noWrap/>
            <w:vAlign w:val="bottom"/>
            <w:hideMark/>
          </w:tcPr>
          <w:p w:rsidR="00863D89" w:rsidRPr="00BB4612" w:rsidRDefault="00863D89" w:rsidP="00BB4612">
            <w:pPr>
              <w:rPr>
                <w:lang w:val="en-GB"/>
              </w:rPr>
            </w:pPr>
            <w:r w:rsidRPr="00BB4612">
              <w:rPr>
                <w:lang w:val="en-GB"/>
              </w:rPr>
              <w:t xml:space="preserve">sliding </w:t>
            </w:r>
          </w:p>
        </w:tc>
        <w:tc>
          <w:tcPr>
            <w:tcW w:w="1982" w:type="dxa"/>
            <w:tcBorders>
              <w:top w:val="single" w:sz="4" w:space="0" w:color="auto"/>
              <w:left w:val="nil"/>
              <w:bottom w:val="single" w:sz="4" w:space="0" w:color="auto"/>
              <w:right w:val="single" w:sz="4" w:space="0" w:color="auto"/>
            </w:tcBorders>
            <w:shd w:val="clear" w:color="auto" w:fill="auto"/>
            <w:noWrap/>
            <w:vAlign w:val="bottom"/>
            <w:hideMark/>
          </w:tcPr>
          <w:p w:rsidR="00863D89" w:rsidRPr="00BB4612" w:rsidRDefault="00863D89" w:rsidP="00BB4612">
            <w:pPr>
              <w:rPr>
                <w:lang w:val="en-GB"/>
              </w:rPr>
            </w:pPr>
            <w:r w:rsidRPr="00BB4612">
              <w:rPr>
                <w:lang w:val="en-GB"/>
              </w:rPr>
              <w:t>∑V/∑H&gt;1.5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863D89" w:rsidRPr="00BB4612" w:rsidRDefault="00863D89" w:rsidP="00BB4612">
            <w:pPr>
              <w:rPr>
                <w:lang w:val="en-GB"/>
              </w:rPr>
            </w:pPr>
            <w:r w:rsidRPr="00BB4612">
              <w:rPr>
                <w:lang w:val="en-GB"/>
              </w:rPr>
              <w:t>Fs</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863D89" w:rsidRPr="00BB4612" w:rsidRDefault="00863D89" w:rsidP="00BB4612">
            <w:pPr>
              <w:rPr>
                <w:lang w:val="en-GB"/>
              </w:rPr>
            </w:pPr>
            <w:r>
              <w:rPr>
                <w:lang w:val="en-GB"/>
              </w:rPr>
              <w:t>2.3388</w:t>
            </w:r>
          </w:p>
        </w:tc>
        <w:tc>
          <w:tcPr>
            <w:tcW w:w="1177" w:type="dxa"/>
            <w:vMerge/>
            <w:tcBorders>
              <w:top w:val="single" w:sz="4" w:space="0" w:color="auto"/>
              <w:left w:val="nil"/>
              <w:bottom w:val="single" w:sz="4" w:space="0" w:color="auto"/>
              <w:right w:val="single" w:sz="4" w:space="0" w:color="auto"/>
            </w:tcBorders>
            <w:shd w:val="clear" w:color="auto" w:fill="auto"/>
            <w:noWrap/>
            <w:vAlign w:val="bottom"/>
            <w:hideMark/>
          </w:tcPr>
          <w:p w:rsidR="00863D89" w:rsidRPr="00BB4612" w:rsidRDefault="00863D89" w:rsidP="00BB4612">
            <w:pPr>
              <w:rPr>
                <w:lang w:val="en-GB"/>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63D89" w:rsidRPr="00BB4612" w:rsidRDefault="00863D89" w:rsidP="00BB4612">
            <w:pPr>
              <w:rPr>
                <w:lang w:val="en-GB"/>
              </w:rPr>
            </w:pPr>
            <w:r w:rsidRPr="00BB4612">
              <w:rPr>
                <w:lang w:val="en-GB"/>
              </w:rPr>
              <w:t>ok</w:t>
            </w:r>
          </w:p>
        </w:tc>
      </w:tr>
      <w:tr w:rsidR="00863D89" w:rsidRPr="00BB4612" w:rsidTr="007618D2">
        <w:tc>
          <w:tcPr>
            <w:tcW w:w="1671" w:type="dxa"/>
            <w:vMerge/>
            <w:tcBorders>
              <w:left w:val="single" w:sz="4" w:space="0" w:color="auto"/>
              <w:bottom w:val="single" w:sz="4" w:space="0" w:color="auto"/>
              <w:right w:val="single" w:sz="4" w:space="0" w:color="auto"/>
            </w:tcBorders>
            <w:shd w:val="clear" w:color="auto" w:fill="auto"/>
            <w:noWrap/>
            <w:vAlign w:val="bottom"/>
          </w:tcPr>
          <w:p w:rsidR="00863D89" w:rsidRPr="00BB4612" w:rsidRDefault="00863D89" w:rsidP="00BB4612">
            <w:pPr>
              <w:rPr>
                <w:lang w:val="en-GB"/>
              </w:rPr>
            </w:pPr>
          </w:p>
        </w:tc>
        <w:tc>
          <w:tcPr>
            <w:tcW w:w="1982" w:type="dxa"/>
            <w:tcBorders>
              <w:top w:val="single" w:sz="4" w:space="0" w:color="auto"/>
              <w:left w:val="nil"/>
              <w:bottom w:val="single" w:sz="4" w:space="0" w:color="auto"/>
              <w:right w:val="single" w:sz="4" w:space="0" w:color="auto"/>
            </w:tcBorders>
            <w:shd w:val="clear" w:color="auto" w:fill="auto"/>
            <w:noWrap/>
            <w:vAlign w:val="bottom"/>
          </w:tcPr>
          <w:p w:rsidR="00863D89" w:rsidRPr="00BB4612" w:rsidRDefault="00863D89" w:rsidP="00BB4612">
            <w:pPr>
              <w:rPr>
                <w:lang w:val="en-GB"/>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863D89" w:rsidRPr="00BB4612" w:rsidRDefault="00863D89" w:rsidP="00BB4612">
            <w:pPr>
              <w:rPr>
                <w:lang w:val="en-GB"/>
              </w:rPr>
            </w:pPr>
          </w:p>
        </w:tc>
        <w:tc>
          <w:tcPr>
            <w:tcW w:w="1160" w:type="dxa"/>
            <w:tcBorders>
              <w:top w:val="single" w:sz="4" w:space="0" w:color="auto"/>
              <w:left w:val="nil"/>
              <w:bottom w:val="single" w:sz="4" w:space="0" w:color="auto"/>
              <w:right w:val="single" w:sz="4" w:space="0" w:color="auto"/>
            </w:tcBorders>
            <w:shd w:val="clear" w:color="auto" w:fill="auto"/>
            <w:noWrap/>
            <w:vAlign w:val="bottom"/>
          </w:tcPr>
          <w:p w:rsidR="00863D89" w:rsidRDefault="00863D89" w:rsidP="00BB4612">
            <w:pPr>
              <w:rPr>
                <w:lang w:val="en-GB"/>
              </w:rPr>
            </w:pP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863D89" w:rsidRPr="00BB4612" w:rsidRDefault="00863D89" w:rsidP="00BB4612">
            <w:pPr>
              <w:rPr>
                <w:lang w:val="en-GB"/>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63D89" w:rsidRPr="00BB4612" w:rsidRDefault="00863D89" w:rsidP="00BB4612">
            <w:pPr>
              <w:rPr>
                <w:lang w:val="en-GB"/>
              </w:rPr>
            </w:pPr>
          </w:p>
        </w:tc>
      </w:tr>
      <w:tr w:rsidR="00863D89" w:rsidRPr="00BB4612" w:rsidTr="00863D89">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D89" w:rsidRPr="00BB4612" w:rsidRDefault="00863D89" w:rsidP="00BB4612">
            <w:pPr>
              <w:rPr>
                <w:lang w:val="en-GB"/>
              </w:rPr>
            </w:pPr>
          </w:p>
        </w:tc>
        <w:tc>
          <w:tcPr>
            <w:tcW w:w="1982" w:type="dxa"/>
            <w:tcBorders>
              <w:top w:val="single" w:sz="4" w:space="0" w:color="auto"/>
              <w:left w:val="nil"/>
              <w:bottom w:val="single" w:sz="4" w:space="0" w:color="auto"/>
              <w:right w:val="single" w:sz="4" w:space="0" w:color="auto"/>
            </w:tcBorders>
            <w:shd w:val="clear" w:color="auto" w:fill="auto"/>
            <w:noWrap/>
            <w:vAlign w:val="bottom"/>
          </w:tcPr>
          <w:p w:rsidR="00863D89" w:rsidRPr="00BB4612" w:rsidRDefault="00863D89" w:rsidP="00BB4612">
            <w:pPr>
              <w:rPr>
                <w:lang w:val="en-GB"/>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863D89" w:rsidRPr="00BB4612" w:rsidRDefault="00863D89" w:rsidP="00BB4612">
            <w:pPr>
              <w:rPr>
                <w:lang w:val="en-GB"/>
              </w:rPr>
            </w:pPr>
          </w:p>
        </w:tc>
        <w:tc>
          <w:tcPr>
            <w:tcW w:w="1160" w:type="dxa"/>
            <w:tcBorders>
              <w:top w:val="single" w:sz="4" w:space="0" w:color="auto"/>
              <w:left w:val="nil"/>
              <w:bottom w:val="single" w:sz="4" w:space="0" w:color="auto"/>
              <w:right w:val="single" w:sz="4" w:space="0" w:color="auto"/>
            </w:tcBorders>
            <w:shd w:val="clear" w:color="auto" w:fill="auto"/>
            <w:noWrap/>
            <w:vAlign w:val="bottom"/>
          </w:tcPr>
          <w:p w:rsidR="00863D89" w:rsidRDefault="00863D89" w:rsidP="00BB4612">
            <w:pPr>
              <w:rPr>
                <w:lang w:val="en-GB"/>
              </w:rPr>
            </w:pP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863D89" w:rsidRPr="00BB4612" w:rsidRDefault="00863D89" w:rsidP="00BB4612">
            <w:pPr>
              <w:rPr>
                <w:lang w:val="en-GB"/>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63D89" w:rsidRPr="00BB4612" w:rsidRDefault="00863D89" w:rsidP="00BB4612">
            <w:pPr>
              <w:rPr>
                <w:lang w:val="en-GB"/>
              </w:rPr>
            </w:pPr>
          </w:p>
        </w:tc>
      </w:tr>
      <w:tr w:rsidR="00BB4612" w:rsidRPr="00BB4612" w:rsidTr="0034003A">
        <w:trPr>
          <w:trHeight w:val="315"/>
        </w:trPr>
        <w:tc>
          <w:tcPr>
            <w:tcW w:w="16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r w:rsidRPr="00BB4612">
              <w:rPr>
                <w:lang w:val="en-GB"/>
              </w:rPr>
              <w:t>Tension</w:t>
            </w:r>
          </w:p>
        </w:tc>
        <w:tc>
          <w:tcPr>
            <w:tcW w:w="1982" w:type="dxa"/>
            <w:tcBorders>
              <w:top w:val="nil"/>
              <w:left w:val="nil"/>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r w:rsidRPr="00BB4612">
              <w:rPr>
                <w:lang w:val="en-GB"/>
              </w:rPr>
              <w:t>x=∑M/∑V</w:t>
            </w:r>
          </w:p>
        </w:tc>
        <w:tc>
          <w:tcPr>
            <w:tcW w:w="1560" w:type="dxa"/>
            <w:tcBorders>
              <w:top w:val="nil"/>
              <w:left w:val="nil"/>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r w:rsidRPr="00BB4612">
              <w:rPr>
                <w:lang w:val="en-GB"/>
              </w:rPr>
              <w:t> </w:t>
            </w:r>
          </w:p>
        </w:tc>
        <w:tc>
          <w:tcPr>
            <w:tcW w:w="1160" w:type="dxa"/>
            <w:tcBorders>
              <w:top w:val="nil"/>
              <w:left w:val="nil"/>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r>
              <w:rPr>
                <w:lang w:val="en-GB"/>
              </w:rPr>
              <w:t>1.06</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p>
        </w:tc>
        <w:tc>
          <w:tcPr>
            <w:tcW w:w="960" w:type="dxa"/>
            <w:tcBorders>
              <w:top w:val="nil"/>
              <w:left w:val="nil"/>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r w:rsidRPr="00BB4612">
              <w:rPr>
                <w:lang w:val="en-GB"/>
              </w:rPr>
              <w:t> </w:t>
            </w:r>
          </w:p>
        </w:tc>
      </w:tr>
      <w:tr w:rsidR="00BB4612" w:rsidRPr="00BB4612" w:rsidTr="0034003A">
        <w:trPr>
          <w:trHeight w:val="149"/>
        </w:trPr>
        <w:tc>
          <w:tcPr>
            <w:tcW w:w="1671" w:type="dxa"/>
            <w:vMerge/>
            <w:tcBorders>
              <w:top w:val="nil"/>
              <w:left w:val="single" w:sz="4" w:space="0" w:color="auto"/>
              <w:bottom w:val="single" w:sz="4" w:space="0" w:color="auto"/>
              <w:right w:val="single" w:sz="4" w:space="0" w:color="auto"/>
            </w:tcBorders>
            <w:vAlign w:val="center"/>
            <w:hideMark/>
          </w:tcPr>
          <w:p w:rsidR="00BB4612" w:rsidRPr="00BB4612" w:rsidRDefault="00BB4612" w:rsidP="00BB4612">
            <w:pPr>
              <w:rPr>
                <w:lang w:val="en-GB"/>
              </w:rPr>
            </w:pPr>
          </w:p>
        </w:tc>
        <w:tc>
          <w:tcPr>
            <w:tcW w:w="1982" w:type="dxa"/>
            <w:tcBorders>
              <w:top w:val="nil"/>
              <w:left w:val="nil"/>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r w:rsidRPr="00BB4612">
              <w:rPr>
                <w:lang w:val="en-GB"/>
              </w:rPr>
              <w:t>e=|b/2-x|, &lt; B/6</w:t>
            </w:r>
          </w:p>
        </w:tc>
        <w:tc>
          <w:tcPr>
            <w:tcW w:w="1560" w:type="dxa"/>
            <w:tcBorders>
              <w:top w:val="nil"/>
              <w:left w:val="nil"/>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r w:rsidRPr="00BB4612">
              <w:rPr>
                <w:lang w:val="en-GB"/>
              </w:rPr>
              <w:t>e</w:t>
            </w:r>
          </w:p>
        </w:tc>
        <w:tc>
          <w:tcPr>
            <w:tcW w:w="1160" w:type="dxa"/>
            <w:tcBorders>
              <w:top w:val="nil"/>
              <w:left w:val="nil"/>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r>
              <w:rPr>
                <w:lang w:val="en-GB"/>
              </w:rPr>
              <w:t>0.19</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p>
        </w:tc>
        <w:tc>
          <w:tcPr>
            <w:tcW w:w="960" w:type="dxa"/>
            <w:tcBorders>
              <w:top w:val="nil"/>
              <w:left w:val="nil"/>
              <w:bottom w:val="single" w:sz="4" w:space="0" w:color="auto"/>
              <w:right w:val="single" w:sz="4" w:space="0" w:color="auto"/>
            </w:tcBorders>
            <w:shd w:val="clear" w:color="auto" w:fill="auto"/>
            <w:noWrap/>
            <w:vAlign w:val="bottom"/>
            <w:hideMark/>
          </w:tcPr>
          <w:p w:rsidR="00BB4612" w:rsidRPr="00BB4612" w:rsidRDefault="00BB4612" w:rsidP="00BB4612">
            <w:pPr>
              <w:rPr>
                <w:lang w:val="en-GB"/>
              </w:rPr>
            </w:pPr>
            <w:r w:rsidRPr="00BB4612">
              <w:rPr>
                <w:lang w:val="en-GB"/>
              </w:rPr>
              <w:t>ok</w:t>
            </w:r>
          </w:p>
        </w:tc>
      </w:tr>
    </w:tbl>
    <w:p w:rsidR="00BB4612" w:rsidRPr="00BB4612" w:rsidRDefault="00BB4612" w:rsidP="00BB4612">
      <w:pPr>
        <w:rPr>
          <w:lang w:val="en-GB"/>
        </w:rPr>
      </w:pPr>
    </w:p>
    <w:p w:rsidR="00BB4612" w:rsidRDefault="00BB4612" w:rsidP="00BB4612"/>
    <w:p w:rsidR="00BB4612" w:rsidRDefault="00BB4612" w:rsidP="00BB4612"/>
    <w:p w:rsidR="00BB4612" w:rsidRDefault="00BB4612" w:rsidP="00BB4612"/>
    <w:p w:rsidR="00BB4612" w:rsidRDefault="00BB4612" w:rsidP="00BB4612"/>
    <w:p w:rsidR="00BB4612" w:rsidRDefault="00BB4612" w:rsidP="00BB4612"/>
    <w:p w:rsidR="00BB4612" w:rsidRDefault="00BB4612" w:rsidP="00BB4612"/>
    <w:p w:rsidR="00B230CB" w:rsidRPr="004F5CBE" w:rsidRDefault="0019147B" w:rsidP="00AC1FBE">
      <w:pPr>
        <w:pStyle w:val="Heading2"/>
        <w:spacing w:before="240" w:after="240" w:line="360" w:lineRule="auto"/>
        <w:ind w:left="0" w:firstLine="0"/>
        <w:rPr>
          <w:rFonts w:ascii="Times New Roman" w:hAnsi="Times New Roman"/>
          <w:sz w:val="28"/>
          <w:szCs w:val="22"/>
        </w:rPr>
      </w:pPr>
      <w:bookmarkStart w:id="120" w:name="_Toc399243907"/>
      <w:r w:rsidRPr="004F5CBE">
        <w:rPr>
          <w:rFonts w:ascii="Times New Roman" w:hAnsi="Times New Roman"/>
          <w:sz w:val="28"/>
          <w:szCs w:val="22"/>
        </w:rPr>
        <w:t>Bill of Quantity and Cost Estimation</w:t>
      </w:r>
      <w:bookmarkEnd w:id="120"/>
    </w:p>
    <w:p w:rsidR="00B230CB" w:rsidRPr="004F5CBE" w:rsidRDefault="00B230CB" w:rsidP="00B230CB">
      <w:pPr>
        <w:spacing w:line="360" w:lineRule="auto"/>
        <w:jc w:val="both"/>
        <w:rPr>
          <w:rFonts w:ascii="Times New Roman" w:hAnsi="Times New Roman"/>
          <w:sz w:val="24"/>
          <w:szCs w:val="24"/>
          <w:lang w:val="en-GB"/>
        </w:rPr>
      </w:pPr>
      <w:r w:rsidRPr="004F5CBE">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sidRPr="004F5CBE">
        <w:rPr>
          <w:rFonts w:ascii="Times New Roman" w:hAnsi="Times New Roman"/>
          <w:sz w:val="24"/>
          <w:szCs w:val="24"/>
          <w:lang w:val="en-GB"/>
        </w:rPr>
        <w:t xml:space="preserve">has been </w:t>
      </w:r>
      <w:r w:rsidRPr="004F5CBE">
        <w:rPr>
          <w:rFonts w:ascii="Times New Roman" w:hAnsi="Times New Roman"/>
          <w:sz w:val="24"/>
          <w:szCs w:val="24"/>
          <w:lang w:val="en-GB"/>
        </w:rPr>
        <w:t>carried out based on the data available in the vicinity of the project area.</w:t>
      </w:r>
    </w:p>
    <w:tbl>
      <w:tblPr>
        <w:tblW w:w="7260" w:type="dxa"/>
        <w:tblInd w:w="93" w:type="dxa"/>
        <w:tblLook w:val="04A0" w:firstRow="1" w:lastRow="0" w:firstColumn="1" w:lastColumn="0" w:noHBand="0" w:noVBand="1"/>
      </w:tblPr>
      <w:tblGrid>
        <w:gridCol w:w="960"/>
        <w:gridCol w:w="3860"/>
        <w:gridCol w:w="2440"/>
      </w:tblGrid>
      <w:tr w:rsidR="00EC1DE4" w:rsidRPr="00EC1DE4" w:rsidTr="00EC1DE4">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 </w:t>
            </w:r>
          </w:p>
        </w:tc>
        <w:tc>
          <w:tcPr>
            <w:tcW w:w="3860" w:type="dxa"/>
            <w:tcBorders>
              <w:top w:val="single" w:sz="4" w:space="0" w:color="auto"/>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Summery  Gubu-4</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 </w:t>
            </w:r>
          </w:p>
        </w:tc>
      </w:tr>
      <w:tr w:rsidR="00EC1DE4" w:rsidRPr="00EC1DE4" w:rsidTr="00EC1DE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jc w:val="center"/>
              <w:rPr>
                <w:rFonts w:eastAsia="Times New Roman"/>
                <w:color w:val="000000"/>
                <w:sz w:val="24"/>
                <w:szCs w:val="24"/>
              </w:rPr>
            </w:pPr>
            <w:r w:rsidRPr="00EC1DE4">
              <w:rPr>
                <w:rFonts w:eastAsia="Times New Roman"/>
                <w:color w:val="000000"/>
                <w:sz w:val="24"/>
                <w:szCs w:val="24"/>
              </w:rPr>
              <w:t>Bill No.</w:t>
            </w:r>
          </w:p>
        </w:tc>
        <w:tc>
          <w:tcPr>
            <w:tcW w:w="386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 xml:space="preserve">Description </w:t>
            </w:r>
          </w:p>
        </w:tc>
        <w:tc>
          <w:tcPr>
            <w:tcW w:w="244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 xml:space="preserve"> Amount (Birr)  </w:t>
            </w:r>
          </w:p>
        </w:tc>
      </w:tr>
      <w:tr w:rsidR="00EC1DE4" w:rsidRPr="00EC1DE4" w:rsidTr="00EC1DE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jc w:val="center"/>
              <w:rPr>
                <w:rFonts w:eastAsia="Times New Roman"/>
                <w:color w:val="000000"/>
                <w:sz w:val="24"/>
                <w:szCs w:val="24"/>
              </w:rPr>
            </w:pPr>
            <w:r w:rsidRPr="00EC1DE4">
              <w:rPr>
                <w:rFonts w:eastAsia="Times New Roman"/>
                <w:color w:val="000000"/>
                <w:sz w:val="24"/>
                <w:szCs w:val="24"/>
              </w:rPr>
              <w:t>1</w:t>
            </w:r>
          </w:p>
        </w:tc>
        <w:tc>
          <w:tcPr>
            <w:tcW w:w="386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 xml:space="preserve">General Items </w:t>
            </w:r>
          </w:p>
        </w:tc>
        <w:tc>
          <w:tcPr>
            <w:tcW w:w="244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b/>
                <w:bCs/>
                <w:color w:val="000000"/>
                <w:sz w:val="24"/>
                <w:szCs w:val="24"/>
              </w:rPr>
            </w:pPr>
            <w:r w:rsidRPr="00EC1DE4">
              <w:rPr>
                <w:rFonts w:eastAsia="Times New Roman"/>
                <w:b/>
                <w:bCs/>
                <w:color w:val="000000"/>
                <w:sz w:val="24"/>
                <w:szCs w:val="24"/>
              </w:rPr>
              <w:t xml:space="preserve">                 1,420,340.41 </w:t>
            </w:r>
          </w:p>
        </w:tc>
      </w:tr>
      <w:tr w:rsidR="00EC1DE4" w:rsidRPr="00EC1DE4" w:rsidTr="00EC1DE4">
        <w:trPr>
          <w:trHeight w:val="8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jc w:val="center"/>
              <w:rPr>
                <w:rFonts w:eastAsia="Times New Roman"/>
                <w:color w:val="000000"/>
                <w:sz w:val="24"/>
                <w:szCs w:val="24"/>
              </w:rPr>
            </w:pPr>
            <w:r w:rsidRPr="00EC1DE4">
              <w:rPr>
                <w:rFonts w:eastAsia="Times New Roman"/>
                <w:color w:val="000000"/>
                <w:sz w:val="24"/>
                <w:szCs w:val="24"/>
              </w:rPr>
              <w:t>2</w:t>
            </w:r>
          </w:p>
        </w:tc>
        <w:tc>
          <w:tcPr>
            <w:tcW w:w="3860" w:type="dxa"/>
            <w:tcBorders>
              <w:top w:val="nil"/>
              <w:left w:val="nil"/>
              <w:bottom w:val="single" w:sz="4" w:space="0" w:color="auto"/>
              <w:right w:val="single" w:sz="4" w:space="0" w:color="auto"/>
            </w:tcBorders>
            <w:shd w:val="clear" w:color="auto" w:fill="auto"/>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 xml:space="preserve">Head work (Weir body, Outlet structures) </w:t>
            </w:r>
          </w:p>
        </w:tc>
        <w:tc>
          <w:tcPr>
            <w:tcW w:w="244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b/>
                <w:bCs/>
                <w:color w:val="000000"/>
                <w:sz w:val="24"/>
                <w:szCs w:val="24"/>
              </w:rPr>
            </w:pPr>
            <w:r w:rsidRPr="00EC1DE4">
              <w:rPr>
                <w:rFonts w:eastAsia="Times New Roman"/>
                <w:b/>
                <w:bCs/>
                <w:color w:val="000000"/>
                <w:sz w:val="24"/>
                <w:szCs w:val="24"/>
              </w:rPr>
              <w:t xml:space="preserve">                 7,406,247.38 </w:t>
            </w:r>
          </w:p>
        </w:tc>
      </w:tr>
      <w:tr w:rsidR="00EC1DE4" w:rsidRPr="00EC1DE4" w:rsidTr="00EC1DE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jc w:val="center"/>
              <w:rPr>
                <w:rFonts w:eastAsia="Times New Roman"/>
                <w:color w:val="000000"/>
                <w:sz w:val="24"/>
                <w:szCs w:val="24"/>
              </w:rPr>
            </w:pPr>
            <w:r w:rsidRPr="00EC1DE4">
              <w:rPr>
                <w:rFonts w:eastAsia="Times New Roman"/>
                <w:color w:val="000000"/>
                <w:sz w:val="24"/>
                <w:szCs w:val="24"/>
              </w:rPr>
              <w:t>3</w:t>
            </w:r>
          </w:p>
        </w:tc>
        <w:tc>
          <w:tcPr>
            <w:tcW w:w="386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Infrastructures</w:t>
            </w:r>
          </w:p>
        </w:tc>
        <w:tc>
          <w:tcPr>
            <w:tcW w:w="244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b/>
                <w:bCs/>
                <w:color w:val="000000"/>
                <w:sz w:val="24"/>
                <w:szCs w:val="24"/>
              </w:rPr>
            </w:pPr>
            <w:r w:rsidRPr="00EC1DE4">
              <w:rPr>
                <w:rFonts w:eastAsia="Times New Roman"/>
                <w:b/>
                <w:bCs/>
                <w:color w:val="000000"/>
                <w:sz w:val="24"/>
                <w:szCs w:val="24"/>
              </w:rPr>
              <w:t xml:space="preserve">               20,887,477.40 </w:t>
            </w:r>
          </w:p>
        </w:tc>
      </w:tr>
      <w:tr w:rsidR="00EC1DE4" w:rsidRPr="00EC1DE4" w:rsidTr="00EC1DE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 </w:t>
            </w:r>
          </w:p>
        </w:tc>
        <w:tc>
          <w:tcPr>
            <w:tcW w:w="386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Grand Total</w:t>
            </w:r>
          </w:p>
        </w:tc>
        <w:tc>
          <w:tcPr>
            <w:tcW w:w="244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b/>
                <w:bCs/>
                <w:color w:val="000000"/>
                <w:sz w:val="24"/>
                <w:szCs w:val="24"/>
              </w:rPr>
            </w:pPr>
            <w:r w:rsidRPr="00EC1DE4">
              <w:rPr>
                <w:rFonts w:eastAsia="Times New Roman"/>
                <w:b/>
                <w:bCs/>
                <w:color w:val="000000"/>
                <w:sz w:val="24"/>
                <w:szCs w:val="24"/>
              </w:rPr>
              <w:t xml:space="preserve">               29,714,065.20 </w:t>
            </w:r>
          </w:p>
        </w:tc>
      </w:tr>
      <w:tr w:rsidR="00EC1DE4" w:rsidRPr="00EC1DE4" w:rsidTr="00EC1DE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 </w:t>
            </w:r>
          </w:p>
        </w:tc>
        <w:tc>
          <w:tcPr>
            <w:tcW w:w="386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Command Area(ha)</w:t>
            </w:r>
          </w:p>
        </w:tc>
        <w:tc>
          <w:tcPr>
            <w:tcW w:w="244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jc w:val="right"/>
              <w:rPr>
                <w:rFonts w:eastAsia="Times New Roman"/>
                <w:color w:val="000000"/>
                <w:sz w:val="24"/>
                <w:szCs w:val="24"/>
              </w:rPr>
            </w:pPr>
            <w:r w:rsidRPr="00EC1DE4">
              <w:rPr>
                <w:rFonts w:eastAsia="Times New Roman"/>
                <w:color w:val="000000"/>
                <w:sz w:val="24"/>
                <w:szCs w:val="24"/>
              </w:rPr>
              <w:t>400</w:t>
            </w:r>
          </w:p>
        </w:tc>
      </w:tr>
      <w:tr w:rsidR="00EC1DE4" w:rsidRPr="00EC1DE4" w:rsidTr="00EC1DE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 </w:t>
            </w:r>
          </w:p>
        </w:tc>
        <w:tc>
          <w:tcPr>
            <w:tcW w:w="386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sz w:val="24"/>
                <w:szCs w:val="24"/>
              </w:rPr>
            </w:pPr>
            <w:r w:rsidRPr="00EC1DE4">
              <w:rPr>
                <w:rFonts w:eastAsia="Times New Roman"/>
                <w:color w:val="000000"/>
                <w:sz w:val="24"/>
                <w:szCs w:val="24"/>
              </w:rPr>
              <w:t>Per hectare Cost</w:t>
            </w:r>
          </w:p>
        </w:tc>
        <w:tc>
          <w:tcPr>
            <w:tcW w:w="2440" w:type="dxa"/>
            <w:tcBorders>
              <w:top w:val="nil"/>
              <w:left w:val="nil"/>
              <w:bottom w:val="single" w:sz="4" w:space="0" w:color="auto"/>
              <w:right w:val="single" w:sz="4" w:space="0" w:color="auto"/>
            </w:tcBorders>
            <w:shd w:val="clear" w:color="auto" w:fill="auto"/>
            <w:noWrap/>
            <w:vAlign w:val="bottom"/>
            <w:hideMark/>
          </w:tcPr>
          <w:p w:rsidR="00EC1DE4" w:rsidRPr="00EC1DE4" w:rsidRDefault="00EC1DE4" w:rsidP="00EC1DE4">
            <w:pPr>
              <w:spacing w:after="0" w:line="240" w:lineRule="auto"/>
              <w:rPr>
                <w:rFonts w:eastAsia="Times New Roman"/>
                <w:b/>
                <w:bCs/>
                <w:color w:val="000000"/>
                <w:sz w:val="24"/>
                <w:szCs w:val="24"/>
              </w:rPr>
            </w:pPr>
            <w:r w:rsidRPr="00EC1DE4">
              <w:rPr>
                <w:rFonts w:eastAsia="Times New Roman"/>
                <w:b/>
                <w:bCs/>
                <w:color w:val="000000"/>
                <w:sz w:val="24"/>
                <w:szCs w:val="24"/>
              </w:rPr>
              <w:t xml:space="preserve">                      74,285.16 </w:t>
            </w:r>
          </w:p>
        </w:tc>
      </w:tr>
    </w:tbl>
    <w:p w:rsidR="004B56EA" w:rsidRDefault="004B56EA" w:rsidP="00F62B8F">
      <w:pPr>
        <w:rPr>
          <w:rFonts w:ascii="Times New Roman" w:hAnsi="Times New Roman"/>
          <w:b/>
          <w:bCs/>
          <w:sz w:val="24"/>
          <w:szCs w:val="24"/>
        </w:rPr>
      </w:pPr>
    </w:p>
    <w:p w:rsidR="004B56EA" w:rsidRDefault="004B56EA" w:rsidP="00F62B8F">
      <w:pPr>
        <w:rPr>
          <w:rFonts w:ascii="Times New Roman" w:hAnsi="Times New Roman"/>
          <w:b/>
          <w:bCs/>
          <w:sz w:val="24"/>
          <w:szCs w:val="24"/>
        </w:rPr>
      </w:pPr>
    </w:p>
    <w:p w:rsidR="004B56EA" w:rsidRDefault="004B56EA" w:rsidP="00F62B8F">
      <w:pPr>
        <w:rPr>
          <w:rFonts w:ascii="Times New Roman" w:hAnsi="Times New Roman"/>
          <w:b/>
          <w:bCs/>
          <w:sz w:val="24"/>
          <w:szCs w:val="24"/>
        </w:rPr>
      </w:pPr>
    </w:p>
    <w:p w:rsidR="004B56EA" w:rsidRDefault="004B56EA" w:rsidP="00F62B8F">
      <w:pPr>
        <w:rPr>
          <w:rFonts w:ascii="Times New Roman" w:hAnsi="Times New Roman"/>
          <w:b/>
          <w:bCs/>
          <w:sz w:val="24"/>
          <w:szCs w:val="24"/>
        </w:rPr>
      </w:pPr>
    </w:p>
    <w:p w:rsidR="004B56EA" w:rsidRDefault="004B56EA" w:rsidP="00F62B8F">
      <w:pPr>
        <w:rPr>
          <w:rFonts w:ascii="Times New Roman" w:hAnsi="Times New Roman"/>
          <w:b/>
          <w:bCs/>
          <w:sz w:val="24"/>
          <w:szCs w:val="24"/>
        </w:rPr>
      </w:pPr>
    </w:p>
    <w:p w:rsidR="004B56EA" w:rsidRDefault="004B56EA" w:rsidP="00F62B8F">
      <w:pPr>
        <w:rPr>
          <w:rFonts w:ascii="Times New Roman" w:hAnsi="Times New Roman"/>
          <w:b/>
          <w:bCs/>
          <w:sz w:val="24"/>
          <w:szCs w:val="24"/>
        </w:rPr>
      </w:pPr>
    </w:p>
    <w:p w:rsidR="004B56EA" w:rsidRDefault="004B56EA" w:rsidP="00F62B8F">
      <w:pPr>
        <w:rPr>
          <w:rFonts w:ascii="Times New Roman" w:hAnsi="Times New Roman"/>
          <w:b/>
          <w:bCs/>
          <w:sz w:val="24"/>
          <w:szCs w:val="24"/>
        </w:rPr>
      </w:pPr>
    </w:p>
    <w:p w:rsidR="004B56EA" w:rsidRDefault="004B56EA" w:rsidP="00F62B8F">
      <w:pPr>
        <w:rPr>
          <w:rFonts w:ascii="Times New Roman" w:hAnsi="Times New Roman"/>
          <w:b/>
          <w:bCs/>
          <w:sz w:val="24"/>
          <w:szCs w:val="24"/>
        </w:rPr>
      </w:pPr>
    </w:p>
    <w:p w:rsidR="005E1C0A" w:rsidRDefault="005E1C0A" w:rsidP="00F62B8F">
      <w:pPr>
        <w:rPr>
          <w:rFonts w:ascii="Times New Roman" w:hAnsi="Times New Roman"/>
          <w:b/>
          <w:bCs/>
          <w:sz w:val="24"/>
          <w:szCs w:val="24"/>
        </w:rPr>
      </w:pPr>
    </w:p>
    <w:p w:rsidR="00F62B8F" w:rsidRDefault="00B230CB" w:rsidP="00F62B8F">
      <w:pPr>
        <w:rPr>
          <w:rFonts w:ascii="Times New Roman" w:hAnsi="Times New Roman"/>
          <w:b/>
          <w:bCs/>
          <w:sz w:val="24"/>
          <w:szCs w:val="24"/>
        </w:rPr>
      </w:pPr>
      <w:r w:rsidRPr="004F5CBE">
        <w:rPr>
          <w:rFonts w:ascii="Times New Roman" w:hAnsi="Times New Roman"/>
          <w:b/>
          <w:bCs/>
          <w:sz w:val="24"/>
          <w:szCs w:val="24"/>
        </w:rPr>
        <w:t xml:space="preserve">Bill No. 1- General </w:t>
      </w:r>
      <w:proofErr w:type="gramStart"/>
      <w:r w:rsidRPr="004F5CBE">
        <w:rPr>
          <w:rFonts w:ascii="Times New Roman" w:hAnsi="Times New Roman"/>
          <w:b/>
          <w:bCs/>
          <w:sz w:val="24"/>
          <w:szCs w:val="24"/>
        </w:rPr>
        <w:t>Items</w:t>
      </w:r>
      <w:r w:rsidR="00574736">
        <w:rPr>
          <w:rFonts w:ascii="Times New Roman" w:hAnsi="Times New Roman"/>
          <w:b/>
          <w:bCs/>
          <w:sz w:val="24"/>
          <w:szCs w:val="24"/>
        </w:rPr>
        <w:t>(</w:t>
      </w:r>
      <w:proofErr w:type="gramEnd"/>
      <w:r w:rsidR="00574736">
        <w:rPr>
          <w:rFonts w:ascii="Times New Roman" w:hAnsi="Times New Roman"/>
          <w:b/>
          <w:bCs/>
          <w:sz w:val="24"/>
          <w:szCs w:val="24"/>
        </w:rPr>
        <w:t>Gobu-4)</w:t>
      </w:r>
    </w:p>
    <w:tbl>
      <w:tblPr>
        <w:tblW w:w="9200" w:type="dxa"/>
        <w:tblInd w:w="93" w:type="dxa"/>
        <w:tblLook w:val="04A0" w:firstRow="1" w:lastRow="0" w:firstColumn="1" w:lastColumn="0" w:noHBand="0" w:noVBand="1"/>
      </w:tblPr>
      <w:tblGrid>
        <w:gridCol w:w="960"/>
        <w:gridCol w:w="3120"/>
        <w:gridCol w:w="864"/>
        <w:gridCol w:w="1056"/>
        <w:gridCol w:w="1520"/>
        <w:gridCol w:w="1680"/>
      </w:tblGrid>
      <w:tr w:rsidR="005E1C0A" w:rsidRPr="005E1C0A" w:rsidTr="005E1C0A">
        <w:trPr>
          <w:trHeight w:val="33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Item</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1C0A" w:rsidRPr="005E1C0A" w:rsidRDefault="005E1C0A" w:rsidP="005E1C0A">
            <w:pPr>
              <w:spacing w:after="0" w:line="240" w:lineRule="auto"/>
              <w:jc w:val="center"/>
              <w:rPr>
                <w:rFonts w:ascii="Times New Roman" w:eastAsia="Times New Roman" w:hAnsi="Times New Roman"/>
                <w:i/>
                <w:iCs/>
                <w:color w:val="000000"/>
                <w:sz w:val="24"/>
                <w:szCs w:val="24"/>
              </w:rPr>
            </w:pPr>
            <w:r w:rsidRPr="005E1C0A">
              <w:rPr>
                <w:rFonts w:ascii="Times New Roman" w:eastAsia="Times New Roman" w:hAnsi="Times New Roman"/>
                <w:i/>
                <w:iCs/>
                <w:color w:val="000000"/>
                <w:sz w:val="24"/>
                <w:szCs w:val="24"/>
              </w:rPr>
              <w:t>Description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Unit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Quantity</w:t>
            </w:r>
          </w:p>
        </w:tc>
        <w:tc>
          <w:tcPr>
            <w:tcW w:w="1520" w:type="dxa"/>
            <w:tcBorders>
              <w:top w:val="single" w:sz="4" w:space="0" w:color="auto"/>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Rate</w:t>
            </w:r>
          </w:p>
        </w:tc>
        <w:tc>
          <w:tcPr>
            <w:tcW w:w="1680" w:type="dxa"/>
            <w:tcBorders>
              <w:top w:val="single" w:sz="4" w:space="0" w:color="auto"/>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Amount</w:t>
            </w:r>
          </w:p>
        </w:tc>
      </w:tr>
      <w:tr w:rsidR="005E1C0A" w:rsidRPr="005E1C0A" w:rsidTr="005E1C0A">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E1C0A" w:rsidRPr="005E1C0A" w:rsidRDefault="005E1C0A" w:rsidP="005E1C0A">
            <w:pPr>
              <w:spacing w:after="0" w:line="240" w:lineRule="auto"/>
              <w:rPr>
                <w:rFonts w:ascii="Times New Roman" w:eastAsia="Times New Roman" w:hAnsi="Times New Roman"/>
                <w:color w:val="000000"/>
                <w:sz w:val="24"/>
                <w:szCs w:val="24"/>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5E1C0A" w:rsidRPr="005E1C0A" w:rsidRDefault="005E1C0A" w:rsidP="005E1C0A">
            <w:pPr>
              <w:spacing w:after="0" w:line="240" w:lineRule="auto"/>
              <w:rPr>
                <w:rFonts w:ascii="Times New Roman" w:eastAsia="Times New Roman" w:hAnsi="Times New Roman"/>
                <w:i/>
                <w:iCs/>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E1C0A" w:rsidRPr="005E1C0A" w:rsidRDefault="005E1C0A" w:rsidP="005E1C0A">
            <w:pPr>
              <w:spacing w:after="0" w:line="240" w:lineRule="auto"/>
              <w:rPr>
                <w:rFonts w:ascii="Times New Roman" w:eastAsia="Times New Roman" w:hAnsi="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E1C0A" w:rsidRPr="005E1C0A" w:rsidRDefault="005E1C0A" w:rsidP="005E1C0A">
            <w:pPr>
              <w:spacing w:after="0" w:line="240" w:lineRule="auto"/>
              <w:rPr>
                <w:rFonts w:ascii="Times New Roman" w:eastAsia="Times New Roman" w:hAnsi="Times New Roman"/>
                <w:color w:val="000000"/>
                <w:sz w:val="24"/>
                <w:szCs w:val="24"/>
              </w:rPr>
            </w:pPr>
          </w:p>
        </w:tc>
        <w:tc>
          <w:tcPr>
            <w:tcW w:w="152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Birr</w:t>
            </w:r>
          </w:p>
        </w:tc>
        <w:tc>
          <w:tcPr>
            <w:tcW w:w="168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Birr</w:t>
            </w:r>
          </w:p>
        </w:tc>
      </w:tr>
      <w:tr w:rsidR="005E1C0A" w:rsidRPr="005E1C0A" w:rsidTr="005E1C0A">
        <w:trPr>
          <w:trHeight w:val="690"/>
        </w:trPr>
        <w:tc>
          <w:tcPr>
            <w:tcW w:w="960" w:type="dxa"/>
            <w:tcBorders>
              <w:top w:val="nil"/>
              <w:left w:val="single" w:sz="4" w:space="0" w:color="auto"/>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1.1</w:t>
            </w:r>
          </w:p>
        </w:tc>
        <w:tc>
          <w:tcPr>
            <w:tcW w:w="312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rPr>
                <w:rFonts w:ascii="Times New Roman" w:eastAsia="Times New Roman" w:hAnsi="Times New Roman"/>
                <w:i/>
                <w:iCs/>
                <w:color w:val="000000"/>
                <w:sz w:val="24"/>
                <w:szCs w:val="24"/>
              </w:rPr>
            </w:pPr>
            <w:r w:rsidRPr="005E1C0A">
              <w:rPr>
                <w:rFonts w:ascii="Times New Roman" w:eastAsia="Times New Roman" w:hAnsi="Times New Roman"/>
                <w:i/>
                <w:iCs/>
                <w:color w:val="000000"/>
                <w:sz w:val="24"/>
                <w:szCs w:val="24"/>
              </w:rPr>
              <w:t>Allow for mobilization</w:t>
            </w:r>
          </w:p>
        </w:tc>
        <w:tc>
          <w:tcPr>
            <w:tcW w:w="96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L.S</w:t>
            </w:r>
          </w:p>
        </w:tc>
        <w:tc>
          <w:tcPr>
            <w:tcW w:w="96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1</w:t>
            </w:r>
          </w:p>
        </w:tc>
        <w:tc>
          <w:tcPr>
            <w:tcW w:w="152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262,450.92</w:t>
            </w:r>
          </w:p>
        </w:tc>
        <w:tc>
          <w:tcPr>
            <w:tcW w:w="168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262450.9228</w:t>
            </w:r>
          </w:p>
        </w:tc>
      </w:tr>
      <w:tr w:rsidR="005E1C0A" w:rsidRPr="005E1C0A" w:rsidTr="005E1C0A">
        <w:trPr>
          <w:trHeight w:val="780"/>
        </w:trPr>
        <w:tc>
          <w:tcPr>
            <w:tcW w:w="960" w:type="dxa"/>
            <w:tcBorders>
              <w:top w:val="nil"/>
              <w:left w:val="single" w:sz="4" w:space="0" w:color="auto"/>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1.2</w:t>
            </w:r>
          </w:p>
        </w:tc>
        <w:tc>
          <w:tcPr>
            <w:tcW w:w="312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rPr>
                <w:rFonts w:ascii="Times New Roman" w:eastAsia="Times New Roman" w:hAnsi="Times New Roman"/>
                <w:i/>
                <w:iCs/>
                <w:color w:val="000000"/>
                <w:sz w:val="24"/>
                <w:szCs w:val="24"/>
              </w:rPr>
            </w:pPr>
            <w:r w:rsidRPr="005E1C0A">
              <w:rPr>
                <w:rFonts w:ascii="Times New Roman" w:eastAsia="Times New Roman" w:hAnsi="Times New Roman"/>
                <w:i/>
                <w:iCs/>
                <w:color w:val="000000"/>
                <w:sz w:val="24"/>
                <w:szCs w:val="24"/>
              </w:rPr>
              <w:t>Allow for demobilization</w:t>
            </w:r>
          </w:p>
        </w:tc>
        <w:tc>
          <w:tcPr>
            <w:tcW w:w="96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L.S</w:t>
            </w:r>
          </w:p>
        </w:tc>
        <w:tc>
          <w:tcPr>
            <w:tcW w:w="96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1</w:t>
            </w:r>
          </w:p>
        </w:tc>
        <w:tc>
          <w:tcPr>
            <w:tcW w:w="152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209,960.74</w:t>
            </w:r>
          </w:p>
        </w:tc>
        <w:tc>
          <w:tcPr>
            <w:tcW w:w="168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209960.7383</w:t>
            </w:r>
          </w:p>
        </w:tc>
      </w:tr>
      <w:tr w:rsidR="005E1C0A" w:rsidRPr="005E1C0A" w:rsidTr="005E1C0A">
        <w:trPr>
          <w:trHeight w:val="1440"/>
        </w:trPr>
        <w:tc>
          <w:tcPr>
            <w:tcW w:w="960" w:type="dxa"/>
            <w:tcBorders>
              <w:top w:val="nil"/>
              <w:left w:val="single" w:sz="4" w:space="0" w:color="auto"/>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1.3</w:t>
            </w:r>
          </w:p>
        </w:tc>
        <w:tc>
          <w:tcPr>
            <w:tcW w:w="312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b/>
                <w:bCs/>
                <w:i/>
                <w:iCs/>
                <w:color w:val="000000"/>
                <w:sz w:val="24"/>
                <w:szCs w:val="24"/>
              </w:rPr>
            </w:pPr>
            <w:r w:rsidRPr="005E1C0A">
              <w:rPr>
                <w:rFonts w:ascii="Times New Roman" w:eastAsia="Times New Roman" w:hAnsi="Times New Roman"/>
                <w:b/>
                <w:bCs/>
                <w:i/>
                <w:iCs/>
                <w:color w:val="000000"/>
                <w:sz w:val="24"/>
                <w:szCs w:val="24"/>
              </w:rPr>
              <w:t xml:space="preserve">Camp (Staff residence,   Store, Toilet &amp; Shower,)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1</w:t>
            </w:r>
          </w:p>
        </w:tc>
        <w:tc>
          <w:tcPr>
            <w:tcW w:w="1520" w:type="dxa"/>
            <w:tcBorders>
              <w:top w:val="nil"/>
              <w:left w:val="nil"/>
              <w:bottom w:val="single" w:sz="8" w:space="0" w:color="auto"/>
              <w:right w:val="single" w:sz="8" w:space="0" w:color="auto"/>
            </w:tcBorders>
            <w:shd w:val="clear" w:color="auto" w:fill="auto"/>
            <w:noWrap/>
            <w:vAlign w:val="center"/>
            <w:hideMark/>
          </w:tcPr>
          <w:p w:rsidR="005E1C0A" w:rsidRPr="005E1C0A" w:rsidRDefault="005E1C0A" w:rsidP="005E1C0A">
            <w:pPr>
              <w:spacing w:after="0" w:line="240" w:lineRule="auto"/>
              <w:jc w:val="right"/>
              <w:rPr>
                <w:rFonts w:ascii="Times New Roman" w:eastAsia="Times New Roman" w:hAnsi="Times New Roman"/>
                <w:b/>
                <w:bCs/>
                <w:i/>
                <w:iCs/>
                <w:color w:val="000000"/>
                <w:sz w:val="24"/>
                <w:szCs w:val="24"/>
              </w:rPr>
            </w:pPr>
            <w:r w:rsidRPr="005E1C0A">
              <w:rPr>
                <w:rFonts w:ascii="Times New Roman" w:eastAsia="Times New Roman" w:hAnsi="Times New Roman"/>
                <w:b/>
                <w:bCs/>
                <w:i/>
                <w:iCs/>
                <w:color w:val="000000"/>
                <w:sz w:val="24"/>
                <w:szCs w:val="24"/>
              </w:rPr>
              <w:t>650,000.00</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650000</w:t>
            </w:r>
          </w:p>
        </w:tc>
      </w:tr>
      <w:tr w:rsidR="005E1C0A" w:rsidRPr="005E1C0A" w:rsidTr="005E1C0A">
        <w:trPr>
          <w:trHeight w:val="330"/>
        </w:trPr>
        <w:tc>
          <w:tcPr>
            <w:tcW w:w="960" w:type="dxa"/>
            <w:tcBorders>
              <w:top w:val="nil"/>
              <w:left w:val="single" w:sz="4" w:space="0" w:color="auto"/>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3</w:t>
            </w:r>
          </w:p>
        </w:tc>
        <w:tc>
          <w:tcPr>
            <w:tcW w:w="3120" w:type="dxa"/>
            <w:tcBorders>
              <w:top w:val="single" w:sz="4" w:space="0" w:color="auto"/>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rPr>
                <w:rFonts w:ascii="Times New Roman" w:eastAsia="Times New Roman" w:hAnsi="Times New Roman"/>
                <w:i/>
                <w:iCs/>
                <w:color w:val="000000"/>
                <w:sz w:val="24"/>
                <w:szCs w:val="24"/>
              </w:rPr>
            </w:pPr>
            <w:r w:rsidRPr="005E1C0A">
              <w:rPr>
                <w:rFonts w:ascii="Times New Roman" w:eastAsia="Times New Roman" w:hAnsi="Times New Roman"/>
                <w:i/>
                <w:iCs/>
                <w:color w:val="000000"/>
                <w:sz w:val="24"/>
                <w:szCs w:val="24"/>
              </w:rPr>
              <w:t>Provide project indicator post starting from the construction time</w:t>
            </w:r>
          </w:p>
        </w:tc>
        <w:tc>
          <w:tcPr>
            <w:tcW w:w="96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LS</w:t>
            </w:r>
          </w:p>
        </w:tc>
        <w:tc>
          <w:tcPr>
            <w:tcW w:w="96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1</w:t>
            </w:r>
          </w:p>
        </w:tc>
        <w:tc>
          <w:tcPr>
            <w:tcW w:w="1520" w:type="dxa"/>
            <w:tcBorders>
              <w:top w:val="single" w:sz="4" w:space="0" w:color="auto"/>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9,225.90</w:t>
            </w:r>
          </w:p>
        </w:tc>
        <w:tc>
          <w:tcPr>
            <w:tcW w:w="168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9225.9</w:t>
            </w:r>
          </w:p>
        </w:tc>
      </w:tr>
      <w:tr w:rsidR="005E1C0A" w:rsidRPr="005E1C0A" w:rsidTr="005E1C0A">
        <w:trPr>
          <w:trHeight w:val="330"/>
        </w:trPr>
        <w:tc>
          <w:tcPr>
            <w:tcW w:w="960" w:type="dxa"/>
            <w:tcBorders>
              <w:top w:val="nil"/>
              <w:left w:val="single" w:sz="4" w:space="0" w:color="auto"/>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4</w:t>
            </w:r>
          </w:p>
        </w:tc>
        <w:tc>
          <w:tcPr>
            <w:tcW w:w="312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rPr>
                <w:rFonts w:ascii="Times New Roman" w:eastAsia="Times New Roman" w:hAnsi="Times New Roman"/>
                <w:i/>
                <w:iCs/>
                <w:color w:val="000000"/>
                <w:sz w:val="24"/>
                <w:szCs w:val="24"/>
              </w:rPr>
            </w:pPr>
            <w:r w:rsidRPr="005E1C0A">
              <w:rPr>
                <w:rFonts w:ascii="Times New Roman" w:eastAsia="Times New Roman" w:hAnsi="Times New Roman"/>
                <w:i/>
                <w:iCs/>
                <w:color w:val="000000"/>
                <w:sz w:val="24"/>
                <w:szCs w:val="24"/>
              </w:rPr>
              <w:t>Provision of as built drawings for the project</w:t>
            </w:r>
          </w:p>
        </w:tc>
        <w:tc>
          <w:tcPr>
            <w:tcW w:w="96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center"/>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LS</w:t>
            </w:r>
          </w:p>
        </w:tc>
        <w:tc>
          <w:tcPr>
            <w:tcW w:w="96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1</w:t>
            </w:r>
          </w:p>
        </w:tc>
        <w:tc>
          <w:tcPr>
            <w:tcW w:w="152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26,197.60</w:t>
            </w:r>
          </w:p>
        </w:tc>
        <w:tc>
          <w:tcPr>
            <w:tcW w:w="1680" w:type="dxa"/>
            <w:tcBorders>
              <w:top w:val="nil"/>
              <w:left w:val="nil"/>
              <w:bottom w:val="single" w:sz="4" w:space="0" w:color="auto"/>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26197.6</w:t>
            </w:r>
          </w:p>
        </w:tc>
      </w:tr>
      <w:tr w:rsidR="005E1C0A" w:rsidRPr="005E1C0A" w:rsidTr="005E1C0A">
        <w:trPr>
          <w:trHeight w:val="525"/>
        </w:trPr>
        <w:tc>
          <w:tcPr>
            <w:tcW w:w="960" w:type="dxa"/>
            <w:tcBorders>
              <w:top w:val="nil"/>
              <w:left w:val="single" w:sz="4" w:space="0" w:color="auto"/>
              <w:bottom w:val="nil"/>
              <w:right w:val="single" w:sz="4" w:space="0" w:color="auto"/>
            </w:tcBorders>
            <w:shd w:val="clear" w:color="auto" w:fill="auto"/>
            <w:hideMark/>
          </w:tcPr>
          <w:p w:rsidR="005E1C0A" w:rsidRPr="005E1C0A" w:rsidRDefault="005E1C0A" w:rsidP="005E1C0A">
            <w:pPr>
              <w:spacing w:after="0" w:line="240" w:lineRule="auto"/>
              <w:jc w:val="right"/>
              <w:rPr>
                <w:rFonts w:ascii="Times New Roman" w:eastAsia="Times New Roman" w:hAnsi="Times New Roman"/>
                <w:color w:val="000000"/>
                <w:sz w:val="24"/>
                <w:szCs w:val="24"/>
              </w:rPr>
            </w:pPr>
            <w:r w:rsidRPr="005E1C0A">
              <w:rPr>
                <w:rFonts w:ascii="Times New Roman" w:eastAsia="Times New Roman" w:hAnsi="Times New Roman"/>
                <w:color w:val="000000"/>
                <w:sz w:val="24"/>
                <w:szCs w:val="24"/>
              </w:rPr>
              <w:t>5</w:t>
            </w:r>
          </w:p>
        </w:tc>
        <w:tc>
          <w:tcPr>
            <w:tcW w:w="312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sz w:val="20"/>
                <w:szCs w:val="20"/>
              </w:rPr>
            </w:pPr>
            <w:r w:rsidRPr="005E1C0A">
              <w:rPr>
                <w:rFonts w:ascii="Cambria" w:eastAsia="Times New Roman" w:hAnsi="Cambria"/>
                <w:sz w:val="20"/>
                <w:szCs w:val="20"/>
              </w:rPr>
              <w:t>Allow for temporary access road  to site</w:t>
            </w:r>
          </w:p>
        </w:tc>
        <w:tc>
          <w:tcPr>
            <w:tcW w:w="960" w:type="dxa"/>
            <w:tcBorders>
              <w:top w:val="nil"/>
              <w:left w:val="nil"/>
              <w:bottom w:val="single" w:sz="8" w:space="0" w:color="auto"/>
              <w:right w:val="single" w:sz="8" w:space="0" w:color="auto"/>
            </w:tcBorders>
            <w:shd w:val="clear" w:color="auto" w:fill="auto"/>
            <w:vAlign w:val="center"/>
            <w:hideMark/>
          </w:tcPr>
          <w:p w:rsidR="005E1C0A" w:rsidRPr="005E1C0A" w:rsidRDefault="005E1C0A" w:rsidP="005E1C0A">
            <w:pPr>
              <w:spacing w:after="0" w:line="240" w:lineRule="auto"/>
              <w:jc w:val="center"/>
              <w:rPr>
                <w:rFonts w:ascii="Cambria" w:eastAsia="Times New Roman" w:hAnsi="Cambria"/>
                <w:sz w:val="20"/>
                <w:szCs w:val="20"/>
              </w:rPr>
            </w:pPr>
            <w:r w:rsidRPr="005E1C0A">
              <w:rPr>
                <w:rFonts w:ascii="Cambria" w:eastAsia="Times New Roman" w:hAnsi="Cambria"/>
                <w:sz w:val="20"/>
                <w:szCs w:val="20"/>
              </w:rPr>
              <w:t>km</w:t>
            </w:r>
          </w:p>
        </w:tc>
        <w:tc>
          <w:tcPr>
            <w:tcW w:w="960" w:type="dxa"/>
            <w:tcBorders>
              <w:top w:val="nil"/>
              <w:left w:val="nil"/>
              <w:bottom w:val="single" w:sz="8" w:space="0" w:color="auto"/>
              <w:right w:val="single" w:sz="8" w:space="0" w:color="auto"/>
            </w:tcBorders>
            <w:shd w:val="clear" w:color="auto" w:fill="auto"/>
            <w:vAlign w:val="center"/>
            <w:hideMark/>
          </w:tcPr>
          <w:p w:rsidR="005E1C0A" w:rsidRPr="005E1C0A" w:rsidRDefault="005E1C0A" w:rsidP="005E1C0A">
            <w:pPr>
              <w:spacing w:after="0" w:line="240" w:lineRule="auto"/>
              <w:jc w:val="center"/>
              <w:rPr>
                <w:rFonts w:ascii="Cambria" w:eastAsia="Times New Roman" w:hAnsi="Cambria"/>
                <w:sz w:val="20"/>
                <w:szCs w:val="20"/>
              </w:rPr>
            </w:pPr>
            <w:r w:rsidRPr="005E1C0A">
              <w:rPr>
                <w:rFonts w:ascii="Cambria" w:eastAsia="Times New Roman" w:hAnsi="Cambria"/>
                <w:sz w:val="20"/>
                <w:szCs w:val="20"/>
              </w:rPr>
              <w:t>1</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5E1C0A" w:rsidRPr="005E1C0A" w:rsidRDefault="005E1C0A" w:rsidP="005E1C0A">
            <w:pPr>
              <w:spacing w:after="0" w:line="240" w:lineRule="auto"/>
              <w:jc w:val="center"/>
              <w:rPr>
                <w:rFonts w:eastAsia="Times New Roman"/>
                <w:color w:val="000000"/>
              </w:rPr>
            </w:pPr>
            <w:r w:rsidRPr="005E1C0A">
              <w:rPr>
                <w:rFonts w:eastAsia="Times New Roman"/>
                <w:color w:val="000000"/>
              </w:rPr>
              <w:t>262505.25</w:t>
            </w:r>
          </w:p>
        </w:tc>
        <w:tc>
          <w:tcPr>
            <w:tcW w:w="1680" w:type="dxa"/>
            <w:tcBorders>
              <w:top w:val="nil"/>
              <w:left w:val="nil"/>
              <w:bottom w:val="single" w:sz="8" w:space="0" w:color="auto"/>
              <w:right w:val="single" w:sz="8" w:space="0" w:color="auto"/>
            </w:tcBorders>
            <w:shd w:val="clear" w:color="auto" w:fill="auto"/>
            <w:vAlign w:val="center"/>
            <w:hideMark/>
          </w:tcPr>
          <w:p w:rsidR="005E1C0A" w:rsidRPr="005E1C0A" w:rsidRDefault="005E1C0A" w:rsidP="005E1C0A">
            <w:pPr>
              <w:spacing w:after="0" w:line="240" w:lineRule="auto"/>
              <w:jc w:val="center"/>
              <w:rPr>
                <w:rFonts w:ascii="Cambria" w:eastAsia="Times New Roman" w:hAnsi="Cambria"/>
                <w:sz w:val="20"/>
                <w:szCs w:val="20"/>
              </w:rPr>
            </w:pPr>
            <w:r w:rsidRPr="005E1C0A">
              <w:rPr>
                <w:rFonts w:ascii="Cambria" w:eastAsia="Times New Roman" w:hAnsi="Cambria"/>
                <w:sz w:val="20"/>
                <w:szCs w:val="20"/>
              </w:rPr>
              <w:t>262,505.25</w:t>
            </w:r>
          </w:p>
        </w:tc>
      </w:tr>
      <w:tr w:rsidR="005E1C0A" w:rsidRPr="005E1C0A" w:rsidTr="005E1C0A">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hideMark/>
          </w:tcPr>
          <w:p w:rsidR="005E1C0A" w:rsidRPr="005E1C0A" w:rsidRDefault="005E1C0A" w:rsidP="005E1C0A">
            <w:pPr>
              <w:spacing w:after="0" w:line="240" w:lineRule="auto"/>
              <w:rPr>
                <w:rFonts w:eastAsia="Times New Roman"/>
                <w:color w:val="000000"/>
              </w:rPr>
            </w:pPr>
            <w:r w:rsidRPr="005E1C0A">
              <w:rPr>
                <w:rFonts w:eastAsia="Times New Roman"/>
                <w:color w:val="000000"/>
              </w:rPr>
              <w:t> </w:t>
            </w:r>
          </w:p>
        </w:tc>
        <w:tc>
          <w:tcPr>
            <w:tcW w:w="6560" w:type="dxa"/>
            <w:gridSpan w:val="4"/>
            <w:tcBorders>
              <w:top w:val="single" w:sz="4" w:space="0" w:color="auto"/>
              <w:left w:val="nil"/>
              <w:bottom w:val="single" w:sz="4" w:space="0" w:color="auto"/>
              <w:right w:val="single" w:sz="4" w:space="0" w:color="auto"/>
            </w:tcBorders>
            <w:shd w:val="clear" w:color="000000" w:fill="FFFFFF"/>
            <w:hideMark/>
          </w:tcPr>
          <w:p w:rsidR="005E1C0A" w:rsidRPr="005E1C0A" w:rsidRDefault="005E1C0A" w:rsidP="005E1C0A">
            <w:pPr>
              <w:spacing w:after="0" w:line="240" w:lineRule="auto"/>
              <w:jc w:val="center"/>
              <w:rPr>
                <w:rFonts w:ascii="Times New Roman" w:eastAsia="Times New Roman" w:hAnsi="Times New Roman"/>
                <w:b/>
                <w:bCs/>
                <w:i/>
                <w:iCs/>
                <w:color w:val="000000"/>
                <w:sz w:val="24"/>
                <w:szCs w:val="24"/>
              </w:rPr>
            </w:pPr>
            <w:r w:rsidRPr="005E1C0A">
              <w:rPr>
                <w:rFonts w:ascii="Times New Roman" w:eastAsia="Times New Roman" w:hAnsi="Times New Roman"/>
                <w:b/>
                <w:bCs/>
                <w:i/>
                <w:iCs/>
                <w:color w:val="000000"/>
                <w:sz w:val="24"/>
                <w:szCs w:val="24"/>
              </w:rPr>
              <w:t>subtotal for general item</w:t>
            </w:r>
          </w:p>
        </w:tc>
        <w:tc>
          <w:tcPr>
            <w:tcW w:w="1680" w:type="dxa"/>
            <w:tcBorders>
              <w:top w:val="single" w:sz="4" w:space="0" w:color="auto"/>
              <w:left w:val="nil"/>
              <w:bottom w:val="single" w:sz="4" w:space="0" w:color="auto"/>
              <w:right w:val="single" w:sz="4" w:space="0" w:color="auto"/>
            </w:tcBorders>
            <w:shd w:val="clear" w:color="000000" w:fill="FFFFFF"/>
            <w:noWrap/>
            <w:hideMark/>
          </w:tcPr>
          <w:p w:rsidR="005E1C0A" w:rsidRPr="005E1C0A" w:rsidRDefault="005E1C0A" w:rsidP="005E1C0A">
            <w:pPr>
              <w:spacing w:after="0" w:line="240" w:lineRule="auto"/>
              <w:jc w:val="right"/>
              <w:rPr>
                <w:rFonts w:ascii="Times New Roman" w:eastAsia="Times New Roman" w:hAnsi="Times New Roman"/>
                <w:b/>
                <w:bCs/>
                <w:i/>
                <w:iCs/>
                <w:color w:val="000000"/>
                <w:sz w:val="24"/>
                <w:szCs w:val="24"/>
              </w:rPr>
            </w:pPr>
            <w:r w:rsidRPr="005E1C0A">
              <w:rPr>
                <w:rFonts w:ascii="Times New Roman" w:eastAsia="Times New Roman" w:hAnsi="Times New Roman"/>
                <w:b/>
                <w:bCs/>
                <w:i/>
                <w:iCs/>
                <w:color w:val="000000"/>
                <w:sz w:val="24"/>
                <w:szCs w:val="24"/>
              </w:rPr>
              <w:t>1,420,340.41</w:t>
            </w:r>
          </w:p>
        </w:tc>
      </w:tr>
    </w:tbl>
    <w:p w:rsidR="00FE03CC" w:rsidRDefault="00FE03CC" w:rsidP="00F62B8F">
      <w:pPr>
        <w:rPr>
          <w:rFonts w:ascii="Times New Roman" w:hAnsi="Times New Roman"/>
        </w:rPr>
      </w:pPr>
    </w:p>
    <w:p w:rsidR="00FE03CC" w:rsidRDefault="00FE03CC" w:rsidP="00F62B8F">
      <w:pPr>
        <w:rPr>
          <w:rFonts w:ascii="Times New Roman" w:hAnsi="Times New Roman"/>
        </w:rPr>
      </w:pPr>
      <w:r>
        <w:rPr>
          <w:rFonts w:ascii="Times New Roman" w:hAnsi="Times New Roman"/>
        </w:rPr>
        <w:t>Head work</w:t>
      </w:r>
    </w:p>
    <w:p w:rsidR="00FE03CC" w:rsidRDefault="00FE03CC" w:rsidP="00FE03CC">
      <w:pPr>
        <w:rPr>
          <w:rFonts w:ascii="Times New Roman" w:hAnsi="Times New Roman"/>
        </w:rPr>
      </w:pPr>
    </w:p>
    <w:tbl>
      <w:tblPr>
        <w:tblW w:w="9980" w:type="dxa"/>
        <w:tblInd w:w="85" w:type="dxa"/>
        <w:tblLook w:val="04A0" w:firstRow="1" w:lastRow="0" w:firstColumn="1" w:lastColumn="0" w:noHBand="0" w:noVBand="1"/>
      </w:tblPr>
      <w:tblGrid>
        <w:gridCol w:w="590"/>
        <w:gridCol w:w="4901"/>
        <w:gridCol w:w="643"/>
        <w:gridCol w:w="1056"/>
        <w:gridCol w:w="1310"/>
        <w:gridCol w:w="1933"/>
      </w:tblGrid>
      <w:tr w:rsidR="00EC1DE4" w:rsidRPr="00EC1DE4" w:rsidTr="00EC1DE4">
        <w:trPr>
          <w:trHeight w:val="330"/>
        </w:trPr>
        <w:tc>
          <w:tcPr>
            <w:tcW w:w="9980" w:type="dxa"/>
            <w:gridSpan w:val="6"/>
            <w:tcBorders>
              <w:top w:val="double" w:sz="6" w:space="0" w:color="auto"/>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bookmarkStart w:id="121" w:name="RANGE!A1:F55"/>
            <w:r w:rsidRPr="00EC1DE4">
              <w:rPr>
                <w:rFonts w:ascii="Times New Roman" w:eastAsia="Times New Roman" w:hAnsi="Times New Roman"/>
                <w:color w:val="000000"/>
                <w:sz w:val="24"/>
                <w:szCs w:val="24"/>
              </w:rPr>
              <w:t>Bill No. 2 Head Work Structure</w:t>
            </w:r>
            <w:bookmarkEnd w:id="121"/>
          </w:p>
        </w:tc>
      </w:tr>
      <w:tr w:rsidR="00EC1DE4" w:rsidRPr="00EC1DE4" w:rsidTr="00EC1DE4">
        <w:trPr>
          <w:trHeight w:val="300"/>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S/N</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Description</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Unit</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i/>
                <w:iCs/>
                <w:color w:val="000000"/>
                <w:sz w:val="24"/>
                <w:szCs w:val="24"/>
              </w:rPr>
            </w:pPr>
            <w:r w:rsidRPr="00EC1DE4">
              <w:rPr>
                <w:rFonts w:ascii="Times New Roman" w:eastAsia="Times New Roman" w:hAnsi="Times New Roman"/>
                <w:i/>
                <w:iCs/>
                <w:color w:val="000000"/>
                <w:sz w:val="24"/>
                <w:szCs w:val="24"/>
              </w:rPr>
              <w:t>Quantity</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Unit Rate</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Total amount(birr)</w:t>
            </w:r>
          </w:p>
        </w:tc>
      </w:tr>
      <w:tr w:rsidR="00EC1DE4" w:rsidRPr="00EC1DE4" w:rsidTr="00EC1DE4">
        <w:trPr>
          <w:trHeight w:val="300"/>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Bed bar</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1.1</w:t>
            </w:r>
          </w:p>
        </w:tc>
        <w:tc>
          <w:tcPr>
            <w:tcW w:w="4901" w:type="dxa"/>
            <w:tcBorders>
              <w:top w:val="nil"/>
              <w:left w:val="nil"/>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Excavation ordinary(soil)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5500</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90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495000</w:t>
            </w:r>
          </w:p>
        </w:tc>
      </w:tr>
      <w:tr w:rsidR="00EC1DE4" w:rsidRPr="00EC1DE4" w:rsidTr="00EC1DE4">
        <w:trPr>
          <w:trHeight w:val="6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1.2</w:t>
            </w:r>
          </w:p>
        </w:tc>
        <w:tc>
          <w:tcPr>
            <w:tcW w:w="4901"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compacted Back fill with selected material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120</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114</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13680</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1.4</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C-20 concrete(1:2:3)</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68.75</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2900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199375</w:t>
            </w:r>
          </w:p>
        </w:tc>
      </w:tr>
      <w:tr w:rsidR="00EC1DE4" w:rsidRPr="00EC1DE4" w:rsidTr="00EC1DE4">
        <w:trPr>
          <w:trHeight w:val="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1.4</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ф12mm bar</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Kg</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266.5</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47</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12440.22</w:t>
            </w:r>
          </w:p>
        </w:tc>
      </w:tr>
      <w:tr w:rsidR="00EC1DE4" w:rsidRPr="00EC1DE4" w:rsidTr="00EC1DE4">
        <w:trPr>
          <w:trHeight w:val="79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w:t>
            </w:r>
          </w:p>
        </w:tc>
        <w:tc>
          <w:tcPr>
            <w:tcW w:w="4901"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operational slab &amp;  breast wall for Escape&amp; off take and under sluice</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2.1</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Excavation(soil)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75.4</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90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6786</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2.2</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backfill well compacted  with selected  material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4.272</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114</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487.008</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lastRenderedPageBreak/>
              <w:t>2.3</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C-20 concrete 20cm thickness</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14.72</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2900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42688</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2.4</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ф12mm bar</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kg</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52.73</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47</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2461.4364</w:t>
            </w:r>
          </w:p>
        </w:tc>
      </w:tr>
      <w:tr w:rsidR="00EC1DE4" w:rsidRPr="00EC1DE4" w:rsidTr="00EC1DE4">
        <w:trPr>
          <w:trHeight w:val="70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eastAsia="Times New Roman"/>
                <w:color w:val="000000"/>
              </w:rPr>
            </w:pPr>
            <w:r w:rsidRPr="00EC1DE4">
              <w:rPr>
                <w:rFonts w:eastAsia="Times New Roman"/>
                <w:color w:val="000000"/>
              </w:rPr>
              <w:t>2.5</w:t>
            </w:r>
          </w:p>
        </w:tc>
        <w:tc>
          <w:tcPr>
            <w:tcW w:w="4901"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Cyclopean concrete(60% C-20,40% graded stone)</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m3</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25.3</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1900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48070</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2.6</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plastering (1:3)</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2</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45.3</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122</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5535.66</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7619" w:type="dxa"/>
            <w:gridSpan w:val="4"/>
            <w:tcBorders>
              <w:top w:val="dashed" w:sz="4" w:space="0" w:color="auto"/>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i/>
                <w:iCs/>
                <w:color w:val="000000"/>
                <w:sz w:val="24"/>
                <w:szCs w:val="24"/>
              </w:rPr>
            </w:pPr>
            <w:r w:rsidRPr="00EC1DE4">
              <w:rPr>
                <w:rFonts w:ascii="Times New Roman" w:eastAsia="Times New Roman" w:hAnsi="Times New Roman"/>
                <w:i/>
                <w:iCs/>
                <w:color w:val="000000"/>
                <w:sz w:val="24"/>
                <w:szCs w:val="24"/>
              </w:rPr>
              <w:t>Sub total</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3</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Approach  canal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eastAsia="Times New Roman"/>
                <w:color w:val="000000"/>
              </w:rPr>
            </w:pPr>
            <w:r w:rsidRPr="00EC1DE4">
              <w:rPr>
                <w:rFonts w:eastAsia="Times New Roman"/>
                <w:color w:val="000000"/>
              </w:rPr>
              <w:t>3.1</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Excavation(soil)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570.6</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i/>
                <w:iCs/>
                <w:color w:val="000000"/>
                <w:sz w:val="24"/>
                <w:szCs w:val="24"/>
              </w:rPr>
            </w:pPr>
            <w:r w:rsidRPr="00EC1DE4">
              <w:rPr>
                <w:rFonts w:ascii="Times New Roman" w:eastAsia="Times New Roman" w:hAnsi="Times New Roman"/>
                <w:i/>
                <w:iCs/>
                <w:color w:val="000000"/>
                <w:sz w:val="24"/>
                <w:szCs w:val="24"/>
              </w:rPr>
              <w:t>90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51354</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3.2</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Back fill with selected material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177.3</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i/>
                <w:iCs/>
                <w:color w:val="000000"/>
                <w:sz w:val="24"/>
                <w:szCs w:val="24"/>
              </w:rPr>
            </w:pPr>
            <w:r w:rsidRPr="00EC1DE4">
              <w:rPr>
                <w:rFonts w:ascii="Times New Roman" w:eastAsia="Times New Roman" w:hAnsi="Times New Roman"/>
                <w:i/>
                <w:iCs/>
                <w:color w:val="000000"/>
                <w:sz w:val="24"/>
                <w:szCs w:val="24"/>
              </w:rPr>
              <w:t>114</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20212.2</w:t>
            </w:r>
          </w:p>
        </w:tc>
      </w:tr>
      <w:tr w:rsidR="00EC1DE4" w:rsidRPr="00EC1DE4" w:rsidTr="00EC1DE4">
        <w:trPr>
          <w:trHeight w:val="76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3.3</w:t>
            </w:r>
          </w:p>
        </w:tc>
        <w:tc>
          <w:tcPr>
            <w:tcW w:w="4901"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Cyclopean concrete(60% C-20,40% graded stone)</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86.8</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i/>
                <w:iCs/>
                <w:color w:val="000000"/>
                <w:sz w:val="24"/>
                <w:szCs w:val="24"/>
              </w:rPr>
            </w:pPr>
            <w:r w:rsidRPr="00EC1DE4">
              <w:rPr>
                <w:rFonts w:ascii="Times New Roman" w:eastAsia="Times New Roman" w:hAnsi="Times New Roman"/>
                <w:i/>
                <w:iCs/>
                <w:color w:val="000000"/>
                <w:sz w:val="24"/>
                <w:szCs w:val="24"/>
              </w:rPr>
              <w:t>1900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164920</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eastAsia="Times New Roman"/>
                <w:color w:val="000000"/>
              </w:rPr>
            </w:pPr>
            <w:r w:rsidRPr="00EC1DE4">
              <w:rPr>
                <w:rFonts w:eastAsia="Times New Roman"/>
                <w:color w:val="000000"/>
              </w:rPr>
              <w:t>3.4</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plastering (1:3 ratio)</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2</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356.4</w:t>
            </w:r>
          </w:p>
        </w:tc>
        <w:tc>
          <w:tcPr>
            <w:tcW w:w="1310"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122</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43552.08</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3.5</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Masonry work</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m3</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628.2</w:t>
            </w:r>
          </w:p>
        </w:tc>
        <w:tc>
          <w:tcPr>
            <w:tcW w:w="1310"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1,850.00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1162170</w:t>
            </w:r>
          </w:p>
        </w:tc>
      </w:tr>
      <w:tr w:rsidR="00EC1DE4" w:rsidRPr="00EC1DE4" w:rsidTr="00EC1DE4">
        <w:trPr>
          <w:trHeight w:val="300"/>
        </w:trPr>
        <w:tc>
          <w:tcPr>
            <w:tcW w:w="428" w:type="dxa"/>
            <w:tcBorders>
              <w:top w:val="nil"/>
              <w:left w:val="double" w:sz="6" w:space="0" w:color="auto"/>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7619" w:type="dxa"/>
            <w:gridSpan w:val="4"/>
            <w:tcBorders>
              <w:top w:val="dashed" w:sz="4" w:space="0" w:color="auto"/>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Sub Total</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4901"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485"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eastAsia="Times New Roman"/>
                <w:color w:val="000000"/>
              </w:rPr>
            </w:pPr>
            <w:r w:rsidRPr="00EC1DE4">
              <w:rPr>
                <w:rFonts w:eastAsia="Times New Roman"/>
                <w:color w:val="000000"/>
              </w:rPr>
              <w:t>4</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xml:space="preserve">Masonry </w:t>
            </w:r>
            <w:proofErr w:type="spellStart"/>
            <w:r w:rsidRPr="00EC1DE4">
              <w:rPr>
                <w:rFonts w:ascii="Times New Roman" w:eastAsia="Times New Roman" w:hAnsi="Times New Roman"/>
                <w:color w:val="000000"/>
                <w:sz w:val="24"/>
                <w:szCs w:val="24"/>
              </w:rPr>
              <w:t>retaing</w:t>
            </w:r>
            <w:proofErr w:type="spellEnd"/>
            <w:r w:rsidRPr="00EC1DE4">
              <w:rPr>
                <w:rFonts w:ascii="Times New Roman" w:eastAsia="Times New Roman" w:hAnsi="Times New Roman"/>
                <w:color w:val="000000"/>
                <w:sz w:val="24"/>
                <w:szCs w:val="24"/>
              </w:rPr>
              <w:t xml:space="preserve"> wall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4.1</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Excavation(soil)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84.436</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90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7599.24</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4.2</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Back fill with selected material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14.948</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114</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1704.072</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4.3</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Masonry (1;4) ratio</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160.3</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1,850.00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296555</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4.4</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plastering (1:3)</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82.8</w:t>
            </w:r>
          </w:p>
        </w:tc>
        <w:tc>
          <w:tcPr>
            <w:tcW w:w="1310"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122</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10118.16</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7619" w:type="dxa"/>
            <w:gridSpan w:val="4"/>
            <w:tcBorders>
              <w:top w:val="dashed" w:sz="4" w:space="0" w:color="auto"/>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Sub Total</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proofErr w:type="spellStart"/>
            <w:r w:rsidRPr="00EC1DE4">
              <w:rPr>
                <w:rFonts w:ascii="Times New Roman" w:eastAsia="Times New Roman" w:hAnsi="Times New Roman"/>
                <w:color w:val="000000"/>
                <w:sz w:val="24"/>
                <w:szCs w:val="24"/>
              </w:rPr>
              <w:t>Retaing</w:t>
            </w:r>
            <w:proofErr w:type="spellEnd"/>
            <w:r w:rsidRPr="00EC1DE4">
              <w:rPr>
                <w:rFonts w:ascii="Times New Roman" w:eastAsia="Times New Roman" w:hAnsi="Times New Roman"/>
                <w:color w:val="000000"/>
                <w:sz w:val="24"/>
                <w:szCs w:val="24"/>
              </w:rPr>
              <w:t xml:space="preserve"> gabion works</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5.1</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Excavation Ordinary(soil)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1038</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90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93420</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5.2</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Gabion mattress</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657.4</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1400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920360</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5.3</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gabion box</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2662.81</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1400</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3727934</w:t>
            </w:r>
          </w:p>
        </w:tc>
      </w:tr>
      <w:tr w:rsidR="00EC1DE4" w:rsidRPr="00EC1DE4" w:rsidTr="00EC1DE4">
        <w:trPr>
          <w:trHeight w:val="37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5.3</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Back fill  with selected material</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m</w:t>
            </w:r>
            <w:r w:rsidRPr="00EC1DE4">
              <w:rPr>
                <w:rFonts w:ascii="Times New Roman" w:eastAsia="Times New Roman" w:hAnsi="Times New Roman"/>
                <w:color w:val="000000"/>
                <w:sz w:val="24"/>
                <w:szCs w:val="24"/>
                <w:vertAlign w:val="superscript"/>
              </w:rPr>
              <w:t>3</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210.222</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114</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23965.308</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4901"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Sub Total</w:t>
            </w:r>
          </w:p>
        </w:tc>
        <w:tc>
          <w:tcPr>
            <w:tcW w:w="485"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r>
      <w:tr w:rsidR="00EC1DE4" w:rsidRPr="00EC1DE4" w:rsidTr="00EC1DE4">
        <w:trPr>
          <w:trHeight w:val="300"/>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6</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Gates</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r>
      <w:tr w:rsidR="00EC1DE4" w:rsidRPr="00EC1DE4" w:rsidTr="00EC1DE4">
        <w:trPr>
          <w:trHeight w:val="315"/>
        </w:trPr>
        <w:tc>
          <w:tcPr>
            <w:tcW w:w="428" w:type="dxa"/>
            <w:vMerge w:val="restart"/>
            <w:tcBorders>
              <w:top w:val="nil"/>
              <w:left w:val="double" w:sz="6"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6.1</w:t>
            </w:r>
          </w:p>
        </w:tc>
        <w:tc>
          <w:tcPr>
            <w:tcW w:w="4901"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Intake gate installation  consist of:-</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No</w:t>
            </w:r>
          </w:p>
        </w:tc>
        <w:tc>
          <w:tcPr>
            <w:tcW w:w="923" w:type="dxa"/>
            <w:vMerge w:val="restart"/>
            <w:tcBorders>
              <w:top w:val="nil"/>
              <w:left w:val="dashed" w:sz="4"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w:t>
            </w:r>
          </w:p>
        </w:tc>
        <w:tc>
          <w:tcPr>
            <w:tcW w:w="1310" w:type="dxa"/>
            <w:vMerge w:val="restart"/>
            <w:tcBorders>
              <w:top w:val="nil"/>
              <w:left w:val="dashed" w:sz="4"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18,620.00</w:t>
            </w:r>
          </w:p>
        </w:tc>
        <w:tc>
          <w:tcPr>
            <w:tcW w:w="1933" w:type="dxa"/>
            <w:vMerge w:val="restart"/>
            <w:tcBorders>
              <w:top w:val="nil"/>
              <w:left w:val="dashed" w:sz="4"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18620</w:t>
            </w:r>
          </w:p>
        </w:tc>
      </w:tr>
      <w:tr w:rsidR="00EC1DE4" w:rsidRPr="00EC1DE4" w:rsidTr="00EC1DE4">
        <w:trPr>
          <w:trHeight w:val="315"/>
        </w:trPr>
        <w:tc>
          <w:tcPr>
            <w:tcW w:w="428" w:type="dxa"/>
            <w:vMerge/>
            <w:tcBorders>
              <w:top w:val="nil"/>
              <w:left w:val="double" w:sz="6"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8mm thickness sheet metal1.7m X 1.1m</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315"/>
        </w:trPr>
        <w:tc>
          <w:tcPr>
            <w:tcW w:w="428" w:type="dxa"/>
            <w:vMerge/>
            <w:tcBorders>
              <w:top w:val="nil"/>
              <w:left w:val="double" w:sz="6"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50X50X8mm angle iron,  1.7m length</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315"/>
        </w:trPr>
        <w:tc>
          <w:tcPr>
            <w:tcW w:w="428" w:type="dxa"/>
            <w:vMerge/>
            <w:tcBorders>
              <w:top w:val="nil"/>
              <w:left w:val="double" w:sz="6"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n12mm bar for anchorage,  1.50Kg</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630"/>
        </w:trPr>
        <w:tc>
          <w:tcPr>
            <w:tcW w:w="428" w:type="dxa"/>
            <w:vMerge/>
            <w:tcBorders>
              <w:top w:val="nil"/>
              <w:left w:val="double" w:sz="6"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4901"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n10mm bar for anchorage, Angle iron with the masonry wall 2.0Kg</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7</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under sluice gate</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315"/>
        </w:trPr>
        <w:tc>
          <w:tcPr>
            <w:tcW w:w="428" w:type="dxa"/>
            <w:vMerge w:val="restart"/>
            <w:tcBorders>
              <w:top w:val="nil"/>
              <w:left w:val="double" w:sz="6"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7.1</w:t>
            </w:r>
          </w:p>
        </w:tc>
        <w:tc>
          <w:tcPr>
            <w:tcW w:w="4901"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Intake gate installation  consist of:-</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No</w:t>
            </w:r>
          </w:p>
        </w:tc>
        <w:tc>
          <w:tcPr>
            <w:tcW w:w="923" w:type="dxa"/>
            <w:vMerge w:val="restart"/>
            <w:tcBorders>
              <w:top w:val="nil"/>
              <w:left w:val="dashed" w:sz="4"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w:t>
            </w:r>
          </w:p>
        </w:tc>
        <w:tc>
          <w:tcPr>
            <w:tcW w:w="1310" w:type="dxa"/>
            <w:vMerge w:val="restart"/>
            <w:tcBorders>
              <w:top w:val="nil"/>
              <w:left w:val="dashed" w:sz="4"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18,620.00</w:t>
            </w:r>
          </w:p>
        </w:tc>
        <w:tc>
          <w:tcPr>
            <w:tcW w:w="1933" w:type="dxa"/>
            <w:vMerge w:val="restart"/>
            <w:tcBorders>
              <w:top w:val="nil"/>
              <w:left w:val="dashed" w:sz="4"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18620</w:t>
            </w:r>
          </w:p>
        </w:tc>
      </w:tr>
      <w:tr w:rsidR="00EC1DE4" w:rsidRPr="00EC1DE4" w:rsidTr="00EC1DE4">
        <w:trPr>
          <w:trHeight w:val="315"/>
        </w:trPr>
        <w:tc>
          <w:tcPr>
            <w:tcW w:w="428" w:type="dxa"/>
            <w:vMerge/>
            <w:tcBorders>
              <w:top w:val="nil"/>
              <w:left w:val="double" w:sz="6"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8mm thickness sheet metal, 1.7m X 1.2m</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315"/>
        </w:trPr>
        <w:tc>
          <w:tcPr>
            <w:tcW w:w="428" w:type="dxa"/>
            <w:vMerge/>
            <w:tcBorders>
              <w:top w:val="nil"/>
              <w:left w:val="double" w:sz="6"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50X50X8mm angle iron,  1.6m length</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315"/>
        </w:trPr>
        <w:tc>
          <w:tcPr>
            <w:tcW w:w="428" w:type="dxa"/>
            <w:vMerge/>
            <w:tcBorders>
              <w:top w:val="nil"/>
              <w:left w:val="double" w:sz="6"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n12mm bar for anchorage,  1.50Kg</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720"/>
        </w:trPr>
        <w:tc>
          <w:tcPr>
            <w:tcW w:w="428" w:type="dxa"/>
            <w:vMerge/>
            <w:tcBorders>
              <w:top w:val="nil"/>
              <w:left w:val="double" w:sz="6"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4901"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n8mm bar for anchorage, Angle iron with the masonry wall 2.0Kg</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eastAsia="Times New Roman"/>
                <w:color w:val="000000"/>
              </w:rPr>
            </w:pPr>
            <w:r w:rsidRPr="00EC1DE4">
              <w:rPr>
                <w:rFonts w:eastAsia="Times New Roman"/>
                <w:color w:val="000000"/>
              </w:rPr>
              <w:t>8</w:t>
            </w:r>
          </w:p>
        </w:tc>
        <w:tc>
          <w:tcPr>
            <w:tcW w:w="4901"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Escape gate</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No</w:t>
            </w:r>
          </w:p>
        </w:tc>
        <w:tc>
          <w:tcPr>
            <w:tcW w:w="923" w:type="dxa"/>
            <w:vMerge w:val="restart"/>
            <w:tcBorders>
              <w:top w:val="nil"/>
              <w:left w:val="dashed" w:sz="4"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w:t>
            </w:r>
          </w:p>
        </w:tc>
        <w:tc>
          <w:tcPr>
            <w:tcW w:w="1310" w:type="dxa"/>
            <w:vMerge w:val="restart"/>
            <w:tcBorders>
              <w:top w:val="nil"/>
              <w:left w:val="dashed" w:sz="4"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right"/>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18,620.00</w:t>
            </w:r>
          </w:p>
        </w:tc>
        <w:tc>
          <w:tcPr>
            <w:tcW w:w="1933" w:type="dxa"/>
            <w:vMerge w:val="restart"/>
            <w:tcBorders>
              <w:top w:val="nil"/>
              <w:left w:val="dashed" w:sz="4" w:space="0" w:color="auto"/>
              <w:bottom w:val="dashed" w:sz="4" w:space="0" w:color="auto"/>
              <w:right w:val="dashed" w:sz="4" w:space="0" w:color="auto"/>
            </w:tcBorders>
            <w:shd w:val="clear" w:color="auto" w:fill="auto"/>
            <w:noWrap/>
            <w:vAlign w:val="center"/>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18620</w:t>
            </w:r>
          </w:p>
        </w:tc>
      </w:tr>
      <w:tr w:rsidR="00EC1DE4" w:rsidRPr="00EC1DE4" w:rsidTr="00EC1DE4">
        <w:trPr>
          <w:trHeight w:val="720"/>
        </w:trPr>
        <w:tc>
          <w:tcPr>
            <w:tcW w:w="428" w:type="dxa"/>
            <w:vMerge w:val="restart"/>
            <w:tcBorders>
              <w:top w:val="nil"/>
              <w:left w:val="double" w:sz="6" w:space="0" w:color="auto"/>
              <w:bottom w:val="dashed" w:sz="4" w:space="0" w:color="auto"/>
              <w:right w:val="dashed" w:sz="4" w:space="0" w:color="auto"/>
            </w:tcBorders>
            <w:shd w:val="clear" w:color="auto" w:fill="auto"/>
            <w:noWrap/>
            <w:hideMark/>
          </w:tcPr>
          <w:p w:rsidR="00EC1DE4" w:rsidRPr="00EC1DE4" w:rsidRDefault="00EC1DE4" w:rsidP="00EC1DE4">
            <w:pPr>
              <w:spacing w:after="0" w:line="240" w:lineRule="auto"/>
              <w:jc w:val="center"/>
              <w:rPr>
                <w:rFonts w:eastAsia="Times New Roman"/>
                <w:color w:val="000000"/>
              </w:rPr>
            </w:pPr>
            <w:r w:rsidRPr="00EC1DE4">
              <w:rPr>
                <w:rFonts w:eastAsia="Times New Roman"/>
                <w:color w:val="000000"/>
              </w:rPr>
              <w:t>8.1</w:t>
            </w:r>
          </w:p>
        </w:tc>
        <w:tc>
          <w:tcPr>
            <w:tcW w:w="4901"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consists of 8mm thickness sheet metal,1m*1.2m</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630"/>
        </w:trPr>
        <w:tc>
          <w:tcPr>
            <w:tcW w:w="428" w:type="dxa"/>
            <w:vMerge/>
            <w:tcBorders>
              <w:top w:val="nil"/>
              <w:left w:val="double" w:sz="6"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eastAsia="Times New Roman"/>
                <w:color w:val="000000"/>
              </w:rPr>
            </w:pPr>
          </w:p>
        </w:tc>
        <w:tc>
          <w:tcPr>
            <w:tcW w:w="4901" w:type="dxa"/>
            <w:tcBorders>
              <w:top w:val="nil"/>
              <w:left w:val="nil"/>
              <w:bottom w:val="dashed" w:sz="4" w:space="0" w:color="auto"/>
              <w:right w:val="dashed" w:sz="4" w:space="0" w:color="auto"/>
            </w:tcBorders>
            <w:shd w:val="clear" w:color="auto" w:fill="auto"/>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50X50X8mm angle iron,  0.7m length</w:t>
            </w:r>
          </w:p>
        </w:tc>
        <w:tc>
          <w:tcPr>
            <w:tcW w:w="485" w:type="dxa"/>
            <w:tcBorders>
              <w:top w:val="nil"/>
              <w:left w:val="nil"/>
              <w:bottom w:val="dashed" w:sz="4" w:space="0" w:color="auto"/>
              <w:right w:val="dashed" w:sz="4" w:space="0" w:color="auto"/>
            </w:tcBorders>
            <w:shd w:val="clear" w:color="auto" w:fill="auto"/>
            <w:noWrap/>
            <w:hideMark/>
          </w:tcPr>
          <w:p w:rsidR="00EC1DE4" w:rsidRPr="00EC1DE4" w:rsidRDefault="00EC1DE4" w:rsidP="00EC1DE4">
            <w:pPr>
              <w:spacing w:after="0" w:line="240" w:lineRule="auto"/>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 </w:t>
            </w:r>
          </w:p>
        </w:tc>
        <w:tc>
          <w:tcPr>
            <w:tcW w:w="92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310"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c>
          <w:tcPr>
            <w:tcW w:w="1933" w:type="dxa"/>
            <w:vMerge/>
            <w:tcBorders>
              <w:top w:val="nil"/>
              <w:left w:val="dashed" w:sz="4" w:space="0" w:color="auto"/>
              <w:bottom w:val="dashed" w:sz="4" w:space="0" w:color="auto"/>
              <w:right w:val="dashed" w:sz="4" w:space="0" w:color="auto"/>
            </w:tcBorders>
            <w:vAlign w:val="center"/>
            <w:hideMark/>
          </w:tcPr>
          <w:p w:rsidR="00EC1DE4" w:rsidRPr="00EC1DE4" w:rsidRDefault="00EC1DE4" w:rsidP="00EC1DE4">
            <w:pPr>
              <w:spacing w:after="0" w:line="240" w:lineRule="auto"/>
              <w:rPr>
                <w:rFonts w:ascii="Times New Roman" w:eastAsia="Times New Roman" w:hAnsi="Times New Roman"/>
                <w:color w:val="000000"/>
                <w:sz w:val="24"/>
                <w:szCs w:val="24"/>
              </w:rPr>
            </w:pP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4901"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color w:val="000000"/>
                <w:sz w:val="24"/>
                <w:szCs w:val="24"/>
              </w:rPr>
            </w:pPr>
            <w:r w:rsidRPr="00EC1DE4">
              <w:rPr>
                <w:rFonts w:ascii="Times New Roman" w:eastAsia="Times New Roman" w:hAnsi="Times New Roman"/>
                <w:color w:val="000000"/>
                <w:sz w:val="24"/>
                <w:szCs w:val="24"/>
              </w:rPr>
              <w:t>Sub Total</w:t>
            </w:r>
          </w:p>
        </w:tc>
        <w:tc>
          <w:tcPr>
            <w:tcW w:w="485"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i/>
                <w:iCs/>
                <w:color w:val="000000"/>
                <w:sz w:val="24"/>
                <w:szCs w:val="24"/>
              </w:rPr>
            </w:pPr>
            <w:r w:rsidRPr="00EC1DE4">
              <w:rPr>
                <w:rFonts w:ascii="Times New Roman" w:eastAsia="Times New Roman" w:hAnsi="Times New Roman"/>
                <w:i/>
                <w:iCs/>
                <w:color w:val="000000"/>
                <w:sz w:val="24"/>
                <w:szCs w:val="24"/>
              </w:rPr>
              <w:t> </w:t>
            </w:r>
          </w:p>
        </w:tc>
      </w:tr>
      <w:tr w:rsidR="00EC1DE4" w:rsidRPr="00EC1DE4" w:rsidTr="00EC1DE4">
        <w:trPr>
          <w:trHeight w:val="315"/>
        </w:trPr>
        <w:tc>
          <w:tcPr>
            <w:tcW w:w="428" w:type="dxa"/>
            <w:tcBorders>
              <w:top w:val="nil"/>
              <w:left w:val="double" w:sz="6" w:space="0" w:color="auto"/>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4901"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b/>
                <w:bCs/>
                <w:color w:val="000000"/>
                <w:sz w:val="24"/>
                <w:szCs w:val="24"/>
              </w:rPr>
            </w:pPr>
            <w:r w:rsidRPr="00EC1DE4">
              <w:rPr>
                <w:rFonts w:ascii="Times New Roman" w:eastAsia="Times New Roman" w:hAnsi="Times New Roman"/>
                <w:b/>
                <w:bCs/>
                <w:color w:val="000000"/>
                <w:sz w:val="24"/>
                <w:szCs w:val="24"/>
              </w:rPr>
              <w:t>TOTAL</w:t>
            </w:r>
          </w:p>
        </w:tc>
        <w:tc>
          <w:tcPr>
            <w:tcW w:w="485"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000000" w:fill="FFFFFF"/>
            <w:noWrap/>
            <w:hideMark/>
          </w:tcPr>
          <w:p w:rsidR="00EC1DE4" w:rsidRPr="00EC1DE4" w:rsidRDefault="00EC1DE4" w:rsidP="00EC1DE4">
            <w:pPr>
              <w:spacing w:after="0" w:line="240" w:lineRule="auto"/>
              <w:jc w:val="center"/>
              <w:rPr>
                <w:rFonts w:ascii="Times New Roman" w:eastAsia="Times New Roman" w:hAnsi="Times New Roman"/>
                <w:b/>
                <w:bCs/>
                <w:color w:val="000000"/>
                <w:sz w:val="24"/>
                <w:szCs w:val="24"/>
              </w:rPr>
            </w:pPr>
            <w:r w:rsidRPr="00EC1DE4">
              <w:rPr>
                <w:rFonts w:ascii="Times New Roman" w:eastAsia="Times New Roman" w:hAnsi="Times New Roman"/>
                <w:b/>
                <w:bCs/>
                <w:color w:val="000000"/>
                <w:sz w:val="24"/>
                <w:szCs w:val="24"/>
              </w:rPr>
              <w:t>7,406,247.38</w:t>
            </w:r>
          </w:p>
        </w:tc>
      </w:tr>
      <w:tr w:rsidR="00EC1DE4" w:rsidRPr="00EC1DE4" w:rsidTr="00EC1DE4">
        <w:trPr>
          <w:trHeight w:val="300"/>
        </w:trPr>
        <w:tc>
          <w:tcPr>
            <w:tcW w:w="428" w:type="dxa"/>
            <w:tcBorders>
              <w:top w:val="nil"/>
              <w:left w:val="double" w:sz="6" w:space="0" w:color="auto"/>
              <w:bottom w:val="dashed" w:sz="4" w:space="0" w:color="auto"/>
              <w:right w:val="dashed"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4901" w:type="dxa"/>
            <w:tcBorders>
              <w:top w:val="nil"/>
              <w:left w:val="nil"/>
              <w:bottom w:val="dashed" w:sz="4" w:space="0" w:color="auto"/>
              <w:right w:val="dashed"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485" w:type="dxa"/>
            <w:tcBorders>
              <w:top w:val="nil"/>
              <w:left w:val="nil"/>
              <w:bottom w:val="dashed" w:sz="4" w:space="0" w:color="auto"/>
              <w:right w:val="dashed"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923" w:type="dxa"/>
            <w:tcBorders>
              <w:top w:val="nil"/>
              <w:left w:val="nil"/>
              <w:bottom w:val="dashed" w:sz="4" w:space="0" w:color="auto"/>
              <w:right w:val="dashed"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310" w:type="dxa"/>
            <w:tcBorders>
              <w:top w:val="nil"/>
              <w:left w:val="nil"/>
              <w:bottom w:val="dashed" w:sz="4" w:space="0" w:color="auto"/>
              <w:right w:val="dashed"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c>
          <w:tcPr>
            <w:tcW w:w="1933" w:type="dxa"/>
            <w:tcBorders>
              <w:top w:val="nil"/>
              <w:left w:val="nil"/>
              <w:bottom w:val="dashed" w:sz="4" w:space="0" w:color="auto"/>
              <w:right w:val="dashed" w:sz="4" w:space="0" w:color="auto"/>
            </w:tcBorders>
            <w:shd w:val="clear" w:color="auto" w:fill="auto"/>
            <w:noWrap/>
            <w:vAlign w:val="bottom"/>
            <w:hideMark/>
          </w:tcPr>
          <w:p w:rsidR="00EC1DE4" w:rsidRPr="00EC1DE4" w:rsidRDefault="00EC1DE4" w:rsidP="00EC1DE4">
            <w:pPr>
              <w:spacing w:after="0" w:line="240" w:lineRule="auto"/>
              <w:rPr>
                <w:rFonts w:eastAsia="Times New Roman"/>
                <w:color w:val="000000"/>
              </w:rPr>
            </w:pPr>
            <w:r w:rsidRPr="00EC1DE4">
              <w:rPr>
                <w:rFonts w:eastAsia="Times New Roman"/>
                <w:color w:val="000000"/>
              </w:rPr>
              <w:t> </w:t>
            </w:r>
          </w:p>
        </w:tc>
      </w:tr>
    </w:tbl>
    <w:p w:rsidR="00F62B8F" w:rsidRPr="00FE03CC" w:rsidRDefault="00F62B8F" w:rsidP="00FE03CC">
      <w:pPr>
        <w:rPr>
          <w:rFonts w:ascii="Times New Roman" w:hAnsi="Times New Roman"/>
        </w:rPr>
        <w:sectPr w:rsidR="00F62B8F" w:rsidRPr="00FE03CC" w:rsidSect="005C403B">
          <w:pgSz w:w="12240" w:h="15840" w:code="1"/>
          <w:pgMar w:top="1440" w:right="1440" w:bottom="1440" w:left="1440" w:header="720" w:footer="720" w:gutter="0"/>
          <w:cols w:space="720"/>
          <w:docGrid w:linePitch="360"/>
        </w:sectPr>
      </w:pPr>
    </w:p>
    <w:p w:rsidR="008A7904" w:rsidRPr="004F5CBE" w:rsidRDefault="008A7904" w:rsidP="009F4832">
      <w:pPr>
        <w:rPr>
          <w:rFonts w:ascii="Times New Roman" w:hAnsi="Times New Roman"/>
        </w:rPr>
      </w:pPr>
    </w:p>
    <w:p w:rsidR="008A7904" w:rsidRPr="004F5CBE" w:rsidRDefault="008A7904" w:rsidP="009F4832">
      <w:pPr>
        <w:rPr>
          <w:rFonts w:ascii="Times New Roman" w:hAnsi="Times New Roman"/>
        </w:rPr>
      </w:pPr>
    </w:p>
    <w:p w:rsidR="008A7904" w:rsidRPr="004F5CBE" w:rsidRDefault="008A7904" w:rsidP="009F4832">
      <w:pPr>
        <w:rPr>
          <w:rFonts w:ascii="Times New Roman" w:hAnsi="Times New Roman"/>
        </w:rPr>
      </w:pPr>
    </w:p>
    <w:p w:rsidR="008A7904" w:rsidRPr="004F5CBE" w:rsidRDefault="008A7904" w:rsidP="009F4832">
      <w:pPr>
        <w:rPr>
          <w:rFonts w:ascii="Times New Roman" w:hAnsi="Times New Roman"/>
        </w:rPr>
      </w:pPr>
    </w:p>
    <w:p w:rsidR="008A7904" w:rsidRPr="004F5CBE" w:rsidRDefault="008A7904" w:rsidP="009F4832">
      <w:pPr>
        <w:rPr>
          <w:rFonts w:ascii="Times New Roman" w:hAnsi="Times New Roman"/>
        </w:rPr>
      </w:pPr>
    </w:p>
    <w:p w:rsidR="008A7904" w:rsidRPr="004F5CBE" w:rsidRDefault="008A7904" w:rsidP="009F4832">
      <w:pPr>
        <w:rPr>
          <w:rFonts w:ascii="Times New Roman" w:hAnsi="Times New Roman"/>
        </w:rPr>
      </w:pPr>
    </w:p>
    <w:p w:rsidR="008A7904" w:rsidRPr="004F5CBE" w:rsidRDefault="008A7904" w:rsidP="002124D5">
      <w:pPr>
        <w:pStyle w:val="Heading1"/>
        <w:numPr>
          <w:ilvl w:val="0"/>
          <w:numId w:val="0"/>
        </w:numPr>
        <w:spacing w:line="360" w:lineRule="auto"/>
        <w:jc w:val="center"/>
        <w:rPr>
          <w:rFonts w:ascii="Times New Roman" w:hAnsi="Times New Roman"/>
          <w:sz w:val="44"/>
        </w:rPr>
      </w:pPr>
      <w:bookmarkStart w:id="122" w:name="_Toc399243908"/>
      <w:r w:rsidRPr="004F5CBE">
        <w:rPr>
          <w:rFonts w:ascii="Times New Roman" w:hAnsi="Times New Roman"/>
          <w:sz w:val="44"/>
          <w:highlight w:val="lightGray"/>
        </w:rPr>
        <w:t>SECTION-III: IRRIGATION AND DRAINAGE SYSTEMS INFRASTRUCTURE</w:t>
      </w:r>
      <w:bookmarkEnd w:id="122"/>
    </w:p>
    <w:p w:rsidR="008A7904" w:rsidRPr="004F5CBE" w:rsidRDefault="008A7904" w:rsidP="008A7904">
      <w:pPr>
        <w:rPr>
          <w:rFonts w:ascii="Times New Roman" w:hAnsi="Times New Roman"/>
          <w:sz w:val="36"/>
        </w:rPr>
      </w:pPr>
    </w:p>
    <w:p w:rsidR="008A7904" w:rsidRPr="004F5CBE" w:rsidRDefault="008A7904" w:rsidP="008A7904">
      <w:pPr>
        <w:rPr>
          <w:rFonts w:ascii="Times New Roman" w:hAnsi="Times New Roman"/>
          <w:sz w:val="36"/>
        </w:rPr>
      </w:pPr>
    </w:p>
    <w:p w:rsidR="008A7904" w:rsidRPr="004F5CBE" w:rsidRDefault="008A7904" w:rsidP="008A7904">
      <w:pPr>
        <w:rPr>
          <w:rFonts w:ascii="Times New Roman" w:hAnsi="Times New Roman"/>
          <w:sz w:val="36"/>
        </w:rPr>
      </w:pPr>
    </w:p>
    <w:p w:rsidR="008A7904" w:rsidRPr="004F5CBE" w:rsidRDefault="008A7904" w:rsidP="008A7904">
      <w:pPr>
        <w:rPr>
          <w:rFonts w:ascii="Times New Roman" w:hAnsi="Times New Roman"/>
          <w:sz w:val="36"/>
        </w:rPr>
      </w:pPr>
    </w:p>
    <w:p w:rsidR="008A7904" w:rsidRPr="004F5CBE" w:rsidRDefault="008A7904" w:rsidP="008A7904">
      <w:pPr>
        <w:rPr>
          <w:rFonts w:ascii="Times New Roman" w:hAnsi="Times New Roman"/>
          <w:sz w:val="36"/>
        </w:rPr>
      </w:pPr>
    </w:p>
    <w:p w:rsidR="008A7904" w:rsidRPr="004F5CBE" w:rsidRDefault="008A7904" w:rsidP="008A7904">
      <w:pPr>
        <w:tabs>
          <w:tab w:val="left" w:pos="1590"/>
        </w:tabs>
        <w:rPr>
          <w:rFonts w:ascii="Times New Roman" w:hAnsi="Times New Roman"/>
          <w:sz w:val="36"/>
        </w:rPr>
        <w:sectPr w:rsidR="008A7904" w:rsidRPr="004F5CBE" w:rsidSect="005C403B">
          <w:pgSz w:w="12240" w:h="15840" w:code="1"/>
          <w:pgMar w:top="1440" w:right="1440" w:bottom="1440" w:left="1440" w:header="720" w:footer="720" w:gutter="0"/>
          <w:cols w:space="720"/>
          <w:docGrid w:linePitch="360"/>
        </w:sectPr>
      </w:pPr>
      <w:r w:rsidRPr="004F5CBE">
        <w:rPr>
          <w:rFonts w:ascii="Times New Roman" w:hAnsi="Times New Roman"/>
          <w:sz w:val="36"/>
        </w:rPr>
        <w:tab/>
      </w:r>
    </w:p>
    <w:p w:rsidR="00AC1FBE" w:rsidRPr="004F5CBE" w:rsidRDefault="00AC1FBE" w:rsidP="00AC1FBE">
      <w:pPr>
        <w:pStyle w:val="Heading1"/>
        <w:spacing w:before="240" w:after="240" w:line="360" w:lineRule="auto"/>
        <w:ind w:left="0" w:firstLine="0"/>
        <w:rPr>
          <w:rFonts w:ascii="Times New Roman" w:hAnsi="Times New Roman"/>
          <w:sz w:val="32"/>
        </w:rPr>
      </w:pPr>
      <w:bookmarkStart w:id="123" w:name="_Toc379287244"/>
      <w:bookmarkStart w:id="124" w:name="_Toc399243909"/>
      <w:bookmarkStart w:id="125" w:name="_Toc276914716"/>
      <w:bookmarkStart w:id="126" w:name="_Toc283129208"/>
      <w:bookmarkStart w:id="127" w:name="_Toc314374436"/>
      <w:bookmarkStart w:id="128" w:name="_Toc317374135"/>
      <w:bookmarkStart w:id="129" w:name="_Toc319850913"/>
      <w:bookmarkStart w:id="130" w:name="_Toc321514978"/>
      <w:r w:rsidRPr="004F5CBE">
        <w:rPr>
          <w:rFonts w:ascii="Times New Roman" w:hAnsi="Times New Roman"/>
          <w:sz w:val="32"/>
        </w:rPr>
        <w:lastRenderedPageBreak/>
        <w:t>IRRIGATION AND DRAINAGE SYSTEMS DESIGN</w:t>
      </w:r>
      <w:bookmarkEnd w:id="123"/>
      <w:bookmarkEnd w:id="124"/>
    </w:p>
    <w:p w:rsidR="00D31B41" w:rsidRPr="004F5CBE" w:rsidRDefault="0019147B" w:rsidP="00AC1FBE">
      <w:pPr>
        <w:pStyle w:val="Heading2"/>
        <w:spacing w:before="240" w:after="240" w:line="360" w:lineRule="auto"/>
        <w:ind w:left="0" w:firstLine="0"/>
        <w:rPr>
          <w:rFonts w:ascii="Times New Roman" w:hAnsi="Times New Roman"/>
          <w:sz w:val="28"/>
          <w:szCs w:val="22"/>
        </w:rPr>
      </w:pPr>
      <w:bookmarkStart w:id="131" w:name="_Toc399243910"/>
      <w:r w:rsidRPr="004F5CBE">
        <w:rPr>
          <w:rFonts w:ascii="Times New Roman" w:hAnsi="Times New Roman"/>
          <w:sz w:val="28"/>
          <w:szCs w:val="22"/>
        </w:rPr>
        <w:t>Irrigable Area Description</w:t>
      </w:r>
      <w:bookmarkEnd w:id="131"/>
      <w:r w:rsidRPr="004F5CBE">
        <w:rPr>
          <w:rFonts w:ascii="Times New Roman" w:hAnsi="Times New Roman"/>
          <w:sz w:val="28"/>
          <w:szCs w:val="22"/>
        </w:rPr>
        <w:t xml:space="preserve"> </w:t>
      </w:r>
    </w:p>
    <w:p w:rsidR="00AD5DA8" w:rsidRDefault="00AD5DA8" w:rsidP="00AC1FBE">
      <w:pPr>
        <w:pStyle w:val="Heading3"/>
        <w:spacing w:before="240" w:after="240" w:line="360" w:lineRule="auto"/>
        <w:ind w:left="0" w:firstLine="0"/>
        <w:rPr>
          <w:rFonts w:ascii="Times New Roman" w:hAnsi="Times New Roman"/>
          <w:sz w:val="26"/>
          <w:szCs w:val="26"/>
        </w:rPr>
      </w:pPr>
      <w:bookmarkStart w:id="132" w:name="_Toc399243911"/>
      <w:r w:rsidRPr="004F5CBE">
        <w:rPr>
          <w:rFonts w:ascii="Times New Roman" w:hAnsi="Times New Roman"/>
          <w:sz w:val="26"/>
          <w:szCs w:val="26"/>
        </w:rPr>
        <w:t>Topography</w:t>
      </w:r>
      <w:bookmarkEnd w:id="125"/>
      <w:bookmarkEnd w:id="126"/>
      <w:bookmarkEnd w:id="127"/>
      <w:bookmarkEnd w:id="128"/>
      <w:bookmarkEnd w:id="129"/>
      <w:bookmarkEnd w:id="130"/>
      <w:bookmarkEnd w:id="132"/>
    </w:p>
    <w:p w:rsidR="006D19FD" w:rsidRPr="0049411E" w:rsidRDefault="006D19FD" w:rsidP="006D19FD">
      <w:pPr>
        <w:spacing w:before="240" w:after="240" w:line="360" w:lineRule="auto"/>
        <w:jc w:val="both"/>
        <w:rPr>
          <w:rFonts w:asciiTheme="majorHAnsi" w:hAnsiTheme="majorHAnsi"/>
        </w:rPr>
      </w:pPr>
      <w:r w:rsidRPr="0049411E">
        <w:rPr>
          <w:rFonts w:asciiTheme="majorHAnsi" w:hAnsiTheme="majorHAnsi"/>
        </w:rPr>
        <w:t xml:space="preserve">The nature of topography can influence soils of an area in many ways. In irrigated agriculture, topography influences the choice of irrigation method, the </w:t>
      </w:r>
      <w:proofErr w:type="spellStart"/>
      <w:r w:rsidRPr="0049411E">
        <w:rPr>
          <w:rFonts w:asciiTheme="majorHAnsi" w:hAnsiTheme="majorHAnsi"/>
        </w:rPr>
        <w:t>labour</w:t>
      </w:r>
      <w:proofErr w:type="spellEnd"/>
      <w:r w:rsidRPr="0049411E">
        <w:rPr>
          <w:rFonts w:asciiTheme="majorHAnsi" w:hAnsiTheme="majorHAnsi"/>
        </w:rPr>
        <w:t xml:space="preserve"> requirement, the irrigation efficiency, the cost of land development, the problems of drainage, the hazards of erosion, the range of possible crops that can be grown  and the size/shape of fields to put under cultivations. Furthermore, the suitable soils occur on a range of slopes up to 12%. A slope of land greater than 12% </w:t>
      </w:r>
      <w:proofErr w:type="gramStart"/>
      <w:r w:rsidRPr="0049411E">
        <w:rPr>
          <w:rFonts w:asciiTheme="majorHAnsi" w:hAnsiTheme="majorHAnsi"/>
        </w:rPr>
        <w:t>is considered</w:t>
      </w:r>
      <w:proofErr w:type="gramEnd"/>
      <w:r w:rsidRPr="0049411E">
        <w:rPr>
          <w:rFonts w:asciiTheme="majorHAnsi" w:hAnsiTheme="majorHAnsi"/>
        </w:rPr>
        <w:t xml:space="preserve"> permanently unsuitable for irrigation for all land use types (LUTs). Based on secondary data obtained from </w:t>
      </w:r>
      <w:proofErr w:type="spellStart"/>
      <w:r w:rsidRPr="0049411E">
        <w:rPr>
          <w:rFonts w:asciiTheme="majorHAnsi" w:hAnsiTheme="majorHAnsi"/>
        </w:rPr>
        <w:t>Adis</w:t>
      </w:r>
      <w:proofErr w:type="spellEnd"/>
      <w:r w:rsidRPr="0049411E">
        <w:rPr>
          <w:rFonts w:asciiTheme="majorHAnsi" w:hAnsiTheme="majorHAnsi"/>
        </w:rPr>
        <w:t xml:space="preserve"> </w:t>
      </w:r>
      <w:proofErr w:type="spellStart"/>
      <w:r w:rsidRPr="0049411E">
        <w:rPr>
          <w:rFonts w:asciiTheme="majorHAnsi" w:hAnsiTheme="majorHAnsi"/>
        </w:rPr>
        <w:t>Kign</w:t>
      </w:r>
      <w:proofErr w:type="spellEnd"/>
      <w:r w:rsidRPr="0049411E">
        <w:rPr>
          <w:rFonts w:asciiTheme="majorHAnsi" w:hAnsiTheme="majorHAnsi"/>
        </w:rPr>
        <w:t xml:space="preserve"> (05) </w:t>
      </w:r>
      <w:proofErr w:type="spellStart"/>
      <w:r w:rsidRPr="0049411E">
        <w:rPr>
          <w:rFonts w:asciiTheme="majorHAnsi" w:hAnsiTheme="majorHAnsi"/>
        </w:rPr>
        <w:t>Kebele</w:t>
      </w:r>
      <w:proofErr w:type="spellEnd"/>
      <w:r w:rsidRPr="0049411E">
        <w:rPr>
          <w:rFonts w:asciiTheme="majorHAnsi" w:hAnsiTheme="majorHAnsi"/>
        </w:rPr>
        <w:t xml:space="preserve"> Agricultural Development Office, the topography feature of the </w:t>
      </w:r>
      <w:proofErr w:type="spellStart"/>
      <w:r w:rsidRPr="0049411E">
        <w:rPr>
          <w:rFonts w:asciiTheme="majorHAnsi" w:hAnsiTheme="majorHAnsi"/>
        </w:rPr>
        <w:t>kebele</w:t>
      </w:r>
      <w:proofErr w:type="spellEnd"/>
      <w:r w:rsidRPr="0049411E">
        <w:rPr>
          <w:rFonts w:asciiTheme="majorHAnsi" w:hAnsiTheme="majorHAnsi"/>
        </w:rPr>
        <w:t xml:space="preserve"> contains 100% plain. On the other hand, based on slope gradient </w:t>
      </w:r>
      <w:proofErr w:type="gramStart"/>
      <w:r w:rsidRPr="0049411E">
        <w:rPr>
          <w:rFonts w:asciiTheme="majorHAnsi" w:hAnsiTheme="majorHAnsi"/>
        </w:rPr>
        <w:t>classes which</w:t>
      </w:r>
      <w:proofErr w:type="gramEnd"/>
      <w:r w:rsidRPr="0049411E">
        <w:rPr>
          <w:rFonts w:asciiTheme="majorHAnsi" w:hAnsiTheme="majorHAnsi"/>
        </w:rPr>
        <w:t xml:space="preserve"> have developed from topographic survey data of the command area, using ArcGIS 10.1 Software, the command area has consisted of level to gently sloping topographic feature. In general, the slope gradient classes of the command area range from 0.2% to 5%. </w:t>
      </w:r>
    </w:p>
    <w:p w:rsidR="006D19FD" w:rsidRPr="0049411E" w:rsidRDefault="006D19FD" w:rsidP="006D19FD">
      <w:pPr>
        <w:rPr>
          <w:rFonts w:asciiTheme="majorHAnsi" w:hAnsiTheme="majorHAnsi"/>
        </w:rPr>
      </w:pPr>
      <w:r w:rsidRPr="0049411E">
        <w:rPr>
          <w:rFonts w:asciiTheme="majorHAnsi" w:hAnsiTheme="majorHAnsi"/>
        </w:rPr>
        <w:t xml:space="preserve">From the abovementioned evidences and the agro-ecological suitability of the area, development of modern spate irrigation scheme </w:t>
      </w:r>
      <w:proofErr w:type="gramStart"/>
      <w:r w:rsidRPr="0049411E">
        <w:rPr>
          <w:rFonts w:asciiTheme="majorHAnsi" w:hAnsiTheme="majorHAnsi"/>
        </w:rPr>
        <w:t>is believed</w:t>
      </w:r>
      <w:proofErr w:type="gramEnd"/>
      <w:r w:rsidRPr="0049411E">
        <w:rPr>
          <w:rFonts w:asciiTheme="majorHAnsi" w:hAnsiTheme="majorHAnsi"/>
        </w:rPr>
        <w:t xml:space="preserve"> to be encouraging for the production of drought tolerant crops and bring about rapid and sustainable development in the project area</w:t>
      </w:r>
    </w:p>
    <w:p w:rsidR="006D19FD" w:rsidRPr="0049411E" w:rsidRDefault="006D19FD" w:rsidP="006D19FD">
      <w:pPr>
        <w:rPr>
          <w:rFonts w:asciiTheme="majorHAnsi" w:hAnsiTheme="majorHAnsi"/>
        </w:rPr>
      </w:pPr>
    </w:p>
    <w:p w:rsidR="006D19FD" w:rsidRPr="0049411E" w:rsidRDefault="006D19FD" w:rsidP="006D19FD">
      <w:pPr>
        <w:rPr>
          <w:rFonts w:asciiTheme="majorHAnsi" w:hAnsiTheme="majorHAnsi"/>
        </w:rPr>
      </w:pPr>
    </w:p>
    <w:p w:rsidR="006D19FD" w:rsidRPr="006D19FD" w:rsidRDefault="006D19FD" w:rsidP="006D19FD"/>
    <w:p w:rsidR="00AD5DA8" w:rsidRDefault="00AD5DA8" w:rsidP="00EA071D">
      <w:pPr>
        <w:pStyle w:val="Heading3"/>
        <w:spacing w:before="240" w:after="240" w:line="360" w:lineRule="auto"/>
        <w:ind w:left="0" w:firstLine="0"/>
        <w:rPr>
          <w:rFonts w:ascii="Times New Roman" w:hAnsi="Times New Roman"/>
          <w:sz w:val="26"/>
          <w:szCs w:val="26"/>
        </w:rPr>
      </w:pPr>
      <w:bookmarkStart w:id="133" w:name="_Toc399243912"/>
      <w:r w:rsidRPr="004F5CBE">
        <w:rPr>
          <w:rFonts w:ascii="Times New Roman" w:hAnsi="Times New Roman"/>
          <w:sz w:val="26"/>
          <w:szCs w:val="26"/>
        </w:rPr>
        <w:t>Soil characteristics</w:t>
      </w:r>
      <w:bookmarkEnd w:id="133"/>
      <w:r w:rsidRPr="004F5CBE">
        <w:rPr>
          <w:rFonts w:ascii="Times New Roman" w:hAnsi="Times New Roman"/>
          <w:sz w:val="26"/>
          <w:szCs w:val="26"/>
        </w:rPr>
        <w:t xml:space="preserve"> </w:t>
      </w:r>
    </w:p>
    <w:p w:rsidR="006D19FD" w:rsidRPr="0049411E" w:rsidRDefault="006D19FD" w:rsidP="006D19FD">
      <w:pPr>
        <w:rPr>
          <w:rFonts w:asciiTheme="majorHAnsi" w:hAnsiTheme="majorHAnsi"/>
        </w:rPr>
      </w:pPr>
      <w:r w:rsidRPr="0049411E">
        <w:rPr>
          <w:rFonts w:asciiTheme="majorHAnsi" w:hAnsiTheme="majorHAnsi"/>
        </w:rPr>
        <w:t xml:space="preserve">Soil properties (physical, chemical, etc.) greatly influence the growth and thereby yield of </w:t>
      </w:r>
      <w:proofErr w:type="gramStart"/>
      <w:r w:rsidRPr="0049411E">
        <w:rPr>
          <w:rFonts w:asciiTheme="majorHAnsi" w:hAnsiTheme="majorHAnsi"/>
        </w:rPr>
        <w:t>crops</w:t>
      </w:r>
      <w:proofErr w:type="gramEnd"/>
      <w:r w:rsidRPr="0049411E">
        <w:rPr>
          <w:rFonts w:asciiTheme="majorHAnsi" w:hAnsiTheme="majorHAnsi"/>
        </w:rPr>
        <w:t xml:space="preserve"> which is grown. For the determination of important micro/macro elements for the required </w:t>
      </w:r>
      <w:proofErr w:type="gramStart"/>
      <w:r w:rsidRPr="0049411E">
        <w:rPr>
          <w:rFonts w:asciiTheme="majorHAnsi" w:hAnsiTheme="majorHAnsi"/>
        </w:rPr>
        <w:t>fertilizer</w:t>
      </w:r>
      <w:proofErr w:type="gramEnd"/>
      <w:r w:rsidRPr="0049411E">
        <w:rPr>
          <w:rFonts w:asciiTheme="majorHAnsi" w:hAnsiTheme="majorHAnsi"/>
        </w:rPr>
        <w:t xml:space="preserve"> application purposes a composite nature of sampling has been made with 0 - 30 cm and 30 - 60 cm soil depths. The laboratory results of physical and chemical analysis of the composite soil samples has presented in Table 3.</w:t>
      </w:r>
    </w:p>
    <w:p w:rsidR="006D19FD" w:rsidRPr="0049411E" w:rsidRDefault="006D19FD" w:rsidP="006D19FD">
      <w:pPr>
        <w:rPr>
          <w:rFonts w:asciiTheme="majorHAnsi" w:hAnsiTheme="majorHAnsi"/>
          <w:bCs/>
          <w:i/>
        </w:rPr>
      </w:pPr>
      <w:bookmarkStart w:id="134" w:name="_Toc398901805"/>
      <w:bookmarkStart w:id="135" w:name="_Toc332834374"/>
      <w:bookmarkStart w:id="136" w:name="_Toc340942029"/>
      <w:r w:rsidRPr="0049411E">
        <w:rPr>
          <w:rFonts w:asciiTheme="majorHAnsi" w:hAnsiTheme="majorHAnsi"/>
          <w:bCs/>
          <w:i/>
        </w:rPr>
        <w:t xml:space="preserve">Table </w:t>
      </w:r>
      <w:r w:rsidRPr="0049411E">
        <w:rPr>
          <w:rFonts w:asciiTheme="majorHAnsi" w:hAnsiTheme="majorHAnsi"/>
          <w:bCs/>
          <w:i/>
        </w:rPr>
        <w:fldChar w:fldCharType="begin"/>
      </w:r>
      <w:r w:rsidRPr="0049411E">
        <w:rPr>
          <w:rFonts w:asciiTheme="majorHAnsi" w:hAnsiTheme="majorHAnsi"/>
          <w:bCs/>
          <w:i/>
        </w:rPr>
        <w:instrText xml:space="preserve"> SEQ Table \* ARABIC </w:instrText>
      </w:r>
      <w:r w:rsidRPr="0049411E">
        <w:rPr>
          <w:rFonts w:asciiTheme="majorHAnsi" w:hAnsiTheme="majorHAnsi"/>
          <w:bCs/>
          <w:i/>
        </w:rPr>
        <w:fldChar w:fldCharType="separate"/>
      </w:r>
      <w:r w:rsidR="004B56EA">
        <w:rPr>
          <w:rFonts w:asciiTheme="majorHAnsi" w:hAnsiTheme="majorHAnsi"/>
          <w:bCs/>
          <w:i/>
          <w:noProof/>
        </w:rPr>
        <w:t>4</w:t>
      </w:r>
      <w:r w:rsidRPr="0049411E">
        <w:rPr>
          <w:rFonts w:asciiTheme="majorHAnsi" w:hAnsiTheme="majorHAnsi"/>
        </w:rPr>
        <w:fldChar w:fldCharType="end"/>
      </w:r>
      <w:r w:rsidRPr="0049411E">
        <w:rPr>
          <w:rFonts w:asciiTheme="majorHAnsi" w:hAnsiTheme="majorHAnsi"/>
          <w:bCs/>
          <w:i/>
        </w:rPr>
        <w:t>: Summary of physical and chemical analysis of soils of the command area</w:t>
      </w:r>
      <w:bookmarkEnd w:id="134"/>
    </w:p>
    <w:tbl>
      <w:tblPr>
        <w:tblW w:w="9900" w:type="dxa"/>
        <w:tblInd w:w="108" w:type="dxa"/>
        <w:tblLayout w:type="fixed"/>
        <w:tblLook w:val="0000" w:firstRow="0" w:lastRow="0" w:firstColumn="0" w:lastColumn="0" w:noHBand="0" w:noVBand="0"/>
      </w:tblPr>
      <w:tblGrid>
        <w:gridCol w:w="1170"/>
        <w:gridCol w:w="900"/>
        <w:gridCol w:w="720"/>
        <w:gridCol w:w="720"/>
        <w:gridCol w:w="720"/>
        <w:gridCol w:w="1080"/>
        <w:gridCol w:w="810"/>
        <w:gridCol w:w="810"/>
        <w:gridCol w:w="720"/>
        <w:gridCol w:w="720"/>
        <w:gridCol w:w="630"/>
        <w:gridCol w:w="900"/>
      </w:tblGrid>
      <w:tr w:rsidR="006D19FD" w:rsidRPr="0049411E" w:rsidTr="006D19FD">
        <w:trPr>
          <w:trHeight w:val="583"/>
        </w:trPr>
        <w:tc>
          <w:tcPr>
            <w:tcW w:w="1170" w:type="dxa"/>
            <w:tcBorders>
              <w:top w:val="single" w:sz="4" w:space="0" w:color="auto"/>
              <w:left w:val="single" w:sz="4" w:space="0" w:color="auto"/>
              <w:right w:val="single" w:sz="4" w:space="0" w:color="auto"/>
            </w:tcBorders>
            <w:shd w:val="clear" w:color="auto" w:fill="F2F2F2" w:themeFill="background1" w:themeFillShade="F2"/>
            <w:noWrap/>
          </w:tcPr>
          <w:p w:rsidR="006D19FD" w:rsidRPr="0049411E" w:rsidRDefault="006D19FD" w:rsidP="006D19FD">
            <w:pPr>
              <w:rPr>
                <w:rFonts w:asciiTheme="majorHAnsi" w:hAnsiTheme="majorHAnsi"/>
                <w:bCs/>
              </w:rPr>
            </w:pPr>
            <w:r w:rsidRPr="0049411E">
              <w:rPr>
                <w:rFonts w:asciiTheme="majorHAnsi" w:hAnsiTheme="majorHAnsi"/>
                <w:bCs/>
              </w:rPr>
              <w:t>Soil auger composit</w:t>
            </w:r>
            <w:r w:rsidRPr="0049411E">
              <w:rPr>
                <w:rFonts w:asciiTheme="majorHAnsi" w:hAnsiTheme="majorHAnsi"/>
                <w:bCs/>
              </w:rPr>
              <w:lastRenderedPageBreak/>
              <w:t>e sample  n</w:t>
            </w:r>
            <w:r w:rsidRPr="0049411E">
              <w:rPr>
                <w:rFonts w:asciiTheme="majorHAnsi" w:hAnsiTheme="majorHAnsi"/>
                <w:bCs/>
                <w:u w:val="single"/>
              </w:rPr>
              <w:t>o</w:t>
            </w:r>
          </w:p>
        </w:tc>
        <w:tc>
          <w:tcPr>
            <w:tcW w:w="900" w:type="dxa"/>
            <w:tcBorders>
              <w:top w:val="single" w:sz="8" w:space="0" w:color="auto"/>
              <w:left w:val="single" w:sz="4" w:space="0" w:color="auto"/>
              <w:right w:val="single" w:sz="4" w:space="0" w:color="auto"/>
            </w:tcBorders>
            <w:shd w:val="clear" w:color="auto" w:fill="F2F2F2" w:themeFill="background1" w:themeFillShade="F2"/>
            <w:noWrap/>
          </w:tcPr>
          <w:p w:rsidR="006D19FD" w:rsidRPr="0049411E" w:rsidRDefault="006D19FD" w:rsidP="006D19FD">
            <w:pPr>
              <w:rPr>
                <w:rFonts w:asciiTheme="majorHAnsi" w:hAnsiTheme="majorHAnsi"/>
                <w:bCs/>
              </w:rPr>
            </w:pPr>
            <w:r w:rsidRPr="0049411E">
              <w:rPr>
                <w:rFonts w:asciiTheme="majorHAnsi" w:hAnsiTheme="majorHAnsi"/>
                <w:bCs/>
              </w:rPr>
              <w:lastRenderedPageBreak/>
              <w:t>Soil depth</w:t>
            </w:r>
          </w:p>
          <w:p w:rsidR="006D19FD" w:rsidRPr="0049411E" w:rsidRDefault="006D19FD" w:rsidP="006D19FD">
            <w:pPr>
              <w:rPr>
                <w:rFonts w:asciiTheme="majorHAnsi" w:hAnsiTheme="majorHAnsi"/>
                <w:bCs/>
              </w:rPr>
            </w:pPr>
            <w:r w:rsidRPr="0049411E">
              <w:rPr>
                <w:rFonts w:asciiTheme="majorHAnsi" w:hAnsiTheme="majorHAnsi"/>
                <w:bCs/>
              </w:rPr>
              <w:lastRenderedPageBreak/>
              <w:t>(cm)</w:t>
            </w:r>
          </w:p>
        </w:tc>
        <w:tc>
          <w:tcPr>
            <w:tcW w:w="720" w:type="dxa"/>
            <w:tcBorders>
              <w:top w:val="single" w:sz="8" w:space="0" w:color="auto"/>
              <w:left w:val="nil"/>
              <w:right w:val="single" w:sz="4" w:space="0" w:color="auto"/>
            </w:tcBorders>
            <w:shd w:val="clear" w:color="auto" w:fill="F2F2F2" w:themeFill="background1" w:themeFillShade="F2"/>
            <w:noWrap/>
          </w:tcPr>
          <w:p w:rsidR="006D19FD" w:rsidRPr="0049411E" w:rsidRDefault="006D19FD" w:rsidP="006D19FD">
            <w:pPr>
              <w:rPr>
                <w:rFonts w:asciiTheme="majorHAnsi" w:hAnsiTheme="majorHAnsi"/>
                <w:bCs/>
              </w:rPr>
            </w:pPr>
            <w:r w:rsidRPr="0049411E">
              <w:rPr>
                <w:rFonts w:asciiTheme="majorHAnsi" w:hAnsiTheme="majorHAnsi"/>
                <w:bCs/>
              </w:rPr>
              <w:lastRenderedPageBreak/>
              <w:t>%</w:t>
            </w:r>
          </w:p>
          <w:p w:rsidR="006D19FD" w:rsidRPr="0049411E" w:rsidRDefault="006D19FD" w:rsidP="006D19FD">
            <w:pPr>
              <w:rPr>
                <w:rFonts w:asciiTheme="majorHAnsi" w:hAnsiTheme="majorHAnsi"/>
                <w:bCs/>
              </w:rPr>
            </w:pPr>
            <w:r w:rsidRPr="0049411E">
              <w:rPr>
                <w:rFonts w:asciiTheme="majorHAnsi" w:hAnsiTheme="majorHAnsi"/>
                <w:bCs/>
              </w:rPr>
              <w:lastRenderedPageBreak/>
              <w:t>Sand</w:t>
            </w:r>
          </w:p>
        </w:tc>
        <w:tc>
          <w:tcPr>
            <w:tcW w:w="720" w:type="dxa"/>
            <w:tcBorders>
              <w:top w:val="single" w:sz="8" w:space="0" w:color="auto"/>
              <w:left w:val="nil"/>
              <w:right w:val="single" w:sz="4" w:space="0" w:color="auto"/>
            </w:tcBorders>
            <w:shd w:val="clear" w:color="auto" w:fill="F2F2F2" w:themeFill="background1" w:themeFillShade="F2"/>
            <w:noWrap/>
          </w:tcPr>
          <w:p w:rsidR="006D19FD" w:rsidRPr="0049411E" w:rsidRDefault="006D19FD" w:rsidP="006D19FD">
            <w:pPr>
              <w:rPr>
                <w:rFonts w:asciiTheme="majorHAnsi" w:hAnsiTheme="majorHAnsi"/>
                <w:bCs/>
              </w:rPr>
            </w:pPr>
            <w:r w:rsidRPr="0049411E">
              <w:rPr>
                <w:rFonts w:asciiTheme="majorHAnsi" w:hAnsiTheme="majorHAnsi"/>
                <w:bCs/>
              </w:rPr>
              <w:lastRenderedPageBreak/>
              <w:t>%</w:t>
            </w:r>
          </w:p>
          <w:p w:rsidR="006D19FD" w:rsidRPr="0049411E" w:rsidRDefault="006D19FD" w:rsidP="006D19FD">
            <w:pPr>
              <w:rPr>
                <w:rFonts w:asciiTheme="majorHAnsi" w:hAnsiTheme="majorHAnsi"/>
                <w:bCs/>
              </w:rPr>
            </w:pPr>
            <w:r w:rsidRPr="0049411E">
              <w:rPr>
                <w:rFonts w:asciiTheme="majorHAnsi" w:hAnsiTheme="majorHAnsi"/>
                <w:bCs/>
              </w:rPr>
              <w:lastRenderedPageBreak/>
              <w:t>Clay</w:t>
            </w:r>
          </w:p>
          <w:p w:rsidR="006D19FD" w:rsidRPr="0049411E" w:rsidRDefault="006D19FD" w:rsidP="006D19FD">
            <w:pPr>
              <w:rPr>
                <w:rFonts w:asciiTheme="majorHAnsi" w:hAnsiTheme="majorHAnsi"/>
                <w:bCs/>
              </w:rPr>
            </w:pPr>
          </w:p>
        </w:tc>
        <w:tc>
          <w:tcPr>
            <w:tcW w:w="720" w:type="dxa"/>
            <w:tcBorders>
              <w:top w:val="single" w:sz="8" w:space="0" w:color="auto"/>
              <w:left w:val="nil"/>
              <w:right w:val="single" w:sz="4" w:space="0" w:color="auto"/>
            </w:tcBorders>
            <w:shd w:val="clear" w:color="auto" w:fill="F2F2F2" w:themeFill="background1" w:themeFillShade="F2"/>
            <w:noWrap/>
          </w:tcPr>
          <w:p w:rsidR="006D19FD" w:rsidRPr="0049411E" w:rsidRDefault="006D19FD" w:rsidP="006D19FD">
            <w:pPr>
              <w:rPr>
                <w:rFonts w:asciiTheme="majorHAnsi" w:hAnsiTheme="majorHAnsi"/>
                <w:bCs/>
              </w:rPr>
            </w:pPr>
            <w:r w:rsidRPr="0049411E">
              <w:rPr>
                <w:rFonts w:asciiTheme="majorHAnsi" w:hAnsiTheme="majorHAnsi"/>
                <w:bCs/>
              </w:rPr>
              <w:lastRenderedPageBreak/>
              <w:t>%</w:t>
            </w:r>
          </w:p>
          <w:p w:rsidR="006D19FD" w:rsidRPr="0049411E" w:rsidRDefault="006D19FD" w:rsidP="006D19FD">
            <w:pPr>
              <w:rPr>
                <w:rFonts w:asciiTheme="majorHAnsi" w:hAnsiTheme="majorHAnsi"/>
                <w:bCs/>
              </w:rPr>
            </w:pPr>
            <w:r w:rsidRPr="0049411E">
              <w:rPr>
                <w:rFonts w:asciiTheme="majorHAnsi" w:hAnsiTheme="majorHAnsi"/>
                <w:bCs/>
              </w:rPr>
              <w:lastRenderedPageBreak/>
              <w:t>Silt</w:t>
            </w:r>
          </w:p>
        </w:tc>
        <w:tc>
          <w:tcPr>
            <w:tcW w:w="1080" w:type="dxa"/>
            <w:tcBorders>
              <w:top w:val="single" w:sz="8" w:space="0" w:color="auto"/>
              <w:left w:val="nil"/>
              <w:right w:val="single" w:sz="4" w:space="0" w:color="auto"/>
            </w:tcBorders>
            <w:shd w:val="clear" w:color="auto" w:fill="F2F2F2" w:themeFill="background1" w:themeFillShade="F2"/>
            <w:noWrap/>
          </w:tcPr>
          <w:p w:rsidR="006D19FD" w:rsidRPr="0049411E" w:rsidRDefault="006D19FD" w:rsidP="006D19FD">
            <w:pPr>
              <w:rPr>
                <w:rFonts w:asciiTheme="majorHAnsi" w:hAnsiTheme="majorHAnsi"/>
                <w:bCs/>
              </w:rPr>
            </w:pPr>
            <w:r w:rsidRPr="0049411E">
              <w:rPr>
                <w:rFonts w:asciiTheme="majorHAnsi" w:hAnsiTheme="majorHAnsi"/>
                <w:bCs/>
              </w:rPr>
              <w:lastRenderedPageBreak/>
              <w:t>Textural Class</w:t>
            </w:r>
          </w:p>
        </w:tc>
        <w:tc>
          <w:tcPr>
            <w:tcW w:w="810" w:type="dxa"/>
            <w:tcBorders>
              <w:top w:val="single" w:sz="8" w:space="0" w:color="auto"/>
              <w:left w:val="nil"/>
              <w:right w:val="single" w:sz="4" w:space="0" w:color="auto"/>
            </w:tcBorders>
            <w:shd w:val="clear" w:color="auto" w:fill="F2F2F2" w:themeFill="background1" w:themeFillShade="F2"/>
            <w:noWrap/>
          </w:tcPr>
          <w:p w:rsidR="006D19FD" w:rsidRPr="0049411E" w:rsidRDefault="006D19FD" w:rsidP="006D19FD">
            <w:pPr>
              <w:rPr>
                <w:rFonts w:asciiTheme="majorHAnsi" w:hAnsiTheme="majorHAnsi"/>
                <w:bCs/>
              </w:rPr>
            </w:pPr>
            <w:r w:rsidRPr="0049411E">
              <w:rPr>
                <w:rFonts w:asciiTheme="majorHAnsi" w:hAnsiTheme="majorHAnsi"/>
                <w:bCs/>
              </w:rPr>
              <w:t>pH</w:t>
            </w:r>
          </w:p>
          <w:p w:rsidR="006D19FD" w:rsidRPr="0049411E" w:rsidRDefault="006D19FD" w:rsidP="006D19FD">
            <w:pPr>
              <w:rPr>
                <w:rFonts w:asciiTheme="majorHAnsi" w:hAnsiTheme="majorHAnsi"/>
                <w:bCs/>
              </w:rPr>
            </w:pPr>
            <w:r w:rsidRPr="0049411E">
              <w:rPr>
                <w:rFonts w:asciiTheme="majorHAnsi" w:hAnsiTheme="majorHAnsi"/>
                <w:bCs/>
              </w:rPr>
              <w:lastRenderedPageBreak/>
              <w:t>(H</w:t>
            </w:r>
            <w:r w:rsidRPr="0049411E">
              <w:rPr>
                <w:rFonts w:asciiTheme="majorHAnsi" w:hAnsiTheme="majorHAnsi"/>
                <w:bCs/>
                <w:vertAlign w:val="subscript"/>
              </w:rPr>
              <w:t>2</w:t>
            </w:r>
            <w:r w:rsidRPr="0049411E">
              <w:rPr>
                <w:rFonts w:asciiTheme="majorHAnsi" w:hAnsiTheme="majorHAnsi"/>
                <w:bCs/>
              </w:rPr>
              <w:t>O)</w:t>
            </w:r>
          </w:p>
          <w:p w:rsidR="006D19FD" w:rsidRPr="0049411E" w:rsidRDefault="006D19FD" w:rsidP="006D19FD">
            <w:pPr>
              <w:rPr>
                <w:rFonts w:asciiTheme="majorHAnsi" w:hAnsiTheme="majorHAnsi"/>
                <w:bCs/>
              </w:rPr>
            </w:pPr>
            <w:r w:rsidRPr="0049411E">
              <w:rPr>
                <w:rFonts w:asciiTheme="majorHAnsi" w:hAnsiTheme="majorHAnsi"/>
                <w:bCs/>
              </w:rPr>
              <w:t>(1:2.5)</w:t>
            </w:r>
          </w:p>
        </w:tc>
        <w:tc>
          <w:tcPr>
            <w:tcW w:w="810" w:type="dxa"/>
            <w:tcBorders>
              <w:top w:val="single" w:sz="8" w:space="0" w:color="auto"/>
              <w:left w:val="nil"/>
              <w:right w:val="single" w:sz="4" w:space="0" w:color="auto"/>
            </w:tcBorders>
            <w:shd w:val="clear" w:color="auto" w:fill="F2F2F2" w:themeFill="background1" w:themeFillShade="F2"/>
            <w:noWrap/>
          </w:tcPr>
          <w:p w:rsidR="006D19FD" w:rsidRPr="0049411E" w:rsidRDefault="006D19FD" w:rsidP="006D19FD">
            <w:pPr>
              <w:rPr>
                <w:rFonts w:asciiTheme="majorHAnsi" w:hAnsiTheme="majorHAnsi"/>
                <w:bCs/>
              </w:rPr>
            </w:pPr>
            <w:proofErr w:type="spellStart"/>
            <w:r w:rsidRPr="0049411E">
              <w:rPr>
                <w:rFonts w:asciiTheme="majorHAnsi" w:hAnsiTheme="majorHAnsi"/>
                <w:bCs/>
              </w:rPr>
              <w:lastRenderedPageBreak/>
              <w:t>ECe</w:t>
            </w:r>
            <w:proofErr w:type="spellEnd"/>
            <w:r w:rsidRPr="0049411E">
              <w:rPr>
                <w:rFonts w:asciiTheme="majorHAnsi" w:hAnsiTheme="majorHAnsi"/>
                <w:bCs/>
              </w:rPr>
              <w:t>,</w:t>
            </w:r>
          </w:p>
          <w:p w:rsidR="006D19FD" w:rsidRPr="0049411E" w:rsidRDefault="006D19FD" w:rsidP="006D19FD">
            <w:pPr>
              <w:rPr>
                <w:rFonts w:asciiTheme="majorHAnsi" w:hAnsiTheme="majorHAnsi"/>
                <w:bCs/>
              </w:rPr>
            </w:pPr>
            <w:r w:rsidRPr="0049411E">
              <w:rPr>
                <w:rFonts w:asciiTheme="majorHAnsi" w:hAnsiTheme="majorHAnsi"/>
                <w:bCs/>
              </w:rPr>
              <w:t>(</w:t>
            </w:r>
            <w:proofErr w:type="spellStart"/>
            <w:r w:rsidRPr="0049411E">
              <w:rPr>
                <w:rFonts w:asciiTheme="majorHAnsi" w:hAnsiTheme="majorHAnsi"/>
                <w:bCs/>
              </w:rPr>
              <w:t>dS</w:t>
            </w:r>
            <w:proofErr w:type="spellEnd"/>
            <w:r w:rsidRPr="0049411E">
              <w:rPr>
                <w:rFonts w:asciiTheme="majorHAnsi" w:hAnsiTheme="majorHAnsi"/>
                <w:bCs/>
              </w:rPr>
              <w:t>/</w:t>
            </w:r>
            <w:r w:rsidRPr="0049411E">
              <w:rPr>
                <w:rFonts w:asciiTheme="majorHAnsi" w:hAnsiTheme="majorHAnsi"/>
                <w:bCs/>
              </w:rPr>
              <w:lastRenderedPageBreak/>
              <w:t>m)</w:t>
            </w:r>
          </w:p>
        </w:tc>
        <w:tc>
          <w:tcPr>
            <w:tcW w:w="720" w:type="dxa"/>
            <w:tcBorders>
              <w:top w:val="single" w:sz="4" w:space="0" w:color="auto"/>
              <w:left w:val="nil"/>
              <w:right w:val="single" w:sz="4" w:space="0" w:color="auto"/>
            </w:tcBorders>
            <w:shd w:val="clear" w:color="auto" w:fill="F2F2F2" w:themeFill="background1" w:themeFillShade="F2"/>
          </w:tcPr>
          <w:p w:rsidR="006D19FD" w:rsidRPr="0049411E" w:rsidRDefault="006D19FD" w:rsidP="006D19FD">
            <w:pPr>
              <w:rPr>
                <w:rFonts w:asciiTheme="majorHAnsi" w:hAnsiTheme="majorHAnsi"/>
                <w:bCs/>
              </w:rPr>
            </w:pPr>
            <w:r w:rsidRPr="0049411E">
              <w:rPr>
                <w:rFonts w:asciiTheme="majorHAnsi" w:hAnsiTheme="majorHAnsi"/>
                <w:bCs/>
              </w:rPr>
              <w:lastRenderedPageBreak/>
              <w:t>%</w:t>
            </w:r>
          </w:p>
          <w:p w:rsidR="006D19FD" w:rsidRPr="0049411E" w:rsidRDefault="006D19FD" w:rsidP="006D19FD">
            <w:pPr>
              <w:rPr>
                <w:rFonts w:asciiTheme="majorHAnsi" w:hAnsiTheme="majorHAnsi"/>
                <w:bCs/>
              </w:rPr>
            </w:pPr>
            <w:r w:rsidRPr="0049411E">
              <w:rPr>
                <w:rFonts w:asciiTheme="majorHAnsi" w:hAnsiTheme="majorHAnsi"/>
                <w:bCs/>
              </w:rPr>
              <w:lastRenderedPageBreak/>
              <w:t>OC</w:t>
            </w:r>
          </w:p>
        </w:tc>
        <w:tc>
          <w:tcPr>
            <w:tcW w:w="720" w:type="dxa"/>
            <w:tcBorders>
              <w:top w:val="single" w:sz="4" w:space="0" w:color="auto"/>
              <w:left w:val="single" w:sz="4" w:space="0" w:color="auto"/>
              <w:right w:val="single" w:sz="4" w:space="0" w:color="auto"/>
            </w:tcBorders>
            <w:shd w:val="clear" w:color="auto" w:fill="F2F2F2" w:themeFill="background1" w:themeFillShade="F2"/>
          </w:tcPr>
          <w:p w:rsidR="006D19FD" w:rsidRPr="0049411E" w:rsidRDefault="006D19FD" w:rsidP="006D19FD">
            <w:pPr>
              <w:rPr>
                <w:rFonts w:asciiTheme="majorHAnsi" w:hAnsiTheme="majorHAnsi"/>
                <w:bCs/>
              </w:rPr>
            </w:pPr>
            <w:r w:rsidRPr="0049411E">
              <w:rPr>
                <w:rFonts w:asciiTheme="majorHAnsi" w:hAnsiTheme="majorHAnsi"/>
                <w:bCs/>
              </w:rPr>
              <w:lastRenderedPageBreak/>
              <w:t>% OM</w:t>
            </w:r>
          </w:p>
          <w:p w:rsidR="006D19FD" w:rsidRPr="0049411E" w:rsidRDefault="006D19FD" w:rsidP="006D19FD">
            <w:pPr>
              <w:rPr>
                <w:rFonts w:asciiTheme="majorHAnsi" w:hAnsiTheme="majorHAnsi"/>
                <w:bCs/>
              </w:rPr>
            </w:pPr>
          </w:p>
        </w:tc>
        <w:tc>
          <w:tcPr>
            <w:tcW w:w="630" w:type="dxa"/>
            <w:tcBorders>
              <w:top w:val="single" w:sz="4" w:space="0" w:color="auto"/>
              <w:left w:val="nil"/>
              <w:right w:val="single" w:sz="4" w:space="0" w:color="auto"/>
            </w:tcBorders>
            <w:shd w:val="clear" w:color="auto" w:fill="F2F2F2" w:themeFill="background1" w:themeFillShade="F2"/>
          </w:tcPr>
          <w:p w:rsidR="006D19FD" w:rsidRPr="0049411E" w:rsidRDefault="006D19FD" w:rsidP="006D19FD">
            <w:pPr>
              <w:rPr>
                <w:rFonts w:asciiTheme="majorHAnsi" w:hAnsiTheme="majorHAnsi"/>
                <w:bCs/>
              </w:rPr>
            </w:pPr>
            <w:r w:rsidRPr="0049411E">
              <w:rPr>
                <w:rFonts w:asciiTheme="majorHAnsi" w:hAnsiTheme="majorHAnsi"/>
                <w:bCs/>
              </w:rPr>
              <w:lastRenderedPageBreak/>
              <w:t>%</w:t>
            </w:r>
          </w:p>
          <w:p w:rsidR="006D19FD" w:rsidRPr="0049411E" w:rsidRDefault="006D19FD" w:rsidP="006D19FD">
            <w:pPr>
              <w:rPr>
                <w:rFonts w:asciiTheme="majorHAnsi" w:hAnsiTheme="majorHAnsi"/>
                <w:bCs/>
              </w:rPr>
            </w:pPr>
            <w:r w:rsidRPr="0049411E">
              <w:rPr>
                <w:rFonts w:asciiTheme="majorHAnsi" w:hAnsiTheme="majorHAnsi"/>
                <w:bCs/>
              </w:rPr>
              <w:lastRenderedPageBreak/>
              <w:t>N</w:t>
            </w:r>
          </w:p>
        </w:tc>
        <w:tc>
          <w:tcPr>
            <w:tcW w:w="900" w:type="dxa"/>
            <w:tcBorders>
              <w:top w:val="single" w:sz="4" w:space="0" w:color="auto"/>
              <w:left w:val="nil"/>
              <w:right w:val="single" w:sz="4" w:space="0" w:color="auto"/>
            </w:tcBorders>
            <w:shd w:val="clear" w:color="auto" w:fill="F2F2F2" w:themeFill="background1" w:themeFillShade="F2"/>
          </w:tcPr>
          <w:p w:rsidR="006D19FD" w:rsidRPr="0049411E" w:rsidRDefault="006D19FD" w:rsidP="006D19FD">
            <w:pPr>
              <w:rPr>
                <w:rFonts w:asciiTheme="majorHAnsi" w:hAnsiTheme="majorHAnsi"/>
                <w:bCs/>
              </w:rPr>
            </w:pPr>
            <w:r w:rsidRPr="0049411E">
              <w:rPr>
                <w:rFonts w:asciiTheme="majorHAnsi" w:hAnsiTheme="majorHAnsi"/>
                <w:bCs/>
              </w:rPr>
              <w:lastRenderedPageBreak/>
              <w:t>Av. P (mg/k</w:t>
            </w:r>
            <w:r w:rsidRPr="0049411E">
              <w:rPr>
                <w:rFonts w:asciiTheme="majorHAnsi" w:hAnsiTheme="majorHAnsi"/>
                <w:bCs/>
              </w:rPr>
              <w:lastRenderedPageBreak/>
              <w:t>g, ppm)</w:t>
            </w:r>
          </w:p>
        </w:tc>
      </w:tr>
      <w:tr w:rsidR="006D19FD" w:rsidRPr="0049411E" w:rsidTr="006D19FD">
        <w:trPr>
          <w:trHeight w:val="160"/>
        </w:trPr>
        <w:tc>
          <w:tcPr>
            <w:tcW w:w="1170" w:type="dxa"/>
            <w:tcBorders>
              <w:top w:val="single" w:sz="4" w:space="0" w:color="auto"/>
              <w:left w:val="single" w:sz="4" w:space="0" w:color="auto"/>
              <w:bottom w:val="single" w:sz="8" w:space="0" w:color="000000" w:themeColor="text1"/>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lastRenderedPageBreak/>
              <w:t>A-1</w:t>
            </w:r>
          </w:p>
        </w:tc>
        <w:tc>
          <w:tcPr>
            <w:tcW w:w="900" w:type="dxa"/>
            <w:tcBorders>
              <w:top w:val="single" w:sz="8" w:space="0" w:color="auto"/>
              <w:left w:val="nil"/>
              <w:bottom w:val="single" w:sz="8" w:space="0" w:color="000000" w:themeColor="text1"/>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0-30</w:t>
            </w:r>
          </w:p>
        </w:tc>
        <w:tc>
          <w:tcPr>
            <w:tcW w:w="720" w:type="dxa"/>
            <w:tcBorders>
              <w:top w:val="single" w:sz="8" w:space="0" w:color="auto"/>
              <w:left w:val="nil"/>
              <w:bottom w:val="single" w:sz="8" w:space="0" w:color="000000" w:themeColor="text1"/>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44</w:t>
            </w:r>
          </w:p>
        </w:tc>
        <w:tc>
          <w:tcPr>
            <w:tcW w:w="720" w:type="dxa"/>
            <w:tcBorders>
              <w:top w:val="single" w:sz="8" w:space="0" w:color="auto"/>
              <w:left w:val="nil"/>
              <w:bottom w:val="single" w:sz="8" w:space="0" w:color="000000" w:themeColor="text1"/>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12</w:t>
            </w:r>
          </w:p>
        </w:tc>
        <w:tc>
          <w:tcPr>
            <w:tcW w:w="720" w:type="dxa"/>
            <w:tcBorders>
              <w:top w:val="single" w:sz="8" w:space="0" w:color="auto"/>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44</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Loam</w:t>
            </w:r>
          </w:p>
        </w:tc>
        <w:tc>
          <w:tcPr>
            <w:tcW w:w="810" w:type="dxa"/>
            <w:tcBorders>
              <w:top w:val="single" w:sz="8" w:space="0" w:color="auto"/>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7.4</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0.193</w:t>
            </w:r>
          </w:p>
        </w:tc>
        <w:tc>
          <w:tcPr>
            <w:tcW w:w="720" w:type="dxa"/>
            <w:tcBorders>
              <w:top w:val="single" w:sz="4" w:space="0" w:color="auto"/>
              <w:left w:val="nil"/>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0.95</w:t>
            </w:r>
          </w:p>
        </w:tc>
        <w:tc>
          <w:tcPr>
            <w:tcW w:w="72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1.64</w:t>
            </w:r>
          </w:p>
        </w:tc>
        <w:tc>
          <w:tcPr>
            <w:tcW w:w="630" w:type="dxa"/>
            <w:tcBorders>
              <w:top w:val="single" w:sz="4" w:space="0" w:color="auto"/>
              <w:left w:val="nil"/>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0.08</w:t>
            </w:r>
          </w:p>
        </w:tc>
        <w:tc>
          <w:tcPr>
            <w:tcW w:w="900" w:type="dxa"/>
            <w:tcBorders>
              <w:top w:val="single" w:sz="4" w:space="0" w:color="auto"/>
              <w:left w:val="nil"/>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13.21</w:t>
            </w:r>
          </w:p>
        </w:tc>
      </w:tr>
      <w:tr w:rsidR="006D19FD" w:rsidRPr="0049411E" w:rsidTr="006D19FD">
        <w:trPr>
          <w:trHeight w:val="197"/>
        </w:trPr>
        <w:tc>
          <w:tcPr>
            <w:tcW w:w="1170" w:type="dxa"/>
            <w:tcBorders>
              <w:top w:val="single" w:sz="8" w:space="0" w:color="000000" w:themeColor="text1"/>
              <w:left w:val="single" w:sz="4" w:space="0" w:color="auto"/>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A-2</w:t>
            </w:r>
          </w:p>
        </w:tc>
        <w:tc>
          <w:tcPr>
            <w:tcW w:w="900" w:type="dxa"/>
            <w:tcBorders>
              <w:top w:val="single" w:sz="8" w:space="0" w:color="000000" w:themeColor="text1"/>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30-60</w:t>
            </w:r>
          </w:p>
        </w:tc>
        <w:tc>
          <w:tcPr>
            <w:tcW w:w="720" w:type="dxa"/>
            <w:tcBorders>
              <w:top w:val="single" w:sz="8" w:space="0" w:color="000000" w:themeColor="text1"/>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40</w:t>
            </w:r>
          </w:p>
        </w:tc>
        <w:tc>
          <w:tcPr>
            <w:tcW w:w="720" w:type="dxa"/>
            <w:tcBorders>
              <w:top w:val="single" w:sz="8" w:space="0" w:color="000000" w:themeColor="text1"/>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10</w:t>
            </w:r>
          </w:p>
        </w:tc>
        <w:tc>
          <w:tcPr>
            <w:tcW w:w="720" w:type="dxa"/>
            <w:tcBorders>
              <w:top w:val="nil"/>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50</w:t>
            </w:r>
          </w:p>
        </w:tc>
        <w:tc>
          <w:tcPr>
            <w:tcW w:w="1080" w:type="dxa"/>
            <w:tcBorders>
              <w:top w:val="nil"/>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Loam</w:t>
            </w:r>
          </w:p>
        </w:tc>
        <w:tc>
          <w:tcPr>
            <w:tcW w:w="810" w:type="dxa"/>
            <w:tcBorders>
              <w:top w:val="nil"/>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7.8</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0.122</w:t>
            </w:r>
          </w:p>
        </w:tc>
        <w:tc>
          <w:tcPr>
            <w:tcW w:w="720" w:type="dxa"/>
            <w:tcBorders>
              <w:top w:val="single" w:sz="4" w:space="0" w:color="auto"/>
              <w:left w:val="nil"/>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0.84</w:t>
            </w:r>
          </w:p>
        </w:tc>
        <w:tc>
          <w:tcPr>
            <w:tcW w:w="72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1.44</w:t>
            </w:r>
          </w:p>
        </w:tc>
        <w:tc>
          <w:tcPr>
            <w:tcW w:w="630" w:type="dxa"/>
            <w:tcBorders>
              <w:top w:val="single" w:sz="4" w:space="0" w:color="auto"/>
              <w:left w:val="nil"/>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0.07</w:t>
            </w:r>
          </w:p>
        </w:tc>
        <w:tc>
          <w:tcPr>
            <w:tcW w:w="900" w:type="dxa"/>
            <w:tcBorders>
              <w:top w:val="single" w:sz="4" w:space="0" w:color="auto"/>
              <w:left w:val="nil"/>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5.48</w:t>
            </w:r>
          </w:p>
        </w:tc>
      </w:tr>
      <w:tr w:rsidR="006D19FD" w:rsidRPr="0049411E" w:rsidTr="006D19FD">
        <w:trPr>
          <w:trHeight w:val="215"/>
        </w:trPr>
        <w:tc>
          <w:tcPr>
            <w:tcW w:w="1170" w:type="dxa"/>
            <w:tcBorders>
              <w:top w:val="single" w:sz="4" w:space="0" w:color="auto"/>
              <w:left w:val="single" w:sz="4" w:space="0" w:color="auto"/>
              <w:bottom w:val="single" w:sz="8" w:space="0" w:color="000000" w:themeColor="text1"/>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B-1</w:t>
            </w:r>
          </w:p>
        </w:tc>
        <w:tc>
          <w:tcPr>
            <w:tcW w:w="900" w:type="dxa"/>
            <w:tcBorders>
              <w:top w:val="single" w:sz="4" w:space="0" w:color="auto"/>
              <w:left w:val="nil"/>
              <w:bottom w:val="single" w:sz="8" w:space="0" w:color="000000" w:themeColor="text1"/>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0-30</w:t>
            </w:r>
          </w:p>
        </w:tc>
        <w:tc>
          <w:tcPr>
            <w:tcW w:w="720" w:type="dxa"/>
            <w:tcBorders>
              <w:top w:val="nil"/>
              <w:left w:val="nil"/>
              <w:bottom w:val="single" w:sz="8" w:space="0" w:color="000000" w:themeColor="text1"/>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48</w:t>
            </w:r>
          </w:p>
        </w:tc>
        <w:tc>
          <w:tcPr>
            <w:tcW w:w="720" w:type="dxa"/>
            <w:tcBorders>
              <w:top w:val="nil"/>
              <w:left w:val="nil"/>
              <w:bottom w:val="nil"/>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14</w:t>
            </w:r>
          </w:p>
        </w:tc>
        <w:tc>
          <w:tcPr>
            <w:tcW w:w="720" w:type="dxa"/>
            <w:tcBorders>
              <w:top w:val="nil"/>
              <w:left w:val="nil"/>
              <w:bottom w:val="nil"/>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38</w:t>
            </w:r>
          </w:p>
        </w:tc>
        <w:tc>
          <w:tcPr>
            <w:tcW w:w="1080" w:type="dxa"/>
            <w:tcBorders>
              <w:top w:val="nil"/>
              <w:left w:val="nil"/>
              <w:bottom w:val="nil"/>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Loam</w:t>
            </w:r>
          </w:p>
        </w:tc>
        <w:tc>
          <w:tcPr>
            <w:tcW w:w="810" w:type="dxa"/>
            <w:tcBorders>
              <w:top w:val="nil"/>
              <w:left w:val="nil"/>
              <w:bottom w:val="nil"/>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7.7</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0.173</w:t>
            </w:r>
          </w:p>
        </w:tc>
        <w:tc>
          <w:tcPr>
            <w:tcW w:w="720" w:type="dxa"/>
            <w:tcBorders>
              <w:top w:val="single" w:sz="4" w:space="0" w:color="auto"/>
              <w:left w:val="nil"/>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0.57</w:t>
            </w:r>
          </w:p>
        </w:tc>
        <w:tc>
          <w:tcPr>
            <w:tcW w:w="72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0.98</w:t>
            </w:r>
          </w:p>
        </w:tc>
        <w:tc>
          <w:tcPr>
            <w:tcW w:w="630" w:type="dxa"/>
            <w:tcBorders>
              <w:top w:val="single" w:sz="4" w:space="0" w:color="auto"/>
              <w:left w:val="nil"/>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0.05</w:t>
            </w:r>
          </w:p>
        </w:tc>
        <w:tc>
          <w:tcPr>
            <w:tcW w:w="900" w:type="dxa"/>
            <w:tcBorders>
              <w:top w:val="single" w:sz="4" w:space="0" w:color="auto"/>
              <w:left w:val="nil"/>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18.36</w:t>
            </w:r>
          </w:p>
        </w:tc>
      </w:tr>
      <w:tr w:rsidR="006D19FD" w:rsidRPr="0049411E" w:rsidTr="006D19FD">
        <w:trPr>
          <w:trHeight w:val="142"/>
        </w:trPr>
        <w:tc>
          <w:tcPr>
            <w:tcW w:w="1170" w:type="dxa"/>
            <w:tcBorders>
              <w:top w:val="single" w:sz="8" w:space="0" w:color="000000" w:themeColor="text1"/>
              <w:left w:val="single" w:sz="4" w:space="0" w:color="auto"/>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B-2</w:t>
            </w:r>
          </w:p>
        </w:tc>
        <w:tc>
          <w:tcPr>
            <w:tcW w:w="900" w:type="dxa"/>
            <w:tcBorders>
              <w:top w:val="single" w:sz="8" w:space="0" w:color="000000" w:themeColor="text1"/>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30-60</w:t>
            </w:r>
          </w:p>
        </w:tc>
        <w:tc>
          <w:tcPr>
            <w:tcW w:w="720" w:type="dxa"/>
            <w:tcBorders>
              <w:top w:val="single" w:sz="8" w:space="0" w:color="000000" w:themeColor="text1"/>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44</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18</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38</w:t>
            </w:r>
          </w:p>
        </w:tc>
        <w:tc>
          <w:tcPr>
            <w:tcW w:w="108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Loam</w:t>
            </w:r>
          </w:p>
        </w:tc>
        <w:tc>
          <w:tcPr>
            <w:tcW w:w="81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0.154</w:t>
            </w:r>
          </w:p>
        </w:tc>
        <w:tc>
          <w:tcPr>
            <w:tcW w:w="72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0.95</w:t>
            </w:r>
          </w:p>
        </w:tc>
        <w:tc>
          <w:tcPr>
            <w:tcW w:w="72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1.64</w:t>
            </w:r>
          </w:p>
        </w:tc>
        <w:tc>
          <w:tcPr>
            <w:tcW w:w="63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0.08</w:t>
            </w:r>
          </w:p>
        </w:tc>
        <w:tc>
          <w:tcPr>
            <w:tcW w:w="90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4.58</w:t>
            </w:r>
          </w:p>
        </w:tc>
      </w:tr>
      <w:tr w:rsidR="006D19FD" w:rsidRPr="0049411E" w:rsidTr="006D19FD">
        <w:trPr>
          <w:trHeight w:val="142"/>
        </w:trPr>
        <w:tc>
          <w:tcPr>
            <w:tcW w:w="1170" w:type="dxa"/>
            <w:tcBorders>
              <w:top w:val="single" w:sz="4" w:space="0" w:color="auto"/>
              <w:left w:val="single" w:sz="4" w:space="0" w:color="auto"/>
              <w:bottom w:val="single" w:sz="8" w:space="0" w:color="000000" w:themeColor="text1"/>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C-1</w:t>
            </w:r>
          </w:p>
        </w:tc>
        <w:tc>
          <w:tcPr>
            <w:tcW w:w="900" w:type="dxa"/>
            <w:tcBorders>
              <w:top w:val="single" w:sz="4" w:space="0" w:color="auto"/>
              <w:left w:val="nil"/>
              <w:bottom w:val="single" w:sz="8" w:space="0" w:color="000000" w:themeColor="text1"/>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0-30</w:t>
            </w:r>
          </w:p>
        </w:tc>
        <w:tc>
          <w:tcPr>
            <w:tcW w:w="720" w:type="dxa"/>
            <w:tcBorders>
              <w:top w:val="single" w:sz="8" w:space="0" w:color="auto"/>
              <w:left w:val="single" w:sz="4" w:space="0" w:color="auto"/>
              <w:bottom w:val="single" w:sz="8" w:space="0" w:color="000000" w:themeColor="text1"/>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34</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12</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54</w:t>
            </w:r>
          </w:p>
        </w:tc>
        <w:tc>
          <w:tcPr>
            <w:tcW w:w="108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Silt loam</w:t>
            </w:r>
          </w:p>
        </w:tc>
        <w:tc>
          <w:tcPr>
            <w:tcW w:w="81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7.9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0.192</w:t>
            </w:r>
          </w:p>
        </w:tc>
        <w:tc>
          <w:tcPr>
            <w:tcW w:w="72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0.88</w:t>
            </w:r>
          </w:p>
        </w:tc>
        <w:tc>
          <w:tcPr>
            <w:tcW w:w="72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1.51</w:t>
            </w:r>
          </w:p>
        </w:tc>
        <w:tc>
          <w:tcPr>
            <w:tcW w:w="63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0.08</w:t>
            </w:r>
          </w:p>
        </w:tc>
        <w:tc>
          <w:tcPr>
            <w:tcW w:w="90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11.19</w:t>
            </w:r>
          </w:p>
        </w:tc>
      </w:tr>
      <w:tr w:rsidR="006D19FD" w:rsidRPr="0049411E" w:rsidTr="006D19FD">
        <w:trPr>
          <w:trHeight w:val="142"/>
        </w:trPr>
        <w:tc>
          <w:tcPr>
            <w:tcW w:w="1170" w:type="dxa"/>
            <w:tcBorders>
              <w:top w:val="single" w:sz="8" w:space="0" w:color="000000" w:themeColor="text1"/>
              <w:left w:val="single" w:sz="4" w:space="0" w:color="auto"/>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C-2</w:t>
            </w:r>
          </w:p>
        </w:tc>
        <w:tc>
          <w:tcPr>
            <w:tcW w:w="900" w:type="dxa"/>
            <w:tcBorders>
              <w:top w:val="single" w:sz="8" w:space="0" w:color="000000" w:themeColor="text1"/>
              <w:left w:val="nil"/>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30-60</w:t>
            </w:r>
          </w:p>
        </w:tc>
        <w:tc>
          <w:tcPr>
            <w:tcW w:w="720" w:type="dxa"/>
            <w:tcBorders>
              <w:top w:val="single" w:sz="8" w:space="0" w:color="000000" w:themeColor="text1"/>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42</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16</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42</w:t>
            </w:r>
          </w:p>
        </w:tc>
        <w:tc>
          <w:tcPr>
            <w:tcW w:w="108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Loam</w:t>
            </w:r>
          </w:p>
        </w:tc>
        <w:tc>
          <w:tcPr>
            <w:tcW w:w="810" w:type="dxa"/>
            <w:tcBorders>
              <w:top w:val="single" w:sz="8" w:space="0" w:color="auto"/>
              <w:left w:val="single" w:sz="4" w:space="0" w:color="auto"/>
              <w:bottom w:val="single" w:sz="8"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9FD" w:rsidRPr="0049411E" w:rsidRDefault="006D19FD" w:rsidP="006D19FD">
            <w:pPr>
              <w:rPr>
                <w:rFonts w:asciiTheme="majorHAnsi" w:hAnsiTheme="majorHAnsi"/>
              </w:rPr>
            </w:pPr>
            <w:r w:rsidRPr="0049411E">
              <w:rPr>
                <w:rFonts w:asciiTheme="majorHAnsi" w:hAnsiTheme="majorHAnsi"/>
              </w:rPr>
              <w:t>0.118</w:t>
            </w:r>
          </w:p>
        </w:tc>
        <w:tc>
          <w:tcPr>
            <w:tcW w:w="72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0.88</w:t>
            </w:r>
          </w:p>
        </w:tc>
        <w:tc>
          <w:tcPr>
            <w:tcW w:w="72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1.51</w:t>
            </w:r>
          </w:p>
        </w:tc>
        <w:tc>
          <w:tcPr>
            <w:tcW w:w="63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0.08</w:t>
            </w:r>
          </w:p>
        </w:tc>
        <w:tc>
          <w:tcPr>
            <w:tcW w:w="900" w:type="dxa"/>
            <w:tcBorders>
              <w:top w:val="single" w:sz="4" w:space="0" w:color="auto"/>
              <w:left w:val="single" w:sz="4" w:space="0" w:color="auto"/>
              <w:bottom w:val="single" w:sz="4" w:space="0" w:color="auto"/>
              <w:right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9.94</w:t>
            </w:r>
          </w:p>
        </w:tc>
      </w:tr>
    </w:tbl>
    <w:p w:rsidR="006D19FD" w:rsidRPr="0049411E" w:rsidRDefault="006D19FD" w:rsidP="006D19FD">
      <w:pPr>
        <w:rPr>
          <w:rFonts w:asciiTheme="majorHAnsi" w:hAnsiTheme="majorHAnsi"/>
        </w:rPr>
      </w:pPr>
      <w:r w:rsidRPr="0049411E">
        <w:rPr>
          <w:rFonts w:asciiTheme="majorHAnsi" w:hAnsiTheme="majorHAnsi"/>
          <w:b/>
        </w:rPr>
        <w:t>Note:</w:t>
      </w:r>
      <w:r w:rsidRPr="0049411E">
        <w:rPr>
          <w:rFonts w:asciiTheme="majorHAnsi" w:hAnsiTheme="majorHAnsi"/>
        </w:rPr>
        <w:t xml:space="preserve"> At field condition, it has estimated that about 90% of soils of the command area are loam texture. </w:t>
      </w:r>
    </w:p>
    <w:p w:rsidR="006D19FD" w:rsidRPr="006D19FD" w:rsidRDefault="006D19FD" w:rsidP="00167B64">
      <w:pPr>
        <w:numPr>
          <w:ilvl w:val="0"/>
          <w:numId w:val="47"/>
        </w:numPr>
        <w:rPr>
          <w:b/>
          <w:bCs/>
        </w:rPr>
      </w:pPr>
      <w:bookmarkStart w:id="137" w:name="_Toc398901693"/>
      <w:bookmarkEnd w:id="135"/>
      <w:bookmarkEnd w:id="136"/>
      <w:r w:rsidRPr="006D19FD">
        <w:rPr>
          <w:b/>
          <w:bCs/>
        </w:rPr>
        <w:t>Soil physical properties</w:t>
      </w:r>
      <w:bookmarkEnd w:id="137"/>
    </w:p>
    <w:p w:rsidR="006D19FD" w:rsidRPr="006D19FD" w:rsidRDefault="006D19FD" w:rsidP="00167B64">
      <w:pPr>
        <w:numPr>
          <w:ilvl w:val="0"/>
          <w:numId w:val="43"/>
        </w:numPr>
        <w:rPr>
          <w:b/>
          <w:bCs/>
        </w:rPr>
      </w:pPr>
      <w:r w:rsidRPr="006D19FD">
        <w:rPr>
          <w:b/>
          <w:bCs/>
        </w:rPr>
        <w:t>Texture</w:t>
      </w:r>
    </w:p>
    <w:p w:rsidR="006D19FD" w:rsidRPr="0049411E" w:rsidRDefault="006D19FD" w:rsidP="006D19FD">
      <w:pPr>
        <w:rPr>
          <w:rFonts w:asciiTheme="majorHAnsi" w:hAnsiTheme="majorHAnsi"/>
        </w:rPr>
      </w:pPr>
      <w:r w:rsidRPr="0049411E">
        <w:rPr>
          <w:rFonts w:asciiTheme="majorHAnsi" w:hAnsiTheme="majorHAnsi"/>
        </w:rPr>
        <w:t xml:space="preserve">Soil texture refers to the relative proportion of sand, silt and clay in a mass of soil. Texture is important in that it helps to determine the capacity of the soil to retain moisture and </w:t>
      </w:r>
      <w:proofErr w:type="gramStart"/>
      <w:r w:rsidRPr="0049411E">
        <w:rPr>
          <w:rFonts w:asciiTheme="majorHAnsi" w:hAnsiTheme="majorHAnsi"/>
        </w:rPr>
        <w:t>air</w:t>
      </w:r>
      <w:proofErr w:type="gramEnd"/>
      <w:r w:rsidRPr="0049411E">
        <w:rPr>
          <w:rFonts w:asciiTheme="majorHAnsi" w:hAnsiTheme="majorHAnsi"/>
        </w:rPr>
        <w:t xml:space="preserve"> as both are necessary for plant growths. </w:t>
      </w:r>
      <w:proofErr w:type="gramStart"/>
      <w:r w:rsidRPr="0049411E">
        <w:rPr>
          <w:rFonts w:asciiTheme="majorHAnsi" w:hAnsiTheme="majorHAnsi"/>
        </w:rPr>
        <w:t>Soils with greater proportion of large particles are well aerated and allow water to pass through the soil more quickly.</w:t>
      </w:r>
      <w:proofErr w:type="gramEnd"/>
      <w:r w:rsidRPr="0049411E">
        <w:rPr>
          <w:rFonts w:asciiTheme="majorHAnsi" w:hAnsiTheme="majorHAnsi"/>
        </w:rPr>
        <w:t xml:space="preserve"> </w:t>
      </w:r>
    </w:p>
    <w:p w:rsidR="006D19FD" w:rsidRPr="0049411E" w:rsidRDefault="006D19FD" w:rsidP="006D19FD">
      <w:pPr>
        <w:rPr>
          <w:rFonts w:asciiTheme="majorHAnsi" w:hAnsiTheme="majorHAnsi"/>
        </w:rPr>
      </w:pPr>
      <w:r w:rsidRPr="0049411E">
        <w:rPr>
          <w:rFonts w:asciiTheme="majorHAnsi" w:hAnsiTheme="majorHAnsi"/>
        </w:rPr>
        <w:t>Based on field observations and soil laboratory results, from soil samples collected from command area and submitted to ADSWE soil lab, the command area has predominantly loam textured soil which can be classified as well drained soil.</w:t>
      </w:r>
    </w:p>
    <w:p w:rsidR="006D19FD" w:rsidRPr="0049411E" w:rsidRDefault="006D19FD" w:rsidP="00167B64">
      <w:pPr>
        <w:numPr>
          <w:ilvl w:val="0"/>
          <w:numId w:val="43"/>
        </w:numPr>
        <w:rPr>
          <w:rFonts w:asciiTheme="majorHAnsi" w:hAnsiTheme="majorHAnsi"/>
          <w:b/>
          <w:bCs/>
        </w:rPr>
      </w:pPr>
      <w:r w:rsidRPr="0049411E">
        <w:rPr>
          <w:rFonts w:asciiTheme="majorHAnsi" w:hAnsiTheme="majorHAnsi"/>
          <w:b/>
          <w:bCs/>
        </w:rPr>
        <w:t>Effective soil depth</w:t>
      </w:r>
    </w:p>
    <w:p w:rsidR="006D19FD" w:rsidRPr="0049411E" w:rsidRDefault="006D19FD" w:rsidP="006D19FD">
      <w:pPr>
        <w:rPr>
          <w:rFonts w:asciiTheme="majorHAnsi" w:hAnsiTheme="majorHAnsi"/>
        </w:rPr>
      </w:pPr>
      <w:r w:rsidRPr="0049411E">
        <w:rPr>
          <w:rFonts w:asciiTheme="majorHAnsi" w:hAnsiTheme="majorHAnsi"/>
        </w:rPr>
        <w:t xml:space="preserve">According to FAO, soil depth </w:t>
      </w:r>
      <w:proofErr w:type="gramStart"/>
      <w:r w:rsidRPr="0049411E">
        <w:rPr>
          <w:rFonts w:asciiTheme="majorHAnsi" w:hAnsiTheme="majorHAnsi"/>
        </w:rPr>
        <w:t>is categorized</w:t>
      </w:r>
      <w:proofErr w:type="gramEnd"/>
      <w:r w:rsidRPr="0049411E">
        <w:rPr>
          <w:rFonts w:asciiTheme="majorHAnsi" w:hAnsiTheme="majorHAnsi"/>
        </w:rPr>
        <w:t xml:space="preserve"> as follows:</w:t>
      </w:r>
    </w:p>
    <w:p w:rsidR="006D19FD" w:rsidRPr="0049411E" w:rsidRDefault="006D19FD" w:rsidP="006D19FD">
      <w:pPr>
        <w:rPr>
          <w:rFonts w:asciiTheme="majorHAnsi" w:hAnsiTheme="majorHAnsi"/>
        </w:rPr>
      </w:pPr>
      <w:r w:rsidRPr="0049411E">
        <w:rPr>
          <w:rFonts w:asciiTheme="majorHAnsi" w:hAnsiTheme="majorHAnsi"/>
        </w:rPr>
        <w:tab/>
        <w:t>Very shallow</w:t>
      </w:r>
      <w:r w:rsidRPr="0049411E">
        <w:rPr>
          <w:rFonts w:asciiTheme="majorHAnsi" w:hAnsiTheme="majorHAnsi"/>
        </w:rPr>
        <w:tab/>
        <w:t xml:space="preserve"> </w:t>
      </w:r>
      <w:r w:rsidRPr="0049411E">
        <w:rPr>
          <w:rFonts w:asciiTheme="majorHAnsi" w:hAnsiTheme="majorHAnsi"/>
        </w:rPr>
        <w:tab/>
      </w:r>
      <w:r w:rsidRPr="0049411E">
        <w:rPr>
          <w:rFonts w:asciiTheme="majorHAnsi" w:hAnsiTheme="majorHAnsi"/>
        </w:rPr>
        <w:tab/>
        <w:t xml:space="preserve">   &lt; 30 cm</w:t>
      </w:r>
    </w:p>
    <w:p w:rsidR="006D19FD" w:rsidRPr="0049411E" w:rsidRDefault="006D19FD" w:rsidP="006D19FD">
      <w:pPr>
        <w:rPr>
          <w:rFonts w:asciiTheme="majorHAnsi" w:hAnsiTheme="majorHAnsi"/>
        </w:rPr>
      </w:pPr>
      <w:r w:rsidRPr="0049411E">
        <w:rPr>
          <w:rFonts w:asciiTheme="majorHAnsi" w:hAnsiTheme="majorHAnsi"/>
        </w:rPr>
        <w:tab/>
        <w:t>Shallow</w:t>
      </w:r>
      <w:r w:rsidRPr="0049411E">
        <w:rPr>
          <w:rFonts w:asciiTheme="majorHAnsi" w:hAnsiTheme="majorHAnsi"/>
        </w:rPr>
        <w:tab/>
      </w:r>
      <w:r w:rsidRPr="0049411E">
        <w:rPr>
          <w:rFonts w:asciiTheme="majorHAnsi" w:hAnsiTheme="majorHAnsi"/>
        </w:rPr>
        <w:tab/>
        <w:t xml:space="preserve"> </w:t>
      </w:r>
      <w:r w:rsidRPr="0049411E">
        <w:rPr>
          <w:rFonts w:asciiTheme="majorHAnsi" w:hAnsiTheme="majorHAnsi"/>
        </w:rPr>
        <w:tab/>
        <w:t>30 – 50 cm</w:t>
      </w:r>
    </w:p>
    <w:p w:rsidR="006D19FD" w:rsidRPr="0049411E" w:rsidRDefault="006D19FD" w:rsidP="006D19FD">
      <w:pPr>
        <w:rPr>
          <w:rFonts w:asciiTheme="majorHAnsi" w:hAnsiTheme="majorHAnsi"/>
        </w:rPr>
      </w:pPr>
      <w:r w:rsidRPr="0049411E">
        <w:rPr>
          <w:rFonts w:asciiTheme="majorHAnsi" w:hAnsiTheme="majorHAnsi"/>
        </w:rPr>
        <w:tab/>
        <w:t>Moderately deep</w:t>
      </w:r>
      <w:r w:rsidRPr="0049411E">
        <w:rPr>
          <w:rFonts w:asciiTheme="majorHAnsi" w:hAnsiTheme="majorHAnsi"/>
        </w:rPr>
        <w:tab/>
        <w:t xml:space="preserve">  </w:t>
      </w:r>
      <w:r w:rsidRPr="0049411E">
        <w:rPr>
          <w:rFonts w:asciiTheme="majorHAnsi" w:hAnsiTheme="majorHAnsi"/>
        </w:rPr>
        <w:tab/>
        <w:t>50 – 100 cm</w:t>
      </w:r>
    </w:p>
    <w:p w:rsidR="006D19FD" w:rsidRPr="0049411E" w:rsidRDefault="006D19FD" w:rsidP="006D19FD">
      <w:pPr>
        <w:rPr>
          <w:rFonts w:asciiTheme="majorHAnsi" w:hAnsiTheme="majorHAnsi"/>
        </w:rPr>
      </w:pPr>
      <w:r w:rsidRPr="0049411E">
        <w:rPr>
          <w:rFonts w:asciiTheme="majorHAnsi" w:hAnsiTheme="majorHAnsi"/>
        </w:rPr>
        <w:tab/>
        <w:t>Deep</w:t>
      </w:r>
      <w:r w:rsidRPr="0049411E">
        <w:rPr>
          <w:rFonts w:asciiTheme="majorHAnsi" w:hAnsiTheme="majorHAnsi"/>
        </w:rPr>
        <w:tab/>
      </w:r>
      <w:r w:rsidRPr="0049411E">
        <w:rPr>
          <w:rFonts w:asciiTheme="majorHAnsi" w:hAnsiTheme="majorHAnsi"/>
        </w:rPr>
        <w:tab/>
      </w:r>
      <w:r w:rsidRPr="0049411E">
        <w:rPr>
          <w:rFonts w:asciiTheme="majorHAnsi" w:hAnsiTheme="majorHAnsi"/>
        </w:rPr>
        <w:tab/>
        <w:t xml:space="preserve">           100 – 150 cm</w:t>
      </w:r>
    </w:p>
    <w:p w:rsidR="006D19FD" w:rsidRPr="0049411E" w:rsidRDefault="006D19FD" w:rsidP="006D19FD">
      <w:pPr>
        <w:rPr>
          <w:rFonts w:asciiTheme="majorHAnsi" w:hAnsiTheme="majorHAnsi"/>
        </w:rPr>
      </w:pPr>
      <w:r w:rsidRPr="0049411E">
        <w:rPr>
          <w:rFonts w:asciiTheme="majorHAnsi" w:hAnsiTheme="majorHAnsi"/>
        </w:rPr>
        <w:tab/>
        <w:t>Very deep</w:t>
      </w:r>
      <w:r w:rsidRPr="0049411E">
        <w:rPr>
          <w:rFonts w:asciiTheme="majorHAnsi" w:hAnsiTheme="majorHAnsi"/>
        </w:rPr>
        <w:tab/>
      </w:r>
      <w:r w:rsidRPr="0049411E">
        <w:rPr>
          <w:rFonts w:asciiTheme="majorHAnsi" w:hAnsiTheme="majorHAnsi"/>
        </w:rPr>
        <w:tab/>
        <w:t xml:space="preserve">  </w:t>
      </w:r>
      <w:r w:rsidRPr="0049411E">
        <w:rPr>
          <w:rFonts w:asciiTheme="majorHAnsi" w:hAnsiTheme="majorHAnsi"/>
        </w:rPr>
        <w:tab/>
        <w:t xml:space="preserve"> &gt; 150</w:t>
      </w:r>
    </w:p>
    <w:p w:rsidR="006D19FD" w:rsidRPr="0049411E" w:rsidRDefault="006D19FD" w:rsidP="006D19FD">
      <w:pPr>
        <w:rPr>
          <w:rFonts w:asciiTheme="majorHAnsi" w:hAnsiTheme="majorHAnsi"/>
        </w:rPr>
      </w:pPr>
      <w:r w:rsidRPr="0049411E">
        <w:rPr>
          <w:rFonts w:asciiTheme="majorHAnsi" w:hAnsiTheme="majorHAnsi"/>
        </w:rPr>
        <w:t xml:space="preserve">The effective soil depth of the command area was measured during field working period; and hence, all the study area soils are categorized as very deep soils (&gt;1.5 meters).   </w:t>
      </w:r>
    </w:p>
    <w:p w:rsidR="006D19FD" w:rsidRPr="0049411E" w:rsidRDefault="006D19FD" w:rsidP="00167B64">
      <w:pPr>
        <w:numPr>
          <w:ilvl w:val="0"/>
          <w:numId w:val="48"/>
        </w:numPr>
        <w:rPr>
          <w:rFonts w:asciiTheme="majorHAnsi" w:hAnsiTheme="majorHAnsi"/>
          <w:b/>
          <w:bCs/>
        </w:rPr>
      </w:pPr>
      <w:bookmarkStart w:id="138" w:name="_Toc398901694"/>
      <w:r w:rsidRPr="0049411E">
        <w:rPr>
          <w:rFonts w:asciiTheme="majorHAnsi" w:hAnsiTheme="majorHAnsi"/>
          <w:b/>
          <w:bCs/>
        </w:rPr>
        <w:lastRenderedPageBreak/>
        <w:t>Soil chemical characteristics</w:t>
      </w:r>
      <w:bookmarkEnd w:id="138"/>
    </w:p>
    <w:p w:rsidR="006D19FD" w:rsidRPr="0049411E" w:rsidRDefault="006D19FD" w:rsidP="00167B64">
      <w:pPr>
        <w:numPr>
          <w:ilvl w:val="0"/>
          <w:numId w:val="44"/>
        </w:numPr>
        <w:rPr>
          <w:rFonts w:asciiTheme="majorHAnsi" w:hAnsiTheme="majorHAnsi"/>
          <w:b/>
          <w:bCs/>
        </w:rPr>
      </w:pPr>
      <w:r w:rsidRPr="0049411E">
        <w:rPr>
          <w:rFonts w:asciiTheme="majorHAnsi" w:hAnsiTheme="majorHAnsi"/>
          <w:b/>
          <w:bCs/>
        </w:rPr>
        <w:t xml:space="preserve">Soil reaction (pH) </w:t>
      </w:r>
    </w:p>
    <w:p w:rsidR="006D19FD" w:rsidRPr="0049411E" w:rsidRDefault="006D19FD" w:rsidP="006D19FD">
      <w:pPr>
        <w:rPr>
          <w:rFonts w:asciiTheme="majorHAnsi" w:hAnsiTheme="majorHAnsi"/>
        </w:rPr>
      </w:pPr>
      <w:r w:rsidRPr="0049411E">
        <w:rPr>
          <w:rFonts w:asciiTheme="majorHAnsi" w:hAnsiTheme="majorHAnsi"/>
        </w:rPr>
        <w:t xml:space="preserve">The pH of soils can provide overall information of soils condition for crop growth and for crop selection. For these purposes soils reaction </w:t>
      </w:r>
      <w:proofErr w:type="gramStart"/>
      <w:r w:rsidRPr="0049411E">
        <w:rPr>
          <w:rFonts w:asciiTheme="majorHAnsi" w:hAnsiTheme="majorHAnsi"/>
        </w:rPr>
        <w:t>was measured</w:t>
      </w:r>
      <w:proofErr w:type="gramEnd"/>
      <w:r w:rsidRPr="0049411E">
        <w:rPr>
          <w:rFonts w:asciiTheme="majorHAnsi" w:hAnsiTheme="majorHAnsi"/>
        </w:rPr>
        <w:t xml:space="preserve"> in a 1:2.5 (H</w:t>
      </w:r>
      <w:r w:rsidRPr="0049411E">
        <w:rPr>
          <w:rFonts w:asciiTheme="majorHAnsi" w:hAnsiTheme="majorHAnsi"/>
          <w:vertAlign w:val="subscript"/>
        </w:rPr>
        <w:t>2</w:t>
      </w:r>
      <w:r w:rsidRPr="0049411E">
        <w:rPr>
          <w:rFonts w:asciiTheme="majorHAnsi" w:hAnsiTheme="majorHAnsi"/>
        </w:rPr>
        <w:t xml:space="preserve">O) soil suspension. </w:t>
      </w:r>
    </w:p>
    <w:p w:rsidR="006D19FD" w:rsidRPr="0049411E" w:rsidRDefault="006D19FD" w:rsidP="006D19FD">
      <w:pPr>
        <w:rPr>
          <w:rFonts w:asciiTheme="majorHAnsi" w:hAnsiTheme="majorHAnsi"/>
          <w:bCs/>
          <w:i/>
        </w:rPr>
      </w:pPr>
      <w:bookmarkStart w:id="139" w:name="_Toc398901806"/>
      <w:bookmarkStart w:id="140" w:name="_Toc312436841"/>
      <w:r w:rsidRPr="0049411E">
        <w:rPr>
          <w:rFonts w:asciiTheme="majorHAnsi" w:hAnsiTheme="majorHAnsi"/>
          <w:bCs/>
          <w:i/>
        </w:rPr>
        <w:t xml:space="preserve">Table </w:t>
      </w:r>
      <w:r w:rsidRPr="0049411E">
        <w:rPr>
          <w:rFonts w:asciiTheme="majorHAnsi" w:hAnsiTheme="majorHAnsi"/>
          <w:bCs/>
          <w:i/>
        </w:rPr>
        <w:fldChar w:fldCharType="begin"/>
      </w:r>
      <w:r w:rsidRPr="0049411E">
        <w:rPr>
          <w:rFonts w:asciiTheme="majorHAnsi" w:hAnsiTheme="majorHAnsi"/>
          <w:bCs/>
          <w:i/>
        </w:rPr>
        <w:instrText xml:space="preserve"> SEQ Table \* ARABIC </w:instrText>
      </w:r>
      <w:r w:rsidRPr="0049411E">
        <w:rPr>
          <w:rFonts w:asciiTheme="majorHAnsi" w:hAnsiTheme="majorHAnsi"/>
          <w:bCs/>
          <w:i/>
        </w:rPr>
        <w:fldChar w:fldCharType="separate"/>
      </w:r>
      <w:r w:rsidR="004B56EA">
        <w:rPr>
          <w:rFonts w:asciiTheme="majorHAnsi" w:hAnsiTheme="majorHAnsi"/>
          <w:bCs/>
          <w:i/>
          <w:noProof/>
        </w:rPr>
        <w:t>5</w:t>
      </w:r>
      <w:r w:rsidRPr="0049411E">
        <w:rPr>
          <w:rFonts w:asciiTheme="majorHAnsi" w:hAnsiTheme="majorHAnsi"/>
        </w:rPr>
        <w:fldChar w:fldCharType="end"/>
      </w:r>
      <w:r w:rsidRPr="0049411E">
        <w:rPr>
          <w:rFonts w:asciiTheme="majorHAnsi" w:hAnsiTheme="majorHAnsi"/>
          <w:bCs/>
          <w:i/>
        </w:rPr>
        <w:t>: General rating for soil pH</w:t>
      </w:r>
      <w:bookmarkEnd w:id="139"/>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70"/>
        <w:gridCol w:w="1080"/>
        <w:gridCol w:w="7650"/>
      </w:tblGrid>
      <w:tr w:rsidR="006D19FD" w:rsidRPr="0049411E" w:rsidTr="006D19FD">
        <w:trPr>
          <w:trHeight w:val="142"/>
        </w:trPr>
        <w:tc>
          <w:tcPr>
            <w:tcW w:w="1170" w:type="dxa"/>
            <w:shd w:val="clear" w:color="auto" w:fill="F2F2F2" w:themeFill="background1" w:themeFillShade="F2"/>
          </w:tcPr>
          <w:bookmarkEnd w:id="140"/>
          <w:p w:rsidR="006D19FD" w:rsidRPr="0049411E" w:rsidRDefault="006D19FD" w:rsidP="006D19FD">
            <w:pPr>
              <w:rPr>
                <w:rFonts w:asciiTheme="majorHAnsi" w:hAnsiTheme="majorHAnsi"/>
              </w:rPr>
            </w:pPr>
            <w:r w:rsidRPr="0049411E">
              <w:rPr>
                <w:rFonts w:asciiTheme="majorHAnsi" w:hAnsiTheme="majorHAnsi"/>
              </w:rPr>
              <w:t>Rating</w:t>
            </w:r>
          </w:p>
        </w:tc>
        <w:tc>
          <w:tcPr>
            <w:tcW w:w="108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pH</w:t>
            </w:r>
          </w:p>
        </w:tc>
        <w:tc>
          <w:tcPr>
            <w:tcW w:w="765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General Interpretation</w:t>
            </w:r>
          </w:p>
        </w:tc>
      </w:tr>
      <w:tr w:rsidR="006D19FD" w:rsidRPr="0049411E" w:rsidTr="006D19FD">
        <w:trPr>
          <w:trHeight w:val="340"/>
        </w:trPr>
        <w:tc>
          <w:tcPr>
            <w:tcW w:w="1170" w:type="dxa"/>
          </w:tcPr>
          <w:p w:rsidR="006D19FD" w:rsidRPr="0049411E" w:rsidRDefault="006D19FD" w:rsidP="006D19FD">
            <w:pPr>
              <w:rPr>
                <w:rFonts w:asciiTheme="majorHAnsi" w:hAnsiTheme="majorHAnsi"/>
              </w:rPr>
            </w:pPr>
            <w:r w:rsidRPr="0049411E">
              <w:rPr>
                <w:rFonts w:asciiTheme="majorHAnsi" w:hAnsiTheme="majorHAnsi"/>
              </w:rPr>
              <w:t>Very high</w:t>
            </w:r>
          </w:p>
        </w:tc>
        <w:tc>
          <w:tcPr>
            <w:tcW w:w="1080" w:type="dxa"/>
          </w:tcPr>
          <w:p w:rsidR="006D19FD" w:rsidRPr="0049411E" w:rsidRDefault="006D19FD" w:rsidP="006D19FD">
            <w:pPr>
              <w:rPr>
                <w:rFonts w:asciiTheme="majorHAnsi" w:hAnsiTheme="majorHAnsi"/>
              </w:rPr>
            </w:pPr>
            <w:r w:rsidRPr="0049411E">
              <w:rPr>
                <w:rFonts w:asciiTheme="majorHAnsi" w:hAnsiTheme="majorHAnsi"/>
              </w:rPr>
              <w:t>&gt;8.5</w:t>
            </w:r>
          </w:p>
        </w:tc>
        <w:tc>
          <w:tcPr>
            <w:tcW w:w="7650" w:type="dxa"/>
          </w:tcPr>
          <w:p w:rsidR="006D19FD" w:rsidRPr="0049411E" w:rsidRDefault="006D19FD" w:rsidP="006D19FD">
            <w:pPr>
              <w:rPr>
                <w:rFonts w:asciiTheme="majorHAnsi" w:hAnsiTheme="majorHAnsi"/>
              </w:rPr>
            </w:pPr>
            <w:r w:rsidRPr="0049411E">
              <w:rPr>
                <w:rFonts w:asciiTheme="majorHAnsi" w:hAnsiTheme="majorHAnsi"/>
              </w:rPr>
              <w:t>Ca and Mg unavailable, may have high Na, possible B toxicity otherwise as below</w:t>
            </w:r>
          </w:p>
        </w:tc>
      </w:tr>
      <w:tr w:rsidR="006D19FD" w:rsidRPr="0049411E" w:rsidTr="006D19FD">
        <w:trPr>
          <w:trHeight w:val="160"/>
        </w:trPr>
        <w:tc>
          <w:tcPr>
            <w:tcW w:w="1170" w:type="dxa"/>
          </w:tcPr>
          <w:p w:rsidR="006D19FD" w:rsidRPr="0049411E" w:rsidRDefault="006D19FD" w:rsidP="006D19FD">
            <w:pPr>
              <w:rPr>
                <w:rFonts w:asciiTheme="majorHAnsi" w:hAnsiTheme="majorHAnsi"/>
              </w:rPr>
            </w:pPr>
            <w:r w:rsidRPr="0049411E">
              <w:rPr>
                <w:rFonts w:asciiTheme="majorHAnsi" w:hAnsiTheme="majorHAnsi"/>
              </w:rPr>
              <w:t>High</w:t>
            </w:r>
          </w:p>
        </w:tc>
        <w:tc>
          <w:tcPr>
            <w:tcW w:w="1080" w:type="dxa"/>
          </w:tcPr>
          <w:p w:rsidR="006D19FD" w:rsidRPr="0049411E" w:rsidRDefault="006D19FD" w:rsidP="006D19FD">
            <w:pPr>
              <w:rPr>
                <w:rFonts w:asciiTheme="majorHAnsi" w:hAnsiTheme="majorHAnsi"/>
              </w:rPr>
            </w:pPr>
            <w:r w:rsidRPr="0049411E">
              <w:rPr>
                <w:rFonts w:asciiTheme="majorHAnsi" w:hAnsiTheme="majorHAnsi"/>
              </w:rPr>
              <w:t>7.0-8.5</w:t>
            </w:r>
          </w:p>
        </w:tc>
        <w:tc>
          <w:tcPr>
            <w:tcW w:w="7650" w:type="dxa"/>
          </w:tcPr>
          <w:p w:rsidR="006D19FD" w:rsidRPr="0049411E" w:rsidRDefault="006D19FD" w:rsidP="006D19FD">
            <w:pPr>
              <w:rPr>
                <w:rFonts w:asciiTheme="majorHAnsi" w:hAnsiTheme="majorHAnsi"/>
              </w:rPr>
            </w:pPr>
            <w:r w:rsidRPr="0049411E">
              <w:rPr>
                <w:rFonts w:asciiTheme="majorHAnsi" w:hAnsiTheme="majorHAnsi"/>
              </w:rPr>
              <w:t xml:space="preserve">Decreasing availability of P and B above 7.0 increasing liability  of deficiency of Co, Cu, Fe, </w:t>
            </w:r>
            <w:proofErr w:type="spellStart"/>
            <w:r w:rsidRPr="0049411E">
              <w:rPr>
                <w:rFonts w:asciiTheme="majorHAnsi" w:hAnsiTheme="majorHAnsi"/>
              </w:rPr>
              <w:t>Mn</w:t>
            </w:r>
            <w:proofErr w:type="spellEnd"/>
            <w:r w:rsidRPr="0049411E">
              <w:rPr>
                <w:rFonts w:asciiTheme="majorHAnsi" w:hAnsiTheme="majorHAnsi"/>
              </w:rPr>
              <w:t>, Zn.</w:t>
            </w:r>
          </w:p>
        </w:tc>
      </w:tr>
      <w:tr w:rsidR="006D19FD" w:rsidRPr="0049411E" w:rsidTr="006D19FD">
        <w:trPr>
          <w:trHeight w:val="322"/>
        </w:trPr>
        <w:tc>
          <w:tcPr>
            <w:tcW w:w="1170" w:type="dxa"/>
          </w:tcPr>
          <w:p w:rsidR="006D19FD" w:rsidRPr="0049411E" w:rsidRDefault="006D19FD" w:rsidP="006D19FD">
            <w:pPr>
              <w:rPr>
                <w:rFonts w:asciiTheme="majorHAnsi" w:hAnsiTheme="majorHAnsi"/>
              </w:rPr>
            </w:pPr>
            <w:r w:rsidRPr="0049411E">
              <w:rPr>
                <w:rFonts w:asciiTheme="majorHAnsi" w:hAnsiTheme="majorHAnsi"/>
              </w:rPr>
              <w:t>Medium</w:t>
            </w:r>
          </w:p>
        </w:tc>
        <w:tc>
          <w:tcPr>
            <w:tcW w:w="1080" w:type="dxa"/>
          </w:tcPr>
          <w:p w:rsidR="006D19FD" w:rsidRPr="0049411E" w:rsidRDefault="006D19FD" w:rsidP="006D19FD">
            <w:pPr>
              <w:rPr>
                <w:rFonts w:asciiTheme="majorHAnsi" w:hAnsiTheme="majorHAnsi"/>
              </w:rPr>
            </w:pPr>
            <w:r w:rsidRPr="0049411E">
              <w:rPr>
                <w:rFonts w:asciiTheme="majorHAnsi" w:hAnsiTheme="majorHAnsi"/>
              </w:rPr>
              <w:t>5.5-7.0</w:t>
            </w:r>
          </w:p>
        </w:tc>
        <w:tc>
          <w:tcPr>
            <w:tcW w:w="7650" w:type="dxa"/>
          </w:tcPr>
          <w:p w:rsidR="006D19FD" w:rsidRPr="0049411E" w:rsidRDefault="006D19FD" w:rsidP="006D19FD">
            <w:pPr>
              <w:rPr>
                <w:rFonts w:asciiTheme="majorHAnsi" w:hAnsiTheme="majorHAnsi"/>
              </w:rPr>
            </w:pPr>
            <w:r w:rsidRPr="0049411E">
              <w:rPr>
                <w:rFonts w:asciiTheme="majorHAnsi" w:hAnsiTheme="majorHAnsi"/>
              </w:rPr>
              <w:t>Preferred range for most crops</w:t>
            </w:r>
          </w:p>
        </w:tc>
      </w:tr>
      <w:tr w:rsidR="006D19FD" w:rsidRPr="0049411E" w:rsidTr="006D19FD">
        <w:trPr>
          <w:trHeight w:val="70"/>
        </w:trPr>
        <w:tc>
          <w:tcPr>
            <w:tcW w:w="1170" w:type="dxa"/>
          </w:tcPr>
          <w:p w:rsidR="006D19FD" w:rsidRPr="0049411E" w:rsidRDefault="006D19FD" w:rsidP="006D19FD">
            <w:pPr>
              <w:rPr>
                <w:rFonts w:asciiTheme="majorHAnsi" w:hAnsiTheme="majorHAnsi"/>
              </w:rPr>
            </w:pPr>
            <w:r w:rsidRPr="0049411E">
              <w:rPr>
                <w:rFonts w:asciiTheme="majorHAnsi" w:hAnsiTheme="majorHAnsi"/>
              </w:rPr>
              <w:t>Low</w:t>
            </w:r>
          </w:p>
        </w:tc>
        <w:tc>
          <w:tcPr>
            <w:tcW w:w="1080" w:type="dxa"/>
          </w:tcPr>
          <w:p w:rsidR="006D19FD" w:rsidRPr="0049411E" w:rsidRDefault="006D19FD" w:rsidP="006D19FD">
            <w:pPr>
              <w:rPr>
                <w:rFonts w:asciiTheme="majorHAnsi" w:hAnsiTheme="majorHAnsi"/>
              </w:rPr>
            </w:pPr>
            <w:r w:rsidRPr="0049411E">
              <w:rPr>
                <w:rFonts w:asciiTheme="majorHAnsi" w:hAnsiTheme="majorHAnsi"/>
              </w:rPr>
              <w:t>&lt; 5.5</w:t>
            </w:r>
          </w:p>
        </w:tc>
        <w:tc>
          <w:tcPr>
            <w:tcW w:w="7650" w:type="dxa"/>
          </w:tcPr>
          <w:p w:rsidR="006D19FD" w:rsidRPr="0049411E" w:rsidRDefault="006D19FD" w:rsidP="006D19FD">
            <w:pPr>
              <w:rPr>
                <w:rFonts w:asciiTheme="majorHAnsi" w:hAnsiTheme="majorHAnsi"/>
              </w:rPr>
            </w:pPr>
            <w:proofErr w:type="gramStart"/>
            <w:r w:rsidRPr="0049411E">
              <w:rPr>
                <w:rFonts w:asciiTheme="majorHAnsi" w:hAnsiTheme="majorHAnsi"/>
              </w:rPr>
              <w:t>Acidic soil.</w:t>
            </w:r>
            <w:proofErr w:type="gramEnd"/>
            <w:r w:rsidRPr="0049411E">
              <w:rPr>
                <w:rFonts w:asciiTheme="majorHAnsi" w:hAnsiTheme="majorHAnsi"/>
              </w:rPr>
              <w:t xml:space="preserve"> </w:t>
            </w:r>
            <w:proofErr w:type="gramStart"/>
            <w:r w:rsidRPr="0049411E">
              <w:rPr>
                <w:rFonts w:asciiTheme="majorHAnsi" w:hAnsiTheme="majorHAnsi"/>
              </w:rPr>
              <w:t xml:space="preserve">Possible Al toxicity and excess Co, Cu, Fe, </w:t>
            </w:r>
            <w:proofErr w:type="spellStart"/>
            <w:r w:rsidRPr="0049411E">
              <w:rPr>
                <w:rFonts w:asciiTheme="majorHAnsi" w:hAnsiTheme="majorHAnsi"/>
              </w:rPr>
              <w:t>Mn</w:t>
            </w:r>
            <w:proofErr w:type="spellEnd"/>
            <w:r w:rsidRPr="0049411E">
              <w:rPr>
                <w:rFonts w:asciiTheme="majorHAnsi" w:hAnsiTheme="majorHAnsi"/>
              </w:rPr>
              <w:t>, Zn.</w:t>
            </w:r>
            <w:proofErr w:type="gramEnd"/>
            <w:r w:rsidRPr="0049411E">
              <w:rPr>
                <w:rFonts w:asciiTheme="majorHAnsi" w:hAnsiTheme="majorHAnsi"/>
              </w:rPr>
              <w:t xml:space="preserve">  Deficiency in Ca, K, N, Mo, P, S</w:t>
            </w:r>
          </w:p>
        </w:tc>
      </w:tr>
    </w:tbl>
    <w:p w:rsidR="006D19FD" w:rsidRPr="0049411E" w:rsidRDefault="006D19FD" w:rsidP="006D19FD">
      <w:pPr>
        <w:rPr>
          <w:rFonts w:asciiTheme="majorHAnsi" w:hAnsiTheme="majorHAnsi"/>
        </w:rPr>
      </w:pPr>
      <w:r w:rsidRPr="0049411E">
        <w:rPr>
          <w:rFonts w:asciiTheme="majorHAnsi" w:hAnsiTheme="majorHAnsi"/>
        </w:rPr>
        <w:t>The pH values of soils of the command area ranges from 7.4 to 8.0 for pH (H</w:t>
      </w:r>
      <w:r w:rsidRPr="0049411E">
        <w:rPr>
          <w:rFonts w:asciiTheme="majorHAnsi" w:hAnsiTheme="majorHAnsi"/>
          <w:vertAlign w:val="subscript"/>
        </w:rPr>
        <w:t>2</w:t>
      </w:r>
      <w:r w:rsidRPr="0049411E">
        <w:rPr>
          <w:rFonts w:asciiTheme="majorHAnsi" w:hAnsiTheme="majorHAnsi"/>
        </w:rPr>
        <w:t xml:space="preserve">O) soil suspension test in the top 0-60cm soil depth. Based on the soils Lab result (Table 3) and pH rating (Table 4) the soils of the command has found at high pH levels. Accordingly, </w:t>
      </w:r>
      <w:proofErr w:type="gramStart"/>
      <w:r w:rsidRPr="0049411E">
        <w:rPr>
          <w:rFonts w:asciiTheme="majorHAnsi" w:hAnsiTheme="majorHAnsi"/>
        </w:rPr>
        <w:t>soils of the command area is</w:t>
      </w:r>
      <w:proofErr w:type="gramEnd"/>
      <w:r w:rsidRPr="0049411E">
        <w:rPr>
          <w:rFonts w:asciiTheme="majorHAnsi" w:hAnsiTheme="majorHAnsi"/>
        </w:rPr>
        <w:t xml:space="preserve"> moderately suitable for most of the selected crops to be grown. Hence, it needs to grow </w:t>
      </w:r>
      <w:proofErr w:type="spellStart"/>
      <w:r w:rsidRPr="0049411E">
        <w:rPr>
          <w:rFonts w:asciiTheme="majorHAnsi" w:hAnsiTheme="majorHAnsi"/>
        </w:rPr>
        <w:t>hight</w:t>
      </w:r>
      <w:proofErr w:type="spellEnd"/>
      <w:r w:rsidRPr="0049411E">
        <w:rPr>
          <w:rFonts w:asciiTheme="majorHAnsi" w:hAnsiTheme="majorHAnsi"/>
        </w:rPr>
        <w:t xml:space="preserve"> pH tolerant crops. Generally, most crops grow satisfactorily on soils with a pH ranging from 6.2 to 8.3. Where, soils with a pH of 8.3 or greater than these values usually have high sodium contents. Conversely, soils with a pH below 5.5 are strongly acidic soils and limit the availability of essential elements (N and P). </w:t>
      </w:r>
    </w:p>
    <w:p w:rsidR="006D19FD" w:rsidRPr="0049411E" w:rsidRDefault="006D19FD" w:rsidP="00167B64">
      <w:pPr>
        <w:numPr>
          <w:ilvl w:val="0"/>
          <w:numId w:val="44"/>
        </w:numPr>
        <w:rPr>
          <w:rFonts w:asciiTheme="majorHAnsi" w:hAnsiTheme="majorHAnsi"/>
          <w:b/>
          <w:bCs/>
        </w:rPr>
      </w:pPr>
      <w:r w:rsidRPr="0049411E">
        <w:rPr>
          <w:rFonts w:asciiTheme="majorHAnsi" w:hAnsiTheme="majorHAnsi"/>
          <w:b/>
          <w:bCs/>
        </w:rPr>
        <w:t>Electrical conductivity (</w:t>
      </w:r>
      <w:proofErr w:type="spellStart"/>
      <w:r w:rsidRPr="0049411E">
        <w:rPr>
          <w:rFonts w:asciiTheme="majorHAnsi" w:hAnsiTheme="majorHAnsi"/>
          <w:b/>
          <w:bCs/>
        </w:rPr>
        <w:t>ECe</w:t>
      </w:r>
      <w:proofErr w:type="spellEnd"/>
      <w:r w:rsidRPr="0049411E">
        <w:rPr>
          <w:rFonts w:asciiTheme="majorHAnsi" w:hAnsiTheme="majorHAnsi"/>
          <w:b/>
          <w:bCs/>
        </w:rPr>
        <w:t>)</w:t>
      </w:r>
    </w:p>
    <w:p w:rsidR="006D19FD" w:rsidRPr="0049411E" w:rsidRDefault="006D19FD" w:rsidP="006D19FD">
      <w:pPr>
        <w:rPr>
          <w:rFonts w:asciiTheme="majorHAnsi" w:hAnsiTheme="majorHAnsi"/>
        </w:rPr>
      </w:pPr>
      <w:r w:rsidRPr="0049411E">
        <w:rPr>
          <w:rFonts w:asciiTheme="majorHAnsi" w:hAnsiTheme="majorHAnsi"/>
        </w:rPr>
        <w:t xml:space="preserve">The best method for assessing soil salinity is to measure the electrical conductivity of the saturated soil extract, the </w:t>
      </w:r>
      <w:proofErr w:type="spellStart"/>
      <w:r w:rsidRPr="0049411E">
        <w:rPr>
          <w:rFonts w:asciiTheme="majorHAnsi" w:hAnsiTheme="majorHAnsi"/>
        </w:rPr>
        <w:t>ECe</w:t>
      </w:r>
      <w:proofErr w:type="spellEnd"/>
      <w:r w:rsidRPr="0049411E">
        <w:rPr>
          <w:rFonts w:asciiTheme="majorHAnsi" w:hAnsiTheme="majorHAnsi"/>
        </w:rPr>
        <w:t xml:space="preserve">. Salinity effects on plants, as measured by the electrical conductivity of the saturated extract, </w:t>
      </w:r>
      <w:proofErr w:type="spellStart"/>
      <w:r w:rsidRPr="0049411E">
        <w:rPr>
          <w:rFonts w:asciiTheme="majorHAnsi" w:hAnsiTheme="majorHAnsi"/>
        </w:rPr>
        <w:t>ECe</w:t>
      </w:r>
      <w:proofErr w:type="spellEnd"/>
      <w:r w:rsidRPr="0049411E">
        <w:rPr>
          <w:rFonts w:asciiTheme="majorHAnsi" w:hAnsiTheme="majorHAnsi"/>
        </w:rPr>
        <w:t xml:space="preserve">, in </w:t>
      </w:r>
      <w:proofErr w:type="spellStart"/>
      <w:r w:rsidRPr="0049411E">
        <w:rPr>
          <w:rFonts w:asciiTheme="majorHAnsi" w:hAnsiTheme="majorHAnsi"/>
        </w:rPr>
        <w:t>decisiemens</w:t>
      </w:r>
      <w:proofErr w:type="spellEnd"/>
      <w:r w:rsidRPr="0049411E">
        <w:rPr>
          <w:rFonts w:asciiTheme="majorHAnsi" w:hAnsiTheme="majorHAnsi"/>
        </w:rPr>
        <w:t xml:space="preserve"> per meter, </w:t>
      </w:r>
      <w:proofErr w:type="spellStart"/>
      <w:r w:rsidRPr="0049411E">
        <w:rPr>
          <w:rFonts w:asciiTheme="majorHAnsi" w:hAnsiTheme="majorHAnsi"/>
        </w:rPr>
        <w:t>dS</w:t>
      </w:r>
      <w:proofErr w:type="spellEnd"/>
      <w:r w:rsidRPr="0049411E">
        <w:rPr>
          <w:rFonts w:asciiTheme="majorHAnsi" w:hAnsiTheme="majorHAnsi"/>
        </w:rPr>
        <w:t xml:space="preserve">/m, are indicated in Table 5. </w:t>
      </w:r>
    </w:p>
    <w:p w:rsidR="006D19FD" w:rsidRPr="0049411E" w:rsidRDefault="006D19FD" w:rsidP="006D19FD">
      <w:pPr>
        <w:rPr>
          <w:rFonts w:asciiTheme="majorHAnsi" w:hAnsiTheme="majorHAnsi"/>
          <w:bCs/>
          <w:i/>
        </w:rPr>
      </w:pPr>
      <w:bookmarkStart w:id="141" w:name="_Toc398901807"/>
      <w:bookmarkStart w:id="142" w:name="_Toc332834376"/>
      <w:r w:rsidRPr="0049411E">
        <w:rPr>
          <w:rFonts w:asciiTheme="majorHAnsi" w:hAnsiTheme="majorHAnsi"/>
          <w:bCs/>
          <w:i/>
        </w:rPr>
        <w:t xml:space="preserve">Table </w:t>
      </w:r>
      <w:r w:rsidRPr="0049411E">
        <w:rPr>
          <w:rFonts w:asciiTheme="majorHAnsi" w:hAnsiTheme="majorHAnsi"/>
          <w:bCs/>
          <w:i/>
        </w:rPr>
        <w:fldChar w:fldCharType="begin"/>
      </w:r>
      <w:r w:rsidRPr="0049411E">
        <w:rPr>
          <w:rFonts w:asciiTheme="majorHAnsi" w:hAnsiTheme="majorHAnsi"/>
          <w:bCs/>
          <w:i/>
        </w:rPr>
        <w:instrText xml:space="preserve"> SEQ Table \* ARABIC </w:instrText>
      </w:r>
      <w:r w:rsidRPr="0049411E">
        <w:rPr>
          <w:rFonts w:asciiTheme="majorHAnsi" w:hAnsiTheme="majorHAnsi"/>
          <w:bCs/>
          <w:i/>
        </w:rPr>
        <w:fldChar w:fldCharType="separate"/>
      </w:r>
      <w:r w:rsidR="004B56EA">
        <w:rPr>
          <w:rFonts w:asciiTheme="majorHAnsi" w:hAnsiTheme="majorHAnsi"/>
          <w:bCs/>
          <w:i/>
          <w:noProof/>
        </w:rPr>
        <w:t>6</w:t>
      </w:r>
      <w:r w:rsidRPr="0049411E">
        <w:rPr>
          <w:rFonts w:asciiTheme="majorHAnsi" w:hAnsiTheme="majorHAnsi"/>
        </w:rPr>
        <w:fldChar w:fldCharType="end"/>
      </w:r>
      <w:r w:rsidRPr="0049411E">
        <w:rPr>
          <w:rFonts w:asciiTheme="majorHAnsi" w:hAnsiTheme="majorHAnsi"/>
          <w:bCs/>
          <w:i/>
        </w:rPr>
        <w:t xml:space="preserve">: Electrical conductivity expressed in </w:t>
      </w:r>
      <w:proofErr w:type="spellStart"/>
      <w:r w:rsidRPr="0049411E">
        <w:rPr>
          <w:rFonts w:asciiTheme="majorHAnsi" w:hAnsiTheme="majorHAnsi"/>
          <w:bCs/>
          <w:i/>
        </w:rPr>
        <w:t>dS</w:t>
      </w:r>
      <w:proofErr w:type="spellEnd"/>
      <w:r w:rsidRPr="0049411E">
        <w:rPr>
          <w:rFonts w:asciiTheme="majorHAnsi" w:hAnsiTheme="majorHAnsi"/>
          <w:bCs/>
          <w:i/>
        </w:rPr>
        <w:t>/m</w:t>
      </w:r>
      <w:bookmarkEnd w:id="141"/>
    </w:p>
    <w:tbl>
      <w:tblPr>
        <w:tblW w:w="0" w:type="auto"/>
        <w:tblInd w:w="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1620"/>
        <w:gridCol w:w="4860"/>
      </w:tblGrid>
      <w:tr w:rsidR="006D19FD" w:rsidRPr="0049411E" w:rsidTr="006D19FD">
        <w:trPr>
          <w:cantSplit/>
          <w:trHeight w:val="232"/>
        </w:trPr>
        <w:tc>
          <w:tcPr>
            <w:tcW w:w="2340" w:type="dxa"/>
            <w:shd w:val="clear" w:color="auto" w:fill="F2F2F2" w:themeFill="background1" w:themeFillShade="F2"/>
          </w:tcPr>
          <w:bookmarkEnd w:id="142"/>
          <w:p w:rsidR="006D19FD" w:rsidRPr="0049411E" w:rsidRDefault="006D19FD" w:rsidP="006D19FD">
            <w:pPr>
              <w:rPr>
                <w:rFonts w:asciiTheme="majorHAnsi" w:hAnsiTheme="majorHAnsi"/>
              </w:rPr>
            </w:pPr>
            <w:r w:rsidRPr="0049411E">
              <w:rPr>
                <w:rFonts w:asciiTheme="majorHAnsi" w:hAnsiTheme="majorHAnsi"/>
              </w:rPr>
              <w:t>Rating</w:t>
            </w:r>
          </w:p>
        </w:tc>
        <w:tc>
          <w:tcPr>
            <w:tcW w:w="162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EC (</w:t>
            </w:r>
            <w:proofErr w:type="spellStart"/>
            <w:r w:rsidRPr="0049411E">
              <w:rPr>
                <w:rFonts w:asciiTheme="majorHAnsi" w:hAnsiTheme="majorHAnsi"/>
              </w:rPr>
              <w:t>dS</w:t>
            </w:r>
            <w:proofErr w:type="spellEnd"/>
            <w:r w:rsidRPr="0049411E">
              <w:rPr>
                <w:rFonts w:asciiTheme="majorHAnsi" w:hAnsiTheme="majorHAnsi"/>
              </w:rPr>
              <w:t>/m)</w:t>
            </w:r>
          </w:p>
        </w:tc>
        <w:tc>
          <w:tcPr>
            <w:tcW w:w="486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Crop Reaction</w:t>
            </w:r>
          </w:p>
        </w:tc>
      </w:tr>
      <w:tr w:rsidR="006D19FD" w:rsidRPr="0049411E" w:rsidTr="006D19FD">
        <w:trPr>
          <w:cantSplit/>
          <w:trHeight w:val="313"/>
        </w:trPr>
        <w:tc>
          <w:tcPr>
            <w:tcW w:w="2340" w:type="dxa"/>
          </w:tcPr>
          <w:p w:rsidR="006D19FD" w:rsidRPr="0049411E" w:rsidRDefault="006D19FD" w:rsidP="006D19FD">
            <w:pPr>
              <w:rPr>
                <w:rFonts w:asciiTheme="majorHAnsi" w:hAnsiTheme="majorHAnsi"/>
              </w:rPr>
            </w:pPr>
            <w:r w:rsidRPr="0049411E">
              <w:rPr>
                <w:rFonts w:asciiTheme="majorHAnsi" w:hAnsiTheme="majorHAnsi"/>
              </w:rPr>
              <w:t>Non-saline</w:t>
            </w:r>
          </w:p>
        </w:tc>
        <w:tc>
          <w:tcPr>
            <w:tcW w:w="1620" w:type="dxa"/>
            <w:vAlign w:val="center"/>
          </w:tcPr>
          <w:p w:rsidR="006D19FD" w:rsidRPr="0049411E" w:rsidRDefault="006D19FD" w:rsidP="006D19FD">
            <w:pPr>
              <w:rPr>
                <w:rFonts w:asciiTheme="majorHAnsi" w:hAnsiTheme="majorHAnsi"/>
              </w:rPr>
            </w:pPr>
            <w:r w:rsidRPr="0049411E">
              <w:rPr>
                <w:rFonts w:asciiTheme="majorHAnsi" w:hAnsiTheme="majorHAnsi"/>
              </w:rPr>
              <w:t>&lt; 2</w:t>
            </w:r>
          </w:p>
        </w:tc>
        <w:tc>
          <w:tcPr>
            <w:tcW w:w="4860" w:type="dxa"/>
            <w:vAlign w:val="center"/>
          </w:tcPr>
          <w:p w:rsidR="006D19FD" w:rsidRPr="0049411E" w:rsidRDefault="006D19FD" w:rsidP="006D19FD">
            <w:pPr>
              <w:rPr>
                <w:rFonts w:asciiTheme="majorHAnsi" w:hAnsiTheme="majorHAnsi"/>
              </w:rPr>
            </w:pPr>
            <w:r w:rsidRPr="0049411E">
              <w:rPr>
                <w:rFonts w:asciiTheme="majorHAnsi" w:hAnsiTheme="majorHAnsi"/>
              </w:rPr>
              <w:t>Salinity effects mostly negligible</w:t>
            </w:r>
          </w:p>
        </w:tc>
      </w:tr>
      <w:tr w:rsidR="006D19FD" w:rsidRPr="0049411E" w:rsidTr="006D19FD">
        <w:trPr>
          <w:cantSplit/>
          <w:trHeight w:val="340"/>
        </w:trPr>
        <w:tc>
          <w:tcPr>
            <w:tcW w:w="2340" w:type="dxa"/>
            <w:vAlign w:val="center"/>
          </w:tcPr>
          <w:p w:rsidR="006D19FD" w:rsidRPr="0049411E" w:rsidRDefault="006D19FD" w:rsidP="006D19FD">
            <w:pPr>
              <w:rPr>
                <w:rFonts w:asciiTheme="majorHAnsi" w:hAnsiTheme="majorHAnsi"/>
              </w:rPr>
            </w:pPr>
            <w:r w:rsidRPr="0049411E">
              <w:rPr>
                <w:rFonts w:asciiTheme="majorHAnsi" w:hAnsiTheme="majorHAnsi"/>
              </w:rPr>
              <w:t>Slightly saline</w:t>
            </w:r>
          </w:p>
        </w:tc>
        <w:tc>
          <w:tcPr>
            <w:tcW w:w="1620" w:type="dxa"/>
            <w:vAlign w:val="center"/>
          </w:tcPr>
          <w:p w:rsidR="006D19FD" w:rsidRPr="0049411E" w:rsidRDefault="006D19FD" w:rsidP="006D19FD">
            <w:pPr>
              <w:rPr>
                <w:rFonts w:asciiTheme="majorHAnsi" w:hAnsiTheme="majorHAnsi"/>
              </w:rPr>
            </w:pPr>
            <w:r w:rsidRPr="0049411E">
              <w:rPr>
                <w:rFonts w:asciiTheme="majorHAnsi" w:hAnsiTheme="majorHAnsi"/>
              </w:rPr>
              <w:t>2- 4</w:t>
            </w:r>
          </w:p>
        </w:tc>
        <w:tc>
          <w:tcPr>
            <w:tcW w:w="4860" w:type="dxa"/>
            <w:vAlign w:val="center"/>
          </w:tcPr>
          <w:p w:rsidR="006D19FD" w:rsidRPr="0049411E" w:rsidRDefault="006D19FD" w:rsidP="006D19FD">
            <w:pPr>
              <w:rPr>
                <w:rFonts w:asciiTheme="majorHAnsi" w:hAnsiTheme="majorHAnsi"/>
              </w:rPr>
            </w:pPr>
            <w:r w:rsidRPr="0049411E">
              <w:rPr>
                <w:rFonts w:asciiTheme="majorHAnsi" w:hAnsiTheme="majorHAnsi"/>
              </w:rPr>
              <w:t>Yields of very salt-sensitive crops may be restricted</w:t>
            </w:r>
          </w:p>
        </w:tc>
      </w:tr>
      <w:tr w:rsidR="006D19FD" w:rsidRPr="0049411E" w:rsidTr="006D19FD">
        <w:trPr>
          <w:cantSplit/>
          <w:trHeight w:val="340"/>
        </w:trPr>
        <w:tc>
          <w:tcPr>
            <w:tcW w:w="2340" w:type="dxa"/>
            <w:vAlign w:val="center"/>
          </w:tcPr>
          <w:p w:rsidR="006D19FD" w:rsidRPr="0049411E" w:rsidRDefault="006D19FD" w:rsidP="006D19FD">
            <w:pPr>
              <w:rPr>
                <w:rFonts w:asciiTheme="majorHAnsi" w:hAnsiTheme="majorHAnsi"/>
              </w:rPr>
            </w:pPr>
            <w:r w:rsidRPr="0049411E">
              <w:rPr>
                <w:rFonts w:asciiTheme="majorHAnsi" w:hAnsiTheme="majorHAnsi"/>
              </w:rPr>
              <w:t>Moderately saline</w:t>
            </w:r>
          </w:p>
        </w:tc>
        <w:tc>
          <w:tcPr>
            <w:tcW w:w="1620" w:type="dxa"/>
            <w:vAlign w:val="center"/>
          </w:tcPr>
          <w:p w:rsidR="006D19FD" w:rsidRPr="0049411E" w:rsidRDefault="006D19FD" w:rsidP="006D19FD">
            <w:pPr>
              <w:rPr>
                <w:rFonts w:asciiTheme="majorHAnsi" w:hAnsiTheme="majorHAnsi"/>
              </w:rPr>
            </w:pPr>
            <w:r w:rsidRPr="0049411E">
              <w:rPr>
                <w:rFonts w:asciiTheme="majorHAnsi" w:hAnsiTheme="majorHAnsi"/>
              </w:rPr>
              <w:t>4 - 8</w:t>
            </w:r>
          </w:p>
        </w:tc>
        <w:tc>
          <w:tcPr>
            <w:tcW w:w="4860" w:type="dxa"/>
            <w:vAlign w:val="center"/>
          </w:tcPr>
          <w:p w:rsidR="006D19FD" w:rsidRPr="0049411E" w:rsidRDefault="006D19FD" w:rsidP="006D19FD">
            <w:pPr>
              <w:rPr>
                <w:rFonts w:asciiTheme="majorHAnsi" w:hAnsiTheme="majorHAnsi"/>
              </w:rPr>
            </w:pPr>
            <w:r w:rsidRPr="0049411E">
              <w:rPr>
                <w:rFonts w:asciiTheme="majorHAnsi" w:hAnsiTheme="majorHAnsi"/>
              </w:rPr>
              <w:t>Yield of many crops restricted</w:t>
            </w:r>
          </w:p>
        </w:tc>
      </w:tr>
      <w:tr w:rsidR="006D19FD" w:rsidRPr="0049411E" w:rsidTr="006D19FD">
        <w:trPr>
          <w:cantSplit/>
          <w:trHeight w:val="340"/>
        </w:trPr>
        <w:tc>
          <w:tcPr>
            <w:tcW w:w="2340" w:type="dxa"/>
            <w:vAlign w:val="center"/>
          </w:tcPr>
          <w:p w:rsidR="006D19FD" w:rsidRPr="0049411E" w:rsidRDefault="006D19FD" w:rsidP="006D19FD">
            <w:pPr>
              <w:rPr>
                <w:rFonts w:asciiTheme="majorHAnsi" w:hAnsiTheme="majorHAnsi"/>
              </w:rPr>
            </w:pPr>
            <w:r w:rsidRPr="0049411E">
              <w:rPr>
                <w:rFonts w:asciiTheme="majorHAnsi" w:hAnsiTheme="majorHAnsi"/>
              </w:rPr>
              <w:lastRenderedPageBreak/>
              <w:t>Strongly saline</w:t>
            </w:r>
          </w:p>
        </w:tc>
        <w:tc>
          <w:tcPr>
            <w:tcW w:w="1620" w:type="dxa"/>
            <w:vAlign w:val="center"/>
          </w:tcPr>
          <w:p w:rsidR="006D19FD" w:rsidRPr="0049411E" w:rsidRDefault="006D19FD" w:rsidP="006D19FD">
            <w:pPr>
              <w:rPr>
                <w:rFonts w:asciiTheme="majorHAnsi" w:hAnsiTheme="majorHAnsi"/>
              </w:rPr>
            </w:pPr>
            <w:r w:rsidRPr="0049411E">
              <w:rPr>
                <w:rFonts w:asciiTheme="majorHAnsi" w:hAnsiTheme="majorHAnsi"/>
              </w:rPr>
              <w:t>8 - 16</w:t>
            </w:r>
          </w:p>
        </w:tc>
        <w:tc>
          <w:tcPr>
            <w:tcW w:w="4860" w:type="dxa"/>
            <w:vAlign w:val="center"/>
          </w:tcPr>
          <w:p w:rsidR="006D19FD" w:rsidRPr="0049411E" w:rsidRDefault="006D19FD" w:rsidP="006D19FD">
            <w:pPr>
              <w:rPr>
                <w:rFonts w:asciiTheme="majorHAnsi" w:hAnsiTheme="majorHAnsi"/>
              </w:rPr>
            </w:pPr>
            <w:r w:rsidRPr="0049411E">
              <w:rPr>
                <w:rFonts w:asciiTheme="majorHAnsi" w:hAnsiTheme="majorHAnsi"/>
              </w:rPr>
              <w:t>Only salt-tolerant crops yield satisfactorily</w:t>
            </w:r>
          </w:p>
        </w:tc>
      </w:tr>
      <w:tr w:rsidR="006D19FD" w:rsidRPr="0049411E" w:rsidTr="006D19FD">
        <w:trPr>
          <w:cantSplit/>
          <w:trHeight w:val="223"/>
        </w:trPr>
        <w:tc>
          <w:tcPr>
            <w:tcW w:w="2340" w:type="dxa"/>
            <w:vAlign w:val="center"/>
          </w:tcPr>
          <w:p w:rsidR="006D19FD" w:rsidRPr="0049411E" w:rsidRDefault="006D19FD" w:rsidP="006D19FD">
            <w:pPr>
              <w:rPr>
                <w:rFonts w:asciiTheme="majorHAnsi" w:hAnsiTheme="majorHAnsi"/>
              </w:rPr>
            </w:pPr>
            <w:r w:rsidRPr="0049411E">
              <w:rPr>
                <w:rFonts w:asciiTheme="majorHAnsi" w:hAnsiTheme="majorHAnsi"/>
              </w:rPr>
              <w:t>Very strongly saline</w:t>
            </w:r>
          </w:p>
        </w:tc>
        <w:tc>
          <w:tcPr>
            <w:tcW w:w="1620" w:type="dxa"/>
            <w:vAlign w:val="center"/>
          </w:tcPr>
          <w:p w:rsidR="006D19FD" w:rsidRPr="0049411E" w:rsidRDefault="006D19FD" w:rsidP="006D19FD">
            <w:pPr>
              <w:rPr>
                <w:rFonts w:asciiTheme="majorHAnsi" w:hAnsiTheme="majorHAnsi"/>
              </w:rPr>
            </w:pPr>
            <w:r w:rsidRPr="0049411E">
              <w:rPr>
                <w:rFonts w:asciiTheme="majorHAnsi" w:hAnsiTheme="majorHAnsi"/>
              </w:rPr>
              <w:t>&gt; 16</w:t>
            </w:r>
          </w:p>
        </w:tc>
        <w:tc>
          <w:tcPr>
            <w:tcW w:w="4860" w:type="dxa"/>
            <w:vAlign w:val="center"/>
          </w:tcPr>
          <w:p w:rsidR="006D19FD" w:rsidRPr="0049411E" w:rsidRDefault="006D19FD" w:rsidP="006D19FD">
            <w:pPr>
              <w:rPr>
                <w:rFonts w:asciiTheme="majorHAnsi" w:hAnsiTheme="majorHAnsi"/>
              </w:rPr>
            </w:pPr>
            <w:r w:rsidRPr="0049411E">
              <w:rPr>
                <w:rFonts w:asciiTheme="majorHAnsi" w:hAnsiTheme="majorHAnsi"/>
              </w:rPr>
              <w:t>Only a few very salt-tolerant crops yield satisfactorily</w:t>
            </w:r>
          </w:p>
        </w:tc>
      </w:tr>
    </w:tbl>
    <w:p w:rsidR="006D19FD" w:rsidRPr="0049411E" w:rsidRDefault="006D19FD" w:rsidP="006D19FD">
      <w:pPr>
        <w:rPr>
          <w:rFonts w:asciiTheme="majorHAnsi" w:hAnsiTheme="majorHAnsi"/>
        </w:rPr>
      </w:pPr>
      <w:r w:rsidRPr="0049411E">
        <w:rPr>
          <w:rFonts w:asciiTheme="majorHAnsi" w:hAnsiTheme="majorHAnsi"/>
        </w:rPr>
        <w:t xml:space="preserve"> </w:t>
      </w:r>
      <w:proofErr w:type="gramStart"/>
      <w:r w:rsidRPr="0049411E">
        <w:rPr>
          <w:rFonts w:asciiTheme="majorHAnsi" w:hAnsiTheme="majorHAnsi"/>
        </w:rPr>
        <w:t>Source: Based on Fundamentals of Soil Science, 8</w:t>
      </w:r>
      <w:r w:rsidRPr="0049411E">
        <w:rPr>
          <w:rFonts w:asciiTheme="majorHAnsi" w:hAnsiTheme="majorHAnsi"/>
          <w:vertAlign w:val="superscript"/>
        </w:rPr>
        <w:t>th</w:t>
      </w:r>
      <w:r w:rsidRPr="0049411E">
        <w:rPr>
          <w:rFonts w:asciiTheme="majorHAnsi" w:hAnsiTheme="majorHAnsi"/>
        </w:rPr>
        <w:t xml:space="preserve"> Edition.</w:t>
      </w:r>
      <w:proofErr w:type="gramEnd"/>
      <w:r w:rsidRPr="0049411E">
        <w:rPr>
          <w:rFonts w:asciiTheme="majorHAnsi" w:hAnsiTheme="majorHAnsi"/>
        </w:rPr>
        <w:t xml:space="preserve"> </w:t>
      </w:r>
    </w:p>
    <w:p w:rsidR="006D19FD" w:rsidRPr="0049411E" w:rsidRDefault="006D19FD" w:rsidP="006D19FD">
      <w:pPr>
        <w:rPr>
          <w:rFonts w:asciiTheme="majorHAnsi" w:hAnsiTheme="majorHAnsi"/>
        </w:rPr>
      </w:pPr>
      <w:r w:rsidRPr="0049411E">
        <w:rPr>
          <w:rFonts w:asciiTheme="majorHAnsi" w:hAnsiTheme="majorHAnsi"/>
        </w:rPr>
        <w:t xml:space="preserve">The effect of salts on plants is mainly indirect, that is, the effect of salt on the osmotic water potential. Decreasing water potential due to salt reduces the rate of water uptake by roots and germinating seeds.   </w:t>
      </w:r>
    </w:p>
    <w:p w:rsidR="006D19FD" w:rsidRPr="0049411E" w:rsidRDefault="006D19FD" w:rsidP="006D19FD">
      <w:pPr>
        <w:rPr>
          <w:rFonts w:asciiTheme="majorHAnsi" w:hAnsiTheme="majorHAnsi"/>
        </w:rPr>
      </w:pPr>
      <w:r w:rsidRPr="0049411E">
        <w:rPr>
          <w:rFonts w:asciiTheme="majorHAnsi" w:hAnsiTheme="majorHAnsi"/>
        </w:rPr>
        <w:t xml:space="preserve">Based on the soil lab result (ADSWE, 2014), soils of the command area has </w:t>
      </w:r>
      <w:proofErr w:type="spellStart"/>
      <w:r w:rsidRPr="0049411E">
        <w:rPr>
          <w:rFonts w:asciiTheme="majorHAnsi" w:hAnsiTheme="majorHAnsi"/>
        </w:rPr>
        <w:t>ECe</w:t>
      </w:r>
      <w:proofErr w:type="spellEnd"/>
      <w:r w:rsidRPr="0049411E">
        <w:rPr>
          <w:rFonts w:asciiTheme="majorHAnsi" w:hAnsiTheme="majorHAnsi"/>
        </w:rPr>
        <w:t xml:space="preserve"> values ranging from 0.118 to 0.193 </w:t>
      </w:r>
      <w:proofErr w:type="spellStart"/>
      <w:r w:rsidRPr="0049411E">
        <w:rPr>
          <w:rFonts w:asciiTheme="majorHAnsi" w:hAnsiTheme="majorHAnsi"/>
        </w:rPr>
        <w:t>dS</w:t>
      </w:r>
      <w:proofErr w:type="spellEnd"/>
      <w:r w:rsidRPr="0049411E">
        <w:rPr>
          <w:rFonts w:asciiTheme="majorHAnsi" w:hAnsiTheme="majorHAnsi"/>
        </w:rPr>
        <w:t xml:space="preserve">/m, which indicates a non-saline effect on the selected crops as presented in Table 3 and 5. </w:t>
      </w:r>
    </w:p>
    <w:p w:rsidR="006D19FD" w:rsidRPr="0049411E" w:rsidRDefault="006D19FD" w:rsidP="00167B64">
      <w:pPr>
        <w:numPr>
          <w:ilvl w:val="0"/>
          <w:numId w:val="44"/>
        </w:numPr>
        <w:rPr>
          <w:rFonts w:asciiTheme="majorHAnsi" w:hAnsiTheme="majorHAnsi"/>
          <w:b/>
          <w:bCs/>
        </w:rPr>
      </w:pPr>
      <w:bookmarkStart w:id="143" w:name="_Toc122769375"/>
      <w:bookmarkStart w:id="144" w:name="_Toc277056495"/>
      <w:bookmarkStart w:id="145" w:name="_Toc277059826"/>
      <w:bookmarkStart w:id="146" w:name="_Toc312204819"/>
      <w:r w:rsidRPr="0049411E">
        <w:rPr>
          <w:rFonts w:asciiTheme="majorHAnsi" w:hAnsiTheme="majorHAnsi"/>
          <w:b/>
          <w:bCs/>
        </w:rPr>
        <w:t>Total Nitrogen</w:t>
      </w:r>
      <w:bookmarkEnd w:id="143"/>
      <w:bookmarkEnd w:id="144"/>
      <w:bookmarkEnd w:id="145"/>
      <w:bookmarkEnd w:id="146"/>
    </w:p>
    <w:p w:rsidR="006D19FD" w:rsidRPr="0049411E" w:rsidRDefault="006D19FD" w:rsidP="006D19FD">
      <w:pPr>
        <w:rPr>
          <w:rFonts w:asciiTheme="majorHAnsi" w:hAnsiTheme="majorHAnsi"/>
        </w:rPr>
      </w:pPr>
      <w:r w:rsidRPr="0049411E">
        <w:rPr>
          <w:rFonts w:asciiTheme="majorHAnsi" w:hAnsiTheme="majorHAnsi"/>
        </w:rPr>
        <w:t xml:space="preserve">The general rating for the total nitrogen according to the </w:t>
      </w:r>
      <w:proofErr w:type="spellStart"/>
      <w:r w:rsidRPr="0049411E">
        <w:rPr>
          <w:rFonts w:asciiTheme="majorHAnsi" w:hAnsiTheme="majorHAnsi"/>
        </w:rPr>
        <w:t>Kieldahl’s</w:t>
      </w:r>
      <w:proofErr w:type="spellEnd"/>
      <w:r w:rsidRPr="0049411E">
        <w:rPr>
          <w:rFonts w:asciiTheme="majorHAnsi" w:hAnsiTheme="majorHAnsi"/>
        </w:rPr>
        <w:t xml:space="preserve"> method is as indicated in Table 6.   </w:t>
      </w:r>
    </w:p>
    <w:p w:rsidR="006D19FD" w:rsidRPr="0049411E" w:rsidRDefault="006D19FD" w:rsidP="006D19FD">
      <w:pPr>
        <w:rPr>
          <w:rFonts w:asciiTheme="majorHAnsi" w:hAnsiTheme="majorHAnsi"/>
          <w:bCs/>
          <w:i/>
        </w:rPr>
      </w:pPr>
      <w:bookmarkStart w:id="147" w:name="_Toc398901808"/>
      <w:bookmarkStart w:id="148" w:name="_Toc340942032"/>
      <w:bookmarkStart w:id="149" w:name="_Toc312436844"/>
      <w:bookmarkStart w:id="150" w:name="_Toc321425170"/>
      <w:r w:rsidRPr="0049411E">
        <w:rPr>
          <w:rFonts w:asciiTheme="majorHAnsi" w:hAnsiTheme="majorHAnsi"/>
          <w:bCs/>
          <w:i/>
        </w:rPr>
        <w:t xml:space="preserve">Table </w:t>
      </w:r>
      <w:r w:rsidRPr="0049411E">
        <w:rPr>
          <w:rFonts w:asciiTheme="majorHAnsi" w:hAnsiTheme="majorHAnsi"/>
          <w:bCs/>
          <w:i/>
        </w:rPr>
        <w:fldChar w:fldCharType="begin"/>
      </w:r>
      <w:r w:rsidRPr="0049411E">
        <w:rPr>
          <w:rFonts w:asciiTheme="majorHAnsi" w:hAnsiTheme="majorHAnsi"/>
          <w:bCs/>
          <w:i/>
        </w:rPr>
        <w:instrText xml:space="preserve"> SEQ Table \* ARABIC </w:instrText>
      </w:r>
      <w:r w:rsidRPr="0049411E">
        <w:rPr>
          <w:rFonts w:asciiTheme="majorHAnsi" w:hAnsiTheme="majorHAnsi"/>
          <w:bCs/>
          <w:i/>
        </w:rPr>
        <w:fldChar w:fldCharType="separate"/>
      </w:r>
      <w:r w:rsidR="004B56EA">
        <w:rPr>
          <w:rFonts w:asciiTheme="majorHAnsi" w:hAnsiTheme="majorHAnsi"/>
          <w:bCs/>
          <w:i/>
          <w:noProof/>
        </w:rPr>
        <w:t>7</w:t>
      </w:r>
      <w:r w:rsidRPr="0049411E">
        <w:rPr>
          <w:rFonts w:asciiTheme="majorHAnsi" w:hAnsiTheme="majorHAnsi"/>
        </w:rPr>
        <w:fldChar w:fldCharType="end"/>
      </w:r>
      <w:r w:rsidRPr="0049411E">
        <w:rPr>
          <w:rFonts w:asciiTheme="majorHAnsi" w:hAnsiTheme="majorHAnsi"/>
          <w:bCs/>
          <w:i/>
        </w:rPr>
        <w:t>: Interpretation of total Nitrogen</w:t>
      </w:r>
      <w:bookmarkEnd w:id="147"/>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330"/>
        <w:gridCol w:w="3780"/>
      </w:tblGrid>
      <w:tr w:rsidR="006D19FD" w:rsidRPr="0049411E" w:rsidTr="006D19FD">
        <w:trPr>
          <w:trHeight w:val="232"/>
        </w:trPr>
        <w:tc>
          <w:tcPr>
            <w:tcW w:w="3330" w:type="dxa"/>
            <w:shd w:val="clear" w:color="auto" w:fill="F2F2F2" w:themeFill="background1" w:themeFillShade="F2"/>
          </w:tcPr>
          <w:bookmarkEnd w:id="148"/>
          <w:bookmarkEnd w:id="149"/>
          <w:bookmarkEnd w:id="150"/>
          <w:p w:rsidR="006D19FD" w:rsidRPr="0049411E" w:rsidRDefault="006D19FD" w:rsidP="006D19FD">
            <w:pPr>
              <w:rPr>
                <w:rFonts w:asciiTheme="majorHAnsi" w:hAnsiTheme="majorHAnsi"/>
              </w:rPr>
            </w:pPr>
            <w:r w:rsidRPr="0049411E">
              <w:rPr>
                <w:rFonts w:asciiTheme="majorHAnsi" w:hAnsiTheme="majorHAnsi"/>
              </w:rPr>
              <w:t>N (%)</w:t>
            </w:r>
          </w:p>
        </w:tc>
        <w:tc>
          <w:tcPr>
            <w:tcW w:w="378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Rating</w:t>
            </w:r>
          </w:p>
        </w:tc>
      </w:tr>
      <w:tr w:rsidR="006D19FD" w:rsidRPr="0049411E" w:rsidTr="006D19FD">
        <w:trPr>
          <w:trHeight w:val="205"/>
        </w:trPr>
        <w:tc>
          <w:tcPr>
            <w:tcW w:w="3330" w:type="dxa"/>
          </w:tcPr>
          <w:p w:rsidR="006D19FD" w:rsidRPr="0049411E" w:rsidRDefault="006D19FD" w:rsidP="006D19FD">
            <w:pPr>
              <w:rPr>
                <w:rFonts w:asciiTheme="majorHAnsi" w:hAnsiTheme="majorHAnsi"/>
              </w:rPr>
            </w:pPr>
            <w:r w:rsidRPr="0049411E">
              <w:rPr>
                <w:rFonts w:asciiTheme="majorHAnsi" w:hAnsiTheme="majorHAnsi"/>
              </w:rPr>
              <w:t>&gt; 1.0</w:t>
            </w:r>
          </w:p>
        </w:tc>
        <w:tc>
          <w:tcPr>
            <w:tcW w:w="3780" w:type="dxa"/>
          </w:tcPr>
          <w:p w:rsidR="006D19FD" w:rsidRPr="0049411E" w:rsidRDefault="006D19FD" w:rsidP="006D19FD">
            <w:pPr>
              <w:rPr>
                <w:rFonts w:asciiTheme="majorHAnsi" w:hAnsiTheme="majorHAnsi"/>
              </w:rPr>
            </w:pPr>
            <w:r w:rsidRPr="0049411E">
              <w:rPr>
                <w:rFonts w:asciiTheme="majorHAnsi" w:hAnsiTheme="majorHAnsi"/>
              </w:rPr>
              <w:t>Very high</w:t>
            </w:r>
          </w:p>
        </w:tc>
      </w:tr>
      <w:tr w:rsidR="006D19FD" w:rsidRPr="0049411E" w:rsidTr="006D19FD">
        <w:trPr>
          <w:trHeight w:val="178"/>
        </w:trPr>
        <w:tc>
          <w:tcPr>
            <w:tcW w:w="3330" w:type="dxa"/>
          </w:tcPr>
          <w:p w:rsidR="006D19FD" w:rsidRPr="0049411E" w:rsidRDefault="006D19FD" w:rsidP="006D19FD">
            <w:pPr>
              <w:rPr>
                <w:rFonts w:asciiTheme="majorHAnsi" w:hAnsiTheme="majorHAnsi"/>
              </w:rPr>
            </w:pPr>
            <w:r w:rsidRPr="0049411E">
              <w:rPr>
                <w:rFonts w:asciiTheme="majorHAnsi" w:hAnsiTheme="majorHAnsi"/>
              </w:rPr>
              <w:t>0.5 - 1.0</w:t>
            </w:r>
          </w:p>
        </w:tc>
        <w:tc>
          <w:tcPr>
            <w:tcW w:w="3780" w:type="dxa"/>
          </w:tcPr>
          <w:p w:rsidR="006D19FD" w:rsidRPr="0049411E" w:rsidRDefault="006D19FD" w:rsidP="006D19FD">
            <w:pPr>
              <w:rPr>
                <w:rFonts w:asciiTheme="majorHAnsi" w:hAnsiTheme="majorHAnsi"/>
              </w:rPr>
            </w:pPr>
            <w:r w:rsidRPr="0049411E">
              <w:rPr>
                <w:rFonts w:asciiTheme="majorHAnsi" w:hAnsiTheme="majorHAnsi"/>
              </w:rPr>
              <w:t>High</w:t>
            </w:r>
          </w:p>
        </w:tc>
      </w:tr>
      <w:tr w:rsidR="006D19FD" w:rsidRPr="0049411E" w:rsidTr="006D19FD">
        <w:trPr>
          <w:trHeight w:val="142"/>
        </w:trPr>
        <w:tc>
          <w:tcPr>
            <w:tcW w:w="3330" w:type="dxa"/>
          </w:tcPr>
          <w:p w:rsidR="006D19FD" w:rsidRPr="0049411E" w:rsidRDefault="006D19FD" w:rsidP="006D19FD">
            <w:pPr>
              <w:rPr>
                <w:rFonts w:asciiTheme="majorHAnsi" w:hAnsiTheme="majorHAnsi"/>
              </w:rPr>
            </w:pPr>
            <w:r w:rsidRPr="0049411E">
              <w:rPr>
                <w:rFonts w:asciiTheme="majorHAnsi" w:hAnsiTheme="majorHAnsi"/>
              </w:rPr>
              <w:t>0.2 - 0.5</w:t>
            </w:r>
          </w:p>
        </w:tc>
        <w:tc>
          <w:tcPr>
            <w:tcW w:w="3780" w:type="dxa"/>
          </w:tcPr>
          <w:p w:rsidR="006D19FD" w:rsidRPr="0049411E" w:rsidRDefault="006D19FD" w:rsidP="006D19FD">
            <w:pPr>
              <w:rPr>
                <w:rFonts w:asciiTheme="majorHAnsi" w:hAnsiTheme="majorHAnsi"/>
              </w:rPr>
            </w:pPr>
            <w:r w:rsidRPr="0049411E">
              <w:rPr>
                <w:rFonts w:asciiTheme="majorHAnsi" w:hAnsiTheme="majorHAnsi"/>
              </w:rPr>
              <w:t>Medium</w:t>
            </w:r>
          </w:p>
        </w:tc>
      </w:tr>
      <w:tr w:rsidR="006D19FD" w:rsidRPr="0049411E" w:rsidTr="006D19FD">
        <w:trPr>
          <w:trHeight w:val="133"/>
        </w:trPr>
        <w:tc>
          <w:tcPr>
            <w:tcW w:w="3330" w:type="dxa"/>
          </w:tcPr>
          <w:p w:rsidR="006D19FD" w:rsidRPr="0049411E" w:rsidRDefault="006D19FD" w:rsidP="006D19FD">
            <w:pPr>
              <w:rPr>
                <w:rFonts w:asciiTheme="majorHAnsi" w:hAnsiTheme="majorHAnsi"/>
              </w:rPr>
            </w:pPr>
            <w:r w:rsidRPr="0049411E">
              <w:rPr>
                <w:rFonts w:asciiTheme="majorHAnsi" w:hAnsiTheme="majorHAnsi"/>
              </w:rPr>
              <w:t>0.1 - 0.2</w:t>
            </w:r>
          </w:p>
        </w:tc>
        <w:tc>
          <w:tcPr>
            <w:tcW w:w="3780" w:type="dxa"/>
          </w:tcPr>
          <w:p w:rsidR="006D19FD" w:rsidRPr="0049411E" w:rsidRDefault="006D19FD" w:rsidP="006D19FD">
            <w:pPr>
              <w:rPr>
                <w:rFonts w:asciiTheme="majorHAnsi" w:hAnsiTheme="majorHAnsi"/>
              </w:rPr>
            </w:pPr>
            <w:r w:rsidRPr="0049411E">
              <w:rPr>
                <w:rFonts w:asciiTheme="majorHAnsi" w:hAnsiTheme="majorHAnsi"/>
              </w:rPr>
              <w:t>Low</w:t>
            </w:r>
          </w:p>
        </w:tc>
      </w:tr>
      <w:tr w:rsidR="006D19FD" w:rsidRPr="0049411E" w:rsidTr="006D19FD">
        <w:trPr>
          <w:trHeight w:val="187"/>
        </w:trPr>
        <w:tc>
          <w:tcPr>
            <w:tcW w:w="3330" w:type="dxa"/>
          </w:tcPr>
          <w:p w:rsidR="006D19FD" w:rsidRPr="0049411E" w:rsidRDefault="006D19FD" w:rsidP="006D19FD">
            <w:pPr>
              <w:rPr>
                <w:rFonts w:asciiTheme="majorHAnsi" w:hAnsiTheme="majorHAnsi"/>
              </w:rPr>
            </w:pPr>
            <w:r w:rsidRPr="0049411E">
              <w:rPr>
                <w:rFonts w:asciiTheme="majorHAnsi" w:hAnsiTheme="majorHAnsi"/>
              </w:rPr>
              <w:t>&lt; 0.1</w:t>
            </w:r>
          </w:p>
        </w:tc>
        <w:tc>
          <w:tcPr>
            <w:tcW w:w="3780" w:type="dxa"/>
          </w:tcPr>
          <w:p w:rsidR="006D19FD" w:rsidRPr="0049411E" w:rsidRDefault="006D19FD" w:rsidP="006D19FD">
            <w:pPr>
              <w:rPr>
                <w:rFonts w:asciiTheme="majorHAnsi" w:hAnsiTheme="majorHAnsi"/>
              </w:rPr>
            </w:pPr>
            <w:r w:rsidRPr="0049411E">
              <w:rPr>
                <w:rFonts w:asciiTheme="majorHAnsi" w:hAnsiTheme="majorHAnsi"/>
              </w:rPr>
              <w:t>Very low</w:t>
            </w:r>
          </w:p>
        </w:tc>
      </w:tr>
    </w:tbl>
    <w:p w:rsidR="006D19FD" w:rsidRPr="0049411E" w:rsidRDefault="006D19FD" w:rsidP="006D19FD">
      <w:pPr>
        <w:rPr>
          <w:rFonts w:asciiTheme="majorHAnsi" w:hAnsiTheme="majorHAnsi"/>
        </w:rPr>
      </w:pPr>
      <w:r w:rsidRPr="0049411E">
        <w:rPr>
          <w:rFonts w:asciiTheme="majorHAnsi" w:hAnsiTheme="majorHAnsi"/>
        </w:rPr>
        <w:t xml:space="preserve">Total nitrogen values of the command area soils ranges from 0.05 to 0.08% in the top 0-60cm soil depths, which indicates very low level of N in the soil profile. Thus, N source fertilizers response is very high (see Table 3 and 6). </w:t>
      </w:r>
    </w:p>
    <w:p w:rsidR="006D19FD" w:rsidRPr="0049411E" w:rsidRDefault="006D19FD" w:rsidP="00167B64">
      <w:pPr>
        <w:numPr>
          <w:ilvl w:val="0"/>
          <w:numId w:val="44"/>
        </w:numPr>
        <w:rPr>
          <w:rFonts w:asciiTheme="majorHAnsi" w:hAnsiTheme="majorHAnsi"/>
          <w:b/>
          <w:bCs/>
        </w:rPr>
      </w:pPr>
      <w:bookmarkStart w:id="151" w:name="_Toc122769376"/>
      <w:bookmarkStart w:id="152" w:name="_Toc277056496"/>
      <w:bookmarkStart w:id="153" w:name="_Toc277059827"/>
      <w:bookmarkStart w:id="154" w:name="_Toc312204820"/>
      <w:r w:rsidRPr="0049411E">
        <w:rPr>
          <w:rFonts w:asciiTheme="majorHAnsi" w:hAnsiTheme="majorHAnsi"/>
          <w:b/>
          <w:bCs/>
        </w:rPr>
        <w:t>Available phosphorus</w:t>
      </w:r>
      <w:bookmarkEnd w:id="151"/>
      <w:bookmarkEnd w:id="152"/>
      <w:bookmarkEnd w:id="153"/>
      <w:bookmarkEnd w:id="154"/>
      <w:r w:rsidRPr="0049411E">
        <w:rPr>
          <w:rFonts w:asciiTheme="majorHAnsi" w:hAnsiTheme="majorHAnsi"/>
          <w:b/>
          <w:bCs/>
        </w:rPr>
        <w:t xml:space="preserve"> </w:t>
      </w:r>
    </w:p>
    <w:p w:rsidR="006D19FD" w:rsidRPr="0049411E" w:rsidRDefault="006D19FD" w:rsidP="006D19FD">
      <w:pPr>
        <w:rPr>
          <w:rFonts w:asciiTheme="majorHAnsi" w:hAnsiTheme="majorHAnsi"/>
        </w:rPr>
      </w:pPr>
      <w:r w:rsidRPr="0049411E">
        <w:rPr>
          <w:rFonts w:asciiTheme="majorHAnsi" w:hAnsiTheme="majorHAnsi"/>
        </w:rPr>
        <w:t xml:space="preserve">Available phosphorus (P) </w:t>
      </w:r>
      <w:proofErr w:type="gramStart"/>
      <w:r w:rsidRPr="0049411E">
        <w:rPr>
          <w:rFonts w:asciiTheme="majorHAnsi" w:hAnsiTheme="majorHAnsi"/>
        </w:rPr>
        <w:t>has been determined</w:t>
      </w:r>
      <w:proofErr w:type="gramEnd"/>
      <w:r w:rsidRPr="0049411E">
        <w:rPr>
          <w:rFonts w:asciiTheme="majorHAnsi" w:hAnsiTheme="majorHAnsi"/>
        </w:rPr>
        <w:t xml:space="preserve"> by the Olsen method of bicarbonate extraction. Thus, soils of the command area have showed high available P values. The available P range for the command soil is from 4.58 to 18.38 mg/kg or PPM in the top 0-60cm soil depths. Therefore, the soil lab result has indicated that soils of the command area are medium to high in available P and hence P source fertilizers response may not be more likely (Table 3 and 7).</w:t>
      </w:r>
    </w:p>
    <w:p w:rsidR="006D19FD" w:rsidRPr="0049411E" w:rsidRDefault="006D19FD" w:rsidP="006D19FD">
      <w:pPr>
        <w:rPr>
          <w:rFonts w:asciiTheme="majorHAnsi" w:hAnsiTheme="majorHAnsi"/>
          <w:bCs/>
          <w:i/>
        </w:rPr>
      </w:pPr>
      <w:bookmarkStart w:id="155" w:name="_Toc398901809"/>
      <w:bookmarkStart w:id="156" w:name="_Toc340942033"/>
      <w:r w:rsidRPr="0049411E">
        <w:rPr>
          <w:rFonts w:asciiTheme="majorHAnsi" w:hAnsiTheme="majorHAnsi"/>
          <w:bCs/>
          <w:i/>
        </w:rPr>
        <w:t xml:space="preserve">Table </w:t>
      </w:r>
      <w:r w:rsidRPr="0049411E">
        <w:rPr>
          <w:rFonts w:asciiTheme="majorHAnsi" w:hAnsiTheme="majorHAnsi"/>
          <w:bCs/>
          <w:i/>
        </w:rPr>
        <w:fldChar w:fldCharType="begin"/>
      </w:r>
      <w:r w:rsidRPr="0049411E">
        <w:rPr>
          <w:rFonts w:asciiTheme="majorHAnsi" w:hAnsiTheme="majorHAnsi"/>
          <w:bCs/>
          <w:i/>
        </w:rPr>
        <w:instrText xml:space="preserve"> SEQ Table \* ARABIC </w:instrText>
      </w:r>
      <w:r w:rsidRPr="0049411E">
        <w:rPr>
          <w:rFonts w:asciiTheme="majorHAnsi" w:hAnsiTheme="majorHAnsi"/>
          <w:bCs/>
          <w:i/>
        </w:rPr>
        <w:fldChar w:fldCharType="separate"/>
      </w:r>
      <w:r w:rsidR="004B56EA">
        <w:rPr>
          <w:rFonts w:asciiTheme="majorHAnsi" w:hAnsiTheme="majorHAnsi"/>
          <w:bCs/>
          <w:i/>
          <w:noProof/>
        </w:rPr>
        <w:t>8</w:t>
      </w:r>
      <w:r w:rsidRPr="0049411E">
        <w:rPr>
          <w:rFonts w:asciiTheme="majorHAnsi" w:hAnsiTheme="majorHAnsi"/>
        </w:rPr>
        <w:fldChar w:fldCharType="end"/>
      </w:r>
      <w:r w:rsidRPr="0049411E">
        <w:rPr>
          <w:rFonts w:asciiTheme="majorHAnsi" w:hAnsiTheme="majorHAnsi"/>
          <w:bCs/>
          <w:i/>
        </w:rPr>
        <w:t>: Interpretation of phosphorus by Olsen's method</w:t>
      </w:r>
      <w:bookmarkEnd w:id="155"/>
    </w:p>
    <w:tbl>
      <w:tblPr>
        <w:tblW w:w="7110"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60"/>
        <w:gridCol w:w="1980"/>
        <w:gridCol w:w="2970"/>
      </w:tblGrid>
      <w:tr w:rsidR="006D19FD" w:rsidRPr="0049411E" w:rsidTr="006D19FD">
        <w:trPr>
          <w:trHeight w:val="225"/>
        </w:trPr>
        <w:tc>
          <w:tcPr>
            <w:tcW w:w="2160" w:type="dxa"/>
            <w:tcBorders>
              <w:bottom w:val="single" w:sz="4" w:space="0" w:color="auto"/>
            </w:tcBorders>
            <w:shd w:val="clear" w:color="auto" w:fill="F2F2F2" w:themeFill="background1" w:themeFillShade="F2"/>
          </w:tcPr>
          <w:bookmarkEnd w:id="156"/>
          <w:p w:rsidR="006D19FD" w:rsidRPr="0049411E" w:rsidRDefault="006D19FD" w:rsidP="006D19FD">
            <w:pPr>
              <w:rPr>
                <w:rFonts w:asciiTheme="majorHAnsi" w:hAnsiTheme="majorHAnsi"/>
              </w:rPr>
            </w:pPr>
            <w:r w:rsidRPr="0049411E">
              <w:rPr>
                <w:rFonts w:asciiTheme="majorHAnsi" w:hAnsiTheme="majorHAnsi"/>
              </w:rPr>
              <w:lastRenderedPageBreak/>
              <w:t>Available P (ppm)</w:t>
            </w:r>
          </w:p>
        </w:tc>
        <w:tc>
          <w:tcPr>
            <w:tcW w:w="1980" w:type="dxa"/>
            <w:tcBorders>
              <w:bottom w:val="single" w:sz="4" w:space="0" w:color="auto"/>
            </w:tcBorders>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Value</w:t>
            </w:r>
          </w:p>
        </w:tc>
        <w:tc>
          <w:tcPr>
            <w:tcW w:w="2970" w:type="dxa"/>
            <w:tcBorders>
              <w:bottom w:val="single" w:sz="4" w:space="0" w:color="auto"/>
            </w:tcBorders>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Comment</w:t>
            </w:r>
          </w:p>
        </w:tc>
      </w:tr>
      <w:tr w:rsidR="006D19FD" w:rsidRPr="0049411E" w:rsidTr="006D19FD">
        <w:trPr>
          <w:trHeight w:val="205"/>
        </w:trPr>
        <w:tc>
          <w:tcPr>
            <w:tcW w:w="2160" w:type="dxa"/>
          </w:tcPr>
          <w:p w:rsidR="006D19FD" w:rsidRPr="0049411E" w:rsidRDefault="006D19FD" w:rsidP="006D19FD">
            <w:pPr>
              <w:rPr>
                <w:rFonts w:asciiTheme="majorHAnsi" w:hAnsiTheme="majorHAnsi"/>
              </w:rPr>
            </w:pPr>
            <w:r w:rsidRPr="0049411E">
              <w:rPr>
                <w:rFonts w:asciiTheme="majorHAnsi" w:hAnsiTheme="majorHAnsi"/>
              </w:rPr>
              <w:t>&gt; 15</w:t>
            </w:r>
          </w:p>
        </w:tc>
        <w:tc>
          <w:tcPr>
            <w:tcW w:w="1980" w:type="dxa"/>
          </w:tcPr>
          <w:p w:rsidR="006D19FD" w:rsidRPr="0049411E" w:rsidRDefault="006D19FD" w:rsidP="006D19FD">
            <w:pPr>
              <w:rPr>
                <w:rFonts w:asciiTheme="majorHAnsi" w:hAnsiTheme="majorHAnsi"/>
              </w:rPr>
            </w:pPr>
            <w:r w:rsidRPr="0049411E">
              <w:rPr>
                <w:rFonts w:asciiTheme="majorHAnsi" w:hAnsiTheme="majorHAnsi"/>
              </w:rPr>
              <w:t>High</w:t>
            </w:r>
          </w:p>
        </w:tc>
        <w:tc>
          <w:tcPr>
            <w:tcW w:w="2970" w:type="dxa"/>
          </w:tcPr>
          <w:p w:rsidR="006D19FD" w:rsidRPr="0049411E" w:rsidRDefault="006D19FD" w:rsidP="006D19FD">
            <w:pPr>
              <w:rPr>
                <w:rFonts w:asciiTheme="majorHAnsi" w:hAnsiTheme="majorHAnsi"/>
              </w:rPr>
            </w:pPr>
            <w:r w:rsidRPr="0049411E">
              <w:rPr>
                <w:rFonts w:asciiTheme="majorHAnsi" w:hAnsiTheme="majorHAnsi"/>
              </w:rPr>
              <w:t>Fertilizer response unlikely</w:t>
            </w:r>
          </w:p>
        </w:tc>
      </w:tr>
      <w:tr w:rsidR="006D19FD" w:rsidRPr="0049411E" w:rsidTr="006D19FD">
        <w:trPr>
          <w:trHeight w:val="178"/>
        </w:trPr>
        <w:tc>
          <w:tcPr>
            <w:tcW w:w="2160" w:type="dxa"/>
          </w:tcPr>
          <w:p w:rsidR="006D19FD" w:rsidRPr="0049411E" w:rsidRDefault="006D19FD" w:rsidP="006D19FD">
            <w:pPr>
              <w:rPr>
                <w:rFonts w:asciiTheme="majorHAnsi" w:hAnsiTheme="majorHAnsi"/>
              </w:rPr>
            </w:pPr>
            <w:r w:rsidRPr="0049411E">
              <w:rPr>
                <w:rFonts w:asciiTheme="majorHAnsi" w:hAnsiTheme="majorHAnsi"/>
              </w:rPr>
              <w:t>5 –15</w:t>
            </w:r>
            <w:r w:rsidRPr="0049411E">
              <w:rPr>
                <w:rFonts w:asciiTheme="majorHAnsi" w:hAnsiTheme="majorHAnsi"/>
              </w:rPr>
              <w:tab/>
            </w:r>
            <w:r w:rsidRPr="0049411E">
              <w:rPr>
                <w:rFonts w:asciiTheme="majorHAnsi" w:hAnsiTheme="majorHAnsi"/>
              </w:rPr>
              <w:tab/>
            </w:r>
          </w:p>
        </w:tc>
        <w:tc>
          <w:tcPr>
            <w:tcW w:w="1980" w:type="dxa"/>
          </w:tcPr>
          <w:p w:rsidR="006D19FD" w:rsidRPr="0049411E" w:rsidRDefault="006D19FD" w:rsidP="006D19FD">
            <w:pPr>
              <w:rPr>
                <w:rFonts w:asciiTheme="majorHAnsi" w:hAnsiTheme="majorHAnsi"/>
              </w:rPr>
            </w:pPr>
            <w:r w:rsidRPr="0049411E">
              <w:rPr>
                <w:rFonts w:asciiTheme="majorHAnsi" w:hAnsiTheme="majorHAnsi"/>
              </w:rPr>
              <w:t>Medium</w:t>
            </w:r>
          </w:p>
        </w:tc>
        <w:tc>
          <w:tcPr>
            <w:tcW w:w="2970" w:type="dxa"/>
          </w:tcPr>
          <w:p w:rsidR="006D19FD" w:rsidRPr="0049411E" w:rsidRDefault="006D19FD" w:rsidP="006D19FD">
            <w:pPr>
              <w:rPr>
                <w:rFonts w:asciiTheme="majorHAnsi" w:hAnsiTheme="majorHAnsi"/>
              </w:rPr>
            </w:pPr>
            <w:r w:rsidRPr="0049411E">
              <w:rPr>
                <w:rFonts w:asciiTheme="majorHAnsi" w:hAnsiTheme="majorHAnsi"/>
              </w:rPr>
              <w:t>Fertilizer response probable</w:t>
            </w:r>
          </w:p>
        </w:tc>
      </w:tr>
      <w:tr w:rsidR="006D19FD" w:rsidRPr="0049411E" w:rsidTr="006D19FD">
        <w:tc>
          <w:tcPr>
            <w:tcW w:w="2160" w:type="dxa"/>
          </w:tcPr>
          <w:p w:rsidR="006D19FD" w:rsidRPr="0049411E" w:rsidRDefault="006D19FD" w:rsidP="006D19FD">
            <w:pPr>
              <w:rPr>
                <w:rFonts w:asciiTheme="majorHAnsi" w:hAnsiTheme="majorHAnsi"/>
              </w:rPr>
            </w:pPr>
            <w:r w:rsidRPr="0049411E">
              <w:rPr>
                <w:rFonts w:asciiTheme="majorHAnsi" w:hAnsiTheme="majorHAnsi"/>
              </w:rPr>
              <w:t>&lt; 5</w:t>
            </w:r>
            <w:r w:rsidRPr="0049411E">
              <w:rPr>
                <w:rFonts w:asciiTheme="majorHAnsi" w:hAnsiTheme="majorHAnsi"/>
              </w:rPr>
              <w:tab/>
            </w:r>
          </w:p>
        </w:tc>
        <w:tc>
          <w:tcPr>
            <w:tcW w:w="1980" w:type="dxa"/>
          </w:tcPr>
          <w:p w:rsidR="006D19FD" w:rsidRPr="0049411E" w:rsidRDefault="006D19FD" w:rsidP="006D19FD">
            <w:pPr>
              <w:rPr>
                <w:rFonts w:asciiTheme="majorHAnsi" w:hAnsiTheme="majorHAnsi"/>
              </w:rPr>
            </w:pPr>
            <w:r w:rsidRPr="0049411E">
              <w:rPr>
                <w:rFonts w:asciiTheme="majorHAnsi" w:hAnsiTheme="majorHAnsi"/>
              </w:rPr>
              <w:t>Low</w:t>
            </w:r>
          </w:p>
        </w:tc>
        <w:tc>
          <w:tcPr>
            <w:tcW w:w="2970" w:type="dxa"/>
          </w:tcPr>
          <w:p w:rsidR="006D19FD" w:rsidRPr="0049411E" w:rsidRDefault="006D19FD" w:rsidP="006D19FD">
            <w:pPr>
              <w:rPr>
                <w:rFonts w:asciiTheme="majorHAnsi" w:hAnsiTheme="majorHAnsi"/>
              </w:rPr>
            </w:pPr>
            <w:r w:rsidRPr="0049411E">
              <w:rPr>
                <w:rFonts w:asciiTheme="majorHAnsi" w:hAnsiTheme="majorHAnsi"/>
              </w:rPr>
              <w:t>Fertilizer response most likely</w:t>
            </w:r>
          </w:p>
        </w:tc>
      </w:tr>
    </w:tbl>
    <w:p w:rsidR="006D19FD" w:rsidRPr="0049411E" w:rsidRDefault="006D19FD" w:rsidP="006D19FD">
      <w:pPr>
        <w:rPr>
          <w:rFonts w:asciiTheme="majorHAnsi" w:hAnsiTheme="majorHAnsi"/>
          <w:bCs/>
        </w:rPr>
      </w:pPr>
    </w:p>
    <w:p w:rsidR="006D19FD" w:rsidRPr="0049411E" w:rsidRDefault="006D19FD" w:rsidP="00167B64">
      <w:pPr>
        <w:numPr>
          <w:ilvl w:val="0"/>
          <w:numId w:val="44"/>
        </w:numPr>
        <w:rPr>
          <w:rFonts w:asciiTheme="majorHAnsi" w:hAnsiTheme="majorHAnsi"/>
          <w:b/>
          <w:bCs/>
        </w:rPr>
      </w:pPr>
      <w:r w:rsidRPr="0049411E">
        <w:rPr>
          <w:rFonts w:asciiTheme="majorHAnsi" w:hAnsiTheme="majorHAnsi"/>
          <w:b/>
          <w:bCs/>
        </w:rPr>
        <w:t xml:space="preserve">Organic matter (OM) and organic carbon (OC) content  </w:t>
      </w:r>
    </w:p>
    <w:p w:rsidR="006D19FD" w:rsidRPr="0049411E" w:rsidRDefault="006D19FD" w:rsidP="006D19FD">
      <w:pPr>
        <w:rPr>
          <w:rFonts w:asciiTheme="majorHAnsi" w:hAnsiTheme="majorHAnsi"/>
        </w:rPr>
      </w:pPr>
      <w:r w:rsidRPr="0049411E">
        <w:rPr>
          <w:rFonts w:asciiTheme="majorHAnsi" w:hAnsiTheme="majorHAnsi"/>
        </w:rPr>
        <w:t xml:space="preserve">Organic matter is a good reserve for plant nutrition. Almost all life in the soil is dependent on OM for nutrients and energy. The importance of OM for plant growth is so vital. The primary or original source of soil OM is the production of the primary producers (the higher plants). This organic material </w:t>
      </w:r>
      <w:proofErr w:type="gramStart"/>
      <w:r w:rsidRPr="0049411E">
        <w:rPr>
          <w:rFonts w:asciiTheme="majorHAnsi" w:hAnsiTheme="majorHAnsi"/>
        </w:rPr>
        <w:t>is subsequently consumed and decomposed by soil organisms</w:t>
      </w:r>
      <w:proofErr w:type="gramEnd"/>
      <w:r w:rsidRPr="0049411E">
        <w:rPr>
          <w:rFonts w:asciiTheme="majorHAnsi" w:hAnsiTheme="majorHAnsi"/>
        </w:rPr>
        <w:t xml:space="preserve">. The result is the decomposition and the accumulation of OM in soils that has great diversity and a highly variable composition. </w:t>
      </w:r>
    </w:p>
    <w:p w:rsidR="006D19FD" w:rsidRPr="0049411E" w:rsidRDefault="006D19FD" w:rsidP="006D19FD">
      <w:pPr>
        <w:rPr>
          <w:rFonts w:asciiTheme="majorHAnsi" w:hAnsiTheme="majorHAnsi"/>
        </w:rPr>
      </w:pPr>
      <w:r w:rsidRPr="0049411E">
        <w:rPr>
          <w:rFonts w:asciiTheme="majorHAnsi" w:hAnsiTheme="majorHAnsi"/>
        </w:rPr>
        <w:t xml:space="preserve">During decomposition of plants and animals residues, there is a loss of carbon as carbon dioxide and the conservation and reincorporation of nitrogen into microbial products, which eventually </w:t>
      </w:r>
      <w:proofErr w:type="gramStart"/>
      <w:r w:rsidRPr="0049411E">
        <w:rPr>
          <w:rFonts w:asciiTheme="majorHAnsi" w:hAnsiTheme="majorHAnsi"/>
        </w:rPr>
        <w:t>are incorporated</w:t>
      </w:r>
      <w:proofErr w:type="gramEnd"/>
      <w:r w:rsidRPr="0049411E">
        <w:rPr>
          <w:rFonts w:asciiTheme="majorHAnsi" w:hAnsiTheme="majorHAnsi"/>
        </w:rPr>
        <w:t xml:space="preserve"> into humus. </w:t>
      </w:r>
      <w:proofErr w:type="gramStart"/>
      <w:r w:rsidRPr="0049411E">
        <w:rPr>
          <w:rFonts w:asciiTheme="majorHAnsi" w:hAnsiTheme="majorHAnsi"/>
        </w:rPr>
        <w:t>As a consequence</w:t>
      </w:r>
      <w:proofErr w:type="gramEnd"/>
      <w:r w:rsidRPr="0049411E">
        <w:rPr>
          <w:rFonts w:asciiTheme="majorHAnsi" w:hAnsiTheme="majorHAnsi"/>
        </w:rPr>
        <w:t>, humus contains about 50-60% carbon (C) and 5% nitrogen (N) producing a C: N ratio of 10 or 12 to 1. The more decomposed the humus is the lower or narrower will be the C: N ratio. Humus is a good source of biologically available nitrogen. Humus is also a significant source of sulfur and phosphorus.</w:t>
      </w:r>
    </w:p>
    <w:p w:rsidR="006D19FD" w:rsidRPr="0049411E" w:rsidRDefault="006D19FD" w:rsidP="006D19FD">
      <w:pPr>
        <w:rPr>
          <w:rFonts w:asciiTheme="majorHAnsi" w:hAnsiTheme="majorHAnsi"/>
        </w:rPr>
      </w:pPr>
      <w:r w:rsidRPr="0049411E">
        <w:rPr>
          <w:rFonts w:asciiTheme="majorHAnsi" w:hAnsiTheme="majorHAnsi"/>
        </w:rPr>
        <w:t>Based on the soil lab results, soils of the command area OC content ranges from 0.57% to 0.95% (average 0.76%) in 0-60cm soil depths, which indicates a very low contents of OC; whereas the OM content ranges from 0.98% to 1.64% (average 1.31%) in the same depths of soils, which is indicating low contents of OM (Table 3 and 8). The ratio of OC to OM content, for soils of the project area, is nearly 1:1.724, which is in the optimum ratio and this ratio can also matches to that of FAO’s. According to FAO, the optimum ratio of OC to OM content is 1:1.7–2.</w:t>
      </w:r>
    </w:p>
    <w:p w:rsidR="006D19FD" w:rsidRPr="0049411E" w:rsidRDefault="006D19FD" w:rsidP="006D19FD">
      <w:pPr>
        <w:rPr>
          <w:rFonts w:asciiTheme="majorHAnsi" w:hAnsiTheme="majorHAnsi"/>
          <w:bCs/>
          <w:i/>
        </w:rPr>
      </w:pPr>
      <w:bookmarkStart w:id="157" w:name="_Toc398901810"/>
      <w:r w:rsidRPr="0049411E">
        <w:rPr>
          <w:rFonts w:asciiTheme="majorHAnsi" w:hAnsiTheme="majorHAnsi"/>
          <w:bCs/>
          <w:i/>
        </w:rPr>
        <w:t xml:space="preserve">Table </w:t>
      </w:r>
      <w:r w:rsidRPr="0049411E">
        <w:rPr>
          <w:rFonts w:asciiTheme="majorHAnsi" w:hAnsiTheme="majorHAnsi"/>
          <w:bCs/>
          <w:i/>
        </w:rPr>
        <w:fldChar w:fldCharType="begin"/>
      </w:r>
      <w:r w:rsidRPr="0049411E">
        <w:rPr>
          <w:rFonts w:asciiTheme="majorHAnsi" w:hAnsiTheme="majorHAnsi"/>
          <w:bCs/>
          <w:i/>
        </w:rPr>
        <w:instrText xml:space="preserve"> SEQ Table \* ARABIC </w:instrText>
      </w:r>
      <w:r w:rsidRPr="0049411E">
        <w:rPr>
          <w:rFonts w:asciiTheme="majorHAnsi" w:hAnsiTheme="majorHAnsi"/>
          <w:bCs/>
          <w:i/>
        </w:rPr>
        <w:fldChar w:fldCharType="separate"/>
      </w:r>
      <w:r w:rsidR="004B56EA">
        <w:rPr>
          <w:rFonts w:asciiTheme="majorHAnsi" w:hAnsiTheme="majorHAnsi"/>
          <w:bCs/>
          <w:i/>
          <w:noProof/>
        </w:rPr>
        <w:t>9</w:t>
      </w:r>
      <w:r w:rsidRPr="0049411E">
        <w:rPr>
          <w:rFonts w:asciiTheme="majorHAnsi" w:hAnsiTheme="majorHAnsi"/>
        </w:rPr>
        <w:fldChar w:fldCharType="end"/>
      </w:r>
      <w:r w:rsidRPr="0049411E">
        <w:rPr>
          <w:rFonts w:asciiTheme="majorHAnsi" w:hAnsiTheme="majorHAnsi"/>
          <w:bCs/>
          <w:i/>
        </w:rPr>
        <w:t>: Interpretation of OM and OC contents</w:t>
      </w:r>
      <w:bookmarkEnd w:id="157"/>
    </w:p>
    <w:tbl>
      <w:tblPr>
        <w:tblW w:w="8100" w:type="dxa"/>
        <w:tblInd w:w="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70"/>
        <w:gridCol w:w="1980"/>
        <w:gridCol w:w="3150"/>
      </w:tblGrid>
      <w:tr w:rsidR="006D19FD" w:rsidRPr="0049411E" w:rsidTr="006D19FD">
        <w:trPr>
          <w:cantSplit/>
        </w:trPr>
        <w:tc>
          <w:tcPr>
            <w:tcW w:w="29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Parameter</w:t>
            </w:r>
          </w:p>
        </w:tc>
        <w:tc>
          <w:tcPr>
            <w:tcW w:w="198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6D19FD" w:rsidRPr="0049411E" w:rsidRDefault="006D19FD" w:rsidP="006D19FD">
            <w:pPr>
              <w:rPr>
                <w:rFonts w:asciiTheme="majorHAnsi" w:hAnsiTheme="majorHAnsi"/>
              </w:rPr>
            </w:pPr>
            <w:r w:rsidRPr="0049411E">
              <w:rPr>
                <w:rFonts w:asciiTheme="majorHAnsi" w:hAnsiTheme="majorHAnsi"/>
              </w:rPr>
              <w:t>Range</w:t>
            </w:r>
          </w:p>
        </w:tc>
        <w:tc>
          <w:tcPr>
            <w:tcW w:w="31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6D19FD" w:rsidRPr="0049411E" w:rsidRDefault="006D19FD" w:rsidP="006D19FD">
            <w:pPr>
              <w:rPr>
                <w:rFonts w:asciiTheme="majorHAnsi" w:hAnsiTheme="majorHAnsi"/>
              </w:rPr>
            </w:pPr>
            <w:r w:rsidRPr="0049411E">
              <w:rPr>
                <w:rFonts w:asciiTheme="majorHAnsi" w:hAnsiTheme="majorHAnsi"/>
              </w:rPr>
              <w:t>Rating</w:t>
            </w:r>
          </w:p>
        </w:tc>
      </w:tr>
      <w:tr w:rsidR="006D19FD" w:rsidRPr="0049411E" w:rsidTr="006D19FD">
        <w:trPr>
          <w:cantSplit/>
        </w:trPr>
        <w:tc>
          <w:tcPr>
            <w:tcW w:w="2970" w:type="dxa"/>
            <w:vMerge w:val="restart"/>
            <w:tcBorders>
              <w:top w:val="single" w:sz="8" w:space="0" w:color="auto"/>
              <w:left w:val="single" w:sz="8" w:space="0" w:color="auto"/>
              <w:right w:val="single" w:sz="8" w:space="0" w:color="auto"/>
            </w:tcBorders>
          </w:tcPr>
          <w:p w:rsidR="006D19FD" w:rsidRPr="0049411E" w:rsidRDefault="006D19FD" w:rsidP="006D19FD">
            <w:pPr>
              <w:rPr>
                <w:rFonts w:asciiTheme="majorHAnsi" w:hAnsiTheme="majorHAnsi"/>
              </w:rPr>
            </w:pPr>
            <w:r w:rsidRPr="0049411E">
              <w:rPr>
                <w:rFonts w:asciiTheme="majorHAnsi" w:hAnsiTheme="majorHAnsi"/>
              </w:rPr>
              <w:t>Organic matter (%)</w:t>
            </w:r>
          </w:p>
        </w:tc>
        <w:tc>
          <w:tcPr>
            <w:tcW w:w="198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&gt;6</w:t>
            </w:r>
          </w:p>
        </w:tc>
        <w:tc>
          <w:tcPr>
            <w:tcW w:w="315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Very high</w:t>
            </w:r>
          </w:p>
        </w:tc>
      </w:tr>
      <w:tr w:rsidR="006D19FD" w:rsidRPr="0049411E" w:rsidTr="006D19FD">
        <w:trPr>
          <w:cantSplit/>
        </w:trPr>
        <w:tc>
          <w:tcPr>
            <w:tcW w:w="2970" w:type="dxa"/>
            <w:vMerge/>
            <w:tcBorders>
              <w:left w:val="single" w:sz="8" w:space="0" w:color="auto"/>
              <w:right w:val="single" w:sz="8" w:space="0" w:color="auto"/>
            </w:tcBorders>
          </w:tcPr>
          <w:p w:rsidR="006D19FD" w:rsidRPr="0049411E" w:rsidRDefault="006D19FD" w:rsidP="006D19FD">
            <w:pPr>
              <w:rPr>
                <w:rFonts w:asciiTheme="majorHAnsi" w:hAnsiTheme="majorHAnsi"/>
              </w:rPr>
            </w:pPr>
          </w:p>
        </w:tc>
        <w:tc>
          <w:tcPr>
            <w:tcW w:w="198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4–6</w:t>
            </w:r>
          </w:p>
        </w:tc>
        <w:tc>
          <w:tcPr>
            <w:tcW w:w="315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High</w:t>
            </w:r>
          </w:p>
        </w:tc>
      </w:tr>
      <w:tr w:rsidR="006D19FD" w:rsidRPr="0049411E" w:rsidTr="006D19FD">
        <w:trPr>
          <w:cantSplit/>
        </w:trPr>
        <w:tc>
          <w:tcPr>
            <w:tcW w:w="2970" w:type="dxa"/>
            <w:vMerge/>
            <w:tcBorders>
              <w:left w:val="single" w:sz="8" w:space="0" w:color="auto"/>
              <w:right w:val="single" w:sz="8" w:space="0" w:color="auto"/>
            </w:tcBorders>
          </w:tcPr>
          <w:p w:rsidR="006D19FD" w:rsidRPr="0049411E" w:rsidRDefault="006D19FD" w:rsidP="006D19FD">
            <w:pPr>
              <w:rPr>
                <w:rFonts w:asciiTheme="majorHAnsi" w:hAnsiTheme="majorHAnsi"/>
              </w:rPr>
            </w:pPr>
          </w:p>
        </w:tc>
        <w:tc>
          <w:tcPr>
            <w:tcW w:w="198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2–4</w:t>
            </w:r>
          </w:p>
        </w:tc>
        <w:tc>
          <w:tcPr>
            <w:tcW w:w="315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Medium</w:t>
            </w:r>
          </w:p>
        </w:tc>
      </w:tr>
      <w:tr w:rsidR="006D19FD" w:rsidRPr="0049411E" w:rsidTr="006D19FD">
        <w:trPr>
          <w:cantSplit/>
        </w:trPr>
        <w:tc>
          <w:tcPr>
            <w:tcW w:w="2970" w:type="dxa"/>
            <w:vMerge/>
            <w:tcBorders>
              <w:left w:val="single" w:sz="8" w:space="0" w:color="auto"/>
              <w:right w:val="single" w:sz="8" w:space="0" w:color="auto"/>
            </w:tcBorders>
          </w:tcPr>
          <w:p w:rsidR="006D19FD" w:rsidRPr="0049411E" w:rsidRDefault="006D19FD" w:rsidP="006D19FD">
            <w:pPr>
              <w:rPr>
                <w:rFonts w:asciiTheme="majorHAnsi" w:hAnsiTheme="majorHAnsi"/>
              </w:rPr>
            </w:pP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6D19FD" w:rsidRPr="0049411E" w:rsidRDefault="006D19FD" w:rsidP="006D19FD">
            <w:pPr>
              <w:rPr>
                <w:rFonts w:asciiTheme="majorHAnsi" w:hAnsiTheme="majorHAnsi"/>
              </w:rPr>
            </w:pPr>
            <w:r w:rsidRPr="0049411E">
              <w:rPr>
                <w:rFonts w:asciiTheme="majorHAnsi" w:hAnsiTheme="majorHAnsi"/>
              </w:rPr>
              <w:t>1–2</w:t>
            </w:r>
          </w:p>
        </w:tc>
        <w:tc>
          <w:tcPr>
            <w:tcW w:w="3150" w:type="dxa"/>
            <w:tcBorders>
              <w:top w:val="single" w:sz="8" w:space="0" w:color="auto"/>
              <w:left w:val="single" w:sz="8" w:space="0" w:color="auto"/>
              <w:bottom w:val="single" w:sz="8" w:space="0" w:color="auto"/>
              <w:right w:val="single" w:sz="8" w:space="0" w:color="auto"/>
            </w:tcBorders>
            <w:shd w:val="clear" w:color="auto" w:fill="auto"/>
            <w:vAlign w:val="center"/>
          </w:tcPr>
          <w:p w:rsidR="006D19FD" w:rsidRPr="0049411E" w:rsidRDefault="006D19FD" w:rsidP="006D19FD">
            <w:pPr>
              <w:rPr>
                <w:rFonts w:asciiTheme="majorHAnsi" w:hAnsiTheme="majorHAnsi"/>
              </w:rPr>
            </w:pPr>
            <w:r w:rsidRPr="0049411E">
              <w:rPr>
                <w:rFonts w:asciiTheme="majorHAnsi" w:hAnsiTheme="majorHAnsi"/>
              </w:rPr>
              <w:t>Low</w:t>
            </w:r>
          </w:p>
        </w:tc>
      </w:tr>
      <w:tr w:rsidR="006D19FD" w:rsidRPr="0049411E" w:rsidTr="006D19FD">
        <w:trPr>
          <w:cantSplit/>
          <w:trHeight w:val="250"/>
        </w:trPr>
        <w:tc>
          <w:tcPr>
            <w:tcW w:w="2970" w:type="dxa"/>
            <w:vMerge/>
            <w:tcBorders>
              <w:left w:val="single" w:sz="8" w:space="0" w:color="auto"/>
              <w:right w:val="single" w:sz="8" w:space="0" w:color="auto"/>
            </w:tcBorders>
          </w:tcPr>
          <w:p w:rsidR="006D19FD" w:rsidRPr="0049411E" w:rsidRDefault="006D19FD" w:rsidP="006D19FD">
            <w:pPr>
              <w:rPr>
                <w:rFonts w:asciiTheme="majorHAnsi" w:hAnsiTheme="majorHAnsi"/>
              </w:rPr>
            </w:pPr>
          </w:p>
        </w:tc>
        <w:tc>
          <w:tcPr>
            <w:tcW w:w="1980" w:type="dxa"/>
            <w:tcBorders>
              <w:top w:val="single" w:sz="8" w:space="0" w:color="auto"/>
              <w:left w:val="single" w:sz="8" w:space="0" w:color="auto"/>
              <w:right w:val="single" w:sz="8" w:space="0" w:color="auto"/>
            </w:tcBorders>
            <w:shd w:val="clear" w:color="auto" w:fill="auto"/>
            <w:vAlign w:val="center"/>
          </w:tcPr>
          <w:p w:rsidR="006D19FD" w:rsidRPr="0049411E" w:rsidRDefault="006D19FD" w:rsidP="006D19FD">
            <w:pPr>
              <w:rPr>
                <w:rFonts w:asciiTheme="majorHAnsi" w:hAnsiTheme="majorHAnsi"/>
              </w:rPr>
            </w:pPr>
            <w:r w:rsidRPr="0049411E">
              <w:rPr>
                <w:rFonts w:asciiTheme="majorHAnsi" w:hAnsiTheme="majorHAnsi"/>
              </w:rPr>
              <w:t>&lt;1</w:t>
            </w:r>
          </w:p>
        </w:tc>
        <w:tc>
          <w:tcPr>
            <w:tcW w:w="3150" w:type="dxa"/>
            <w:tcBorders>
              <w:top w:val="single" w:sz="8" w:space="0" w:color="auto"/>
              <w:left w:val="single" w:sz="8" w:space="0" w:color="auto"/>
              <w:right w:val="single" w:sz="8" w:space="0" w:color="auto"/>
            </w:tcBorders>
            <w:shd w:val="clear" w:color="auto" w:fill="auto"/>
            <w:vAlign w:val="center"/>
          </w:tcPr>
          <w:p w:rsidR="006D19FD" w:rsidRPr="0049411E" w:rsidRDefault="006D19FD" w:rsidP="006D19FD">
            <w:pPr>
              <w:rPr>
                <w:rFonts w:asciiTheme="majorHAnsi" w:hAnsiTheme="majorHAnsi"/>
              </w:rPr>
            </w:pPr>
            <w:r w:rsidRPr="0049411E">
              <w:rPr>
                <w:rFonts w:asciiTheme="majorHAnsi" w:hAnsiTheme="majorHAnsi"/>
              </w:rPr>
              <w:t>Very low</w:t>
            </w:r>
          </w:p>
        </w:tc>
      </w:tr>
      <w:tr w:rsidR="006D19FD" w:rsidRPr="0049411E" w:rsidTr="006D19FD">
        <w:trPr>
          <w:cantSplit/>
        </w:trPr>
        <w:tc>
          <w:tcPr>
            <w:tcW w:w="2970" w:type="dxa"/>
            <w:vMerge w:val="restart"/>
            <w:tcBorders>
              <w:left w:val="single" w:sz="8" w:space="0" w:color="auto"/>
              <w:right w:val="single" w:sz="8" w:space="0" w:color="auto"/>
            </w:tcBorders>
          </w:tcPr>
          <w:p w:rsidR="006D19FD" w:rsidRPr="0049411E" w:rsidRDefault="006D19FD" w:rsidP="006D19FD">
            <w:pPr>
              <w:rPr>
                <w:rFonts w:asciiTheme="majorHAnsi" w:hAnsiTheme="majorHAnsi"/>
              </w:rPr>
            </w:pPr>
            <w:r w:rsidRPr="0049411E">
              <w:rPr>
                <w:rFonts w:asciiTheme="majorHAnsi" w:hAnsiTheme="majorHAnsi"/>
              </w:rPr>
              <w:lastRenderedPageBreak/>
              <w:t>Organic carbon (%)</w:t>
            </w:r>
          </w:p>
        </w:tc>
        <w:tc>
          <w:tcPr>
            <w:tcW w:w="198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&gt; 20</w:t>
            </w:r>
          </w:p>
        </w:tc>
        <w:tc>
          <w:tcPr>
            <w:tcW w:w="315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Very high</w:t>
            </w:r>
          </w:p>
        </w:tc>
      </w:tr>
      <w:tr w:rsidR="006D19FD" w:rsidRPr="0049411E" w:rsidTr="006D19FD">
        <w:trPr>
          <w:cantSplit/>
        </w:trPr>
        <w:tc>
          <w:tcPr>
            <w:tcW w:w="2970" w:type="dxa"/>
            <w:vMerge/>
            <w:tcBorders>
              <w:left w:val="single" w:sz="8" w:space="0" w:color="auto"/>
              <w:right w:val="single" w:sz="8" w:space="0" w:color="auto"/>
            </w:tcBorders>
          </w:tcPr>
          <w:p w:rsidR="006D19FD" w:rsidRPr="0049411E" w:rsidRDefault="006D19FD" w:rsidP="006D19FD">
            <w:pPr>
              <w:rPr>
                <w:rFonts w:asciiTheme="majorHAnsi" w:hAnsiTheme="majorHAnsi"/>
              </w:rPr>
            </w:pPr>
          </w:p>
        </w:tc>
        <w:tc>
          <w:tcPr>
            <w:tcW w:w="198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10-20</w:t>
            </w:r>
          </w:p>
        </w:tc>
        <w:tc>
          <w:tcPr>
            <w:tcW w:w="315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High</w:t>
            </w:r>
          </w:p>
        </w:tc>
      </w:tr>
      <w:tr w:rsidR="006D19FD" w:rsidRPr="0049411E" w:rsidTr="006D19FD">
        <w:trPr>
          <w:cantSplit/>
        </w:trPr>
        <w:tc>
          <w:tcPr>
            <w:tcW w:w="2970" w:type="dxa"/>
            <w:vMerge/>
            <w:tcBorders>
              <w:left w:val="single" w:sz="8" w:space="0" w:color="auto"/>
              <w:right w:val="single" w:sz="8" w:space="0" w:color="auto"/>
            </w:tcBorders>
          </w:tcPr>
          <w:p w:rsidR="006D19FD" w:rsidRPr="0049411E" w:rsidRDefault="006D19FD" w:rsidP="006D19FD">
            <w:pPr>
              <w:rPr>
                <w:rFonts w:asciiTheme="majorHAnsi" w:hAnsiTheme="majorHAnsi"/>
              </w:rPr>
            </w:pPr>
          </w:p>
        </w:tc>
        <w:tc>
          <w:tcPr>
            <w:tcW w:w="198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4-10</w:t>
            </w:r>
          </w:p>
        </w:tc>
        <w:tc>
          <w:tcPr>
            <w:tcW w:w="315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Medium</w:t>
            </w:r>
          </w:p>
        </w:tc>
      </w:tr>
      <w:tr w:rsidR="006D19FD" w:rsidRPr="0049411E" w:rsidTr="006D19FD">
        <w:trPr>
          <w:cantSplit/>
        </w:trPr>
        <w:tc>
          <w:tcPr>
            <w:tcW w:w="2970" w:type="dxa"/>
            <w:vMerge/>
            <w:tcBorders>
              <w:left w:val="single" w:sz="8" w:space="0" w:color="auto"/>
              <w:right w:val="single" w:sz="8" w:space="0" w:color="auto"/>
            </w:tcBorders>
          </w:tcPr>
          <w:p w:rsidR="006D19FD" w:rsidRPr="0049411E" w:rsidRDefault="006D19FD" w:rsidP="006D19FD">
            <w:pPr>
              <w:rPr>
                <w:rFonts w:asciiTheme="majorHAnsi" w:hAnsiTheme="majorHAnsi"/>
              </w:rPr>
            </w:pPr>
          </w:p>
        </w:tc>
        <w:tc>
          <w:tcPr>
            <w:tcW w:w="198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2-4</w:t>
            </w:r>
          </w:p>
        </w:tc>
        <w:tc>
          <w:tcPr>
            <w:tcW w:w="3150" w:type="dxa"/>
            <w:tcBorders>
              <w:top w:val="single" w:sz="8" w:space="0" w:color="auto"/>
              <w:left w:val="single" w:sz="8" w:space="0" w:color="auto"/>
              <w:bottom w:val="single" w:sz="8" w:space="0" w:color="auto"/>
              <w:right w:val="single" w:sz="8"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Low</w:t>
            </w:r>
          </w:p>
        </w:tc>
      </w:tr>
      <w:tr w:rsidR="006D19FD" w:rsidRPr="0049411E" w:rsidTr="006D19FD">
        <w:trPr>
          <w:cantSplit/>
        </w:trPr>
        <w:tc>
          <w:tcPr>
            <w:tcW w:w="2970" w:type="dxa"/>
            <w:vMerge/>
            <w:tcBorders>
              <w:left w:val="single" w:sz="8" w:space="0" w:color="auto"/>
              <w:right w:val="single" w:sz="8" w:space="0" w:color="auto"/>
            </w:tcBorders>
          </w:tcPr>
          <w:p w:rsidR="006D19FD" w:rsidRPr="0049411E" w:rsidRDefault="006D19FD" w:rsidP="006D19FD">
            <w:pPr>
              <w:rPr>
                <w:rFonts w:asciiTheme="majorHAnsi" w:hAnsiTheme="majorHAnsi"/>
              </w:rPr>
            </w:pP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6D19FD" w:rsidRPr="0049411E" w:rsidRDefault="006D19FD" w:rsidP="006D19FD">
            <w:pPr>
              <w:rPr>
                <w:rFonts w:asciiTheme="majorHAnsi" w:hAnsiTheme="majorHAnsi"/>
              </w:rPr>
            </w:pPr>
            <w:r w:rsidRPr="0049411E">
              <w:rPr>
                <w:rFonts w:asciiTheme="majorHAnsi" w:hAnsiTheme="majorHAnsi"/>
              </w:rPr>
              <w:t>&lt;2</w:t>
            </w:r>
          </w:p>
        </w:tc>
        <w:tc>
          <w:tcPr>
            <w:tcW w:w="3150" w:type="dxa"/>
            <w:tcBorders>
              <w:top w:val="single" w:sz="8" w:space="0" w:color="auto"/>
              <w:left w:val="single" w:sz="8" w:space="0" w:color="auto"/>
              <w:bottom w:val="single" w:sz="8" w:space="0" w:color="auto"/>
              <w:right w:val="single" w:sz="8" w:space="0" w:color="auto"/>
            </w:tcBorders>
            <w:shd w:val="clear" w:color="auto" w:fill="auto"/>
            <w:vAlign w:val="center"/>
          </w:tcPr>
          <w:p w:rsidR="006D19FD" w:rsidRPr="0049411E" w:rsidRDefault="006D19FD" w:rsidP="006D19FD">
            <w:pPr>
              <w:rPr>
                <w:rFonts w:asciiTheme="majorHAnsi" w:hAnsiTheme="majorHAnsi"/>
              </w:rPr>
            </w:pPr>
            <w:r w:rsidRPr="0049411E">
              <w:rPr>
                <w:rFonts w:asciiTheme="majorHAnsi" w:hAnsiTheme="majorHAnsi"/>
              </w:rPr>
              <w:t>Very low</w:t>
            </w:r>
          </w:p>
        </w:tc>
      </w:tr>
    </w:tbl>
    <w:p w:rsidR="006D19FD" w:rsidRPr="0049411E" w:rsidRDefault="006D19FD" w:rsidP="00167B64">
      <w:pPr>
        <w:numPr>
          <w:ilvl w:val="1"/>
          <w:numId w:val="45"/>
        </w:numPr>
        <w:rPr>
          <w:rFonts w:asciiTheme="majorHAnsi" w:hAnsiTheme="majorHAnsi"/>
          <w:b/>
          <w:bCs/>
        </w:rPr>
      </w:pPr>
      <w:bookmarkStart w:id="158" w:name="_Toc234910176"/>
      <w:bookmarkStart w:id="159" w:name="_Toc265361904"/>
      <w:bookmarkStart w:id="160" w:name="_Toc265362711"/>
      <w:bookmarkStart w:id="161" w:name="_Toc265362928"/>
      <w:bookmarkStart w:id="162" w:name="_Toc265535527"/>
      <w:bookmarkStart w:id="163" w:name="_Toc265849627"/>
      <w:bookmarkStart w:id="164" w:name="_Toc265851223"/>
      <w:bookmarkStart w:id="165" w:name="_Toc266174645"/>
      <w:bookmarkStart w:id="166" w:name="_Toc266175885"/>
      <w:bookmarkStart w:id="167" w:name="_Toc267035606"/>
      <w:bookmarkStart w:id="168" w:name="_Toc269677886"/>
      <w:bookmarkStart w:id="169" w:name="_Toc317374141"/>
      <w:bookmarkStart w:id="170" w:name="_Toc319850919"/>
      <w:bookmarkStart w:id="171" w:name="_Toc321537602"/>
      <w:bookmarkStart w:id="172" w:name="_Toc323415549"/>
      <w:bookmarkStart w:id="173" w:name="_Toc340941951"/>
      <w:bookmarkStart w:id="174" w:name="_Toc398901695"/>
      <w:r w:rsidRPr="0049411E">
        <w:rPr>
          <w:rFonts w:asciiTheme="majorHAnsi" w:hAnsiTheme="majorHAnsi"/>
          <w:b/>
          <w:bCs/>
        </w:rPr>
        <w:t>Water Resource</w:t>
      </w:r>
      <w:bookmarkEnd w:id="158"/>
      <w:bookmarkEnd w:id="159"/>
      <w:bookmarkEnd w:id="160"/>
      <w:bookmarkEnd w:id="161"/>
      <w:bookmarkEnd w:id="162"/>
      <w:bookmarkEnd w:id="163"/>
      <w:bookmarkEnd w:id="164"/>
      <w:bookmarkEnd w:id="165"/>
      <w:bookmarkEnd w:id="166"/>
      <w:bookmarkEnd w:id="167"/>
      <w:bookmarkEnd w:id="168"/>
      <w:r w:rsidRPr="0049411E">
        <w:rPr>
          <w:rFonts w:asciiTheme="majorHAnsi" w:hAnsiTheme="majorHAnsi"/>
          <w:b/>
          <w:bCs/>
        </w:rPr>
        <w:t>s</w:t>
      </w:r>
      <w:bookmarkEnd w:id="169"/>
      <w:bookmarkEnd w:id="170"/>
      <w:bookmarkEnd w:id="171"/>
      <w:bookmarkEnd w:id="172"/>
      <w:bookmarkEnd w:id="173"/>
      <w:bookmarkEnd w:id="174"/>
    </w:p>
    <w:p w:rsidR="006D19FD" w:rsidRPr="0049411E" w:rsidRDefault="006D19FD" w:rsidP="006D19FD">
      <w:pPr>
        <w:rPr>
          <w:rFonts w:asciiTheme="majorHAnsi" w:hAnsiTheme="majorHAnsi"/>
        </w:rPr>
      </w:pPr>
      <w:bookmarkStart w:id="175" w:name="_Toc234910175"/>
      <w:bookmarkStart w:id="176" w:name="_Toc265361903"/>
      <w:bookmarkStart w:id="177" w:name="_Toc265362710"/>
      <w:bookmarkStart w:id="178" w:name="_Toc265362927"/>
      <w:bookmarkStart w:id="179" w:name="_Toc265535526"/>
      <w:bookmarkStart w:id="180" w:name="_Toc265849626"/>
      <w:bookmarkStart w:id="181" w:name="_Toc265851222"/>
      <w:bookmarkStart w:id="182" w:name="_Toc266174644"/>
      <w:bookmarkStart w:id="183" w:name="_Toc266175884"/>
      <w:bookmarkStart w:id="184" w:name="_Toc267035605"/>
      <w:bookmarkStart w:id="185" w:name="_Toc269677885"/>
      <w:bookmarkStart w:id="186" w:name="_Toc317374140"/>
      <w:bookmarkStart w:id="187" w:name="_Toc319850918"/>
      <w:bookmarkStart w:id="188" w:name="_Toc321537601"/>
      <w:bookmarkStart w:id="189" w:name="_Toc323415548"/>
      <w:bookmarkStart w:id="190" w:name="_Toc340941950"/>
      <w:r w:rsidRPr="0049411E">
        <w:rPr>
          <w:rFonts w:asciiTheme="majorHAnsi" w:hAnsiTheme="majorHAnsi"/>
        </w:rPr>
        <w:t xml:space="preserve">Considering surface water resource only one seasonal river (i.e., Gobu) is crossing through the </w:t>
      </w:r>
      <w:proofErr w:type="spellStart"/>
      <w:r w:rsidRPr="0049411E">
        <w:rPr>
          <w:rFonts w:asciiTheme="majorHAnsi" w:hAnsiTheme="majorHAnsi"/>
        </w:rPr>
        <w:t>kebele</w:t>
      </w:r>
      <w:proofErr w:type="spellEnd"/>
      <w:r w:rsidRPr="0049411E">
        <w:rPr>
          <w:rFonts w:asciiTheme="majorHAnsi" w:hAnsiTheme="majorHAnsi"/>
        </w:rPr>
        <w:t xml:space="preserve"> where the project area </w:t>
      </w:r>
      <w:proofErr w:type="gramStart"/>
      <w:r w:rsidRPr="0049411E">
        <w:rPr>
          <w:rFonts w:asciiTheme="majorHAnsi" w:hAnsiTheme="majorHAnsi"/>
        </w:rPr>
        <w:t>is found</w:t>
      </w:r>
      <w:proofErr w:type="gramEnd"/>
      <w:r w:rsidRPr="0049411E">
        <w:rPr>
          <w:rFonts w:asciiTheme="majorHAnsi" w:hAnsiTheme="majorHAnsi"/>
        </w:rPr>
        <w:t xml:space="preserve">. Thus, about --- hectares of land is under cultivation using </w:t>
      </w:r>
      <w:proofErr w:type="gramStart"/>
      <w:r w:rsidRPr="0049411E">
        <w:rPr>
          <w:rFonts w:asciiTheme="majorHAnsi" w:hAnsiTheme="majorHAnsi"/>
        </w:rPr>
        <w:t>flood water</w:t>
      </w:r>
      <w:proofErr w:type="gramEnd"/>
      <w:r w:rsidRPr="0049411E">
        <w:rPr>
          <w:rFonts w:asciiTheme="majorHAnsi" w:hAnsiTheme="majorHAnsi"/>
        </w:rPr>
        <w:t xml:space="preserve"> from the </w:t>
      </w:r>
      <w:proofErr w:type="spellStart"/>
      <w:r w:rsidRPr="0049411E">
        <w:rPr>
          <w:rFonts w:asciiTheme="majorHAnsi" w:hAnsiTheme="majorHAnsi"/>
        </w:rPr>
        <w:t>wadi</w:t>
      </w:r>
      <w:proofErr w:type="spellEnd"/>
      <w:r w:rsidRPr="0049411E">
        <w:rPr>
          <w:rFonts w:asciiTheme="majorHAnsi" w:hAnsiTheme="majorHAnsi"/>
        </w:rPr>
        <w:t xml:space="preserve"> Gobu, mainly using community spate irrigation. Moreover, modern ground water irrigation project is under way of expansion in the project area and hence about 125 hectares of land is under irrigation so far. In general, due to erratic rainfall distribution and production shortfalls in the area a thorough assessment and development support for existing spate irrigation potential is critical. </w:t>
      </w:r>
    </w:p>
    <w:p w:rsidR="006D19FD" w:rsidRPr="0049411E" w:rsidRDefault="006D19FD" w:rsidP="00167B64">
      <w:pPr>
        <w:numPr>
          <w:ilvl w:val="1"/>
          <w:numId w:val="46"/>
        </w:numPr>
        <w:rPr>
          <w:rFonts w:asciiTheme="majorHAnsi" w:hAnsiTheme="majorHAnsi"/>
          <w:b/>
          <w:bCs/>
        </w:rPr>
      </w:pPr>
      <w:bookmarkStart w:id="191" w:name="_Toc398901696"/>
      <w:r w:rsidRPr="0049411E">
        <w:rPr>
          <w:rFonts w:asciiTheme="majorHAnsi" w:hAnsiTheme="majorHAnsi"/>
          <w:b/>
          <w:bCs/>
        </w:rPr>
        <w:t>Natural Vegetation Cover</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6D19FD" w:rsidRPr="0049411E" w:rsidRDefault="006D19FD" w:rsidP="006D19FD">
      <w:pPr>
        <w:rPr>
          <w:rFonts w:asciiTheme="majorHAnsi" w:hAnsiTheme="majorHAnsi"/>
        </w:rPr>
      </w:pPr>
      <w:r w:rsidRPr="0049411E">
        <w:rPr>
          <w:rFonts w:asciiTheme="majorHAnsi" w:hAnsiTheme="majorHAnsi"/>
        </w:rPr>
        <w:t xml:space="preserve">With regard to the vegetation cover of the </w:t>
      </w:r>
      <w:proofErr w:type="spellStart"/>
      <w:r w:rsidRPr="0049411E">
        <w:rPr>
          <w:rFonts w:asciiTheme="majorHAnsi" w:hAnsiTheme="majorHAnsi"/>
        </w:rPr>
        <w:t>kebele</w:t>
      </w:r>
      <w:proofErr w:type="spellEnd"/>
      <w:r w:rsidRPr="0049411E">
        <w:rPr>
          <w:rFonts w:asciiTheme="majorHAnsi" w:hAnsiTheme="majorHAnsi"/>
        </w:rPr>
        <w:t xml:space="preserve">, the major forest trees naturally and artificially grown are: </w:t>
      </w:r>
      <w:proofErr w:type="spellStart"/>
      <w:r w:rsidRPr="0049411E">
        <w:rPr>
          <w:rFonts w:asciiTheme="majorHAnsi" w:hAnsiTheme="majorHAnsi"/>
        </w:rPr>
        <w:t>Kurkura</w:t>
      </w:r>
      <w:proofErr w:type="spellEnd"/>
      <w:r w:rsidRPr="0049411E">
        <w:rPr>
          <w:rFonts w:asciiTheme="majorHAnsi" w:hAnsiTheme="majorHAnsi"/>
        </w:rPr>
        <w:t xml:space="preserve">, </w:t>
      </w:r>
      <w:proofErr w:type="spellStart"/>
      <w:r w:rsidRPr="0049411E">
        <w:rPr>
          <w:rFonts w:asciiTheme="majorHAnsi" w:hAnsiTheme="majorHAnsi"/>
        </w:rPr>
        <w:t>Bedena</w:t>
      </w:r>
      <w:proofErr w:type="spellEnd"/>
      <w:r w:rsidRPr="0049411E">
        <w:rPr>
          <w:rFonts w:asciiTheme="majorHAnsi" w:hAnsiTheme="majorHAnsi"/>
        </w:rPr>
        <w:t xml:space="preserve">, </w:t>
      </w:r>
      <w:proofErr w:type="spellStart"/>
      <w:r w:rsidRPr="0049411E">
        <w:rPr>
          <w:rFonts w:asciiTheme="majorHAnsi" w:hAnsiTheme="majorHAnsi"/>
        </w:rPr>
        <w:t>Wacho</w:t>
      </w:r>
      <w:proofErr w:type="spellEnd"/>
      <w:r w:rsidRPr="0049411E">
        <w:rPr>
          <w:rFonts w:asciiTheme="majorHAnsi" w:hAnsiTheme="majorHAnsi"/>
        </w:rPr>
        <w:t xml:space="preserve">, </w:t>
      </w:r>
      <w:proofErr w:type="spellStart"/>
      <w:r w:rsidRPr="0049411E">
        <w:rPr>
          <w:rFonts w:asciiTheme="majorHAnsi" w:hAnsiTheme="majorHAnsi"/>
        </w:rPr>
        <w:t>Kinchib</w:t>
      </w:r>
      <w:proofErr w:type="spellEnd"/>
      <w:r w:rsidRPr="0049411E">
        <w:rPr>
          <w:rFonts w:asciiTheme="majorHAnsi" w:hAnsiTheme="majorHAnsi"/>
        </w:rPr>
        <w:t xml:space="preserve">, </w:t>
      </w:r>
      <w:proofErr w:type="spellStart"/>
      <w:r w:rsidRPr="0049411E">
        <w:rPr>
          <w:rFonts w:asciiTheme="majorHAnsi" w:hAnsiTheme="majorHAnsi"/>
        </w:rPr>
        <w:t>Moringa</w:t>
      </w:r>
      <w:proofErr w:type="spellEnd"/>
      <w:r w:rsidRPr="0049411E">
        <w:rPr>
          <w:rFonts w:asciiTheme="majorHAnsi" w:hAnsiTheme="majorHAnsi"/>
        </w:rPr>
        <w:t xml:space="preserve">, and </w:t>
      </w:r>
      <w:proofErr w:type="spellStart"/>
      <w:r w:rsidRPr="0049411E">
        <w:rPr>
          <w:rFonts w:asciiTheme="majorHAnsi" w:hAnsiTheme="majorHAnsi"/>
        </w:rPr>
        <w:t>Girar</w:t>
      </w:r>
      <w:proofErr w:type="spellEnd"/>
      <w:r w:rsidRPr="0049411E">
        <w:rPr>
          <w:rFonts w:asciiTheme="majorHAnsi" w:hAnsiTheme="majorHAnsi"/>
        </w:rPr>
        <w:t xml:space="preserve">; and bushes </w:t>
      </w:r>
      <w:proofErr w:type="gramStart"/>
      <w:r w:rsidRPr="0049411E">
        <w:rPr>
          <w:rFonts w:asciiTheme="majorHAnsi" w:hAnsiTheme="majorHAnsi"/>
        </w:rPr>
        <w:t>are:</w:t>
      </w:r>
      <w:proofErr w:type="gramEnd"/>
      <w:r w:rsidRPr="0049411E">
        <w:rPr>
          <w:rFonts w:asciiTheme="majorHAnsi" w:hAnsiTheme="majorHAnsi"/>
        </w:rPr>
        <w:t xml:space="preserve"> </w:t>
      </w:r>
      <w:proofErr w:type="spellStart"/>
      <w:r w:rsidRPr="0049411E">
        <w:rPr>
          <w:rFonts w:asciiTheme="majorHAnsi" w:hAnsiTheme="majorHAnsi"/>
        </w:rPr>
        <w:t>Kinchib</w:t>
      </w:r>
      <w:proofErr w:type="spellEnd"/>
      <w:r w:rsidRPr="0049411E">
        <w:rPr>
          <w:rFonts w:asciiTheme="majorHAnsi" w:hAnsiTheme="majorHAnsi"/>
        </w:rPr>
        <w:t xml:space="preserve">, </w:t>
      </w:r>
      <w:proofErr w:type="spellStart"/>
      <w:r w:rsidRPr="0049411E">
        <w:rPr>
          <w:rFonts w:asciiTheme="majorHAnsi" w:hAnsiTheme="majorHAnsi"/>
        </w:rPr>
        <w:t>Kurkura</w:t>
      </w:r>
      <w:proofErr w:type="spellEnd"/>
      <w:r w:rsidRPr="0049411E">
        <w:rPr>
          <w:rFonts w:asciiTheme="majorHAnsi" w:hAnsiTheme="majorHAnsi"/>
        </w:rPr>
        <w:t xml:space="preserve">, and </w:t>
      </w:r>
      <w:proofErr w:type="spellStart"/>
      <w:r w:rsidRPr="0049411E">
        <w:rPr>
          <w:rFonts w:asciiTheme="majorHAnsi" w:hAnsiTheme="majorHAnsi"/>
        </w:rPr>
        <w:t>Girar</w:t>
      </w:r>
      <w:proofErr w:type="spellEnd"/>
      <w:r w:rsidRPr="0049411E">
        <w:rPr>
          <w:rFonts w:asciiTheme="majorHAnsi" w:hAnsiTheme="majorHAnsi"/>
        </w:rPr>
        <w:t xml:space="preserve">. However, </w:t>
      </w:r>
      <w:proofErr w:type="spellStart"/>
      <w:r w:rsidRPr="0049411E">
        <w:rPr>
          <w:rFonts w:asciiTheme="majorHAnsi" w:hAnsiTheme="majorHAnsi"/>
        </w:rPr>
        <w:t>Kinchib</w:t>
      </w:r>
      <w:proofErr w:type="spellEnd"/>
      <w:r w:rsidRPr="0049411E">
        <w:rPr>
          <w:rFonts w:asciiTheme="majorHAnsi" w:hAnsiTheme="majorHAnsi"/>
        </w:rPr>
        <w:t xml:space="preserve"> is the dominant tree and bush plant found </w:t>
      </w:r>
      <w:proofErr w:type="gramStart"/>
      <w:r w:rsidRPr="0049411E">
        <w:rPr>
          <w:rFonts w:asciiTheme="majorHAnsi" w:hAnsiTheme="majorHAnsi"/>
        </w:rPr>
        <w:t>in the vicinity of</w:t>
      </w:r>
      <w:proofErr w:type="gramEnd"/>
      <w:r w:rsidRPr="0049411E">
        <w:rPr>
          <w:rFonts w:asciiTheme="majorHAnsi" w:hAnsiTheme="majorHAnsi"/>
        </w:rPr>
        <w:t xml:space="preserve"> the command area. </w:t>
      </w:r>
    </w:p>
    <w:p w:rsidR="006D19FD" w:rsidRPr="0049411E" w:rsidRDefault="006D19FD" w:rsidP="006D19FD">
      <w:pPr>
        <w:rPr>
          <w:rFonts w:asciiTheme="majorHAnsi" w:hAnsiTheme="majorHAnsi"/>
        </w:rPr>
      </w:pPr>
    </w:p>
    <w:p w:rsidR="006D19FD" w:rsidRPr="0049411E" w:rsidRDefault="006D19FD" w:rsidP="006D19FD">
      <w:pPr>
        <w:rPr>
          <w:rFonts w:asciiTheme="majorHAnsi" w:hAnsiTheme="majorHAnsi"/>
        </w:rPr>
      </w:pPr>
    </w:p>
    <w:p w:rsidR="006D19FD" w:rsidRPr="0049411E" w:rsidRDefault="006D19FD" w:rsidP="006D19FD">
      <w:pPr>
        <w:rPr>
          <w:rFonts w:asciiTheme="majorHAnsi" w:hAnsiTheme="majorHAnsi"/>
        </w:rPr>
      </w:pPr>
    </w:p>
    <w:p w:rsidR="007D261A" w:rsidRPr="0049411E" w:rsidRDefault="007D261A" w:rsidP="005C403B">
      <w:pPr>
        <w:pStyle w:val="Heading3"/>
        <w:rPr>
          <w:rFonts w:asciiTheme="majorHAnsi" w:hAnsiTheme="majorHAnsi"/>
        </w:rPr>
      </w:pPr>
      <w:bookmarkStart w:id="192" w:name="_Toc399243913"/>
      <w:r w:rsidRPr="0049411E">
        <w:rPr>
          <w:rFonts w:asciiTheme="majorHAnsi" w:hAnsiTheme="majorHAnsi"/>
        </w:rPr>
        <w:t>Existing Irrigation Practices in the Project Area</w:t>
      </w:r>
      <w:bookmarkEnd w:id="192"/>
      <w:r w:rsidRPr="0049411E">
        <w:rPr>
          <w:rFonts w:asciiTheme="majorHAnsi" w:hAnsiTheme="majorHAnsi"/>
        </w:rPr>
        <w:t xml:space="preserve">  </w:t>
      </w:r>
    </w:p>
    <w:p w:rsidR="006D19FD" w:rsidRPr="0049411E" w:rsidRDefault="006D19FD" w:rsidP="006D19FD">
      <w:pPr>
        <w:rPr>
          <w:rFonts w:asciiTheme="majorHAnsi" w:hAnsiTheme="majorHAnsi"/>
        </w:rPr>
      </w:pPr>
    </w:p>
    <w:p w:rsidR="006D19FD" w:rsidRPr="0049411E" w:rsidRDefault="006D19FD" w:rsidP="006D19FD">
      <w:pPr>
        <w:rPr>
          <w:rFonts w:asciiTheme="majorHAnsi" w:hAnsiTheme="majorHAnsi"/>
        </w:rPr>
      </w:pPr>
      <w:r w:rsidRPr="0049411E">
        <w:rPr>
          <w:rFonts w:asciiTheme="majorHAnsi" w:hAnsiTheme="majorHAnsi"/>
        </w:rPr>
        <w:t xml:space="preserve">The existing low productivity or production capacity of crops enforced farmers to develop traditional irrigation practices in the project area (i.e., primarily due to erratic/unreliable nature of rainfall, uneven distribution of rainfall, crop pests attack, and population pressure). Therefore, irrigated agriculture has gradually developing following rainfall abnormalities and scarcity of farmlands. In the project </w:t>
      </w:r>
      <w:proofErr w:type="gramStart"/>
      <w:r w:rsidRPr="0049411E">
        <w:rPr>
          <w:rFonts w:asciiTheme="majorHAnsi" w:hAnsiTheme="majorHAnsi"/>
        </w:rPr>
        <w:t>area</w:t>
      </w:r>
      <w:proofErr w:type="gramEnd"/>
      <w:r w:rsidRPr="0049411E">
        <w:rPr>
          <w:rFonts w:asciiTheme="majorHAnsi" w:hAnsiTheme="majorHAnsi"/>
        </w:rPr>
        <w:t xml:space="preserve"> irrigated crop production has been practicing using water from the </w:t>
      </w:r>
      <w:proofErr w:type="spellStart"/>
      <w:r w:rsidRPr="0049411E">
        <w:rPr>
          <w:rFonts w:asciiTheme="majorHAnsi" w:hAnsiTheme="majorHAnsi"/>
        </w:rPr>
        <w:t>Wadi</w:t>
      </w:r>
      <w:proofErr w:type="spellEnd"/>
      <w:r w:rsidRPr="0049411E">
        <w:rPr>
          <w:rFonts w:asciiTheme="majorHAnsi" w:hAnsiTheme="majorHAnsi"/>
        </w:rPr>
        <w:t xml:space="preserve"> Gobu by constructing traditional Intake structures. Accordingly, the project area is practicing two seasons crops production. The first is </w:t>
      </w:r>
      <w:proofErr w:type="spellStart"/>
      <w:r w:rsidRPr="0049411E">
        <w:rPr>
          <w:rFonts w:asciiTheme="majorHAnsi" w:hAnsiTheme="majorHAnsi"/>
        </w:rPr>
        <w:t>rainfed</w:t>
      </w:r>
      <w:proofErr w:type="spellEnd"/>
      <w:r w:rsidRPr="0049411E">
        <w:rPr>
          <w:rFonts w:asciiTheme="majorHAnsi" w:hAnsiTheme="majorHAnsi"/>
        </w:rPr>
        <w:t xml:space="preserve"> crop </w:t>
      </w:r>
      <w:proofErr w:type="gramStart"/>
      <w:r w:rsidRPr="0049411E">
        <w:rPr>
          <w:rFonts w:asciiTheme="majorHAnsi" w:hAnsiTheme="majorHAnsi"/>
        </w:rPr>
        <w:t>production which</w:t>
      </w:r>
      <w:proofErr w:type="gramEnd"/>
      <w:r w:rsidRPr="0049411E">
        <w:rPr>
          <w:rFonts w:asciiTheme="majorHAnsi" w:hAnsiTheme="majorHAnsi"/>
        </w:rPr>
        <w:t xml:space="preserve"> is the main income base and constitutes about 96% of the annual cultivated land and about 79% of the annual income; and the second is irrigated crop production (using traditional &amp; modern ground water) that accounts about 4% of the whole cultivated land area and 21% of the annual gross production. </w:t>
      </w:r>
    </w:p>
    <w:p w:rsidR="006D19FD" w:rsidRPr="0049411E" w:rsidRDefault="006D19FD" w:rsidP="006D19FD">
      <w:pPr>
        <w:rPr>
          <w:rFonts w:asciiTheme="majorHAnsi" w:hAnsiTheme="majorHAnsi"/>
        </w:rPr>
      </w:pPr>
      <w:r w:rsidRPr="0049411E">
        <w:rPr>
          <w:rFonts w:asciiTheme="majorHAnsi" w:hAnsiTheme="majorHAnsi"/>
        </w:rPr>
        <w:lastRenderedPageBreak/>
        <w:t xml:space="preserve">According to the 2013 annual irrigated crops area and </w:t>
      </w:r>
      <w:proofErr w:type="gramStart"/>
      <w:r w:rsidRPr="0049411E">
        <w:rPr>
          <w:rFonts w:asciiTheme="majorHAnsi" w:hAnsiTheme="majorHAnsi"/>
        </w:rPr>
        <w:t>yield</w:t>
      </w:r>
      <w:proofErr w:type="gramEnd"/>
      <w:r w:rsidRPr="0049411E">
        <w:rPr>
          <w:rFonts w:asciiTheme="majorHAnsi" w:hAnsiTheme="majorHAnsi"/>
        </w:rPr>
        <w:t xml:space="preserve"> estimation data, obtained from </w:t>
      </w:r>
      <w:proofErr w:type="spellStart"/>
      <w:r w:rsidRPr="0049411E">
        <w:rPr>
          <w:rFonts w:asciiTheme="majorHAnsi" w:hAnsiTheme="majorHAnsi"/>
        </w:rPr>
        <w:t>Adis</w:t>
      </w:r>
      <w:proofErr w:type="spellEnd"/>
      <w:r w:rsidRPr="0049411E">
        <w:rPr>
          <w:rFonts w:asciiTheme="majorHAnsi" w:hAnsiTheme="majorHAnsi"/>
        </w:rPr>
        <w:t xml:space="preserve"> </w:t>
      </w:r>
      <w:proofErr w:type="spellStart"/>
      <w:r w:rsidRPr="0049411E">
        <w:rPr>
          <w:rFonts w:asciiTheme="majorHAnsi" w:hAnsiTheme="majorHAnsi"/>
        </w:rPr>
        <w:t>Kign</w:t>
      </w:r>
      <w:proofErr w:type="spellEnd"/>
      <w:r w:rsidRPr="0049411E">
        <w:rPr>
          <w:rFonts w:asciiTheme="majorHAnsi" w:hAnsiTheme="majorHAnsi"/>
        </w:rPr>
        <w:t xml:space="preserve"> (05) </w:t>
      </w:r>
      <w:proofErr w:type="spellStart"/>
      <w:r w:rsidRPr="0049411E">
        <w:rPr>
          <w:rFonts w:asciiTheme="majorHAnsi" w:hAnsiTheme="majorHAnsi"/>
        </w:rPr>
        <w:t>kebele</w:t>
      </w:r>
      <w:proofErr w:type="spellEnd"/>
      <w:r w:rsidRPr="0049411E">
        <w:rPr>
          <w:rFonts w:asciiTheme="majorHAnsi" w:hAnsiTheme="majorHAnsi"/>
        </w:rPr>
        <w:t xml:space="preserve"> Agricultural Development Office, a total of 125 hectares of land was covered by irrigated crops and about 16,971.8 quintals was produced in the </w:t>
      </w:r>
      <w:proofErr w:type="spellStart"/>
      <w:r w:rsidRPr="0049411E">
        <w:rPr>
          <w:rFonts w:asciiTheme="majorHAnsi" w:hAnsiTheme="majorHAnsi"/>
        </w:rPr>
        <w:t>kebele</w:t>
      </w:r>
      <w:proofErr w:type="spellEnd"/>
      <w:r w:rsidRPr="0049411E">
        <w:rPr>
          <w:rFonts w:asciiTheme="majorHAnsi" w:hAnsiTheme="majorHAnsi"/>
        </w:rPr>
        <w:t xml:space="preserve">. From the </w:t>
      </w:r>
      <w:proofErr w:type="spellStart"/>
      <w:r w:rsidRPr="0049411E">
        <w:rPr>
          <w:rFonts w:asciiTheme="majorHAnsi" w:hAnsiTheme="majorHAnsi"/>
        </w:rPr>
        <w:t>woreda</w:t>
      </w:r>
      <w:proofErr w:type="spellEnd"/>
      <w:r w:rsidRPr="0049411E">
        <w:rPr>
          <w:rFonts w:asciiTheme="majorHAnsi" w:hAnsiTheme="majorHAnsi"/>
        </w:rPr>
        <w:t xml:space="preserve"> total irrigated land area it accounts about 1.5% area coverage (see Table 12). However, the existing traditional irrigation </w:t>
      </w:r>
      <w:proofErr w:type="gramStart"/>
      <w:r w:rsidRPr="0049411E">
        <w:rPr>
          <w:rFonts w:asciiTheme="majorHAnsi" w:hAnsiTheme="majorHAnsi"/>
        </w:rPr>
        <w:t>is not diversified</w:t>
      </w:r>
      <w:proofErr w:type="gramEnd"/>
      <w:r w:rsidRPr="0049411E">
        <w:rPr>
          <w:rFonts w:asciiTheme="majorHAnsi" w:hAnsiTheme="majorHAnsi"/>
        </w:rPr>
        <w:t xml:space="preserve"> because of different technical and social reasons. Accordingly, the productivity of crops is comparatively low due to</w:t>
      </w:r>
      <w:r w:rsidRPr="006D19FD">
        <w:t xml:space="preserve"> traditional management practice </w:t>
      </w:r>
      <w:r w:rsidRPr="0049411E">
        <w:rPr>
          <w:rFonts w:asciiTheme="majorHAnsi" w:hAnsiTheme="majorHAnsi"/>
        </w:rPr>
        <w:t xml:space="preserve">and low input uses (see Table 12). In the project </w:t>
      </w:r>
      <w:proofErr w:type="gramStart"/>
      <w:r w:rsidRPr="0049411E">
        <w:rPr>
          <w:rFonts w:asciiTheme="majorHAnsi" w:hAnsiTheme="majorHAnsi"/>
        </w:rPr>
        <w:t>area</w:t>
      </w:r>
      <w:proofErr w:type="gramEnd"/>
      <w:r w:rsidRPr="0049411E">
        <w:rPr>
          <w:rFonts w:asciiTheme="majorHAnsi" w:hAnsiTheme="majorHAnsi"/>
        </w:rPr>
        <w:t xml:space="preserve"> the widely used methods of irrigation are furrow and flooding for almost all crops. </w:t>
      </w:r>
    </w:p>
    <w:p w:rsidR="006D19FD" w:rsidRPr="0049411E" w:rsidRDefault="006D19FD" w:rsidP="006D19FD">
      <w:pPr>
        <w:rPr>
          <w:rFonts w:asciiTheme="majorHAnsi" w:hAnsiTheme="majorHAnsi"/>
          <w:i/>
          <w:iCs/>
        </w:rPr>
      </w:pPr>
      <w:bookmarkStart w:id="193" w:name="_Toc398901814"/>
      <w:r w:rsidRPr="0049411E">
        <w:rPr>
          <w:rFonts w:asciiTheme="majorHAnsi" w:hAnsiTheme="majorHAnsi"/>
          <w:i/>
          <w:iCs/>
        </w:rPr>
        <w:t xml:space="preserve">Table </w:t>
      </w:r>
      <w:r w:rsidRPr="0049411E">
        <w:rPr>
          <w:rFonts w:asciiTheme="majorHAnsi" w:hAnsiTheme="majorHAnsi"/>
          <w:i/>
          <w:iCs/>
        </w:rPr>
        <w:fldChar w:fldCharType="begin"/>
      </w:r>
      <w:r w:rsidRPr="0049411E">
        <w:rPr>
          <w:rFonts w:asciiTheme="majorHAnsi" w:hAnsiTheme="majorHAnsi"/>
          <w:i/>
          <w:iCs/>
        </w:rPr>
        <w:instrText xml:space="preserve"> SEQ Table \* ARABIC </w:instrText>
      </w:r>
      <w:r w:rsidRPr="0049411E">
        <w:rPr>
          <w:rFonts w:asciiTheme="majorHAnsi" w:hAnsiTheme="majorHAnsi"/>
          <w:i/>
          <w:iCs/>
        </w:rPr>
        <w:fldChar w:fldCharType="separate"/>
      </w:r>
      <w:r w:rsidR="004B56EA">
        <w:rPr>
          <w:rFonts w:asciiTheme="majorHAnsi" w:hAnsiTheme="majorHAnsi"/>
          <w:i/>
          <w:iCs/>
          <w:noProof/>
        </w:rPr>
        <w:t>10</w:t>
      </w:r>
      <w:r w:rsidRPr="0049411E">
        <w:rPr>
          <w:rFonts w:asciiTheme="majorHAnsi" w:hAnsiTheme="majorHAnsi"/>
        </w:rPr>
        <w:fldChar w:fldCharType="end"/>
      </w:r>
      <w:r w:rsidRPr="0049411E">
        <w:rPr>
          <w:rFonts w:asciiTheme="majorHAnsi" w:hAnsiTheme="majorHAnsi"/>
          <w:i/>
          <w:iCs/>
        </w:rPr>
        <w:t>: Existing traditional irrigated crop production data for year 2013</w:t>
      </w:r>
      <w:bookmarkEnd w:id="193"/>
      <w:r w:rsidRPr="0049411E">
        <w:rPr>
          <w:rFonts w:asciiTheme="majorHAnsi" w:hAnsiTheme="majorHAnsi"/>
          <w:i/>
          <w:iCs/>
        </w:rPr>
        <w:t xml:space="preserve"> </w:t>
      </w: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170"/>
        <w:gridCol w:w="1260"/>
        <w:gridCol w:w="1440"/>
        <w:gridCol w:w="1440"/>
        <w:gridCol w:w="1170"/>
        <w:gridCol w:w="1350"/>
        <w:gridCol w:w="1440"/>
      </w:tblGrid>
      <w:tr w:rsidR="006D19FD" w:rsidRPr="0049411E" w:rsidTr="006D19FD">
        <w:trPr>
          <w:cantSplit/>
          <w:trHeight w:val="188"/>
          <w:tblHeader/>
        </w:trPr>
        <w:tc>
          <w:tcPr>
            <w:tcW w:w="540" w:type="dxa"/>
            <w:vMerge w:val="restart"/>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S/N</w:t>
            </w:r>
          </w:p>
        </w:tc>
        <w:tc>
          <w:tcPr>
            <w:tcW w:w="1170" w:type="dxa"/>
            <w:vMerge w:val="restart"/>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Crop type</w:t>
            </w:r>
          </w:p>
        </w:tc>
        <w:tc>
          <w:tcPr>
            <w:tcW w:w="4140" w:type="dxa"/>
            <w:gridSpan w:val="3"/>
            <w:shd w:val="clear" w:color="auto" w:fill="F2F2F2" w:themeFill="background1" w:themeFillShade="F2"/>
          </w:tcPr>
          <w:p w:rsidR="006D19FD" w:rsidRPr="0049411E" w:rsidRDefault="006D19FD" w:rsidP="006D19FD">
            <w:pPr>
              <w:rPr>
                <w:rFonts w:asciiTheme="majorHAnsi" w:hAnsiTheme="majorHAnsi"/>
              </w:rPr>
            </w:pPr>
            <w:proofErr w:type="spellStart"/>
            <w:r w:rsidRPr="0049411E">
              <w:rPr>
                <w:rFonts w:asciiTheme="majorHAnsi" w:hAnsiTheme="majorHAnsi"/>
              </w:rPr>
              <w:t>Kebele</w:t>
            </w:r>
            <w:proofErr w:type="spellEnd"/>
            <w:r w:rsidRPr="0049411E">
              <w:rPr>
                <w:rFonts w:asciiTheme="majorHAnsi" w:hAnsiTheme="majorHAnsi"/>
              </w:rPr>
              <w:t xml:space="preserve"> 04 in 2013</w:t>
            </w:r>
          </w:p>
        </w:tc>
        <w:tc>
          <w:tcPr>
            <w:tcW w:w="3960" w:type="dxa"/>
            <w:gridSpan w:val="3"/>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 xml:space="preserve">Raya Kobo </w:t>
            </w:r>
            <w:proofErr w:type="spellStart"/>
            <w:r w:rsidRPr="0049411E">
              <w:rPr>
                <w:rFonts w:asciiTheme="majorHAnsi" w:hAnsiTheme="majorHAnsi"/>
              </w:rPr>
              <w:t>Woreda</w:t>
            </w:r>
            <w:proofErr w:type="spellEnd"/>
            <w:r w:rsidRPr="0049411E">
              <w:rPr>
                <w:rFonts w:asciiTheme="majorHAnsi" w:hAnsiTheme="majorHAnsi"/>
              </w:rPr>
              <w:t xml:space="preserve"> in 2013</w:t>
            </w:r>
          </w:p>
        </w:tc>
      </w:tr>
      <w:tr w:rsidR="006D19FD" w:rsidRPr="0049411E" w:rsidTr="006D19FD">
        <w:trPr>
          <w:cantSplit/>
          <w:trHeight w:val="467"/>
          <w:tblHeader/>
        </w:trPr>
        <w:tc>
          <w:tcPr>
            <w:tcW w:w="540" w:type="dxa"/>
            <w:vMerge/>
            <w:shd w:val="clear" w:color="auto" w:fill="F2F2F2" w:themeFill="background1" w:themeFillShade="F2"/>
          </w:tcPr>
          <w:p w:rsidR="006D19FD" w:rsidRPr="0049411E" w:rsidRDefault="006D19FD" w:rsidP="006D19FD">
            <w:pPr>
              <w:rPr>
                <w:rFonts w:asciiTheme="majorHAnsi" w:hAnsiTheme="majorHAnsi"/>
              </w:rPr>
            </w:pPr>
          </w:p>
        </w:tc>
        <w:tc>
          <w:tcPr>
            <w:tcW w:w="1170" w:type="dxa"/>
            <w:vMerge/>
            <w:shd w:val="clear" w:color="auto" w:fill="F2F2F2" w:themeFill="background1" w:themeFillShade="F2"/>
          </w:tcPr>
          <w:p w:rsidR="006D19FD" w:rsidRPr="0049411E" w:rsidRDefault="006D19FD" w:rsidP="006D19FD">
            <w:pPr>
              <w:rPr>
                <w:rFonts w:asciiTheme="majorHAnsi" w:hAnsiTheme="majorHAnsi"/>
              </w:rPr>
            </w:pPr>
          </w:p>
        </w:tc>
        <w:tc>
          <w:tcPr>
            <w:tcW w:w="126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Cropped Area (ha)</w:t>
            </w:r>
          </w:p>
        </w:tc>
        <w:tc>
          <w:tcPr>
            <w:tcW w:w="144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Production</w:t>
            </w:r>
          </w:p>
          <w:p w:rsidR="006D19FD" w:rsidRPr="0049411E" w:rsidRDefault="006D19FD" w:rsidP="006D19FD">
            <w:pPr>
              <w:rPr>
                <w:rFonts w:asciiTheme="majorHAnsi" w:hAnsiTheme="majorHAnsi"/>
              </w:rPr>
            </w:pPr>
            <w:r w:rsidRPr="0049411E">
              <w:rPr>
                <w:rFonts w:asciiTheme="majorHAnsi" w:hAnsiTheme="majorHAnsi"/>
              </w:rPr>
              <w:t>(</w:t>
            </w:r>
            <w:proofErr w:type="spellStart"/>
            <w:r w:rsidRPr="0049411E">
              <w:rPr>
                <w:rFonts w:asciiTheme="majorHAnsi" w:hAnsiTheme="majorHAnsi"/>
              </w:rPr>
              <w:t>qt</w:t>
            </w:r>
            <w:proofErr w:type="spellEnd"/>
            <w:r w:rsidRPr="0049411E">
              <w:rPr>
                <w:rFonts w:asciiTheme="majorHAnsi" w:hAnsiTheme="majorHAnsi"/>
              </w:rPr>
              <w:t>)</w:t>
            </w:r>
          </w:p>
        </w:tc>
        <w:tc>
          <w:tcPr>
            <w:tcW w:w="144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Productivity</w:t>
            </w:r>
          </w:p>
          <w:p w:rsidR="006D19FD" w:rsidRPr="0049411E" w:rsidRDefault="006D19FD" w:rsidP="006D19FD">
            <w:pPr>
              <w:rPr>
                <w:rFonts w:asciiTheme="majorHAnsi" w:hAnsiTheme="majorHAnsi"/>
              </w:rPr>
            </w:pPr>
            <w:r w:rsidRPr="0049411E">
              <w:rPr>
                <w:rFonts w:asciiTheme="majorHAnsi" w:hAnsiTheme="majorHAnsi"/>
              </w:rPr>
              <w:t>(</w:t>
            </w:r>
            <w:proofErr w:type="spellStart"/>
            <w:r w:rsidRPr="0049411E">
              <w:rPr>
                <w:rFonts w:asciiTheme="majorHAnsi" w:hAnsiTheme="majorHAnsi"/>
              </w:rPr>
              <w:t>qt</w:t>
            </w:r>
            <w:proofErr w:type="spellEnd"/>
            <w:r w:rsidRPr="0049411E">
              <w:rPr>
                <w:rFonts w:asciiTheme="majorHAnsi" w:hAnsiTheme="majorHAnsi"/>
              </w:rPr>
              <w:t>/ha)</w:t>
            </w:r>
          </w:p>
        </w:tc>
        <w:tc>
          <w:tcPr>
            <w:tcW w:w="117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Cropped Area (ha)</w:t>
            </w:r>
          </w:p>
        </w:tc>
        <w:tc>
          <w:tcPr>
            <w:tcW w:w="135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Production</w:t>
            </w:r>
          </w:p>
          <w:p w:rsidR="006D19FD" w:rsidRPr="0049411E" w:rsidRDefault="006D19FD" w:rsidP="006D19FD">
            <w:pPr>
              <w:rPr>
                <w:rFonts w:asciiTheme="majorHAnsi" w:hAnsiTheme="majorHAnsi"/>
              </w:rPr>
            </w:pPr>
            <w:r w:rsidRPr="0049411E">
              <w:rPr>
                <w:rFonts w:asciiTheme="majorHAnsi" w:hAnsiTheme="majorHAnsi"/>
              </w:rPr>
              <w:t>(</w:t>
            </w:r>
            <w:proofErr w:type="spellStart"/>
            <w:r w:rsidRPr="0049411E">
              <w:rPr>
                <w:rFonts w:asciiTheme="majorHAnsi" w:hAnsiTheme="majorHAnsi"/>
              </w:rPr>
              <w:t>qt</w:t>
            </w:r>
            <w:proofErr w:type="spellEnd"/>
            <w:r w:rsidRPr="0049411E">
              <w:rPr>
                <w:rFonts w:asciiTheme="majorHAnsi" w:hAnsiTheme="majorHAnsi"/>
              </w:rPr>
              <w:t>)</w:t>
            </w:r>
          </w:p>
        </w:tc>
        <w:tc>
          <w:tcPr>
            <w:tcW w:w="1440" w:type="dxa"/>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Productivity</w:t>
            </w:r>
          </w:p>
          <w:p w:rsidR="006D19FD" w:rsidRPr="0049411E" w:rsidRDefault="006D19FD" w:rsidP="006D19FD">
            <w:pPr>
              <w:rPr>
                <w:rFonts w:asciiTheme="majorHAnsi" w:hAnsiTheme="majorHAnsi"/>
              </w:rPr>
            </w:pPr>
            <w:r w:rsidRPr="0049411E">
              <w:rPr>
                <w:rFonts w:asciiTheme="majorHAnsi" w:hAnsiTheme="majorHAnsi"/>
              </w:rPr>
              <w:t>(</w:t>
            </w:r>
            <w:proofErr w:type="spellStart"/>
            <w:r w:rsidRPr="0049411E">
              <w:rPr>
                <w:rFonts w:asciiTheme="majorHAnsi" w:hAnsiTheme="majorHAnsi"/>
              </w:rPr>
              <w:t>qt</w:t>
            </w:r>
            <w:proofErr w:type="spellEnd"/>
            <w:r w:rsidRPr="0049411E">
              <w:rPr>
                <w:rFonts w:asciiTheme="majorHAnsi" w:hAnsiTheme="majorHAnsi"/>
              </w:rPr>
              <w:t>/ha)</w:t>
            </w:r>
          </w:p>
        </w:tc>
      </w:tr>
      <w:tr w:rsidR="006D19FD" w:rsidRPr="0049411E" w:rsidTr="006D19FD">
        <w:trPr>
          <w:trHeight w:val="80"/>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Onion</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104</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16,640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160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3309.5</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728090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220</w:t>
            </w:r>
          </w:p>
        </w:tc>
      </w:tr>
      <w:tr w:rsidR="006D19FD" w:rsidRPr="0049411E" w:rsidTr="006D19FD">
        <w:trPr>
          <w:trHeight w:val="300"/>
        </w:trPr>
        <w:tc>
          <w:tcPr>
            <w:tcW w:w="54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2</w:t>
            </w:r>
          </w:p>
        </w:tc>
        <w:tc>
          <w:tcPr>
            <w:tcW w:w="117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Pepper</w:t>
            </w:r>
          </w:p>
        </w:tc>
        <w:tc>
          <w:tcPr>
            <w:tcW w:w="126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320</w:t>
            </w:r>
          </w:p>
        </w:tc>
        <w:tc>
          <w:tcPr>
            <w:tcW w:w="135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4200</w:t>
            </w:r>
          </w:p>
        </w:tc>
        <w:tc>
          <w:tcPr>
            <w:tcW w:w="144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15</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3</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Cabbage</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442.2</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39982</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150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4</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Tomato</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504.6</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100920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200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5</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Carrot</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79.35</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634.8</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8</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6</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Lettuce</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79.35</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7141.5</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90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7</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Barley</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11</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275</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25</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8</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Wheat</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14.5</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290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9</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Maize</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406.5</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27080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80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10</w:t>
            </w:r>
          </w:p>
        </w:tc>
        <w:tc>
          <w:tcPr>
            <w:tcW w:w="1170" w:type="dxa"/>
            <w:tcBorders>
              <w:bottom w:val="nil"/>
            </w:tcBorders>
          </w:tcPr>
          <w:p w:rsidR="006D19FD" w:rsidRPr="0049411E" w:rsidRDefault="006D19FD" w:rsidP="006D19FD">
            <w:pPr>
              <w:rPr>
                <w:rFonts w:asciiTheme="majorHAnsi" w:hAnsiTheme="majorHAnsi"/>
              </w:rPr>
            </w:pPr>
            <w:proofErr w:type="spellStart"/>
            <w:r w:rsidRPr="0049411E">
              <w:rPr>
                <w:rFonts w:asciiTheme="majorHAnsi" w:hAnsiTheme="majorHAnsi"/>
              </w:rPr>
              <w:t>Teff</w:t>
            </w:r>
            <w:proofErr w:type="spellEnd"/>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21</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331.8</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15.8</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2601</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39866</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14</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11</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Chick pea</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397</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6352</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16</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12</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Lentil</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29</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261</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9</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13</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Field pea</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11</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121</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11</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14</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Avocado</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3</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450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150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15</w:t>
            </w:r>
          </w:p>
        </w:tc>
        <w:tc>
          <w:tcPr>
            <w:tcW w:w="117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Papaya</w:t>
            </w:r>
          </w:p>
        </w:tc>
        <w:tc>
          <w:tcPr>
            <w:tcW w:w="1260" w:type="dxa"/>
            <w:tcBorders>
              <w:bottom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single" w:sz="4" w:space="0" w:color="auto"/>
            </w:tcBorders>
            <w:vAlign w:val="center"/>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12</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3000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250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16</w:t>
            </w:r>
          </w:p>
        </w:tc>
        <w:tc>
          <w:tcPr>
            <w:tcW w:w="117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Orange</w:t>
            </w:r>
          </w:p>
        </w:tc>
        <w:tc>
          <w:tcPr>
            <w:tcW w:w="126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10</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1500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150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lastRenderedPageBreak/>
              <w:t>17</w:t>
            </w:r>
          </w:p>
        </w:tc>
        <w:tc>
          <w:tcPr>
            <w:tcW w:w="117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Mango</w:t>
            </w:r>
          </w:p>
        </w:tc>
        <w:tc>
          <w:tcPr>
            <w:tcW w:w="126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single" w:sz="4" w:space="0" w:color="auto"/>
            </w:tcBorders>
          </w:tcPr>
          <w:p w:rsidR="006D19FD" w:rsidRPr="0049411E" w:rsidRDefault="006D19FD" w:rsidP="006D19FD">
            <w:pPr>
              <w:rPr>
                <w:rFonts w:asciiTheme="majorHAnsi" w:hAnsiTheme="majorHAnsi"/>
              </w:rPr>
            </w:pPr>
            <w:r w:rsidRPr="0049411E">
              <w:rPr>
                <w:rFonts w:asciiTheme="majorHAnsi" w:hAnsiTheme="majorHAnsi"/>
              </w:rPr>
              <w:t>94</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18800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200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18</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Banana</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35</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5250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350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19</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Sugarcane</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158</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197</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1250</w:t>
            </w:r>
          </w:p>
        </w:tc>
      </w:tr>
      <w:tr w:rsidR="006D19FD" w:rsidRPr="0049411E" w:rsidTr="006D19FD">
        <w:trPr>
          <w:trHeight w:val="188"/>
        </w:trPr>
        <w:tc>
          <w:tcPr>
            <w:tcW w:w="5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20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Hops</w:t>
            </w:r>
          </w:p>
        </w:tc>
        <w:tc>
          <w:tcPr>
            <w:tcW w:w="126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0</w:t>
            </w:r>
          </w:p>
        </w:tc>
        <w:tc>
          <w:tcPr>
            <w:tcW w:w="117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5</w:t>
            </w:r>
          </w:p>
        </w:tc>
        <w:tc>
          <w:tcPr>
            <w:tcW w:w="135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750</w:t>
            </w:r>
          </w:p>
        </w:tc>
        <w:tc>
          <w:tcPr>
            <w:tcW w:w="1440" w:type="dxa"/>
            <w:tcBorders>
              <w:bottom w:val="nil"/>
            </w:tcBorders>
          </w:tcPr>
          <w:p w:rsidR="006D19FD" w:rsidRPr="0049411E" w:rsidRDefault="006D19FD" w:rsidP="006D19FD">
            <w:pPr>
              <w:rPr>
                <w:rFonts w:asciiTheme="majorHAnsi" w:hAnsiTheme="majorHAnsi"/>
              </w:rPr>
            </w:pPr>
            <w:r w:rsidRPr="0049411E">
              <w:rPr>
                <w:rFonts w:asciiTheme="majorHAnsi" w:hAnsiTheme="majorHAnsi"/>
              </w:rPr>
              <w:t>150</w:t>
            </w:r>
          </w:p>
        </w:tc>
      </w:tr>
      <w:tr w:rsidR="006D19FD" w:rsidRPr="0049411E" w:rsidTr="006D19FD">
        <w:trPr>
          <w:trHeight w:val="143"/>
        </w:trPr>
        <w:tc>
          <w:tcPr>
            <w:tcW w:w="540" w:type="dxa"/>
            <w:tcBorders>
              <w:bottom w:val="single" w:sz="4" w:space="0" w:color="auto"/>
            </w:tcBorders>
            <w:shd w:val="clear" w:color="auto" w:fill="F2F2F2" w:themeFill="background1" w:themeFillShade="F2"/>
          </w:tcPr>
          <w:p w:rsidR="006D19FD" w:rsidRPr="0049411E" w:rsidRDefault="006D19FD" w:rsidP="006D19FD">
            <w:pPr>
              <w:rPr>
                <w:rFonts w:asciiTheme="majorHAnsi" w:hAnsiTheme="majorHAnsi"/>
              </w:rPr>
            </w:pPr>
          </w:p>
        </w:tc>
        <w:tc>
          <w:tcPr>
            <w:tcW w:w="1170" w:type="dxa"/>
            <w:tcBorders>
              <w:bottom w:val="single" w:sz="4" w:space="0" w:color="auto"/>
            </w:tcBorders>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t>Total</w:t>
            </w:r>
          </w:p>
        </w:tc>
        <w:tc>
          <w:tcPr>
            <w:tcW w:w="1260" w:type="dxa"/>
            <w:tcBorders>
              <w:bottom w:val="single" w:sz="4" w:space="0" w:color="auto"/>
            </w:tcBorders>
            <w:shd w:val="clear" w:color="auto" w:fill="F2F2F2" w:themeFill="background1" w:themeFillShade="F2"/>
          </w:tcPr>
          <w:p w:rsidR="006D19FD" w:rsidRPr="0049411E" w:rsidRDefault="006D19FD" w:rsidP="006D19FD">
            <w:pPr>
              <w:rPr>
                <w:rFonts w:asciiTheme="majorHAnsi" w:hAnsiTheme="majorHAnsi"/>
                <w:bCs/>
              </w:rPr>
            </w:pPr>
            <w:r w:rsidRPr="0049411E">
              <w:rPr>
                <w:rFonts w:asciiTheme="majorHAnsi" w:hAnsiTheme="majorHAnsi"/>
                <w:bCs/>
              </w:rPr>
              <w:fldChar w:fldCharType="begin"/>
            </w:r>
            <w:r w:rsidRPr="0049411E">
              <w:rPr>
                <w:rFonts w:asciiTheme="majorHAnsi" w:hAnsiTheme="majorHAnsi"/>
                <w:bCs/>
              </w:rPr>
              <w:instrText xml:space="preserve"> =SUM(ABOVE) </w:instrText>
            </w:r>
            <w:r w:rsidRPr="0049411E">
              <w:rPr>
                <w:rFonts w:asciiTheme="majorHAnsi" w:hAnsiTheme="majorHAnsi"/>
                <w:bCs/>
              </w:rPr>
              <w:fldChar w:fldCharType="separate"/>
            </w:r>
            <w:r w:rsidRPr="0049411E">
              <w:rPr>
                <w:rFonts w:asciiTheme="majorHAnsi" w:hAnsiTheme="majorHAnsi"/>
                <w:bCs/>
              </w:rPr>
              <w:t>125</w:t>
            </w:r>
            <w:r w:rsidRPr="0049411E">
              <w:rPr>
                <w:rFonts w:asciiTheme="majorHAnsi" w:hAnsiTheme="majorHAnsi"/>
              </w:rPr>
              <w:fldChar w:fldCharType="end"/>
            </w:r>
          </w:p>
        </w:tc>
        <w:tc>
          <w:tcPr>
            <w:tcW w:w="1440" w:type="dxa"/>
            <w:tcBorders>
              <w:bottom w:val="single" w:sz="4" w:space="0" w:color="auto"/>
            </w:tcBorders>
            <w:shd w:val="clear" w:color="auto" w:fill="F2F2F2" w:themeFill="background1" w:themeFillShade="F2"/>
          </w:tcPr>
          <w:p w:rsidR="006D19FD" w:rsidRPr="0049411E" w:rsidRDefault="006D19FD" w:rsidP="006D19FD">
            <w:pPr>
              <w:rPr>
                <w:rFonts w:asciiTheme="majorHAnsi" w:hAnsiTheme="majorHAnsi"/>
                <w:bCs/>
              </w:rPr>
            </w:pPr>
            <w:r w:rsidRPr="0049411E">
              <w:rPr>
                <w:rFonts w:asciiTheme="majorHAnsi" w:hAnsiTheme="majorHAnsi"/>
                <w:bCs/>
              </w:rPr>
              <w:fldChar w:fldCharType="begin"/>
            </w:r>
            <w:r w:rsidRPr="0049411E">
              <w:rPr>
                <w:rFonts w:asciiTheme="majorHAnsi" w:hAnsiTheme="majorHAnsi"/>
                <w:bCs/>
              </w:rPr>
              <w:instrText xml:space="preserve"> =SUM(ABOVE) </w:instrText>
            </w:r>
            <w:r w:rsidRPr="0049411E">
              <w:rPr>
                <w:rFonts w:asciiTheme="majorHAnsi" w:hAnsiTheme="majorHAnsi"/>
                <w:bCs/>
              </w:rPr>
              <w:fldChar w:fldCharType="separate"/>
            </w:r>
            <w:r w:rsidRPr="0049411E">
              <w:rPr>
                <w:rFonts w:asciiTheme="majorHAnsi" w:hAnsiTheme="majorHAnsi"/>
                <w:bCs/>
              </w:rPr>
              <w:t>16,971.8</w:t>
            </w:r>
            <w:r w:rsidRPr="0049411E">
              <w:rPr>
                <w:rFonts w:asciiTheme="majorHAnsi" w:hAnsiTheme="majorHAnsi"/>
              </w:rPr>
              <w:fldChar w:fldCharType="end"/>
            </w:r>
          </w:p>
        </w:tc>
        <w:tc>
          <w:tcPr>
            <w:tcW w:w="1440" w:type="dxa"/>
            <w:tcBorders>
              <w:bottom w:val="single" w:sz="4" w:space="0" w:color="auto"/>
            </w:tcBorders>
            <w:shd w:val="clear" w:color="auto" w:fill="F2F2F2" w:themeFill="background1" w:themeFillShade="F2"/>
          </w:tcPr>
          <w:p w:rsidR="006D19FD" w:rsidRPr="0049411E" w:rsidRDefault="006D19FD" w:rsidP="006D19FD">
            <w:pPr>
              <w:rPr>
                <w:rFonts w:asciiTheme="majorHAnsi" w:hAnsiTheme="majorHAnsi"/>
              </w:rPr>
            </w:pPr>
          </w:p>
        </w:tc>
        <w:tc>
          <w:tcPr>
            <w:tcW w:w="1170" w:type="dxa"/>
            <w:tcBorders>
              <w:bottom w:val="single" w:sz="4" w:space="0" w:color="auto"/>
            </w:tcBorders>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fldChar w:fldCharType="begin"/>
            </w:r>
            <w:r w:rsidRPr="0049411E">
              <w:rPr>
                <w:rFonts w:asciiTheme="majorHAnsi" w:hAnsiTheme="majorHAnsi"/>
              </w:rPr>
              <w:instrText xml:space="preserve"> =SUM(ABOVE) </w:instrText>
            </w:r>
            <w:r w:rsidRPr="0049411E">
              <w:rPr>
                <w:rFonts w:asciiTheme="majorHAnsi" w:hAnsiTheme="majorHAnsi"/>
              </w:rPr>
              <w:fldChar w:fldCharType="separate"/>
            </w:r>
            <w:r w:rsidRPr="0049411E">
              <w:rPr>
                <w:rFonts w:asciiTheme="majorHAnsi" w:hAnsiTheme="majorHAnsi"/>
              </w:rPr>
              <w:t>8,522</w:t>
            </w:r>
            <w:r w:rsidRPr="0049411E">
              <w:rPr>
                <w:rFonts w:asciiTheme="majorHAnsi" w:hAnsiTheme="majorHAnsi"/>
              </w:rPr>
              <w:fldChar w:fldCharType="end"/>
            </w:r>
          </w:p>
        </w:tc>
        <w:tc>
          <w:tcPr>
            <w:tcW w:w="1350" w:type="dxa"/>
            <w:tcBorders>
              <w:bottom w:val="single" w:sz="4" w:space="0" w:color="auto"/>
            </w:tcBorders>
            <w:shd w:val="clear" w:color="auto" w:fill="F2F2F2" w:themeFill="background1" w:themeFillShade="F2"/>
          </w:tcPr>
          <w:p w:rsidR="006D19FD" w:rsidRPr="0049411E" w:rsidRDefault="006D19FD" w:rsidP="006D19FD">
            <w:pPr>
              <w:rPr>
                <w:rFonts w:asciiTheme="majorHAnsi" w:hAnsiTheme="majorHAnsi"/>
              </w:rPr>
            </w:pPr>
            <w:r w:rsidRPr="0049411E">
              <w:rPr>
                <w:rFonts w:asciiTheme="majorHAnsi" w:hAnsiTheme="majorHAnsi"/>
              </w:rPr>
              <w:fldChar w:fldCharType="begin"/>
            </w:r>
            <w:r w:rsidRPr="0049411E">
              <w:rPr>
                <w:rFonts w:asciiTheme="majorHAnsi" w:hAnsiTheme="majorHAnsi"/>
              </w:rPr>
              <w:instrText xml:space="preserve"> =SUM(ABOVE) </w:instrText>
            </w:r>
            <w:r w:rsidRPr="0049411E">
              <w:rPr>
                <w:rFonts w:asciiTheme="majorHAnsi" w:hAnsiTheme="majorHAnsi"/>
              </w:rPr>
              <w:fldChar w:fldCharType="separate"/>
            </w:r>
            <w:r w:rsidRPr="0049411E">
              <w:rPr>
                <w:rFonts w:asciiTheme="majorHAnsi" w:hAnsiTheme="majorHAnsi"/>
              </w:rPr>
              <w:t>985,160.3</w:t>
            </w:r>
            <w:r w:rsidRPr="0049411E">
              <w:rPr>
                <w:rFonts w:asciiTheme="majorHAnsi" w:hAnsiTheme="majorHAnsi"/>
              </w:rPr>
              <w:fldChar w:fldCharType="end"/>
            </w:r>
          </w:p>
        </w:tc>
        <w:tc>
          <w:tcPr>
            <w:tcW w:w="1440" w:type="dxa"/>
            <w:tcBorders>
              <w:bottom w:val="single" w:sz="4" w:space="0" w:color="auto"/>
            </w:tcBorders>
            <w:shd w:val="clear" w:color="auto" w:fill="F2F2F2" w:themeFill="background1" w:themeFillShade="F2"/>
          </w:tcPr>
          <w:p w:rsidR="006D19FD" w:rsidRPr="0049411E" w:rsidRDefault="006D19FD" w:rsidP="006D19FD">
            <w:pPr>
              <w:rPr>
                <w:rFonts w:asciiTheme="majorHAnsi" w:hAnsiTheme="majorHAnsi"/>
              </w:rPr>
            </w:pPr>
          </w:p>
        </w:tc>
      </w:tr>
    </w:tbl>
    <w:p w:rsidR="006D19FD" w:rsidRPr="0049411E" w:rsidRDefault="006D19FD" w:rsidP="006D19FD">
      <w:pPr>
        <w:rPr>
          <w:rFonts w:asciiTheme="majorHAnsi" w:hAnsiTheme="majorHAnsi"/>
        </w:rPr>
      </w:pPr>
      <w:proofErr w:type="gramStart"/>
      <w:r w:rsidRPr="0049411E">
        <w:rPr>
          <w:rFonts w:asciiTheme="majorHAnsi" w:hAnsiTheme="majorHAnsi"/>
        </w:rPr>
        <w:t xml:space="preserve">Source: </w:t>
      </w:r>
      <w:proofErr w:type="spellStart"/>
      <w:r w:rsidRPr="0049411E">
        <w:rPr>
          <w:rFonts w:asciiTheme="majorHAnsi" w:hAnsiTheme="majorHAnsi"/>
        </w:rPr>
        <w:t>Adis</w:t>
      </w:r>
      <w:proofErr w:type="spellEnd"/>
      <w:r w:rsidRPr="0049411E">
        <w:rPr>
          <w:rFonts w:asciiTheme="majorHAnsi" w:hAnsiTheme="majorHAnsi"/>
        </w:rPr>
        <w:t xml:space="preserve"> </w:t>
      </w:r>
      <w:proofErr w:type="spellStart"/>
      <w:r w:rsidRPr="0049411E">
        <w:rPr>
          <w:rFonts w:asciiTheme="majorHAnsi" w:hAnsiTheme="majorHAnsi"/>
        </w:rPr>
        <w:t>Kign</w:t>
      </w:r>
      <w:proofErr w:type="spellEnd"/>
      <w:r w:rsidRPr="0049411E">
        <w:rPr>
          <w:rFonts w:asciiTheme="majorHAnsi" w:hAnsiTheme="majorHAnsi"/>
        </w:rPr>
        <w:t xml:space="preserve"> (05) </w:t>
      </w:r>
      <w:proofErr w:type="spellStart"/>
      <w:r w:rsidRPr="0049411E">
        <w:rPr>
          <w:rFonts w:asciiTheme="majorHAnsi" w:hAnsiTheme="majorHAnsi"/>
        </w:rPr>
        <w:t>Kebele</w:t>
      </w:r>
      <w:proofErr w:type="spellEnd"/>
      <w:r w:rsidRPr="0049411E">
        <w:rPr>
          <w:rFonts w:asciiTheme="majorHAnsi" w:hAnsiTheme="majorHAnsi"/>
        </w:rPr>
        <w:t xml:space="preserve"> and Raya Kobo </w:t>
      </w:r>
      <w:proofErr w:type="spellStart"/>
      <w:r w:rsidRPr="0049411E">
        <w:rPr>
          <w:rFonts w:asciiTheme="majorHAnsi" w:hAnsiTheme="majorHAnsi"/>
        </w:rPr>
        <w:t>Woreda</w:t>
      </w:r>
      <w:proofErr w:type="spellEnd"/>
      <w:r w:rsidRPr="0049411E">
        <w:rPr>
          <w:rFonts w:asciiTheme="majorHAnsi" w:hAnsiTheme="majorHAnsi"/>
        </w:rPr>
        <w:t xml:space="preserve"> Agricultural Development Offices.</w:t>
      </w:r>
      <w:proofErr w:type="gramEnd"/>
      <w:r w:rsidRPr="0049411E">
        <w:rPr>
          <w:rFonts w:asciiTheme="majorHAnsi" w:hAnsiTheme="majorHAnsi"/>
        </w:rPr>
        <w:t xml:space="preserve">    </w:t>
      </w:r>
    </w:p>
    <w:p w:rsidR="006D19FD" w:rsidRPr="0049411E" w:rsidRDefault="006D19FD" w:rsidP="006D19FD">
      <w:pPr>
        <w:rPr>
          <w:rFonts w:asciiTheme="majorHAnsi" w:hAnsiTheme="majorHAnsi"/>
        </w:rPr>
      </w:pPr>
      <w:r w:rsidRPr="0049411E">
        <w:rPr>
          <w:rFonts w:asciiTheme="majorHAnsi" w:hAnsiTheme="majorHAnsi"/>
        </w:rPr>
        <w:t xml:space="preserve">Concerning the irrigation development supporting services, alike other </w:t>
      </w:r>
      <w:proofErr w:type="spellStart"/>
      <w:r w:rsidRPr="0049411E">
        <w:rPr>
          <w:rFonts w:asciiTheme="majorHAnsi" w:hAnsiTheme="majorHAnsi"/>
        </w:rPr>
        <w:t>woredas</w:t>
      </w:r>
      <w:proofErr w:type="spellEnd"/>
      <w:r w:rsidRPr="0049411E">
        <w:rPr>
          <w:rFonts w:asciiTheme="majorHAnsi" w:hAnsiTheme="majorHAnsi"/>
        </w:rPr>
        <w:t xml:space="preserve"> of the region, irrigation and drainage work process has already established under Raya Kobo </w:t>
      </w:r>
      <w:proofErr w:type="spellStart"/>
      <w:r w:rsidRPr="0049411E">
        <w:rPr>
          <w:rFonts w:asciiTheme="majorHAnsi" w:hAnsiTheme="majorHAnsi"/>
        </w:rPr>
        <w:t>Woreda</w:t>
      </w:r>
      <w:proofErr w:type="spellEnd"/>
      <w:r w:rsidRPr="0049411E">
        <w:rPr>
          <w:rFonts w:asciiTheme="majorHAnsi" w:hAnsiTheme="majorHAnsi"/>
        </w:rPr>
        <w:t xml:space="preserve"> Agriculture Development Office. Moreover, irrigation expert has assigned in the project </w:t>
      </w:r>
      <w:proofErr w:type="spellStart"/>
      <w:r w:rsidRPr="0049411E">
        <w:rPr>
          <w:rFonts w:asciiTheme="majorHAnsi" w:hAnsiTheme="majorHAnsi"/>
        </w:rPr>
        <w:t>kebele</w:t>
      </w:r>
      <w:proofErr w:type="spellEnd"/>
      <w:r w:rsidRPr="0049411E">
        <w:rPr>
          <w:rFonts w:asciiTheme="majorHAnsi" w:hAnsiTheme="majorHAnsi"/>
        </w:rPr>
        <w:t xml:space="preserve">.  </w:t>
      </w:r>
    </w:p>
    <w:p w:rsidR="006D19FD" w:rsidRPr="0049411E" w:rsidRDefault="006D19FD" w:rsidP="006D19FD">
      <w:pPr>
        <w:rPr>
          <w:rFonts w:asciiTheme="majorHAnsi" w:hAnsiTheme="majorHAnsi"/>
        </w:rPr>
      </w:pPr>
      <w:r w:rsidRPr="0049411E">
        <w:rPr>
          <w:rFonts w:asciiTheme="majorHAnsi" w:hAnsiTheme="majorHAnsi"/>
        </w:rPr>
        <w:t xml:space="preserve">During public meeting, carried out at time of field survey, farmers of the project </w:t>
      </w:r>
      <w:proofErr w:type="spellStart"/>
      <w:r w:rsidRPr="0049411E">
        <w:rPr>
          <w:rFonts w:asciiTheme="majorHAnsi" w:hAnsiTheme="majorHAnsi"/>
        </w:rPr>
        <w:t>kebele</w:t>
      </w:r>
      <w:proofErr w:type="spellEnd"/>
      <w:r w:rsidRPr="0049411E">
        <w:rPr>
          <w:rFonts w:asciiTheme="majorHAnsi" w:hAnsiTheme="majorHAnsi"/>
        </w:rPr>
        <w:t xml:space="preserve"> have showed keen demand/interest on the proposed Gobu 4 Spate Irrigation Scheme.  </w:t>
      </w:r>
    </w:p>
    <w:p w:rsidR="006D19FD" w:rsidRPr="0049411E" w:rsidRDefault="006D19FD" w:rsidP="00167B64">
      <w:pPr>
        <w:numPr>
          <w:ilvl w:val="2"/>
          <w:numId w:val="49"/>
        </w:numPr>
        <w:rPr>
          <w:rFonts w:asciiTheme="majorHAnsi" w:hAnsiTheme="majorHAnsi"/>
          <w:b/>
          <w:bCs/>
        </w:rPr>
      </w:pPr>
      <w:bookmarkStart w:id="194" w:name="_Toc398901706"/>
      <w:r w:rsidRPr="0049411E">
        <w:rPr>
          <w:rFonts w:asciiTheme="majorHAnsi" w:hAnsiTheme="majorHAnsi"/>
          <w:b/>
          <w:bCs/>
        </w:rPr>
        <w:t>Experience of Private and State Agricultural Enterprises</w:t>
      </w:r>
      <w:bookmarkEnd w:id="194"/>
    </w:p>
    <w:p w:rsidR="006D19FD" w:rsidRPr="0049411E" w:rsidRDefault="006D19FD" w:rsidP="006D19FD">
      <w:pPr>
        <w:rPr>
          <w:rFonts w:asciiTheme="majorHAnsi" w:hAnsiTheme="majorHAnsi"/>
        </w:rPr>
      </w:pPr>
      <w:r w:rsidRPr="0049411E">
        <w:rPr>
          <w:rFonts w:asciiTheme="majorHAnsi" w:hAnsiTheme="majorHAnsi"/>
        </w:rPr>
        <w:t xml:space="preserve">There is no notable private investment farming companies and state agricultural enterprises within the </w:t>
      </w:r>
      <w:proofErr w:type="spellStart"/>
      <w:r w:rsidRPr="0049411E">
        <w:rPr>
          <w:rFonts w:asciiTheme="majorHAnsi" w:hAnsiTheme="majorHAnsi"/>
        </w:rPr>
        <w:t>kebele</w:t>
      </w:r>
      <w:proofErr w:type="spellEnd"/>
      <w:r w:rsidRPr="0049411E">
        <w:rPr>
          <w:rFonts w:asciiTheme="majorHAnsi" w:hAnsiTheme="majorHAnsi"/>
        </w:rPr>
        <w:t xml:space="preserve"> where the project area </w:t>
      </w:r>
      <w:proofErr w:type="gramStart"/>
      <w:r w:rsidRPr="0049411E">
        <w:rPr>
          <w:rFonts w:asciiTheme="majorHAnsi" w:hAnsiTheme="majorHAnsi"/>
        </w:rPr>
        <w:t>is found</w:t>
      </w:r>
      <w:proofErr w:type="gramEnd"/>
      <w:r w:rsidRPr="0049411E">
        <w:rPr>
          <w:rFonts w:asciiTheme="majorHAnsi" w:hAnsiTheme="majorHAnsi"/>
        </w:rPr>
        <w:t xml:space="preserve">. However, there are private agricultural investors (e.g. </w:t>
      </w:r>
      <w:proofErr w:type="spellStart"/>
      <w:r w:rsidRPr="0049411E">
        <w:rPr>
          <w:rFonts w:asciiTheme="majorHAnsi" w:hAnsiTheme="majorHAnsi"/>
        </w:rPr>
        <w:t>Getahun</w:t>
      </w:r>
      <w:proofErr w:type="spellEnd"/>
      <w:r w:rsidRPr="0049411E">
        <w:rPr>
          <w:rFonts w:asciiTheme="majorHAnsi" w:hAnsiTheme="majorHAnsi"/>
        </w:rPr>
        <w:t xml:space="preserve">, KIWO, </w:t>
      </w:r>
      <w:proofErr w:type="spellStart"/>
      <w:r w:rsidRPr="0049411E">
        <w:rPr>
          <w:rFonts w:asciiTheme="majorHAnsi" w:hAnsiTheme="majorHAnsi"/>
        </w:rPr>
        <w:t>etc</w:t>
      </w:r>
      <w:proofErr w:type="spellEnd"/>
      <w:r w:rsidRPr="0049411E">
        <w:rPr>
          <w:rFonts w:asciiTheme="majorHAnsi" w:hAnsiTheme="majorHAnsi"/>
        </w:rPr>
        <w:t>) and state owned agriculture enterprise (</w:t>
      </w:r>
      <w:proofErr w:type="spellStart"/>
      <w:r w:rsidRPr="0049411E">
        <w:rPr>
          <w:rFonts w:asciiTheme="majorHAnsi" w:hAnsiTheme="majorHAnsi"/>
        </w:rPr>
        <w:t>Zeleke</w:t>
      </w:r>
      <w:proofErr w:type="spellEnd"/>
      <w:r w:rsidRPr="0049411E">
        <w:rPr>
          <w:rFonts w:asciiTheme="majorHAnsi" w:hAnsiTheme="majorHAnsi"/>
        </w:rPr>
        <w:t xml:space="preserve"> farm) within the </w:t>
      </w:r>
      <w:proofErr w:type="spellStart"/>
      <w:r w:rsidRPr="0049411E">
        <w:rPr>
          <w:rFonts w:asciiTheme="majorHAnsi" w:hAnsiTheme="majorHAnsi"/>
        </w:rPr>
        <w:t>woreda</w:t>
      </w:r>
      <w:proofErr w:type="spellEnd"/>
      <w:r w:rsidRPr="0049411E">
        <w:rPr>
          <w:rFonts w:asciiTheme="majorHAnsi" w:hAnsiTheme="majorHAnsi"/>
        </w:rPr>
        <w:t xml:space="preserve">. </w:t>
      </w:r>
    </w:p>
    <w:p w:rsidR="006D19FD" w:rsidRPr="0049411E" w:rsidRDefault="006D19FD" w:rsidP="006D19FD">
      <w:pPr>
        <w:rPr>
          <w:rFonts w:asciiTheme="majorHAnsi" w:hAnsiTheme="majorHAnsi"/>
        </w:rPr>
      </w:pPr>
    </w:p>
    <w:p w:rsidR="006D19FD" w:rsidRPr="0049411E" w:rsidRDefault="006D19FD" w:rsidP="006D19FD">
      <w:pPr>
        <w:rPr>
          <w:rFonts w:asciiTheme="majorHAnsi" w:hAnsiTheme="majorHAnsi"/>
        </w:rPr>
      </w:pPr>
    </w:p>
    <w:p w:rsidR="00606BA7" w:rsidRPr="0049411E" w:rsidRDefault="00675DAF" w:rsidP="00EA071D">
      <w:pPr>
        <w:pStyle w:val="Heading2"/>
        <w:spacing w:before="240" w:after="240" w:line="360" w:lineRule="auto"/>
        <w:ind w:left="0" w:firstLine="0"/>
        <w:rPr>
          <w:rFonts w:asciiTheme="majorHAnsi" w:hAnsiTheme="majorHAnsi"/>
          <w:sz w:val="28"/>
          <w:szCs w:val="22"/>
        </w:rPr>
      </w:pPr>
      <w:bookmarkStart w:id="195" w:name="_Toc399243914"/>
      <w:r w:rsidRPr="0049411E">
        <w:rPr>
          <w:rFonts w:asciiTheme="majorHAnsi" w:hAnsiTheme="majorHAnsi"/>
          <w:sz w:val="28"/>
          <w:szCs w:val="22"/>
        </w:rPr>
        <w:t>Irrigation Water Requirement</w:t>
      </w:r>
      <w:bookmarkEnd w:id="195"/>
      <w:r w:rsidRPr="0049411E">
        <w:rPr>
          <w:rFonts w:asciiTheme="majorHAnsi" w:hAnsiTheme="majorHAnsi"/>
          <w:sz w:val="28"/>
          <w:szCs w:val="22"/>
        </w:rPr>
        <w:t xml:space="preserve"> </w:t>
      </w:r>
    </w:p>
    <w:p w:rsidR="007D261A" w:rsidRPr="0049411E" w:rsidRDefault="007D261A" w:rsidP="00EA071D">
      <w:pPr>
        <w:pStyle w:val="Heading3"/>
        <w:spacing w:before="240" w:after="240" w:line="360" w:lineRule="auto"/>
        <w:ind w:left="0" w:firstLine="0"/>
        <w:rPr>
          <w:rFonts w:asciiTheme="majorHAnsi" w:hAnsiTheme="majorHAnsi"/>
          <w:sz w:val="26"/>
          <w:szCs w:val="26"/>
        </w:rPr>
      </w:pPr>
      <w:bookmarkStart w:id="196" w:name="_Toc399243915"/>
      <w:r w:rsidRPr="0049411E">
        <w:rPr>
          <w:rFonts w:asciiTheme="majorHAnsi" w:hAnsiTheme="majorHAnsi"/>
          <w:sz w:val="26"/>
          <w:szCs w:val="26"/>
        </w:rPr>
        <w:t>Crop Water Requirement (CWR)</w:t>
      </w:r>
      <w:bookmarkEnd w:id="196"/>
      <w:r w:rsidRPr="0049411E">
        <w:rPr>
          <w:rFonts w:asciiTheme="majorHAnsi" w:hAnsiTheme="majorHAnsi"/>
          <w:sz w:val="26"/>
          <w:szCs w:val="26"/>
        </w:rPr>
        <w:t xml:space="preserve">     </w:t>
      </w:r>
    </w:p>
    <w:p w:rsidR="007D261A" w:rsidRPr="0049411E" w:rsidRDefault="007D261A" w:rsidP="007D261A">
      <w:pPr>
        <w:autoSpaceDE w:val="0"/>
        <w:autoSpaceDN w:val="0"/>
        <w:adjustRightInd w:val="0"/>
        <w:spacing w:before="120" w:line="360" w:lineRule="auto"/>
        <w:jc w:val="both"/>
        <w:rPr>
          <w:rFonts w:asciiTheme="majorHAnsi" w:hAnsiTheme="majorHAnsi"/>
        </w:rPr>
      </w:pPr>
      <w:r w:rsidRPr="0049411E">
        <w:rPr>
          <w:rFonts w:asciiTheme="majorHAnsi" w:hAnsiTheme="majorHAnsi"/>
        </w:rPr>
        <w:t xml:space="preserve">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w:t>
      </w:r>
      <w:proofErr w:type="gramStart"/>
      <w:r w:rsidRPr="0049411E">
        <w:rPr>
          <w:rFonts w:asciiTheme="majorHAnsi" w:hAnsiTheme="majorHAnsi"/>
        </w:rPr>
        <w:t>has been used</w:t>
      </w:r>
      <w:proofErr w:type="gramEnd"/>
      <w:r w:rsidRPr="0049411E">
        <w:rPr>
          <w:rFonts w:asciiTheme="majorHAnsi" w:hAnsiTheme="majorHAnsi"/>
        </w:rPr>
        <w:t xml:space="preserve"> for the calculation of Crop Water requirement. This program is based on Penman-</w:t>
      </w:r>
      <w:proofErr w:type="spellStart"/>
      <w:r w:rsidRPr="0049411E">
        <w:rPr>
          <w:rFonts w:asciiTheme="majorHAnsi" w:hAnsiTheme="majorHAnsi"/>
        </w:rPr>
        <w:t>Monteith</w:t>
      </w:r>
      <w:proofErr w:type="spellEnd"/>
      <w:r w:rsidRPr="0049411E">
        <w:rPr>
          <w:rFonts w:asciiTheme="majorHAnsi" w:hAnsiTheme="majorHAnsi"/>
        </w:rPr>
        <w:t xml:space="preserve"> approach and procedures for calculation of crop water </w:t>
      </w:r>
      <w:r w:rsidRPr="0049411E">
        <w:rPr>
          <w:rFonts w:asciiTheme="majorHAnsi" w:hAnsiTheme="majorHAnsi"/>
        </w:rPr>
        <w:lastRenderedPageBreak/>
        <w:t xml:space="preserve">requirements and irrigation requirements are mainly based on methodologies presented in FAO Irrigation and Drainage Paper No. </w:t>
      </w:r>
      <w:r w:rsidR="002F2044" w:rsidRPr="0049411E">
        <w:rPr>
          <w:rFonts w:asciiTheme="majorHAnsi" w:hAnsiTheme="majorHAnsi"/>
        </w:rPr>
        <w:t>2</w:t>
      </w:r>
      <w:r w:rsidRPr="0049411E">
        <w:rPr>
          <w:rFonts w:asciiTheme="majorHAnsi" w:hAnsiTheme="majorHAnsi"/>
        </w:rPr>
        <w:t xml:space="preserve">4 “Crop Water Requirements” and No. 33 “Yield Response to Water”. </w:t>
      </w:r>
    </w:p>
    <w:p w:rsidR="00476295" w:rsidRPr="0049411E" w:rsidRDefault="00476295" w:rsidP="00476295">
      <w:pPr>
        <w:autoSpaceDE w:val="0"/>
        <w:autoSpaceDN w:val="0"/>
        <w:adjustRightInd w:val="0"/>
        <w:spacing w:before="120" w:line="360" w:lineRule="auto"/>
        <w:jc w:val="both"/>
        <w:rPr>
          <w:rFonts w:asciiTheme="majorHAnsi" w:hAnsiTheme="majorHAnsi"/>
        </w:rPr>
      </w:pPr>
      <w:r w:rsidRPr="0049411E">
        <w:rPr>
          <w:rFonts w:asciiTheme="majorHAnsi" w:hAnsiTheme="majorHAnsi"/>
        </w:rPr>
        <w:t xml:space="preserve">The corresponding values of the crop water requirements of the proposed crops of the project </w:t>
      </w:r>
      <w:proofErr w:type="gramStart"/>
      <w:r w:rsidRPr="0049411E">
        <w:rPr>
          <w:rFonts w:asciiTheme="majorHAnsi" w:hAnsiTheme="majorHAnsi"/>
        </w:rPr>
        <w:t>are presented</w:t>
      </w:r>
      <w:proofErr w:type="gramEnd"/>
      <w:r w:rsidRPr="0049411E">
        <w:rPr>
          <w:rFonts w:asciiTheme="majorHAnsi" w:hAnsiTheme="majorHAnsi"/>
        </w:rPr>
        <w:t xml:space="preserve"> in the Agronomy Study of the same project.</w:t>
      </w:r>
    </w:p>
    <w:p w:rsidR="007D261A" w:rsidRPr="0049411E" w:rsidRDefault="007D261A" w:rsidP="00EA071D">
      <w:pPr>
        <w:pStyle w:val="Heading3"/>
        <w:spacing w:before="240" w:after="240" w:line="360" w:lineRule="auto"/>
        <w:ind w:left="0" w:firstLine="0"/>
        <w:rPr>
          <w:rFonts w:asciiTheme="majorHAnsi" w:hAnsiTheme="majorHAnsi"/>
          <w:sz w:val="26"/>
          <w:szCs w:val="26"/>
        </w:rPr>
      </w:pPr>
      <w:bookmarkStart w:id="197" w:name="_Toc399243916"/>
      <w:r w:rsidRPr="0049411E">
        <w:rPr>
          <w:rFonts w:asciiTheme="majorHAnsi" w:hAnsiTheme="majorHAnsi"/>
          <w:sz w:val="26"/>
          <w:szCs w:val="26"/>
        </w:rPr>
        <w:t>Irrigation efficiency (Ep)</w:t>
      </w:r>
      <w:bookmarkEnd w:id="197"/>
    </w:p>
    <w:p w:rsidR="001236FE" w:rsidRPr="0049411E" w:rsidRDefault="001236FE" w:rsidP="001236FE">
      <w:pPr>
        <w:spacing w:before="240" w:after="240" w:line="360" w:lineRule="auto"/>
        <w:jc w:val="both"/>
        <w:rPr>
          <w:rFonts w:asciiTheme="majorHAnsi" w:hAnsiTheme="majorHAnsi"/>
          <w:color w:val="000000"/>
        </w:rPr>
      </w:pPr>
      <w:r w:rsidRPr="0049411E">
        <w:rPr>
          <w:rFonts w:asciiTheme="majorHAnsi" w:hAnsiTheme="majorHAnsi"/>
          <w:color w:val="000000"/>
        </w:rPr>
        <w:t xml:space="preserve">To complete the evaluation of the demand, the efficiency of the water distribution system and of application </w:t>
      </w:r>
      <w:proofErr w:type="gramStart"/>
      <w:r w:rsidRPr="0049411E">
        <w:rPr>
          <w:rFonts w:asciiTheme="majorHAnsi" w:hAnsiTheme="majorHAnsi"/>
          <w:color w:val="000000"/>
        </w:rPr>
        <w:t>must be known</w:t>
      </w:r>
      <w:proofErr w:type="gramEnd"/>
      <w:r w:rsidRPr="0049411E">
        <w:rPr>
          <w:rFonts w:asciiTheme="majorHAnsi" w:hAnsiTheme="majorHAnsi"/>
          <w:color w:val="000000"/>
        </w:rPr>
        <w:t xml:space="preserve">. </w:t>
      </w:r>
    </w:p>
    <w:p w:rsidR="001236FE" w:rsidRPr="0049411E" w:rsidRDefault="001236FE" w:rsidP="001236FE">
      <w:pPr>
        <w:spacing w:before="240" w:after="240" w:line="360" w:lineRule="auto"/>
        <w:jc w:val="both"/>
        <w:rPr>
          <w:rFonts w:asciiTheme="majorHAnsi" w:hAnsiTheme="majorHAnsi"/>
          <w:color w:val="000000"/>
        </w:rPr>
      </w:pPr>
      <w:r w:rsidRPr="0049411E">
        <w:rPr>
          <w:rFonts w:asciiTheme="majorHAnsi" w:hAnsiTheme="majorHAnsi"/>
          <w:color w:val="000000"/>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1236FE" w:rsidRPr="0049411E" w:rsidRDefault="001236FE" w:rsidP="001236FE">
      <w:pPr>
        <w:autoSpaceDE w:val="0"/>
        <w:autoSpaceDN w:val="0"/>
        <w:adjustRightInd w:val="0"/>
        <w:spacing w:before="240" w:after="240" w:line="360" w:lineRule="auto"/>
        <w:jc w:val="both"/>
        <w:rPr>
          <w:rFonts w:asciiTheme="majorHAnsi" w:hAnsiTheme="majorHAnsi"/>
        </w:rPr>
      </w:pPr>
      <w:proofErr w:type="gramStart"/>
      <w:r w:rsidRPr="0049411E">
        <w:rPr>
          <w:rFonts w:asciiTheme="majorHAnsi" w:hAnsiTheme="majorHAnsi"/>
        </w:rPr>
        <w:t>On the basis of</w:t>
      </w:r>
      <w:proofErr w:type="gramEnd"/>
      <w:r w:rsidRPr="0049411E">
        <w:rPr>
          <w:rFonts w:asciiTheme="majorHAnsi" w:hAnsiTheme="majorHAnsi"/>
        </w:rPr>
        <w:t xml:space="preserve"> these factors, the project has planned to impose surface (furrow &amp; basin) irrigation method. Concerning the canal systems, main canal </w:t>
      </w:r>
      <w:proofErr w:type="gramStart"/>
      <w:r w:rsidRPr="0049411E">
        <w:rPr>
          <w:rFonts w:asciiTheme="majorHAnsi" w:hAnsiTheme="majorHAnsi"/>
        </w:rPr>
        <w:t>is lined</w:t>
      </w:r>
      <w:proofErr w:type="gramEnd"/>
      <w:r w:rsidRPr="0049411E">
        <w:rPr>
          <w:rFonts w:asciiTheme="majorHAnsi" w:hAnsiTheme="majorHAnsi"/>
        </w:rPr>
        <w:t xml:space="preserve"> with about 1.1 km distance while secondary &amp; tertiary canals are unlined (earthen). Hence, the conveyance efficiency has estimated to be 85% (as main and secondary canals will be lined and the rest are earthen type, based on engineering study data) and the field application efficiency has also estimated to be 60% seeing that the soil texture of the command area is </w:t>
      </w:r>
      <w:r w:rsidRPr="0049411E">
        <w:rPr>
          <w:rFonts w:asciiTheme="majorHAnsi" w:hAnsiTheme="majorHAnsi"/>
          <w:noProof/>
          <w:color w:val="262626"/>
        </w:rPr>
        <w:t>predominantly clay loam</w:t>
      </w:r>
      <w:r w:rsidRPr="0049411E">
        <w:rPr>
          <w:rFonts w:asciiTheme="majorHAnsi" w:hAnsiTheme="majorHAnsi"/>
        </w:rPr>
        <w:t xml:space="preserve"> type (according to ADSWE soil Lab result). Thus, the overall/project efficiency has estimated to be 51%.</w:t>
      </w:r>
    </w:p>
    <w:p w:rsidR="001236FE" w:rsidRPr="0049411E" w:rsidRDefault="001236FE" w:rsidP="001236FE">
      <w:pPr>
        <w:tabs>
          <w:tab w:val="left" w:pos="990"/>
        </w:tabs>
        <w:autoSpaceDE w:val="0"/>
        <w:autoSpaceDN w:val="0"/>
        <w:adjustRightInd w:val="0"/>
        <w:spacing w:before="240" w:after="240" w:line="360" w:lineRule="auto"/>
        <w:jc w:val="both"/>
        <w:rPr>
          <w:rFonts w:asciiTheme="majorHAnsi" w:hAnsiTheme="majorHAnsi"/>
        </w:rPr>
      </w:pPr>
      <w:r w:rsidRPr="0049411E">
        <w:rPr>
          <w:rFonts w:asciiTheme="majorHAnsi" w:hAnsiTheme="majorHAnsi"/>
        </w:rPr>
        <w:t xml:space="preserve">The aforementioned three steps as enumerated above will be able to give the crop water requirement during its cropping period. The losses in the irrigation system have to </w:t>
      </w:r>
      <w:proofErr w:type="gramStart"/>
      <w:r w:rsidRPr="0049411E">
        <w:rPr>
          <w:rFonts w:asciiTheme="majorHAnsi" w:hAnsiTheme="majorHAnsi"/>
        </w:rPr>
        <w:t>be incorporated</w:t>
      </w:r>
      <w:proofErr w:type="gramEnd"/>
      <w:r w:rsidRPr="0049411E">
        <w:rPr>
          <w:rFonts w:asciiTheme="majorHAnsi" w:hAnsiTheme="majorHAnsi"/>
        </w:rPr>
        <w:t xml:space="preserve"> to arrive at the water requirement at the head of the irrigation system.</w:t>
      </w:r>
    </w:p>
    <w:p w:rsidR="001236FE" w:rsidRPr="0049411E" w:rsidRDefault="001236FE" w:rsidP="001236FE">
      <w:pPr>
        <w:rPr>
          <w:rFonts w:asciiTheme="majorHAnsi" w:hAnsiTheme="majorHAnsi"/>
        </w:rPr>
      </w:pPr>
    </w:p>
    <w:p w:rsidR="007D261A" w:rsidRPr="0049411E" w:rsidRDefault="007D261A" w:rsidP="00EA071D">
      <w:pPr>
        <w:pStyle w:val="Heading3"/>
        <w:spacing w:before="240" w:after="240" w:line="360" w:lineRule="auto"/>
        <w:ind w:left="0" w:firstLine="0"/>
        <w:rPr>
          <w:rFonts w:asciiTheme="majorHAnsi" w:hAnsiTheme="majorHAnsi"/>
          <w:sz w:val="26"/>
          <w:szCs w:val="26"/>
        </w:rPr>
      </w:pPr>
      <w:bookmarkStart w:id="198" w:name="_Toc399243917"/>
      <w:bookmarkStart w:id="199" w:name="_Toc321253708"/>
      <w:bookmarkStart w:id="200" w:name="_Toc321339076"/>
      <w:bookmarkStart w:id="201" w:name="_Toc321515017"/>
      <w:r w:rsidRPr="0049411E">
        <w:rPr>
          <w:rFonts w:asciiTheme="majorHAnsi" w:hAnsiTheme="majorHAnsi"/>
          <w:sz w:val="26"/>
          <w:szCs w:val="26"/>
        </w:rPr>
        <w:t>Irrigation methods</w:t>
      </w:r>
      <w:bookmarkEnd w:id="198"/>
      <w:r w:rsidRPr="0049411E">
        <w:rPr>
          <w:rFonts w:asciiTheme="majorHAnsi" w:hAnsiTheme="majorHAnsi"/>
          <w:sz w:val="26"/>
          <w:szCs w:val="26"/>
        </w:rPr>
        <w:t xml:space="preserve"> </w:t>
      </w:r>
      <w:bookmarkEnd w:id="199"/>
      <w:bookmarkEnd w:id="200"/>
      <w:bookmarkEnd w:id="201"/>
    </w:p>
    <w:p w:rsidR="007D261A" w:rsidRPr="0049411E" w:rsidRDefault="007D261A" w:rsidP="007D261A">
      <w:pPr>
        <w:spacing w:before="120" w:line="360" w:lineRule="auto"/>
        <w:jc w:val="both"/>
        <w:rPr>
          <w:rFonts w:asciiTheme="majorHAnsi" w:hAnsiTheme="majorHAnsi"/>
          <w:color w:val="000000"/>
        </w:rPr>
      </w:pPr>
      <w:r w:rsidRPr="0049411E">
        <w:rPr>
          <w:rFonts w:asciiTheme="majorHAnsi" w:hAnsiTheme="majorHAnsi"/>
          <w:color w:val="000000"/>
        </w:rPr>
        <w:t xml:space="preserve">Among the different irrigation </w:t>
      </w:r>
      <w:r w:rsidR="00DF485C" w:rsidRPr="0049411E">
        <w:rPr>
          <w:rFonts w:asciiTheme="majorHAnsi" w:hAnsiTheme="majorHAnsi"/>
          <w:color w:val="000000"/>
        </w:rPr>
        <w:t>systems,</w:t>
      </w:r>
      <w:r w:rsidRPr="0049411E">
        <w:rPr>
          <w:rFonts w:asciiTheme="majorHAnsi" w:hAnsiTheme="majorHAnsi"/>
          <w:color w:val="000000"/>
        </w:rPr>
        <w:t xml:space="preserve"> </w:t>
      </w:r>
      <w:r w:rsidR="00F16ED4" w:rsidRPr="0049411E">
        <w:rPr>
          <w:rFonts w:asciiTheme="majorHAnsi" w:hAnsiTheme="majorHAnsi"/>
          <w:color w:val="000000"/>
        </w:rPr>
        <w:t>Gobu</w:t>
      </w:r>
      <w:r w:rsidRPr="0049411E">
        <w:rPr>
          <w:rFonts w:asciiTheme="majorHAnsi" w:hAnsiTheme="majorHAnsi"/>
          <w:color w:val="000000"/>
        </w:rPr>
        <w:t xml:space="preserve"> irrigation system </w:t>
      </w:r>
      <w:proofErr w:type="gramStart"/>
      <w:r w:rsidRPr="0049411E">
        <w:rPr>
          <w:rFonts w:asciiTheme="majorHAnsi" w:hAnsiTheme="majorHAnsi"/>
          <w:color w:val="000000"/>
        </w:rPr>
        <w:t>will be used</w:t>
      </w:r>
      <w:proofErr w:type="gramEnd"/>
      <w:r w:rsidRPr="0049411E">
        <w:rPr>
          <w:rFonts w:asciiTheme="majorHAnsi" w:hAnsiTheme="majorHAnsi"/>
          <w:color w:val="000000"/>
        </w:rPr>
        <w:t xml:space="preserve"> for the project area; and the irrigation water will be obtained from </w:t>
      </w:r>
      <w:r w:rsidR="00F16ED4" w:rsidRPr="0049411E">
        <w:rPr>
          <w:rFonts w:asciiTheme="majorHAnsi" w:hAnsiTheme="majorHAnsi"/>
          <w:color w:val="000000"/>
        </w:rPr>
        <w:t>Gobu</w:t>
      </w:r>
      <w:r w:rsidRPr="0049411E">
        <w:rPr>
          <w:rFonts w:asciiTheme="majorHAnsi" w:hAnsiTheme="majorHAnsi"/>
          <w:color w:val="000000"/>
        </w:rPr>
        <w:t xml:space="preserve"> </w:t>
      </w:r>
      <w:r w:rsidR="00DF485C" w:rsidRPr="0049411E">
        <w:rPr>
          <w:rFonts w:asciiTheme="majorHAnsi" w:hAnsiTheme="majorHAnsi"/>
          <w:color w:val="000000"/>
        </w:rPr>
        <w:t>River.</w:t>
      </w:r>
      <w:r w:rsidRPr="0049411E">
        <w:rPr>
          <w:rFonts w:asciiTheme="majorHAnsi" w:hAnsiTheme="majorHAnsi"/>
          <w:color w:val="000000"/>
        </w:rPr>
        <w:t xml:space="preserve"> </w:t>
      </w:r>
      <w:r w:rsidR="00DF485C" w:rsidRPr="0049411E">
        <w:rPr>
          <w:rFonts w:asciiTheme="majorHAnsi" w:hAnsiTheme="majorHAnsi"/>
          <w:color w:val="000000"/>
        </w:rPr>
        <w:t xml:space="preserve">In addition, by constructing diversion </w:t>
      </w:r>
      <w:r w:rsidR="00613A21" w:rsidRPr="0049411E">
        <w:rPr>
          <w:rFonts w:asciiTheme="majorHAnsi" w:hAnsiTheme="majorHAnsi"/>
          <w:color w:val="000000"/>
        </w:rPr>
        <w:lastRenderedPageBreak/>
        <w:t>spate</w:t>
      </w:r>
      <w:r w:rsidRPr="0049411E">
        <w:rPr>
          <w:rFonts w:asciiTheme="majorHAnsi" w:hAnsiTheme="majorHAnsi"/>
          <w:color w:val="000000"/>
        </w:rPr>
        <w:t xml:space="preserve"> and convoying the water commonly through earthen canals (PC, SC, and TC) and then leading to field canals</w:t>
      </w:r>
      <w:proofErr w:type="gramStart"/>
      <w:r w:rsidRPr="0049411E">
        <w:rPr>
          <w:rFonts w:asciiTheme="majorHAnsi" w:hAnsiTheme="majorHAnsi"/>
          <w:color w:val="000000"/>
        </w:rPr>
        <w:t>;</w:t>
      </w:r>
      <w:proofErr w:type="gramEnd"/>
      <w:r w:rsidRPr="0049411E">
        <w:rPr>
          <w:rFonts w:asciiTheme="majorHAnsi" w:hAnsiTheme="majorHAnsi"/>
          <w:color w:val="000000"/>
        </w:rPr>
        <w:t xml:space="preserve"> and finally irrigation takes place mostly in furrows.</w:t>
      </w:r>
    </w:p>
    <w:p w:rsidR="007D261A" w:rsidRPr="0049411E" w:rsidRDefault="007D261A" w:rsidP="007D261A">
      <w:pPr>
        <w:spacing w:before="120" w:line="360" w:lineRule="auto"/>
        <w:jc w:val="both"/>
        <w:rPr>
          <w:rFonts w:asciiTheme="majorHAnsi" w:hAnsiTheme="majorHAnsi"/>
          <w:color w:val="000000"/>
        </w:rPr>
      </w:pPr>
      <w:r w:rsidRPr="0049411E">
        <w:rPr>
          <w:rFonts w:asciiTheme="majorHAnsi" w:hAnsiTheme="majorHAnsi"/>
          <w:color w:val="000000"/>
        </w:rPr>
        <w:t xml:space="preserve">For this project, among the various irrigation methods, surface irrigation method </w:t>
      </w:r>
      <w:proofErr w:type="gramStart"/>
      <w:r w:rsidRPr="0049411E">
        <w:rPr>
          <w:rFonts w:asciiTheme="majorHAnsi" w:hAnsiTheme="majorHAnsi"/>
          <w:color w:val="000000"/>
        </w:rPr>
        <w:t xml:space="preserve">has </w:t>
      </w:r>
      <w:r w:rsidR="00C91452" w:rsidRPr="0049411E">
        <w:rPr>
          <w:rFonts w:asciiTheme="majorHAnsi" w:hAnsiTheme="majorHAnsi"/>
          <w:color w:val="000000"/>
        </w:rPr>
        <w:t xml:space="preserve">been </w:t>
      </w:r>
      <w:r w:rsidRPr="0049411E">
        <w:rPr>
          <w:rFonts w:asciiTheme="majorHAnsi" w:hAnsiTheme="majorHAnsi"/>
          <w:color w:val="000000"/>
        </w:rPr>
        <w:t>selected</w:t>
      </w:r>
      <w:proofErr w:type="gramEnd"/>
      <w:r w:rsidRPr="0049411E">
        <w:rPr>
          <w:rFonts w:asciiTheme="majorHAnsi" w:hAnsiTheme="majorHAnsi"/>
          <w:color w:val="000000"/>
        </w:rPr>
        <w:t xml:space="preserve">.  Of the surface irrigation methods furrow, border and basin irrigation methods </w:t>
      </w:r>
      <w:proofErr w:type="gramStart"/>
      <w:r w:rsidRPr="0049411E">
        <w:rPr>
          <w:rFonts w:asciiTheme="majorHAnsi" w:hAnsiTheme="majorHAnsi"/>
          <w:color w:val="000000"/>
        </w:rPr>
        <w:t>can be used</w:t>
      </w:r>
      <w:proofErr w:type="gramEnd"/>
      <w:r w:rsidRPr="0049411E">
        <w:rPr>
          <w:rFonts w:asciiTheme="majorHAnsi" w:hAnsiTheme="majorHAnsi"/>
          <w:color w:val="000000"/>
        </w:rPr>
        <w:t xml:space="preserve"> to supply irrigation water to the plants/crops. However, each method has its own advantages and disadvantages. Care </w:t>
      </w:r>
      <w:proofErr w:type="gramStart"/>
      <w:r w:rsidRPr="0049411E">
        <w:rPr>
          <w:rFonts w:asciiTheme="majorHAnsi" w:hAnsiTheme="majorHAnsi"/>
          <w:color w:val="000000"/>
        </w:rPr>
        <w:t>should be taken</w:t>
      </w:r>
      <w:proofErr w:type="gramEnd"/>
      <w:r w:rsidRPr="0049411E">
        <w:rPr>
          <w:rFonts w:asciiTheme="majorHAnsi" w:hAnsiTheme="majorHAnsi"/>
          <w:color w:val="000000"/>
        </w:rPr>
        <w:t xml:space="preserve"> when choosing the </w:t>
      </w:r>
      <w:r w:rsidR="00DF485C" w:rsidRPr="0049411E">
        <w:rPr>
          <w:rFonts w:asciiTheme="majorHAnsi" w:hAnsiTheme="majorHAnsi"/>
          <w:color w:val="000000"/>
        </w:rPr>
        <w:t>method, which</w:t>
      </w:r>
      <w:r w:rsidRPr="0049411E">
        <w:rPr>
          <w:rFonts w:asciiTheme="majorHAnsi" w:hAnsiTheme="majorHAnsi"/>
          <w:color w:val="000000"/>
        </w:rPr>
        <w:t xml:space="preserve"> is best suited to the local circumstances, i.e., depending on slopes, soil types, selected crop types, amount of water available, etc. of the command area.</w:t>
      </w:r>
    </w:p>
    <w:p w:rsidR="007D261A" w:rsidRPr="0049411E" w:rsidRDefault="007D261A" w:rsidP="007D261A">
      <w:pPr>
        <w:autoSpaceDE w:val="0"/>
        <w:autoSpaceDN w:val="0"/>
        <w:adjustRightInd w:val="0"/>
        <w:spacing w:before="120" w:line="360" w:lineRule="auto"/>
        <w:jc w:val="both"/>
        <w:rPr>
          <w:rFonts w:asciiTheme="majorHAnsi" w:hAnsiTheme="majorHAnsi"/>
          <w:color w:val="000000"/>
        </w:rPr>
      </w:pPr>
      <w:r w:rsidRPr="0049411E">
        <w:rPr>
          <w:rFonts w:asciiTheme="majorHAnsi" w:hAnsiTheme="majorHAnsi"/>
          <w:color w:val="000000"/>
        </w:rPr>
        <w:t xml:space="preserve">Based on the above factors surface irrigation method </w:t>
      </w:r>
      <w:proofErr w:type="gramStart"/>
      <w:r w:rsidRPr="0049411E">
        <w:rPr>
          <w:rFonts w:asciiTheme="majorHAnsi" w:hAnsiTheme="majorHAnsi"/>
          <w:color w:val="000000"/>
        </w:rPr>
        <w:t xml:space="preserve">has </w:t>
      </w:r>
      <w:r w:rsidR="00C91452" w:rsidRPr="0049411E">
        <w:rPr>
          <w:rFonts w:asciiTheme="majorHAnsi" w:hAnsiTheme="majorHAnsi"/>
          <w:color w:val="000000"/>
        </w:rPr>
        <w:t xml:space="preserve">been </w:t>
      </w:r>
      <w:r w:rsidRPr="0049411E">
        <w:rPr>
          <w:rFonts w:asciiTheme="majorHAnsi" w:hAnsiTheme="majorHAnsi"/>
          <w:color w:val="000000"/>
        </w:rPr>
        <w:t>proposed</w:t>
      </w:r>
      <w:proofErr w:type="gramEnd"/>
      <w:r w:rsidRPr="0049411E">
        <w:rPr>
          <w:rFonts w:asciiTheme="majorHAnsi" w:hAnsiTheme="majorHAnsi"/>
          <w:color w:val="000000"/>
        </w:rPr>
        <w:t xml:space="preserve"> for the proposed crops in this project. The method allows applying light irrigation and </w:t>
      </w:r>
      <w:proofErr w:type="gramStart"/>
      <w:r w:rsidRPr="0049411E">
        <w:rPr>
          <w:rFonts w:asciiTheme="majorHAnsi" w:hAnsiTheme="majorHAnsi"/>
          <w:color w:val="000000"/>
        </w:rPr>
        <w:t>can be laid out</w:t>
      </w:r>
      <w:proofErr w:type="gramEnd"/>
      <w:r w:rsidRPr="0049411E">
        <w:rPr>
          <w:rFonts w:asciiTheme="majorHAnsi" w:hAnsiTheme="majorHAnsi"/>
          <w:color w:val="000000"/>
        </w:rPr>
        <w:t xml:space="preserve">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t>
      </w:r>
      <w:proofErr w:type="gramStart"/>
      <w:r w:rsidRPr="0049411E">
        <w:rPr>
          <w:rFonts w:asciiTheme="majorHAnsi" w:hAnsiTheme="majorHAnsi"/>
          <w:color w:val="000000"/>
        </w:rPr>
        <w:t>would be used</w:t>
      </w:r>
      <w:proofErr w:type="gramEnd"/>
      <w:r w:rsidRPr="0049411E">
        <w:rPr>
          <w:rFonts w:asciiTheme="majorHAnsi" w:hAnsiTheme="majorHAnsi"/>
          <w:color w:val="000000"/>
        </w:rPr>
        <w:t xml:space="preserve"> for the non-row planted crops. Rotational flow water distribution </w:t>
      </w:r>
      <w:proofErr w:type="gramStart"/>
      <w:r w:rsidRPr="0049411E">
        <w:rPr>
          <w:rFonts w:asciiTheme="majorHAnsi" w:hAnsiTheme="majorHAnsi"/>
          <w:color w:val="000000"/>
        </w:rPr>
        <w:t>is also recommended</w:t>
      </w:r>
      <w:proofErr w:type="gramEnd"/>
      <w:r w:rsidRPr="0049411E">
        <w:rPr>
          <w:rFonts w:asciiTheme="majorHAnsi" w:hAnsiTheme="majorHAnsi"/>
          <w:color w:val="000000"/>
        </w:rPr>
        <w:t xml:space="preserve"> for the project area.  </w:t>
      </w:r>
    </w:p>
    <w:p w:rsidR="00793690" w:rsidRPr="0049411E" w:rsidRDefault="00675DAF" w:rsidP="00EA071D">
      <w:pPr>
        <w:pStyle w:val="Heading2"/>
        <w:spacing w:before="240" w:after="240" w:line="360" w:lineRule="auto"/>
        <w:ind w:left="0" w:firstLine="0"/>
        <w:rPr>
          <w:rFonts w:asciiTheme="majorHAnsi" w:hAnsiTheme="majorHAnsi"/>
          <w:sz w:val="28"/>
          <w:szCs w:val="22"/>
        </w:rPr>
      </w:pPr>
      <w:bookmarkStart w:id="202" w:name="_Toc315263565"/>
      <w:bookmarkStart w:id="203" w:name="_Toc399243918"/>
      <w:r w:rsidRPr="0049411E">
        <w:rPr>
          <w:rFonts w:asciiTheme="majorHAnsi" w:hAnsiTheme="majorHAnsi"/>
          <w:sz w:val="28"/>
          <w:szCs w:val="22"/>
        </w:rPr>
        <w:t>Irrigation and Drainage System Layout</w:t>
      </w:r>
      <w:bookmarkEnd w:id="202"/>
      <w:bookmarkEnd w:id="203"/>
    </w:p>
    <w:p w:rsidR="00793690" w:rsidRPr="0049411E" w:rsidRDefault="00793690" w:rsidP="00793690">
      <w:pPr>
        <w:pStyle w:val="Default"/>
        <w:spacing w:line="360" w:lineRule="auto"/>
        <w:jc w:val="both"/>
        <w:rPr>
          <w:rFonts w:asciiTheme="majorHAnsi" w:hAnsiTheme="majorHAnsi"/>
          <w:color w:val="auto"/>
          <w:sz w:val="22"/>
          <w:szCs w:val="22"/>
        </w:rPr>
      </w:pPr>
      <w:r w:rsidRPr="0049411E">
        <w:rPr>
          <w:rFonts w:asciiTheme="majorHAnsi" w:hAnsiTheme="majorHAnsi"/>
          <w:color w:val="auto"/>
          <w:sz w:val="22"/>
          <w:szCs w:val="22"/>
        </w:rPr>
        <w:t xml:space="preserve">The irrigation system layout for the project is prepared </w:t>
      </w:r>
      <w:r w:rsidR="00DF485C" w:rsidRPr="0049411E">
        <w:rPr>
          <w:rFonts w:asciiTheme="majorHAnsi" w:hAnsiTheme="majorHAnsi"/>
          <w:color w:val="auto"/>
          <w:sz w:val="22"/>
          <w:szCs w:val="22"/>
        </w:rPr>
        <w:t>considering the following points</w:t>
      </w:r>
      <w:r w:rsidRPr="0049411E">
        <w:rPr>
          <w:rFonts w:asciiTheme="majorHAnsi" w:hAnsiTheme="majorHAnsi"/>
          <w:color w:val="auto"/>
          <w:sz w:val="22"/>
          <w:szCs w:val="22"/>
        </w:rPr>
        <w:t xml:space="preserve"> besides other factors. </w:t>
      </w:r>
    </w:p>
    <w:p w:rsidR="00793690" w:rsidRPr="0049411E" w:rsidRDefault="00793690" w:rsidP="00167B64">
      <w:pPr>
        <w:pStyle w:val="Default"/>
        <w:numPr>
          <w:ilvl w:val="0"/>
          <w:numId w:val="26"/>
        </w:numPr>
        <w:spacing w:line="360" w:lineRule="auto"/>
        <w:jc w:val="both"/>
        <w:rPr>
          <w:rFonts w:asciiTheme="majorHAnsi" w:hAnsiTheme="majorHAnsi"/>
          <w:color w:val="auto"/>
          <w:sz w:val="22"/>
          <w:szCs w:val="22"/>
        </w:rPr>
      </w:pPr>
      <w:r w:rsidRPr="0049411E">
        <w:rPr>
          <w:rFonts w:asciiTheme="majorHAnsi" w:hAnsiTheme="majorHAnsi"/>
          <w:color w:val="auto"/>
          <w:sz w:val="22"/>
          <w:szCs w:val="22"/>
        </w:rPr>
        <w:t xml:space="preserve">A primary concern in the layout of the system is that it serves the purpose of conveying and distributing water to the command area. </w:t>
      </w:r>
    </w:p>
    <w:p w:rsidR="00793690" w:rsidRPr="0049411E" w:rsidRDefault="00793690" w:rsidP="00167B64">
      <w:pPr>
        <w:pStyle w:val="Default"/>
        <w:numPr>
          <w:ilvl w:val="0"/>
          <w:numId w:val="26"/>
        </w:numPr>
        <w:spacing w:line="360" w:lineRule="auto"/>
        <w:jc w:val="both"/>
        <w:rPr>
          <w:rFonts w:asciiTheme="majorHAnsi" w:hAnsiTheme="majorHAnsi"/>
          <w:color w:val="auto"/>
          <w:sz w:val="22"/>
          <w:szCs w:val="22"/>
        </w:rPr>
      </w:pPr>
      <w:r w:rsidRPr="0049411E">
        <w:rPr>
          <w:rFonts w:asciiTheme="majorHAnsi" w:hAnsiTheme="majorHAnsi"/>
          <w:color w:val="auto"/>
          <w:sz w:val="22"/>
          <w:szCs w:val="22"/>
        </w:rPr>
        <w:t xml:space="preserve">The excavation and earth fill volumes not be excessive, otherwise the construction costs can be tremendous. </w:t>
      </w:r>
    </w:p>
    <w:p w:rsidR="00793690" w:rsidRPr="0049411E" w:rsidRDefault="00793690" w:rsidP="00167B64">
      <w:pPr>
        <w:pStyle w:val="Default"/>
        <w:numPr>
          <w:ilvl w:val="0"/>
          <w:numId w:val="26"/>
        </w:numPr>
        <w:spacing w:line="360" w:lineRule="auto"/>
        <w:jc w:val="both"/>
        <w:rPr>
          <w:rFonts w:asciiTheme="majorHAnsi" w:hAnsiTheme="majorHAnsi"/>
          <w:color w:val="auto"/>
          <w:sz w:val="22"/>
          <w:szCs w:val="22"/>
        </w:rPr>
      </w:pPr>
      <w:r w:rsidRPr="0049411E">
        <w:rPr>
          <w:rFonts w:asciiTheme="majorHAnsi" w:hAnsiTheme="majorHAnsi"/>
          <w:color w:val="auto"/>
          <w:sz w:val="22"/>
          <w:szCs w:val="22"/>
        </w:rPr>
        <w:t xml:space="preserve">The selection of longitudinal bed slope </w:t>
      </w:r>
      <w:proofErr w:type="gramStart"/>
      <w:r w:rsidRPr="0049411E">
        <w:rPr>
          <w:rFonts w:asciiTheme="majorHAnsi" w:hAnsiTheme="majorHAnsi"/>
          <w:color w:val="auto"/>
          <w:sz w:val="22"/>
          <w:szCs w:val="22"/>
        </w:rPr>
        <w:t>is made</w:t>
      </w:r>
      <w:proofErr w:type="gramEnd"/>
      <w:r w:rsidRPr="0049411E">
        <w:rPr>
          <w:rFonts w:asciiTheme="majorHAnsi" w:hAnsiTheme="majorHAnsi"/>
          <w:color w:val="auto"/>
          <w:sz w:val="22"/>
          <w:szCs w:val="22"/>
        </w:rPr>
        <w:t xml:space="preserve"> taking into account the existing slopes of the terrain, </w:t>
      </w:r>
      <w:r w:rsidR="00015345" w:rsidRPr="0049411E">
        <w:rPr>
          <w:rFonts w:asciiTheme="majorHAnsi" w:hAnsiTheme="majorHAnsi"/>
          <w:color w:val="auto"/>
          <w:sz w:val="22"/>
          <w:szCs w:val="22"/>
        </w:rPr>
        <w:t>to</w:t>
      </w:r>
      <w:r w:rsidRPr="0049411E">
        <w:rPr>
          <w:rFonts w:asciiTheme="majorHAnsi" w:hAnsiTheme="majorHAnsi"/>
          <w:color w:val="auto"/>
          <w:sz w:val="22"/>
          <w:szCs w:val="22"/>
        </w:rPr>
        <w:t xml:space="preserve"> minimize deviations in canal routing.</w:t>
      </w:r>
    </w:p>
    <w:p w:rsidR="00793690" w:rsidRPr="0049411E" w:rsidRDefault="00793690" w:rsidP="00167B64">
      <w:pPr>
        <w:pStyle w:val="Default"/>
        <w:numPr>
          <w:ilvl w:val="0"/>
          <w:numId w:val="26"/>
        </w:numPr>
        <w:spacing w:line="360" w:lineRule="auto"/>
        <w:jc w:val="both"/>
        <w:rPr>
          <w:rFonts w:asciiTheme="majorHAnsi" w:hAnsiTheme="majorHAnsi"/>
          <w:sz w:val="22"/>
          <w:szCs w:val="22"/>
        </w:rPr>
      </w:pPr>
      <w:r w:rsidRPr="0049411E">
        <w:rPr>
          <w:rFonts w:asciiTheme="majorHAnsi" w:hAnsiTheme="majorHAnsi"/>
          <w:sz w:val="22"/>
          <w:szCs w:val="22"/>
        </w:rPr>
        <w:t xml:space="preserve">Curves in canals should not be too sharp. </w:t>
      </w:r>
    </w:p>
    <w:p w:rsidR="00793690" w:rsidRPr="0049411E" w:rsidRDefault="00793690" w:rsidP="00CA6058">
      <w:pPr>
        <w:spacing w:after="0" w:line="360" w:lineRule="auto"/>
        <w:jc w:val="both"/>
        <w:rPr>
          <w:rFonts w:asciiTheme="majorHAnsi" w:hAnsiTheme="majorHAnsi"/>
        </w:rPr>
      </w:pPr>
      <w:r w:rsidRPr="0049411E">
        <w:rPr>
          <w:rFonts w:asciiTheme="majorHAnsi" w:hAnsiTheme="majorHAnsi"/>
        </w:rPr>
        <w:t xml:space="preserve">The proposed irrigation system layout comprises </w:t>
      </w:r>
      <w:r w:rsidR="00E32779" w:rsidRPr="0049411E">
        <w:rPr>
          <w:rFonts w:asciiTheme="majorHAnsi" w:hAnsiTheme="majorHAnsi"/>
        </w:rPr>
        <w:t>one</w:t>
      </w:r>
      <w:r w:rsidR="00C91452" w:rsidRPr="0049411E">
        <w:rPr>
          <w:rFonts w:asciiTheme="majorHAnsi" w:hAnsiTheme="majorHAnsi"/>
        </w:rPr>
        <w:t xml:space="preserve"> </w:t>
      </w:r>
      <w:r w:rsidRPr="0049411E">
        <w:rPr>
          <w:rFonts w:asciiTheme="majorHAnsi" w:hAnsiTheme="majorHAnsi"/>
        </w:rPr>
        <w:t xml:space="preserve">main canal, </w:t>
      </w:r>
      <w:r w:rsidR="00E32779" w:rsidRPr="0049411E">
        <w:rPr>
          <w:rFonts w:asciiTheme="majorHAnsi" w:hAnsiTheme="majorHAnsi"/>
        </w:rPr>
        <w:t>one</w:t>
      </w:r>
      <w:r w:rsidRPr="0049411E">
        <w:rPr>
          <w:rFonts w:asciiTheme="majorHAnsi" w:hAnsiTheme="majorHAnsi"/>
        </w:rPr>
        <w:t xml:space="preserve"> secondary </w:t>
      </w:r>
      <w:r w:rsidR="00E32779" w:rsidRPr="0049411E">
        <w:rPr>
          <w:rFonts w:asciiTheme="majorHAnsi" w:hAnsiTheme="majorHAnsi"/>
        </w:rPr>
        <w:t>canal</w:t>
      </w:r>
      <w:r w:rsidRPr="0049411E">
        <w:rPr>
          <w:rFonts w:asciiTheme="majorHAnsi" w:hAnsiTheme="majorHAnsi"/>
        </w:rPr>
        <w:t xml:space="preserve"> </w:t>
      </w:r>
      <w:r w:rsidR="00290B5E" w:rsidRPr="0049411E">
        <w:rPr>
          <w:rFonts w:asciiTheme="majorHAnsi" w:hAnsiTheme="majorHAnsi"/>
        </w:rPr>
        <w:t xml:space="preserve">and </w:t>
      </w:r>
      <w:r w:rsidR="005C403B" w:rsidRPr="0049411E">
        <w:rPr>
          <w:rFonts w:asciiTheme="majorHAnsi" w:hAnsiTheme="majorHAnsi"/>
        </w:rPr>
        <w:t>three</w:t>
      </w:r>
      <w:r w:rsidR="00E32779" w:rsidRPr="0049411E">
        <w:rPr>
          <w:rFonts w:asciiTheme="majorHAnsi" w:hAnsiTheme="majorHAnsi"/>
        </w:rPr>
        <w:t xml:space="preserve"> </w:t>
      </w:r>
      <w:r w:rsidR="00BB03A5" w:rsidRPr="0049411E">
        <w:rPr>
          <w:rFonts w:asciiTheme="majorHAnsi" w:hAnsiTheme="majorHAnsi"/>
        </w:rPr>
        <w:t>tertiary</w:t>
      </w:r>
      <w:r w:rsidRPr="0049411E">
        <w:rPr>
          <w:rFonts w:asciiTheme="majorHAnsi" w:hAnsiTheme="majorHAnsi"/>
        </w:rPr>
        <w:t xml:space="preserve"> canals as shown on the layout Drawings. The main canal runs for most of its length parallel to the contours and several changes of direction are necessary to follow the topography. It crosses </w:t>
      </w:r>
      <w:r w:rsidR="00E32779" w:rsidRPr="0049411E">
        <w:rPr>
          <w:rFonts w:asciiTheme="majorHAnsi" w:hAnsiTheme="majorHAnsi"/>
        </w:rPr>
        <w:t>four</w:t>
      </w:r>
      <w:r w:rsidRPr="0049411E">
        <w:rPr>
          <w:rFonts w:asciiTheme="majorHAnsi" w:hAnsiTheme="majorHAnsi"/>
        </w:rPr>
        <w:t xml:space="preserve"> gull</w:t>
      </w:r>
      <w:r w:rsidR="00113D05" w:rsidRPr="0049411E">
        <w:rPr>
          <w:rFonts w:asciiTheme="majorHAnsi" w:hAnsiTheme="majorHAnsi"/>
        </w:rPr>
        <w:t xml:space="preserve">ies, </w:t>
      </w:r>
      <w:proofErr w:type="gramStart"/>
      <w:r w:rsidR="00113D05" w:rsidRPr="0049411E">
        <w:rPr>
          <w:rFonts w:asciiTheme="majorHAnsi" w:hAnsiTheme="majorHAnsi"/>
        </w:rPr>
        <w:t>one foot</w:t>
      </w:r>
      <w:proofErr w:type="gramEnd"/>
      <w:r w:rsidR="00113D05" w:rsidRPr="0049411E">
        <w:rPr>
          <w:rFonts w:asciiTheme="majorHAnsi" w:hAnsiTheme="majorHAnsi"/>
        </w:rPr>
        <w:t xml:space="preserve"> path</w:t>
      </w:r>
      <w:r w:rsidRPr="0049411E">
        <w:rPr>
          <w:rFonts w:asciiTheme="majorHAnsi" w:hAnsiTheme="majorHAnsi"/>
        </w:rPr>
        <w:t xml:space="preserve">. The main canal is masonry lined for a length of </w:t>
      </w:r>
      <w:r w:rsidR="005C403B" w:rsidRPr="0049411E">
        <w:rPr>
          <w:rFonts w:asciiTheme="majorHAnsi" w:hAnsiTheme="majorHAnsi"/>
        </w:rPr>
        <w:t>1100</w:t>
      </w:r>
      <w:r w:rsidRPr="0049411E">
        <w:rPr>
          <w:rFonts w:asciiTheme="majorHAnsi" w:hAnsiTheme="majorHAnsi"/>
        </w:rPr>
        <w:t xml:space="preserve">meters starting from the </w:t>
      </w:r>
      <w:r w:rsidR="00613A21" w:rsidRPr="0049411E">
        <w:rPr>
          <w:rFonts w:asciiTheme="majorHAnsi" w:hAnsiTheme="majorHAnsi"/>
        </w:rPr>
        <w:t>spate</w:t>
      </w:r>
      <w:r w:rsidR="005C403B" w:rsidRPr="0049411E">
        <w:rPr>
          <w:rFonts w:asciiTheme="majorHAnsi" w:hAnsiTheme="majorHAnsi"/>
        </w:rPr>
        <w:t xml:space="preserve"> outlet to 1100</w:t>
      </w:r>
      <w:r w:rsidR="00E32779" w:rsidRPr="0049411E">
        <w:rPr>
          <w:rFonts w:asciiTheme="majorHAnsi" w:hAnsiTheme="majorHAnsi"/>
        </w:rPr>
        <w:t xml:space="preserve">m the main canal </w:t>
      </w:r>
      <w:proofErr w:type="gramStart"/>
      <w:r w:rsidR="00E32779" w:rsidRPr="0049411E">
        <w:rPr>
          <w:rFonts w:asciiTheme="majorHAnsi" w:hAnsiTheme="majorHAnsi"/>
        </w:rPr>
        <w:t>is lined</w:t>
      </w:r>
      <w:proofErr w:type="gramEnd"/>
      <w:r w:rsidR="00E32779" w:rsidRPr="0049411E">
        <w:rPr>
          <w:rFonts w:asciiTheme="majorHAnsi" w:hAnsiTheme="majorHAnsi"/>
        </w:rPr>
        <w:t xml:space="preserve"> since the soil is pervious.</w:t>
      </w:r>
    </w:p>
    <w:p w:rsidR="004523B0" w:rsidRPr="0049411E" w:rsidRDefault="00CA6058" w:rsidP="00EA071D">
      <w:pPr>
        <w:pStyle w:val="Heading3"/>
        <w:spacing w:before="240" w:after="240" w:line="360" w:lineRule="auto"/>
        <w:ind w:left="0" w:firstLine="0"/>
        <w:rPr>
          <w:rFonts w:asciiTheme="majorHAnsi" w:hAnsiTheme="majorHAnsi"/>
          <w:sz w:val="26"/>
          <w:szCs w:val="26"/>
        </w:rPr>
      </w:pPr>
      <w:bookmarkStart w:id="204" w:name="_Toc399243919"/>
      <w:r w:rsidRPr="0049411E">
        <w:rPr>
          <w:rFonts w:asciiTheme="majorHAnsi" w:hAnsiTheme="majorHAnsi"/>
          <w:sz w:val="26"/>
          <w:szCs w:val="26"/>
        </w:rPr>
        <w:lastRenderedPageBreak/>
        <w:t>Conveyance System</w:t>
      </w:r>
      <w:bookmarkEnd w:id="204"/>
    </w:p>
    <w:p w:rsidR="00CA6058" w:rsidRPr="0049411E" w:rsidRDefault="00CA6058" w:rsidP="00293F09">
      <w:pPr>
        <w:tabs>
          <w:tab w:val="left" w:pos="1320"/>
        </w:tabs>
        <w:spacing w:line="360" w:lineRule="auto"/>
        <w:jc w:val="both"/>
        <w:rPr>
          <w:rFonts w:asciiTheme="majorHAnsi" w:hAnsiTheme="majorHAnsi"/>
          <w:b/>
          <w:sz w:val="24"/>
          <w:szCs w:val="28"/>
          <w:lang w:val="en-GB"/>
        </w:rPr>
      </w:pPr>
      <w:r w:rsidRPr="0049411E">
        <w:rPr>
          <w:rFonts w:asciiTheme="majorHAnsi" w:hAnsiTheme="majorHAnsi"/>
          <w:szCs w:val="24"/>
          <w:lang w:val="en-GB"/>
        </w:rPr>
        <w:t>The c</w:t>
      </w:r>
      <w:r w:rsidR="004523B0" w:rsidRPr="0049411E">
        <w:rPr>
          <w:rFonts w:asciiTheme="majorHAnsi" w:hAnsiTheme="majorHAnsi"/>
          <w:szCs w:val="24"/>
          <w:lang w:val="en-GB"/>
        </w:rPr>
        <w:t xml:space="preserve">onveyance system consists of </w:t>
      </w:r>
      <w:r w:rsidR="00E30079" w:rsidRPr="0049411E">
        <w:rPr>
          <w:rFonts w:asciiTheme="majorHAnsi" w:hAnsiTheme="majorHAnsi"/>
          <w:szCs w:val="24"/>
          <w:lang w:val="en-GB"/>
        </w:rPr>
        <w:t xml:space="preserve">one </w:t>
      </w:r>
      <w:r w:rsidRPr="0049411E">
        <w:rPr>
          <w:rFonts w:asciiTheme="majorHAnsi" w:hAnsiTheme="majorHAnsi"/>
          <w:szCs w:val="24"/>
          <w:lang w:val="en-GB"/>
        </w:rPr>
        <w:t xml:space="preserve">Main </w:t>
      </w:r>
      <w:r w:rsidR="009D02C3" w:rsidRPr="0049411E">
        <w:rPr>
          <w:rFonts w:asciiTheme="majorHAnsi" w:hAnsiTheme="majorHAnsi"/>
          <w:szCs w:val="24"/>
          <w:lang w:val="en-GB"/>
        </w:rPr>
        <w:t>canal</w:t>
      </w:r>
      <w:r w:rsidRPr="0049411E">
        <w:rPr>
          <w:rFonts w:asciiTheme="majorHAnsi" w:hAnsiTheme="majorHAnsi"/>
          <w:szCs w:val="24"/>
          <w:lang w:val="en-GB"/>
        </w:rPr>
        <w:t xml:space="preserve"> to ir</w:t>
      </w:r>
      <w:r w:rsidR="004523B0" w:rsidRPr="0049411E">
        <w:rPr>
          <w:rFonts w:asciiTheme="majorHAnsi" w:hAnsiTheme="majorHAnsi"/>
          <w:szCs w:val="24"/>
          <w:lang w:val="en-GB"/>
        </w:rPr>
        <w:t xml:space="preserve">rigate total command area of </w:t>
      </w:r>
      <w:r w:rsidR="0025674D" w:rsidRPr="0049411E">
        <w:rPr>
          <w:rFonts w:asciiTheme="majorHAnsi" w:hAnsiTheme="majorHAnsi"/>
          <w:szCs w:val="24"/>
          <w:lang w:val="en-GB"/>
        </w:rPr>
        <w:t>68</w:t>
      </w:r>
      <w:r w:rsidRPr="0049411E">
        <w:rPr>
          <w:rFonts w:asciiTheme="majorHAnsi" w:hAnsiTheme="majorHAnsi"/>
          <w:szCs w:val="24"/>
          <w:lang w:val="en-GB"/>
        </w:rPr>
        <w:t>ha.</w:t>
      </w:r>
      <w:r w:rsidR="00293F09" w:rsidRPr="0049411E">
        <w:rPr>
          <w:rFonts w:asciiTheme="majorHAnsi" w:hAnsiTheme="majorHAnsi"/>
          <w:szCs w:val="24"/>
          <w:lang w:val="en-GB"/>
        </w:rPr>
        <w:t xml:space="preserve"> </w:t>
      </w:r>
      <w:r w:rsidRPr="0049411E">
        <w:rPr>
          <w:rFonts w:asciiTheme="majorHAnsi" w:hAnsiTheme="majorHAnsi"/>
          <w:szCs w:val="24"/>
          <w:lang w:val="en-GB"/>
        </w:rPr>
        <w:t xml:space="preserve">The main canal starts from Water abstraction site on left side and conveys water for a length of </w:t>
      </w:r>
      <w:r w:rsidR="005C403B" w:rsidRPr="0049411E">
        <w:rPr>
          <w:rFonts w:asciiTheme="majorHAnsi" w:hAnsiTheme="majorHAnsi"/>
          <w:szCs w:val="24"/>
          <w:lang w:val="en-GB"/>
        </w:rPr>
        <w:t>2.040</w:t>
      </w:r>
      <w:r w:rsidRPr="0049411E">
        <w:rPr>
          <w:rFonts w:asciiTheme="majorHAnsi" w:hAnsiTheme="majorHAnsi"/>
          <w:szCs w:val="24"/>
          <w:lang w:val="en-GB"/>
        </w:rPr>
        <w:t xml:space="preserve">Km. </w:t>
      </w:r>
    </w:p>
    <w:p w:rsidR="00CA6058" w:rsidRPr="0049411E" w:rsidRDefault="00CA6058" w:rsidP="00293F09">
      <w:pPr>
        <w:spacing w:line="360" w:lineRule="auto"/>
        <w:jc w:val="both"/>
        <w:rPr>
          <w:rFonts w:asciiTheme="majorHAnsi" w:hAnsiTheme="majorHAnsi"/>
          <w:szCs w:val="24"/>
        </w:rPr>
      </w:pPr>
      <w:r w:rsidRPr="0049411E">
        <w:rPr>
          <w:rFonts w:asciiTheme="majorHAnsi" w:hAnsiTheme="majorHAnsi"/>
          <w:szCs w:val="24"/>
          <w:lang w:val="en-GB"/>
        </w:rPr>
        <w:t>Main canal is aligned along contours and supplies</w:t>
      </w:r>
      <w:r w:rsidR="00E30079" w:rsidRPr="0049411E">
        <w:rPr>
          <w:rFonts w:asciiTheme="majorHAnsi" w:hAnsiTheme="majorHAnsi"/>
          <w:szCs w:val="24"/>
          <w:lang w:val="en-GB"/>
        </w:rPr>
        <w:t xml:space="preserve"> to one secondary unit and four </w:t>
      </w:r>
      <w:r w:rsidRPr="0049411E">
        <w:rPr>
          <w:rFonts w:asciiTheme="majorHAnsi" w:hAnsiTheme="majorHAnsi"/>
          <w:szCs w:val="24"/>
          <w:lang w:val="en-GB"/>
        </w:rPr>
        <w:t>tertiary canals.</w:t>
      </w:r>
    </w:p>
    <w:p w:rsidR="00E231BC" w:rsidRPr="0049411E" w:rsidRDefault="00675DAF" w:rsidP="00EA071D">
      <w:pPr>
        <w:pStyle w:val="Heading2"/>
        <w:spacing w:before="240" w:after="240" w:line="360" w:lineRule="auto"/>
        <w:ind w:left="0" w:firstLine="0"/>
        <w:rPr>
          <w:rFonts w:asciiTheme="majorHAnsi" w:hAnsiTheme="majorHAnsi"/>
          <w:sz w:val="28"/>
          <w:szCs w:val="22"/>
        </w:rPr>
      </w:pPr>
      <w:bookmarkStart w:id="205" w:name="_Toc399243920"/>
      <w:r w:rsidRPr="0049411E">
        <w:rPr>
          <w:rFonts w:asciiTheme="majorHAnsi" w:hAnsiTheme="majorHAnsi"/>
          <w:sz w:val="28"/>
          <w:szCs w:val="22"/>
        </w:rPr>
        <w:t>Design of the Canal System</w:t>
      </w:r>
      <w:bookmarkEnd w:id="205"/>
    </w:p>
    <w:p w:rsidR="00E231BC" w:rsidRDefault="00AD28E0" w:rsidP="00293F09">
      <w:pPr>
        <w:spacing w:before="120" w:after="120" w:line="360" w:lineRule="auto"/>
        <w:rPr>
          <w:rFonts w:asciiTheme="majorHAnsi" w:hAnsiTheme="majorHAnsi"/>
          <w:b/>
          <w:bCs/>
          <w:sz w:val="24"/>
        </w:rPr>
      </w:pPr>
      <w:r w:rsidRPr="0049411E">
        <w:rPr>
          <w:rFonts w:asciiTheme="majorHAnsi" w:hAnsiTheme="majorHAnsi"/>
          <w:b/>
          <w:bCs/>
          <w:sz w:val="24"/>
        </w:rPr>
        <w:t xml:space="preserve">               </w:t>
      </w:r>
      <w:r w:rsidR="00E231BC" w:rsidRPr="0049411E">
        <w:rPr>
          <w:rFonts w:asciiTheme="majorHAnsi" w:hAnsiTheme="majorHAnsi"/>
          <w:b/>
          <w:bCs/>
          <w:sz w:val="24"/>
        </w:rPr>
        <w:t xml:space="preserve">Flow Depth and Section Capacity </w:t>
      </w:r>
    </w:p>
    <w:p w:rsidR="0049411E" w:rsidRPr="0049411E" w:rsidRDefault="0049411E" w:rsidP="00293F09">
      <w:pPr>
        <w:spacing w:before="120" w:after="120" w:line="360" w:lineRule="auto"/>
        <w:rPr>
          <w:rFonts w:asciiTheme="majorHAnsi" w:hAnsiTheme="majorHAnsi"/>
          <w:bCs/>
          <w:sz w:val="24"/>
        </w:rPr>
      </w:pPr>
      <w:r w:rsidRPr="0049411E">
        <w:rPr>
          <w:rFonts w:asciiTheme="majorHAnsi" w:hAnsiTheme="majorHAnsi"/>
          <w:bCs/>
          <w:sz w:val="24"/>
        </w:rPr>
        <w:t xml:space="preserve">3101m length of masonry lined rectangular main canal </w:t>
      </w:r>
      <w:proofErr w:type="gramStart"/>
      <w:r w:rsidRPr="0049411E">
        <w:rPr>
          <w:rFonts w:asciiTheme="majorHAnsi" w:hAnsiTheme="majorHAnsi"/>
          <w:bCs/>
          <w:sz w:val="24"/>
        </w:rPr>
        <w:t>is designed</w:t>
      </w:r>
      <w:proofErr w:type="gramEnd"/>
      <w:r>
        <w:rPr>
          <w:rFonts w:asciiTheme="majorHAnsi" w:hAnsiTheme="majorHAnsi"/>
          <w:bCs/>
          <w:sz w:val="24"/>
        </w:rPr>
        <w:t>.</w:t>
      </w:r>
    </w:p>
    <w:p w:rsidR="00E231BC" w:rsidRPr="0049411E" w:rsidRDefault="0049411E" w:rsidP="00E231BC">
      <w:pPr>
        <w:spacing w:after="0" w:line="360" w:lineRule="auto"/>
        <w:rPr>
          <w:rFonts w:asciiTheme="majorHAnsi" w:hAnsiTheme="majorHAnsi"/>
          <w:szCs w:val="24"/>
        </w:rPr>
      </w:pPr>
      <w:r w:rsidRPr="0049411E">
        <w:rPr>
          <w:rFonts w:asciiTheme="majorHAnsi" w:hAnsiTheme="majorHAnsi"/>
          <w:szCs w:val="24"/>
        </w:rPr>
        <w:t>Rectangular</w:t>
      </w:r>
      <w:r w:rsidR="00E231BC" w:rsidRPr="0049411E">
        <w:rPr>
          <w:rFonts w:asciiTheme="majorHAnsi" w:hAnsiTheme="majorHAnsi"/>
          <w:szCs w:val="24"/>
        </w:rPr>
        <w:t xml:space="preserve"> x-section using Manning's Formula:</w:t>
      </w:r>
    </w:p>
    <w:p w:rsidR="00E231BC" w:rsidRPr="0049411E" w:rsidRDefault="00E231BC" w:rsidP="006E033F">
      <w:pPr>
        <w:spacing w:after="0" w:line="360" w:lineRule="auto"/>
        <w:ind w:left="1440"/>
        <w:rPr>
          <w:rFonts w:asciiTheme="majorHAnsi" w:hAnsiTheme="majorHAnsi"/>
          <w:szCs w:val="24"/>
        </w:rPr>
      </w:pPr>
      <w:r w:rsidRPr="0049411E">
        <w:rPr>
          <w:rFonts w:asciiTheme="majorHAnsi" w:hAnsiTheme="majorHAnsi"/>
          <w:position w:val="-24"/>
          <w:szCs w:val="24"/>
        </w:rPr>
        <w:object w:dxaOrig="1820" w:dyaOrig="680">
          <v:shape id="_x0000_i1032" type="#_x0000_t75" style="width:86.55pt;height:36pt" o:ole="">
            <v:imagedata r:id="rId34" o:title=""/>
          </v:shape>
          <o:OLEObject Type="Embed" ProgID="Equation.3" ShapeID="_x0000_i1032" DrawAspect="Content" ObjectID="_1544341096" r:id="rId35"/>
        </w:object>
      </w:r>
    </w:p>
    <w:p w:rsidR="00E231BC" w:rsidRPr="0049411E" w:rsidRDefault="00E231BC" w:rsidP="006E033F">
      <w:pPr>
        <w:ind w:left="720"/>
        <w:rPr>
          <w:rFonts w:asciiTheme="majorHAnsi" w:hAnsiTheme="majorHAnsi"/>
          <w:szCs w:val="24"/>
        </w:rPr>
      </w:pPr>
      <w:r w:rsidRPr="0049411E">
        <w:rPr>
          <w:rFonts w:asciiTheme="majorHAnsi" w:hAnsiTheme="majorHAnsi"/>
          <w:szCs w:val="24"/>
        </w:rPr>
        <w:t>Where Q= discharge (m</w:t>
      </w:r>
      <w:r w:rsidRPr="0049411E">
        <w:rPr>
          <w:rFonts w:asciiTheme="majorHAnsi" w:hAnsiTheme="majorHAnsi"/>
          <w:szCs w:val="24"/>
          <w:vertAlign w:val="superscript"/>
        </w:rPr>
        <w:t>3</w:t>
      </w:r>
      <w:r w:rsidRPr="0049411E">
        <w:rPr>
          <w:rFonts w:asciiTheme="majorHAnsi" w:hAnsiTheme="majorHAnsi"/>
          <w:szCs w:val="24"/>
        </w:rPr>
        <w:t>/s)</w:t>
      </w:r>
    </w:p>
    <w:p w:rsidR="00E231BC" w:rsidRPr="0049411E" w:rsidRDefault="00E231BC" w:rsidP="006E033F">
      <w:pPr>
        <w:ind w:left="720"/>
        <w:rPr>
          <w:rFonts w:asciiTheme="majorHAnsi" w:hAnsiTheme="majorHAnsi"/>
          <w:szCs w:val="24"/>
        </w:rPr>
      </w:pPr>
      <w:r w:rsidRPr="0049411E">
        <w:rPr>
          <w:rFonts w:asciiTheme="majorHAnsi" w:hAnsiTheme="majorHAnsi"/>
          <w:szCs w:val="24"/>
        </w:rPr>
        <w:t xml:space="preserve"> </w:t>
      </w:r>
      <w:r w:rsidR="006E033F" w:rsidRPr="0049411E">
        <w:rPr>
          <w:rFonts w:asciiTheme="majorHAnsi" w:hAnsiTheme="majorHAnsi"/>
          <w:szCs w:val="24"/>
        </w:rPr>
        <w:tab/>
      </w:r>
      <w:r w:rsidRPr="0049411E">
        <w:rPr>
          <w:rFonts w:asciiTheme="majorHAnsi" w:hAnsiTheme="majorHAnsi"/>
          <w:szCs w:val="24"/>
        </w:rPr>
        <w:t>R= Hydraulic radius (Flow area/wetted perimeter)</w:t>
      </w:r>
    </w:p>
    <w:p w:rsidR="00E231BC" w:rsidRPr="0049411E" w:rsidRDefault="00E231BC" w:rsidP="006E033F">
      <w:pPr>
        <w:ind w:left="720"/>
        <w:rPr>
          <w:rFonts w:asciiTheme="majorHAnsi" w:hAnsiTheme="majorHAnsi"/>
          <w:szCs w:val="24"/>
        </w:rPr>
      </w:pPr>
      <w:r w:rsidRPr="0049411E">
        <w:rPr>
          <w:rFonts w:asciiTheme="majorHAnsi" w:hAnsiTheme="majorHAnsi"/>
          <w:szCs w:val="24"/>
        </w:rPr>
        <w:t xml:space="preserve"> </w:t>
      </w:r>
      <w:r w:rsidR="006E033F" w:rsidRPr="0049411E">
        <w:rPr>
          <w:rFonts w:asciiTheme="majorHAnsi" w:hAnsiTheme="majorHAnsi"/>
          <w:szCs w:val="24"/>
        </w:rPr>
        <w:tab/>
      </w:r>
      <w:r w:rsidRPr="0049411E">
        <w:rPr>
          <w:rFonts w:asciiTheme="majorHAnsi" w:hAnsiTheme="majorHAnsi"/>
          <w:szCs w:val="24"/>
        </w:rPr>
        <w:t>S= Hydraulic gradient</w:t>
      </w:r>
    </w:p>
    <w:p w:rsidR="00E231BC" w:rsidRPr="0049411E" w:rsidRDefault="00E231BC" w:rsidP="006E033F">
      <w:pPr>
        <w:tabs>
          <w:tab w:val="left" w:pos="1320"/>
        </w:tabs>
        <w:ind w:left="1440"/>
        <w:rPr>
          <w:rFonts w:asciiTheme="majorHAnsi" w:hAnsiTheme="majorHAnsi"/>
          <w:szCs w:val="24"/>
        </w:rPr>
      </w:pPr>
      <w:r w:rsidRPr="0049411E">
        <w:rPr>
          <w:rFonts w:asciiTheme="majorHAnsi" w:hAnsiTheme="majorHAnsi"/>
          <w:szCs w:val="24"/>
        </w:rPr>
        <w:t xml:space="preserve">n= Manning's roughness coefficient, </w:t>
      </w:r>
      <w:r w:rsidR="00BE3FC5" w:rsidRPr="0049411E">
        <w:rPr>
          <w:rFonts w:asciiTheme="majorHAnsi" w:hAnsiTheme="majorHAnsi"/>
          <w:szCs w:val="24"/>
        </w:rPr>
        <w:t>n=0.0</w:t>
      </w:r>
      <w:r w:rsidR="00E46002" w:rsidRPr="0049411E">
        <w:rPr>
          <w:rFonts w:asciiTheme="majorHAnsi" w:hAnsiTheme="majorHAnsi"/>
          <w:szCs w:val="24"/>
        </w:rPr>
        <w:t xml:space="preserve">18 is adopted for the lined </w:t>
      </w:r>
      <w:proofErr w:type="spellStart"/>
      <w:r w:rsidR="00E46002" w:rsidRPr="0049411E">
        <w:rPr>
          <w:rFonts w:asciiTheme="majorHAnsi" w:hAnsiTheme="majorHAnsi"/>
          <w:szCs w:val="24"/>
        </w:rPr>
        <w:t>masonory</w:t>
      </w:r>
      <w:proofErr w:type="spellEnd"/>
      <w:r w:rsidR="00E46002" w:rsidRPr="0049411E">
        <w:rPr>
          <w:rFonts w:asciiTheme="majorHAnsi" w:hAnsiTheme="majorHAnsi"/>
          <w:szCs w:val="24"/>
        </w:rPr>
        <w:t xml:space="preserve"> </w:t>
      </w:r>
      <w:r w:rsidRPr="0049411E">
        <w:rPr>
          <w:rFonts w:asciiTheme="majorHAnsi" w:hAnsiTheme="majorHAnsi"/>
          <w:szCs w:val="24"/>
        </w:rPr>
        <w:t xml:space="preserve">channels and </w:t>
      </w:r>
      <w:r w:rsidR="00BE3FC5" w:rsidRPr="0049411E">
        <w:rPr>
          <w:rFonts w:asciiTheme="majorHAnsi" w:hAnsiTheme="majorHAnsi"/>
          <w:szCs w:val="24"/>
        </w:rPr>
        <w:t>n=</w:t>
      </w:r>
      <w:r w:rsidR="00E46002" w:rsidRPr="0049411E">
        <w:rPr>
          <w:rFonts w:asciiTheme="majorHAnsi" w:hAnsiTheme="majorHAnsi"/>
          <w:szCs w:val="24"/>
        </w:rPr>
        <w:t>0.023for earthen part of the canal</w:t>
      </w:r>
    </w:p>
    <w:p w:rsidR="00AD5DA8" w:rsidRPr="0049411E" w:rsidRDefault="00E231BC" w:rsidP="00EA071D">
      <w:pPr>
        <w:pStyle w:val="Heading3"/>
        <w:spacing w:before="240" w:after="240" w:line="360" w:lineRule="auto"/>
        <w:ind w:left="0" w:firstLine="0"/>
        <w:rPr>
          <w:rFonts w:asciiTheme="majorHAnsi" w:hAnsiTheme="majorHAnsi"/>
          <w:sz w:val="26"/>
          <w:szCs w:val="26"/>
        </w:rPr>
      </w:pPr>
      <w:bookmarkStart w:id="206" w:name="_Toc399243921"/>
      <w:r w:rsidRPr="0049411E">
        <w:rPr>
          <w:rFonts w:asciiTheme="majorHAnsi" w:hAnsiTheme="majorHAnsi"/>
          <w:sz w:val="26"/>
          <w:szCs w:val="26"/>
        </w:rPr>
        <w:t>Main Canal</w:t>
      </w:r>
      <w:bookmarkEnd w:id="206"/>
    </w:p>
    <w:p w:rsidR="00EF58BA" w:rsidRPr="0049411E" w:rsidRDefault="00CF47AB" w:rsidP="00EF58BA">
      <w:pPr>
        <w:jc w:val="both"/>
        <w:rPr>
          <w:rFonts w:asciiTheme="majorHAnsi" w:hAnsiTheme="majorHAnsi"/>
          <w:shadow/>
          <w:szCs w:val="24"/>
        </w:rPr>
      </w:pPr>
      <w:r w:rsidRPr="0049411E">
        <w:rPr>
          <w:rFonts w:asciiTheme="majorHAnsi" w:hAnsiTheme="majorHAnsi"/>
          <w:szCs w:val="24"/>
        </w:rPr>
        <w:t xml:space="preserve">All the main </w:t>
      </w:r>
      <w:r w:rsidRPr="0049411E">
        <w:rPr>
          <w:rFonts w:asciiTheme="majorHAnsi" w:hAnsiTheme="majorHAnsi" w:cs="Arial"/>
          <w:shadow/>
          <w:szCs w:val="24"/>
        </w:rPr>
        <w:t>canal</w:t>
      </w:r>
      <w:r w:rsidR="00E46002" w:rsidRPr="0049411E">
        <w:rPr>
          <w:rFonts w:asciiTheme="majorHAnsi" w:hAnsiTheme="majorHAnsi"/>
          <w:shadow/>
          <w:szCs w:val="24"/>
        </w:rPr>
        <w:t xml:space="preserve"> is lined rectangular .T</w:t>
      </w:r>
      <w:r w:rsidRPr="0049411E">
        <w:rPr>
          <w:rFonts w:asciiTheme="majorHAnsi" w:hAnsiTheme="majorHAnsi"/>
          <w:shadow/>
          <w:szCs w:val="24"/>
        </w:rPr>
        <w:t>he total length 3101m</w:t>
      </w:r>
    </w:p>
    <w:p w:rsidR="00EF58BA" w:rsidRPr="0049411E" w:rsidRDefault="00EF58BA" w:rsidP="00EF58BA">
      <w:pPr>
        <w:jc w:val="both"/>
        <w:rPr>
          <w:rFonts w:asciiTheme="majorHAnsi" w:hAnsiTheme="majorHAnsi"/>
        </w:rPr>
      </w:pPr>
      <w:r w:rsidRPr="0049411E">
        <w:rPr>
          <w:rFonts w:asciiTheme="majorHAnsi" w:hAnsiTheme="majorHAnsi"/>
          <w:b/>
        </w:rPr>
        <w:t xml:space="preserve"> </w:t>
      </w:r>
      <w:r w:rsidR="00E46002" w:rsidRPr="0049411E">
        <w:rPr>
          <w:rFonts w:asciiTheme="majorHAnsi" w:hAnsiTheme="majorHAnsi"/>
        </w:rPr>
        <w:t>Depth</w:t>
      </w:r>
      <w:r w:rsidRPr="0049411E">
        <w:rPr>
          <w:rFonts w:asciiTheme="majorHAnsi" w:hAnsiTheme="majorHAnsi"/>
        </w:rPr>
        <w:t xml:space="preserve"> of flow in the can</w:t>
      </w:r>
      <w:r w:rsidR="00E46002" w:rsidRPr="0049411E">
        <w:rPr>
          <w:rFonts w:asciiTheme="majorHAnsi" w:hAnsiTheme="majorHAnsi"/>
        </w:rPr>
        <w:t xml:space="preserve">al for design </w:t>
      </w:r>
      <w:r w:rsidRPr="0049411E">
        <w:rPr>
          <w:rFonts w:asciiTheme="majorHAnsi" w:hAnsiTheme="majorHAnsi"/>
        </w:rPr>
        <w:t>discharge</w:t>
      </w:r>
      <w:r w:rsidR="00E46002" w:rsidRPr="0049411E">
        <w:rPr>
          <w:rFonts w:asciiTheme="majorHAnsi" w:hAnsiTheme="majorHAnsi"/>
        </w:rPr>
        <w:t xml:space="preserve"> is determined</w:t>
      </w:r>
      <w:r w:rsidRPr="0049411E">
        <w:rPr>
          <w:rFonts w:asciiTheme="majorHAnsi" w:hAnsiTheme="majorHAnsi"/>
        </w:rPr>
        <w:t xml:space="preserve"> using Manning’s equation:</w:t>
      </w:r>
      <w:r w:rsidRPr="0049411E">
        <w:rPr>
          <w:rFonts w:asciiTheme="majorHAnsi" w:hAnsiTheme="majorHAnsi"/>
          <w:shadow/>
          <w:szCs w:val="24"/>
        </w:rPr>
        <w:t xml:space="preserve"> i.e. V=1/n* R</w:t>
      </w:r>
      <w:r w:rsidR="0049411E" w:rsidRPr="0049411E">
        <w:rPr>
          <w:rFonts w:asciiTheme="majorHAnsi" w:hAnsiTheme="majorHAnsi"/>
          <w:shadow/>
          <w:szCs w:val="24"/>
        </w:rPr>
        <w:t>^ (</w:t>
      </w:r>
      <w:r w:rsidRPr="0049411E">
        <w:rPr>
          <w:rFonts w:asciiTheme="majorHAnsi" w:hAnsiTheme="majorHAnsi"/>
          <w:shadow/>
          <w:szCs w:val="24"/>
        </w:rPr>
        <w:t>2/3)*S^.5.</w:t>
      </w:r>
    </w:p>
    <w:p w:rsidR="00EF58BA" w:rsidRPr="0049411E" w:rsidRDefault="00EF58BA" w:rsidP="00293F09">
      <w:pPr>
        <w:spacing w:line="360" w:lineRule="auto"/>
        <w:jc w:val="both"/>
        <w:rPr>
          <w:rFonts w:asciiTheme="majorHAnsi" w:hAnsiTheme="majorHAnsi"/>
          <w:szCs w:val="24"/>
        </w:rPr>
      </w:pPr>
    </w:p>
    <w:p w:rsidR="00E231BC" w:rsidRPr="0049411E" w:rsidRDefault="00E231BC" w:rsidP="00293F09">
      <w:pPr>
        <w:spacing w:line="360" w:lineRule="auto"/>
        <w:jc w:val="both"/>
        <w:rPr>
          <w:rFonts w:asciiTheme="majorHAnsi" w:hAnsiTheme="majorHAnsi"/>
          <w:szCs w:val="24"/>
        </w:rPr>
      </w:pPr>
      <w:r w:rsidRPr="0049411E">
        <w:rPr>
          <w:rFonts w:asciiTheme="majorHAnsi" w:hAnsiTheme="majorHAnsi"/>
          <w:szCs w:val="24"/>
        </w:rPr>
        <w:t xml:space="preserve"> </w:t>
      </w:r>
    </w:p>
    <w:p w:rsidR="005C403B" w:rsidRPr="0049411E" w:rsidRDefault="00E231BC" w:rsidP="00C379FB">
      <w:pPr>
        <w:pStyle w:val="Caption"/>
        <w:spacing w:before="240" w:after="0" w:line="360" w:lineRule="auto"/>
        <w:rPr>
          <w:rFonts w:asciiTheme="majorHAnsi" w:hAnsiTheme="majorHAnsi"/>
          <w:sz w:val="36"/>
          <w:szCs w:val="24"/>
        </w:rPr>
      </w:pPr>
      <w:r w:rsidRPr="0049411E">
        <w:rPr>
          <w:rFonts w:asciiTheme="majorHAnsi" w:hAnsiTheme="majorHAnsi"/>
          <w:sz w:val="36"/>
          <w:szCs w:val="24"/>
        </w:rPr>
        <w:t xml:space="preserve">       </w:t>
      </w:r>
      <w:bookmarkStart w:id="207" w:name="_Toc399154809"/>
      <w:r w:rsidR="008839DB" w:rsidRPr="0049411E">
        <w:rPr>
          <w:rFonts w:asciiTheme="majorHAnsi" w:hAnsiTheme="majorHAnsi"/>
          <w:sz w:val="24"/>
        </w:rPr>
        <w:t xml:space="preserve">Table </w:t>
      </w:r>
      <w:r w:rsidR="005450E8" w:rsidRPr="0049411E">
        <w:rPr>
          <w:rFonts w:asciiTheme="majorHAnsi" w:hAnsiTheme="majorHAnsi"/>
          <w:sz w:val="24"/>
        </w:rPr>
        <w:fldChar w:fldCharType="begin"/>
      </w:r>
      <w:r w:rsidR="00730787" w:rsidRPr="0049411E">
        <w:rPr>
          <w:rFonts w:asciiTheme="majorHAnsi" w:hAnsiTheme="majorHAnsi"/>
          <w:sz w:val="24"/>
        </w:rPr>
        <w:instrText xml:space="preserve"> STYLEREF 1 \s </w:instrText>
      </w:r>
      <w:r w:rsidR="005450E8" w:rsidRPr="0049411E">
        <w:rPr>
          <w:rFonts w:asciiTheme="majorHAnsi" w:hAnsiTheme="majorHAnsi"/>
          <w:sz w:val="24"/>
        </w:rPr>
        <w:fldChar w:fldCharType="separate"/>
      </w:r>
      <w:r w:rsidR="004B56EA">
        <w:rPr>
          <w:rFonts w:asciiTheme="majorHAnsi" w:hAnsiTheme="majorHAnsi"/>
          <w:noProof/>
          <w:sz w:val="24"/>
        </w:rPr>
        <w:t>9</w:t>
      </w:r>
      <w:r w:rsidR="005450E8" w:rsidRPr="0049411E">
        <w:rPr>
          <w:rFonts w:asciiTheme="majorHAnsi" w:hAnsiTheme="majorHAnsi"/>
          <w:sz w:val="24"/>
        </w:rPr>
        <w:fldChar w:fldCharType="end"/>
      </w:r>
      <w:r w:rsidR="00730787" w:rsidRPr="0049411E">
        <w:rPr>
          <w:rFonts w:asciiTheme="majorHAnsi" w:hAnsiTheme="majorHAnsi"/>
          <w:sz w:val="24"/>
        </w:rPr>
        <w:noBreakHyphen/>
      </w:r>
      <w:r w:rsidR="005450E8" w:rsidRPr="0049411E">
        <w:rPr>
          <w:rFonts w:asciiTheme="majorHAnsi" w:hAnsiTheme="majorHAnsi"/>
          <w:sz w:val="24"/>
        </w:rPr>
        <w:fldChar w:fldCharType="begin"/>
      </w:r>
      <w:r w:rsidR="00730787" w:rsidRPr="0049411E">
        <w:rPr>
          <w:rFonts w:asciiTheme="majorHAnsi" w:hAnsiTheme="majorHAnsi"/>
          <w:sz w:val="24"/>
        </w:rPr>
        <w:instrText xml:space="preserve"> SEQ Table \* ARABIC \s 1 </w:instrText>
      </w:r>
      <w:r w:rsidR="005450E8" w:rsidRPr="0049411E">
        <w:rPr>
          <w:rFonts w:asciiTheme="majorHAnsi" w:hAnsiTheme="majorHAnsi"/>
          <w:sz w:val="24"/>
        </w:rPr>
        <w:fldChar w:fldCharType="separate"/>
      </w:r>
      <w:r w:rsidR="004B56EA">
        <w:rPr>
          <w:rFonts w:asciiTheme="majorHAnsi" w:hAnsiTheme="majorHAnsi"/>
          <w:noProof/>
          <w:sz w:val="24"/>
        </w:rPr>
        <w:t>11</w:t>
      </w:r>
      <w:r w:rsidR="005450E8" w:rsidRPr="0049411E">
        <w:rPr>
          <w:rFonts w:asciiTheme="majorHAnsi" w:hAnsiTheme="majorHAnsi"/>
          <w:sz w:val="24"/>
        </w:rPr>
        <w:fldChar w:fldCharType="end"/>
      </w:r>
      <w:r w:rsidR="008839DB" w:rsidRPr="0049411E">
        <w:rPr>
          <w:rFonts w:asciiTheme="majorHAnsi" w:hAnsiTheme="majorHAnsi"/>
          <w:sz w:val="24"/>
        </w:rPr>
        <w:t>: Hydraulic Parameters of main canal</w:t>
      </w:r>
      <w:bookmarkEnd w:id="207"/>
      <w:r w:rsidRPr="0049411E">
        <w:rPr>
          <w:rFonts w:asciiTheme="majorHAnsi" w:hAnsiTheme="majorHAnsi"/>
          <w:sz w:val="36"/>
          <w:szCs w:val="24"/>
        </w:rPr>
        <w:t xml:space="preserve"> </w:t>
      </w:r>
    </w:p>
    <w:tbl>
      <w:tblPr>
        <w:tblStyle w:val="TableGrid"/>
        <w:tblW w:w="6015" w:type="pct"/>
        <w:tblInd w:w="-882" w:type="dxa"/>
        <w:tblLayout w:type="fixed"/>
        <w:tblLook w:val="04A0" w:firstRow="1" w:lastRow="0" w:firstColumn="1" w:lastColumn="0" w:noHBand="0" w:noVBand="1"/>
      </w:tblPr>
      <w:tblGrid>
        <w:gridCol w:w="902"/>
        <w:gridCol w:w="993"/>
        <w:gridCol w:w="721"/>
        <w:gridCol w:w="809"/>
        <w:gridCol w:w="631"/>
        <w:gridCol w:w="539"/>
        <w:gridCol w:w="532"/>
        <w:gridCol w:w="546"/>
        <w:gridCol w:w="629"/>
        <w:gridCol w:w="809"/>
        <w:gridCol w:w="721"/>
        <w:gridCol w:w="988"/>
        <w:gridCol w:w="901"/>
        <w:gridCol w:w="721"/>
        <w:gridCol w:w="1078"/>
      </w:tblGrid>
      <w:tr w:rsidR="0013098C" w:rsidRPr="0049411E" w:rsidTr="007D4637">
        <w:trPr>
          <w:trHeight w:val="300"/>
        </w:trPr>
        <w:tc>
          <w:tcPr>
            <w:tcW w:w="39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Canal name</w:t>
            </w:r>
          </w:p>
        </w:tc>
        <w:tc>
          <w:tcPr>
            <w:tcW w:w="43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Chain age</w:t>
            </w:r>
          </w:p>
        </w:tc>
        <w:tc>
          <w:tcPr>
            <w:tcW w:w="313"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A (ha)</w:t>
            </w:r>
          </w:p>
        </w:tc>
        <w:tc>
          <w:tcPr>
            <w:tcW w:w="351" w:type="pct"/>
            <w:noWrap/>
            <w:hideMark/>
          </w:tcPr>
          <w:p w:rsidR="003501F6" w:rsidRPr="0049411E" w:rsidRDefault="003501F6">
            <w:pPr>
              <w:rPr>
                <w:rFonts w:asciiTheme="majorHAnsi" w:hAnsiTheme="majorHAnsi"/>
                <w:sz w:val="16"/>
                <w:szCs w:val="16"/>
                <w:lang w:bidi="en-US"/>
              </w:rPr>
            </w:pPr>
            <w:proofErr w:type="spellStart"/>
            <w:r w:rsidRPr="0049411E">
              <w:rPr>
                <w:rFonts w:asciiTheme="majorHAnsi" w:hAnsiTheme="majorHAnsi"/>
                <w:sz w:val="16"/>
                <w:szCs w:val="16"/>
                <w:lang w:bidi="en-US"/>
              </w:rPr>
              <w:t>Qr</w:t>
            </w:r>
            <w:proofErr w:type="spellEnd"/>
            <w:r w:rsidRPr="0049411E">
              <w:rPr>
                <w:rFonts w:asciiTheme="majorHAnsi" w:hAnsiTheme="majorHAnsi"/>
                <w:sz w:val="16"/>
                <w:szCs w:val="16"/>
                <w:lang w:bidi="en-US"/>
              </w:rPr>
              <w:t xml:space="preserve"> (m3/s)</w:t>
            </w:r>
          </w:p>
        </w:tc>
        <w:tc>
          <w:tcPr>
            <w:tcW w:w="274"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m   (H:V)</w:t>
            </w:r>
          </w:p>
        </w:tc>
        <w:tc>
          <w:tcPr>
            <w:tcW w:w="234"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B (m)</w:t>
            </w:r>
          </w:p>
        </w:tc>
        <w:tc>
          <w:tcPr>
            <w:tcW w:w="23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D (m)</w:t>
            </w:r>
          </w:p>
        </w:tc>
        <w:tc>
          <w:tcPr>
            <w:tcW w:w="237"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Fb (m)</w:t>
            </w:r>
          </w:p>
        </w:tc>
        <w:tc>
          <w:tcPr>
            <w:tcW w:w="273"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Area</w:t>
            </w:r>
          </w:p>
        </w:tc>
        <w:tc>
          <w:tcPr>
            <w:tcW w:w="35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Perimeter</w:t>
            </w:r>
          </w:p>
        </w:tc>
        <w:tc>
          <w:tcPr>
            <w:tcW w:w="313"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R=A/P</w:t>
            </w:r>
          </w:p>
        </w:tc>
        <w:tc>
          <w:tcPr>
            <w:tcW w:w="42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S</w:t>
            </w:r>
          </w:p>
        </w:tc>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N</w:t>
            </w:r>
          </w:p>
        </w:tc>
        <w:tc>
          <w:tcPr>
            <w:tcW w:w="313" w:type="pct"/>
            <w:noWrap/>
            <w:hideMark/>
          </w:tcPr>
          <w:p w:rsidR="003501F6" w:rsidRPr="0049411E" w:rsidRDefault="007D4637">
            <w:pPr>
              <w:rPr>
                <w:rFonts w:asciiTheme="majorHAnsi" w:hAnsiTheme="majorHAnsi"/>
                <w:sz w:val="16"/>
                <w:szCs w:val="16"/>
                <w:lang w:bidi="en-US"/>
              </w:rPr>
            </w:pPr>
            <w:r w:rsidRPr="0049411E">
              <w:rPr>
                <w:rFonts w:asciiTheme="majorHAnsi" w:hAnsiTheme="majorHAnsi"/>
                <w:sz w:val="16"/>
                <w:szCs w:val="16"/>
                <w:lang w:bidi="en-US"/>
              </w:rPr>
              <w:t>V</w:t>
            </w:r>
          </w:p>
        </w:tc>
        <w:tc>
          <w:tcPr>
            <w:tcW w:w="46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Q d. (m3/s)</w:t>
            </w:r>
          </w:p>
        </w:tc>
      </w:tr>
      <w:tr w:rsidR="0013098C" w:rsidRPr="0049411E" w:rsidTr="007D4637">
        <w:trPr>
          <w:trHeight w:val="300"/>
        </w:trPr>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1-145</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400</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1.74</w:t>
            </w:r>
          </w:p>
        </w:tc>
        <w:tc>
          <w:tcPr>
            <w:tcW w:w="27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1.7</w:t>
            </w:r>
          </w:p>
        </w:tc>
        <w:tc>
          <w:tcPr>
            <w:tcW w:w="23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0.7</w:t>
            </w:r>
          </w:p>
        </w:tc>
        <w:tc>
          <w:tcPr>
            <w:tcW w:w="237"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1.19</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3.1</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0.38</w:t>
            </w:r>
          </w:p>
        </w:tc>
        <w:tc>
          <w:tcPr>
            <w:tcW w:w="42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0.0125</w:t>
            </w:r>
          </w:p>
        </w:tc>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3.28</w:t>
            </w:r>
          </w:p>
        </w:tc>
        <w:tc>
          <w:tcPr>
            <w:tcW w:w="46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3.90</w:t>
            </w:r>
          </w:p>
        </w:tc>
      </w:tr>
      <w:tr w:rsidR="0013098C" w:rsidRPr="0049411E" w:rsidTr="007D4637">
        <w:trPr>
          <w:trHeight w:val="300"/>
        </w:trPr>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145-409</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400</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1.74</w:t>
            </w:r>
          </w:p>
        </w:tc>
        <w:tc>
          <w:tcPr>
            <w:tcW w:w="27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1.4</w:t>
            </w:r>
          </w:p>
        </w:tc>
        <w:tc>
          <w:tcPr>
            <w:tcW w:w="23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0.7</w:t>
            </w:r>
          </w:p>
        </w:tc>
        <w:tc>
          <w:tcPr>
            <w:tcW w:w="237"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0.98</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2.8</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0.35</w:t>
            </w:r>
          </w:p>
        </w:tc>
        <w:tc>
          <w:tcPr>
            <w:tcW w:w="42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0.005</w:t>
            </w:r>
          </w:p>
        </w:tc>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1.95</w:t>
            </w:r>
          </w:p>
        </w:tc>
        <w:tc>
          <w:tcPr>
            <w:tcW w:w="46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1.91</w:t>
            </w:r>
          </w:p>
        </w:tc>
      </w:tr>
      <w:tr w:rsidR="0013098C" w:rsidRPr="0049411E" w:rsidTr="007D4637">
        <w:trPr>
          <w:trHeight w:val="300"/>
        </w:trPr>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lastRenderedPageBreak/>
              <w:t>MC-1</w:t>
            </w:r>
          </w:p>
        </w:tc>
        <w:tc>
          <w:tcPr>
            <w:tcW w:w="43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409-925</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379</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1.65</w:t>
            </w:r>
          </w:p>
        </w:tc>
        <w:tc>
          <w:tcPr>
            <w:tcW w:w="27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1.3</w:t>
            </w:r>
          </w:p>
        </w:tc>
        <w:tc>
          <w:tcPr>
            <w:tcW w:w="23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0.7</w:t>
            </w:r>
          </w:p>
        </w:tc>
        <w:tc>
          <w:tcPr>
            <w:tcW w:w="237"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0.91</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2.7</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0.34</w:t>
            </w:r>
          </w:p>
        </w:tc>
        <w:tc>
          <w:tcPr>
            <w:tcW w:w="429" w:type="pct"/>
            <w:noWrap/>
            <w:hideMark/>
          </w:tcPr>
          <w:p w:rsidR="003501F6" w:rsidRPr="0049411E" w:rsidRDefault="0013098C">
            <w:pPr>
              <w:rPr>
                <w:rFonts w:asciiTheme="majorHAnsi" w:hAnsiTheme="majorHAnsi"/>
                <w:sz w:val="16"/>
                <w:szCs w:val="16"/>
                <w:lang w:bidi="en-US"/>
              </w:rPr>
            </w:pPr>
            <w:r w:rsidRPr="0049411E">
              <w:rPr>
                <w:rFonts w:asciiTheme="majorHAnsi" w:hAnsiTheme="majorHAnsi"/>
                <w:sz w:val="16"/>
                <w:szCs w:val="16"/>
                <w:lang w:bidi="en-US"/>
              </w:rPr>
              <w:t>0.00555</w:t>
            </w:r>
          </w:p>
        </w:tc>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2.01</w:t>
            </w:r>
          </w:p>
        </w:tc>
        <w:tc>
          <w:tcPr>
            <w:tcW w:w="46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1.82</w:t>
            </w:r>
          </w:p>
        </w:tc>
      </w:tr>
      <w:tr w:rsidR="0013098C" w:rsidRPr="0049411E" w:rsidTr="007D4637">
        <w:trPr>
          <w:trHeight w:val="300"/>
        </w:trPr>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925-1200</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339</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1.47</w:t>
            </w:r>
          </w:p>
        </w:tc>
        <w:tc>
          <w:tcPr>
            <w:tcW w:w="27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w:t>
            </w:r>
          </w:p>
        </w:tc>
        <w:tc>
          <w:tcPr>
            <w:tcW w:w="23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0.6</w:t>
            </w:r>
          </w:p>
        </w:tc>
        <w:tc>
          <w:tcPr>
            <w:tcW w:w="237"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0.6</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2.2</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0.27</w:t>
            </w:r>
          </w:p>
        </w:tc>
        <w:tc>
          <w:tcPr>
            <w:tcW w:w="42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0.0025</w:t>
            </w:r>
          </w:p>
        </w:tc>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1.17</w:t>
            </w:r>
          </w:p>
        </w:tc>
        <w:tc>
          <w:tcPr>
            <w:tcW w:w="46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0.70</w:t>
            </w:r>
          </w:p>
        </w:tc>
      </w:tr>
      <w:tr w:rsidR="0013098C" w:rsidRPr="0049411E" w:rsidTr="007D4637">
        <w:trPr>
          <w:trHeight w:val="300"/>
        </w:trPr>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1200-1671</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221</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0.96</w:t>
            </w:r>
          </w:p>
        </w:tc>
        <w:tc>
          <w:tcPr>
            <w:tcW w:w="27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w:t>
            </w:r>
          </w:p>
        </w:tc>
        <w:tc>
          <w:tcPr>
            <w:tcW w:w="23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0.6</w:t>
            </w:r>
          </w:p>
        </w:tc>
        <w:tc>
          <w:tcPr>
            <w:tcW w:w="237"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0.6</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2.2</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0.27</w:t>
            </w:r>
          </w:p>
        </w:tc>
        <w:tc>
          <w:tcPr>
            <w:tcW w:w="42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0.004</w:t>
            </w:r>
          </w:p>
        </w:tc>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1.48</w:t>
            </w:r>
          </w:p>
        </w:tc>
        <w:tc>
          <w:tcPr>
            <w:tcW w:w="46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0.89</w:t>
            </w:r>
          </w:p>
        </w:tc>
      </w:tr>
      <w:tr w:rsidR="0013098C" w:rsidRPr="0049411E" w:rsidTr="007D4637">
        <w:trPr>
          <w:trHeight w:val="300"/>
        </w:trPr>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MC-1</w:t>
            </w:r>
          </w:p>
        </w:tc>
        <w:tc>
          <w:tcPr>
            <w:tcW w:w="43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1671-1950</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181</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0.79</w:t>
            </w:r>
          </w:p>
        </w:tc>
        <w:tc>
          <w:tcPr>
            <w:tcW w:w="27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w:t>
            </w:r>
          </w:p>
        </w:tc>
        <w:tc>
          <w:tcPr>
            <w:tcW w:w="234"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1</w:t>
            </w:r>
          </w:p>
        </w:tc>
        <w:tc>
          <w:tcPr>
            <w:tcW w:w="23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0.5</w:t>
            </w:r>
          </w:p>
        </w:tc>
        <w:tc>
          <w:tcPr>
            <w:tcW w:w="237"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0.2</w:t>
            </w:r>
          </w:p>
        </w:tc>
        <w:tc>
          <w:tcPr>
            <w:tcW w:w="27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0.5</w:t>
            </w:r>
          </w:p>
        </w:tc>
        <w:tc>
          <w:tcPr>
            <w:tcW w:w="351"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2</w:t>
            </w:r>
          </w:p>
        </w:tc>
        <w:tc>
          <w:tcPr>
            <w:tcW w:w="313" w:type="pct"/>
            <w:noWrap/>
            <w:hideMark/>
          </w:tcPr>
          <w:p w:rsidR="003501F6" w:rsidRPr="0049411E" w:rsidRDefault="003501F6" w:rsidP="003501F6">
            <w:pPr>
              <w:rPr>
                <w:rFonts w:asciiTheme="majorHAnsi" w:hAnsiTheme="majorHAnsi"/>
                <w:sz w:val="16"/>
                <w:szCs w:val="16"/>
                <w:lang w:bidi="en-US"/>
              </w:rPr>
            </w:pPr>
            <w:r w:rsidRPr="0049411E">
              <w:rPr>
                <w:rFonts w:asciiTheme="majorHAnsi" w:hAnsiTheme="majorHAnsi"/>
                <w:sz w:val="16"/>
                <w:szCs w:val="16"/>
                <w:lang w:bidi="en-US"/>
              </w:rPr>
              <w:t>0.25</w:t>
            </w:r>
          </w:p>
        </w:tc>
        <w:tc>
          <w:tcPr>
            <w:tcW w:w="429" w:type="pct"/>
            <w:noWrap/>
            <w:hideMark/>
          </w:tcPr>
          <w:p w:rsidR="003501F6" w:rsidRPr="0049411E" w:rsidRDefault="0013098C">
            <w:pPr>
              <w:rPr>
                <w:rFonts w:asciiTheme="majorHAnsi" w:hAnsiTheme="majorHAnsi"/>
                <w:sz w:val="16"/>
                <w:szCs w:val="16"/>
                <w:lang w:bidi="en-US"/>
              </w:rPr>
            </w:pPr>
            <w:r w:rsidRPr="0049411E">
              <w:rPr>
                <w:rFonts w:asciiTheme="majorHAnsi" w:hAnsiTheme="majorHAnsi"/>
                <w:sz w:val="16"/>
                <w:szCs w:val="16"/>
                <w:lang w:bidi="en-US"/>
              </w:rPr>
              <w:t>0.006666</w:t>
            </w:r>
          </w:p>
        </w:tc>
        <w:tc>
          <w:tcPr>
            <w:tcW w:w="391"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0.018</w:t>
            </w:r>
          </w:p>
        </w:tc>
        <w:tc>
          <w:tcPr>
            <w:tcW w:w="313"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1.80</w:t>
            </w:r>
          </w:p>
        </w:tc>
        <w:tc>
          <w:tcPr>
            <w:tcW w:w="469" w:type="pct"/>
            <w:noWrap/>
            <w:hideMark/>
          </w:tcPr>
          <w:p w:rsidR="003501F6" w:rsidRPr="0049411E" w:rsidRDefault="003501F6">
            <w:pPr>
              <w:rPr>
                <w:rFonts w:asciiTheme="majorHAnsi" w:hAnsiTheme="majorHAnsi"/>
                <w:sz w:val="16"/>
                <w:szCs w:val="16"/>
                <w:lang w:bidi="en-US"/>
              </w:rPr>
            </w:pPr>
            <w:r w:rsidRPr="0049411E">
              <w:rPr>
                <w:rFonts w:asciiTheme="majorHAnsi" w:hAnsiTheme="majorHAnsi"/>
                <w:sz w:val="16"/>
                <w:szCs w:val="16"/>
                <w:lang w:bidi="en-US"/>
              </w:rPr>
              <w:t>0.90</w:t>
            </w:r>
          </w:p>
        </w:tc>
      </w:tr>
      <w:tr w:rsidR="0013098C" w:rsidRPr="007D4637" w:rsidTr="007D4637">
        <w:trPr>
          <w:trHeight w:val="300"/>
        </w:trPr>
        <w:tc>
          <w:tcPr>
            <w:tcW w:w="391" w:type="pct"/>
            <w:noWrap/>
            <w:hideMark/>
          </w:tcPr>
          <w:p w:rsidR="003501F6" w:rsidRPr="007D4637" w:rsidRDefault="003501F6">
            <w:pPr>
              <w:rPr>
                <w:sz w:val="16"/>
                <w:szCs w:val="16"/>
                <w:lang w:bidi="en-US"/>
              </w:rPr>
            </w:pPr>
            <w:r w:rsidRPr="007D4637">
              <w:rPr>
                <w:sz w:val="16"/>
                <w:szCs w:val="16"/>
                <w:lang w:bidi="en-US"/>
              </w:rPr>
              <w:t>MC-1</w:t>
            </w:r>
          </w:p>
        </w:tc>
        <w:tc>
          <w:tcPr>
            <w:tcW w:w="431" w:type="pct"/>
            <w:noWrap/>
            <w:hideMark/>
          </w:tcPr>
          <w:p w:rsidR="003501F6" w:rsidRPr="007D4637" w:rsidRDefault="003501F6">
            <w:pPr>
              <w:rPr>
                <w:sz w:val="16"/>
                <w:szCs w:val="16"/>
                <w:lang w:bidi="en-US"/>
              </w:rPr>
            </w:pPr>
            <w:r w:rsidRPr="007D4637">
              <w:rPr>
                <w:sz w:val="16"/>
                <w:szCs w:val="16"/>
                <w:lang w:bidi="en-US"/>
              </w:rPr>
              <w:t>1950-3100</w:t>
            </w:r>
          </w:p>
        </w:tc>
        <w:tc>
          <w:tcPr>
            <w:tcW w:w="313" w:type="pct"/>
            <w:noWrap/>
            <w:hideMark/>
          </w:tcPr>
          <w:p w:rsidR="003501F6" w:rsidRPr="007D4637" w:rsidRDefault="003501F6" w:rsidP="003501F6">
            <w:pPr>
              <w:rPr>
                <w:sz w:val="16"/>
                <w:szCs w:val="16"/>
                <w:lang w:bidi="en-US"/>
              </w:rPr>
            </w:pPr>
            <w:r w:rsidRPr="007D4637">
              <w:rPr>
                <w:sz w:val="16"/>
                <w:szCs w:val="16"/>
                <w:lang w:bidi="en-US"/>
              </w:rPr>
              <w:t>181</w:t>
            </w:r>
          </w:p>
        </w:tc>
        <w:tc>
          <w:tcPr>
            <w:tcW w:w="351" w:type="pct"/>
            <w:noWrap/>
            <w:hideMark/>
          </w:tcPr>
          <w:p w:rsidR="003501F6" w:rsidRPr="007D4637" w:rsidRDefault="003501F6" w:rsidP="003501F6">
            <w:pPr>
              <w:rPr>
                <w:sz w:val="16"/>
                <w:szCs w:val="16"/>
                <w:lang w:bidi="en-US"/>
              </w:rPr>
            </w:pPr>
            <w:r w:rsidRPr="007D4637">
              <w:rPr>
                <w:sz w:val="16"/>
                <w:szCs w:val="16"/>
                <w:lang w:bidi="en-US"/>
              </w:rPr>
              <w:t>0.79</w:t>
            </w:r>
          </w:p>
        </w:tc>
        <w:tc>
          <w:tcPr>
            <w:tcW w:w="274" w:type="pct"/>
            <w:noWrap/>
            <w:hideMark/>
          </w:tcPr>
          <w:p w:rsidR="003501F6" w:rsidRPr="007D4637" w:rsidRDefault="003501F6" w:rsidP="003501F6">
            <w:pPr>
              <w:rPr>
                <w:sz w:val="16"/>
                <w:szCs w:val="16"/>
                <w:lang w:bidi="en-US"/>
              </w:rPr>
            </w:pPr>
            <w:r w:rsidRPr="007D4637">
              <w:rPr>
                <w:sz w:val="16"/>
                <w:szCs w:val="16"/>
                <w:lang w:bidi="en-US"/>
              </w:rPr>
              <w:t>1</w:t>
            </w:r>
          </w:p>
        </w:tc>
        <w:tc>
          <w:tcPr>
            <w:tcW w:w="234" w:type="pct"/>
            <w:noWrap/>
            <w:hideMark/>
          </w:tcPr>
          <w:p w:rsidR="003501F6" w:rsidRPr="007D4637" w:rsidRDefault="003501F6" w:rsidP="003501F6">
            <w:pPr>
              <w:rPr>
                <w:sz w:val="16"/>
                <w:szCs w:val="16"/>
                <w:lang w:bidi="en-US"/>
              </w:rPr>
            </w:pPr>
            <w:r w:rsidRPr="007D4637">
              <w:rPr>
                <w:sz w:val="16"/>
                <w:szCs w:val="16"/>
                <w:lang w:bidi="en-US"/>
              </w:rPr>
              <w:t>1</w:t>
            </w:r>
          </w:p>
        </w:tc>
        <w:tc>
          <w:tcPr>
            <w:tcW w:w="231" w:type="pct"/>
            <w:noWrap/>
            <w:hideMark/>
          </w:tcPr>
          <w:p w:rsidR="003501F6" w:rsidRPr="007D4637" w:rsidRDefault="003501F6" w:rsidP="003501F6">
            <w:pPr>
              <w:rPr>
                <w:sz w:val="16"/>
                <w:szCs w:val="16"/>
                <w:lang w:bidi="en-US"/>
              </w:rPr>
            </w:pPr>
            <w:r w:rsidRPr="007D4637">
              <w:rPr>
                <w:sz w:val="16"/>
                <w:szCs w:val="16"/>
                <w:lang w:bidi="en-US"/>
              </w:rPr>
              <w:t>0.5</w:t>
            </w:r>
          </w:p>
        </w:tc>
        <w:tc>
          <w:tcPr>
            <w:tcW w:w="237" w:type="pct"/>
            <w:noWrap/>
            <w:hideMark/>
          </w:tcPr>
          <w:p w:rsidR="003501F6" w:rsidRPr="007D4637" w:rsidRDefault="003501F6" w:rsidP="003501F6">
            <w:pPr>
              <w:rPr>
                <w:sz w:val="16"/>
                <w:szCs w:val="16"/>
                <w:lang w:bidi="en-US"/>
              </w:rPr>
            </w:pPr>
            <w:r w:rsidRPr="007D4637">
              <w:rPr>
                <w:sz w:val="16"/>
                <w:szCs w:val="16"/>
                <w:lang w:bidi="en-US"/>
              </w:rPr>
              <w:t>0.2</w:t>
            </w:r>
          </w:p>
        </w:tc>
        <w:tc>
          <w:tcPr>
            <w:tcW w:w="273" w:type="pct"/>
            <w:noWrap/>
            <w:hideMark/>
          </w:tcPr>
          <w:p w:rsidR="003501F6" w:rsidRPr="007D4637" w:rsidRDefault="003501F6" w:rsidP="003501F6">
            <w:pPr>
              <w:rPr>
                <w:sz w:val="16"/>
                <w:szCs w:val="16"/>
                <w:lang w:bidi="en-US"/>
              </w:rPr>
            </w:pPr>
            <w:r w:rsidRPr="007D4637">
              <w:rPr>
                <w:sz w:val="16"/>
                <w:szCs w:val="16"/>
                <w:lang w:bidi="en-US"/>
              </w:rPr>
              <w:t>0.5</w:t>
            </w:r>
          </w:p>
        </w:tc>
        <w:tc>
          <w:tcPr>
            <w:tcW w:w="351" w:type="pct"/>
            <w:noWrap/>
            <w:hideMark/>
          </w:tcPr>
          <w:p w:rsidR="003501F6" w:rsidRPr="007D4637" w:rsidRDefault="003501F6" w:rsidP="003501F6">
            <w:pPr>
              <w:rPr>
                <w:sz w:val="16"/>
                <w:szCs w:val="16"/>
                <w:lang w:bidi="en-US"/>
              </w:rPr>
            </w:pPr>
            <w:r w:rsidRPr="007D4637">
              <w:rPr>
                <w:sz w:val="16"/>
                <w:szCs w:val="16"/>
                <w:lang w:bidi="en-US"/>
              </w:rPr>
              <w:t>2</w:t>
            </w:r>
          </w:p>
        </w:tc>
        <w:tc>
          <w:tcPr>
            <w:tcW w:w="313" w:type="pct"/>
            <w:noWrap/>
            <w:hideMark/>
          </w:tcPr>
          <w:p w:rsidR="003501F6" w:rsidRPr="007D4637" w:rsidRDefault="003501F6" w:rsidP="003501F6">
            <w:pPr>
              <w:rPr>
                <w:sz w:val="16"/>
                <w:szCs w:val="16"/>
                <w:lang w:bidi="en-US"/>
              </w:rPr>
            </w:pPr>
            <w:r w:rsidRPr="007D4637">
              <w:rPr>
                <w:sz w:val="16"/>
                <w:szCs w:val="16"/>
                <w:lang w:bidi="en-US"/>
              </w:rPr>
              <w:t>0.25</w:t>
            </w:r>
          </w:p>
        </w:tc>
        <w:tc>
          <w:tcPr>
            <w:tcW w:w="429" w:type="pct"/>
            <w:noWrap/>
            <w:hideMark/>
          </w:tcPr>
          <w:p w:rsidR="003501F6" w:rsidRPr="007D4637" w:rsidRDefault="0013098C">
            <w:pPr>
              <w:rPr>
                <w:sz w:val="16"/>
                <w:szCs w:val="16"/>
                <w:lang w:bidi="en-US"/>
              </w:rPr>
            </w:pPr>
            <w:r w:rsidRPr="007D4637">
              <w:rPr>
                <w:sz w:val="16"/>
                <w:szCs w:val="16"/>
                <w:lang w:bidi="en-US"/>
              </w:rPr>
              <w:t>0.00588</w:t>
            </w:r>
          </w:p>
        </w:tc>
        <w:tc>
          <w:tcPr>
            <w:tcW w:w="391" w:type="pct"/>
            <w:noWrap/>
            <w:hideMark/>
          </w:tcPr>
          <w:p w:rsidR="003501F6" w:rsidRPr="007D4637" w:rsidRDefault="003501F6">
            <w:pPr>
              <w:rPr>
                <w:sz w:val="16"/>
                <w:szCs w:val="16"/>
                <w:lang w:bidi="en-US"/>
              </w:rPr>
            </w:pPr>
            <w:r w:rsidRPr="007D4637">
              <w:rPr>
                <w:sz w:val="16"/>
                <w:szCs w:val="16"/>
                <w:lang w:bidi="en-US"/>
              </w:rPr>
              <w:t>0.018</w:t>
            </w:r>
          </w:p>
        </w:tc>
        <w:tc>
          <w:tcPr>
            <w:tcW w:w="313" w:type="pct"/>
            <w:noWrap/>
            <w:hideMark/>
          </w:tcPr>
          <w:p w:rsidR="003501F6" w:rsidRPr="007D4637" w:rsidRDefault="003501F6">
            <w:pPr>
              <w:rPr>
                <w:sz w:val="16"/>
                <w:szCs w:val="16"/>
                <w:lang w:bidi="en-US"/>
              </w:rPr>
            </w:pPr>
            <w:r w:rsidRPr="007D4637">
              <w:rPr>
                <w:sz w:val="16"/>
                <w:szCs w:val="16"/>
                <w:lang w:bidi="en-US"/>
              </w:rPr>
              <w:t>1.69</w:t>
            </w:r>
          </w:p>
        </w:tc>
        <w:tc>
          <w:tcPr>
            <w:tcW w:w="469" w:type="pct"/>
            <w:noWrap/>
            <w:hideMark/>
          </w:tcPr>
          <w:p w:rsidR="003501F6" w:rsidRPr="007D4637" w:rsidRDefault="003501F6">
            <w:pPr>
              <w:rPr>
                <w:sz w:val="16"/>
                <w:szCs w:val="16"/>
                <w:lang w:bidi="en-US"/>
              </w:rPr>
            </w:pPr>
            <w:r w:rsidRPr="007D4637">
              <w:rPr>
                <w:sz w:val="16"/>
                <w:szCs w:val="16"/>
                <w:lang w:bidi="en-US"/>
              </w:rPr>
              <w:t>0.85</w:t>
            </w:r>
          </w:p>
        </w:tc>
      </w:tr>
    </w:tbl>
    <w:p w:rsidR="00181FDC" w:rsidRPr="007D4637" w:rsidRDefault="00181FDC" w:rsidP="00C379FB">
      <w:pPr>
        <w:pStyle w:val="Caption"/>
        <w:spacing w:before="240" w:after="0" w:line="360" w:lineRule="auto"/>
        <w:rPr>
          <w:rFonts w:asciiTheme="majorHAnsi" w:hAnsiTheme="majorHAnsi"/>
          <w:b w:val="0"/>
          <w:sz w:val="16"/>
          <w:szCs w:val="16"/>
        </w:rPr>
      </w:pPr>
    </w:p>
    <w:p w:rsidR="00E231BC" w:rsidRPr="004F5CBE" w:rsidRDefault="00E231BC" w:rsidP="00E231BC">
      <w:pPr>
        <w:rPr>
          <w:rFonts w:ascii="Times New Roman" w:hAnsi="Times New Roman"/>
        </w:rPr>
      </w:pPr>
      <w:r w:rsidRPr="004F5CBE">
        <w:rPr>
          <w:rFonts w:ascii="Times New Roman" w:hAnsi="Times New Roman"/>
        </w:rPr>
        <w:t>BW= Canal bottom width                         QR= Required discharge</w:t>
      </w:r>
    </w:p>
    <w:p w:rsidR="00E231BC" w:rsidRPr="004F5CBE" w:rsidRDefault="00E231BC" w:rsidP="00E231BC">
      <w:pPr>
        <w:rPr>
          <w:rFonts w:ascii="Times New Roman" w:hAnsi="Times New Roman"/>
        </w:rPr>
      </w:pPr>
      <w:r w:rsidRPr="004F5CBE">
        <w:rPr>
          <w:rFonts w:ascii="Times New Roman" w:hAnsi="Times New Roman"/>
        </w:rPr>
        <w:t>FSD= Full supply depth                             QD= Designed Discharge</w:t>
      </w:r>
    </w:p>
    <w:p w:rsidR="00E231BC" w:rsidRPr="004F5CBE" w:rsidRDefault="00E231BC" w:rsidP="00E231BC">
      <w:pPr>
        <w:rPr>
          <w:rFonts w:ascii="Times New Roman" w:hAnsi="Times New Roman"/>
        </w:rPr>
      </w:pPr>
      <w:r w:rsidRPr="004F5CBE">
        <w:rPr>
          <w:rFonts w:ascii="Times New Roman" w:hAnsi="Times New Roman"/>
        </w:rPr>
        <w:t>FB= Free board</w:t>
      </w:r>
    </w:p>
    <w:p w:rsidR="00E231BC" w:rsidRPr="004F5CBE" w:rsidRDefault="00E231BC" w:rsidP="00E231BC">
      <w:pPr>
        <w:rPr>
          <w:rFonts w:ascii="Times New Roman" w:hAnsi="Times New Roman"/>
        </w:rPr>
      </w:pPr>
      <w:r w:rsidRPr="004F5CBE">
        <w:rPr>
          <w:rFonts w:ascii="Times New Roman" w:hAnsi="Times New Roman"/>
        </w:rPr>
        <w:t>SS= Side slope</w:t>
      </w:r>
    </w:p>
    <w:p w:rsidR="00E231BC" w:rsidRPr="004F5CBE" w:rsidRDefault="00FC5726" w:rsidP="00E231BC">
      <w:pPr>
        <w:rPr>
          <w:rFonts w:ascii="Times New Roman" w:hAnsi="Times New Roman"/>
        </w:rPr>
      </w:pPr>
      <w:r w:rsidRPr="004F5CBE">
        <w:rPr>
          <w:rFonts w:ascii="Times New Roman" w:hAnsi="Times New Roman"/>
        </w:rPr>
        <w:t>V</w:t>
      </w:r>
      <w:r w:rsidR="00E231BC" w:rsidRPr="004F5CBE">
        <w:rPr>
          <w:rFonts w:ascii="Times New Roman" w:hAnsi="Times New Roman"/>
        </w:rPr>
        <w:t>= Velocity</w:t>
      </w:r>
    </w:p>
    <w:tbl>
      <w:tblPr>
        <w:tblW w:w="12095" w:type="dxa"/>
        <w:tblLayout w:type="fixed"/>
        <w:tblLook w:val="04A0" w:firstRow="1" w:lastRow="0" w:firstColumn="1" w:lastColumn="0" w:noHBand="0" w:noVBand="1"/>
      </w:tblPr>
      <w:tblGrid>
        <w:gridCol w:w="1710"/>
        <w:gridCol w:w="1446"/>
        <w:gridCol w:w="592"/>
        <w:gridCol w:w="630"/>
        <w:gridCol w:w="589"/>
        <w:gridCol w:w="591"/>
        <w:gridCol w:w="1007"/>
        <w:gridCol w:w="787"/>
        <w:gridCol w:w="820"/>
        <w:gridCol w:w="911"/>
        <w:gridCol w:w="2184"/>
        <w:gridCol w:w="828"/>
      </w:tblGrid>
      <w:tr w:rsidR="00C4647D" w:rsidRPr="00C4647D" w:rsidTr="00C4647D">
        <w:trPr>
          <w:trHeight w:val="662"/>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type id="_x0000_t32" coordsize="21600,21600" o:spt="32" o:oned="t" path="m,l21600,21600e" filled="f">
                  <v:path arrowok="t" fillok="f" o:connecttype="none"/>
                  <o:lock v:ext="edit" shapetype="t"/>
                </v:shapetype>
                <v:shape id="_x0000_s1079" type="#_x0000_t32" style="position:absolute;left:0;text-align:left;margin-left:24.95pt;margin-top:11.7pt;width:0;height:101.75pt;z-index:251660288;mso-position-horizontal-relative:text;mso-position-vertical-relative:text" o:connectortype="straight"/>
              </w:pict>
            </w:r>
          </w:p>
          <w:tbl>
            <w:tblPr>
              <w:tblW w:w="0" w:type="auto"/>
              <w:tblCellSpacing w:w="0" w:type="dxa"/>
              <w:tblLayout w:type="fixed"/>
              <w:tblCellMar>
                <w:left w:w="0" w:type="dxa"/>
                <w:right w:w="0" w:type="dxa"/>
              </w:tblCellMar>
              <w:tblLook w:val="04A0" w:firstRow="1" w:lastRow="0" w:firstColumn="1" w:lastColumn="0" w:noHBand="0" w:noVBand="1"/>
            </w:tblPr>
            <w:tblGrid>
              <w:gridCol w:w="525"/>
            </w:tblGrid>
            <w:tr w:rsidR="00C4647D" w:rsidRPr="00C4647D" w:rsidTr="00C4647D">
              <w:trPr>
                <w:trHeight w:val="307"/>
                <w:tblCellSpacing w:w="0" w:type="dxa"/>
              </w:trPr>
              <w:tc>
                <w:tcPr>
                  <w:tcW w:w="525"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80" type="#_x0000_t32" style="position:absolute;left:0;text-align:left;margin-left:24.45pt;margin-top:-.7pt;width:31.55pt;height:0;z-index:251661312" o:connectortype="straight"/>
                    </w:pict>
                  </w:r>
                  <w:r>
                    <w:rPr>
                      <w:rFonts w:ascii="Bookman Old Style" w:eastAsia="Times New Roman" w:hAnsi="Bookman Old Style" w:cs="Arial"/>
                      <w:noProof/>
                    </w:rPr>
                    <w:pict>
                      <v:shape id="_x0000_s1081" type="#_x0000_t32" style="position:absolute;left:0;text-align:left;margin-left:55.2pt;margin-top:.9pt;width:0;height:68.4pt;z-index:251662336" o:connectortype="straight"/>
                    </w:pict>
                  </w:r>
                </w:p>
              </w:tc>
            </w:tr>
          </w:tbl>
          <w:p w:rsidR="00C4647D" w:rsidRPr="00C4647D" w:rsidRDefault="00C4647D" w:rsidP="00C4647D">
            <w:pPr>
              <w:spacing w:after="0" w:line="240" w:lineRule="auto"/>
              <w:jc w:val="both"/>
              <w:rPr>
                <w:rFonts w:ascii="Bookman Old Style" w:eastAsia="Times New Roman" w:hAnsi="Bookman Old Style" w:cs="Arial"/>
              </w:rPr>
            </w:pP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84" type="#_x0000_t32" style="position:absolute;left:0;text-align:left;margin-left:8.9pt;margin-top:9.55pt;width:.1pt;height:73.85pt;flip:y;z-index:251665408;mso-position-horizontal-relative:text;mso-position-vertical-relative:text" o:connectortype="straight"/>
              </w:pict>
            </w:r>
            <w:r>
              <w:rPr>
                <w:rFonts w:ascii="Bookman Old Style" w:eastAsia="Times New Roman" w:hAnsi="Bookman Old Style" w:cs="Arial"/>
                <w:noProof/>
              </w:rPr>
              <w:pict>
                <v:shape id="_x0000_s1085" type="#_x0000_t32" style="position:absolute;left:0;text-align:left;margin-left:8pt;margin-top:9.55pt;width:30.95pt;height:0;z-index:251666432;mso-position-horizontal-relative:text;mso-position-vertical-relative:text" o:connectortype="straight"/>
              </w:pict>
            </w:r>
          </w:p>
        </w:tc>
        <w:tc>
          <w:tcPr>
            <w:tcW w:w="591"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86" type="#_x0000_t32" style="position:absolute;left:0;text-align:left;margin-left:8.55pt;margin-top:9.85pt;width:.05pt;height:103.85pt;flip:x;z-index:251667456;mso-position-horizontal-relative:text;mso-position-vertical-relative:text" o:connectortype="straight"/>
              </w:pict>
            </w:r>
            <w:r>
              <w:rPr>
                <w:rFonts w:ascii="Bookman Old Style" w:eastAsia="Times New Roman" w:hAnsi="Bookman Old Style" w:cs="Arial"/>
                <w:noProof/>
              </w:rPr>
              <w:pict>
                <v:shape id="_x0000_s1097" type="#_x0000_t32" style="position:absolute;left:0;text-align:left;margin-left:23.7pt;margin-top:11.2pt;width:0;height:40.5pt;z-index:251678720;mso-position-horizontal-relative:text;mso-position-vertical-relative:text" o:connectortype="straight">
                  <v:stroke startarrow="block" endarrow="block"/>
                </v:shape>
              </w:pict>
            </w:r>
            <w:r>
              <w:rPr>
                <w:rFonts w:ascii="Bookman Old Style" w:eastAsia="Times New Roman" w:hAnsi="Bookman Old Style" w:cs="Arial"/>
                <w:noProof/>
              </w:rPr>
              <w:pict>
                <v:shape id="_x0000_s1096" type="#_x0000_t32" style="position:absolute;left:0;text-align:left;margin-left:12.75pt;margin-top:10.55pt;width:37.35pt;height:0;z-index:251677696;mso-position-horizontal-relative:text;mso-position-vertical-relative:text" o:connectortype="straight"/>
              </w:pict>
            </w:r>
          </w:p>
        </w:tc>
        <w:tc>
          <w:tcPr>
            <w:tcW w:w="1007"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type id="_x0000_t202" coordsize="21600,21600" o:spt="202" path="m,l,21600r21600,l21600,xe">
                  <v:stroke joinstyle="miter"/>
                  <v:path gradientshapeok="t" o:connecttype="rect"/>
                </v:shapetype>
                <v:shape id="_x0000_s1103" type="#_x0000_t202" style="position:absolute;left:0;text-align:left;margin-left:-1.1pt;margin-top:18.35pt;width:41.4pt;height:24.7pt;z-index:251684864;mso-position-horizontal-relative:text;mso-position-vertical-relative:text" stroked="f">
                  <v:textbox style="mso-next-textbox:#_x0000_s1103">
                    <w:txbxContent>
                      <w:p w:rsidR="00945C50" w:rsidRDefault="00945C50" w:rsidP="00C4647D">
                        <w:r>
                          <w:t>FB</w:t>
                        </w:r>
                      </w:p>
                    </w:txbxContent>
                  </v:textbox>
                </v:shape>
              </w:pict>
            </w: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2"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9" type="#_x0000_t5" style="position:absolute;left:0;text-align:left;margin-left:16.55pt;margin-top:8.15pt;width:28.05pt;height:11.7pt;flip:y;z-index:251670528;mso-position-horizontal-relative:text;mso-position-vertical-relative:text"/>
              </w:pict>
            </w: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87" type="#_x0000_t32" style="position:absolute;left:0;text-align:left;margin-left:54.75pt;margin-top:5.4pt;width:85.65pt;height:0;z-index:251668480;mso-position-horizontal-relative:text;mso-position-vertical-relative:text" o:connectortype="straight"/>
              </w:pict>
            </w: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1"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95" type="#_x0000_t32" style="position:absolute;left:0;text-align:left;margin-left:12.65pt;margin-top:4.6pt;width:27.85pt;height:0;z-index:251676672;mso-position-horizontal-relative:text;mso-position-vertical-relative:text" o:connectortype="straight"/>
              </w:pict>
            </w:r>
          </w:p>
        </w:tc>
        <w:tc>
          <w:tcPr>
            <w:tcW w:w="1007"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88" type="#_x0000_t202" style="position:absolute;left:0;text-align:left;margin-left:-1.4pt;margin-top:12.25pt;width:29.8pt;height:20.25pt;z-index:251669504;mso-position-horizontal-relative:text;mso-position-vertical-relative:text" stroked="f">
                  <v:textbox style="mso-next-textbox:#_x0000_s1088">
                    <w:txbxContent>
                      <w:p w:rsidR="00945C50" w:rsidRDefault="00945C50" w:rsidP="00C4647D">
                        <w:r>
                          <w:t>D</w:t>
                        </w:r>
                      </w:p>
                    </w:txbxContent>
                  </v:textbox>
                </v:shape>
              </w:pict>
            </w:r>
            <w:r>
              <w:rPr>
                <w:rFonts w:ascii="Bookman Old Style" w:eastAsia="Times New Roman" w:hAnsi="Bookman Old Style" w:cs="Arial"/>
                <w:noProof/>
              </w:rPr>
              <w:pict>
                <v:shape id="_x0000_s1098" type="#_x0000_t32" style="position:absolute;left:0;text-align:left;margin-left:-5.95pt;margin-top:3.55pt;width:0;height:29.45pt;z-index:251679744;mso-position-horizontal-relative:text;mso-position-vertical-relative:text" o:connectortype="straight">
                  <v:stroke startarrow="block" endarrow="block"/>
                </v:shape>
              </w:pict>
            </w: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83" type="#_x0000_t32" style="position:absolute;left:0;text-align:left;margin-left:54.6pt;margin-top:4.15pt;width:87pt;height:0;z-index:251664384;mso-position-horizontal-relative:text;mso-position-vertical-relative:text" o:connectortype="straight"/>
              </w:pict>
            </w: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1"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94" type="#_x0000_t32" style="position:absolute;left:0;text-align:left;margin-left:12.3pt;margin-top:3.2pt;width:26.45pt;height:0;z-index:251675648;mso-position-horizontal-relative:text;mso-position-vertical-relative:text" o:connectortype="straight"/>
              </w:pict>
            </w: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82" type="#_x0000_t32" style="position:absolute;left:0;text-align:left;margin-left:23.65pt;margin-top:2.95pt;width:148.2pt;height:.1pt;flip:x y;z-index:251663360;mso-position-horizontal-relative:text;mso-position-vertical-relative:text" o:connectortype="straight"/>
              </w:pict>
            </w:r>
            <w:r>
              <w:rPr>
                <w:rFonts w:ascii="Bookman Old Style" w:eastAsia="Times New Roman" w:hAnsi="Bookman Old Style" w:cs="Arial"/>
                <w:noProof/>
              </w:rPr>
              <w:pict>
                <v:shape id="_x0000_s1090" type="#_x0000_t32" style="position:absolute;left:0;text-align:left;margin-left:24.9pt;margin-top:6.5pt;width:0;height:24.05pt;z-index:251671552;mso-position-horizontal-relative:text;mso-position-vertical-relative:text" o:connectortype="straight"/>
              </w:pict>
            </w:r>
            <w:r>
              <w:rPr>
                <w:rFonts w:ascii="Bookman Old Style" w:eastAsia="Times New Roman" w:hAnsi="Bookman Old Style" w:cs="Arial"/>
                <w:noProof/>
              </w:rPr>
              <w:pict>
                <v:shape id="_x0000_s1102" type="#_x0000_t202" style="position:absolute;left:0;text-align:left;margin-left:77.6pt;margin-top:11.65pt;width:29pt;height:21.25pt;z-index:251683840;mso-position-horizontal-relative:text;mso-position-vertical-relative:text" stroked="f">
                  <v:textbox style="mso-next-textbox:#_x0000_s1102">
                    <w:txbxContent>
                      <w:p w:rsidR="00945C50" w:rsidRDefault="00945C50" w:rsidP="00C4647D">
                        <w:r>
                          <w:t>B</w:t>
                        </w:r>
                      </w:p>
                    </w:txbxContent>
                  </v:textbox>
                </v:shape>
              </w:pict>
            </w:r>
            <w:r>
              <w:rPr>
                <w:rFonts w:ascii="Bookman Old Style" w:eastAsia="Times New Roman" w:hAnsi="Bookman Old Style" w:cs="Arial"/>
                <w:noProof/>
              </w:rPr>
              <w:pict>
                <v:shape id="_x0000_s1091" type="#_x0000_t32" style="position:absolute;left:0;text-align:left;margin-left:55.55pt;margin-top:11.7pt;width:0;height:21.3pt;z-index:251672576;mso-position-horizontal-relative:text;mso-position-vertical-relative:text" o:connectortype="straight"/>
              </w:pict>
            </w: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92" type="#_x0000_t32" style="position:absolute;left:0;text-align:left;margin-left:7.05pt;margin-top:8.05pt;width:0;height:24.15pt;z-index:251673600;mso-position-horizontal-relative:text;mso-position-vertical-relative:text" o:connectortype="straight"/>
              </w:pict>
            </w:r>
          </w:p>
        </w:tc>
        <w:tc>
          <w:tcPr>
            <w:tcW w:w="591"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093" type="#_x0000_t32" style="position:absolute;left:0;text-align:left;margin-left:9.35pt;margin-top:8pt;width:0;height:23.7pt;z-index:251674624;mso-position-horizontal-relative:text;mso-position-vertical-relative:text" o:connectortype="straight"/>
              </w:pict>
            </w: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00" type="#_x0000_t32" style="position:absolute;left:0;text-align:left;margin-left:55.55pt;margin-top:6.3pt;width:84.85pt;height:0;z-index:251681792;mso-position-horizontal-relative:text;mso-position-vertical-relative:text" o:connectortype="straight">
                  <v:stroke startarrow="block" endarrow="block"/>
                </v:shape>
              </w:pict>
            </w:r>
            <w:r>
              <w:rPr>
                <w:rFonts w:ascii="Bookman Old Style" w:eastAsia="Times New Roman" w:hAnsi="Bookman Old Style" w:cs="Arial"/>
                <w:noProof/>
              </w:rPr>
              <w:pict>
                <v:shape id="_x0000_s1099" type="#_x0000_t32" style="position:absolute;left:0;text-align:left;margin-left:24.2pt;margin-top:6.3pt;width:31.35pt;height:0;z-index:251680768;mso-position-horizontal-relative:text;mso-position-vertical-relative:text" o:connectortype="straight">
                  <v:stroke startarrow="block" endarrow="block"/>
                </v:shape>
              </w:pict>
            </w: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01" type="#_x0000_t32" style="position:absolute;left:0;text-align:left;margin-left:7.75pt;margin-top:5.9pt;width:33.75pt;height:0;z-index:251682816;mso-position-horizontal-relative:text;mso-position-vertical-relative:text" o:connectortype="straight">
                  <v:stroke startarrow="block" endarrow="block"/>
                </v:shape>
              </w:pict>
            </w:r>
          </w:p>
        </w:tc>
        <w:tc>
          <w:tcPr>
            <w:tcW w:w="59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bl>
    <w:p w:rsidR="00C4647D" w:rsidRPr="00C4647D" w:rsidRDefault="00C4647D" w:rsidP="00C4647D">
      <w:pPr>
        <w:spacing w:after="0" w:line="240" w:lineRule="auto"/>
        <w:rPr>
          <w:rFonts w:ascii="Bookman Old Style" w:eastAsia="Times New Roman" w:hAnsi="Bookman Old Style" w:cs="Arial"/>
          <w:b/>
          <w:shadow/>
          <w:color w:val="FF0000"/>
          <w:sz w:val="24"/>
          <w:szCs w:val="20"/>
        </w:rPr>
        <w:sectPr w:rsidR="00C4647D" w:rsidRPr="00C4647D" w:rsidSect="00C4647D">
          <w:pgSz w:w="12240" w:h="15840" w:code="1"/>
          <w:pgMar w:top="432" w:right="1440" w:bottom="432" w:left="1440" w:header="720" w:footer="720" w:gutter="0"/>
          <w:cols w:space="720"/>
        </w:sectPr>
      </w:pPr>
      <w:r w:rsidRPr="00C4647D">
        <w:rPr>
          <w:rFonts w:ascii="Bookman Old Style" w:eastAsia="Times New Roman" w:hAnsi="Bookman Old Style" w:cs="Arial"/>
          <w:shadow/>
          <w:sz w:val="24"/>
          <w:szCs w:val="24"/>
        </w:rPr>
        <w:t>Fig.4.1</w:t>
      </w:r>
      <w:r w:rsidRPr="00C4647D">
        <w:rPr>
          <w:rFonts w:ascii="Bookman Old Style" w:eastAsia="Times New Roman" w:hAnsi="Bookman Old Style" w:cs="Arial"/>
          <w:shadow/>
          <w:sz w:val="24"/>
          <w:szCs w:val="20"/>
        </w:rPr>
        <w:t xml:space="preserve"> Typical section for rectangular channel</w:t>
      </w:r>
    </w:p>
    <w:p w:rsidR="00C4647D" w:rsidRPr="00C4647D" w:rsidRDefault="00C4647D" w:rsidP="00C4647D">
      <w:pPr>
        <w:spacing w:after="0" w:line="240" w:lineRule="auto"/>
        <w:ind w:left="288"/>
        <w:rPr>
          <w:rFonts w:ascii="Bookman Old Style" w:eastAsia="Times New Roman" w:hAnsi="Bookman Old Style" w:cs="Arial"/>
          <w:b/>
          <w:shadow/>
          <w:sz w:val="24"/>
          <w:szCs w:val="20"/>
        </w:rPr>
      </w:pPr>
      <w:r w:rsidRPr="00C4647D">
        <w:rPr>
          <w:rFonts w:ascii="Bookman Old Style" w:eastAsia="Times New Roman" w:hAnsi="Bookman Old Style" w:cs="Arial"/>
          <w:b/>
          <w:shadow/>
          <w:sz w:val="24"/>
          <w:szCs w:val="20"/>
        </w:rPr>
        <w:lastRenderedPageBreak/>
        <w:t>Table 4.1 Hydraulic parameters of the main canal</w:t>
      </w:r>
    </w:p>
    <w:p w:rsidR="00675DAF" w:rsidRPr="004F5CBE" w:rsidRDefault="00675DAF" w:rsidP="00E231BC">
      <w:pPr>
        <w:rPr>
          <w:rFonts w:ascii="Times New Roman" w:hAnsi="Times New Roman"/>
        </w:rPr>
      </w:pPr>
    </w:p>
    <w:p w:rsidR="00675DAF" w:rsidRDefault="0021523C" w:rsidP="00EA071D">
      <w:pPr>
        <w:pStyle w:val="Heading3"/>
        <w:spacing w:before="240" w:after="240" w:line="360" w:lineRule="auto"/>
        <w:ind w:left="0" w:firstLine="0"/>
        <w:rPr>
          <w:rFonts w:ascii="Times New Roman" w:hAnsi="Times New Roman"/>
          <w:sz w:val="26"/>
          <w:szCs w:val="26"/>
        </w:rPr>
      </w:pPr>
      <w:bookmarkStart w:id="208" w:name="_Toc399243922"/>
      <w:r w:rsidRPr="004F5CBE">
        <w:rPr>
          <w:rFonts w:ascii="Times New Roman" w:hAnsi="Times New Roman"/>
          <w:sz w:val="26"/>
          <w:szCs w:val="26"/>
        </w:rPr>
        <w:t>Secondary Canals</w:t>
      </w:r>
      <w:bookmarkEnd w:id="208"/>
    </w:p>
    <w:p w:rsidR="00EF58BA" w:rsidRPr="00B81A4C" w:rsidRDefault="005D52AD" w:rsidP="00EF58BA">
      <w:pPr>
        <w:jc w:val="both"/>
        <w:rPr>
          <w:rFonts w:ascii="Cambria" w:hAnsi="Cambria" w:cs="Arial"/>
        </w:rPr>
      </w:pPr>
      <w:r w:rsidRPr="00B81A4C">
        <w:rPr>
          <w:rFonts w:ascii="Cambria" w:hAnsi="Cambria" w:cs="Arial"/>
        </w:rPr>
        <w:t>The capacity of the fo</w:t>
      </w:r>
      <w:r w:rsidR="00C4647D" w:rsidRPr="00B81A4C">
        <w:rPr>
          <w:rFonts w:ascii="Cambria" w:hAnsi="Cambria" w:cs="Arial"/>
        </w:rPr>
        <w:t>ur</w:t>
      </w:r>
      <w:r w:rsidR="00EF58BA" w:rsidRPr="00B81A4C">
        <w:rPr>
          <w:rFonts w:ascii="Cambria" w:hAnsi="Cambria" w:cs="Arial"/>
        </w:rPr>
        <w:t xml:space="preserve"> secondary canals is determined by multiplying the irrigable area under specified c</w:t>
      </w:r>
      <w:r w:rsidRPr="00B81A4C">
        <w:rPr>
          <w:rFonts w:ascii="Cambria" w:hAnsi="Cambria" w:cs="Arial"/>
        </w:rPr>
        <w:t xml:space="preserve">anal the same as main canals. </w:t>
      </w:r>
      <w:r w:rsidR="00EF58BA" w:rsidRPr="00B81A4C">
        <w:rPr>
          <w:rFonts w:ascii="Cambria" w:hAnsi="Cambria" w:cs="Arial"/>
        </w:rPr>
        <w:t xml:space="preserve">They are designed </w:t>
      </w:r>
      <w:proofErr w:type="gramStart"/>
      <w:r w:rsidR="00EF58BA" w:rsidRPr="00B81A4C">
        <w:rPr>
          <w:rFonts w:ascii="Cambria" w:hAnsi="Cambria" w:cs="Arial"/>
        </w:rPr>
        <w:t>to  be</w:t>
      </w:r>
      <w:proofErr w:type="gramEnd"/>
      <w:r w:rsidR="00EF58BA" w:rsidRPr="00B81A4C">
        <w:rPr>
          <w:rFonts w:ascii="Cambria" w:hAnsi="Cambria" w:cs="Arial"/>
        </w:rPr>
        <w:t xml:space="preserve"> rectangular masonry sections. The irrigation canal sections are designed according to </w:t>
      </w:r>
      <w:proofErr w:type="gramStart"/>
      <w:r w:rsidR="00EF58BA" w:rsidRPr="00B81A4C">
        <w:rPr>
          <w:rFonts w:ascii="Cambria" w:hAnsi="Cambria" w:cs="Arial"/>
        </w:rPr>
        <w:t>manning’s</w:t>
      </w:r>
      <w:proofErr w:type="gramEnd"/>
      <w:r w:rsidR="00EF58BA" w:rsidRPr="00B81A4C">
        <w:rPr>
          <w:rFonts w:ascii="Cambria" w:hAnsi="Cambria" w:cs="Arial"/>
        </w:rPr>
        <w:t xml:space="preserve"> formula as follow. The hydraulic vari</w:t>
      </w:r>
      <w:r w:rsidRPr="00B81A4C">
        <w:rPr>
          <w:rFonts w:ascii="Cambria" w:hAnsi="Cambria" w:cs="Arial"/>
        </w:rPr>
        <w:t xml:space="preserve">ables </w:t>
      </w:r>
      <w:proofErr w:type="gramStart"/>
      <w:r w:rsidRPr="00B81A4C">
        <w:rPr>
          <w:rFonts w:ascii="Cambria" w:hAnsi="Cambria" w:cs="Arial"/>
        </w:rPr>
        <w:t>are calculated</w:t>
      </w:r>
      <w:proofErr w:type="gramEnd"/>
      <w:r w:rsidRPr="00B81A4C">
        <w:rPr>
          <w:rFonts w:ascii="Cambria" w:hAnsi="Cambria" w:cs="Arial"/>
        </w:rPr>
        <w:t xml:space="preserve">   by excel sheet.</w:t>
      </w:r>
    </w:p>
    <w:p w:rsidR="00EF58BA" w:rsidRPr="00B81A4C" w:rsidRDefault="00EF58BA" w:rsidP="00EF58BA">
      <w:pPr>
        <w:jc w:val="both"/>
        <w:rPr>
          <w:rFonts w:ascii="Cambria" w:hAnsi="Cambria" w:cs="Arial"/>
          <w:b/>
        </w:rPr>
      </w:pPr>
    </w:p>
    <w:p w:rsidR="00EF58BA" w:rsidRPr="004950AF" w:rsidRDefault="00EF58BA" w:rsidP="00EF58BA">
      <w:pPr>
        <w:jc w:val="both"/>
        <w:rPr>
          <w:rFonts w:cs="Arial"/>
          <w:b/>
        </w:rPr>
      </w:pPr>
      <w:r>
        <w:rPr>
          <w:rFonts w:cs="Arial"/>
          <w:b/>
        </w:rPr>
        <w:t xml:space="preserve">                            </w:t>
      </w:r>
      <w:r w:rsidRPr="004950AF">
        <w:rPr>
          <w:rFonts w:cs="Arial"/>
          <w:b/>
        </w:rPr>
        <w:t xml:space="preserve">Q = </w:t>
      </w:r>
      <w:r w:rsidRPr="004950AF">
        <w:rPr>
          <w:rFonts w:cs="Arial"/>
          <w:b/>
          <w:position w:val="-12"/>
        </w:rPr>
        <w:object w:dxaOrig="1200" w:dyaOrig="380">
          <v:shape id="_x0000_i1033" type="#_x0000_t75" style="width:57.45pt;height:21.45pt" o:ole="" fillcolor="window">
            <v:imagedata r:id="rId36" o:title=""/>
          </v:shape>
          <o:OLEObject Type="Embed" ProgID="Equation.3" ShapeID="_x0000_i1033" DrawAspect="Content" ObjectID="_1544341097" r:id="rId37"/>
        </w:object>
      </w:r>
    </w:p>
    <w:p w:rsidR="00EF58BA" w:rsidRPr="004950AF" w:rsidRDefault="00EF58BA" w:rsidP="00EF58BA">
      <w:pPr>
        <w:jc w:val="both"/>
        <w:rPr>
          <w:rFonts w:cs="Arial"/>
          <w:b/>
        </w:rPr>
      </w:pPr>
      <w:r w:rsidRPr="004950AF">
        <w:rPr>
          <w:rFonts w:cs="Arial"/>
          <w:b/>
        </w:rPr>
        <w:t>Where</w:t>
      </w:r>
    </w:p>
    <w:p w:rsidR="00EF58BA" w:rsidRPr="004950AF" w:rsidRDefault="00EF58BA" w:rsidP="00EF58BA">
      <w:pPr>
        <w:jc w:val="both"/>
        <w:rPr>
          <w:rFonts w:cs="Arial"/>
          <w:b/>
        </w:rPr>
      </w:pPr>
      <w:r w:rsidRPr="004950AF">
        <w:rPr>
          <w:rFonts w:cs="Arial"/>
          <w:b/>
        </w:rPr>
        <w:tab/>
      </w:r>
      <w:r w:rsidRPr="004950AF">
        <w:rPr>
          <w:rFonts w:cs="Arial"/>
          <w:b/>
        </w:rPr>
        <w:tab/>
        <w:t>Q = Design discharge, m</w:t>
      </w:r>
      <w:r w:rsidRPr="004950AF">
        <w:rPr>
          <w:rFonts w:cs="Arial"/>
          <w:b/>
          <w:vertAlign w:val="superscript"/>
        </w:rPr>
        <w:t>3</w:t>
      </w:r>
      <w:r w:rsidRPr="004950AF">
        <w:rPr>
          <w:rFonts w:cs="Arial"/>
          <w:b/>
        </w:rPr>
        <w:t>/s</w:t>
      </w:r>
    </w:p>
    <w:p w:rsidR="00EF58BA" w:rsidRPr="004950AF" w:rsidRDefault="00EF58BA" w:rsidP="00EF58BA">
      <w:pPr>
        <w:jc w:val="both"/>
        <w:rPr>
          <w:rFonts w:cs="Arial"/>
          <w:b/>
        </w:rPr>
      </w:pPr>
      <w:r w:rsidRPr="004950AF">
        <w:rPr>
          <w:rFonts w:cs="Arial"/>
          <w:b/>
        </w:rPr>
        <w:tab/>
      </w:r>
      <w:r w:rsidRPr="004950AF">
        <w:rPr>
          <w:rFonts w:cs="Arial"/>
          <w:b/>
        </w:rPr>
        <w:tab/>
        <w:t>R = Hydraulic radius of the canal, m</w:t>
      </w:r>
    </w:p>
    <w:p w:rsidR="00EF58BA" w:rsidRPr="004950AF" w:rsidRDefault="00EF58BA" w:rsidP="00EF58BA">
      <w:pPr>
        <w:jc w:val="both"/>
        <w:rPr>
          <w:rFonts w:cs="Arial"/>
          <w:b/>
        </w:rPr>
      </w:pPr>
      <w:r w:rsidRPr="004950AF">
        <w:rPr>
          <w:rFonts w:cs="Arial"/>
          <w:b/>
        </w:rPr>
        <w:tab/>
      </w:r>
      <w:r w:rsidRPr="004950AF">
        <w:rPr>
          <w:rFonts w:cs="Arial"/>
          <w:b/>
        </w:rPr>
        <w:tab/>
        <w:t>A = Wetted cross sectional area of canal, m</w:t>
      </w:r>
      <w:r w:rsidRPr="004950AF">
        <w:rPr>
          <w:rFonts w:cs="Arial"/>
          <w:b/>
          <w:vertAlign w:val="superscript"/>
        </w:rPr>
        <w:t>2</w:t>
      </w:r>
    </w:p>
    <w:p w:rsidR="00EF58BA" w:rsidRPr="004950AF" w:rsidRDefault="00EF58BA" w:rsidP="00EF58BA">
      <w:pPr>
        <w:jc w:val="both"/>
        <w:rPr>
          <w:rFonts w:cs="Arial"/>
          <w:b/>
        </w:rPr>
      </w:pPr>
      <w:r w:rsidRPr="004950AF">
        <w:rPr>
          <w:rFonts w:cs="Arial"/>
          <w:b/>
        </w:rPr>
        <w:tab/>
      </w:r>
      <w:r w:rsidRPr="004950AF">
        <w:rPr>
          <w:rFonts w:cs="Arial"/>
          <w:b/>
        </w:rPr>
        <w:tab/>
        <w:t>n = Manning’s roughness coefficient</w:t>
      </w:r>
    </w:p>
    <w:p w:rsidR="00EF58BA" w:rsidRPr="004950AF" w:rsidRDefault="00EF58BA" w:rsidP="00EF58BA">
      <w:pPr>
        <w:jc w:val="both"/>
        <w:rPr>
          <w:rFonts w:cs="Arial"/>
          <w:b/>
        </w:rPr>
      </w:pPr>
      <w:r w:rsidRPr="004950AF">
        <w:rPr>
          <w:rFonts w:cs="Arial"/>
          <w:b/>
        </w:rPr>
        <w:tab/>
      </w:r>
      <w:r w:rsidRPr="004950AF">
        <w:rPr>
          <w:rFonts w:cs="Arial"/>
          <w:b/>
        </w:rPr>
        <w:tab/>
        <w:t>S = Bed slope of the canal</w:t>
      </w:r>
    </w:p>
    <w:p w:rsidR="00EF58BA" w:rsidRPr="004950AF" w:rsidRDefault="00EF58BA" w:rsidP="00EF58BA">
      <w:pPr>
        <w:jc w:val="both"/>
        <w:rPr>
          <w:rFonts w:cs="Arial"/>
        </w:rPr>
      </w:pPr>
    </w:p>
    <w:p w:rsidR="00EF58BA" w:rsidRPr="004950AF" w:rsidRDefault="00EF58BA" w:rsidP="00EF58BA">
      <w:pPr>
        <w:jc w:val="both"/>
        <w:rPr>
          <w:rFonts w:cs="Arial"/>
          <w:b/>
        </w:rPr>
      </w:pPr>
    </w:p>
    <w:p w:rsidR="00EF58BA" w:rsidRPr="00EF58BA" w:rsidRDefault="00EF58BA" w:rsidP="00EF58BA"/>
    <w:p w:rsidR="00F638C6" w:rsidRPr="004F5CBE" w:rsidRDefault="00675DAF" w:rsidP="00B953B4">
      <w:pPr>
        <w:pStyle w:val="Caption"/>
        <w:spacing w:before="240" w:after="0" w:line="360" w:lineRule="auto"/>
        <w:rPr>
          <w:rFonts w:ascii="Times New Roman" w:hAnsi="Times New Roman"/>
          <w:b w:val="0"/>
          <w:i/>
        </w:rPr>
      </w:pPr>
      <w:bookmarkStart w:id="209" w:name="_Toc399154810"/>
      <w:r w:rsidRPr="004F5CBE">
        <w:rPr>
          <w:rFonts w:ascii="Times New Roman" w:hAnsi="Times New Roman"/>
          <w:sz w:val="24"/>
        </w:rPr>
        <w:t xml:space="preserve">Table </w:t>
      </w:r>
      <w:r w:rsidR="005450E8" w:rsidRPr="004F5CBE">
        <w:rPr>
          <w:rFonts w:ascii="Times New Roman" w:hAnsi="Times New Roman"/>
          <w:sz w:val="24"/>
        </w:rPr>
        <w:fldChar w:fldCharType="begin"/>
      </w:r>
      <w:r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9</w:t>
      </w:r>
      <w:r w:rsidR="005450E8" w:rsidRPr="004F5CBE">
        <w:rPr>
          <w:rFonts w:ascii="Times New Roman" w:hAnsi="Times New Roman"/>
          <w:sz w:val="24"/>
        </w:rPr>
        <w:fldChar w:fldCharType="end"/>
      </w:r>
      <w:r w:rsidRPr="004F5CBE">
        <w:rPr>
          <w:rFonts w:ascii="Times New Roman" w:hAnsi="Times New Roman"/>
          <w:sz w:val="24"/>
        </w:rPr>
        <w:noBreakHyphen/>
      </w:r>
      <w:r w:rsidR="005450E8" w:rsidRPr="004F5CBE">
        <w:rPr>
          <w:rFonts w:ascii="Times New Roman" w:hAnsi="Times New Roman"/>
          <w:sz w:val="24"/>
        </w:rPr>
        <w:fldChar w:fldCharType="begin"/>
      </w:r>
      <w:r w:rsidRPr="004F5CBE">
        <w:rPr>
          <w:rFonts w:ascii="Times New Roman" w:hAnsi="Times New Roman"/>
          <w:sz w:val="24"/>
        </w:rPr>
        <w:instrText xml:space="preserve"> SEQ Table \* ARABIC \s 1 </w:instrText>
      </w:r>
      <w:r w:rsidR="005450E8" w:rsidRPr="004F5CBE">
        <w:rPr>
          <w:rFonts w:ascii="Times New Roman" w:hAnsi="Times New Roman"/>
          <w:sz w:val="24"/>
        </w:rPr>
        <w:fldChar w:fldCharType="separate"/>
      </w:r>
      <w:r w:rsidR="004B56EA">
        <w:rPr>
          <w:rFonts w:ascii="Times New Roman" w:hAnsi="Times New Roman"/>
          <w:noProof/>
          <w:sz w:val="24"/>
        </w:rPr>
        <w:t>12</w:t>
      </w:r>
      <w:r w:rsidR="005450E8" w:rsidRPr="004F5CBE">
        <w:rPr>
          <w:rFonts w:ascii="Times New Roman" w:hAnsi="Times New Roman"/>
          <w:sz w:val="24"/>
        </w:rPr>
        <w:fldChar w:fldCharType="end"/>
      </w:r>
      <w:r w:rsidRPr="004F5CBE">
        <w:rPr>
          <w:rFonts w:ascii="Times New Roman" w:hAnsi="Times New Roman"/>
          <w:sz w:val="24"/>
        </w:rPr>
        <w:t>: Hydraulic Parameters of secondary canals</w:t>
      </w:r>
      <w:bookmarkEnd w:id="209"/>
    </w:p>
    <w:p w:rsidR="00F638C6" w:rsidRPr="00B953B4" w:rsidRDefault="00F638C6" w:rsidP="00F638C6">
      <w:pPr>
        <w:rPr>
          <w:rFonts w:asciiTheme="majorHAnsi" w:hAnsiTheme="majorHAnsi"/>
          <w:sz w:val="18"/>
          <w:szCs w:val="18"/>
          <w:lang w:bidi="en-US"/>
        </w:rPr>
      </w:pPr>
    </w:p>
    <w:tbl>
      <w:tblPr>
        <w:tblStyle w:val="TableGrid"/>
        <w:tblW w:w="0" w:type="auto"/>
        <w:tblLook w:val="04A0" w:firstRow="1" w:lastRow="0" w:firstColumn="1" w:lastColumn="0" w:noHBand="0" w:noVBand="1"/>
      </w:tblPr>
      <w:tblGrid>
        <w:gridCol w:w="791"/>
        <w:gridCol w:w="691"/>
        <w:gridCol w:w="626"/>
        <w:gridCol w:w="627"/>
        <w:gridCol w:w="627"/>
        <w:gridCol w:w="627"/>
        <w:gridCol w:w="627"/>
        <w:gridCol w:w="627"/>
        <w:gridCol w:w="627"/>
        <w:gridCol w:w="781"/>
        <w:gridCol w:w="627"/>
        <w:gridCol w:w="627"/>
        <w:gridCol w:w="627"/>
        <w:gridCol w:w="417"/>
        <w:gridCol w:w="627"/>
      </w:tblGrid>
      <w:tr w:rsidR="007D4637" w:rsidRPr="007D4637" w:rsidTr="007D4637">
        <w:trPr>
          <w:trHeight w:val="300"/>
        </w:trPr>
        <w:tc>
          <w:tcPr>
            <w:tcW w:w="12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Canal name</w:t>
            </w:r>
          </w:p>
        </w:tc>
        <w:tc>
          <w:tcPr>
            <w:tcW w:w="1078"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Chainage</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A (ha)</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Qr (m3/s)</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m   (H:V)</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B (m)</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D (m)</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Fb (m)</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Area</w:t>
            </w:r>
          </w:p>
        </w:tc>
        <w:tc>
          <w:tcPr>
            <w:tcW w:w="124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Perimeter</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R=A/P</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S</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N</w:t>
            </w:r>
          </w:p>
        </w:tc>
        <w:tc>
          <w:tcPr>
            <w:tcW w:w="58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v</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Q d. (m3/s)</w:t>
            </w:r>
          </w:p>
        </w:tc>
      </w:tr>
      <w:tr w:rsidR="007D4637" w:rsidRPr="007D4637" w:rsidTr="007D4637">
        <w:trPr>
          <w:trHeight w:val="300"/>
        </w:trPr>
        <w:tc>
          <w:tcPr>
            <w:tcW w:w="12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Sc-1-1</w:t>
            </w:r>
          </w:p>
        </w:tc>
        <w:tc>
          <w:tcPr>
            <w:tcW w:w="1078"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00-1091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78</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0.34</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0.5</w:t>
            </w:r>
          </w:p>
        </w:tc>
        <w:tc>
          <w:tcPr>
            <w:tcW w:w="124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0.002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0.018</w:t>
            </w:r>
          </w:p>
        </w:tc>
        <w:tc>
          <w:tcPr>
            <w:tcW w:w="58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1.0</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0.49</w:t>
            </w:r>
          </w:p>
        </w:tc>
      </w:tr>
      <w:tr w:rsidR="007D4637" w:rsidRPr="007D4637" w:rsidTr="007D4637">
        <w:trPr>
          <w:trHeight w:val="300"/>
        </w:trPr>
        <w:tc>
          <w:tcPr>
            <w:tcW w:w="12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SC-1-2</w:t>
            </w:r>
          </w:p>
        </w:tc>
        <w:tc>
          <w:tcPr>
            <w:tcW w:w="1078"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00-150</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46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0.20</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0.4</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0.24</w:t>
            </w:r>
          </w:p>
        </w:tc>
        <w:tc>
          <w:tcPr>
            <w:tcW w:w="124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1.4</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0.17</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0.002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0.018</w:t>
            </w:r>
          </w:p>
        </w:tc>
        <w:tc>
          <w:tcPr>
            <w:tcW w:w="58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0.8</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0.18</w:t>
            </w:r>
          </w:p>
        </w:tc>
      </w:tr>
      <w:tr w:rsidR="007D4637" w:rsidRPr="007D4637" w:rsidTr="007D4637">
        <w:trPr>
          <w:trHeight w:val="300"/>
        </w:trPr>
        <w:tc>
          <w:tcPr>
            <w:tcW w:w="12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Sc-1-3</w:t>
            </w:r>
          </w:p>
        </w:tc>
        <w:tc>
          <w:tcPr>
            <w:tcW w:w="1078"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00-150</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60</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0.3</w:t>
            </w:r>
          </w:p>
        </w:tc>
        <w:tc>
          <w:tcPr>
            <w:tcW w:w="124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0.19</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0.0025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0.018</w:t>
            </w:r>
          </w:p>
        </w:tc>
        <w:tc>
          <w:tcPr>
            <w:tcW w:w="58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0.9</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0.27</w:t>
            </w:r>
          </w:p>
        </w:tc>
      </w:tr>
      <w:tr w:rsidR="007D4637" w:rsidRPr="007D4637" w:rsidTr="007D4637">
        <w:trPr>
          <w:trHeight w:val="300"/>
        </w:trPr>
        <w:tc>
          <w:tcPr>
            <w:tcW w:w="12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Sc-1-3</w:t>
            </w:r>
          </w:p>
        </w:tc>
        <w:tc>
          <w:tcPr>
            <w:tcW w:w="1078"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150-</w:t>
            </w:r>
            <w:r w:rsidRPr="007D4637">
              <w:rPr>
                <w:rFonts w:asciiTheme="majorHAnsi" w:hAnsiTheme="majorHAnsi"/>
                <w:noProof/>
                <w:sz w:val="16"/>
                <w:szCs w:val="16"/>
              </w:rPr>
              <w:lastRenderedPageBreak/>
              <w:t>550</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lastRenderedPageBreak/>
              <w:t>44</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0.19</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0.3</w:t>
            </w:r>
          </w:p>
        </w:tc>
        <w:tc>
          <w:tcPr>
            <w:tcW w:w="124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0.19</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0.001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0.018</w:t>
            </w:r>
          </w:p>
        </w:tc>
        <w:tc>
          <w:tcPr>
            <w:tcW w:w="58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w:t>
            </w:r>
            <w:r w:rsidRPr="007D4637">
              <w:rPr>
                <w:rFonts w:asciiTheme="majorHAnsi" w:hAnsiTheme="majorHAnsi"/>
                <w:noProof/>
                <w:sz w:val="16"/>
                <w:szCs w:val="16"/>
              </w:rPr>
              <w:lastRenderedPageBreak/>
              <w:t>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lastRenderedPageBreak/>
              <w:t>0.17</w:t>
            </w:r>
          </w:p>
        </w:tc>
      </w:tr>
      <w:tr w:rsidR="007D4637" w:rsidRPr="007D4637" w:rsidTr="007D4637">
        <w:trPr>
          <w:trHeight w:val="300"/>
        </w:trPr>
        <w:tc>
          <w:tcPr>
            <w:tcW w:w="12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lastRenderedPageBreak/>
              <w:t>Sc-1-3</w:t>
            </w:r>
          </w:p>
        </w:tc>
        <w:tc>
          <w:tcPr>
            <w:tcW w:w="1078"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550-1050</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28</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0.12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0.3</w:t>
            </w:r>
          </w:p>
        </w:tc>
        <w:tc>
          <w:tcPr>
            <w:tcW w:w="124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0.19</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0.00143</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0.018</w:t>
            </w:r>
          </w:p>
        </w:tc>
        <w:tc>
          <w:tcPr>
            <w:tcW w:w="58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0.7</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0.21</w:t>
            </w:r>
          </w:p>
        </w:tc>
      </w:tr>
      <w:tr w:rsidR="007D4637" w:rsidRPr="007D4637" w:rsidTr="007D4637">
        <w:trPr>
          <w:trHeight w:val="300"/>
        </w:trPr>
        <w:tc>
          <w:tcPr>
            <w:tcW w:w="12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Sc-1-3</w:t>
            </w:r>
          </w:p>
        </w:tc>
        <w:tc>
          <w:tcPr>
            <w:tcW w:w="1078"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1050-1300</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0.07</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0.3</w:t>
            </w:r>
          </w:p>
        </w:tc>
        <w:tc>
          <w:tcPr>
            <w:tcW w:w="124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0.19</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0.0025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0.018</w:t>
            </w:r>
          </w:p>
        </w:tc>
        <w:tc>
          <w:tcPr>
            <w:tcW w:w="58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0.9</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0.27</w:t>
            </w:r>
          </w:p>
        </w:tc>
      </w:tr>
      <w:tr w:rsidR="007D4637" w:rsidRPr="007D4637" w:rsidTr="007D4637">
        <w:trPr>
          <w:trHeight w:val="300"/>
        </w:trPr>
        <w:tc>
          <w:tcPr>
            <w:tcW w:w="12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Sc-1-4</w:t>
            </w:r>
          </w:p>
        </w:tc>
        <w:tc>
          <w:tcPr>
            <w:tcW w:w="1078"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00-450</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61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0.5</w:t>
            </w:r>
          </w:p>
        </w:tc>
        <w:tc>
          <w:tcPr>
            <w:tcW w:w="124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0.001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0.018</w:t>
            </w:r>
          </w:p>
        </w:tc>
        <w:tc>
          <w:tcPr>
            <w:tcW w:w="58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0.7</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0.35</w:t>
            </w:r>
          </w:p>
        </w:tc>
      </w:tr>
      <w:tr w:rsidR="007D4637" w:rsidRPr="007D4637" w:rsidTr="007D4637">
        <w:trPr>
          <w:trHeight w:val="300"/>
        </w:trPr>
        <w:tc>
          <w:tcPr>
            <w:tcW w:w="12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Sc-1-4</w:t>
            </w:r>
          </w:p>
        </w:tc>
        <w:tc>
          <w:tcPr>
            <w:tcW w:w="1078"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450-944</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51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1</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0.5</w:t>
            </w:r>
          </w:p>
        </w:tc>
        <w:tc>
          <w:tcPr>
            <w:tcW w:w="124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2</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0.25</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0.00077</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0.018</w:t>
            </w:r>
          </w:p>
        </w:tc>
        <w:tc>
          <w:tcPr>
            <w:tcW w:w="58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0.6</w:t>
            </w:r>
          </w:p>
        </w:tc>
        <w:tc>
          <w:tcPr>
            <w:tcW w:w="960" w:type="dxa"/>
            <w:noWrap/>
            <w:hideMark/>
          </w:tcPr>
          <w:p w:rsidR="007D4637" w:rsidRPr="007D4637" w:rsidRDefault="007D4637" w:rsidP="007D4637">
            <w:pPr>
              <w:tabs>
                <w:tab w:val="left" w:pos="900"/>
              </w:tabs>
              <w:rPr>
                <w:rFonts w:asciiTheme="majorHAnsi" w:hAnsiTheme="majorHAnsi"/>
                <w:noProof/>
                <w:sz w:val="16"/>
                <w:szCs w:val="16"/>
              </w:rPr>
            </w:pPr>
            <w:r w:rsidRPr="007D4637">
              <w:rPr>
                <w:rFonts w:asciiTheme="majorHAnsi" w:hAnsiTheme="majorHAnsi"/>
                <w:noProof/>
                <w:sz w:val="16"/>
                <w:szCs w:val="16"/>
              </w:rPr>
              <w:t>0.31</w:t>
            </w:r>
          </w:p>
        </w:tc>
      </w:tr>
    </w:tbl>
    <w:p w:rsidR="00696479" w:rsidRDefault="00696479" w:rsidP="00525BC6">
      <w:pPr>
        <w:tabs>
          <w:tab w:val="left" w:pos="900"/>
        </w:tabs>
        <w:rPr>
          <w:rFonts w:ascii="Times New Roman" w:hAnsi="Times New Roman"/>
          <w:b/>
          <w:noProof/>
          <w:sz w:val="24"/>
          <w:szCs w:val="24"/>
        </w:rPr>
      </w:pPr>
    </w:p>
    <w:tbl>
      <w:tblPr>
        <w:tblW w:w="12095" w:type="dxa"/>
        <w:tblLayout w:type="fixed"/>
        <w:tblLook w:val="04A0" w:firstRow="1" w:lastRow="0" w:firstColumn="1" w:lastColumn="0" w:noHBand="0" w:noVBand="1"/>
      </w:tblPr>
      <w:tblGrid>
        <w:gridCol w:w="1710"/>
        <w:gridCol w:w="1446"/>
        <w:gridCol w:w="592"/>
        <w:gridCol w:w="630"/>
        <w:gridCol w:w="589"/>
        <w:gridCol w:w="591"/>
        <w:gridCol w:w="1007"/>
        <w:gridCol w:w="787"/>
        <w:gridCol w:w="820"/>
        <w:gridCol w:w="911"/>
        <w:gridCol w:w="2184"/>
        <w:gridCol w:w="828"/>
      </w:tblGrid>
      <w:tr w:rsidR="00C4647D" w:rsidRPr="00C4647D" w:rsidTr="00C4647D">
        <w:trPr>
          <w:trHeight w:val="662"/>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05" type="#_x0000_t32" style="position:absolute;left:0;text-align:left;margin-left:23.6pt;margin-top:11.35pt;width:30.85pt;height:1.05pt;flip:y;z-index:251687936;mso-position-horizontal-relative:text;mso-position-vertical-relative:text" o:connectortype="straight"/>
              </w:pict>
            </w:r>
            <w:r>
              <w:rPr>
                <w:rFonts w:ascii="Bookman Old Style" w:eastAsia="Times New Roman" w:hAnsi="Bookman Old Style" w:cs="Arial"/>
                <w:noProof/>
              </w:rPr>
              <w:pict>
                <v:shape id="_x0000_s1106" type="#_x0000_t32" style="position:absolute;left:0;text-align:left;margin-left:55.05pt;margin-top:11.35pt;width:.05pt;height:85.85pt;z-index:251688960;mso-position-horizontal-relative:text;mso-position-vertical-relative:text" o:connectortype="straight"/>
              </w:pict>
            </w:r>
            <w:r>
              <w:rPr>
                <w:rFonts w:ascii="Bookman Old Style" w:eastAsia="Times New Roman" w:hAnsi="Bookman Old Style" w:cs="Arial"/>
                <w:noProof/>
              </w:rPr>
              <w:pict>
                <v:shape id="_x0000_s1104" type="#_x0000_t32" style="position:absolute;left:0;text-align:left;margin-left:24.95pt;margin-top:11.7pt;width:0;height:101.75pt;z-index:251686912;mso-position-horizontal-relative:text;mso-position-vertical-relative:text" o:connectortype="straight"/>
              </w:pict>
            </w:r>
          </w:p>
          <w:tbl>
            <w:tblPr>
              <w:tblW w:w="0" w:type="auto"/>
              <w:tblCellSpacing w:w="0" w:type="dxa"/>
              <w:tblLayout w:type="fixed"/>
              <w:tblCellMar>
                <w:left w:w="0" w:type="dxa"/>
                <w:right w:w="0" w:type="dxa"/>
              </w:tblCellMar>
              <w:tblLook w:val="04A0" w:firstRow="1" w:lastRow="0" w:firstColumn="1" w:lastColumn="0" w:noHBand="0" w:noVBand="1"/>
            </w:tblPr>
            <w:tblGrid>
              <w:gridCol w:w="525"/>
            </w:tblGrid>
            <w:tr w:rsidR="00C4647D" w:rsidRPr="00C4647D" w:rsidTr="00C4647D">
              <w:trPr>
                <w:trHeight w:val="307"/>
                <w:tblCellSpacing w:w="0" w:type="dxa"/>
              </w:trPr>
              <w:tc>
                <w:tcPr>
                  <w:tcW w:w="525"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r>
          </w:tbl>
          <w:p w:rsidR="00C4647D" w:rsidRPr="00C4647D" w:rsidRDefault="00C4647D" w:rsidP="00C4647D">
            <w:pPr>
              <w:spacing w:after="0" w:line="240" w:lineRule="auto"/>
              <w:jc w:val="both"/>
              <w:rPr>
                <w:rFonts w:ascii="Bookman Old Style" w:eastAsia="Times New Roman" w:hAnsi="Bookman Old Style" w:cs="Arial"/>
              </w:rPr>
            </w:pP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09" type="#_x0000_t32" style="position:absolute;left:0;text-align:left;margin-left:8.9pt;margin-top:9.55pt;width:.1pt;height:73.85pt;flip:y;z-index:251692032;mso-position-horizontal-relative:text;mso-position-vertical-relative:text" o:connectortype="straight"/>
              </w:pict>
            </w:r>
            <w:r>
              <w:rPr>
                <w:rFonts w:ascii="Bookman Old Style" w:eastAsia="Times New Roman" w:hAnsi="Bookman Old Style" w:cs="Arial"/>
                <w:noProof/>
              </w:rPr>
              <w:pict>
                <v:shape id="_x0000_s1110" type="#_x0000_t32" style="position:absolute;left:0;text-align:left;margin-left:8pt;margin-top:9.55pt;width:30.95pt;height:0;z-index:251693056;mso-position-horizontal-relative:text;mso-position-vertical-relative:text" o:connectortype="straight"/>
              </w:pict>
            </w:r>
          </w:p>
        </w:tc>
        <w:tc>
          <w:tcPr>
            <w:tcW w:w="591"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11" type="#_x0000_t32" style="position:absolute;left:0;text-align:left;margin-left:8.55pt;margin-top:9.85pt;width:.05pt;height:103.85pt;flip:x;z-index:251694080;mso-position-horizontal-relative:text;mso-position-vertical-relative:text" o:connectortype="straight"/>
              </w:pict>
            </w:r>
            <w:r>
              <w:rPr>
                <w:rFonts w:ascii="Bookman Old Style" w:eastAsia="Times New Roman" w:hAnsi="Bookman Old Style" w:cs="Arial"/>
                <w:noProof/>
              </w:rPr>
              <w:pict>
                <v:shape id="_x0000_s1122" type="#_x0000_t32" style="position:absolute;left:0;text-align:left;margin-left:23.7pt;margin-top:11.2pt;width:0;height:40.5pt;z-index:251705344;mso-position-horizontal-relative:text;mso-position-vertical-relative:text" o:connectortype="straight">
                  <v:stroke startarrow="block" endarrow="block"/>
                </v:shape>
              </w:pict>
            </w:r>
            <w:r>
              <w:rPr>
                <w:rFonts w:ascii="Bookman Old Style" w:eastAsia="Times New Roman" w:hAnsi="Bookman Old Style" w:cs="Arial"/>
                <w:noProof/>
              </w:rPr>
              <w:pict>
                <v:shape id="_x0000_s1121" type="#_x0000_t32" style="position:absolute;left:0;text-align:left;margin-left:12.75pt;margin-top:10.55pt;width:37.35pt;height:0;z-index:251704320;mso-position-horizontal-relative:text;mso-position-vertical-relative:text" o:connectortype="straight"/>
              </w:pict>
            </w:r>
          </w:p>
        </w:tc>
        <w:tc>
          <w:tcPr>
            <w:tcW w:w="1007"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28" type="#_x0000_t202" style="position:absolute;left:0;text-align:left;margin-left:-1.1pt;margin-top:18.35pt;width:41.4pt;height:24.7pt;z-index:251711488;mso-position-horizontal-relative:text;mso-position-vertical-relative:text" stroked="f">
                  <v:textbox style="mso-next-textbox:#_x0000_s1128">
                    <w:txbxContent>
                      <w:p w:rsidR="00945C50" w:rsidRDefault="00945C50" w:rsidP="00C4647D">
                        <w:r>
                          <w:t>FB</w:t>
                        </w:r>
                      </w:p>
                    </w:txbxContent>
                  </v:textbox>
                </v:shape>
              </w:pict>
            </w: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2"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14" type="#_x0000_t5" style="position:absolute;left:0;text-align:left;margin-left:16.7pt;margin-top:7.9pt;width:28.05pt;height:20.25pt;flip:y;z-index:251697152;mso-position-horizontal-relative:text;mso-position-vertical-relative:text"/>
              </w:pict>
            </w: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12" type="#_x0000_t32" style="position:absolute;left:0;text-align:left;margin-left:54.75pt;margin-top:5.4pt;width:85.65pt;height:0;z-index:251695104;mso-position-horizontal-relative:text;mso-position-vertical-relative:text" o:connectortype="straight"/>
              </w:pict>
            </w: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1"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20" type="#_x0000_t32" style="position:absolute;left:0;text-align:left;margin-left:12.65pt;margin-top:4.6pt;width:27.85pt;height:0;z-index:251703296;mso-position-horizontal-relative:text;mso-position-vertical-relative:text" o:connectortype="straight"/>
              </w:pict>
            </w:r>
          </w:p>
        </w:tc>
        <w:tc>
          <w:tcPr>
            <w:tcW w:w="1007"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13" type="#_x0000_t202" style="position:absolute;left:0;text-align:left;margin-left:-1.4pt;margin-top:12.25pt;width:29.8pt;height:20.25pt;z-index:251696128;mso-position-horizontal-relative:text;mso-position-vertical-relative:text" stroked="f">
                  <v:textbox style="mso-next-textbox:#_x0000_s1113">
                    <w:txbxContent>
                      <w:p w:rsidR="00945C50" w:rsidRDefault="00945C50" w:rsidP="00C4647D">
                        <w:r>
                          <w:t>D</w:t>
                        </w:r>
                      </w:p>
                    </w:txbxContent>
                  </v:textbox>
                </v:shape>
              </w:pict>
            </w:r>
            <w:r>
              <w:rPr>
                <w:rFonts w:ascii="Bookman Old Style" w:eastAsia="Times New Roman" w:hAnsi="Bookman Old Style" w:cs="Arial"/>
                <w:noProof/>
              </w:rPr>
              <w:pict>
                <v:shape id="_x0000_s1123" type="#_x0000_t32" style="position:absolute;left:0;text-align:left;margin-left:-5.95pt;margin-top:3.55pt;width:0;height:29.45pt;z-index:251706368;mso-position-horizontal-relative:text;mso-position-vertical-relative:text" o:connectortype="straight">
                  <v:stroke startarrow="block" endarrow="block"/>
                </v:shape>
              </w:pict>
            </w: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08" type="#_x0000_t32" style="position:absolute;left:0;text-align:left;margin-left:54.6pt;margin-top:4.15pt;width:87pt;height:0;z-index:251691008;mso-position-horizontal-relative:text;mso-position-vertical-relative:text" o:connectortype="straight"/>
              </w:pict>
            </w: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1"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19" type="#_x0000_t32" style="position:absolute;left:0;text-align:left;margin-left:12.3pt;margin-top:3.2pt;width:26.45pt;height:0;z-index:251702272;mso-position-horizontal-relative:text;mso-position-vertical-relative:text" o:connectortype="straight"/>
              </w:pict>
            </w: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9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07"/>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07" type="#_x0000_t32" style="position:absolute;left:0;text-align:left;margin-left:23.65pt;margin-top:2.95pt;width:148.2pt;height:.1pt;flip:x y;z-index:251689984;mso-position-horizontal-relative:text;mso-position-vertical-relative:text" o:connectortype="straight"/>
              </w:pict>
            </w:r>
            <w:r>
              <w:rPr>
                <w:rFonts w:ascii="Bookman Old Style" w:eastAsia="Times New Roman" w:hAnsi="Bookman Old Style" w:cs="Arial"/>
                <w:noProof/>
              </w:rPr>
              <w:pict>
                <v:shape id="_x0000_s1115" type="#_x0000_t32" style="position:absolute;left:0;text-align:left;margin-left:24.9pt;margin-top:6.5pt;width:0;height:24.05pt;z-index:251698176;mso-position-horizontal-relative:text;mso-position-vertical-relative:text" o:connectortype="straight"/>
              </w:pict>
            </w:r>
            <w:r>
              <w:rPr>
                <w:rFonts w:ascii="Bookman Old Style" w:eastAsia="Times New Roman" w:hAnsi="Bookman Old Style" w:cs="Arial"/>
                <w:noProof/>
              </w:rPr>
              <w:pict>
                <v:shape id="_x0000_s1127" type="#_x0000_t202" style="position:absolute;left:0;text-align:left;margin-left:77.6pt;margin-top:11.65pt;width:29pt;height:21.25pt;z-index:251710464;mso-position-horizontal-relative:text;mso-position-vertical-relative:text" stroked="f">
                  <v:textbox style="mso-next-textbox:#_x0000_s1127">
                    <w:txbxContent>
                      <w:p w:rsidR="00945C50" w:rsidRDefault="00945C50" w:rsidP="00C4647D">
                        <w:r>
                          <w:t>B</w:t>
                        </w:r>
                      </w:p>
                    </w:txbxContent>
                  </v:textbox>
                </v:shape>
              </w:pict>
            </w:r>
            <w:r>
              <w:rPr>
                <w:rFonts w:ascii="Bookman Old Style" w:eastAsia="Times New Roman" w:hAnsi="Bookman Old Style" w:cs="Arial"/>
                <w:noProof/>
              </w:rPr>
              <w:pict>
                <v:shape id="_x0000_s1116" type="#_x0000_t32" style="position:absolute;left:0;text-align:left;margin-left:55.55pt;margin-top:11.7pt;width:0;height:21.3pt;z-index:251699200;mso-position-horizontal-relative:text;mso-position-vertical-relative:text" o:connectortype="straight"/>
              </w:pict>
            </w: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17" type="#_x0000_t32" style="position:absolute;left:0;text-align:left;margin-left:7.05pt;margin-top:8.05pt;width:0;height:24.15pt;z-index:251700224;mso-position-horizontal-relative:text;mso-position-vertical-relative:text" o:connectortype="straight"/>
              </w:pict>
            </w:r>
          </w:p>
        </w:tc>
        <w:tc>
          <w:tcPr>
            <w:tcW w:w="591"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18" type="#_x0000_t32" style="position:absolute;left:0;text-align:left;margin-left:9.35pt;margin-top:8pt;width:0;height:23.7pt;z-index:251701248;mso-position-horizontal-relative:text;mso-position-vertical-relative:text" o:connectortype="straight"/>
              </w:pict>
            </w: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r w:rsidR="00C4647D" w:rsidRPr="00C4647D" w:rsidTr="00C4647D">
        <w:trPr>
          <w:trHeight w:val="360"/>
        </w:trPr>
        <w:tc>
          <w:tcPr>
            <w:tcW w:w="171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1446"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25" type="#_x0000_t32" style="position:absolute;left:0;text-align:left;margin-left:55.55pt;margin-top:6.3pt;width:84.85pt;height:0;z-index:251708416;mso-position-horizontal-relative:text;mso-position-vertical-relative:text" o:connectortype="straight">
                  <v:stroke startarrow="block" endarrow="block"/>
                </v:shape>
              </w:pict>
            </w:r>
            <w:r>
              <w:rPr>
                <w:rFonts w:ascii="Bookman Old Style" w:eastAsia="Times New Roman" w:hAnsi="Bookman Old Style" w:cs="Arial"/>
                <w:noProof/>
              </w:rPr>
              <w:pict>
                <v:shape id="_x0000_s1124" type="#_x0000_t32" style="position:absolute;left:0;text-align:left;margin-left:24.2pt;margin-top:6.3pt;width:31.35pt;height:0;z-index:251707392;mso-position-horizontal-relative:text;mso-position-vertical-relative:text" o:connectortype="straight">
                  <v:stroke startarrow="block" endarrow="block"/>
                </v:shape>
              </w:pict>
            </w:r>
          </w:p>
        </w:tc>
        <w:tc>
          <w:tcPr>
            <w:tcW w:w="592"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63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589" w:type="dxa"/>
            <w:tcBorders>
              <w:top w:val="nil"/>
              <w:left w:val="nil"/>
              <w:bottom w:val="nil"/>
              <w:right w:val="nil"/>
            </w:tcBorders>
            <w:shd w:val="clear" w:color="auto" w:fill="auto"/>
            <w:noWrap/>
            <w:vAlign w:val="bottom"/>
            <w:hideMark/>
          </w:tcPr>
          <w:p w:rsidR="00C4647D" w:rsidRPr="00C4647D" w:rsidRDefault="00945C50" w:rsidP="00C4647D">
            <w:pPr>
              <w:spacing w:after="0" w:line="240" w:lineRule="auto"/>
              <w:jc w:val="both"/>
              <w:rPr>
                <w:rFonts w:ascii="Bookman Old Style" w:eastAsia="Times New Roman" w:hAnsi="Bookman Old Style" w:cs="Arial"/>
              </w:rPr>
            </w:pPr>
            <w:r>
              <w:rPr>
                <w:rFonts w:ascii="Bookman Old Style" w:eastAsia="Times New Roman" w:hAnsi="Bookman Old Style" w:cs="Arial"/>
                <w:noProof/>
              </w:rPr>
              <w:pict>
                <v:shape id="_x0000_s1126" type="#_x0000_t32" style="position:absolute;left:0;text-align:left;margin-left:7.75pt;margin-top:5.9pt;width:33.75pt;height:0;z-index:251709440;mso-position-horizontal-relative:text;mso-position-vertical-relative:text" o:connectortype="straight">
                  <v:stroke startarrow="block" endarrow="block"/>
                </v:shape>
              </w:pict>
            </w:r>
          </w:p>
        </w:tc>
        <w:tc>
          <w:tcPr>
            <w:tcW w:w="59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100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787"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820"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jc w:val="both"/>
              <w:rPr>
                <w:rFonts w:ascii="Bookman Old Style" w:eastAsia="Times New Roman" w:hAnsi="Bookman Old Style" w:cs="Arial"/>
              </w:rPr>
            </w:pPr>
          </w:p>
        </w:tc>
        <w:tc>
          <w:tcPr>
            <w:tcW w:w="911"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2184" w:type="dxa"/>
            <w:tcBorders>
              <w:top w:val="nil"/>
              <w:left w:val="nil"/>
              <w:bottom w:val="nil"/>
              <w:right w:val="nil"/>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c>
          <w:tcPr>
            <w:tcW w:w="828" w:type="dxa"/>
            <w:tcBorders>
              <w:top w:val="nil"/>
              <w:left w:val="nil"/>
              <w:bottom w:val="nil"/>
              <w:right w:val="single" w:sz="4" w:space="0" w:color="auto"/>
            </w:tcBorders>
            <w:shd w:val="clear" w:color="auto" w:fill="auto"/>
            <w:noWrap/>
            <w:vAlign w:val="bottom"/>
            <w:hideMark/>
          </w:tcPr>
          <w:p w:rsidR="00C4647D" w:rsidRPr="00C4647D" w:rsidRDefault="00C4647D" w:rsidP="00C4647D">
            <w:pPr>
              <w:spacing w:after="0" w:line="240" w:lineRule="auto"/>
              <w:rPr>
                <w:rFonts w:ascii="Bookman Old Style" w:eastAsia="Times New Roman" w:hAnsi="Bookman Old Style" w:cs="Arial"/>
              </w:rPr>
            </w:pPr>
          </w:p>
        </w:tc>
      </w:tr>
    </w:tbl>
    <w:p w:rsidR="00B57FC7" w:rsidRDefault="00B57FC7" w:rsidP="00525BC6">
      <w:pPr>
        <w:tabs>
          <w:tab w:val="left" w:pos="900"/>
        </w:tabs>
        <w:rPr>
          <w:rFonts w:ascii="Times New Roman" w:hAnsi="Times New Roman"/>
          <w:b/>
          <w:noProof/>
          <w:sz w:val="24"/>
          <w:szCs w:val="24"/>
        </w:rPr>
      </w:pPr>
    </w:p>
    <w:p w:rsidR="00B57FC7" w:rsidRDefault="00B57FC7" w:rsidP="00525BC6">
      <w:pPr>
        <w:tabs>
          <w:tab w:val="left" w:pos="900"/>
        </w:tabs>
        <w:rPr>
          <w:rFonts w:ascii="Times New Roman" w:hAnsi="Times New Roman"/>
          <w:b/>
          <w:noProof/>
          <w:sz w:val="24"/>
          <w:szCs w:val="24"/>
        </w:rPr>
      </w:pPr>
    </w:p>
    <w:p w:rsidR="00B57FC7" w:rsidRDefault="00B57FC7" w:rsidP="00525BC6">
      <w:pPr>
        <w:tabs>
          <w:tab w:val="left" w:pos="900"/>
        </w:tabs>
        <w:rPr>
          <w:rFonts w:ascii="Times New Roman" w:hAnsi="Times New Roman"/>
          <w:b/>
          <w:noProof/>
          <w:sz w:val="24"/>
          <w:szCs w:val="24"/>
        </w:rPr>
      </w:pPr>
    </w:p>
    <w:p w:rsidR="00B57FC7" w:rsidRPr="004F5CBE" w:rsidRDefault="00B57FC7" w:rsidP="00525BC6">
      <w:pPr>
        <w:tabs>
          <w:tab w:val="left" w:pos="900"/>
        </w:tabs>
        <w:rPr>
          <w:rFonts w:ascii="Times New Roman" w:hAnsi="Times New Roman"/>
          <w:b/>
          <w:noProof/>
          <w:sz w:val="24"/>
          <w:szCs w:val="24"/>
        </w:rPr>
      </w:pPr>
    </w:p>
    <w:p w:rsidR="00E66DC7" w:rsidRPr="004F5CBE" w:rsidRDefault="00E66DC7" w:rsidP="00B45B0A">
      <w:pPr>
        <w:pStyle w:val="Caption"/>
        <w:spacing w:before="120" w:after="240" w:line="360" w:lineRule="auto"/>
        <w:ind w:firstLine="86"/>
        <w:rPr>
          <w:rFonts w:ascii="Times New Roman" w:hAnsi="Times New Roman"/>
          <w:b w:val="0"/>
          <w:sz w:val="28"/>
          <w:szCs w:val="24"/>
        </w:rPr>
      </w:pPr>
      <w:bookmarkStart w:id="210" w:name="_Toc399242652"/>
      <w:r w:rsidRPr="004F5CBE">
        <w:rPr>
          <w:rFonts w:ascii="Times New Roman" w:hAnsi="Times New Roman"/>
          <w:sz w:val="24"/>
        </w:rPr>
        <w:t xml:space="preserve">Figure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9</w:t>
      </w:r>
      <w:r w:rsidR="005450E8" w:rsidRPr="004F5CBE">
        <w:rPr>
          <w:rFonts w:ascii="Times New Roman" w:hAnsi="Times New Roman"/>
          <w:sz w:val="24"/>
        </w:rPr>
        <w:fldChar w:fldCharType="end"/>
      </w:r>
      <w:r w:rsidR="00730787" w:rsidRPr="004F5CBE">
        <w:rPr>
          <w:rFonts w:ascii="Times New Roman" w:hAnsi="Times New Roman"/>
          <w:sz w:val="24"/>
        </w:rPr>
        <w:noBreakHyphen/>
      </w:r>
      <w:r w:rsidR="005450E8" w:rsidRPr="004F5CBE">
        <w:rPr>
          <w:rFonts w:ascii="Times New Roman" w:hAnsi="Times New Roman"/>
          <w:sz w:val="24"/>
        </w:rPr>
        <w:fldChar w:fldCharType="begin"/>
      </w:r>
      <w:r w:rsidR="00730787" w:rsidRPr="004F5CBE">
        <w:rPr>
          <w:rFonts w:ascii="Times New Roman" w:hAnsi="Times New Roman"/>
          <w:sz w:val="24"/>
        </w:rPr>
        <w:instrText xml:space="preserve"> SEQ Figure \* ARABIC \s 1 </w:instrText>
      </w:r>
      <w:r w:rsidR="005450E8" w:rsidRPr="004F5CBE">
        <w:rPr>
          <w:rFonts w:ascii="Times New Roman" w:hAnsi="Times New Roman"/>
          <w:sz w:val="24"/>
        </w:rPr>
        <w:fldChar w:fldCharType="separate"/>
      </w:r>
      <w:r w:rsidR="004B56EA">
        <w:rPr>
          <w:rFonts w:ascii="Times New Roman" w:hAnsi="Times New Roman"/>
          <w:noProof/>
          <w:sz w:val="24"/>
        </w:rPr>
        <w:t>1</w:t>
      </w:r>
      <w:r w:rsidR="005450E8" w:rsidRPr="004F5CBE">
        <w:rPr>
          <w:rFonts w:ascii="Times New Roman" w:hAnsi="Times New Roman"/>
          <w:sz w:val="24"/>
        </w:rPr>
        <w:fldChar w:fldCharType="end"/>
      </w:r>
      <w:r w:rsidRPr="004F5CBE">
        <w:rPr>
          <w:rFonts w:ascii="Times New Roman" w:hAnsi="Times New Roman"/>
          <w:sz w:val="24"/>
        </w:rPr>
        <w:t>: Typical Cross Section of secondary canals</w:t>
      </w:r>
      <w:bookmarkEnd w:id="210"/>
    </w:p>
    <w:p w:rsidR="0021523C" w:rsidRDefault="00E02227" w:rsidP="00EA071D">
      <w:pPr>
        <w:pStyle w:val="Heading3"/>
        <w:spacing w:before="240" w:after="240" w:line="360" w:lineRule="auto"/>
        <w:ind w:left="0" w:firstLine="0"/>
        <w:rPr>
          <w:rFonts w:ascii="Times New Roman" w:hAnsi="Times New Roman"/>
          <w:sz w:val="26"/>
          <w:szCs w:val="26"/>
        </w:rPr>
      </w:pPr>
      <w:bookmarkStart w:id="211" w:name="_Toc303054520"/>
      <w:bookmarkStart w:id="212" w:name="_Toc399243923"/>
      <w:r w:rsidRPr="004F5CBE">
        <w:rPr>
          <w:rFonts w:ascii="Times New Roman" w:hAnsi="Times New Roman"/>
          <w:sz w:val="26"/>
          <w:szCs w:val="26"/>
        </w:rPr>
        <w:t>Tertiary canals</w:t>
      </w:r>
      <w:bookmarkEnd w:id="211"/>
      <w:bookmarkEnd w:id="212"/>
    </w:p>
    <w:p w:rsidR="00EF58BA" w:rsidRPr="00B81A4C" w:rsidRDefault="00EF58BA" w:rsidP="00EF58BA">
      <w:pPr>
        <w:jc w:val="both"/>
        <w:rPr>
          <w:rFonts w:asciiTheme="majorHAnsi" w:hAnsiTheme="majorHAnsi" w:cs="Arial"/>
        </w:rPr>
      </w:pPr>
      <w:r w:rsidRPr="00B81A4C">
        <w:rPr>
          <w:rFonts w:asciiTheme="majorHAnsi" w:hAnsiTheme="majorHAnsi" w:cs="Arial"/>
        </w:rPr>
        <w:t xml:space="preserve">The capacity of the canal is determined by multiplying the irrigable area under specified canal the same as main canals. The irrigation canal sections are designed according </w:t>
      </w:r>
      <w:r w:rsidR="00B81A4C" w:rsidRPr="00B81A4C">
        <w:rPr>
          <w:rFonts w:asciiTheme="majorHAnsi" w:hAnsiTheme="majorHAnsi" w:cs="Arial"/>
        </w:rPr>
        <w:t xml:space="preserve">to </w:t>
      </w:r>
      <w:proofErr w:type="gramStart"/>
      <w:r w:rsidR="00B81A4C" w:rsidRPr="00B81A4C">
        <w:rPr>
          <w:rFonts w:asciiTheme="majorHAnsi" w:hAnsiTheme="majorHAnsi" w:cs="Arial"/>
        </w:rPr>
        <w:t>manning</w:t>
      </w:r>
      <w:proofErr w:type="gramEnd"/>
      <w:r w:rsidR="00B81A4C" w:rsidRPr="00B81A4C">
        <w:rPr>
          <w:rFonts w:asciiTheme="majorHAnsi" w:hAnsiTheme="majorHAnsi" w:cs="Arial"/>
        </w:rPr>
        <w:t xml:space="preserve"> is formula as follow.</w:t>
      </w:r>
      <w:r w:rsidR="0009381E">
        <w:rPr>
          <w:rFonts w:asciiTheme="majorHAnsi" w:hAnsiTheme="majorHAnsi" w:cs="Arial"/>
        </w:rPr>
        <w:tab/>
        <w:t xml:space="preserve">Tertiary canals are 16 in number Tc-2, TC-4 </w:t>
      </w:r>
      <w:proofErr w:type="gramStart"/>
      <w:r w:rsidR="0009381E">
        <w:rPr>
          <w:rFonts w:asciiTheme="majorHAnsi" w:hAnsiTheme="majorHAnsi" w:cs="Arial"/>
        </w:rPr>
        <w:t>are</w:t>
      </w:r>
      <w:proofErr w:type="gramEnd"/>
      <w:r w:rsidR="0009381E">
        <w:rPr>
          <w:rFonts w:asciiTheme="majorHAnsi" w:hAnsiTheme="majorHAnsi" w:cs="Arial"/>
        </w:rPr>
        <w:t xml:space="preserve"> lined rectangular canals, and other 14 tertiary canals are earthen trapezoidal canals</w:t>
      </w:r>
    </w:p>
    <w:p w:rsidR="00EF58BA" w:rsidRPr="00B81A4C" w:rsidRDefault="00EF58BA" w:rsidP="00EF58BA">
      <w:pPr>
        <w:jc w:val="both"/>
        <w:rPr>
          <w:rFonts w:cs="Arial"/>
        </w:rPr>
      </w:pPr>
    </w:p>
    <w:p w:rsidR="00EF58BA" w:rsidRPr="003C15F5" w:rsidRDefault="00EF58BA" w:rsidP="00EF58BA">
      <w:pPr>
        <w:jc w:val="both"/>
        <w:rPr>
          <w:rFonts w:cs="Arial"/>
          <w:b/>
        </w:rPr>
      </w:pPr>
      <w:r w:rsidRPr="003C15F5">
        <w:rPr>
          <w:rFonts w:cs="Arial"/>
          <w:b/>
        </w:rPr>
        <w:t xml:space="preserve">                </w:t>
      </w:r>
      <w:r>
        <w:rPr>
          <w:rFonts w:cs="Arial"/>
          <w:b/>
        </w:rPr>
        <w:t xml:space="preserve">                 </w:t>
      </w:r>
      <w:r w:rsidRPr="003C15F5">
        <w:rPr>
          <w:rFonts w:cs="Arial"/>
          <w:b/>
        </w:rPr>
        <w:t xml:space="preserve">  Q = </w:t>
      </w:r>
      <w:r w:rsidRPr="003C15F5">
        <w:rPr>
          <w:rFonts w:cs="Arial"/>
          <w:b/>
          <w:position w:val="-12"/>
        </w:rPr>
        <w:object w:dxaOrig="1200" w:dyaOrig="380">
          <v:shape id="_x0000_i1034" type="#_x0000_t75" style="width:57.45pt;height:21.45pt" o:ole="" fillcolor="window">
            <v:imagedata r:id="rId36" o:title=""/>
          </v:shape>
          <o:OLEObject Type="Embed" ProgID="Equation.3" ShapeID="_x0000_i1034" DrawAspect="Content" ObjectID="_1544341098" r:id="rId38"/>
        </w:object>
      </w:r>
    </w:p>
    <w:p w:rsidR="00EF58BA" w:rsidRPr="003C15F5" w:rsidRDefault="00EF58BA" w:rsidP="00EF58BA">
      <w:pPr>
        <w:jc w:val="both"/>
        <w:rPr>
          <w:rFonts w:cs="Arial"/>
          <w:b/>
        </w:rPr>
      </w:pPr>
      <w:r w:rsidRPr="003C15F5">
        <w:rPr>
          <w:rFonts w:cs="Arial"/>
          <w:b/>
        </w:rPr>
        <w:t xml:space="preserve">   Where</w:t>
      </w:r>
    </w:p>
    <w:p w:rsidR="00EF58BA" w:rsidRPr="003C15F5" w:rsidRDefault="00EF58BA" w:rsidP="00EF58BA">
      <w:pPr>
        <w:jc w:val="both"/>
        <w:rPr>
          <w:rFonts w:cs="Arial"/>
          <w:b/>
        </w:rPr>
      </w:pPr>
      <w:r w:rsidRPr="003C15F5">
        <w:rPr>
          <w:rFonts w:cs="Arial"/>
          <w:b/>
        </w:rPr>
        <w:lastRenderedPageBreak/>
        <w:tab/>
      </w:r>
      <w:r w:rsidRPr="003C15F5">
        <w:rPr>
          <w:rFonts w:cs="Arial"/>
          <w:b/>
        </w:rPr>
        <w:tab/>
        <w:t>Q = Design discharge, m</w:t>
      </w:r>
      <w:r w:rsidRPr="003C15F5">
        <w:rPr>
          <w:rFonts w:cs="Arial"/>
          <w:b/>
          <w:vertAlign w:val="superscript"/>
        </w:rPr>
        <w:t>3</w:t>
      </w:r>
      <w:r w:rsidRPr="003C15F5">
        <w:rPr>
          <w:rFonts w:cs="Arial"/>
          <w:b/>
        </w:rPr>
        <w:t>/s</w:t>
      </w:r>
    </w:p>
    <w:p w:rsidR="00EF58BA" w:rsidRPr="00B81A4C" w:rsidRDefault="00EF58BA" w:rsidP="00EF58BA">
      <w:pPr>
        <w:jc w:val="both"/>
        <w:rPr>
          <w:rFonts w:ascii="Cambria" w:hAnsi="Cambria" w:cs="Arial"/>
        </w:rPr>
      </w:pPr>
      <w:r w:rsidRPr="003C15F5">
        <w:rPr>
          <w:rFonts w:cs="Arial"/>
          <w:b/>
        </w:rPr>
        <w:tab/>
      </w:r>
      <w:r w:rsidRPr="003C15F5">
        <w:rPr>
          <w:rFonts w:cs="Arial"/>
          <w:b/>
        </w:rPr>
        <w:tab/>
      </w:r>
      <w:r w:rsidRPr="00B81A4C">
        <w:rPr>
          <w:rFonts w:ascii="Cambria" w:hAnsi="Cambria" w:cs="Arial"/>
        </w:rPr>
        <w:t>R = Hydraulic radius of the canal, m</w:t>
      </w:r>
    </w:p>
    <w:p w:rsidR="00EF58BA" w:rsidRPr="00B81A4C" w:rsidRDefault="00EF58BA" w:rsidP="00EF58BA">
      <w:pPr>
        <w:jc w:val="both"/>
        <w:rPr>
          <w:rFonts w:ascii="Cambria" w:hAnsi="Cambria" w:cs="Arial"/>
        </w:rPr>
      </w:pPr>
      <w:r w:rsidRPr="00B81A4C">
        <w:rPr>
          <w:rFonts w:ascii="Cambria" w:hAnsi="Cambria" w:cs="Arial"/>
        </w:rPr>
        <w:tab/>
      </w:r>
      <w:r w:rsidRPr="00B81A4C">
        <w:rPr>
          <w:rFonts w:ascii="Cambria" w:hAnsi="Cambria" w:cs="Arial"/>
        </w:rPr>
        <w:tab/>
        <w:t>A = Wetted cross sectional area of canal, m</w:t>
      </w:r>
      <w:r w:rsidRPr="00B81A4C">
        <w:rPr>
          <w:rFonts w:ascii="Cambria" w:hAnsi="Cambria" w:cs="Arial"/>
          <w:vertAlign w:val="superscript"/>
        </w:rPr>
        <w:t>2</w:t>
      </w:r>
    </w:p>
    <w:p w:rsidR="00EF58BA" w:rsidRPr="00B81A4C" w:rsidRDefault="00EF58BA" w:rsidP="00EF58BA">
      <w:pPr>
        <w:jc w:val="both"/>
        <w:rPr>
          <w:rFonts w:ascii="Cambria" w:hAnsi="Cambria" w:cs="Arial"/>
        </w:rPr>
      </w:pPr>
      <w:r w:rsidRPr="00B81A4C">
        <w:rPr>
          <w:rFonts w:ascii="Cambria" w:hAnsi="Cambria" w:cs="Arial"/>
        </w:rPr>
        <w:tab/>
      </w:r>
      <w:r w:rsidRPr="00B81A4C">
        <w:rPr>
          <w:rFonts w:ascii="Cambria" w:hAnsi="Cambria" w:cs="Arial"/>
        </w:rPr>
        <w:tab/>
        <w:t>n = Manning’s roughness coefficient</w:t>
      </w:r>
    </w:p>
    <w:p w:rsidR="00EF58BA" w:rsidRPr="00B81A4C" w:rsidRDefault="00EF58BA" w:rsidP="00EF58BA">
      <w:pPr>
        <w:jc w:val="both"/>
        <w:rPr>
          <w:rFonts w:cs="Arial"/>
        </w:rPr>
      </w:pPr>
      <w:r w:rsidRPr="00B81A4C">
        <w:rPr>
          <w:rFonts w:ascii="Cambria" w:hAnsi="Cambria" w:cs="Arial"/>
        </w:rPr>
        <w:tab/>
      </w:r>
      <w:r w:rsidRPr="00B81A4C">
        <w:rPr>
          <w:rFonts w:ascii="Cambria" w:hAnsi="Cambria" w:cs="Arial"/>
        </w:rPr>
        <w:tab/>
        <w:t>S = Bed slope of the canal</w:t>
      </w:r>
    </w:p>
    <w:p w:rsidR="00EF58BA" w:rsidRPr="00065477" w:rsidRDefault="00EF58BA" w:rsidP="00EF58BA">
      <w:pPr>
        <w:jc w:val="both"/>
        <w:rPr>
          <w:rFonts w:cs="Arial"/>
          <w:b/>
          <w:color w:val="FF0000"/>
        </w:rPr>
      </w:pPr>
    </w:p>
    <w:p w:rsidR="00EF58BA" w:rsidRDefault="00EF58BA" w:rsidP="00EF58BA">
      <w:pPr>
        <w:jc w:val="both"/>
        <w:rPr>
          <w:rFonts w:cs="Arial"/>
          <w:b/>
        </w:rPr>
      </w:pPr>
      <w:r w:rsidRPr="003C15F5">
        <w:rPr>
          <w:rFonts w:cs="Arial"/>
          <w:b/>
        </w:rPr>
        <w:t xml:space="preserve">The shape of the canal cross section, A is trapezoidal with </w:t>
      </w:r>
      <w:proofErr w:type="gramStart"/>
      <w:r w:rsidRPr="003C15F5">
        <w:rPr>
          <w:rFonts w:cs="Arial"/>
          <w:b/>
        </w:rPr>
        <w:t>1</w:t>
      </w:r>
      <w:proofErr w:type="gramEnd"/>
      <w:r w:rsidRPr="003C15F5">
        <w:rPr>
          <w:rFonts w:cs="Arial"/>
          <w:b/>
        </w:rPr>
        <w:t xml:space="preserve"> to </w:t>
      </w:r>
      <w:r w:rsidR="007D4637">
        <w:rPr>
          <w:rFonts w:cs="Arial"/>
          <w:b/>
        </w:rPr>
        <w:t>1</w:t>
      </w:r>
      <w:r w:rsidR="00DC2967" w:rsidRPr="003C15F5">
        <w:rPr>
          <w:rFonts w:cs="Arial"/>
          <w:b/>
        </w:rPr>
        <w:t>side</w:t>
      </w:r>
      <w:r w:rsidRPr="003C15F5">
        <w:rPr>
          <w:rFonts w:cs="Arial"/>
          <w:b/>
        </w:rPr>
        <w:t xml:space="preserve"> slope as shown below</w:t>
      </w:r>
    </w:p>
    <w:p w:rsidR="00EF58BA" w:rsidRDefault="00EF58BA" w:rsidP="00EF58BA">
      <w:pPr>
        <w:jc w:val="both"/>
        <w:rPr>
          <w:rFonts w:cs="Arial"/>
          <w:b/>
        </w:rPr>
      </w:pPr>
    </w:p>
    <w:p w:rsidR="00EF58BA" w:rsidRPr="003C15F5" w:rsidRDefault="00EF58BA" w:rsidP="00EF58BA">
      <w:pPr>
        <w:jc w:val="both"/>
        <w:rPr>
          <w:rFonts w:cs="Arial"/>
          <w:b/>
        </w:rPr>
      </w:pPr>
    </w:p>
    <w:p w:rsidR="00EF58BA" w:rsidRDefault="00EF58BA" w:rsidP="00EF58BA"/>
    <w:p w:rsidR="00EF58BA" w:rsidRDefault="00EF58BA" w:rsidP="00EF58BA"/>
    <w:p w:rsidR="00EF58BA" w:rsidRDefault="00EF58BA" w:rsidP="00EF58BA"/>
    <w:p w:rsidR="00EF58BA" w:rsidRPr="00EF58BA" w:rsidRDefault="00EF58BA" w:rsidP="00EF58BA"/>
    <w:p w:rsidR="00EF58BA" w:rsidRPr="004F5CBE" w:rsidRDefault="000E4A14" w:rsidP="00EF58BA">
      <w:pPr>
        <w:pStyle w:val="Caption"/>
        <w:spacing w:before="120" w:after="240" w:line="360" w:lineRule="auto"/>
        <w:rPr>
          <w:rFonts w:ascii="Times New Roman" w:hAnsi="Times New Roman"/>
          <w:sz w:val="24"/>
        </w:rPr>
      </w:pPr>
      <w:bookmarkStart w:id="213" w:name="_Toc399242653"/>
      <w:r w:rsidRPr="004F5CBE">
        <w:rPr>
          <w:rFonts w:ascii="Times New Roman" w:hAnsi="Times New Roman"/>
          <w:color w:val="1D1B11"/>
          <w:sz w:val="24"/>
          <w:szCs w:val="24"/>
        </w:rPr>
        <w:t>.</w:t>
      </w:r>
      <w:r w:rsidR="00EF58BA" w:rsidRPr="00EF58BA">
        <w:rPr>
          <w:rFonts w:ascii="Times New Roman" w:hAnsi="Times New Roman"/>
          <w:color w:val="1D1B11"/>
          <w:sz w:val="24"/>
          <w:szCs w:val="24"/>
        </w:rPr>
        <w:t xml:space="preserve"> </w:t>
      </w:r>
      <w:r w:rsidR="00EF58BA" w:rsidRPr="004F5CBE">
        <w:rPr>
          <w:rFonts w:ascii="Times New Roman" w:hAnsi="Times New Roman"/>
          <w:sz w:val="24"/>
        </w:rPr>
        <w:t xml:space="preserve">Figure </w:t>
      </w:r>
      <w:r w:rsidR="005450E8" w:rsidRPr="004F5CBE">
        <w:rPr>
          <w:rFonts w:ascii="Times New Roman" w:hAnsi="Times New Roman"/>
          <w:sz w:val="24"/>
        </w:rPr>
        <w:fldChar w:fldCharType="begin"/>
      </w:r>
      <w:r w:rsidR="00EF58BA"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9</w:t>
      </w:r>
      <w:r w:rsidR="005450E8" w:rsidRPr="004F5CBE">
        <w:rPr>
          <w:rFonts w:ascii="Times New Roman" w:hAnsi="Times New Roman"/>
          <w:sz w:val="24"/>
        </w:rPr>
        <w:fldChar w:fldCharType="end"/>
      </w:r>
      <w:r w:rsidR="00EF58BA" w:rsidRPr="004F5CBE">
        <w:rPr>
          <w:rFonts w:ascii="Times New Roman" w:hAnsi="Times New Roman"/>
          <w:sz w:val="24"/>
        </w:rPr>
        <w:noBreakHyphen/>
      </w:r>
      <w:r w:rsidR="005450E8" w:rsidRPr="004F5CBE">
        <w:rPr>
          <w:rFonts w:ascii="Times New Roman" w:hAnsi="Times New Roman"/>
          <w:sz w:val="24"/>
        </w:rPr>
        <w:fldChar w:fldCharType="begin"/>
      </w:r>
      <w:r w:rsidR="00EF58BA" w:rsidRPr="004F5CBE">
        <w:rPr>
          <w:rFonts w:ascii="Times New Roman" w:hAnsi="Times New Roman"/>
          <w:sz w:val="24"/>
        </w:rPr>
        <w:instrText xml:space="preserve"> SEQ Figure \* ARABIC \s 1 </w:instrText>
      </w:r>
      <w:r w:rsidR="005450E8" w:rsidRPr="004F5CBE">
        <w:rPr>
          <w:rFonts w:ascii="Times New Roman" w:hAnsi="Times New Roman"/>
          <w:sz w:val="24"/>
        </w:rPr>
        <w:fldChar w:fldCharType="separate"/>
      </w:r>
      <w:r w:rsidR="004B56EA">
        <w:rPr>
          <w:rFonts w:ascii="Times New Roman" w:hAnsi="Times New Roman"/>
          <w:noProof/>
          <w:sz w:val="24"/>
        </w:rPr>
        <w:t>2</w:t>
      </w:r>
      <w:r w:rsidR="005450E8" w:rsidRPr="004F5CBE">
        <w:rPr>
          <w:rFonts w:ascii="Times New Roman" w:hAnsi="Times New Roman"/>
          <w:sz w:val="24"/>
        </w:rPr>
        <w:fldChar w:fldCharType="end"/>
      </w:r>
      <w:r w:rsidR="00EF58BA" w:rsidRPr="004F5CBE">
        <w:rPr>
          <w:rFonts w:ascii="Times New Roman" w:hAnsi="Times New Roman"/>
          <w:sz w:val="24"/>
        </w:rPr>
        <w:t>: Typical Cross Section of tertiary canals</w:t>
      </w:r>
      <w:bookmarkEnd w:id="213"/>
    </w:p>
    <w:p w:rsidR="0021523C" w:rsidRPr="004F5CBE" w:rsidRDefault="00B57FC7" w:rsidP="000E4A14">
      <w:pPr>
        <w:spacing w:line="360" w:lineRule="auto"/>
        <w:jc w:val="both"/>
        <w:rPr>
          <w:rFonts w:ascii="Times New Roman" w:hAnsi="Times New Roman"/>
          <w:szCs w:val="24"/>
        </w:rPr>
      </w:pPr>
      <w:r w:rsidRPr="00B57FC7">
        <w:rPr>
          <w:noProof/>
          <w:szCs w:val="24"/>
        </w:rPr>
        <w:drawing>
          <wp:inline distT="0" distB="0" distL="0" distR="0">
            <wp:extent cx="5715000" cy="1533525"/>
            <wp:effectExtent l="0" t="0" r="0" b="0"/>
            <wp:docPr id="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srcRect/>
                    <a:stretch>
                      <a:fillRect/>
                    </a:stretch>
                  </pic:blipFill>
                  <pic:spPr bwMode="auto">
                    <a:xfrm>
                      <a:off x="0" y="0"/>
                      <a:ext cx="5715000" cy="1533525"/>
                    </a:xfrm>
                    <a:prstGeom prst="rect">
                      <a:avLst/>
                    </a:prstGeom>
                    <a:noFill/>
                    <a:ln w="9525">
                      <a:noFill/>
                      <a:miter lim="800000"/>
                      <a:headEnd/>
                      <a:tailEnd/>
                    </a:ln>
                  </pic:spPr>
                </pic:pic>
              </a:graphicData>
            </a:graphic>
          </wp:inline>
        </w:drawing>
      </w:r>
    </w:p>
    <w:p w:rsidR="00EF58BA" w:rsidRDefault="0021523C" w:rsidP="00EF58BA">
      <w:pPr>
        <w:jc w:val="both"/>
        <w:rPr>
          <w:rFonts w:cs="Arial"/>
          <w:b/>
          <w:color w:val="FF0000"/>
        </w:rPr>
      </w:pPr>
      <w:r w:rsidRPr="004F5CBE">
        <w:rPr>
          <w:rFonts w:ascii="Times New Roman" w:hAnsi="Times New Roman"/>
          <w:sz w:val="28"/>
          <w:szCs w:val="28"/>
        </w:rPr>
        <w:tab/>
      </w:r>
      <w:r w:rsidR="00EF58BA">
        <w:rPr>
          <w:rFonts w:cs="Arial"/>
          <w:b/>
          <w:color w:val="FF0000"/>
        </w:rPr>
        <w:t xml:space="preserve">                                                   </w:t>
      </w:r>
    </w:p>
    <w:p w:rsidR="00EF58BA" w:rsidRPr="003C15F5" w:rsidRDefault="00EF58BA" w:rsidP="00EF58BA">
      <w:pPr>
        <w:jc w:val="both"/>
        <w:rPr>
          <w:rFonts w:cs="Arial"/>
          <w:b/>
        </w:rPr>
      </w:pPr>
      <w:r>
        <w:rPr>
          <w:rFonts w:cs="Arial"/>
          <w:b/>
          <w:color w:val="FF0000"/>
        </w:rPr>
        <w:t xml:space="preserve">  </w:t>
      </w:r>
      <w:r w:rsidRPr="003C15F5">
        <w:rPr>
          <w:rFonts w:cs="Arial"/>
          <w:b/>
        </w:rPr>
        <w:t>Where;</w:t>
      </w:r>
    </w:p>
    <w:p w:rsidR="00EF58BA" w:rsidRPr="003C15F5" w:rsidRDefault="00EF58BA" w:rsidP="00EF58BA">
      <w:pPr>
        <w:jc w:val="both"/>
        <w:rPr>
          <w:rFonts w:cs="Arial"/>
          <w:b/>
        </w:rPr>
      </w:pPr>
      <w:r w:rsidRPr="003C15F5">
        <w:rPr>
          <w:rFonts w:cs="Arial"/>
          <w:b/>
        </w:rPr>
        <w:tab/>
        <w:t xml:space="preserve">                                                    b = Bed width of the canal, m</w:t>
      </w:r>
    </w:p>
    <w:p w:rsidR="00EF58BA" w:rsidRPr="003C15F5" w:rsidRDefault="00EF58BA" w:rsidP="00EF58BA">
      <w:pPr>
        <w:jc w:val="both"/>
        <w:rPr>
          <w:rFonts w:cs="Arial"/>
          <w:b/>
        </w:rPr>
      </w:pPr>
      <w:r w:rsidRPr="003C15F5">
        <w:rPr>
          <w:rFonts w:cs="Arial"/>
          <w:b/>
        </w:rPr>
        <w:tab/>
        <w:t xml:space="preserve">                                                    d = Water depth of the canal, m</w:t>
      </w:r>
    </w:p>
    <w:p w:rsidR="00EF58BA" w:rsidRPr="003C15F5" w:rsidRDefault="00EF58BA" w:rsidP="00EF58BA">
      <w:pPr>
        <w:jc w:val="both"/>
        <w:rPr>
          <w:rFonts w:cs="Arial"/>
          <w:b/>
        </w:rPr>
      </w:pPr>
      <w:r w:rsidRPr="003C15F5">
        <w:rPr>
          <w:rFonts w:cs="Arial"/>
          <w:b/>
        </w:rPr>
        <w:tab/>
        <w:t xml:space="preserve">                                                    FB = free board of the canal, m</w:t>
      </w:r>
    </w:p>
    <w:p w:rsidR="00EF58BA" w:rsidRPr="003C15F5" w:rsidRDefault="00EF58BA" w:rsidP="00EF58BA">
      <w:pPr>
        <w:jc w:val="both"/>
        <w:rPr>
          <w:rFonts w:cs="Arial"/>
          <w:b/>
        </w:rPr>
      </w:pPr>
      <w:r w:rsidRPr="003C15F5">
        <w:rPr>
          <w:rFonts w:cs="Arial"/>
          <w:b/>
        </w:rPr>
        <w:tab/>
        <w:t xml:space="preserve">                                                    p = wetted perimeter of the canal, m</w:t>
      </w:r>
    </w:p>
    <w:p w:rsidR="00EF58BA" w:rsidRPr="003C15F5" w:rsidRDefault="00EF58BA" w:rsidP="00EF58BA">
      <w:pPr>
        <w:jc w:val="both"/>
        <w:rPr>
          <w:rFonts w:cs="Arial"/>
          <w:b/>
        </w:rPr>
      </w:pPr>
    </w:p>
    <w:p w:rsidR="005B466F" w:rsidRPr="004F5CBE" w:rsidRDefault="005B466F" w:rsidP="0021523C">
      <w:pPr>
        <w:tabs>
          <w:tab w:val="left" w:pos="2220"/>
        </w:tabs>
        <w:rPr>
          <w:rFonts w:ascii="Times New Roman" w:hAnsi="Times New Roman"/>
          <w:noProof/>
          <w:sz w:val="28"/>
          <w:szCs w:val="28"/>
        </w:rPr>
      </w:pPr>
    </w:p>
    <w:p w:rsidR="00E66DC7" w:rsidRPr="004F5CBE" w:rsidRDefault="00E66DC7" w:rsidP="00E66DC7">
      <w:pPr>
        <w:rPr>
          <w:rFonts w:ascii="Times New Roman" w:hAnsi="Times New Roman"/>
          <w:lang w:bidi="en-US"/>
        </w:rPr>
      </w:pPr>
    </w:p>
    <w:p w:rsidR="00675DAF" w:rsidRPr="004F5CBE" w:rsidRDefault="00675DAF" w:rsidP="00675DAF">
      <w:pPr>
        <w:pStyle w:val="Caption"/>
        <w:spacing w:before="240" w:after="0" w:line="360" w:lineRule="auto"/>
        <w:rPr>
          <w:rFonts w:ascii="Times New Roman" w:hAnsi="Times New Roman"/>
          <w:sz w:val="22"/>
        </w:rPr>
      </w:pPr>
    </w:p>
    <w:p w:rsidR="002B57D6" w:rsidRDefault="008839DB" w:rsidP="00C379FB">
      <w:pPr>
        <w:pStyle w:val="Caption"/>
        <w:spacing w:before="240" w:after="0" w:line="360" w:lineRule="auto"/>
        <w:rPr>
          <w:rFonts w:ascii="Times New Roman" w:hAnsi="Times New Roman"/>
          <w:sz w:val="24"/>
        </w:rPr>
      </w:pPr>
      <w:bookmarkStart w:id="214" w:name="_Toc399154811"/>
      <w:r w:rsidRPr="004F5CBE">
        <w:rPr>
          <w:rFonts w:ascii="Times New Roman" w:hAnsi="Times New Roman"/>
          <w:sz w:val="24"/>
        </w:rPr>
        <w:t xml:space="preserve">Table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9</w:t>
      </w:r>
      <w:r w:rsidR="005450E8" w:rsidRPr="004F5CBE">
        <w:rPr>
          <w:rFonts w:ascii="Times New Roman" w:hAnsi="Times New Roman"/>
          <w:sz w:val="24"/>
        </w:rPr>
        <w:fldChar w:fldCharType="end"/>
      </w:r>
      <w:r w:rsidR="00730787" w:rsidRPr="004F5CBE">
        <w:rPr>
          <w:rFonts w:ascii="Times New Roman" w:hAnsi="Times New Roman"/>
          <w:sz w:val="24"/>
        </w:rPr>
        <w:noBreakHyphen/>
      </w:r>
      <w:r w:rsidR="005450E8" w:rsidRPr="004F5CBE">
        <w:rPr>
          <w:rFonts w:ascii="Times New Roman" w:hAnsi="Times New Roman"/>
          <w:sz w:val="24"/>
        </w:rPr>
        <w:fldChar w:fldCharType="begin"/>
      </w:r>
      <w:r w:rsidR="00730787" w:rsidRPr="004F5CBE">
        <w:rPr>
          <w:rFonts w:ascii="Times New Roman" w:hAnsi="Times New Roman"/>
          <w:sz w:val="24"/>
        </w:rPr>
        <w:instrText xml:space="preserve"> SEQ Table \* ARABIC \s 1 </w:instrText>
      </w:r>
      <w:r w:rsidR="005450E8" w:rsidRPr="004F5CBE">
        <w:rPr>
          <w:rFonts w:ascii="Times New Roman" w:hAnsi="Times New Roman"/>
          <w:sz w:val="24"/>
        </w:rPr>
        <w:fldChar w:fldCharType="separate"/>
      </w:r>
      <w:r w:rsidR="004B56EA">
        <w:rPr>
          <w:rFonts w:ascii="Times New Roman" w:hAnsi="Times New Roman"/>
          <w:noProof/>
          <w:sz w:val="24"/>
        </w:rPr>
        <w:t>13</w:t>
      </w:r>
      <w:r w:rsidR="005450E8" w:rsidRPr="004F5CBE">
        <w:rPr>
          <w:rFonts w:ascii="Times New Roman" w:hAnsi="Times New Roman"/>
          <w:sz w:val="24"/>
        </w:rPr>
        <w:fldChar w:fldCharType="end"/>
      </w:r>
      <w:r w:rsidRPr="004F5CBE">
        <w:rPr>
          <w:rFonts w:ascii="Times New Roman" w:hAnsi="Times New Roman"/>
          <w:sz w:val="24"/>
        </w:rPr>
        <w:t>: Hydraulic Parameters of tertiary canals</w:t>
      </w:r>
      <w:bookmarkEnd w:id="214"/>
      <w:r w:rsidRPr="004F5CBE">
        <w:rPr>
          <w:rFonts w:ascii="Times New Roman" w:hAnsi="Times New Roman"/>
          <w:sz w:val="24"/>
        </w:rPr>
        <w:t xml:space="preserve"> </w:t>
      </w:r>
    </w:p>
    <w:p w:rsidR="00EF58BA" w:rsidRPr="00EF58BA" w:rsidRDefault="00EF58BA" w:rsidP="00EF58BA">
      <w:pPr>
        <w:rPr>
          <w:lang w:bidi="en-US"/>
        </w:rPr>
      </w:pPr>
    </w:p>
    <w:tbl>
      <w:tblPr>
        <w:tblStyle w:val="TableGrid"/>
        <w:tblW w:w="0" w:type="auto"/>
        <w:tblLook w:val="04A0" w:firstRow="1" w:lastRow="0" w:firstColumn="1" w:lastColumn="0" w:noHBand="0" w:noVBand="1"/>
      </w:tblPr>
      <w:tblGrid>
        <w:gridCol w:w="814"/>
        <w:gridCol w:w="642"/>
        <w:gridCol w:w="642"/>
        <w:gridCol w:w="642"/>
        <w:gridCol w:w="642"/>
        <w:gridCol w:w="642"/>
        <w:gridCol w:w="424"/>
        <w:gridCol w:w="641"/>
        <w:gridCol w:w="641"/>
        <w:gridCol w:w="641"/>
        <w:gridCol w:w="641"/>
        <w:gridCol w:w="641"/>
        <w:gridCol w:w="641"/>
        <w:gridCol w:w="641"/>
        <w:gridCol w:w="641"/>
      </w:tblGrid>
      <w:tr w:rsidR="007D4637" w:rsidRPr="007D4637" w:rsidTr="007D4637">
        <w:trPr>
          <w:trHeight w:val="300"/>
        </w:trPr>
        <w:tc>
          <w:tcPr>
            <w:tcW w:w="12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Canal name</w:t>
            </w:r>
          </w:p>
        </w:tc>
        <w:tc>
          <w:tcPr>
            <w:tcW w:w="960" w:type="dxa"/>
            <w:noWrap/>
            <w:hideMark/>
          </w:tcPr>
          <w:p w:rsidR="007D4637" w:rsidRPr="008B28FA" w:rsidRDefault="007D4637">
            <w:pPr>
              <w:rPr>
                <w:rFonts w:ascii="Times New Roman" w:hAnsi="Times New Roman"/>
                <w:sz w:val="16"/>
                <w:szCs w:val="16"/>
                <w:lang w:bidi="en-US"/>
              </w:rPr>
            </w:pPr>
            <w:proofErr w:type="spellStart"/>
            <w:r w:rsidRPr="008B28FA">
              <w:rPr>
                <w:rFonts w:ascii="Times New Roman" w:hAnsi="Times New Roman"/>
                <w:sz w:val="16"/>
                <w:szCs w:val="16"/>
                <w:lang w:bidi="en-US"/>
              </w:rPr>
              <w:t>Chainage</w:t>
            </w:r>
            <w:proofErr w:type="spellEnd"/>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A (ha)</w:t>
            </w:r>
          </w:p>
        </w:tc>
        <w:tc>
          <w:tcPr>
            <w:tcW w:w="960" w:type="dxa"/>
            <w:noWrap/>
            <w:hideMark/>
          </w:tcPr>
          <w:p w:rsidR="007D4637" w:rsidRPr="008B28FA" w:rsidRDefault="007D4637">
            <w:pPr>
              <w:rPr>
                <w:rFonts w:ascii="Times New Roman" w:hAnsi="Times New Roman"/>
                <w:sz w:val="16"/>
                <w:szCs w:val="16"/>
                <w:lang w:bidi="en-US"/>
              </w:rPr>
            </w:pPr>
            <w:proofErr w:type="spellStart"/>
            <w:r w:rsidRPr="008B28FA">
              <w:rPr>
                <w:rFonts w:ascii="Times New Roman" w:hAnsi="Times New Roman"/>
                <w:sz w:val="16"/>
                <w:szCs w:val="16"/>
                <w:lang w:bidi="en-US"/>
              </w:rPr>
              <w:t>Qr</w:t>
            </w:r>
            <w:proofErr w:type="spellEnd"/>
            <w:r w:rsidRPr="008B28FA">
              <w:rPr>
                <w:rFonts w:ascii="Times New Roman" w:hAnsi="Times New Roman"/>
                <w:sz w:val="16"/>
                <w:szCs w:val="16"/>
                <w:lang w:bidi="en-US"/>
              </w:rPr>
              <w:t xml:space="preserve"> (m3/s)</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m   (H:V)</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B (m)</w:t>
            </w:r>
          </w:p>
        </w:tc>
        <w:tc>
          <w:tcPr>
            <w:tcW w:w="58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D (m)</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Fb (m)</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Area</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Perimeter</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R=A/P</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S</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N</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V</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Q d. (m3/s)</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Tc-1-1</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00-50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9.66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0.75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2.41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0.31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0.0025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1.00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0.75</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Tc-1-1</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50-336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6.66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0.75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2.41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0.31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0.0014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0.75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0.57</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TC-1-2</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00-28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17.40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1.30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0.0071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0.018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1.35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0.27</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TC-1-2</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28-700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12.40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1.30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0.0053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0.018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1.16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0.23</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TC-3</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00-194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10.45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0.6</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1.73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0.0008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0.19</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TC-4</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00-500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52.00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1.30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0.0063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0.018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1.26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0.25</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TC-4</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500-748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42.00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1.30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0.0040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0.018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1.01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0.20</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Tc-5</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00-350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12.20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0.97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0.0050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0.77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0.09</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Tc-6</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00-457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14.30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0.97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0.0050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0.77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0.09</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Tc-7</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00-469</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14.20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0.3</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0.87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0.0067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0.84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0.08</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Tc-8</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00-538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16.40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0.3</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0.87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0.0050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0.73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0.07</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Tc-9</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00-478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22.20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0.97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0.0063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0.86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0.10</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Tc-10</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00-713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17.00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0.97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0.0050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0.77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0.09</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Tc-11</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00-309</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18.94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0.97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0.0040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0.68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0.08</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lastRenderedPageBreak/>
              <w:t>Tc-12</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00-556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19.00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1.35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0.18</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0.0025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0.69</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0.17</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Tc-13</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00-484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16.00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1.07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0.0033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0.65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0.09</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Tc-14</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00-549</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25.50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0.4</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1.25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0.0050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0.94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0.20</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Tc-15</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00-546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23.44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1.07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0.0050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0.79</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0.11</w:t>
            </w:r>
          </w:p>
        </w:tc>
      </w:tr>
      <w:tr w:rsidR="007D4637" w:rsidRPr="007D4637" w:rsidTr="007D4637">
        <w:trPr>
          <w:trHeight w:val="300"/>
        </w:trPr>
        <w:tc>
          <w:tcPr>
            <w:tcW w:w="12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Tc-16</w:t>
            </w:r>
          </w:p>
        </w:tc>
        <w:tc>
          <w:tcPr>
            <w:tcW w:w="960" w:type="dxa"/>
            <w:noWrap/>
            <w:hideMark/>
          </w:tcPr>
          <w:p w:rsidR="007D4637" w:rsidRPr="008B28FA" w:rsidRDefault="007D4637">
            <w:pPr>
              <w:rPr>
                <w:rFonts w:ascii="Times New Roman" w:hAnsi="Times New Roman"/>
                <w:sz w:val="16"/>
                <w:szCs w:val="16"/>
                <w:lang w:bidi="en-US"/>
              </w:rPr>
            </w:pPr>
            <w:r w:rsidRPr="008B28FA">
              <w:rPr>
                <w:rFonts w:ascii="Times New Roman" w:hAnsi="Times New Roman"/>
                <w:sz w:val="16"/>
                <w:szCs w:val="16"/>
                <w:lang w:bidi="en-US"/>
              </w:rPr>
              <w:t>00-361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14.00</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0.06</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0.5</w:t>
            </w:r>
          </w:p>
        </w:tc>
        <w:tc>
          <w:tcPr>
            <w:tcW w:w="58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0.2</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0.14</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1.07</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0.13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0.0033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0.023</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0.65</w:t>
            </w:r>
          </w:p>
        </w:tc>
        <w:tc>
          <w:tcPr>
            <w:tcW w:w="960" w:type="dxa"/>
            <w:noWrap/>
            <w:hideMark/>
          </w:tcPr>
          <w:p w:rsidR="007D4637" w:rsidRPr="008B28FA" w:rsidRDefault="007D4637" w:rsidP="007D4637">
            <w:pPr>
              <w:rPr>
                <w:rFonts w:ascii="Times New Roman" w:hAnsi="Times New Roman"/>
                <w:sz w:val="16"/>
                <w:szCs w:val="16"/>
                <w:lang w:bidi="en-US"/>
              </w:rPr>
            </w:pPr>
            <w:r w:rsidRPr="008B28FA">
              <w:rPr>
                <w:rFonts w:ascii="Times New Roman" w:hAnsi="Times New Roman"/>
                <w:sz w:val="16"/>
                <w:szCs w:val="16"/>
                <w:lang w:bidi="en-US"/>
              </w:rPr>
              <w:t>0.09</w:t>
            </w:r>
          </w:p>
        </w:tc>
      </w:tr>
    </w:tbl>
    <w:p w:rsidR="00C379FB" w:rsidRPr="004F5CBE" w:rsidRDefault="00C379FB" w:rsidP="00C379FB">
      <w:pPr>
        <w:rPr>
          <w:rFonts w:ascii="Times New Roman" w:hAnsi="Times New Roman"/>
          <w:lang w:bidi="en-US"/>
        </w:rPr>
      </w:pPr>
    </w:p>
    <w:p w:rsidR="002B57D6" w:rsidRPr="004F5CBE" w:rsidRDefault="002B57D6" w:rsidP="00EA071D">
      <w:pPr>
        <w:pStyle w:val="Heading3"/>
        <w:spacing w:before="240" w:after="240" w:line="360" w:lineRule="auto"/>
        <w:ind w:left="0" w:firstLine="0"/>
        <w:rPr>
          <w:rFonts w:ascii="Times New Roman" w:hAnsi="Times New Roman"/>
          <w:sz w:val="26"/>
          <w:szCs w:val="26"/>
        </w:rPr>
      </w:pPr>
      <w:bookmarkStart w:id="215" w:name="_Toc399243924"/>
      <w:r w:rsidRPr="004F5CBE">
        <w:rPr>
          <w:rFonts w:ascii="Times New Roman" w:hAnsi="Times New Roman"/>
          <w:sz w:val="26"/>
          <w:szCs w:val="26"/>
        </w:rPr>
        <w:t>Field Canals</w:t>
      </w:r>
      <w:bookmarkEnd w:id="215"/>
    </w:p>
    <w:p w:rsidR="002B57D6" w:rsidRPr="004F5CBE" w:rsidRDefault="002B57D6" w:rsidP="002B57D6">
      <w:pPr>
        <w:spacing w:after="0" w:line="360" w:lineRule="auto"/>
        <w:jc w:val="both"/>
        <w:rPr>
          <w:rFonts w:ascii="Times New Roman" w:hAnsi="Times New Roman"/>
          <w:noProof/>
        </w:rPr>
      </w:pPr>
      <w:r w:rsidRPr="004F5CBE">
        <w:rPr>
          <w:rFonts w:ascii="Times New Roman" w:hAnsi="Times New Roman"/>
          <w:sz w:val="24"/>
          <w:szCs w:val="24"/>
        </w:rPr>
        <w:t xml:space="preserve">As shown in the layout, field canals run across the contours and hence face relatively steeper gradient. The discharge of most of the field canals is very small and this </w:t>
      </w:r>
      <w:proofErr w:type="gramStart"/>
      <w:r w:rsidRPr="004F5CBE">
        <w:rPr>
          <w:rFonts w:ascii="Times New Roman" w:hAnsi="Times New Roman"/>
          <w:sz w:val="24"/>
          <w:szCs w:val="24"/>
        </w:rPr>
        <w:t>is taken</w:t>
      </w:r>
      <w:proofErr w:type="gramEnd"/>
      <w:r w:rsidRPr="004F5CBE">
        <w:rPr>
          <w:rFonts w:ascii="Times New Roman" w:hAnsi="Times New Roman"/>
          <w:sz w:val="24"/>
          <w:szCs w:val="24"/>
        </w:rPr>
        <w:t xml:space="preserve"> as an advantage to cope up with </w:t>
      </w:r>
      <w:r w:rsidR="00EF58BA">
        <w:rPr>
          <w:rFonts w:ascii="Times New Roman" w:hAnsi="Times New Roman"/>
          <w:sz w:val="24"/>
          <w:szCs w:val="24"/>
        </w:rPr>
        <w:t>the relatively steeper gradient</w:t>
      </w:r>
      <w:r w:rsidRPr="004F5CBE">
        <w:rPr>
          <w:rFonts w:ascii="Times New Roman" w:hAnsi="Times New Roman"/>
          <w:sz w:val="24"/>
          <w:szCs w:val="24"/>
        </w:rPr>
        <w:t xml:space="preserve">. As much as possible field canals </w:t>
      </w:r>
      <w:proofErr w:type="gramStart"/>
      <w:r w:rsidRPr="004F5CBE">
        <w:rPr>
          <w:rFonts w:ascii="Times New Roman" w:hAnsi="Times New Roman"/>
          <w:sz w:val="24"/>
          <w:szCs w:val="24"/>
        </w:rPr>
        <w:t>shall be made</w:t>
      </w:r>
      <w:proofErr w:type="gramEnd"/>
      <w:r w:rsidRPr="004F5CBE">
        <w:rPr>
          <w:rFonts w:ascii="Times New Roman" w:hAnsi="Times New Roman"/>
          <w:sz w:val="24"/>
          <w:szCs w:val="24"/>
        </w:rPr>
        <w:t xml:space="preserve"> in fill in order to easily irrigate the adjacent command area. As can be seen from the layout, majority of the filed canals </w:t>
      </w:r>
      <w:proofErr w:type="gramStart"/>
      <w:r w:rsidRPr="004F5CBE">
        <w:rPr>
          <w:rFonts w:ascii="Times New Roman" w:hAnsi="Times New Roman"/>
          <w:sz w:val="24"/>
          <w:szCs w:val="24"/>
        </w:rPr>
        <w:t>can be used</w:t>
      </w:r>
      <w:proofErr w:type="gramEnd"/>
      <w:r w:rsidRPr="004F5CBE">
        <w:rPr>
          <w:rFonts w:ascii="Times New Roman" w:hAnsi="Times New Roman"/>
          <w:sz w:val="24"/>
          <w:szCs w:val="24"/>
        </w:rPr>
        <w:t xml:space="preserve"> to irrigate both sides of the command area depending on the condition of the individual plots of land owned by individual farmers.</w:t>
      </w:r>
    </w:p>
    <w:p w:rsidR="00A957E5" w:rsidRPr="004F5CBE" w:rsidRDefault="00EF58BA" w:rsidP="002B57D6">
      <w:pPr>
        <w:tabs>
          <w:tab w:val="left" w:pos="1035"/>
        </w:tabs>
        <w:rPr>
          <w:rFonts w:ascii="Times New Roman" w:hAnsi="Times New Roman"/>
          <w:sz w:val="28"/>
          <w:szCs w:val="28"/>
        </w:rPr>
      </w:pPr>
      <w:r w:rsidRPr="00EF58BA">
        <w:rPr>
          <w:rFonts w:ascii="Times New Roman" w:hAnsi="Times New Roman"/>
          <w:noProof/>
          <w:sz w:val="28"/>
          <w:szCs w:val="28"/>
        </w:rPr>
        <w:drawing>
          <wp:inline distT="0" distB="0" distL="0" distR="0">
            <wp:extent cx="5715000" cy="1533525"/>
            <wp:effectExtent l="0" t="0" r="0" b="0"/>
            <wp:docPr id="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srcRect/>
                    <a:stretch>
                      <a:fillRect/>
                    </a:stretch>
                  </pic:blipFill>
                  <pic:spPr bwMode="auto">
                    <a:xfrm>
                      <a:off x="0" y="0"/>
                      <a:ext cx="5715000" cy="1533525"/>
                    </a:xfrm>
                    <a:prstGeom prst="rect">
                      <a:avLst/>
                    </a:prstGeom>
                    <a:noFill/>
                    <a:ln w="9525">
                      <a:noFill/>
                      <a:miter lim="800000"/>
                      <a:headEnd/>
                      <a:tailEnd/>
                    </a:ln>
                  </pic:spPr>
                </pic:pic>
              </a:graphicData>
            </a:graphic>
          </wp:inline>
        </w:drawing>
      </w:r>
    </w:p>
    <w:p w:rsidR="00A957E5" w:rsidRPr="004F5CBE" w:rsidRDefault="00A957E5" w:rsidP="00B45B0A">
      <w:pPr>
        <w:pStyle w:val="Caption"/>
        <w:spacing w:before="120" w:after="240" w:line="360" w:lineRule="auto"/>
        <w:rPr>
          <w:rFonts w:ascii="Times New Roman" w:hAnsi="Times New Roman"/>
          <w:sz w:val="24"/>
          <w:szCs w:val="24"/>
        </w:rPr>
      </w:pPr>
      <w:r w:rsidRPr="004F5CBE">
        <w:rPr>
          <w:rFonts w:ascii="Times New Roman" w:hAnsi="Times New Roman"/>
          <w:sz w:val="28"/>
          <w:szCs w:val="28"/>
        </w:rPr>
        <w:tab/>
      </w:r>
      <w:bookmarkStart w:id="216" w:name="_Toc309396807"/>
      <w:bookmarkStart w:id="217" w:name="_Toc399242654"/>
      <w:r w:rsidRPr="004F5CBE">
        <w:rPr>
          <w:rFonts w:ascii="Times New Roman" w:hAnsi="Times New Roman"/>
          <w:sz w:val="24"/>
          <w:szCs w:val="24"/>
        </w:rPr>
        <w:t xml:space="preserve">Figure </w:t>
      </w:r>
      <w:r w:rsidR="005450E8" w:rsidRPr="004F5CBE">
        <w:rPr>
          <w:rFonts w:ascii="Times New Roman" w:hAnsi="Times New Roman"/>
          <w:sz w:val="24"/>
          <w:szCs w:val="24"/>
        </w:rPr>
        <w:fldChar w:fldCharType="begin"/>
      </w:r>
      <w:r w:rsidR="00730787" w:rsidRPr="004F5CBE">
        <w:rPr>
          <w:rFonts w:ascii="Times New Roman" w:hAnsi="Times New Roman"/>
          <w:sz w:val="24"/>
          <w:szCs w:val="24"/>
        </w:rPr>
        <w:instrText xml:space="preserve"> STYLEREF 1 \s </w:instrText>
      </w:r>
      <w:r w:rsidR="005450E8" w:rsidRPr="004F5CBE">
        <w:rPr>
          <w:rFonts w:ascii="Times New Roman" w:hAnsi="Times New Roman"/>
          <w:sz w:val="24"/>
          <w:szCs w:val="24"/>
        </w:rPr>
        <w:fldChar w:fldCharType="separate"/>
      </w:r>
      <w:r w:rsidR="004B56EA">
        <w:rPr>
          <w:rFonts w:ascii="Times New Roman" w:hAnsi="Times New Roman"/>
          <w:noProof/>
          <w:sz w:val="24"/>
          <w:szCs w:val="24"/>
        </w:rPr>
        <w:t>9</w:t>
      </w:r>
      <w:r w:rsidR="005450E8" w:rsidRPr="004F5CBE">
        <w:rPr>
          <w:rFonts w:ascii="Times New Roman" w:hAnsi="Times New Roman"/>
          <w:sz w:val="24"/>
          <w:szCs w:val="24"/>
        </w:rPr>
        <w:fldChar w:fldCharType="end"/>
      </w:r>
      <w:r w:rsidR="00730787" w:rsidRPr="004F5CBE">
        <w:rPr>
          <w:rFonts w:ascii="Times New Roman" w:hAnsi="Times New Roman"/>
          <w:sz w:val="24"/>
          <w:szCs w:val="24"/>
        </w:rPr>
        <w:noBreakHyphen/>
      </w:r>
      <w:r w:rsidR="005450E8" w:rsidRPr="004F5CBE">
        <w:rPr>
          <w:rFonts w:ascii="Times New Roman" w:hAnsi="Times New Roman"/>
          <w:sz w:val="24"/>
          <w:szCs w:val="24"/>
        </w:rPr>
        <w:fldChar w:fldCharType="begin"/>
      </w:r>
      <w:r w:rsidR="00730787" w:rsidRPr="004F5CBE">
        <w:rPr>
          <w:rFonts w:ascii="Times New Roman" w:hAnsi="Times New Roman"/>
          <w:sz w:val="24"/>
          <w:szCs w:val="24"/>
        </w:rPr>
        <w:instrText xml:space="preserve"> SEQ Figure \* ARABIC \s 1 </w:instrText>
      </w:r>
      <w:r w:rsidR="005450E8" w:rsidRPr="004F5CBE">
        <w:rPr>
          <w:rFonts w:ascii="Times New Roman" w:hAnsi="Times New Roman"/>
          <w:sz w:val="24"/>
          <w:szCs w:val="24"/>
        </w:rPr>
        <w:fldChar w:fldCharType="separate"/>
      </w:r>
      <w:r w:rsidR="004B56EA">
        <w:rPr>
          <w:rFonts w:ascii="Times New Roman" w:hAnsi="Times New Roman"/>
          <w:noProof/>
          <w:sz w:val="24"/>
          <w:szCs w:val="24"/>
        </w:rPr>
        <w:t>3</w:t>
      </w:r>
      <w:r w:rsidR="005450E8" w:rsidRPr="004F5CBE">
        <w:rPr>
          <w:rFonts w:ascii="Times New Roman" w:hAnsi="Times New Roman"/>
          <w:sz w:val="24"/>
          <w:szCs w:val="24"/>
        </w:rPr>
        <w:fldChar w:fldCharType="end"/>
      </w:r>
      <w:r w:rsidRPr="004F5CBE">
        <w:rPr>
          <w:rFonts w:ascii="Times New Roman" w:hAnsi="Times New Roman"/>
          <w:sz w:val="24"/>
          <w:szCs w:val="24"/>
        </w:rPr>
        <w:t>: Typical Field Canal X-section</w:t>
      </w:r>
      <w:bookmarkEnd w:id="216"/>
      <w:bookmarkEnd w:id="217"/>
    </w:p>
    <w:p w:rsidR="00EA071D" w:rsidRPr="004F5CBE" w:rsidRDefault="00EA071D" w:rsidP="00EA071D">
      <w:pPr>
        <w:rPr>
          <w:rFonts w:ascii="Times New Roman" w:hAnsi="Times New Roman"/>
          <w:lang w:bidi="en-US"/>
        </w:rPr>
      </w:pPr>
    </w:p>
    <w:p w:rsidR="003A5DFE" w:rsidRPr="004F5CBE" w:rsidRDefault="003A5DFE" w:rsidP="003A5DFE">
      <w:pPr>
        <w:tabs>
          <w:tab w:val="left" w:pos="1020"/>
        </w:tabs>
        <w:spacing w:after="0" w:line="240" w:lineRule="auto"/>
        <w:rPr>
          <w:rFonts w:ascii="Times New Roman" w:eastAsia="Times New Roman" w:hAnsi="Times New Roman"/>
        </w:rPr>
      </w:pPr>
      <w:r w:rsidRPr="004F5CBE">
        <w:rPr>
          <w:rFonts w:ascii="Times New Roman" w:eastAsia="Times New Roman" w:hAnsi="Times New Roman"/>
        </w:rPr>
        <w:tab/>
      </w:r>
    </w:p>
    <w:p w:rsidR="003A5DFE" w:rsidRPr="004F5CBE" w:rsidRDefault="003A5DFE" w:rsidP="003A5DFE">
      <w:pPr>
        <w:spacing w:after="0" w:line="240" w:lineRule="auto"/>
        <w:rPr>
          <w:rFonts w:ascii="Times New Roman" w:eastAsia="Times New Roman" w:hAnsi="Times New Roman"/>
        </w:rPr>
      </w:pPr>
    </w:p>
    <w:p w:rsidR="008839DB" w:rsidRPr="004F5CBE" w:rsidRDefault="008839DB" w:rsidP="008839DB">
      <w:pPr>
        <w:spacing w:after="0" w:line="360" w:lineRule="auto"/>
        <w:jc w:val="both"/>
        <w:rPr>
          <w:rFonts w:ascii="Times New Roman" w:eastAsia="Times New Roman" w:hAnsi="Times New Roman"/>
        </w:rPr>
      </w:pPr>
    </w:p>
    <w:p w:rsidR="00DE5383" w:rsidRPr="004F5CBE" w:rsidRDefault="00DE5383" w:rsidP="00DE5383">
      <w:pPr>
        <w:jc w:val="both"/>
        <w:rPr>
          <w:rFonts w:ascii="Times New Roman" w:hAnsi="Times New Roman"/>
          <w:b/>
          <w:color w:val="FF0000"/>
        </w:rPr>
        <w:sectPr w:rsidR="00DE5383" w:rsidRPr="004F5CBE" w:rsidSect="005C403B">
          <w:pgSz w:w="12240" w:h="15840" w:orient="landscape" w:code="1"/>
          <w:pgMar w:top="1440" w:right="1440" w:bottom="1440" w:left="1440" w:header="720" w:footer="720" w:gutter="0"/>
          <w:cols w:space="720"/>
        </w:sectPr>
      </w:pPr>
      <w:bookmarkStart w:id="218" w:name="_Toc283602115"/>
      <w:bookmarkStart w:id="219" w:name="_Toc303054521"/>
    </w:p>
    <w:p w:rsidR="00FD7653" w:rsidRPr="007052BD" w:rsidRDefault="006E1ABD" w:rsidP="00FD7653">
      <w:pPr>
        <w:pStyle w:val="Heading3"/>
        <w:spacing w:before="240" w:after="240" w:line="360" w:lineRule="auto"/>
        <w:ind w:left="0" w:firstLine="0"/>
        <w:rPr>
          <w:rFonts w:ascii="Times New Roman" w:hAnsi="Times New Roman"/>
          <w:sz w:val="26"/>
          <w:szCs w:val="26"/>
        </w:rPr>
      </w:pPr>
      <w:bookmarkStart w:id="220" w:name="_Toc399243925"/>
      <w:r w:rsidRPr="004F5CBE">
        <w:rPr>
          <w:rFonts w:ascii="Times New Roman" w:hAnsi="Times New Roman"/>
          <w:sz w:val="26"/>
          <w:szCs w:val="26"/>
        </w:rPr>
        <w:lastRenderedPageBreak/>
        <w:t>Design of Division box</w:t>
      </w:r>
      <w:bookmarkEnd w:id="218"/>
      <w:bookmarkEnd w:id="219"/>
      <w:bookmarkEnd w:id="220"/>
    </w:p>
    <w:p w:rsidR="00FD7653" w:rsidRPr="0015532E" w:rsidRDefault="00FD7653" w:rsidP="00FD7653">
      <w:pPr>
        <w:jc w:val="both"/>
        <w:rPr>
          <w:rFonts w:cs="Arial"/>
          <w:b/>
        </w:rPr>
      </w:pPr>
      <w:r w:rsidRPr="0015532E">
        <w:rPr>
          <w:rFonts w:cs="Arial"/>
          <w:b/>
        </w:rPr>
        <w:t xml:space="preserve">The proportional division of water </w:t>
      </w:r>
      <w:proofErr w:type="gramStart"/>
      <w:r w:rsidRPr="0015532E">
        <w:rPr>
          <w:rFonts w:cs="Arial"/>
          <w:b/>
        </w:rPr>
        <w:t>among</w:t>
      </w:r>
      <w:proofErr w:type="gramEnd"/>
      <w:r w:rsidRPr="0015532E">
        <w:rPr>
          <w:rFonts w:cs="Arial"/>
          <w:b/>
        </w:rPr>
        <w:t xml:space="preserve"> receiver canal and delivery canal is effected by providing division box.  The principle of designing of the division opening width </w:t>
      </w:r>
      <w:proofErr w:type="gramStart"/>
      <w:r w:rsidRPr="0015532E">
        <w:rPr>
          <w:rFonts w:cs="Arial"/>
          <w:b/>
        </w:rPr>
        <w:t>is computed</w:t>
      </w:r>
      <w:proofErr w:type="gramEnd"/>
      <w:r w:rsidRPr="0015532E">
        <w:rPr>
          <w:rFonts w:cs="Arial"/>
          <w:b/>
        </w:rPr>
        <w:t xml:space="preserve"> based on the rectangular notch weir formula as follow.</w:t>
      </w:r>
    </w:p>
    <w:p w:rsidR="00FD7653" w:rsidRPr="0015532E" w:rsidRDefault="00FD7653" w:rsidP="00FD7653">
      <w:pPr>
        <w:jc w:val="both"/>
        <w:rPr>
          <w:rFonts w:cs="Arial"/>
          <w:b/>
        </w:rPr>
      </w:pPr>
    </w:p>
    <w:p w:rsidR="00FD7653" w:rsidRPr="0015532E" w:rsidRDefault="00FD7653" w:rsidP="00FD7653">
      <w:pPr>
        <w:rPr>
          <w:rFonts w:cs="Arial"/>
          <w:b/>
          <w:shadow/>
        </w:rPr>
      </w:pPr>
      <w:r w:rsidRPr="0015532E">
        <w:rPr>
          <w:rFonts w:cs="Arial"/>
          <w:b/>
        </w:rPr>
        <w:tab/>
        <w:t>Q</w:t>
      </w:r>
      <w:r w:rsidRPr="0015532E">
        <w:rPr>
          <w:rFonts w:cs="Arial"/>
          <w:b/>
          <w:vertAlign w:val="subscript"/>
        </w:rPr>
        <w:t>1</w:t>
      </w:r>
      <w:r w:rsidRPr="0015532E">
        <w:rPr>
          <w:rFonts w:cs="Arial"/>
          <w:b/>
        </w:rPr>
        <w:t>=1.71*L1*H1^3/2 and Q2=1.71*L2*H2^3/2</w:t>
      </w:r>
    </w:p>
    <w:p w:rsidR="00FD7653" w:rsidRPr="0015532E" w:rsidRDefault="00FD7653" w:rsidP="00FD7653">
      <w:pPr>
        <w:jc w:val="both"/>
        <w:rPr>
          <w:rFonts w:cs="Arial"/>
          <w:b/>
          <w:vertAlign w:val="subscript"/>
        </w:rPr>
      </w:pPr>
      <w:r w:rsidRPr="0015532E">
        <w:rPr>
          <w:rFonts w:cs="Arial"/>
          <w:b/>
        </w:rPr>
        <w:tab/>
      </w:r>
      <w:r w:rsidRPr="0015532E">
        <w:rPr>
          <w:rFonts w:cs="Arial"/>
          <w:b/>
        </w:rPr>
        <w:tab/>
      </w:r>
      <w:r w:rsidRPr="0015532E">
        <w:rPr>
          <w:rFonts w:cs="Arial"/>
          <w:b/>
        </w:rPr>
        <w:tab/>
        <w:t>Since = H</w:t>
      </w:r>
      <w:r w:rsidRPr="0015532E">
        <w:rPr>
          <w:rFonts w:cs="Arial"/>
          <w:b/>
          <w:vertAlign w:val="subscript"/>
        </w:rPr>
        <w:t>1</w:t>
      </w:r>
      <w:r w:rsidRPr="0015532E">
        <w:rPr>
          <w:rFonts w:cs="Arial"/>
          <w:b/>
        </w:rPr>
        <w:t xml:space="preserve"> = H</w:t>
      </w:r>
      <w:r w:rsidRPr="0015532E">
        <w:rPr>
          <w:rFonts w:cs="Arial"/>
          <w:b/>
          <w:vertAlign w:val="subscript"/>
        </w:rPr>
        <w:t>2</w:t>
      </w:r>
    </w:p>
    <w:p w:rsidR="00FD7653" w:rsidRPr="0015532E" w:rsidRDefault="00FD7653" w:rsidP="00FD7653">
      <w:pPr>
        <w:jc w:val="both"/>
        <w:rPr>
          <w:rFonts w:cs="Arial"/>
          <w:b/>
        </w:rPr>
      </w:pPr>
      <w:r w:rsidRPr="0015532E">
        <w:rPr>
          <w:rFonts w:cs="Arial"/>
          <w:b/>
        </w:rPr>
        <w:tab/>
      </w:r>
      <w:r w:rsidRPr="0015532E">
        <w:rPr>
          <w:rFonts w:cs="Arial"/>
          <w:b/>
        </w:rPr>
        <w:tab/>
      </w:r>
      <w:r w:rsidRPr="0015532E">
        <w:rPr>
          <w:rFonts w:cs="Arial"/>
          <w:b/>
          <w:position w:val="-32"/>
        </w:rPr>
        <w:object w:dxaOrig="2940" w:dyaOrig="760">
          <v:shape id="_x0000_i1035" type="#_x0000_t75" style="width:2in;height:36pt" o:ole="" fillcolor="window">
            <v:imagedata r:id="rId40" o:title=""/>
          </v:shape>
          <o:OLEObject Type="Embed" ProgID="Equation.3" ShapeID="_x0000_i1035" DrawAspect="Content" ObjectID="_1544341099" r:id="rId41"/>
        </w:object>
      </w:r>
    </w:p>
    <w:p w:rsidR="00FD7653" w:rsidRPr="0015532E" w:rsidRDefault="00FD7653" w:rsidP="00FD7653">
      <w:pPr>
        <w:jc w:val="both"/>
        <w:rPr>
          <w:rFonts w:cs="Arial"/>
          <w:b/>
        </w:rPr>
      </w:pPr>
      <w:r w:rsidRPr="0015532E">
        <w:rPr>
          <w:rFonts w:cs="Arial"/>
          <w:b/>
        </w:rPr>
        <w:t xml:space="preserve">                Where;</w:t>
      </w:r>
    </w:p>
    <w:p w:rsidR="00FD7653" w:rsidRPr="0015532E" w:rsidRDefault="00FD7653" w:rsidP="00FD7653">
      <w:pPr>
        <w:jc w:val="both"/>
        <w:rPr>
          <w:rFonts w:cs="Arial"/>
          <w:b/>
        </w:rPr>
      </w:pPr>
      <w:r w:rsidRPr="0015532E">
        <w:rPr>
          <w:rFonts w:cs="Arial"/>
          <w:b/>
        </w:rPr>
        <w:t xml:space="preserve">                           Q</w:t>
      </w:r>
      <w:r w:rsidRPr="0015532E">
        <w:rPr>
          <w:rFonts w:cs="Arial"/>
          <w:b/>
          <w:vertAlign w:val="subscript"/>
        </w:rPr>
        <w:t>1</w:t>
      </w:r>
      <w:r w:rsidRPr="0015532E">
        <w:rPr>
          <w:rFonts w:cs="Arial"/>
          <w:b/>
        </w:rPr>
        <w:t xml:space="preserve"> = discharge on main or secondary canal</w:t>
      </w:r>
    </w:p>
    <w:p w:rsidR="00FD7653" w:rsidRPr="0015532E" w:rsidRDefault="00FD7653" w:rsidP="00FD7653">
      <w:pPr>
        <w:jc w:val="both"/>
        <w:rPr>
          <w:rFonts w:cs="Arial"/>
          <w:b/>
        </w:rPr>
      </w:pPr>
      <w:r w:rsidRPr="0015532E">
        <w:rPr>
          <w:rFonts w:cs="Arial"/>
          <w:b/>
        </w:rPr>
        <w:tab/>
        <w:t xml:space="preserve">                  Q</w:t>
      </w:r>
      <w:r w:rsidRPr="0015532E">
        <w:rPr>
          <w:rFonts w:cs="Arial"/>
          <w:b/>
          <w:vertAlign w:val="subscript"/>
        </w:rPr>
        <w:t>2</w:t>
      </w:r>
      <w:r w:rsidRPr="0015532E">
        <w:rPr>
          <w:rFonts w:cs="Arial"/>
          <w:b/>
        </w:rPr>
        <w:t xml:space="preserve"> = discharge on secondary or tertiary canal</w:t>
      </w:r>
    </w:p>
    <w:p w:rsidR="00FD7653" w:rsidRPr="0015532E" w:rsidRDefault="00FD7653" w:rsidP="00FD7653">
      <w:pPr>
        <w:jc w:val="both"/>
        <w:rPr>
          <w:rFonts w:cs="Arial"/>
          <w:b/>
        </w:rPr>
      </w:pPr>
      <w:r w:rsidRPr="0015532E">
        <w:rPr>
          <w:rFonts w:cs="Arial"/>
          <w:b/>
        </w:rPr>
        <w:tab/>
        <w:t xml:space="preserve">                  L</w:t>
      </w:r>
      <w:r w:rsidRPr="0015532E">
        <w:rPr>
          <w:rFonts w:cs="Arial"/>
          <w:b/>
          <w:vertAlign w:val="subscript"/>
        </w:rPr>
        <w:t>1</w:t>
      </w:r>
      <w:r w:rsidRPr="0015532E">
        <w:rPr>
          <w:rFonts w:cs="Arial"/>
          <w:b/>
        </w:rPr>
        <w:t xml:space="preserve"> and L</w:t>
      </w:r>
      <w:r w:rsidRPr="0015532E">
        <w:rPr>
          <w:rFonts w:cs="Arial"/>
          <w:b/>
          <w:vertAlign w:val="subscript"/>
        </w:rPr>
        <w:t>2</w:t>
      </w:r>
      <w:r w:rsidRPr="0015532E">
        <w:rPr>
          <w:rFonts w:cs="Arial"/>
          <w:b/>
        </w:rPr>
        <w:t xml:space="preserve"> = respective opening width</w:t>
      </w:r>
    </w:p>
    <w:p w:rsidR="00FD7653" w:rsidRPr="0015532E" w:rsidRDefault="00FD7653" w:rsidP="00FD7653">
      <w:pPr>
        <w:jc w:val="both"/>
        <w:rPr>
          <w:rFonts w:cs="Arial"/>
          <w:b/>
        </w:rPr>
      </w:pPr>
      <w:r w:rsidRPr="0015532E">
        <w:rPr>
          <w:rFonts w:cs="Arial"/>
          <w:b/>
        </w:rPr>
        <w:tab/>
        <w:t xml:space="preserve">                  H</w:t>
      </w:r>
      <w:r w:rsidRPr="0015532E">
        <w:rPr>
          <w:rFonts w:cs="Arial"/>
          <w:b/>
          <w:vertAlign w:val="subscript"/>
        </w:rPr>
        <w:t>1</w:t>
      </w:r>
      <w:r w:rsidRPr="0015532E">
        <w:rPr>
          <w:rFonts w:cs="Arial"/>
          <w:b/>
        </w:rPr>
        <w:t xml:space="preserve"> = H</w:t>
      </w:r>
      <w:r w:rsidRPr="0015532E">
        <w:rPr>
          <w:rFonts w:cs="Arial"/>
          <w:b/>
          <w:vertAlign w:val="subscript"/>
        </w:rPr>
        <w:t>2</w:t>
      </w:r>
      <w:r w:rsidRPr="0015532E">
        <w:rPr>
          <w:rFonts w:cs="Arial"/>
          <w:b/>
        </w:rPr>
        <w:t xml:space="preserve"> = depth of water over the crest</w:t>
      </w:r>
    </w:p>
    <w:p w:rsidR="00FD7653" w:rsidRPr="0015532E" w:rsidRDefault="00FD7653" w:rsidP="00FD7653">
      <w:pPr>
        <w:jc w:val="both"/>
        <w:rPr>
          <w:rFonts w:cs="Arial"/>
          <w:b/>
        </w:rPr>
      </w:pPr>
      <w:r w:rsidRPr="0015532E">
        <w:rPr>
          <w:rFonts w:cs="Arial"/>
          <w:b/>
        </w:rPr>
        <w:tab/>
        <w:t xml:space="preserve">                  Cd = discharge coefficient, 0.62</w:t>
      </w:r>
    </w:p>
    <w:p w:rsidR="00FD7653" w:rsidRPr="0015532E" w:rsidRDefault="00FD7653" w:rsidP="00FD7653">
      <w:pPr>
        <w:jc w:val="both"/>
        <w:rPr>
          <w:rFonts w:cs="Arial"/>
          <w:b/>
        </w:rPr>
      </w:pPr>
      <w:r w:rsidRPr="0015532E">
        <w:rPr>
          <w:rFonts w:cs="Arial"/>
          <w:b/>
        </w:rPr>
        <w:t xml:space="preserve">The computed hydraulic parameters using the above proportionality so </w:t>
      </w:r>
    </w:p>
    <w:p w:rsidR="00FD7653" w:rsidRPr="0015532E" w:rsidRDefault="00FD7653" w:rsidP="00FD7653">
      <w:pPr>
        <w:jc w:val="both"/>
        <w:rPr>
          <w:rFonts w:cs="Arial"/>
          <w:b/>
        </w:rPr>
      </w:pPr>
      <w:r w:rsidRPr="0015532E">
        <w:rPr>
          <w:rFonts w:cs="Arial"/>
          <w:b/>
        </w:rPr>
        <w:t>Shown in table</w:t>
      </w:r>
      <w:r>
        <w:rPr>
          <w:rFonts w:cs="Arial"/>
          <w:b/>
        </w:rPr>
        <w:t xml:space="preserve"> </w:t>
      </w:r>
    </w:p>
    <w:p w:rsidR="00FD7653" w:rsidRDefault="00FD7653" w:rsidP="00FD7653"/>
    <w:p w:rsidR="00FD7653" w:rsidRDefault="00FD7653" w:rsidP="00FD7653"/>
    <w:p w:rsidR="00FD7653" w:rsidRDefault="00FD7653" w:rsidP="00FD7653"/>
    <w:p w:rsidR="00FD7653" w:rsidRDefault="00FD7653" w:rsidP="00FD7653"/>
    <w:p w:rsidR="00FD7653" w:rsidRPr="00FD7653" w:rsidRDefault="00FD7653" w:rsidP="00FD7653"/>
    <w:p w:rsidR="006E1ABD" w:rsidRDefault="00E71312" w:rsidP="00A957E5">
      <w:pPr>
        <w:tabs>
          <w:tab w:val="left" w:pos="1875"/>
        </w:tabs>
        <w:rPr>
          <w:rFonts w:ascii="Times New Roman" w:hAnsi="Times New Roman"/>
          <w:sz w:val="28"/>
          <w:szCs w:val="28"/>
        </w:rPr>
      </w:pPr>
      <w:r w:rsidRPr="00E71312">
        <w:rPr>
          <w:noProof/>
          <w:szCs w:val="28"/>
        </w:rPr>
        <w:lastRenderedPageBreak/>
        <w:drawing>
          <wp:inline distT="0" distB="0" distL="0" distR="0">
            <wp:extent cx="5715000" cy="28479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srcRect/>
                    <a:stretch>
                      <a:fillRect/>
                    </a:stretch>
                  </pic:blipFill>
                  <pic:spPr bwMode="auto">
                    <a:xfrm>
                      <a:off x="0" y="0"/>
                      <a:ext cx="5715000" cy="2847975"/>
                    </a:xfrm>
                    <a:prstGeom prst="rect">
                      <a:avLst/>
                    </a:prstGeom>
                    <a:noFill/>
                    <a:ln w="9525">
                      <a:noFill/>
                      <a:miter lim="800000"/>
                      <a:headEnd/>
                      <a:tailEnd/>
                    </a:ln>
                  </pic:spPr>
                </pic:pic>
              </a:graphicData>
            </a:graphic>
          </wp:inline>
        </w:drawing>
      </w:r>
    </w:p>
    <w:p w:rsidR="00E71312" w:rsidRPr="004F5CBE" w:rsidRDefault="00E71312" w:rsidP="00A957E5">
      <w:pPr>
        <w:tabs>
          <w:tab w:val="left" w:pos="1875"/>
        </w:tabs>
        <w:rPr>
          <w:rFonts w:ascii="Times New Roman" w:hAnsi="Times New Roman"/>
          <w:sz w:val="28"/>
          <w:szCs w:val="28"/>
        </w:rPr>
      </w:pPr>
    </w:p>
    <w:p w:rsidR="00E02195" w:rsidRPr="004F5CBE" w:rsidRDefault="006E1ABD" w:rsidP="00A14890">
      <w:pPr>
        <w:pStyle w:val="Caption"/>
        <w:spacing w:before="120" w:after="240" w:line="360" w:lineRule="auto"/>
        <w:ind w:firstLine="720"/>
        <w:rPr>
          <w:rFonts w:ascii="Times New Roman" w:hAnsi="Times New Roman"/>
          <w:sz w:val="36"/>
          <w:szCs w:val="24"/>
        </w:rPr>
      </w:pPr>
      <w:r w:rsidRPr="004F5CBE">
        <w:rPr>
          <w:rFonts w:ascii="Times New Roman" w:hAnsi="Times New Roman"/>
          <w:sz w:val="36"/>
          <w:szCs w:val="24"/>
        </w:rPr>
        <w:t xml:space="preserve">  </w:t>
      </w:r>
      <w:bookmarkStart w:id="221" w:name="_Toc399242655"/>
      <w:r w:rsidR="00E02195" w:rsidRPr="004F5CBE">
        <w:rPr>
          <w:rFonts w:ascii="Times New Roman" w:hAnsi="Times New Roman"/>
          <w:sz w:val="24"/>
        </w:rPr>
        <w:t xml:space="preserve">Figure </w:t>
      </w:r>
      <w:r w:rsidR="005450E8" w:rsidRPr="004F5CBE">
        <w:rPr>
          <w:rFonts w:ascii="Times New Roman" w:hAnsi="Times New Roman"/>
          <w:sz w:val="24"/>
        </w:rPr>
        <w:fldChar w:fldCharType="begin"/>
      </w:r>
      <w:r w:rsidR="00730787" w:rsidRPr="004F5CBE">
        <w:rPr>
          <w:rFonts w:ascii="Times New Roman" w:hAnsi="Times New Roman"/>
          <w:sz w:val="24"/>
        </w:rPr>
        <w:instrText xml:space="preserve"> STYLEREF 1 \s </w:instrText>
      </w:r>
      <w:r w:rsidR="005450E8" w:rsidRPr="004F5CBE">
        <w:rPr>
          <w:rFonts w:ascii="Times New Roman" w:hAnsi="Times New Roman"/>
          <w:sz w:val="24"/>
        </w:rPr>
        <w:fldChar w:fldCharType="separate"/>
      </w:r>
      <w:r w:rsidR="004B56EA">
        <w:rPr>
          <w:rFonts w:ascii="Times New Roman" w:hAnsi="Times New Roman"/>
          <w:noProof/>
          <w:sz w:val="24"/>
        </w:rPr>
        <w:t>9</w:t>
      </w:r>
      <w:r w:rsidR="005450E8" w:rsidRPr="004F5CBE">
        <w:rPr>
          <w:rFonts w:ascii="Times New Roman" w:hAnsi="Times New Roman"/>
          <w:sz w:val="24"/>
        </w:rPr>
        <w:fldChar w:fldCharType="end"/>
      </w:r>
      <w:r w:rsidR="00730787" w:rsidRPr="004F5CBE">
        <w:rPr>
          <w:rFonts w:ascii="Times New Roman" w:hAnsi="Times New Roman"/>
          <w:sz w:val="24"/>
        </w:rPr>
        <w:noBreakHyphen/>
      </w:r>
      <w:r w:rsidR="005450E8" w:rsidRPr="004F5CBE">
        <w:rPr>
          <w:rFonts w:ascii="Times New Roman" w:hAnsi="Times New Roman"/>
          <w:sz w:val="24"/>
        </w:rPr>
        <w:fldChar w:fldCharType="begin"/>
      </w:r>
      <w:r w:rsidR="00730787" w:rsidRPr="004F5CBE">
        <w:rPr>
          <w:rFonts w:ascii="Times New Roman" w:hAnsi="Times New Roman"/>
          <w:sz w:val="24"/>
        </w:rPr>
        <w:instrText xml:space="preserve"> SEQ Figure \* ARABIC \s 1 </w:instrText>
      </w:r>
      <w:r w:rsidR="005450E8" w:rsidRPr="004F5CBE">
        <w:rPr>
          <w:rFonts w:ascii="Times New Roman" w:hAnsi="Times New Roman"/>
          <w:sz w:val="24"/>
        </w:rPr>
        <w:fldChar w:fldCharType="separate"/>
      </w:r>
      <w:r w:rsidR="004B56EA">
        <w:rPr>
          <w:rFonts w:ascii="Times New Roman" w:hAnsi="Times New Roman"/>
          <w:noProof/>
          <w:sz w:val="24"/>
        </w:rPr>
        <w:t>4</w:t>
      </w:r>
      <w:r w:rsidR="005450E8" w:rsidRPr="004F5CBE">
        <w:rPr>
          <w:rFonts w:ascii="Times New Roman" w:hAnsi="Times New Roman"/>
          <w:sz w:val="24"/>
        </w:rPr>
        <w:fldChar w:fldCharType="end"/>
      </w:r>
      <w:r w:rsidR="00E02195" w:rsidRPr="004F5CBE">
        <w:rPr>
          <w:rFonts w:ascii="Times New Roman" w:hAnsi="Times New Roman"/>
          <w:sz w:val="24"/>
        </w:rPr>
        <w:t xml:space="preserve">: </w:t>
      </w:r>
      <w:r w:rsidR="00BA58D6" w:rsidRPr="004F5CBE">
        <w:rPr>
          <w:rFonts w:ascii="Times New Roman" w:hAnsi="Times New Roman"/>
          <w:sz w:val="24"/>
        </w:rPr>
        <w:t xml:space="preserve">Typical </w:t>
      </w:r>
      <w:r w:rsidR="00E02195" w:rsidRPr="004F5CBE">
        <w:rPr>
          <w:rFonts w:ascii="Times New Roman" w:hAnsi="Times New Roman"/>
          <w:sz w:val="24"/>
        </w:rPr>
        <w:t>Division Box plan</w:t>
      </w:r>
      <w:bookmarkEnd w:id="221"/>
    </w:p>
    <w:p w:rsidR="001D201E" w:rsidRDefault="001D201E" w:rsidP="006E1ABD">
      <w:pPr>
        <w:spacing w:line="240" w:lineRule="auto"/>
        <w:jc w:val="both"/>
        <w:rPr>
          <w:rFonts w:ascii="Times New Roman" w:hAnsi="Times New Roman"/>
          <w:color w:val="1D1B11"/>
          <w:sz w:val="24"/>
          <w:szCs w:val="24"/>
        </w:rPr>
      </w:pPr>
    </w:p>
    <w:tbl>
      <w:tblPr>
        <w:tblW w:w="9184" w:type="pct"/>
        <w:jc w:val="center"/>
        <w:tblLayout w:type="fixed"/>
        <w:tblLook w:val="04A0" w:firstRow="1" w:lastRow="0" w:firstColumn="1" w:lastColumn="0" w:noHBand="0" w:noVBand="1"/>
      </w:tblPr>
      <w:tblGrid>
        <w:gridCol w:w="1855"/>
        <w:gridCol w:w="803"/>
        <w:gridCol w:w="852"/>
        <w:gridCol w:w="1176"/>
        <w:gridCol w:w="1141"/>
        <w:gridCol w:w="1063"/>
        <w:gridCol w:w="599"/>
        <w:gridCol w:w="599"/>
        <w:gridCol w:w="599"/>
        <w:gridCol w:w="1056"/>
        <w:gridCol w:w="599"/>
        <w:gridCol w:w="433"/>
        <w:gridCol w:w="598"/>
        <w:gridCol w:w="598"/>
        <w:gridCol w:w="598"/>
        <w:gridCol w:w="598"/>
        <w:gridCol w:w="598"/>
        <w:gridCol w:w="598"/>
        <w:gridCol w:w="598"/>
        <w:gridCol w:w="598"/>
        <w:gridCol w:w="834"/>
        <w:gridCol w:w="598"/>
        <w:gridCol w:w="598"/>
      </w:tblGrid>
      <w:tr w:rsidR="00082178" w:rsidRPr="00FD7653" w:rsidTr="00082178">
        <w:trPr>
          <w:trHeight w:val="660"/>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Dividing canal Name</w:t>
            </w:r>
          </w:p>
        </w:tc>
        <w:tc>
          <w:tcPr>
            <w:tcW w:w="228"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082178" w:rsidP="00FD7653">
            <w:pPr>
              <w:spacing w:after="0" w:line="240" w:lineRule="auto"/>
              <w:jc w:val="center"/>
              <w:rPr>
                <w:rFonts w:ascii="Cambria" w:eastAsia="Times New Roman" w:hAnsi="Cambria" w:cs="Calibri"/>
                <w:color w:val="000000"/>
                <w:sz w:val="24"/>
                <w:szCs w:val="24"/>
              </w:rPr>
            </w:pPr>
            <w:r w:rsidRPr="00FD7653">
              <w:rPr>
                <w:rFonts w:ascii="Cambria" w:eastAsia="Times New Roman" w:hAnsi="Cambria" w:cs="Calibri"/>
                <w:color w:val="000000"/>
                <w:sz w:val="24"/>
                <w:szCs w:val="24"/>
              </w:rPr>
              <w:t>Chain age</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Q</w:t>
            </w:r>
            <w:r w:rsidRPr="00FD7653">
              <w:rPr>
                <w:rFonts w:ascii="Cambria" w:eastAsia="Times New Roman" w:hAnsi="Cambria" w:cs="Calibri"/>
                <w:shadow/>
                <w:color w:val="000000"/>
                <w:sz w:val="24"/>
                <w:szCs w:val="24"/>
                <w:vertAlign w:val="subscript"/>
              </w:rPr>
              <w:t>0</w:t>
            </w:r>
            <w:r w:rsidRPr="00FD7653">
              <w:rPr>
                <w:rFonts w:ascii="Cambria" w:eastAsia="Times New Roman" w:hAnsi="Cambria" w:cs="Calibri"/>
                <w:shadow/>
                <w:color w:val="000000"/>
                <w:sz w:val="24"/>
                <w:szCs w:val="24"/>
              </w:rPr>
              <w:t xml:space="preserve"> (lit/sec)</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Q</w:t>
            </w:r>
            <w:r w:rsidRPr="00FD7653">
              <w:rPr>
                <w:rFonts w:ascii="Cambria" w:eastAsia="Times New Roman" w:hAnsi="Cambria" w:cs="Calibri"/>
                <w:shadow/>
                <w:color w:val="000000"/>
                <w:sz w:val="24"/>
                <w:szCs w:val="24"/>
                <w:vertAlign w:val="subscript"/>
              </w:rPr>
              <w:t xml:space="preserve">1  </w:t>
            </w:r>
            <w:r w:rsidRPr="00FD7653">
              <w:rPr>
                <w:rFonts w:ascii="Cambria" w:eastAsia="Times New Roman" w:hAnsi="Cambria" w:cs="Calibri"/>
                <w:shadow/>
                <w:color w:val="000000"/>
                <w:sz w:val="24"/>
                <w:szCs w:val="24"/>
              </w:rPr>
              <w:t>(lit/sec)</w:t>
            </w:r>
            <w:r w:rsidRPr="00FD7653">
              <w:rPr>
                <w:rFonts w:ascii="Cambria" w:eastAsia="Times New Roman" w:hAnsi="Cambria" w:cs="Calibri"/>
                <w:shadow/>
                <w:color w:val="000000"/>
                <w:sz w:val="24"/>
                <w:szCs w:val="24"/>
                <w:vertAlign w:val="subscript"/>
              </w:rPr>
              <w:t xml:space="preserve">       </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Q</w:t>
            </w:r>
            <w:r w:rsidRPr="00FD7653">
              <w:rPr>
                <w:rFonts w:ascii="Cambria" w:eastAsia="Times New Roman" w:hAnsi="Cambria" w:cs="Calibri"/>
                <w:shadow/>
                <w:color w:val="000000"/>
                <w:sz w:val="24"/>
                <w:szCs w:val="24"/>
                <w:vertAlign w:val="subscript"/>
              </w:rPr>
              <w:t xml:space="preserve">2  </w:t>
            </w:r>
            <w:r w:rsidRPr="00FD7653">
              <w:rPr>
                <w:rFonts w:ascii="Cambria" w:eastAsia="Times New Roman" w:hAnsi="Cambria" w:cs="Calibri"/>
                <w:shadow/>
                <w:color w:val="000000"/>
                <w:sz w:val="24"/>
                <w:szCs w:val="24"/>
              </w:rPr>
              <w:t>(lit/sec)</w:t>
            </w:r>
            <w:r w:rsidRPr="00FD7653">
              <w:rPr>
                <w:rFonts w:ascii="Cambria" w:eastAsia="Times New Roman" w:hAnsi="Cambria" w:cs="Calibri"/>
                <w:shadow/>
                <w:color w:val="000000"/>
                <w:sz w:val="24"/>
                <w:szCs w:val="24"/>
                <w:vertAlign w:val="subscript"/>
              </w:rPr>
              <w:t xml:space="preserve">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Q</w:t>
            </w:r>
            <w:r w:rsidRPr="00FD7653">
              <w:rPr>
                <w:rFonts w:ascii="Cambria" w:eastAsia="Times New Roman" w:hAnsi="Cambria" w:cs="Calibri"/>
                <w:shadow/>
                <w:color w:val="000000"/>
                <w:sz w:val="24"/>
                <w:szCs w:val="24"/>
                <w:vertAlign w:val="subscript"/>
              </w:rPr>
              <w:t xml:space="preserve">3 </w:t>
            </w:r>
            <w:r w:rsidRPr="00FD7653">
              <w:rPr>
                <w:rFonts w:ascii="Cambria" w:eastAsia="Times New Roman" w:hAnsi="Cambria" w:cs="Calibri"/>
                <w:shadow/>
                <w:color w:val="000000"/>
                <w:sz w:val="24"/>
                <w:szCs w:val="24"/>
              </w:rPr>
              <w:t xml:space="preserve"> (lit/sec)</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B</w:t>
            </w:r>
            <w:r w:rsidRPr="00FD7653">
              <w:rPr>
                <w:rFonts w:ascii="Cambria" w:eastAsia="Times New Roman" w:hAnsi="Cambria" w:cs="Calibri"/>
                <w:shadow/>
                <w:color w:val="000000"/>
                <w:sz w:val="24"/>
                <w:szCs w:val="24"/>
                <w:vertAlign w:val="subscript"/>
              </w:rPr>
              <w:t>0</w:t>
            </w:r>
            <w:r w:rsidRPr="00FD7653">
              <w:rPr>
                <w:rFonts w:ascii="Cambria" w:eastAsia="Times New Roman" w:hAnsi="Cambria" w:cs="Calibri"/>
                <w:shadow/>
                <w:color w:val="000000"/>
                <w:sz w:val="24"/>
                <w:szCs w:val="24"/>
              </w:rPr>
              <w:t xml:space="preserve">  (m)            </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D</w:t>
            </w:r>
            <w:r w:rsidRPr="00FD7653">
              <w:rPr>
                <w:rFonts w:ascii="Cambria" w:eastAsia="Times New Roman" w:hAnsi="Cambria" w:cs="Calibri"/>
                <w:shadow/>
                <w:color w:val="000000"/>
                <w:sz w:val="24"/>
                <w:szCs w:val="24"/>
                <w:vertAlign w:val="subscript"/>
              </w:rPr>
              <w:t>0</w:t>
            </w:r>
            <w:r w:rsidRPr="00FD7653">
              <w:rPr>
                <w:rFonts w:ascii="Cambria" w:eastAsia="Times New Roman" w:hAnsi="Cambria" w:cs="Calibri"/>
                <w:shadow/>
                <w:color w:val="000000"/>
                <w:sz w:val="24"/>
                <w:szCs w:val="24"/>
              </w:rPr>
              <w:t xml:space="preserve"> (m)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H</w:t>
            </w:r>
            <w:r w:rsidRPr="00FD7653">
              <w:rPr>
                <w:rFonts w:ascii="Cambria" w:eastAsia="Times New Roman" w:hAnsi="Cambria" w:cs="Calibri"/>
                <w:shadow/>
                <w:color w:val="000000"/>
                <w:sz w:val="24"/>
                <w:szCs w:val="24"/>
                <w:vertAlign w:val="subscript"/>
              </w:rPr>
              <w:t>0</w:t>
            </w:r>
            <w:r w:rsidRPr="00FD7653">
              <w:rPr>
                <w:rFonts w:ascii="Cambria" w:eastAsia="Times New Roman" w:hAnsi="Cambria" w:cs="Calibri"/>
                <w:shadow/>
                <w:color w:val="000000"/>
                <w:sz w:val="24"/>
                <w:szCs w:val="24"/>
              </w:rPr>
              <w:t xml:space="preserve"> (m)</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D (D</w:t>
            </w:r>
            <w:r w:rsidRPr="00FD7653">
              <w:rPr>
                <w:rFonts w:ascii="Cambria" w:eastAsia="Times New Roman" w:hAnsi="Cambria" w:cs="Calibri"/>
                <w:shadow/>
                <w:color w:val="000000"/>
                <w:sz w:val="24"/>
                <w:szCs w:val="24"/>
                <w:vertAlign w:val="subscript"/>
              </w:rPr>
              <w:t>0</w:t>
            </w:r>
            <w:r w:rsidRPr="00FD7653">
              <w:rPr>
                <w:rFonts w:ascii="Cambria" w:eastAsia="Times New Roman" w:hAnsi="Cambria" w:cs="Calibri"/>
                <w:shadow/>
                <w:color w:val="000000"/>
                <w:sz w:val="24"/>
                <w:szCs w:val="24"/>
              </w:rPr>
              <w:t>+FB)  (m)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B (m)</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L</w:t>
            </w:r>
            <w:r w:rsidRPr="00FD7653">
              <w:rPr>
                <w:rFonts w:ascii="Cambria" w:eastAsia="Times New Roman" w:hAnsi="Cambria" w:cs="Calibri"/>
                <w:shadow/>
                <w:color w:val="000000"/>
                <w:sz w:val="24"/>
                <w:szCs w:val="24"/>
                <w:vertAlign w:val="subscript"/>
              </w:rPr>
              <w:t>0</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L</w:t>
            </w:r>
            <w:r w:rsidRPr="00FD7653">
              <w:rPr>
                <w:rFonts w:ascii="Cambria" w:eastAsia="Times New Roman" w:hAnsi="Cambria" w:cs="Calibri"/>
                <w:shadow/>
                <w:color w:val="000000"/>
                <w:sz w:val="24"/>
                <w:szCs w:val="24"/>
                <w:vertAlign w:val="subscript"/>
              </w:rPr>
              <w:t>1</w:t>
            </w:r>
            <w:r w:rsidRPr="00FD7653">
              <w:rPr>
                <w:rFonts w:ascii="Cambria" w:eastAsia="Times New Roman" w:hAnsi="Cambria" w:cs="Calibri"/>
                <w:shadow/>
                <w:color w:val="000000"/>
                <w:sz w:val="24"/>
                <w:szCs w:val="24"/>
              </w:rPr>
              <w:t xml:space="preserve"> (m)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L</w:t>
            </w:r>
            <w:r w:rsidRPr="00FD7653">
              <w:rPr>
                <w:rFonts w:ascii="Cambria" w:eastAsia="Times New Roman" w:hAnsi="Cambria" w:cs="Calibri"/>
                <w:shadow/>
                <w:color w:val="000000"/>
                <w:sz w:val="24"/>
                <w:szCs w:val="24"/>
                <w:vertAlign w:val="subscript"/>
              </w:rPr>
              <w:t>2</w:t>
            </w:r>
            <w:r w:rsidRPr="00FD7653">
              <w:rPr>
                <w:rFonts w:ascii="Cambria" w:eastAsia="Times New Roman" w:hAnsi="Cambria" w:cs="Calibri"/>
                <w:shadow/>
                <w:color w:val="000000"/>
                <w:sz w:val="24"/>
                <w:szCs w:val="24"/>
              </w:rPr>
              <w:t xml:space="preserve"> (m)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L</w:t>
            </w:r>
            <w:r w:rsidRPr="00FD7653">
              <w:rPr>
                <w:rFonts w:ascii="Cambria" w:eastAsia="Times New Roman" w:hAnsi="Cambria" w:cs="Calibri"/>
                <w:shadow/>
                <w:color w:val="000000"/>
                <w:sz w:val="24"/>
                <w:szCs w:val="24"/>
                <w:vertAlign w:val="subscript"/>
              </w:rPr>
              <w:t>3</w:t>
            </w:r>
            <w:r w:rsidRPr="00FD7653">
              <w:rPr>
                <w:rFonts w:ascii="Cambria" w:eastAsia="Times New Roman" w:hAnsi="Cambria" w:cs="Calibri"/>
                <w:shadow/>
                <w:color w:val="000000"/>
                <w:sz w:val="24"/>
                <w:szCs w:val="24"/>
              </w:rPr>
              <w:t xml:space="preserve"> (m)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D</w:t>
            </w:r>
            <w:r w:rsidRPr="00FD7653">
              <w:rPr>
                <w:rFonts w:ascii="Cambria" w:eastAsia="Times New Roman" w:hAnsi="Cambria" w:cs="Calibri"/>
                <w:shadow/>
                <w:color w:val="000000"/>
                <w:sz w:val="24"/>
                <w:szCs w:val="24"/>
                <w:vertAlign w:val="subscript"/>
              </w:rPr>
              <w:t xml:space="preserve">1 </w:t>
            </w:r>
            <w:r w:rsidRPr="00FD7653">
              <w:rPr>
                <w:rFonts w:ascii="Cambria" w:eastAsia="Times New Roman" w:hAnsi="Cambria" w:cs="Calibri"/>
                <w:shadow/>
                <w:color w:val="000000"/>
                <w:sz w:val="24"/>
                <w:szCs w:val="24"/>
              </w:rPr>
              <w:t>(m)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B</w:t>
            </w:r>
            <w:r w:rsidRPr="00FD7653">
              <w:rPr>
                <w:rFonts w:ascii="Cambria" w:eastAsia="Times New Roman" w:hAnsi="Cambria" w:cs="Calibri"/>
                <w:shadow/>
                <w:color w:val="000000"/>
                <w:sz w:val="24"/>
                <w:szCs w:val="24"/>
                <w:vertAlign w:val="subscript"/>
              </w:rPr>
              <w:t xml:space="preserve">1  </w:t>
            </w:r>
            <w:r w:rsidRPr="00FD7653">
              <w:rPr>
                <w:rFonts w:ascii="Cambria" w:eastAsia="Times New Roman" w:hAnsi="Cambria" w:cs="Calibri"/>
                <w:shadow/>
                <w:color w:val="000000"/>
                <w:sz w:val="24"/>
                <w:szCs w:val="24"/>
              </w:rPr>
              <w:t>(m)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D</w:t>
            </w:r>
            <w:r w:rsidRPr="00FD7653">
              <w:rPr>
                <w:rFonts w:ascii="Cambria" w:eastAsia="Times New Roman" w:hAnsi="Cambria" w:cs="Calibri"/>
                <w:shadow/>
                <w:color w:val="000000"/>
                <w:sz w:val="24"/>
                <w:szCs w:val="24"/>
                <w:vertAlign w:val="subscript"/>
              </w:rPr>
              <w:t xml:space="preserve">2 </w:t>
            </w:r>
            <w:r w:rsidRPr="00FD7653">
              <w:rPr>
                <w:rFonts w:ascii="Cambria" w:eastAsia="Times New Roman" w:hAnsi="Cambria" w:cs="Calibri"/>
                <w:shadow/>
                <w:color w:val="000000"/>
                <w:sz w:val="24"/>
                <w:szCs w:val="24"/>
              </w:rPr>
              <w:t>(m)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B</w:t>
            </w:r>
            <w:r w:rsidRPr="00FD7653">
              <w:rPr>
                <w:rFonts w:ascii="Cambria" w:eastAsia="Times New Roman" w:hAnsi="Cambria" w:cs="Calibri"/>
                <w:shadow/>
                <w:color w:val="000000"/>
                <w:sz w:val="24"/>
                <w:szCs w:val="24"/>
                <w:vertAlign w:val="subscript"/>
              </w:rPr>
              <w:t xml:space="preserve">2 </w:t>
            </w:r>
            <w:r w:rsidRPr="00FD7653">
              <w:rPr>
                <w:rFonts w:ascii="Cambria" w:eastAsia="Times New Roman" w:hAnsi="Cambria" w:cs="Calibri"/>
                <w:shadow/>
                <w:color w:val="000000"/>
                <w:sz w:val="24"/>
                <w:szCs w:val="24"/>
              </w:rPr>
              <w:t>(m)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D</w:t>
            </w:r>
            <w:r w:rsidRPr="00FD7653">
              <w:rPr>
                <w:rFonts w:ascii="Cambria" w:eastAsia="Times New Roman" w:hAnsi="Cambria" w:cs="Calibri"/>
                <w:shadow/>
                <w:color w:val="000000"/>
                <w:sz w:val="24"/>
                <w:szCs w:val="24"/>
                <w:vertAlign w:val="subscript"/>
              </w:rPr>
              <w:t xml:space="preserve">3 </w:t>
            </w:r>
            <w:r w:rsidRPr="00FD7653">
              <w:rPr>
                <w:rFonts w:ascii="Cambria" w:eastAsia="Times New Roman" w:hAnsi="Cambria" w:cs="Calibri"/>
                <w:shadow/>
                <w:color w:val="000000"/>
                <w:sz w:val="24"/>
                <w:szCs w:val="24"/>
              </w:rPr>
              <w:t>(m)</w:t>
            </w:r>
          </w:p>
        </w:tc>
        <w:tc>
          <w:tcPr>
            <w:tcW w:w="237"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B</w:t>
            </w:r>
            <w:r w:rsidRPr="00FD7653">
              <w:rPr>
                <w:rFonts w:ascii="Cambria" w:eastAsia="Times New Roman" w:hAnsi="Cambria" w:cs="Calibri"/>
                <w:shadow/>
                <w:color w:val="000000"/>
                <w:sz w:val="24"/>
                <w:szCs w:val="24"/>
                <w:vertAlign w:val="subscript"/>
              </w:rPr>
              <w:t>3</w:t>
            </w:r>
            <w:r w:rsidRPr="00FD7653">
              <w:rPr>
                <w:rFonts w:ascii="Cambria" w:eastAsia="Times New Roman" w:hAnsi="Cambria" w:cs="Calibri"/>
                <w:shadow/>
                <w:color w:val="000000"/>
                <w:sz w:val="24"/>
                <w:szCs w:val="24"/>
              </w:rPr>
              <w:t>(m)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L</w:t>
            </w:r>
            <w:r w:rsidRPr="00FD7653">
              <w:rPr>
                <w:rFonts w:ascii="Cambria" w:eastAsia="Times New Roman" w:hAnsi="Cambria" w:cs="Calibri"/>
                <w:shadow/>
                <w:color w:val="000000"/>
                <w:sz w:val="24"/>
                <w:szCs w:val="24"/>
                <w:vertAlign w:val="subscript"/>
              </w:rPr>
              <w:t>p2</w:t>
            </w:r>
            <w:r w:rsidRPr="00FD7653">
              <w:rPr>
                <w:rFonts w:ascii="Cambria" w:eastAsia="Times New Roman" w:hAnsi="Cambria" w:cs="Calibri"/>
                <w:shadow/>
                <w:color w:val="000000"/>
                <w:sz w:val="24"/>
                <w:szCs w:val="24"/>
              </w:rPr>
              <w:t xml:space="preserve"> (m)</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FD7653" w:rsidRPr="00FD7653" w:rsidRDefault="00FD7653" w:rsidP="00FD7653">
            <w:pPr>
              <w:spacing w:after="0" w:line="240" w:lineRule="auto"/>
              <w:jc w:val="center"/>
              <w:rPr>
                <w:rFonts w:ascii="Cambria" w:eastAsia="Times New Roman" w:hAnsi="Cambria" w:cs="Calibri"/>
                <w:shadow/>
                <w:color w:val="000000"/>
                <w:sz w:val="24"/>
                <w:szCs w:val="24"/>
              </w:rPr>
            </w:pPr>
            <w:r w:rsidRPr="00FD7653">
              <w:rPr>
                <w:rFonts w:ascii="Cambria" w:eastAsia="Times New Roman" w:hAnsi="Cambria" w:cs="Calibri"/>
                <w:shadow/>
                <w:color w:val="000000"/>
                <w:sz w:val="24"/>
                <w:szCs w:val="24"/>
              </w:rPr>
              <w:t>L</w:t>
            </w:r>
            <w:r w:rsidRPr="00FD7653">
              <w:rPr>
                <w:rFonts w:ascii="Cambria" w:eastAsia="Times New Roman" w:hAnsi="Cambria" w:cs="Calibri"/>
                <w:shadow/>
                <w:color w:val="000000"/>
                <w:sz w:val="24"/>
                <w:szCs w:val="24"/>
                <w:vertAlign w:val="subscript"/>
              </w:rPr>
              <w:t>p3</w:t>
            </w:r>
            <w:r w:rsidRPr="00FD7653">
              <w:rPr>
                <w:rFonts w:ascii="Cambria" w:eastAsia="Times New Roman" w:hAnsi="Cambria" w:cs="Calibri"/>
                <w:shadow/>
                <w:color w:val="000000"/>
                <w:sz w:val="24"/>
                <w:szCs w:val="24"/>
              </w:rPr>
              <w:t xml:space="preserve"> (m)</w:t>
            </w:r>
          </w:p>
        </w:tc>
      </w:tr>
      <w:tr w:rsidR="00082178" w:rsidRPr="00082178" w:rsidTr="00082178">
        <w:trPr>
          <w:trHeight w:val="630"/>
          <w:jc w:val="center"/>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D7653" w:rsidRPr="00082178" w:rsidRDefault="00FD7653" w:rsidP="00FD7653">
            <w:pPr>
              <w:spacing w:after="0" w:line="240" w:lineRule="auto"/>
              <w:rPr>
                <w:rFonts w:ascii="Cambria" w:eastAsia="Times New Roman" w:hAnsi="Cambria" w:cs="Calibri"/>
                <w:shadow/>
                <w:color w:val="000000"/>
                <w:sz w:val="14"/>
                <w:szCs w:val="14"/>
              </w:rPr>
            </w:pPr>
            <w:r w:rsidRPr="00082178">
              <w:rPr>
                <w:rFonts w:ascii="Cambria" w:eastAsia="Times New Roman" w:hAnsi="Cambria" w:cs="Calibri"/>
                <w:shadow/>
                <w:color w:val="000000"/>
                <w:sz w:val="14"/>
                <w:szCs w:val="14"/>
              </w:rPr>
              <w:t>Mc -1 &amp; TC-1-1&amp;TC-3</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0+322</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1912.0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1410.0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333.0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750.0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0.9</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0.9</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3.1</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1.8</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D7653" w:rsidRPr="00082178" w:rsidRDefault="00FD7653" w:rsidP="00FD7653">
            <w:pPr>
              <w:spacing w:after="0" w:line="240" w:lineRule="auto"/>
              <w:rPr>
                <w:rFonts w:ascii="Cambria" w:eastAsia="Times New Roman" w:hAnsi="Cambria" w:cs="Calibri"/>
                <w:shadow/>
                <w:color w:val="000000"/>
                <w:sz w:val="14"/>
                <w:szCs w:val="14"/>
              </w:rPr>
            </w:pPr>
            <w:r w:rsidRPr="00082178">
              <w:rPr>
                <w:rFonts w:ascii="Cambria" w:eastAsia="Times New Roman" w:hAnsi="Cambria" w:cs="Calibri"/>
                <w:shadow/>
                <w:color w:val="000000"/>
                <w:sz w:val="14"/>
                <w:szCs w:val="14"/>
              </w:rPr>
              <w:t>Mc-1 &amp; TC-1-2</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0+646</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1410.0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1400.0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270.0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0.9</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2.8</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 xml:space="preserve"> MC-1-1↔SC-1-1</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0+979</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1017.0</w:t>
            </w:r>
          </w:p>
        </w:tc>
        <w:tc>
          <w:tcPr>
            <w:tcW w:w="334" w:type="pct"/>
            <w:tcBorders>
              <w:top w:val="nil"/>
              <w:left w:val="nil"/>
              <w:bottom w:val="single" w:sz="4" w:space="0" w:color="auto"/>
              <w:right w:val="single" w:sz="4" w:space="0" w:color="auto"/>
            </w:tcBorders>
            <w:shd w:val="clear" w:color="auto" w:fill="auto"/>
            <w:noWrap/>
            <w:vAlign w:val="center"/>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554.0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350.0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2.4</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 xml:space="preserve"> MC-1-1↔SC-1-2</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1+586</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554.0</w:t>
            </w:r>
          </w:p>
        </w:tc>
        <w:tc>
          <w:tcPr>
            <w:tcW w:w="334" w:type="pct"/>
            <w:tcBorders>
              <w:top w:val="nil"/>
              <w:left w:val="nil"/>
              <w:bottom w:val="single" w:sz="4" w:space="0" w:color="auto"/>
              <w:right w:val="single" w:sz="4" w:space="0" w:color="auto"/>
            </w:tcBorders>
            <w:shd w:val="clear" w:color="auto" w:fill="auto"/>
            <w:noWrap/>
            <w:vAlign w:val="center"/>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554.0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180.0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1.9</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1.1</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 xml:space="preserve"> MC-1-2↔SC-1-3</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2+197</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554.0</w:t>
            </w:r>
          </w:p>
        </w:tc>
        <w:tc>
          <w:tcPr>
            <w:tcW w:w="334" w:type="pct"/>
            <w:tcBorders>
              <w:top w:val="nil"/>
              <w:left w:val="nil"/>
              <w:bottom w:val="single" w:sz="4" w:space="0" w:color="auto"/>
              <w:right w:val="single" w:sz="4" w:space="0" w:color="auto"/>
            </w:tcBorders>
            <w:shd w:val="clear" w:color="auto" w:fill="auto"/>
            <w:noWrap/>
            <w:vAlign w:val="center"/>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536.0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290.0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1.9</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 xml:space="preserve"> MC-1-1,↔SC-1-4</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2+505</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536.0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536.0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350.0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1.9</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SC-1-1$TC-1-4</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0+897</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318.0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318.0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270.0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0.3</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1.7</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SC-1-1$TC-1-6</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0+84</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350.0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318.0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270.0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0.3</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1.7</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SC-1-1$TC-1-7</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0+400</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318.0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43.4</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274.6</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0.3</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1.7</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SC-1-2$TC-1-8</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0+50</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180.0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45.0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135.0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0.3</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1.2</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1.1</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SC-1-2$TC-1-9</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0+400</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135.0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89.5</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45.5</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0.3</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1.1</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SC-1-2$TC-1-10</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0+750</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45.5</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45.5</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45.5</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0.1</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0.9</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0.6</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SC-1-3$TC-1-11</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0+17</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290.0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280.0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88.0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0.4</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1.5</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0.9</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SC-1-3$TC-1-12</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0+500</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280.0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205.0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75.0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0.3</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1.5</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0.9</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SC-1-3$TC-1-13</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0+900</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205.0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125.0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80.0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0.3</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1.4</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0.9</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SC-1-4$TC-1-14</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0+34</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350.0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306.0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44.0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 </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center"/>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center"/>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0.3</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1.7</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0.8</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lastRenderedPageBreak/>
              <w:t>SC-1-4$TC-1-15</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0+500</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306.0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224.0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82.0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 </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center"/>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center"/>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0.3</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1.6</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0.9</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r w:rsidR="00082178" w:rsidRPr="00082178" w:rsidTr="00082178">
        <w:trPr>
          <w:trHeight w:val="315"/>
          <w:jc w:val="center"/>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sz w:val="14"/>
                <w:szCs w:val="14"/>
              </w:rPr>
            </w:pPr>
            <w:r w:rsidRPr="00082178">
              <w:rPr>
                <w:rFonts w:ascii="Cambria" w:eastAsia="Times New Roman" w:hAnsi="Cambria" w:cs="Calibri"/>
                <w:sz w:val="14"/>
                <w:szCs w:val="14"/>
              </w:rPr>
              <w:t>SC-1-4$TC-1-16</w:t>
            </w:r>
          </w:p>
        </w:tc>
        <w:tc>
          <w:tcPr>
            <w:tcW w:w="228"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rPr>
                <w:rFonts w:ascii="Cambria" w:eastAsia="Times New Roman" w:hAnsi="Cambria" w:cs="Calibri"/>
                <w:color w:val="000000"/>
                <w:sz w:val="14"/>
                <w:szCs w:val="14"/>
              </w:rPr>
            </w:pPr>
            <w:r w:rsidRPr="00082178">
              <w:rPr>
                <w:rFonts w:ascii="Cambria" w:eastAsia="Times New Roman" w:hAnsi="Cambria" w:cs="Calibri"/>
                <w:color w:val="000000"/>
                <w:sz w:val="14"/>
                <w:szCs w:val="14"/>
              </w:rPr>
              <w:t>948</w:t>
            </w:r>
          </w:p>
        </w:tc>
        <w:tc>
          <w:tcPr>
            <w:tcW w:w="24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224.0</w:t>
            </w:r>
          </w:p>
        </w:tc>
        <w:tc>
          <w:tcPr>
            <w:tcW w:w="33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114.0</w:t>
            </w:r>
          </w:p>
        </w:tc>
        <w:tc>
          <w:tcPr>
            <w:tcW w:w="324"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110.0</w:t>
            </w:r>
          </w:p>
        </w:tc>
        <w:tc>
          <w:tcPr>
            <w:tcW w:w="302"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right"/>
              <w:rPr>
                <w:rFonts w:eastAsia="Times New Roman" w:cs="Calibri"/>
                <w:color w:val="000000"/>
                <w:sz w:val="14"/>
                <w:szCs w:val="14"/>
              </w:rPr>
            </w:pPr>
            <w:r w:rsidRPr="00082178">
              <w:rPr>
                <w:rFonts w:eastAsia="Times New Roman" w:cs="Calibri"/>
                <w:color w:val="000000"/>
                <w:sz w:val="14"/>
                <w:szCs w:val="14"/>
              </w:rPr>
              <w:t> </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center"/>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center"/>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0.3</w:t>
            </w:r>
          </w:p>
        </w:tc>
        <w:tc>
          <w:tcPr>
            <w:tcW w:w="30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0.7</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1.5</w:t>
            </w:r>
          </w:p>
        </w:tc>
        <w:tc>
          <w:tcPr>
            <w:tcW w:w="123"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0.5</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Bookman Old Style" w:eastAsia="Times New Roman" w:hAnsi="Bookman Old Style" w:cs="Calibri"/>
                <w:color w:val="000000"/>
                <w:sz w:val="14"/>
                <w:szCs w:val="14"/>
              </w:rPr>
            </w:pPr>
            <w:r w:rsidRPr="00082178">
              <w:rPr>
                <w:rFonts w:ascii="Bookman Old Style" w:eastAsia="Times New Roman" w:hAnsi="Bookman Old Style"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237"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1.0</w:t>
            </w:r>
          </w:p>
        </w:tc>
        <w:tc>
          <w:tcPr>
            <w:tcW w:w="170" w:type="pct"/>
            <w:tcBorders>
              <w:top w:val="nil"/>
              <w:left w:val="nil"/>
              <w:bottom w:val="single" w:sz="4" w:space="0" w:color="auto"/>
              <w:right w:val="single" w:sz="4" w:space="0" w:color="auto"/>
            </w:tcBorders>
            <w:shd w:val="clear" w:color="auto" w:fill="auto"/>
            <w:noWrap/>
            <w:vAlign w:val="bottom"/>
            <w:hideMark/>
          </w:tcPr>
          <w:p w:rsidR="00FD7653" w:rsidRPr="00082178" w:rsidRDefault="00FD7653" w:rsidP="00FD7653">
            <w:pPr>
              <w:spacing w:after="0" w:line="240" w:lineRule="auto"/>
              <w:jc w:val="center"/>
              <w:rPr>
                <w:rFonts w:ascii="Cambria" w:eastAsia="Times New Roman" w:hAnsi="Cambria" w:cs="Calibri"/>
                <w:color w:val="000000"/>
                <w:sz w:val="14"/>
                <w:szCs w:val="14"/>
              </w:rPr>
            </w:pPr>
            <w:r w:rsidRPr="00082178">
              <w:rPr>
                <w:rFonts w:ascii="Cambria" w:eastAsia="Times New Roman" w:hAnsi="Cambria" w:cs="Calibri"/>
                <w:color w:val="000000"/>
                <w:sz w:val="14"/>
                <w:szCs w:val="14"/>
              </w:rPr>
              <w:t>0.0</w:t>
            </w:r>
          </w:p>
        </w:tc>
      </w:tr>
    </w:tbl>
    <w:p w:rsidR="00E71312" w:rsidRPr="00082178" w:rsidRDefault="00E71312" w:rsidP="006D4E6E">
      <w:pPr>
        <w:spacing w:line="240" w:lineRule="auto"/>
        <w:rPr>
          <w:rFonts w:ascii="Times New Roman" w:hAnsi="Times New Roman"/>
          <w:color w:val="1D1B11"/>
          <w:sz w:val="14"/>
          <w:szCs w:val="14"/>
        </w:rPr>
      </w:pPr>
    </w:p>
    <w:p w:rsidR="00E71312" w:rsidRDefault="00E71312" w:rsidP="00D84AB8">
      <w:pPr>
        <w:pStyle w:val="Caption"/>
        <w:spacing w:before="240" w:after="0" w:line="360" w:lineRule="auto"/>
        <w:rPr>
          <w:rFonts w:ascii="Times New Roman" w:hAnsi="Times New Roman"/>
          <w:sz w:val="24"/>
          <w:szCs w:val="24"/>
        </w:rPr>
      </w:pPr>
      <w:bookmarkStart w:id="222" w:name="_Toc282457938"/>
      <w:bookmarkStart w:id="223" w:name="_Toc308001493"/>
      <w:bookmarkStart w:id="224" w:name="_Toc308002942"/>
      <w:bookmarkStart w:id="225" w:name="_Toc308086338"/>
      <w:bookmarkStart w:id="226" w:name="_Toc315077782"/>
    </w:p>
    <w:p w:rsidR="006D4E6E" w:rsidRDefault="006D4E6E" w:rsidP="00D84AB8">
      <w:pPr>
        <w:pStyle w:val="Caption"/>
        <w:spacing w:before="240" w:after="0" w:line="360" w:lineRule="auto"/>
        <w:rPr>
          <w:rFonts w:ascii="Times New Roman" w:hAnsi="Times New Roman"/>
          <w:sz w:val="24"/>
          <w:szCs w:val="24"/>
        </w:rPr>
      </w:pPr>
    </w:p>
    <w:p w:rsidR="006D4E6E" w:rsidRDefault="006D4E6E" w:rsidP="00D84AB8">
      <w:pPr>
        <w:pStyle w:val="Caption"/>
        <w:spacing w:before="240" w:after="0" w:line="360" w:lineRule="auto"/>
        <w:rPr>
          <w:rFonts w:ascii="Times New Roman" w:hAnsi="Times New Roman"/>
          <w:sz w:val="24"/>
          <w:szCs w:val="24"/>
        </w:rPr>
      </w:pPr>
    </w:p>
    <w:p w:rsidR="00E86AAA" w:rsidRPr="004F5CBE" w:rsidRDefault="00E86AAA" w:rsidP="00C85C74">
      <w:pPr>
        <w:pStyle w:val="Heading2"/>
      </w:pPr>
      <w:bookmarkStart w:id="227" w:name="_Toc399243926"/>
      <w:r w:rsidRPr="004F5CBE">
        <w:t>River</w:t>
      </w:r>
      <w:bookmarkEnd w:id="222"/>
      <w:r w:rsidRPr="004F5CBE">
        <w:t xml:space="preserve"> Protection Works</w:t>
      </w:r>
      <w:bookmarkEnd w:id="223"/>
      <w:bookmarkEnd w:id="224"/>
      <w:bookmarkEnd w:id="225"/>
      <w:r w:rsidRPr="004F5CBE">
        <w:t xml:space="preserve"> by Gabion</w:t>
      </w:r>
      <w:bookmarkEnd w:id="226"/>
      <w:bookmarkEnd w:id="227"/>
    </w:p>
    <w:p w:rsidR="00E86AAA" w:rsidRPr="004F5CBE" w:rsidRDefault="00E86AAA" w:rsidP="006D4E6E">
      <w:pPr>
        <w:jc w:val="both"/>
        <w:rPr>
          <w:rFonts w:ascii="Times New Roman" w:hAnsi="Times New Roman"/>
          <w:sz w:val="24"/>
          <w:szCs w:val="24"/>
        </w:rPr>
      </w:pPr>
      <w:r w:rsidRPr="004F5CBE">
        <w:rPr>
          <w:rFonts w:ascii="Times New Roman" w:hAnsi="Times New Roman"/>
          <w:sz w:val="24"/>
          <w:szCs w:val="24"/>
        </w:rPr>
        <w:t xml:space="preserve">Though for some part of the river left banks  masonry retaining wall have been designed, the rest left banks are being affected by intense erosion. </w:t>
      </w:r>
      <w:r w:rsidR="00C2199F" w:rsidRPr="004F5CBE">
        <w:rPr>
          <w:rFonts w:ascii="Times New Roman" w:hAnsi="Times New Roman"/>
          <w:sz w:val="24"/>
          <w:szCs w:val="24"/>
        </w:rPr>
        <w:t>Therefore</w:t>
      </w:r>
      <w:r w:rsidRPr="004F5CBE">
        <w:rPr>
          <w:rFonts w:ascii="Times New Roman" w:hAnsi="Times New Roman"/>
          <w:sz w:val="24"/>
          <w:szCs w:val="24"/>
        </w:rPr>
        <w:t xml:space="preserve">, to keep </w:t>
      </w:r>
      <w:r w:rsidR="006D4E6E" w:rsidRPr="004F5CBE">
        <w:rPr>
          <w:rFonts w:ascii="Times New Roman" w:hAnsi="Times New Roman"/>
          <w:sz w:val="24"/>
          <w:szCs w:val="24"/>
        </w:rPr>
        <w:t>the</w:t>
      </w:r>
      <w:r w:rsidR="006D4E6E">
        <w:rPr>
          <w:rFonts w:ascii="Times New Roman" w:hAnsi="Times New Roman"/>
          <w:sz w:val="24"/>
          <w:szCs w:val="24"/>
        </w:rPr>
        <w:t xml:space="preserve"> base flow direction, and to protect the bank from erosion the bank </w:t>
      </w:r>
      <w:proofErr w:type="gramStart"/>
      <w:r w:rsidR="006D4E6E">
        <w:rPr>
          <w:rFonts w:ascii="Times New Roman" w:hAnsi="Times New Roman"/>
          <w:sz w:val="24"/>
          <w:szCs w:val="24"/>
        </w:rPr>
        <w:t>should be treated</w:t>
      </w:r>
      <w:proofErr w:type="gramEnd"/>
      <w:r w:rsidR="006D4E6E">
        <w:rPr>
          <w:rFonts w:ascii="Times New Roman" w:hAnsi="Times New Roman"/>
          <w:sz w:val="24"/>
          <w:szCs w:val="24"/>
        </w:rPr>
        <w:t xml:space="preserve"> with gabions</w:t>
      </w:r>
      <w:r w:rsidR="00C2199F" w:rsidRPr="004F5CBE">
        <w:rPr>
          <w:rFonts w:ascii="Times New Roman" w:hAnsi="Times New Roman"/>
          <w:sz w:val="24"/>
          <w:szCs w:val="24"/>
        </w:rPr>
        <w:t xml:space="preserve">. The right bank is relatively stable and masonry </w:t>
      </w:r>
      <w:proofErr w:type="spellStart"/>
      <w:r w:rsidR="00C2199F" w:rsidRPr="004F5CBE">
        <w:rPr>
          <w:rFonts w:ascii="Times New Roman" w:hAnsi="Times New Roman"/>
          <w:sz w:val="24"/>
          <w:szCs w:val="24"/>
        </w:rPr>
        <w:t>retaing</w:t>
      </w:r>
      <w:proofErr w:type="spellEnd"/>
      <w:r w:rsidR="00C2199F" w:rsidRPr="004F5CBE">
        <w:rPr>
          <w:rFonts w:ascii="Times New Roman" w:hAnsi="Times New Roman"/>
          <w:sz w:val="24"/>
          <w:szCs w:val="24"/>
        </w:rPr>
        <w:t xml:space="preserve"> walls</w:t>
      </w:r>
      <w:r w:rsidR="00082178">
        <w:rPr>
          <w:rFonts w:ascii="Times New Roman" w:hAnsi="Times New Roman"/>
          <w:sz w:val="24"/>
          <w:szCs w:val="24"/>
        </w:rPr>
        <w:t xml:space="preserve"> and gabion designed to keep HFL.</w:t>
      </w:r>
      <w:r w:rsidR="006D4E6E">
        <w:rPr>
          <w:rFonts w:ascii="Times New Roman" w:hAnsi="Times New Roman"/>
          <w:sz w:val="24"/>
          <w:szCs w:val="24"/>
        </w:rPr>
        <w:t>As we have observ</w:t>
      </w:r>
      <w:r w:rsidR="00082178">
        <w:rPr>
          <w:rFonts w:ascii="Times New Roman" w:hAnsi="Times New Roman"/>
          <w:sz w:val="24"/>
          <w:szCs w:val="24"/>
        </w:rPr>
        <w:t xml:space="preserve">ed during site study about 86.7m length of the bank protected by gabion </w:t>
      </w:r>
    </w:p>
    <w:p w:rsidR="00E86AAA" w:rsidRPr="004F5CBE" w:rsidRDefault="00E86AAA" w:rsidP="00E86AAA">
      <w:pPr>
        <w:rPr>
          <w:rFonts w:ascii="Times New Roman" w:hAnsi="Times New Roman"/>
          <w:b/>
          <w:sz w:val="24"/>
          <w:szCs w:val="24"/>
        </w:rPr>
      </w:pPr>
      <w:r w:rsidRPr="004F5CBE">
        <w:rPr>
          <w:rFonts w:ascii="Times New Roman" w:hAnsi="Times New Roman"/>
          <w:sz w:val="24"/>
          <w:szCs w:val="24"/>
        </w:rPr>
        <w:t xml:space="preserve">       </w:t>
      </w:r>
      <w:r w:rsidRPr="004F5CBE">
        <w:rPr>
          <w:rFonts w:ascii="Times New Roman" w:hAnsi="Times New Roman"/>
          <w:b/>
          <w:sz w:val="24"/>
          <w:szCs w:val="24"/>
        </w:rPr>
        <w:t>Gabion works design;-</w:t>
      </w:r>
    </w:p>
    <w:p w:rsidR="00E86AAA" w:rsidRPr="004F5CBE" w:rsidRDefault="00E86AAA" w:rsidP="00167B64">
      <w:pPr>
        <w:pStyle w:val="ListParagraph"/>
        <w:numPr>
          <w:ilvl w:val="0"/>
          <w:numId w:val="41"/>
        </w:numPr>
        <w:rPr>
          <w:rFonts w:ascii="Times New Roman" w:hAnsi="Times New Roman"/>
          <w:b/>
          <w:sz w:val="24"/>
          <w:szCs w:val="24"/>
        </w:rPr>
      </w:pPr>
      <w:r w:rsidRPr="004F5CBE">
        <w:rPr>
          <w:rFonts w:ascii="Times New Roman" w:hAnsi="Times New Roman"/>
          <w:b/>
          <w:sz w:val="24"/>
          <w:szCs w:val="24"/>
        </w:rPr>
        <w:t xml:space="preserve">Gabion mattress size: - </w:t>
      </w:r>
      <w:r w:rsidRPr="004F5CBE">
        <w:rPr>
          <w:rFonts w:ascii="Times New Roman" w:hAnsi="Times New Roman"/>
          <w:sz w:val="24"/>
          <w:szCs w:val="24"/>
        </w:rPr>
        <w:t>this the gabion la</w:t>
      </w:r>
      <w:r w:rsidR="005E3D7B" w:rsidRPr="004F5CBE">
        <w:rPr>
          <w:rFonts w:ascii="Times New Roman" w:hAnsi="Times New Roman"/>
          <w:sz w:val="24"/>
          <w:szCs w:val="24"/>
        </w:rPr>
        <w:t xml:space="preserve">id at the toe of the river left </w:t>
      </w:r>
      <w:r w:rsidR="007052BD">
        <w:rPr>
          <w:rFonts w:ascii="Times New Roman" w:hAnsi="Times New Roman"/>
          <w:sz w:val="24"/>
          <w:szCs w:val="24"/>
        </w:rPr>
        <w:t xml:space="preserve">and right </w:t>
      </w:r>
      <w:r w:rsidR="005E3D7B" w:rsidRPr="004F5CBE">
        <w:rPr>
          <w:rFonts w:ascii="Times New Roman" w:hAnsi="Times New Roman"/>
          <w:sz w:val="24"/>
          <w:szCs w:val="24"/>
        </w:rPr>
        <w:t>bank</w:t>
      </w:r>
      <w:r w:rsidR="00A20806">
        <w:rPr>
          <w:rFonts w:ascii="Times New Roman" w:hAnsi="Times New Roman"/>
          <w:sz w:val="24"/>
          <w:szCs w:val="24"/>
        </w:rPr>
        <w:t xml:space="preserve">. </w:t>
      </w:r>
      <w:r w:rsidRPr="004F5CBE">
        <w:rPr>
          <w:rFonts w:ascii="Times New Roman" w:hAnsi="Times New Roman"/>
          <w:sz w:val="24"/>
          <w:szCs w:val="24"/>
        </w:rPr>
        <w:t>As computed above t</w:t>
      </w:r>
      <w:r w:rsidR="005E3D7B" w:rsidRPr="004F5CBE">
        <w:rPr>
          <w:rFonts w:ascii="Times New Roman" w:hAnsi="Times New Roman"/>
          <w:sz w:val="24"/>
          <w:szCs w:val="24"/>
        </w:rPr>
        <w:t xml:space="preserve">he </w:t>
      </w:r>
      <w:r w:rsidR="007052BD">
        <w:rPr>
          <w:rFonts w:ascii="Times New Roman" w:hAnsi="Times New Roman"/>
          <w:sz w:val="24"/>
          <w:szCs w:val="24"/>
        </w:rPr>
        <w:t>scour depth at headwork is 2.9</w:t>
      </w:r>
      <w:r w:rsidRPr="004F5CBE">
        <w:rPr>
          <w:rFonts w:ascii="Times New Roman" w:hAnsi="Times New Roman"/>
          <w:sz w:val="24"/>
          <w:szCs w:val="24"/>
        </w:rPr>
        <w:t xml:space="preserve">m. Hence, the mattress extends </w:t>
      </w:r>
      <w:r w:rsidR="007052BD">
        <w:rPr>
          <w:rFonts w:ascii="Times New Roman" w:hAnsi="Times New Roman"/>
          <w:sz w:val="24"/>
          <w:szCs w:val="24"/>
        </w:rPr>
        <w:t>0.8</w:t>
      </w:r>
      <w:r w:rsidRPr="004F5CBE">
        <w:rPr>
          <w:rFonts w:ascii="Times New Roman" w:hAnsi="Times New Roman"/>
          <w:sz w:val="24"/>
          <w:szCs w:val="24"/>
        </w:rPr>
        <w:t xml:space="preserve">m </w:t>
      </w:r>
      <w:r w:rsidR="005E3D7B" w:rsidRPr="004F5CBE">
        <w:rPr>
          <w:rFonts w:ascii="Times New Roman" w:hAnsi="Times New Roman"/>
          <w:sz w:val="24"/>
          <w:szCs w:val="24"/>
        </w:rPr>
        <w:t>below the riverbed.</w:t>
      </w:r>
    </w:p>
    <w:p w:rsidR="00E86AAA" w:rsidRPr="004F5CBE" w:rsidRDefault="00E86AAA" w:rsidP="00E86AAA">
      <w:pPr>
        <w:pStyle w:val="ListParagraph"/>
        <w:ind w:left="525"/>
        <w:rPr>
          <w:rFonts w:ascii="Times New Roman" w:hAnsi="Times New Roman"/>
          <w:sz w:val="24"/>
          <w:szCs w:val="24"/>
        </w:rPr>
      </w:pPr>
      <w:r w:rsidRPr="004F5CBE">
        <w:rPr>
          <w:rFonts w:ascii="Times New Roman" w:hAnsi="Times New Roman"/>
          <w:sz w:val="24"/>
          <w:szCs w:val="24"/>
        </w:rPr>
        <w:t xml:space="preserve">The size of stone to </w:t>
      </w:r>
      <w:proofErr w:type="gramStart"/>
      <w:r w:rsidRPr="004F5CBE">
        <w:rPr>
          <w:rFonts w:ascii="Times New Roman" w:hAnsi="Times New Roman"/>
          <w:sz w:val="24"/>
          <w:szCs w:val="24"/>
        </w:rPr>
        <w:t>be used</w:t>
      </w:r>
      <w:proofErr w:type="gramEnd"/>
      <w:r w:rsidRPr="004F5CBE">
        <w:rPr>
          <w:rFonts w:ascii="Times New Roman" w:hAnsi="Times New Roman"/>
          <w:sz w:val="24"/>
          <w:szCs w:val="24"/>
        </w:rPr>
        <w:t xml:space="preserve"> is 180mm diameter within gabion mesh size of 60 *80mm.</w:t>
      </w:r>
    </w:p>
    <w:p w:rsidR="00E86AAA" w:rsidRDefault="00E86AAA" w:rsidP="00167B64">
      <w:pPr>
        <w:pStyle w:val="ListParagraph"/>
        <w:numPr>
          <w:ilvl w:val="0"/>
          <w:numId w:val="41"/>
        </w:numPr>
        <w:rPr>
          <w:rFonts w:ascii="Times New Roman" w:hAnsi="Times New Roman"/>
          <w:sz w:val="24"/>
          <w:szCs w:val="24"/>
        </w:rPr>
      </w:pPr>
      <w:proofErr w:type="gramStart"/>
      <w:r w:rsidRPr="004F5CBE">
        <w:rPr>
          <w:rFonts w:ascii="Times New Roman" w:hAnsi="Times New Roman"/>
          <w:b/>
          <w:sz w:val="24"/>
          <w:szCs w:val="24"/>
        </w:rPr>
        <w:t>Gabion box size determination</w:t>
      </w:r>
      <w:proofErr w:type="gramEnd"/>
      <w:r w:rsidRPr="004F5CBE">
        <w:rPr>
          <w:rFonts w:ascii="Times New Roman" w:hAnsi="Times New Roman"/>
          <w:sz w:val="24"/>
          <w:szCs w:val="24"/>
        </w:rPr>
        <w:t xml:space="preserve">: - the gabion in box form is used as standing wall by over laying each other. Its height is equal to the bank height for this project, which is </w:t>
      </w:r>
      <w:r w:rsidR="007052BD">
        <w:rPr>
          <w:rFonts w:ascii="Times New Roman" w:hAnsi="Times New Roman"/>
          <w:sz w:val="24"/>
          <w:szCs w:val="24"/>
        </w:rPr>
        <w:t>2.9</w:t>
      </w:r>
      <w:r w:rsidRPr="004F5CBE">
        <w:rPr>
          <w:rFonts w:ascii="Times New Roman" w:hAnsi="Times New Roman"/>
          <w:sz w:val="24"/>
          <w:szCs w:val="24"/>
        </w:rPr>
        <w:t xml:space="preserve">m. The size of stone </w:t>
      </w:r>
      <w:r w:rsidR="002F2044">
        <w:rPr>
          <w:rFonts w:ascii="Times New Roman" w:hAnsi="Times New Roman"/>
          <w:sz w:val="24"/>
          <w:szCs w:val="24"/>
        </w:rPr>
        <w:t>2</w:t>
      </w:r>
      <w:r w:rsidRPr="004F5CBE">
        <w:rPr>
          <w:rFonts w:ascii="Times New Roman" w:hAnsi="Times New Roman"/>
          <w:sz w:val="24"/>
          <w:szCs w:val="24"/>
        </w:rPr>
        <w:t xml:space="preserve">00mm </w:t>
      </w:r>
      <w:proofErr w:type="gramStart"/>
      <w:r w:rsidRPr="004F5CBE">
        <w:rPr>
          <w:rFonts w:ascii="Times New Roman" w:hAnsi="Times New Roman"/>
          <w:sz w:val="24"/>
          <w:szCs w:val="24"/>
        </w:rPr>
        <w:t>should be</w:t>
      </w:r>
      <w:r w:rsidR="005E3D7B" w:rsidRPr="004F5CBE">
        <w:rPr>
          <w:rFonts w:ascii="Times New Roman" w:hAnsi="Times New Roman"/>
          <w:sz w:val="24"/>
          <w:szCs w:val="24"/>
        </w:rPr>
        <w:t xml:space="preserve"> used</w:t>
      </w:r>
      <w:proofErr w:type="gramEnd"/>
      <w:r w:rsidR="005E3D7B" w:rsidRPr="004F5CBE">
        <w:rPr>
          <w:rFonts w:ascii="Times New Roman" w:hAnsi="Times New Roman"/>
          <w:sz w:val="24"/>
          <w:szCs w:val="24"/>
        </w:rPr>
        <w:t xml:space="preserve"> with gabion mesh size of 60*8</w:t>
      </w:r>
      <w:r w:rsidRPr="004F5CBE">
        <w:rPr>
          <w:rFonts w:ascii="Times New Roman" w:hAnsi="Times New Roman"/>
          <w:sz w:val="24"/>
          <w:szCs w:val="24"/>
        </w:rPr>
        <w:t>0mm.</w:t>
      </w:r>
      <w:r w:rsidR="00C2199F" w:rsidRPr="004F5CBE">
        <w:rPr>
          <w:rFonts w:ascii="Times New Roman" w:hAnsi="Times New Roman"/>
          <w:sz w:val="24"/>
          <w:szCs w:val="24"/>
        </w:rPr>
        <w:t xml:space="preserve">for better </w:t>
      </w:r>
      <w:r w:rsidR="00567401" w:rsidRPr="004F5CBE">
        <w:rPr>
          <w:rFonts w:ascii="Times New Roman" w:hAnsi="Times New Roman"/>
          <w:sz w:val="24"/>
          <w:szCs w:val="24"/>
        </w:rPr>
        <w:t>insight</w:t>
      </w:r>
      <w:r w:rsidR="00C2199F" w:rsidRPr="004F5CBE">
        <w:rPr>
          <w:rFonts w:ascii="Times New Roman" w:hAnsi="Times New Roman"/>
          <w:sz w:val="24"/>
          <w:szCs w:val="24"/>
        </w:rPr>
        <w:t xml:space="preserve"> see figure below.</w:t>
      </w:r>
    </w:p>
    <w:p w:rsidR="00AF73B2" w:rsidRDefault="00AF73B2" w:rsidP="00AF73B2">
      <w:pPr>
        <w:rPr>
          <w:rFonts w:ascii="Times New Roman" w:hAnsi="Times New Roman"/>
          <w:sz w:val="24"/>
          <w:szCs w:val="24"/>
        </w:rPr>
      </w:pPr>
    </w:p>
    <w:p w:rsidR="00AF73B2" w:rsidRDefault="00AF73B2" w:rsidP="00AF73B2">
      <w:pPr>
        <w:rPr>
          <w:rFonts w:ascii="Times New Roman" w:hAnsi="Times New Roman"/>
          <w:sz w:val="24"/>
          <w:szCs w:val="24"/>
        </w:rPr>
      </w:pPr>
    </w:p>
    <w:p w:rsidR="00AF73B2" w:rsidRDefault="00AF73B2" w:rsidP="00AF73B2">
      <w:pPr>
        <w:rPr>
          <w:rFonts w:ascii="Times New Roman" w:hAnsi="Times New Roman"/>
          <w:sz w:val="24"/>
          <w:szCs w:val="24"/>
        </w:rPr>
      </w:pPr>
    </w:p>
    <w:p w:rsidR="00AF73B2" w:rsidRDefault="00AF73B2" w:rsidP="00AF73B2">
      <w:pPr>
        <w:rPr>
          <w:rFonts w:ascii="Times New Roman" w:hAnsi="Times New Roman"/>
          <w:sz w:val="24"/>
          <w:szCs w:val="24"/>
        </w:rPr>
      </w:pPr>
    </w:p>
    <w:p w:rsidR="00AF73B2" w:rsidRDefault="00AF73B2" w:rsidP="00AF73B2">
      <w:pPr>
        <w:rPr>
          <w:rFonts w:ascii="Times New Roman" w:hAnsi="Times New Roman"/>
          <w:sz w:val="24"/>
          <w:szCs w:val="24"/>
        </w:rPr>
      </w:pPr>
    </w:p>
    <w:p w:rsidR="00AF73B2" w:rsidRDefault="00AF73B2" w:rsidP="00AF73B2">
      <w:pPr>
        <w:rPr>
          <w:rFonts w:ascii="Times New Roman" w:hAnsi="Times New Roman"/>
          <w:sz w:val="24"/>
          <w:szCs w:val="24"/>
        </w:rPr>
      </w:pPr>
    </w:p>
    <w:p w:rsidR="00AF73B2" w:rsidRDefault="00AF73B2" w:rsidP="00AF73B2">
      <w:pPr>
        <w:rPr>
          <w:rFonts w:ascii="Times New Roman" w:hAnsi="Times New Roman"/>
          <w:sz w:val="24"/>
          <w:szCs w:val="24"/>
        </w:rPr>
      </w:pPr>
    </w:p>
    <w:p w:rsidR="00AF73B2" w:rsidRDefault="00AF73B2" w:rsidP="00AF73B2">
      <w:pPr>
        <w:rPr>
          <w:rFonts w:ascii="Times New Roman" w:hAnsi="Times New Roman"/>
          <w:sz w:val="24"/>
          <w:szCs w:val="24"/>
        </w:rPr>
      </w:pPr>
    </w:p>
    <w:p w:rsidR="00AF73B2" w:rsidRDefault="00AF73B2" w:rsidP="00AF73B2">
      <w:pPr>
        <w:rPr>
          <w:rFonts w:ascii="Times New Roman" w:hAnsi="Times New Roman"/>
          <w:sz w:val="24"/>
          <w:szCs w:val="24"/>
        </w:rPr>
      </w:pPr>
    </w:p>
    <w:p w:rsidR="00AF73B2" w:rsidRPr="00AF73B2" w:rsidRDefault="00AF73B2" w:rsidP="00AF73B2">
      <w:pPr>
        <w:rPr>
          <w:rFonts w:ascii="Times New Roman" w:hAnsi="Times New Roman"/>
          <w:sz w:val="24"/>
          <w:szCs w:val="24"/>
        </w:rPr>
      </w:pPr>
    </w:p>
    <w:p w:rsidR="00E86AAA" w:rsidRPr="004F5CBE" w:rsidRDefault="00C85C74" w:rsidP="00C85C74">
      <w:pPr>
        <w:pStyle w:val="Heading1"/>
      </w:pPr>
      <w:bookmarkStart w:id="228" w:name="_Toc399243927"/>
      <w:r>
        <w:t>Bill of quantity</w:t>
      </w:r>
      <w:bookmarkEnd w:id="228"/>
    </w:p>
    <w:tbl>
      <w:tblPr>
        <w:tblW w:w="9390" w:type="dxa"/>
        <w:tblInd w:w="93" w:type="dxa"/>
        <w:tblLook w:val="04A0" w:firstRow="1" w:lastRow="0" w:firstColumn="1" w:lastColumn="0" w:noHBand="0" w:noVBand="1"/>
      </w:tblPr>
      <w:tblGrid>
        <w:gridCol w:w="1513"/>
        <w:gridCol w:w="2692"/>
        <w:gridCol w:w="938"/>
        <w:gridCol w:w="1387"/>
        <w:gridCol w:w="1173"/>
        <w:gridCol w:w="1780"/>
      </w:tblGrid>
      <w:tr w:rsidR="005E1C0A" w:rsidRPr="005E1C0A" w:rsidTr="005E1C0A">
        <w:trPr>
          <w:trHeight w:val="315"/>
        </w:trPr>
        <w:tc>
          <w:tcPr>
            <w:tcW w:w="13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rPr>
                <w:rFonts w:ascii="Cambria" w:eastAsia="Times New Roman" w:hAnsi="Cambria"/>
                <w:b/>
                <w:bCs/>
                <w:color w:val="000000"/>
                <w:sz w:val="20"/>
                <w:szCs w:val="20"/>
              </w:rPr>
            </w:pPr>
            <w:bookmarkStart w:id="229" w:name="_Toc274501407"/>
            <w:bookmarkStart w:id="230" w:name="RANGE!A1:F45"/>
            <w:r w:rsidRPr="005E1C0A">
              <w:rPr>
                <w:rFonts w:ascii="Cambria" w:eastAsia="Times New Roman" w:hAnsi="Cambria"/>
                <w:b/>
                <w:bCs/>
                <w:color w:val="000000"/>
                <w:sz w:val="20"/>
                <w:szCs w:val="20"/>
              </w:rPr>
              <w:t>BILL NO-3 Irrigation Infrastructure</w:t>
            </w:r>
            <w:bookmarkEnd w:id="230"/>
          </w:p>
        </w:tc>
        <w:tc>
          <w:tcPr>
            <w:tcW w:w="2732" w:type="dxa"/>
            <w:tcBorders>
              <w:top w:val="single" w:sz="8" w:space="0" w:color="auto"/>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950" w:type="dxa"/>
            <w:tcBorders>
              <w:top w:val="single" w:sz="8" w:space="0" w:color="auto"/>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single" w:sz="8" w:space="0" w:color="auto"/>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188" w:type="dxa"/>
            <w:tcBorders>
              <w:top w:val="single" w:sz="8" w:space="0" w:color="auto"/>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single" w:sz="8" w:space="0" w:color="auto"/>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 xml:space="preserve">S/no </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 xml:space="preserve">Item of work </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 xml:space="preserve">Unit </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 xml:space="preserve">Quantity </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 xml:space="preserve">Unit rate </w:t>
            </w:r>
          </w:p>
        </w:tc>
        <w:tc>
          <w:tcPr>
            <w:tcW w:w="178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Total cost</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rPr>
                <w:rFonts w:ascii="Cambria" w:eastAsia="Times New Roman" w:hAnsi="Cambria"/>
                <w:b/>
                <w:bCs/>
                <w:color w:val="000000"/>
                <w:sz w:val="20"/>
                <w:szCs w:val="20"/>
              </w:rPr>
            </w:pPr>
            <w:r w:rsidRPr="005E1C0A">
              <w:rPr>
                <w:rFonts w:ascii="Cambria" w:eastAsia="Times New Roman" w:hAnsi="Cambria"/>
                <w:b/>
                <w:bCs/>
                <w:color w:val="000000"/>
                <w:sz w:val="20"/>
                <w:szCs w:val="20"/>
              </w:rPr>
              <w:t>B. Irrigation Infrastructure</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52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1</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rPr>
                <w:rFonts w:ascii="Cambria" w:eastAsia="Times New Roman" w:hAnsi="Cambria"/>
                <w:b/>
                <w:bCs/>
                <w:color w:val="000000"/>
                <w:sz w:val="20"/>
                <w:szCs w:val="20"/>
              </w:rPr>
            </w:pPr>
            <w:r w:rsidRPr="005E1C0A">
              <w:rPr>
                <w:rFonts w:ascii="Cambria" w:eastAsia="Times New Roman" w:hAnsi="Cambria"/>
                <w:b/>
                <w:bCs/>
                <w:color w:val="000000"/>
                <w:sz w:val="20"/>
                <w:szCs w:val="20"/>
              </w:rPr>
              <w:t xml:space="preserve"> Main Canal</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 </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 </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1.1</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Excavation (soil)</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000000" w:fill="FFFFFF"/>
            <w:noWrap/>
            <w:vAlign w:val="bottom"/>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7352.28</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90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661,705.20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1.2</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Back fill</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461.9</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120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55,428.00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1.3</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Masonry work for lining</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3053</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1,850.00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5,648,050.00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1.4</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Plastering</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2</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8546</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122</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1,042,612.00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Sub total</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2</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rPr>
                <w:rFonts w:ascii="Cambria" w:eastAsia="Times New Roman" w:hAnsi="Cambria"/>
                <w:b/>
                <w:bCs/>
                <w:color w:val="000000"/>
                <w:sz w:val="20"/>
                <w:szCs w:val="20"/>
              </w:rPr>
            </w:pPr>
            <w:r w:rsidRPr="005E1C0A">
              <w:rPr>
                <w:rFonts w:ascii="Cambria" w:eastAsia="Times New Roman" w:hAnsi="Cambria"/>
                <w:b/>
                <w:bCs/>
                <w:color w:val="000000"/>
                <w:sz w:val="20"/>
                <w:szCs w:val="20"/>
              </w:rPr>
              <w:t xml:space="preserve"> Secondary Canal</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2.1</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Excavation (soil)</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3674.7</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90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330,723.00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2.2</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Back fill</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268.9</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114</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30,654.60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2.3</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xml:space="preserve">Masonry work for lining </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3539.1</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1850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6,547,335.00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2.4</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Plastering</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2</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12752</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122</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1,555,744.00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6276" w:type="dxa"/>
            <w:gridSpan w:val="4"/>
            <w:tcBorders>
              <w:top w:val="single" w:sz="8" w:space="0" w:color="auto"/>
              <w:left w:val="nil"/>
              <w:bottom w:val="single" w:sz="8" w:space="0" w:color="auto"/>
              <w:right w:val="single" w:sz="8" w:space="0" w:color="000000"/>
            </w:tcBorders>
            <w:shd w:val="clear" w:color="000000" w:fill="FFFFFF"/>
            <w:noWrap/>
            <w:vAlign w:val="bottom"/>
            <w:hideMark/>
          </w:tcPr>
          <w:p w:rsidR="005E1C0A" w:rsidRPr="005E1C0A" w:rsidRDefault="005E1C0A" w:rsidP="005E1C0A">
            <w:pPr>
              <w:spacing w:after="0" w:line="240" w:lineRule="auto"/>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Sub total</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3</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 xml:space="preserve">  Tertiary canal</w:t>
            </w:r>
          </w:p>
        </w:tc>
        <w:tc>
          <w:tcPr>
            <w:tcW w:w="950" w:type="dxa"/>
            <w:tcBorders>
              <w:top w:val="nil"/>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188" w:type="dxa"/>
            <w:tcBorders>
              <w:top w:val="nil"/>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3.1</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Excavation (soil)</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5516</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90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496,440.00 </w:t>
            </w:r>
          </w:p>
        </w:tc>
      </w:tr>
      <w:tr w:rsidR="005E1C0A" w:rsidRPr="005E1C0A" w:rsidTr="005E1C0A">
        <w:trPr>
          <w:trHeight w:val="270"/>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3.2</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Back fill</w:t>
            </w:r>
          </w:p>
        </w:tc>
        <w:tc>
          <w:tcPr>
            <w:tcW w:w="950" w:type="dxa"/>
            <w:tcBorders>
              <w:top w:val="nil"/>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m3</w:t>
            </w:r>
          </w:p>
        </w:tc>
        <w:tc>
          <w:tcPr>
            <w:tcW w:w="1406" w:type="dxa"/>
            <w:tcBorders>
              <w:top w:val="nil"/>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719.5</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114</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82,023.00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2732" w:type="dxa"/>
            <w:tcBorders>
              <w:top w:val="nil"/>
              <w:left w:val="nil"/>
              <w:bottom w:val="single" w:sz="8" w:space="0" w:color="auto"/>
              <w:right w:val="single" w:sz="8" w:space="0" w:color="auto"/>
            </w:tcBorders>
            <w:shd w:val="clear" w:color="000000" w:fill="FFFFFF"/>
            <w:noWrap/>
            <w:vAlign w:val="bottom"/>
            <w:hideMark/>
          </w:tcPr>
          <w:p w:rsidR="005E1C0A" w:rsidRPr="005E1C0A" w:rsidRDefault="005E1C0A" w:rsidP="005E1C0A">
            <w:pPr>
              <w:spacing w:after="0" w:line="240" w:lineRule="auto"/>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sub total</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4</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division box</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4.1</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Excavation (soil)</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123.26</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90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11,093.40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4.2</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Masonry work</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50.7</w:t>
            </w:r>
          </w:p>
        </w:tc>
        <w:tc>
          <w:tcPr>
            <w:tcW w:w="1188" w:type="dxa"/>
            <w:tcBorders>
              <w:top w:val="nil"/>
              <w:left w:val="nil"/>
              <w:bottom w:val="single" w:sz="8" w:space="0" w:color="auto"/>
              <w:right w:val="single" w:sz="8" w:space="0" w:color="auto"/>
            </w:tcBorders>
            <w:shd w:val="clear" w:color="000000" w:fill="FFFF00"/>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1,850.00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93,795.00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4.3</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proofErr w:type="spellStart"/>
            <w:r w:rsidRPr="005E1C0A">
              <w:rPr>
                <w:rFonts w:ascii="Cambria" w:eastAsia="Times New Roman" w:hAnsi="Cambria"/>
                <w:color w:val="000000"/>
                <w:sz w:val="20"/>
                <w:szCs w:val="20"/>
              </w:rPr>
              <w:t>Ston</w:t>
            </w:r>
            <w:proofErr w:type="spellEnd"/>
            <w:r w:rsidRPr="005E1C0A">
              <w:rPr>
                <w:rFonts w:ascii="Cambria" w:eastAsia="Times New Roman" w:hAnsi="Cambria"/>
                <w:color w:val="000000"/>
                <w:sz w:val="20"/>
                <w:szCs w:val="20"/>
              </w:rPr>
              <w:t xml:space="preserve"> pitch</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32.22</w:t>
            </w:r>
          </w:p>
        </w:tc>
        <w:tc>
          <w:tcPr>
            <w:tcW w:w="1188" w:type="dxa"/>
            <w:tcBorders>
              <w:top w:val="nil"/>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1200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38,664.00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4.4</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xml:space="preserve">plastering </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2</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102.2</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122</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12,468.40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5</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Gate</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lastRenderedPageBreak/>
              <w:t>5.1</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4mm thick sheet metal</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2</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150</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3000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450,000.00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5.2</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40*40*4mm angle iron</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xml:space="preserve"> m</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170</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2000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340,000.00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5.3</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ф10mm  bar for handling</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kg</w:t>
            </w:r>
          </w:p>
        </w:tc>
        <w:tc>
          <w:tcPr>
            <w:tcW w:w="1406"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63</w:t>
            </w:r>
          </w:p>
        </w:tc>
        <w:tc>
          <w:tcPr>
            <w:tcW w:w="1188"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47</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2,961.00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6</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sub total</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 </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6.1</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Turn out</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 </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6.2</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Excavation (soil)</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m3</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216</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90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19,440.00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6.3</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Masonry work</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m3</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199.6</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1,850.00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369,260.00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6.4</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i/>
                <w:iCs/>
                <w:color w:val="000000"/>
                <w:sz w:val="20"/>
                <w:szCs w:val="20"/>
              </w:rPr>
            </w:pPr>
            <w:proofErr w:type="spellStart"/>
            <w:r w:rsidRPr="005E1C0A">
              <w:rPr>
                <w:rFonts w:ascii="Cambria" w:eastAsia="Times New Roman" w:hAnsi="Cambria"/>
                <w:b/>
                <w:bCs/>
                <w:i/>
                <w:iCs/>
                <w:color w:val="000000"/>
                <w:sz w:val="20"/>
                <w:szCs w:val="20"/>
              </w:rPr>
              <w:t>Ston</w:t>
            </w:r>
            <w:proofErr w:type="spellEnd"/>
            <w:r w:rsidRPr="005E1C0A">
              <w:rPr>
                <w:rFonts w:ascii="Cambria" w:eastAsia="Times New Roman" w:hAnsi="Cambria"/>
                <w:b/>
                <w:bCs/>
                <w:i/>
                <w:iCs/>
                <w:color w:val="000000"/>
                <w:sz w:val="20"/>
                <w:szCs w:val="20"/>
              </w:rPr>
              <w:t xml:space="preserve"> pitch</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m3</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334</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1,400.00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467,600.00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6.5</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c-10</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m3</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254.5</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2,500.00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636,250.00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6.6</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 xml:space="preserve">plastering </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2</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1047.5</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122</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127,795.00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rPr>
                <w:rFonts w:ascii="Cambria" w:eastAsia="Times New Roman" w:hAnsi="Cambria"/>
                <w:b/>
                <w:bCs/>
                <w:color w:val="000000"/>
                <w:sz w:val="20"/>
                <w:szCs w:val="20"/>
              </w:rPr>
            </w:pPr>
            <w:r w:rsidRPr="005E1C0A">
              <w:rPr>
                <w:rFonts w:ascii="Cambria" w:eastAsia="Times New Roman" w:hAnsi="Cambria"/>
                <w:b/>
                <w:bCs/>
                <w:color w:val="000000"/>
                <w:sz w:val="20"/>
                <w:szCs w:val="20"/>
              </w:rPr>
              <w:t> </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sub total</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7</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Cattle crossing</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b/>
                <w:bCs/>
                <w:color w:val="000000"/>
                <w:sz w:val="20"/>
                <w:szCs w:val="20"/>
              </w:rPr>
            </w:pPr>
            <w:r w:rsidRPr="005E1C0A">
              <w:rPr>
                <w:rFonts w:ascii="Cambria" w:eastAsia="Times New Roman" w:hAnsi="Cambria"/>
                <w:b/>
                <w:bCs/>
                <w:color w:val="000000"/>
                <w:sz w:val="20"/>
                <w:szCs w:val="20"/>
              </w:rPr>
              <w:t> </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7.1</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Excavation (soil)</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6</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90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540.00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7.2</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Masonry(1:4)</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m3</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4.47</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1,850.00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8,269.50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7.3</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xml:space="preserve">plastering </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2</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16.4</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122</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2,000.80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7.4</w:t>
            </w:r>
          </w:p>
        </w:tc>
        <w:tc>
          <w:tcPr>
            <w:tcW w:w="2732"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Concrete (C-20)</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m</w:t>
            </w:r>
            <w:r w:rsidRPr="005E1C0A">
              <w:rPr>
                <w:rFonts w:ascii="Cambria" w:eastAsia="Times New Roman" w:hAnsi="Cambria"/>
                <w:color w:val="000000"/>
                <w:sz w:val="20"/>
                <w:szCs w:val="20"/>
                <w:vertAlign w:val="superscript"/>
              </w:rPr>
              <w:t>3</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3</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2900</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8,700.00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7.5</w:t>
            </w:r>
          </w:p>
        </w:tc>
        <w:tc>
          <w:tcPr>
            <w:tcW w:w="2732" w:type="dxa"/>
            <w:tcBorders>
              <w:top w:val="nil"/>
              <w:left w:val="nil"/>
              <w:bottom w:val="single" w:sz="8" w:space="0" w:color="auto"/>
              <w:right w:val="single" w:sz="8" w:space="0" w:color="auto"/>
            </w:tcBorders>
            <w:shd w:val="clear" w:color="auto" w:fill="auto"/>
            <w:noWrap/>
            <w:vAlign w:val="bottom"/>
            <w:hideMark/>
          </w:tcPr>
          <w:p w:rsidR="005E1C0A" w:rsidRPr="005E1C0A" w:rsidRDefault="005E1C0A" w:rsidP="005E1C0A">
            <w:pPr>
              <w:spacing w:after="0" w:line="240" w:lineRule="auto"/>
              <w:rPr>
                <w:rFonts w:ascii="Cambria" w:eastAsia="Times New Roman" w:hAnsi="Cambria"/>
                <w:color w:val="000000"/>
                <w:sz w:val="20"/>
                <w:szCs w:val="20"/>
              </w:rPr>
            </w:pPr>
            <w:r w:rsidRPr="005E1C0A">
              <w:rPr>
                <w:rFonts w:ascii="Cambria" w:eastAsia="Times New Roman" w:hAnsi="Cambria"/>
                <w:color w:val="000000"/>
                <w:sz w:val="20"/>
                <w:szCs w:val="20"/>
              </w:rPr>
              <w:t xml:space="preserve">  Reinforcement bar, φ12</w:t>
            </w:r>
          </w:p>
        </w:tc>
        <w:tc>
          <w:tcPr>
            <w:tcW w:w="950" w:type="dxa"/>
            <w:tcBorders>
              <w:top w:val="nil"/>
              <w:left w:val="nil"/>
              <w:bottom w:val="single" w:sz="8" w:space="0" w:color="auto"/>
              <w:right w:val="single" w:sz="8" w:space="0" w:color="auto"/>
            </w:tcBorders>
            <w:shd w:val="clear" w:color="auto" w:fill="auto"/>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Kg</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120</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center"/>
              <w:rPr>
                <w:rFonts w:ascii="Cambria" w:eastAsia="Times New Roman" w:hAnsi="Cambria"/>
                <w:color w:val="000000"/>
                <w:sz w:val="20"/>
                <w:szCs w:val="20"/>
              </w:rPr>
            </w:pPr>
            <w:r w:rsidRPr="005E1C0A">
              <w:rPr>
                <w:rFonts w:ascii="Cambria" w:eastAsia="Times New Roman" w:hAnsi="Cambria"/>
                <w:color w:val="000000"/>
                <w:sz w:val="20"/>
                <w:szCs w:val="20"/>
              </w:rPr>
              <w:t>47</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xml:space="preserve">                     5,640.00 </w:t>
            </w:r>
          </w:p>
        </w:tc>
      </w:tr>
      <w:tr w:rsidR="005E1C0A" w:rsidRPr="005E1C0A" w:rsidTr="005E1C0A">
        <w:trPr>
          <w:trHeight w:val="315"/>
        </w:trPr>
        <w:tc>
          <w:tcPr>
            <w:tcW w:w="1332" w:type="dxa"/>
            <w:tcBorders>
              <w:top w:val="nil"/>
              <w:left w:val="single" w:sz="8" w:space="0" w:color="auto"/>
              <w:bottom w:val="single" w:sz="8" w:space="0" w:color="auto"/>
              <w:right w:val="single" w:sz="8" w:space="0" w:color="auto"/>
            </w:tcBorders>
            <w:shd w:val="clear" w:color="000000" w:fill="FFFFFF"/>
            <w:hideMark/>
          </w:tcPr>
          <w:p w:rsidR="005E1C0A" w:rsidRPr="005E1C0A" w:rsidRDefault="005E1C0A" w:rsidP="005E1C0A">
            <w:pPr>
              <w:spacing w:after="0" w:line="240" w:lineRule="auto"/>
              <w:rPr>
                <w:rFonts w:ascii="Cambria" w:eastAsia="Times New Roman" w:hAnsi="Cambria"/>
                <w:b/>
                <w:bCs/>
                <w:color w:val="000000"/>
                <w:sz w:val="20"/>
                <w:szCs w:val="20"/>
              </w:rPr>
            </w:pPr>
            <w:r w:rsidRPr="005E1C0A">
              <w:rPr>
                <w:rFonts w:ascii="Cambria" w:eastAsia="Times New Roman" w:hAnsi="Cambria"/>
                <w:b/>
                <w:bCs/>
                <w:color w:val="000000"/>
                <w:sz w:val="20"/>
                <w:szCs w:val="20"/>
              </w:rPr>
              <w:t> </w:t>
            </w:r>
          </w:p>
        </w:tc>
        <w:tc>
          <w:tcPr>
            <w:tcW w:w="2732"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sub total</w:t>
            </w:r>
          </w:p>
        </w:tc>
        <w:tc>
          <w:tcPr>
            <w:tcW w:w="950"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406"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b/>
                <w:bCs/>
                <w:color w:val="000000"/>
                <w:sz w:val="20"/>
                <w:szCs w:val="20"/>
              </w:rPr>
            </w:pPr>
            <w:r w:rsidRPr="005E1C0A">
              <w:rPr>
                <w:rFonts w:ascii="Cambria" w:eastAsia="Times New Roman" w:hAnsi="Cambria"/>
                <w:b/>
                <w:bCs/>
                <w:color w:val="000000"/>
                <w:sz w:val="20"/>
                <w:szCs w:val="20"/>
              </w:rPr>
              <w:t> </w:t>
            </w:r>
          </w:p>
        </w:tc>
        <w:tc>
          <w:tcPr>
            <w:tcW w:w="1188" w:type="dxa"/>
            <w:tcBorders>
              <w:top w:val="nil"/>
              <w:left w:val="nil"/>
              <w:bottom w:val="single" w:sz="8" w:space="0" w:color="auto"/>
              <w:right w:val="single" w:sz="8" w:space="0" w:color="auto"/>
            </w:tcBorders>
            <w:shd w:val="clear" w:color="000000" w:fill="FFFFFF"/>
            <w:hideMark/>
          </w:tcPr>
          <w:p w:rsidR="005E1C0A" w:rsidRPr="005E1C0A" w:rsidRDefault="005E1C0A" w:rsidP="005E1C0A">
            <w:pPr>
              <w:spacing w:after="0" w:line="240" w:lineRule="auto"/>
              <w:jc w:val="both"/>
              <w:rPr>
                <w:rFonts w:ascii="Cambria" w:eastAsia="Times New Roman" w:hAnsi="Cambria"/>
                <w:color w:val="000000"/>
                <w:sz w:val="20"/>
                <w:szCs w:val="20"/>
              </w:rPr>
            </w:pPr>
            <w:r w:rsidRPr="005E1C0A">
              <w:rPr>
                <w:rFonts w:ascii="Cambria" w:eastAsia="Times New Roman" w:hAnsi="Cambria"/>
                <w:color w:val="000000"/>
                <w:sz w:val="20"/>
                <w:szCs w:val="20"/>
              </w:rPr>
              <w:t> </w:t>
            </w:r>
          </w:p>
        </w:tc>
        <w:tc>
          <w:tcPr>
            <w:tcW w:w="1782" w:type="dxa"/>
            <w:tcBorders>
              <w:top w:val="nil"/>
              <w:left w:val="nil"/>
              <w:bottom w:val="single" w:sz="8" w:space="0" w:color="auto"/>
              <w:right w:val="single" w:sz="8" w:space="0" w:color="auto"/>
            </w:tcBorders>
            <w:shd w:val="clear" w:color="auto" w:fill="auto"/>
            <w:vAlign w:val="bottom"/>
            <w:hideMark/>
          </w:tcPr>
          <w:p w:rsidR="005E1C0A" w:rsidRPr="005E1C0A" w:rsidRDefault="005E1C0A" w:rsidP="005E1C0A">
            <w:pPr>
              <w:spacing w:after="0" w:line="240" w:lineRule="auto"/>
              <w:jc w:val="right"/>
              <w:rPr>
                <w:rFonts w:ascii="Cambria" w:eastAsia="Times New Roman" w:hAnsi="Cambria"/>
                <w:color w:val="000000"/>
                <w:sz w:val="20"/>
                <w:szCs w:val="20"/>
              </w:rPr>
            </w:pPr>
            <w:r w:rsidRPr="005E1C0A">
              <w:rPr>
                <w:rFonts w:ascii="Cambria" w:eastAsia="Times New Roman" w:hAnsi="Cambria"/>
                <w:color w:val="000000"/>
                <w:sz w:val="20"/>
                <w:szCs w:val="20"/>
              </w:rPr>
              <w:t> </w:t>
            </w:r>
          </w:p>
        </w:tc>
      </w:tr>
      <w:tr w:rsidR="005E1C0A" w:rsidRPr="005E1C0A" w:rsidTr="005E1C0A">
        <w:trPr>
          <w:trHeight w:val="330"/>
        </w:trPr>
        <w:tc>
          <w:tcPr>
            <w:tcW w:w="7608" w:type="dxa"/>
            <w:gridSpan w:val="5"/>
            <w:tcBorders>
              <w:top w:val="single" w:sz="8" w:space="0" w:color="auto"/>
              <w:left w:val="single" w:sz="8" w:space="0" w:color="auto"/>
              <w:bottom w:val="single" w:sz="8" w:space="0" w:color="auto"/>
              <w:right w:val="single" w:sz="8" w:space="0" w:color="000000"/>
            </w:tcBorders>
            <w:shd w:val="clear" w:color="000000" w:fill="FFFFFF"/>
            <w:hideMark/>
          </w:tcPr>
          <w:p w:rsidR="005E1C0A" w:rsidRPr="005E1C0A" w:rsidRDefault="005E1C0A" w:rsidP="005E1C0A">
            <w:pPr>
              <w:spacing w:after="0" w:line="240" w:lineRule="auto"/>
              <w:rPr>
                <w:rFonts w:ascii="Cambria" w:eastAsia="Times New Roman" w:hAnsi="Cambria"/>
                <w:b/>
                <w:bCs/>
                <w:i/>
                <w:iCs/>
                <w:color w:val="000000"/>
                <w:sz w:val="20"/>
                <w:szCs w:val="20"/>
              </w:rPr>
            </w:pPr>
            <w:r w:rsidRPr="005E1C0A">
              <w:rPr>
                <w:rFonts w:ascii="Cambria" w:eastAsia="Times New Roman" w:hAnsi="Cambria"/>
                <w:b/>
                <w:bCs/>
                <w:i/>
                <w:iCs/>
                <w:color w:val="000000"/>
                <w:sz w:val="20"/>
                <w:szCs w:val="20"/>
              </w:rPr>
              <w:t>TOTAL</w:t>
            </w:r>
          </w:p>
        </w:tc>
        <w:tc>
          <w:tcPr>
            <w:tcW w:w="1782" w:type="dxa"/>
            <w:tcBorders>
              <w:top w:val="nil"/>
              <w:left w:val="nil"/>
              <w:bottom w:val="single" w:sz="8" w:space="0" w:color="auto"/>
              <w:right w:val="single" w:sz="8" w:space="0" w:color="auto"/>
            </w:tcBorders>
            <w:shd w:val="clear" w:color="000000" w:fill="FFFFFF"/>
            <w:vAlign w:val="bottom"/>
            <w:hideMark/>
          </w:tcPr>
          <w:p w:rsidR="005E1C0A" w:rsidRPr="005E1C0A" w:rsidRDefault="005E1C0A" w:rsidP="005E1C0A">
            <w:pPr>
              <w:spacing w:after="0" w:line="240" w:lineRule="auto"/>
              <w:jc w:val="right"/>
              <w:rPr>
                <w:rFonts w:ascii="Cambria" w:eastAsia="Times New Roman" w:hAnsi="Cambria"/>
                <w:b/>
                <w:bCs/>
                <w:color w:val="000000"/>
                <w:sz w:val="24"/>
                <w:szCs w:val="24"/>
              </w:rPr>
            </w:pPr>
            <w:r w:rsidRPr="005E1C0A">
              <w:rPr>
                <w:rFonts w:ascii="Cambria" w:eastAsia="Times New Roman" w:hAnsi="Cambria"/>
                <w:b/>
                <w:bCs/>
                <w:color w:val="000000"/>
                <w:sz w:val="24"/>
                <w:szCs w:val="24"/>
              </w:rPr>
              <w:t xml:space="preserve"> 20,887,477.40 </w:t>
            </w:r>
          </w:p>
        </w:tc>
      </w:tr>
    </w:tbl>
    <w:p w:rsidR="007052BD" w:rsidRDefault="007052BD" w:rsidP="00D24FA1"/>
    <w:p w:rsidR="009B07D0" w:rsidRPr="004F5CBE" w:rsidRDefault="009B07D0" w:rsidP="00675DAF">
      <w:pPr>
        <w:pStyle w:val="Heading1"/>
        <w:spacing w:before="240" w:after="120" w:line="360" w:lineRule="auto"/>
        <w:ind w:left="0" w:firstLine="0"/>
        <w:rPr>
          <w:rFonts w:ascii="Times New Roman" w:hAnsi="Times New Roman"/>
          <w:sz w:val="32"/>
        </w:rPr>
      </w:pPr>
      <w:bookmarkStart w:id="231" w:name="_Toc399243928"/>
      <w:r w:rsidRPr="004F5CBE">
        <w:rPr>
          <w:rFonts w:ascii="Times New Roman" w:hAnsi="Times New Roman"/>
          <w:sz w:val="32"/>
        </w:rPr>
        <w:t>CONCLUSION AND RECOMMENDATION</w:t>
      </w:r>
      <w:bookmarkEnd w:id="229"/>
      <w:bookmarkEnd w:id="231"/>
    </w:p>
    <w:p w:rsidR="009B07D0" w:rsidRPr="004F5CBE" w:rsidRDefault="009B07D0" w:rsidP="00167B64">
      <w:pPr>
        <w:pStyle w:val="ListParagraph"/>
        <w:numPr>
          <w:ilvl w:val="0"/>
          <w:numId w:val="30"/>
        </w:numPr>
        <w:spacing w:after="0" w:line="360" w:lineRule="auto"/>
        <w:jc w:val="both"/>
        <w:rPr>
          <w:rFonts w:ascii="Times New Roman" w:hAnsi="Times New Roman"/>
        </w:rPr>
      </w:pPr>
      <w:r w:rsidRPr="004F5CBE">
        <w:rPr>
          <w:rFonts w:ascii="Times New Roman" w:hAnsi="Times New Roman"/>
        </w:rPr>
        <w:t xml:space="preserve">The infrastructure of this project area </w:t>
      </w:r>
      <w:proofErr w:type="gramStart"/>
      <w:r w:rsidRPr="004F5CBE">
        <w:rPr>
          <w:rFonts w:ascii="Times New Roman" w:hAnsi="Times New Roman"/>
        </w:rPr>
        <w:t>is designed</w:t>
      </w:r>
      <w:proofErr w:type="gramEnd"/>
      <w:r w:rsidRPr="004F5CBE">
        <w:rPr>
          <w:rFonts w:ascii="Times New Roman" w:hAnsi="Times New Roman"/>
        </w:rPr>
        <w:t xml:space="preserve"> to irrigate about </w:t>
      </w:r>
      <w:r w:rsidR="00100F1F">
        <w:rPr>
          <w:rFonts w:ascii="Times New Roman" w:hAnsi="Times New Roman"/>
        </w:rPr>
        <w:t>400</w:t>
      </w:r>
      <w:r w:rsidRPr="004F5CBE">
        <w:rPr>
          <w:rFonts w:ascii="Times New Roman" w:hAnsi="Times New Roman"/>
        </w:rPr>
        <w:t xml:space="preserve">ha of land by taking its supply from the </w:t>
      </w:r>
      <w:r w:rsidR="00F16ED4">
        <w:rPr>
          <w:rFonts w:ascii="Times New Roman" w:hAnsi="Times New Roman"/>
        </w:rPr>
        <w:t>Gobu</w:t>
      </w:r>
      <w:r w:rsidRPr="004F5CBE">
        <w:rPr>
          <w:rFonts w:ascii="Times New Roman" w:hAnsi="Times New Roman"/>
        </w:rPr>
        <w:t xml:space="preserve"> diversion </w:t>
      </w:r>
      <w:r w:rsidR="00613A21">
        <w:rPr>
          <w:rFonts w:ascii="Times New Roman" w:hAnsi="Times New Roman"/>
        </w:rPr>
        <w:t>spate</w:t>
      </w:r>
      <w:r w:rsidRPr="004F5CBE">
        <w:rPr>
          <w:rFonts w:ascii="Times New Roman" w:hAnsi="Times New Roman"/>
        </w:rPr>
        <w:t xml:space="preserve"> irrigation project. </w:t>
      </w:r>
    </w:p>
    <w:p w:rsidR="009B07D0" w:rsidRPr="00100F1F" w:rsidRDefault="009B07D0" w:rsidP="00167B64">
      <w:pPr>
        <w:pStyle w:val="ListParagraph"/>
        <w:numPr>
          <w:ilvl w:val="0"/>
          <w:numId w:val="30"/>
        </w:numPr>
        <w:spacing w:after="0" w:line="360" w:lineRule="auto"/>
        <w:jc w:val="both"/>
        <w:rPr>
          <w:rFonts w:ascii="Times New Roman" w:hAnsi="Times New Roman"/>
        </w:rPr>
      </w:pPr>
      <w:r w:rsidRPr="00100F1F">
        <w:rPr>
          <w:rFonts w:ascii="Times New Roman" w:hAnsi="Times New Roman"/>
        </w:rPr>
        <w:t>The reason wh</w:t>
      </w:r>
      <w:r w:rsidR="00581151" w:rsidRPr="00100F1F">
        <w:rPr>
          <w:rFonts w:ascii="Times New Roman" w:hAnsi="Times New Roman"/>
        </w:rPr>
        <w:t>y</w:t>
      </w:r>
      <w:r w:rsidRPr="00100F1F">
        <w:rPr>
          <w:rFonts w:ascii="Times New Roman" w:hAnsi="Times New Roman"/>
        </w:rPr>
        <w:t xml:space="preserve"> the main canal is </w:t>
      </w:r>
      <w:r w:rsidR="00581151" w:rsidRPr="00100F1F">
        <w:rPr>
          <w:rFonts w:ascii="Times New Roman" w:hAnsi="Times New Roman"/>
        </w:rPr>
        <w:t xml:space="preserve">to </w:t>
      </w:r>
      <w:proofErr w:type="gramStart"/>
      <w:r w:rsidR="00581151" w:rsidRPr="00100F1F">
        <w:rPr>
          <w:rFonts w:ascii="Times New Roman" w:hAnsi="Times New Roman"/>
        </w:rPr>
        <w:t>be lined</w:t>
      </w:r>
      <w:proofErr w:type="gramEnd"/>
      <w:r w:rsidRPr="00100F1F">
        <w:rPr>
          <w:rFonts w:ascii="Times New Roman" w:hAnsi="Times New Roman"/>
        </w:rPr>
        <w:t xml:space="preserve"> up to t</w:t>
      </w:r>
      <w:r w:rsidR="00100F1F" w:rsidRPr="00100F1F">
        <w:rPr>
          <w:rFonts w:ascii="Times New Roman" w:hAnsi="Times New Roman"/>
        </w:rPr>
        <w:t>he end is to avoid the scoring problem.</w:t>
      </w:r>
    </w:p>
    <w:p w:rsidR="009B07D0" w:rsidRPr="004F5CBE" w:rsidRDefault="009B07D0" w:rsidP="00167B64">
      <w:pPr>
        <w:pStyle w:val="ListParagraph"/>
        <w:numPr>
          <w:ilvl w:val="0"/>
          <w:numId w:val="30"/>
        </w:numPr>
        <w:spacing w:after="0" w:line="360" w:lineRule="auto"/>
        <w:jc w:val="both"/>
        <w:rPr>
          <w:rFonts w:ascii="Times New Roman" w:hAnsi="Times New Roman"/>
        </w:rPr>
      </w:pPr>
      <w:r w:rsidRPr="004F5CBE">
        <w:rPr>
          <w:rFonts w:ascii="Times New Roman" w:hAnsi="Times New Roman"/>
        </w:rPr>
        <w:t xml:space="preserve">The design of the canal dimensions of the irrigation canal is done by applying the </w:t>
      </w:r>
      <w:proofErr w:type="gramStart"/>
      <w:r w:rsidRPr="004F5CBE">
        <w:rPr>
          <w:rFonts w:ascii="Times New Roman" w:hAnsi="Times New Roman"/>
        </w:rPr>
        <w:t>manning’s</w:t>
      </w:r>
      <w:proofErr w:type="gramEnd"/>
      <w:r w:rsidRPr="004F5CBE">
        <w:rPr>
          <w:rFonts w:ascii="Times New Roman" w:hAnsi="Times New Roman"/>
        </w:rPr>
        <w:t xml:space="preserve"> uniform flow equation. The variable of the hydraulic parameters are calculated using iteration or flow master program.</w:t>
      </w:r>
    </w:p>
    <w:p w:rsidR="009B07D0" w:rsidRPr="003C5E98" w:rsidRDefault="009B07D0" w:rsidP="00167B64">
      <w:pPr>
        <w:pStyle w:val="ListParagraph"/>
        <w:numPr>
          <w:ilvl w:val="0"/>
          <w:numId w:val="30"/>
        </w:numPr>
        <w:spacing w:after="0" w:line="360" w:lineRule="auto"/>
        <w:jc w:val="both"/>
        <w:rPr>
          <w:rFonts w:ascii="Times New Roman" w:hAnsi="Times New Roman"/>
        </w:rPr>
      </w:pPr>
      <w:r w:rsidRPr="004F5CBE">
        <w:rPr>
          <w:rFonts w:ascii="Times New Roman" w:hAnsi="Times New Roman"/>
        </w:rPr>
        <w:lastRenderedPageBreak/>
        <w:t>The design discharge of the drainage canals are determ</w:t>
      </w:r>
      <w:r w:rsidR="00100F1F">
        <w:rPr>
          <w:rFonts w:ascii="Times New Roman" w:hAnsi="Times New Roman"/>
        </w:rPr>
        <w:t xml:space="preserve">ined using rational </w:t>
      </w:r>
      <w:r w:rsidRPr="003C5E98">
        <w:rPr>
          <w:rFonts w:ascii="Times New Roman" w:hAnsi="Times New Roman"/>
        </w:rPr>
        <w:t>Gamble Powell method.</w:t>
      </w:r>
    </w:p>
    <w:p w:rsidR="00E72649" w:rsidRPr="003C5E98" w:rsidRDefault="00E72649" w:rsidP="00167B64">
      <w:pPr>
        <w:numPr>
          <w:ilvl w:val="0"/>
          <w:numId w:val="30"/>
        </w:numPr>
        <w:spacing w:after="0" w:line="360" w:lineRule="auto"/>
        <w:jc w:val="both"/>
        <w:rPr>
          <w:rFonts w:ascii="Times New Roman" w:hAnsi="Times New Roman"/>
          <w:color w:val="000000"/>
        </w:rPr>
      </w:pPr>
      <w:r w:rsidRPr="004F5CBE">
        <w:rPr>
          <w:rFonts w:ascii="Times New Roman" w:hAnsi="Times New Roman"/>
          <w:color w:val="000000"/>
        </w:rPr>
        <w:t xml:space="preserve">As soils of the command area </w:t>
      </w:r>
      <w:proofErr w:type="gramStart"/>
      <w:r w:rsidRPr="004F5CBE">
        <w:rPr>
          <w:rFonts w:ascii="Times New Roman" w:hAnsi="Times New Roman"/>
          <w:color w:val="000000"/>
        </w:rPr>
        <w:t>are</w:t>
      </w:r>
      <w:proofErr w:type="gramEnd"/>
      <w:r w:rsidRPr="004F5CBE">
        <w:rPr>
          <w:rFonts w:ascii="Times New Roman" w:hAnsi="Times New Roman"/>
          <w:color w:val="000000"/>
        </w:rPr>
        <w:t xml:space="preserve"> predominantly </w:t>
      </w:r>
      <w:r w:rsidR="00100F1F">
        <w:rPr>
          <w:rFonts w:ascii="Times New Roman" w:hAnsi="Times New Roman"/>
          <w:color w:val="000000"/>
        </w:rPr>
        <w:t>loam</w:t>
      </w:r>
      <w:r w:rsidRPr="003C5E98">
        <w:rPr>
          <w:rFonts w:ascii="Times New Roman" w:hAnsi="Times New Roman"/>
          <w:color w:val="000000"/>
        </w:rPr>
        <w:t xml:space="preserve"> textured; and hence water and soil management measures should be undertaken; and optimum moisture content should be maintained to improve workability of the soil during land preparation and planting time.</w:t>
      </w:r>
    </w:p>
    <w:p w:rsidR="00E72649" w:rsidRPr="004F5CBE" w:rsidRDefault="00E72649" w:rsidP="0033074B">
      <w:pPr>
        <w:spacing w:after="0" w:line="360" w:lineRule="auto"/>
        <w:jc w:val="both"/>
        <w:rPr>
          <w:rFonts w:ascii="Times New Roman" w:hAnsi="Times New Roman"/>
        </w:rPr>
      </w:pPr>
    </w:p>
    <w:p w:rsidR="009B07D0" w:rsidRPr="004F5CBE" w:rsidRDefault="00CF2935" w:rsidP="00536A98">
      <w:pPr>
        <w:jc w:val="both"/>
        <w:rPr>
          <w:rFonts w:ascii="Times New Roman" w:hAnsi="Times New Roman"/>
          <w:b/>
        </w:rPr>
      </w:pPr>
      <w:r w:rsidRPr="004F5CBE">
        <w:rPr>
          <w:rFonts w:ascii="Times New Roman" w:hAnsi="Times New Roman"/>
          <w:b/>
        </w:rPr>
        <w:t xml:space="preserve"> </w:t>
      </w:r>
      <w:r w:rsidR="009B07D0" w:rsidRPr="004F5CBE">
        <w:rPr>
          <w:rFonts w:ascii="Times New Roman" w:hAnsi="Times New Roman"/>
          <w:b/>
        </w:rPr>
        <w:t>The following recommendations are drown:</w:t>
      </w:r>
    </w:p>
    <w:p w:rsidR="009B07D0" w:rsidRPr="004F5CBE" w:rsidRDefault="009B07D0" w:rsidP="00167B64">
      <w:pPr>
        <w:numPr>
          <w:ilvl w:val="0"/>
          <w:numId w:val="28"/>
        </w:numPr>
        <w:tabs>
          <w:tab w:val="clear" w:pos="555"/>
          <w:tab w:val="num" w:pos="1110"/>
        </w:tabs>
        <w:ind w:left="1110"/>
        <w:jc w:val="both"/>
        <w:rPr>
          <w:rFonts w:ascii="Times New Roman" w:hAnsi="Times New Roman"/>
        </w:rPr>
      </w:pPr>
      <w:r w:rsidRPr="004F5CBE">
        <w:rPr>
          <w:rFonts w:ascii="Times New Roman" w:hAnsi="Times New Roman"/>
        </w:rPr>
        <w:t>For better performance and long service year of the project regular inspection and maintenance is highly required.</w:t>
      </w:r>
    </w:p>
    <w:p w:rsidR="009B07D0" w:rsidRPr="004F5CBE" w:rsidRDefault="009B07D0" w:rsidP="00167B64">
      <w:pPr>
        <w:numPr>
          <w:ilvl w:val="0"/>
          <w:numId w:val="28"/>
        </w:numPr>
        <w:tabs>
          <w:tab w:val="clear" w:pos="555"/>
          <w:tab w:val="num" w:pos="1110"/>
        </w:tabs>
        <w:ind w:left="1110"/>
        <w:jc w:val="both"/>
        <w:rPr>
          <w:rFonts w:ascii="Times New Roman" w:hAnsi="Times New Roman"/>
        </w:rPr>
      </w:pPr>
      <w:r w:rsidRPr="004F5CBE">
        <w:rPr>
          <w:rFonts w:ascii="Times New Roman" w:hAnsi="Times New Roman"/>
        </w:rPr>
        <w:t>Farmers training</w:t>
      </w:r>
      <w:r w:rsidR="008C7635" w:rsidRPr="004F5CBE">
        <w:rPr>
          <w:rFonts w:ascii="Times New Roman" w:hAnsi="Times New Roman"/>
        </w:rPr>
        <w:t>,</w:t>
      </w:r>
      <w:r w:rsidRPr="004F5CBE">
        <w:rPr>
          <w:rFonts w:ascii="Times New Roman" w:hAnsi="Times New Roman"/>
        </w:rPr>
        <w:t xml:space="preserve"> how to operate and maintain the project </w:t>
      </w:r>
      <w:r w:rsidR="008C7635" w:rsidRPr="004F5CBE">
        <w:rPr>
          <w:rFonts w:ascii="Times New Roman" w:hAnsi="Times New Roman"/>
        </w:rPr>
        <w:t xml:space="preserve">structures </w:t>
      </w:r>
      <w:r w:rsidRPr="004F5CBE">
        <w:rPr>
          <w:rFonts w:ascii="Times New Roman" w:hAnsi="Times New Roman"/>
        </w:rPr>
        <w:t>as a whole and available and water resources has a paramount important</w:t>
      </w:r>
      <w:r w:rsidR="008C7635" w:rsidRPr="004F5CBE">
        <w:rPr>
          <w:rFonts w:ascii="Times New Roman" w:hAnsi="Times New Roman"/>
        </w:rPr>
        <w:t>.</w:t>
      </w:r>
    </w:p>
    <w:p w:rsidR="009B07D0" w:rsidRPr="004F5CBE" w:rsidRDefault="009B07D0" w:rsidP="00167B64">
      <w:pPr>
        <w:numPr>
          <w:ilvl w:val="0"/>
          <w:numId w:val="28"/>
        </w:numPr>
        <w:tabs>
          <w:tab w:val="clear" w:pos="555"/>
          <w:tab w:val="num" w:pos="1110"/>
        </w:tabs>
        <w:ind w:left="1110"/>
        <w:jc w:val="both"/>
        <w:rPr>
          <w:rFonts w:ascii="Times New Roman" w:hAnsi="Times New Roman"/>
        </w:rPr>
      </w:pPr>
      <w:r w:rsidRPr="004F5CBE">
        <w:rPr>
          <w:rFonts w:ascii="Times New Roman" w:hAnsi="Times New Roman"/>
        </w:rPr>
        <w:t>The irrigation hours per day and per week should be flexible based on base</w:t>
      </w:r>
      <w:r w:rsidR="0033074B" w:rsidRPr="004F5CBE">
        <w:rPr>
          <w:rFonts w:ascii="Times New Roman" w:hAnsi="Times New Roman"/>
        </w:rPr>
        <w:t xml:space="preserve"> </w:t>
      </w:r>
      <w:r w:rsidRPr="004F5CBE">
        <w:rPr>
          <w:rFonts w:ascii="Times New Roman" w:hAnsi="Times New Roman"/>
        </w:rPr>
        <w:t>flow amount of each week or month.</w:t>
      </w:r>
    </w:p>
    <w:p w:rsidR="009B07D0" w:rsidRPr="004F5CBE" w:rsidRDefault="008C7635" w:rsidP="00167B64">
      <w:pPr>
        <w:numPr>
          <w:ilvl w:val="0"/>
          <w:numId w:val="28"/>
        </w:numPr>
        <w:tabs>
          <w:tab w:val="clear" w:pos="555"/>
          <w:tab w:val="num" w:pos="1110"/>
        </w:tabs>
        <w:ind w:left="1110"/>
        <w:jc w:val="both"/>
        <w:rPr>
          <w:rFonts w:ascii="Times New Roman" w:hAnsi="Times New Roman"/>
        </w:rPr>
      </w:pPr>
      <w:r w:rsidRPr="004F5CBE">
        <w:rPr>
          <w:rFonts w:ascii="Times New Roman" w:hAnsi="Times New Roman"/>
        </w:rPr>
        <w:t>Close</w:t>
      </w:r>
      <w:r w:rsidR="009B07D0" w:rsidRPr="004F5CBE">
        <w:rPr>
          <w:rFonts w:ascii="Times New Roman" w:hAnsi="Times New Roman"/>
        </w:rPr>
        <w:t xml:space="preserve"> supervision of the construction should be made to modify </w:t>
      </w:r>
      <w:r w:rsidRPr="004F5CBE">
        <w:rPr>
          <w:rFonts w:ascii="Times New Roman" w:hAnsi="Times New Roman"/>
        </w:rPr>
        <w:t xml:space="preserve">(if need be) </w:t>
      </w:r>
      <w:r w:rsidR="009B07D0" w:rsidRPr="004F5CBE">
        <w:rPr>
          <w:rFonts w:ascii="Times New Roman" w:hAnsi="Times New Roman"/>
        </w:rPr>
        <w:t>each Components of irrigation system</w:t>
      </w:r>
      <w:r w:rsidRPr="004F5CBE">
        <w:rPr>
          <w:rFonts w:ascii="Times New Roman" w:hAnsi="Times New Roman"/>
        </w:rPr>
        <w:t xml:space="preserve"> based on specific site conditions</w:t>
      </w:r>
      <w:r w:rsidR="009B07D0" w:rsidRPr="004F5CBE">
        <w:rPr>
          <w:rFonts w:ascii="Times New Roman" w:hAnsi="Times New Roman"/>
        </w:rPr>
        <w:t>.</w:t>
      </w:r>
    </w:p>
    <w:p w:rsidR="009B07D0" w:rsidRPr="004F5CBE" w:rsidRDefault="009B07D0" w:rsidP="009B07D0">
      <w:pPr>
        <w:pStyle w:val="ListParagraph"/>
        <w:ind w:left="360"/>
        <w:jc w:val="both"/>
        <w:rPr>
          <w:rFonts w:ascii="Times New Roman" w:hAnsi="Times New Roman"/>
        </w:rPr>
      </w:pPr>
    </w:p>
    <w:p w:rsidR="00F36CAB" w:rsidRPr="004F5CBE" w:rsidRDefault="00F36CAB" w:rsidP="00F36CAB">
      <w:pPr>
        <w:pStyle w:val="Heading1"/>
        <w:spacing w:before="240" w:after="240" w:line="360" w:lineRule="auto"/>
        <w:ind w:left="0" w:firstLine="0"/>
        <w:rPr>
          <w:rFonts w:ascii="Times New Roman" w:hAnsi="Times New Roman"/>
          <w:sz w:val="32"/>
        </w:rPr>
      </w:pPr>
      <w:bookmarkStart w:id="232" w:name="_Toc365628542"/>
      <w:bookmarkStart w:id="233" w:name="_Toc378839592"/>
      <w:bookmarkStart w:id="234" w:name="_Toc379287272"/>
      <w:bookmarkStart w:id="235" w:name="_Toc399243929"/>
      <w:r w:rsidRPr="004F5CBE">
        <w:rPr>
          <w:rFonts w:ascii="Times New Roman" w:hAnsi="Times New Roman"/>
          <w:sz w:val="32"/>
        </w:rPr>
        <w:t>OPERATION AND MAINTENANCE</w:t>
      </w:r>
      <w:bookmarkEnd w:id="232"/>
      <w:bookmarkEnd w:id="233"/>
      <w:bookmarkEnd w:id="234"/>
      <w:bookmarkEnd w:id="235"/>
    </w:p>
    <w:p w:rsidR="00F36CAB" w:rsidRPr="004F5CBE" w:rsidRDefault="00F36CAB" w:rsidP="00F36CAB">
      <w:pPr>
        <w:pStyle w:val="Heading2"/>
        <w:spacing w:before="240" w:after="240" w:line="360" w:lineRule="auto"/>
        <w:ind w:left="0" w:firstLine="0"/>
        <w:rPr>
          <w:rFonts w:ascii="Times New Roman" w:hAnsi="Times New Roman"/>
          <w:sz w:val="28"/>
          <w:szCs w:val="22"/>
        </w:rPr>
      </w:pPr>
      <w:bookmarkStart w:id="236" w:name="_Toc365628543"/>
      <w:bookmarkStart w:id="237" w:name="_Toc267612573"/>
      <w:bookmarkStart w:id="238" w:name="_Toc274501402"/>
      <w:bookmarkStart w:id="239" w:name="_Toc378839593"/>
      <w:bookmarkStart w:id="240" w:name="_Toc379287273"/>
      <w:bookmarkStart w:id="241" w:name="_Toc399243930"/>
      <w:r w:rsidRPr="004F5CBE">
        <w:rPr>
          <w:rFonts w:ascii="Times New Roman" w:hAnsi="Times New Roman"/>
          <w:sz w:val="28"/>
          <w:szCs w:val="22"/>
        </w:rPr>
        <w:t>General</w:t>
      </w:r>
      <w:bookmarkEnd w:id="236"/>
      <w:bookmarkEnd w:id="237"/>
      <w:bookmarkEnd w:id="238"/>
      <w:bookmarkEnd w:id="239"/>
      <w:bookmarkEnd w:id="240"/>
      <w:bookmarkEnd w:id="241"/>
    </w:p>
    <w:p w:rsidR="00F36CAB" w:rsidRPr="004F5CBE" w:rsidRDefault="00F36CAB" w:rsidP="00F36CAB">
      <w:pPr>
        <w:spacing w:line="360" w:lineRule="auto"/>
        <w:ind w:right="-360"/>
        <w:jc w:val="both"/>
        <w:rPr>
          <w:rFonts w:ascii="Times New Roman" w:hAnsi="Times New Roman"/>
          <w:sz w:val="24"/>
          <w:szCs w:val="24"/>
        </w:rPr>
      </w:pPr>
      <w:r w:rsidRPr="004F5CBE">
        <w:rPr>
          <w:rFonts w:ascii="Times New Roman" w:hAnsi="Times New Roman"/>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r w:rsidRPr="004F5CBE">
        <w:rPr>
          <w:rFonts w:ascii="Times New Roman" w:hAnsi="Times New Roman"/>
          <w:sz w:val="24"/>
          <w:szCs w:val="24"/>
        </w:rPr>
        <w:t>.</w:t>
      </w:r>
    </w:p>
    <w:p w:rsidR="00F36CAB" w:rsidRPr="004F5CBE" w:rsidRDefault="00F36CAB" w:rsidP="00F36CAB">
      <w:pPr>
        <w:pStyle w:val="Heading2"/>
        <w:spacing w:before="240" w:after="240" w:line="360" w:lineRule="auto"/>
        <w:ind w:left="0" w:firstLine="0"/>
        <w:rPr>
          <w:rFonts w:ascii="Times New Roman" w:hAnsi="Times New Roman"/>
          <w:sz w:val="28"/>
          <w:szCs w:val="22"/>
        </w:rPr>
      </w:pPr>
      <w:bookmarkStart w:id="242" w:name="_Toc24385738"/>
      <w:bookmarkStart w:id="243" w:name="_Toc297847107"/>
      <w:bookmarkStart w:id="244" w:name="_Toc299634473"/>
      <w:bookmarkStart w:id="245" w:name="_Toc299642615"/>
      <w:bookmarkStart w:id="246" w:name="_Toc299677277"/>
      <w:bookmarkStart w:id="247" w:name="_Toc299677532"/>
      <w:bookmarkStart w:id="248" w:name="_Toc299690896"/>
      <w:bookmarkStart w:id="249" w:name="_Toc299691232"/>
      <w:bookmarkStart w:id="250" w:name="_Toc44907322"/>
      <w:bookmarkStart w:id="251" w:name="_Toc252348765"/>
      <w:bookmarkStart w:id="252" w:name="_Toc267612574"/>
      <w:bookmarkStart w:id="253" w:name="_Toc274501403"/>
      <w:bookmarkStart w:id="254" w:name="_Toc365628544"/>
      <w:bookmarkStart w:id="255" w:name="_Toc378839594"/>
      <w:bookmarkStart w:id="256" w:name="_Toc379287274"/>
      <w:bookmarkStart w:id="257" w:name="_Toc399243931"/>
      <w:r w:rsidRPr="004F5CBE">
        <w:rPr>
          <w:rFonts w:ascii="Times New Roman" w:hAnsi="Times New Roman"/>
          <w:sz w:val="28"/>
          <w:szCs w:val="22"/>
        </w:rPr>
        <w:t>Operation of the Head Work</w:t>
      </w:r>
      <w:bookmarkEnd w:id="242"/>
      <w:r w:rsidRPr="004F5CBE">
        <w:rPr>
          <w:rFonts w:ascii="Times New Roman" w:hAnsi="Times New Roman"/>
          <w:sz w:val="28"/>
          <w:szCs w:val="22"/>
        </w:rPr>
        <w:t>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F36CAB" w:rsidRPr="004F5CBE" w:rsidRDefault="00052B1F" w:rsidP="00F36CAB">
      <w:pPr>
        <w:spacing w:line="360" w:lineRule="auto"/>
        <w:ind w:right="-360"/>
        <w:jc w:val="both"/>
        <w:rPr>
          <w:rFonts w:ascii="Times New Roman" w:hAnsi="Times New Roman"/>
          <w:sz w:val="24"/>
          <w:szCs w:val="24"/>
        </w:rPr>
      </w:pPr>
      <w:bookmarkStart w:id="258" w:name="_GoBack"/>
      <w:bookmarkEnd w:id="258"/>
      <w:r>
        <w:rPr>
          <w:rFonts w:ascii="Times New Roman" w:hAnsi="Times New Roman"/>
          <w:sz w:val="24"/>
          <w:szCs w:val="24"/>
        </w:rPr>
        <w:t xml:space="preserve">Operation </w:t>
      </w:r>
      <w:r w:rsidRPr="004F5CBE">
        <w:rPr>
          <w:rFonts w:ascii="Times New Roman" w:hAnsi="Times New Roman"/>
          <w:sz w:val="24"/>
          <w:szCs w:val="24"/>
        </w:rPr>
        <w:t>mainly</w:t>
      </w:r>
      <w:r w:rsidR="00F36CAB" w:rsidRPr="004F5CBE">
        <w:rPr>
          <w:rFonts w:ascii="Times New Roman" w:hAnsi="Times New Roman"/>
          <w:sz w:val="24"/>
          <w:szCs w:val="24"/>
        </w:rPr>
        <w:t xml:space="preserve"> focuses on the diversion of a controlled flow of river water, timely cleaning of floating debris in front of </w:t>
      </w:r>
      <w:r w:rsidR="00613A21">
        <w:rPr>
          <w:rFonts w:ascii="Times New Roman" w:hAnsi="Times New Roman"/>
          <w:sz w:val="24"/>
          <w:szCs w:val="24"/>
        </w:rPr>
        <w:t>spate</w:t>
      </w:r>
      <w:r w:rsidR="00F36CAB" w:rsidRPr="004F5CBE">
        <w:rPr>
          <w:rFonts w:ascii="Times New Roman" w:hAnsi="Times New Roman"/>
          <w:sz w:val="24"/>
          <w:szCs w:val="24"/>
        </w:rPr>
        <w:t xml:space="preserve"> and removal of sediment de</w:t>
      </w:r>
      <w:r w:rsidR="00B85688">
        <w:rPr>
          <w:rFonts w:ascii="Times New Roman" w:hAnsi="Times New Roman"/>
          <w:sz w:val="24"/>
          <w:szCs w:val="24"/>
        </w:rPr>
        <w:t xml:space="preserve">posits in front of the </w:t>
      </w:r>
      <w:r w:rsidR="00613A21">
        <w:rPr>
          <w:rFonts w:ascii="Times New Roman" w:hAnsi="Times New Roman"/>
          <w:sz w:val="24"/>
          <w:szCs w:val="24"/>
        </w:rPr>
        <w:t>spate</w:t>
      </w:r>
      <w:r w:rsidR="00F36CAB" w:rsidRPr="004F5CBE">
        <w:rPr>
          <w:rFonts w:ascii="Times New Roman" w:hAnsi="Times New Roman"/>
          <w:sz w:val="24"/>
          <w:szCs w:val="24"/>
        </w:rPr>
        <w:t xml:space="preserve"> structures. </w:t>
      </w:r>
    </w:p>
    <w:p w:rsidR="00F36CAB" w:rsidRPr="004F5CBE" w:rsidRDefault="00F36CAB" w:rsidP="00F36CAB">
      <w:pPr>
        <w:pStyle w:val="Heading2"/>
        <w:spacing w:before="240" w:after="240" w:line="360" w:lineRule="auto"/>
        <w:ind w:left="0" w:firstLine="0"/>
        <w:rPr>
          <w:rFonts w:ascii="Times New Roman" w:hAnsi="Times New Roman"/>
          <w:sz w:val="28"/>
          <w:szCs w:val="22"/>
        </w:rPr>
      </w:pPr>
      <w:bookmarkStart w:id="259" w:name="_Toc24385739"/>
      <w:bookmarkStart w:id="260" w:name="_Toc297847108"/>
      <w:bookmarkStart w:id="261" w:name="_Toc299634474"/>
      <w:bookmarkStart w:id="262" w:name="_Toc299642616"/>
      <w:bookmarkStart w:id="263" w:name="_Toc299677278"/>
      <w:bookmarkStart w:id="264" w:name="_Toc299677533"/>
      <w:bookmarkStart w:id="265" w:name="_Toc299690897"/>
      <w:bookmarkStart w:id="266" w:name="_Toc299691233"/>
      <w:bookmarkStart w:id="267" w:name="_Toc44907323"/>
      <w:bookmarkStart w:id="268" w:name="_Toc252348766"/>
      <w:bookmarkStart w:id="269" w:name="_Toc267612575"/>
      <w:bookmarkStart w:id="270" w:name="_Toc274501404"/>
      <w:bookmarkStart w:id="271" w:name="_Toc365628545"/>
      <w:bookmarkStart w:id="272" w:name="_Toc378839595"/>
      <w:bookmarkStart w:id="273" w:name="_Toc379287275"/>
      <w:bookmarkStart w:id="274" w:name="_Toc399243932"/>
      <w:r w:rsidRPr="004F5CBE">
        <w:rPr>
          <w:rFonts w:ascii="Times New Roman" w:hAnsi="Times New Roman"/>
          <w:sz w:val="28"/>
          <w:szCs w:val="22"/>
        </w:rPr>
        <w:lastRenderedPageBreak/>
        <w:t>Irrigation System Operation</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F36CAB" w:rsidRPr="004F5CBE" w:rsidRDefault="00F36CAB" w:rsidP="00F36CAB">
      <w:pPr>
        <w:spacing w:before="240" w:line="360" w:lineRule="auto"/>
        <w:ind w:right="-360"/>
        <w:jc w:val="both"/>
        <w:rPr>
          <w:rFonts w:ascii="Times New Roman" w:hAnsi="Times New Roman"/>
          <w:szCs w:val="24"/>
        </w:rPr>
      </w:pPr>
      <w:r w:rsidRPr="004F5CBE">
        <w:rPr>
          <w:rFonts w:ascii="Times New Roman" w:hAnsi="Times New Roman"/>
          <w:szCs w:val="24"/>
        </w:rPr>
        <w:t>The operation of the irrigation system depends mainly on the method of water delivery at farm level</w:t>
      </w:r>
      <w:r w:rsidR="0020381C" w:rsidRPr="004F5CBE">
        <w:rPr>
          <w:rFonts w:ascii="Times New Roman" w:hAnsi="Times New Roman"/>
          <w:szCs w:val="24"/>
        </w:rPr>
        <w:t xml:space="preserve">. </w:t>
      </w:r>
      <w:r w:rsidRPr="004F5CBE">
        <w:rPr>
          <w:rFonts w:ascii="Times New Roman" w:hAnsi="Times New Roman"/>
          <w:szCs w:val="24"/>
        </w:rPr>
        <w:t xml:space="preserve">Surface irrigation method is the recommended type of water distribution and </w:t>
      </w:r>
      <w:r w:rsidR="0020381C" w:rsidRPr="004F5CBE">
        <w:rPr>
          <w:rFonts w:ascii="Times New Roman" w:hAnsi="Times New Roman"/>
          <w:szCs w:val="24"/>
        </w:rPr>
        <w:t xml:space="preserve">application method for </w:t>
      </w:r>
      <w:r w:rsidR="00F16ED4">
        <w:rPr>
          <w:rFonts w:ascii="Times New Roman" w:hAnsi="Times New Roman"/>
          <w:szCs w:val="24"/>
        </w:rPr>
        <w:t>Gobu</w:t>
      </w:r>
      <w:r w:rsidR="001804E2">
        <w:rPr>
          <w:rFonts w:ascii="Times New Roman" w:hAnsi="Times New Roman"/>
          <w:szCs w:val="24"/>
        </w:rPr>
        <w:t xml:space="preserve"> spare </w:t>
      </w:r>
      <w:r w:rsidRPr="004F5CBE">
        <w:rPr>
          <w:rFonts w:ascii="Times New Roman" w:hAnsi="Times New Roman"/>
          <w:szCs w:val="24"/>
        </w:rPr>
        <w:t>irrigation scheme.</w:t>
      </w:r>
    </w:p>
    <w:p w:rsidR="00F36CAB" w:rsidRPr="004F5CBE" w:rsidRDefault="00F36CAB" w:rsidP="00F36CAB">
      <w:pPr>
        <w:spacing w:before="240" w:line="360" w:lineRule="auto"/>
        <w:ind w:right="-360"/>
        <w:jc w:val="both"/>
        <w:rPr>
          <w:rFonts w:ascii="Times New Roman" w:hAnsi="Times New Roman"/>
          <w:szCs w:val="24"/>
        </w:rPr>
      </w:pPr>
      <w:r w:rsidRPr="004F5CBE">
        <w:rPr>
          <w:rFonts w:ascii="Times New Roman" w:hAnsi="Times New Roman"/>
          <w:szCs w:val="24"/>
        </w:rPr>
        <w:t xml:space="preserve">The farmers would organize themselves and form groups in order to handle the water management.  Since flow is </w:t>
      </w:r>
      <w:proofErr w:type="gramStart"/>
      <w:r w:rsidRPr="004F5CBE">
        <w:rPr>
          <w:rFonts w:ascii="Times New Roman" w:hAnsi="Times New Roman"/>
          <w:szCs w:val="24"/>
        </w:rPr>
        <w:t>low</w:t>
      </w:r>
      <w:proofErr w:type="gramEnd"/>
      <w:r w:rsidRPr="004F5CBE">
        <w:rPr>
          <w:rFonts w:ascii="Times New Roman" w:hAnsi="Times New Roman"/>
          <w:szCs w:val="24"/>
        </w:rPr>
        <w:t xml:space="preserve"> Rotational water distribution would be applied within the group.  The rotational distribution is then to distribute water by turn to the whole scheme according to the timely need of crop water requirement. For better and efficient water management, crop diversification </w:t>
      </w:r>
      <w:proofErr w:type="gramStart"/>
      <w:r w:rsidRPr="004F5CBE">
        <w:rPr>
          <w:rFonts w:ascii="Times New Roman" w:hAnsi="Times New Roman"/>
          <w:szCs w:val="24"/>
        </w:rPr>
        <w:t>should be avoided</w:t>
      </w:r>
      <w:proofErr w:type="gramEnd"/>
      <w:r w:rsidRPr="004F5CBE">
        <w:rPr>
          <w:rFonts w:ascii="Times New Roman" w:hAnsi="Times New Roman"/>
          <w:szCs w:val="24"/>
        </w:rPr>
        <w:t xml:space="preserve"> within a group.  This would reduce the complexity of water distribution system of the scheme during one irrigation season. At farmers’ level of operation, a constant flow and variable irrigation time is advisable. </w:t>
      </w:r>
    </w:p>
    <w:p w:rsidR="00F36CAB" w:rsidRPr="004F5CBE" w:rsidRDefault="00F36CAB" w:rsidP="00F36CAB">
      <w:pPr>
        <w:spacing w:line="360" w:lineRule="auto"/>
        <w:ind w:right="-360"/>
        <w:jc w:val="both"/>
        <w:rPr>
          <w:rFonts w:ascii="Times New Roman" w:hAnsi="Times New Roman"/>
          <w:szCs w:val="24"/>
        </w:rPr>
      </w:pPr>
      <w:r w:rsidRPr="004F5CBE">
        <w:rPr>
          <w:rFonts w:ascii="Times New Roman" w:hAnsi="Times New Roman"/>
          <w:szCs w:val="24"/>
        </w:rPr>
        <w:t>The operation of the irriga</w:t>
      </w:r>
      <w:r w:rsidR="0021125D">
        <w:rPr>
          <w:rFonts w:ascii="Times New Roman" w:hAnsi="Times New Roman"/>
          <w:szCs w:val="24"/>
        </w:rPr>
        <w:t>tion system is continuous for 24</w:t>
      </w:r>
      <w:r w:rsidRPr="004F5CBE">
        <w:rPr>
          <w:rFonts w:ascii="Times New Roman" w:hAnsi="Times New Roman"/>
          <w:szCs w:val="24"/>
        </w:rPr>
        <w:t xml:space="preserve"> hours per day in main, secondary and tertiary canals </w:t>
      </w:r>
      <w:proofErr w:type="spellStart"/>
      <w:r w:rsidRPr="004F5CBE">
        <w:rPr>
          <w:rFonts w:ascii="Times New Roman" w:hAnsi="Times New Roman"/>
          <w:szCs w:val="24"/>
        </w:rPr>
        <w:t>where as</w:t>
      </w:r>
      <w:proofErr w:type="spellEnd"/>
      <w:r w:rsidRPr="004F5CBE">
        <w:rPr>
          <w:rFonts w:ascii="Times New Roman" w:hAnsi="Times New Roman"/>
          <w:szCs w:val="24"/>
        </w:rPr>
        <w:t xml:space="preserve"> field canals within a tertiary block are operating in rotational system with each other for irrigation hours proportional to their size</w:t>
      </w:r>
      <w:r w:rsidR="00F03892" w:rsidRPr="004F5CBE">
        <w:rPr>
          <w:rFonts w:ascii="Times New Roman" w:hAnsi="Times New Roman"/>
          <w:szCs w:val="24"/>
        </w:rPr>
        <w:t xml:space="preserve">. </w:t>
      </w:r>
      <w:r w:rsidRPr="004F5CBE">
        <w:rPr>
          <w:rFonts w:ascii="Times New Roman" w:hAnsi="Times New Roman"/>
          <w:szCs w:val="24"/>
        </w:rPr>
        <w:t xml:space="preserve">Since the tertiary canal discharges are within the manageable range and the irrigation canal structures </w:t>
      </w:r>
      <w:proofErr w:type="gramStart"/>
      <w:r w:rsidRPr="004F5CBE">
        <w:rPr>
          <w:rFonts w:ascii="Times New Roman" w:hAnsi="Times New Roman"/>
          <w:szCs w:val="24"/>
        </w:rPr>
        <w:t>are accordingly designed</w:t>
      </w:r>
      <w:proofErr w:type="gramEnd"/>
      <w:r w:rsidRPr="004F5CBE">
        <w:rPr>
          <w:rFonts w:ascii="Times New Roman" w:hAnsi="Times New Roman"/>
          <w:szCs w:val="24"/>
        </w:rPr>
        <w:t xml:space="preserve"> for simple operation, the farmers can open and close easily whenever they required.</w:t>
      </w:r>
    </w:p>
    <w:p w:rsidR="00F36CAB" w:rsidRPr="004F5CBE" w:rsidRDefault="00F36CAB" w:rsidP="00F36CAB">
      <w:pPr>
        <w:pStyle w:val="Heading2"/>
        <w:spacing w:before="240" w:after="240" w:line="360" w:lineRule="auto"/>
        <w:ind w:left="0" w:firstLine="0"/>
        <w:rPr>
          <w:rFonts w:ascii="Times New Roman" w:hAnsi="Times New Roman"/>
          <w:sz w:val="28"/>
          <w:szCs w:val="22"/>
        </w:rPr>
      </w:pPr>
      <w:bookmarkStart w:id="275" w:name="_Toc24385740"/>
      <w:bookmarkStart w:id="276" w:name="_Toc297847109"/>
      <w:bookmarkStart w:id="277" w:name="_Toc299634475"/>
      <w:bookmarkStart w:id="278" w:name="_Toc299642617"/>
      <w:bookmarkStart w:id="279" w:name="_Toc299677279"/>
      <w:bookmarkStart w:id="280" w:name="_Toc299677534"/>
      <w:bookmarkStart w:id="281" w:name="_Toc299690898"/>
      <w:bookmarkStart w:id="282" w:name="_Toc299691234"/>
      <w:bookmarkStart w:id="283" w:name="_Toc44907324"/>
      <w:bookmarkStart w:id="284" w:name="_Toc252348767"/>
      <w:bookmarkStart w:id="285" w:name="_Toc267612576"/>
      <w:bookmarkStart w:id="286" w:name="_Toc274501405"/>
      <w:bookmarkStart w:id="287" w:name="_Toc365628546"/>
      <w:bookmarkStart w:id="288" w:name="_Toc378839596"/>
      <w:bookmarkStart w:id="289" w:name="_Toc379287276"/>
      <w:bookmarkStart w:id="290" w:name="_Toc399243933"/>
      <w:r w:rsidRPr="004F5CBE">
        <w:rPr>
          <w:rFonts w:ascii="Times New Roman" w:hAnsi="Times New Roman"/>
          <w:sz w:val="28"/>
          <w:szCs w:val="22"/>
        </w:rPr>
        <w:t>Maintenance Requirement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F36CAB" w:rsidRPr="004F5CBE" w:rsidRDefault="00F36CAB" w:rsidP="00F36CAB">
      <w:pPr>
        <w:spacing w:line="360" w:lineRule="auto"/>
        <w:ind w:right="-360"/>
        <w:jc w:val="both"/>
        <w:rPr>
          <w:rFonts w:ascii="Times New Roman" w:hAnsi="Times New Roman"/>
        </w:rPr>
      </w:pPr>
      <w:r w:rsidRPr="004F5CBE">
        <w:rPr>
          <w:rFonts w:ascii="Times New Roman" w:hAnsi="Times New Roman"/>
        </w:rPr>
        <w:t>Th</w:t>
      </w:r>
      <w:r w:rsidR="00296DF4">
        <w:rPr>
          <w:rFonts w:ascii="Times New Roman" w:hAnsi="Times New Roman"/>
        </w:rPr>
        <w:t xml:space="preserve">e canal system of the project </w:t>
      </w:r>
      <w:r w:rsidRPr="004F5CBE">
        <w:rPr>
          <w:rFonts w:ascii="Times New Roman" w:hAnsi="Times New Roman"/>
        </w:rPr>
        <w:t>main canal and secondary canal</w:t>
      </w:r>
      <w:r w:rsidR="00296DF4">
        <w:rPr>
          <w:rFonts w:ascii="Times New Roman" w:hAnsi="Times New Roman"/>
        </w:rPr>
        <w:t xml:space="preserve"> are masonry lined</w:t>
      </w:r>
      <w:r w:rsidRPr="004F5CBE">
        <w:rPr>
          <w:rFonts w:ascii="Times New Roman" w:hAnsi="Times New Roman"/>
        </w:rPr>
        <w:t>, which is susceptible to siltation, erosion, growth of weeds and or breaching problems</w:t>
      </w:r>
      <w:r w:rsidR="008649EE" w:rsidRPr="004F5CBE">
        <w:rPr>
          <w:rFonts w:ascii="Times New Roman" w:hAnsi="Times New Roman"/>
        </w:rPr>
        <w:t xml:space="preserve">. </w:t>
      </w:r>
      <w:r w:rsidRPr="004F5CBE">
        <w:rPr>
          <w:rFonts w:ascii="Times New Roman" w:hAnsi="Times New Roman"/>
        </w:rPr>
        <w:t xml:space="preserve">Though the canal sections are designed for non- silting and </w:t>
      </w:r>
      <w:proofErr w:type="spellStart"/>
      <w:proofErr w:type="gramStart"/>
      <w:r w:rsidRPr="004F5CBE">
        <w:rPr>
          <w:rFonts w:ascii="Times New Roman" w:hAnsi="Times New Roman"/>
        </w:rPr>
        <w:t>non scouring</w:t>
      </w:r>
      <w:proofErr w:type="spellEnd"/>
      <w:proofErr w:type="gramEnd"/>
      <w:r w:rsidRPr="004F5CBE">
        <w:rPr>
          <w:rFonts w:ascii="Times New Roman" w:hAnsi="Times New Roman"/>
        </w:rPr>
        <w:t xml:space="preserve"> conditions, the above mentioned problems are unavoidable and hence periodical and yearly inspection and maintenance of canals and structures are obligatory in order to fulfill the design objective of the project area.</w:t>
      </w:r>
    </w:p>
    <w:p w:rsidR="00F36CAB" w:rsidRPr="004F5CBE" w:rsidRDefault="00F36CAB" w:rsidP="00F36CAB">
      <w:pPr>
        <w:spacing w:line="360" w:lineRule="auto"/>
        <w:ind w:right="-360"/>
        <w:jc w:val="both"/>
        <w:rPr>
          <w:rFonts w:ascii="Times New Roman" w:hAnsi="Times New Roman"/>
        </w:rPr>
      </w:pPr>
      <w:r w:rsidRPr="004F5CBE">
        <w:rPr>
          <w:rFonts w:ascii="Times New Roman" w:hAnsi="Times New Roman"/>
        </w:rPr>
        <w:t xml:space="preserve">The maintenance tasks </w:t>
      </w:r>
      <w:proofErr w:type="gramStart"/>
      <w:r w:rsidRPr="004F5CBE">
        <w:rPr>
          <w:rFonts w:ascii="Times New Roman" w:hAnsi="Times New Roman"/>
        </w:rPr>
        <w:t>are categorized</w:t>
      </w:r>
      <w:proofErr w:type="gramEnd"/>
      <w:r w:rsidRPr="004F5CBE">
        <w:rPr>
          <w:rFonts w:ascii="Times New Roman" w:hAnsi="Times New Roman"/>
        </w:rPr>
        <w:t xml:space="preserve"> into two types: - routine activities, and repairs. The routine maintenance activities that </w:t>
      </w:r>
      <w:proofErr w:type="gramStart"/>
      <w:r w:rsidRPr="004F5CBE">
        <w:rPr>
          <w:rFonts w:ascii="Times New Roman" w:hAnsi="Times New Roman"/>
        </w:rPr>
        <w:t>are carried out</w:t>
      </w:r>
      <w:proofErr w:type="gramEnd"/>
      <w:r w:rsidRPr="004F5CBE">
        <w:rPr>
          <w:rFonts w:ascii="Times New Roman" w:hAnsi="Times New Roman"/>
        </w:rPr>
        <w:t xml:space="preserve"> periodically </w:t>
      </w:r>
      <w:r w:rsidR="00E608E8" w:rsidRPr="004F5CBE">
        <w:rPr>
          <w:rFonts w:ascii="Times New Roman" w:hAnsi="Times New Roman"/>
        </w:rPr>
        <w:t>include</w:t>
      </w:r>
      <w:r w:rsidRPr="004F5CBE">
        <w:rPr>
          <w:rFonts w:ascii="Times New Roman" w:hAnsi="Times New Roman"/>
        </w:rPr>
        <w:t>-</w:t>
      </w:r>
    </w:p>
    <w:p w:rsidR="00F36CAB" w:rsidRPr="004F5CBE" w:rsidRDefault="00F36CAB" w:rsidP="00167B64">
      <w:pPr>
        <w:pStyle w:val="ListParagraph"/>
        <w:numPr>
          <w:ilvl w:val="0"/>
          <w:numId w:val="36"/>
        </w:numPr>
        <w:spacing w:line="360" w:lineRule="auto"/>
        <w:ind w:right="-360"/>
        <w:jc w:val="both"/>
        <w:rPr>
          <w:rFonts w:ascii="Times New Roman" w:hAnsi="Times New Roman"/>
        </w:rPr>
      </w:pPr>
      <w:r w:rsidRPr="004F5CBE">
        <w:rPr>
          <w:rFonts w:ascii="Times New Roman" w:hAnsi="Times New Roman"/>
        </w:rPr>
        <w:t>Regular cleaning of sediments and weeds from canals and drains;</w:t>
      </w:r>
    </w:p>
    <w:p w:rsidR="00F36CAB" w:rsidRPr="004F5CBE" w:rsidRDefault="00F36CAB" w:rsidP="00167B64">
      <w:pPr>
        <w:pStyle w:val="ListParagraph"/>
        <w:numPr>
          <w:ilvl w:val="0"/>
          <w:numId w:val="36"/>
        </w:numPr>
        <w:spacing w:line="360" w:lineRule="auto"/>
        <w:ind w:right="-360"/>
        <w:jc w:val="both"/>
        <w:rPr>
          <w:rFonts w:ascii="Times New Roman" w:hAnsi="Times New Roman"/>
        </w:rPr>
      </w:pPr>
      <w:r w:rsidRPr="004F5CBE">
        <w:rPr>
          <w:rFonts w:ascii="Times New Roman" w:hAnsi="Times New Roman"/>
        </w:rPr>
        <w:t>Inspection and lubrication of gates; and</w:t>
      </w:r>
    </w:p>
    <w:p w:rsidR="00F36CAB" w:rsidRPr="004F5CBE" w:rsidRDefault="00F36CAB" w:rsidP="00167B64">
      <w:pPr>
        <w:pStyle w:val="ListParagraph"/>
        <w:numPr>
          <w:ilvl w:val="0"/>
          <w:numId w:val="36"/>
        </w:numPr>
        <w:spacing w:line="360" w:lineRule="auto"/>
        <w:ind w:right="-360"/>
        <w:jc w:val="both"/>
        <w:rPr>
          <w:rFonts w:ascii="Times New Roman" w:hAnsi="Times New Roman"/>
        </w:rPr>
      </w:pPr>
      <w:r w:rsidRPr="004F5CBE">
        <w:rPr>
          <w:rFonts w:ascii="Times New Roman" w:hAnsi="Times New Roman"/>
        </w:rPr>
        <w:t>Maintenance of cracked lined canals, regulating and control structures.</w:t>
      </w:r>
    </w:p>
    <w:p w:rsidR="00F36CAB" w:rsidRPr="004F5CBE" w:rsidRDefault="00F36CAB" w:rsidP="00F36CAB">
      <w:pPr>
        <w:tabs>
          <w:tab w:val="left" w:pos="630"/>
        </w:tabs>
        <w:spacing w:line="360" w:lineRule="auto"/>
        <w:ind w:right="-360"/>
        <w:jc w:val="both"/>
        <w:rPr>
          <w:rFonts w:ascii="Times New Roman" w:hAnsi="Times New Roman"/>
        </w:rPr>
      </w:pPr>
      <w:r w:rsidRPr="004F5CBE">
        <w:rPr>
          <w:rFonts w:ascii="Times New Roman" w:hAnsi="Times New Roman"/>
        </w:rPr>
        <w:t xml:space="preserve">Repair works include task carried out more frequently and quickly, and include </w:t>
      </w:r>
      <w:proofErr w:type="gramStart"/>
      <w:r w:rsidRPr="004F5CBE">
        <w:rPr>
          <w:rFonts w:ascii="Times New Roman" w:hAnsi="Times New Roman"/>
        </w:rPr>
        <w:t>those tasks that are generally unpredictable</w:t>
      </w:r>
      <w:proofErr w:type="gramEnd"/>
      <w:r w:rsidR="008649EE" w:rsidRPr="004F5CBE">
        <w:rPr>
          <w:rFonts w:ascii="Times New Roman" w:hAnsi="Times New Roman"/>
        </w:rPr>
        <w:t xml:space="preserve">. </w:t>
      </w:r>
      <w:r w:rsidRPr="004F5CBE">
        <w:rPr>
          <w:rFonts w:ascii="Times New Roman" w:hAnsi="Times New Roman"/>
        </w:rPr>
        <w:t>They also include emergency works</w:t>
      </w:r>
      <w:r w:rsidR="008649EE" w:rsidRPr="004F5CBE">
        <w:rPr>
          <w:rFonts w:ascii="Times New Roman" w:hAnsi="Times New Roman"/>
        </w:rPr>
        <w:t xml:space="preserve">. </w:t>
      </w:r>
      <w:r w:rsidRPr="004F5CBE">
        <w:rPr>
          <w:rFonts w:ascii="Times New Roman" w:hAnsi="Times New Roman"/>
        </w:rPr>
        <w:t xml:space="preserve">The activities included in this category </w:t>
      </w:r>
      <w:proofErr w:type="gramStart"/>
      <w:r w:rsidRPr="004F5CBE">
        <w:rPr>
          <w:rFonts w:ascii="Times New Roman" w:hAnsi="Times New Roman"/>
        </w:rPr>
        <w:t>are:</w:t>
      </w:r>
      <w:proofErr w:type="gramEnd"/>
      <w:r w:rsidRPr="004F5CBE">
        <w:rPr>
          <w:rFonts w:ascii="Times New Roman" w:hAnsi="Times New Roman"/>
        </w:rPr>
        <w:t>-</w:t>
      </w:r>
    </w:p>
    <w:p w:rsidR="00F36CAB" w:rsidRPr="004F5CBE" w:rsidRDefault="00F36CAB" w:rsidP="00167B64">
      <w:pPr>
        <w:pStyle w:val="ListParagraph"/>
        <w:numPr>
          <w:ilvl w:val="0"/>
          <w:numId w:val="36"/>
        </w:numPr>
        <w:spacing w:line="360" w:lineRule="auto"/>
        <w:ind w:right="-360"/>
        <w:jc w:val="both"/>
        <w:rPr>
          <w:rFonts w:ascii="Times New Roman" w:hAnsi="Times New Roman"/>
        </w:rPr>
      </w:pPr>
      <w:r w:rsidRPr="004F5CBE">
        <w:rPr>
          <w:rFonts w:ascii="Times New Roman" w:hAnsi="Times New Roman"/>
        </w:rPr>
        <w:lastRenderedPageBreak/>
        <w:t>Repairing overtopped or breached canals, drains, and flood protection dykes;</w:t>
      </w:r>
    </w:p>
    <w:p w:rsidR="00F36CAB" w:rsidRPr="004F5CBE" w:rsidRDefault="00F36CAB" w:rsidP="00167B64">
      <w:pPr>
        <w:pStyle w:val="ListParagraph"/>
        <w:numPr>
          <w:ilvl w:val="0"/>
          <w:numId w:val="36"/>
        </w:numPr>
        <w:spacing w:line="360" w:lineRule="auto"/>
        <w:ind w:right="-360"/>
        <w:jc w:val="both"/>
        <w:rPr>
          <w:rFonts w:ascii="Times New Roman" w:hAnsi="Times New Roman"/>
        </w:rPr>
      </w:pPr>
      <w:r w:rsidRPr="004F5CBE">
        <w:rPr>
          <w:rFonts w:ascii="Times New Roman" w:hAnsi="Times New Roman"/>
        </w:rPr>
        <w:t>Repairing jammed gates;</w:t>
      </w:r>
    </w:p>
    <w:p w:rsidR="00F36CAB" w:rsidRPr="004F5CBE" w:rsidRDefault="00F36CAB" w:rsidP="00167B64">
      <w:pPr>
        <w:pStyle w:val="ListParagraph"/>
        <w:numPr>
          <w:ilvl w:val="0"/>
          <w:numId w:val="36"/>
        </w:numPr>
        <w:spacing w:line="360" w:lineRule="auto"/>
        <w:ind w:right="-360"/>
        <w:jc w:val="both"/>
        <w:rPr>
          <w:rFonts w:ascii="Times New Roman" w:hAnsi="Times New Roman"/>
        </w:rPr>
      </w:pPr>
      <w:r w:rsidRPr="004F5CBE">
        <w:rPr>
          <w:rFonts w:ascii="Times New Roman" w:hAnsi="Times New Roman"/>
        </w:rPr>
        <w:t>Filling holes made by wild animals; and</w:t>
      </w:r>
    </w:p>
    <w:p w:rsidR="00F36CAB" w:rsidRPr="004F5CBE" w:rsidRDefault="00F36CAB" w:rsidP="00167B64">
      <w:pPr>
        <w:pStyle w:val="ListParagraph"/>
        <w:numPr>
          <w:ilvl w:val="0"/>
          <w:numId w:val="36"/>
        </w:numPr>
        <w:spacing w:line="360" w:lineRule="auto"/>
        <w:ind w:right="-360"/>
        <w:jc w:val="both"/>
        <w:rPr>
          <w:rFonts w:ascii="Times New Roman" w:hAnsi="Times New Roman"/>
        </w:rPr>
      </w:pPr>
      <w:proofErr w:type="gramStart"/>
      <w:r w:rsidRPr="004F5CBE">
        <w:rPr>
          <w:rFonts w:ascii="Times New Roman" w:hAnsi="Times New Roman"/>
        </w:rPr>
        <w:t>Reduced free board due to walking over by people and livestock.</w:t>
      </w:r>
      <w:proofErr w:type="gramEnd"/>
    </w:p>
    <w:p w:rsidR="00F36CAB" w:rsidRPr="004F5CBE" w:rsidRDefault="00F36CAB" w:rsidP="00F36CAB">
      <w:pPr>
        <w:spacing w:line="360" w:lineRule="auto"/>
        <w:ind w:right="-360"/>
        <w:jc w:val="both"/>
        <w:rPr>
          <w:rFonts w:ascii="Times New Roman" w:hAnsi="Times New Roman"/>
        </w:rPr>
      </w:pPr>
      <w:r w:rsidRPr="004F5CBE">
        <w:rPr>
          <w:rFonts w:ascii="Times New Roman" w:hAnsi="Times New Roman"/>
        </w:rPr>
        <w:t xml:space="preserve">Regular inspection of the irrigation facilities </w:t>
      </w:r>
      <w:proofErr w:type="gramStart"/>
      <w:r w:rsidRPr="004F5CBE">
        <w:rPr>
          <w:rFonts w:ascii="Times New Roman" w:hAnsi="Times New Roman"/>
        </w:rPr>
        <w:t>should be carried out</w:t>
      </w:r>
      <w:proofErr w:type="gramEnd"/>
      <w:r w:rsidRPr="004F5CBE">
        <w:rPr>
          <w:rFonts w:ascii="Times New Roman" w:hAnsi="Times New Roman"/>
        </w:rPr>
        <w:t xml:space="preserve"> as part of the maintenance activities.  These tasks </w:t>
      </w:r>
      <w:proofErr w:type="gramStart"/>
      <w:r w:rsidRPr="004F5CBE">
        <w:rPr>
          <w:rFonts w:ascii="Times New Roman" w:hAnsi="Times New Roman"/>
        </w:rPr>
        <w:t>could be carried out</w:t>
      </w:r>
      <w:proofErr w:type="gramEnd"/>
      <w:r w:rsidRPr="004F5CBE">
        <w:rPr>
          <w:rFonts w:ascii="Times New Roman" w:hAnsi="Times New Roman"/>
        </w:rPr>
        <w:t xml:space="preserve">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w:t>
      </w:r>
      <w:proofErr w:type="gramStart"/>
      <w:r w:rsidRPr="004F5CBE">
        <w:rPr>
          <w:rFonts w:ascii="Times New Roman" w:hAnsi="Times New Roman"/>
        </w:rPr>
        <w:t>could be carried out</w:t>
      </w:r>
      <w:proofErr w:type="gramEnd"/>
      <w:r w:rsidRPr="004F5CBE">
        <w:rPr>
          <w:rFonts w:ascii="Times New Roman" w:hAnsi="Times New Roman"/>
        </w:rPr>
        <w:t xml:space="preserve"> as part of routine operation activities.</w:t>
      </w:r>
    </w:p>
    <w:p w:rsidR="00F36CAB" w:rsidRPr="004F5CBE" w:rsidRDefault="00F36CAB" w:rsidP="00167B64">
      <w:pPr>
        <w:pStyle w:val="ListParagraph"/>
        <w:numPr>
          <w:ilvl w:val="0"/>
          <w:numId w:val="37"/>
        </w:numPr>
        <w:spacing w:after="0" w:line="360" w:lineRule="auto"/>
        <w:ind w:left="270" w:right="-360" w:hanging="90"/>
        <w:jc w:val="both"/>
        <w:rPr>
          <w:rFonts w:ascii="Times New Roman" w:hAnsi="Times New Roman"/>
        </w:rPr>
      </w:pPr>
      <w:r w:rsidRPr="004F5CBE">
        <w:rPr>
          <w:rFonts w:ascii="Times New Roman" w:hAnsi="Times New Roman"/>
        </w:rPr>
        <w:t>Beneficiaries of the project need to have operation and maintenance budget, For O&amp;M cost incurring entity area:</w:t>
      </w:r>
    </w:p>
    <w:p w:rsidR="00F36CAB" w:rsidRPr="004F5CBE" w:rsidRDefault="00F36CAB" w:rsidP="00167B64">
      <w:pPr>
        <w:pStyle w:val="ListParagraph"/>
        <w:numPr>
          <w:ilvl w:val="0"/>
          <w:numId w:val="36"/>
        </w:numPr>
        <w:spacing w:line="360" w:lineRule="auto"/>
        <w:ind w:right="-360"/>
        <w:jc w:val="both"/>
        <w:rPr>
          <w:rFonts w:ascii="Times New Roman" w:hAnsi="Times New Roman"/>
        </w:rPr>
      </w:pPr>
      <w:r w:rsidRPr="004F5CBE">
        <w:rPr>
          <w:rFonts w:ascii="Times New Roman" w:hAnsi="Times New Roman"/>
        </w:rPr>
        <w:t>Purchase sing of gate lubricate (grease)</w:t>
      </w:r>
    </w:p>
    <w:p w:rsidR="00F36CAB" w:rsidRPr="004F5CBE" w:rsidRDefault="00F36CAB" w:rsidP="00167B64">
      <w:pPr>
        <w:pStyle w:val="ListParagraph"/>
        <w:numPr>
          <w:ilvl w:val="0"/>
          <w:numId w:val="36"/>
        </w:numPr>
        <w:spacing w:line="360" w:lineRule="auto"/>
        <w:ind w:right="-360"/>
        <w:jc w:val="both"/>
        <w:rPr>
          <w:rFonts w:ascii="Times New Roman" w:hAnsi="Times New Roman"/>
        </w:rPr>
      </w:pPr>
      <w:r w:rsidRPr="004F5CBE">
        <w:rPr>
          <w:rFonts w:ascii="Times New Roman" w:hAnsi="Times New Roman"/>
        </w:rPr>
        <w:t>Replacing and maintenance of Stolen and damaged gates</w:t>
      </w:r>
    </w:p>
    <w:p w:rsidR="00F36CAB" w:rsidRPr="004F5CBE" w:rsidRDefault="00F36CAB" w:rsidP="00167B64">
      <w:pPr>
        <w:pStyle w:val="ListParagraph"/>
        <w:numPr>
          <w:ilvl w:val="0"/>
          <w:numId w:val="36"/>
        </w:numPr>
        <w:spacing w:line="360" w:lineRule="auto"/>
        <w:ind w:right="-360"/>
        <w:jc w:val="both"/>
        <w:rPr>
          <w:rFonts w:ascii="Times New Roman" w:hAnsi="Times New Roman"/>
        </w:rPr>
      </w:pPr>
      <w:r w:rsidRPr="004F5CBE">
        <w:rPr>
          <w:rFonts w:ascii="Times New Roman" w:hAnsi="Times New Roman"/>
        </w:rPr>
        <w:t>Repair Damages on the cross drainage structures.</w:t>
      </w:r>
    </w:p>
    <w:p w:rsidR="00F36CAB" w:rsidRPr="004F5CBE" w:rsidRDefault="00F36CAB" w:rsidP="00F36CAB">
      <w:pPr>
        <w:pStyle w:val="ListParagraph"/>
        <w:spacing w:line="360" w:lineRule="auto"/>
        <w:ind w:left="0"/>
        <w:jc w:val="both"/>
        <w:rPr>
          <w:rFonts w:ascii="Times New Roman" w:hAnsi="Times New Roman"/>
        </w:rPr>
      </w:pPr>
      <w:r w:rsidRPr="004F5CBE">
        <w:rPr>
          <w:rFonts w:ascii="Times New Roman" w:hAnsi="Times New Roman"/>
        </w:rPr>
        <w:t xml:space="preserve">The expense for O&amp;M </w:t>
      </w:r>
      <w:proofErr w:type="gramStart"/>
      <w:r w:rsidRPr="004F5CBE">
        <w:rPr>
          <w:rFonts w:ascii="Times New Roman" w:hAnsi="Times New Roman"/>
        </w:rPr>
        <w:t>should be collected</w:t>
      </w:r>
      <w:proofErr w:type="gramEnd"/>
      <w:r w:rsidRPr="004F5CBE">
        <w:rPr>
          <w:rFonts w:ascii="Times New Roman" w:hAnsi="Times New Roman"/>
        </w:rPr>
        <w:t xml:space="preserve"> from the beneficiaries. Of course, much of the task </w:t>
      </w:r>
      <w:proofErr w:type="gramStart"/>
      <w:r w:rsidRPr="004F5CBE">
        <w:rPr>
          <w:rFonts w:ascii="Times New Roman" w:hAnsi="Times New Roman"/>
        </w:rPr>
        <w:t>is done</w:t>
      </w:r>
      <w:proofErr w:type="gramEnd"/>
      <w:r w:rsidRPr="004F5CBE">
        <w:rPr>
          <w:rFonts w:ascii="Times New Roman" w:hAnsi="Times New Roman"/>
        </w:rPr>
        <w:t xml:space="preserve"> by the labor and skill of the community. For cost incurring </w:t>
      </w:r>
      <w:proofErr w:type="gramStart"/>
      <w:r w:rsidRPr="004F5CBE">
        <w:rPr>
          <w:rFonts w:ascii="Times New Roman" w:hAnsi="Times New Roman"/>
        </w:rPr>
        <w:t>activities</w:t>
      </w:r>
      <w:proofErr w:type="gramEnd"/>
      <w:r w:rsidRPr="004F5CBE">
        <w:rPr>
          <w:rFonts w:ascii="Times New Roman" w:hAnsi="Times New Roman"/>
        </w:rPr>
        <w:t xml:space="preserve"> beneficiaries have to collect money based on the proportion of the command area they owned.</w:t>
      </w:r>
    </w:p>
    <w:p w:rsidR="009B07D0" w:rsidRPr="004F5CBE" w:rsidRDefault="009B07D0" w:rsidP="00675DAF">
      <w:pPr>
        <w:pStyle w:val="Heading1"/>
        <w:numPr>
          <w:ilvl w:val="0"/>
          <w:numId w:val="0"/>
        </w:numPr>
        <w:spacing w:before="240" w:after="240" w:line="360" w:lineRule="auto"/>
        <w:rPr>
          <w:rFonts w:ascii="Times New Roman" w:hAnsi="Times New Roman"/>
          <w:sz w:val="32"/>
        </w:rPr>
      </w:pPr>
      <w:bookmarkStart w:id="291" w:name="_Toc267612579"/>
      <w:bookmarkStart w:id="292" w:name="_Toc274501408"/>
      <w:bookmarkStart w:id="293" w:name="_Toc399243934"/>
      <w:r w:rsidRPr="004F5CBE">
        <w:rPr>
          <w:rFonts w:ascii="Times New Roman" w:hAnsi="Times New Roman"/>
          <w:sz w:val="32"/>
        </w:rPr>
        <w:t>REFERENCE</w:t>
      </w:r>
      <w:bookmarkEnd w:id="291"/>
      <w:bookmarkEnd w:id="292"/>
      <w:bookmarkEnd w:id="293"/>
    </w:p>
    <w:p w:rsidR="009B07D0" w:rsidRPr="004F5CBE" w:rsidRDefault="009B07D0" w:rsidP="00167B64">
      <w:pPr>
        <w:numPr>
          <w:ilvl w:val="0"/>
          <w:numId w:val="29"/>
        </w:numPr>
        <w:spacing w:after="0" w:line="360" w:lineRule="auto"/>
        <w:jc w:val="both"/>
        <w:rPr>
          <w:rFonts w:ascii="Times New Roman" w:hAnsi="Times New Roman"/>
        </w:rPr>
      </w:pPr>
      <w:r w:rsidRPr="004F5CBE">
        <w:rPr>
          <w:rFonts w:ascii="Times New Roman" w:hAnsi="Times New Roman"/>
        </w:rPr>
        <w:t xml:space="preserve">FAO (1977) guidelines for predicting crop water requirements. No </w:t>
      </w:r>
      <w:r w:rsidR="002F2044">
        <w:rPr>
          <w:rFonts w:ascii="Times New Roman" w:hAnsi="Times New Roman"/>
        </w:rPr>
        <w:t>2</w:t>
      </w:r>
      <w:r w:rsidRPr="004F5CBE">
        <w:rPr>
          <w:rFonts w:ascii="Times New Roman" w:hAnsi="Times New Roman"/>
        </w:rPr>
        <w:t>4, Rome Italy</w:t>
      </w:r>
    </w:p>
    <w:p w:rsidR="009B07D0" w:rsidRPr="004F5CBE" w:rsidRDefault="009B07D0" w:rsidP="00167B64">
      <w:pPr>
        <w:numPr>
          <w:ilvl w:val="0"/>
          <w:numId w:val="29"/>
        </w:numPr>
        <w:spacing w:after="0" w:line="360" w:lineRule="auto"/>
        <w:jc w:val="both"/>
        <w:rPr>
          <w:rFonts w:ascii="Times New Roman" w:hAnsi="Times New Roman"/>
        </w:rPr>
      </w:pPr>
      <w:r w:rsidRPr="004F5CBE">
        <w:rPr>
          <w:rFonts w:ascii="Times New Roman" w:hAnsi="Times New Roman"/>
        </w:rPr>
        <w:t>Design of small Canal structures , USBR</w:t>
      </w:r>
    </w:p>
    <w:p w:rsidR="009B07D0" w:rsidRPr="004F5CBE" w:rsidRDefault="009B07D0" w:rsidP="00167B64">
      <w:pPr>
        <w:numPr>
          <w:ilvl w:val="0"/>
          <w:numId w:val="29"/>
        </w:numPr>
        <w:spacing w:after="0" w:line="360" w:lineRule="auto"/>
        <w:jc w:val="both"/>
        <w:rPr>
          <w:rFonts w:ascii="Times New Roman" w:hAnsi="Times New Roman"/>
        </w:rPr>
      </w:pPr>
      <w:r w:rsidRPr="004F5CBE">
        <w:rPr>
          <w:rFonts w:ascii="Times New Roman" w:hAnsi="Times New Roman"/>
        </w:rPr>
        <w:t>Soft copies of hydraulic structure publishing</w:t>
      </w:r>
    </w:p>
    <w:p w:rsidR="009B07D0" w:rsidRPr="004F5CBE" w:rsidRDefault="009B07D0" w:rsidP="00167B64">
      <w:pPr>
        <w:numPr>
          <w:ilvl w:val="0"/>
          <w:numId w:val="29"/>
        </w:numPr>
        <w:spacing w:after="0" w:line="360" w:lineRule="auto"/>
        <w:jc w:val="both"/>
        <w:rPr>
          <w:rFonts w:ascii="Times New Roman" w:hAnsi="Times New Roman"/>
        </w:rPr>
      </w:pPr>
      <w:r w:rsidRPr="004F5CBE">
        <w:rPr>
          <w:rFonts w:ascii="Times New Roman" w:hAnsi="Times New Roman"/>
        </w:rPr>
        <w:t>IDD manual</w:t>
      </w:r>
    </w:p>
    <w:p w:rsidR="009B07D0" w:rsidRPr="004F5CBE" w:rsidRDefault="009B07D0" w:rsidP="00167B64">
      <w:pPr>
        <w:pStyle w:val="ListParagraph"/>
        <w:numPr>
          <w:ilvl w:val="0"/>
          <w:numId w:val="29"/>
        </w:numPr>
        <w:spacing w:after="0" w:line="360" w:lineRule="auto"/>
        <w:rPr>
          <w:rFonts w:ascii="Times New Roman" w:hAnsi="Times New Roman"/>
        </w:rPr>
      </w:pPr>
      <w:r w:rsidRPr="004F5CBE">
        <w:rPr>
          <w:rFonts w:ascii="Times New Roman" w:hAnsi="Times New Roman"/>
        </w:rPr>
        <w:t>ESRDF manual</w:t>
      </w:r>
    </w:p>
    <w:p w:rsidR="009B07D0" w:rsidRPr="004F5CBE" w:rsidRDefault="009B07D0" w:rsidP="009B07D0">
      <w:pPr>
        <w:pStyle w:val="Heading1"/>
        <w:numPr>
          <w:ilvl w:val="0"/>
          <w:numId w:val="0"/>
        </w:numPr>
        <w:ind w:left="432"/>
        <w:rPr>
          <w:rFonts w:ascii="Times New Roman" w:hAnsi="Times New Roman"/>
        </w:rPr>
      </w:pPr>
    </w:p>
    <w:p w:rsidR="001205F4" w:rsidRPr="004F5CBE" w:rsidRDefault="001205F4" w:rsidP="00F841A1">
      <w:pPr>
        <w:tabs>
          <w:tab w:val="left" w:pos="1725"/>
        </w:tabs>
        <w:rPr>
          <w:rFonts w:ascii="Times New Roman" w:hAnsi="Times New Roman"/>
          <w:sz w:val="28"/>
          <w:szCs w:val="28"/>
        </w:rPr>
      </w:pPr>
    </w:p>
    <w:sectPr w:rsidR="001205F4" w:rsidRPr="004F5CBE" w:rsidSect="005C403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117" w:rsidRDefault="00B52117" w:rsidP="006A6915">
      <w:pPr>
        <w:spacing w:after="0" w:line="240" w:lineRule="auto"/>
      </w:pPr>
      <w:r>
        <w:separator/>
      </w:r>
    </w:p>
  </w:endnote>
  <w:endnote w:type="continuationSeparator" w:id="0">
    <w:p w:rsidR="00B52117" w:rsidRDefault="00B52117"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ansSerif">
    <w:panose1 w:val="00000400000000000000"/>
    <w:charset w:val="02"/>
    <w:family w:val="auto"/>
    <w:pitch w:val="variable"/>
    <w:sig w:usb0="00000000" w:usb1="10000000" w:usb2="00000000" w:usb3="00000000" w:csb0="80000000" w:csb1="00000000"/>
  </w:font>
  <w:font w:name="Times New Roman Special G1">
    <w:altName w:val="Wingdings 2"/>
    <w:panose1 w:val="05020603050405020304"/>
    <w:charset w:val="02"/>
    <w:family w:val="roman"/>
    <w:pitch w:val="variable"/>
    <w:sig w:usb0="00000000" w:usb1="10000000" w:usb2="00000000" w:usb3="00000000" w:csb0="80000000"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C50" w:rsidRDefault="00945C50">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19</w:t>
    </w:r>
    <w:r>
      <w:rPr>
        <w:rFonts w:ascii="Times New Roman" w:hAnsi="Times New Roman"/>
        <w:b/>
        <w:bCs/>
        <w:sz w:val="20"/>
        <w:szCs w:val="20"/>
        <w:lang w:val="fr-FR"/>
      </w:rPr>
      <w:t>2</w:t>
    </w:r>
    <w:r w:rsidRPr="00C4040E">
      <w:rPr>
        <w:rFonts w:ascii="Times New Roman" w:hAnsi="Times New Roman"/>
        <w:b/>
        <w:bCs/>
        <w:sz w:val="20"/>
        <w:szCs w:val="20"/>
        <w:lang w:val="fr-FR"/>
      </w:rPr>
      <w:t xml:space="preserve">1 </w:t>
    </w:r>
    <w:r>
      <w:rPr>
        <w:rFonts w:ascii="Times New Roman" w:hAnsi="Times New Roman"/>
        <w:sz w:val="20"/>
        <w:szCs w:val="20"/>
      </w:rPr>
      <w:t xml:space="preserve">Tel: </w:t>
    </w:r>
    <w:r w:rsidRPr="00C4040E">
      <w:rPr>
        <w:rFonts w:ascii="Times New Roman" w:hAnsi="Times New Roman"/>
        <w:b/>
        <w:bCs/>
        <w:sz w:val="20"/>
        <w:szCs w:val="20"/>
        <w:lang w:val="fr-FR"/>
      </w:rPr>
      <w:t>058--</w:t>
    </w:r>
    <w:r>
      <w:rPr>
        <w:rFonts w:ascii="Times New Roman" w:hAnsi="Times New Roman"/>
        <w:b/>
        <w:bCs/>
        <w:sz w:val="20"/>
        <w:szCs w:val="20"/>
        <w:lang w:val="fr-FR"/>
      </w:rPr>
      <w:t>2</w:t>
    </w:r>
    <w:r w:rsidRPr="00C4040E">
      <w:rPr>
        <w:rFonts w:ascii="Times New Roman" w:hAnsi="Times New Roman"/>
        <w:b/>
        <w:bCs/>
        <w:sz w:val="20"/>
        <w:szCs w:val="20"/>
        <w:lang w:val="fr-FR"/>
      </w:rPr>
      <w:t xml:space="preserve">18--06--38/10 </w:t>
    </w:r>
    <w:r>
      <w:rPr>
        <w:rFonts w:ascii="Times New Roman" w:hAnsi="Times New Roman"/>
        <w:b/>
        <w:bCs/>
        <w:sz w:val="20"/>
        <w:szCs w:val="20"/>
        <w:lang w:val="fr-FR"/>
      </w:rPr>
      <w:t>2</w:t>
    </w:r>
    <w:r w:rsidRPr="00C4040E">
      <w:rPr>
        <w:rFonts w:ascii="Times New Roman" w:hAnsi="Times New Roman"/>
        <w:b/>
        <w:bCs/>
        <w:sz w:val="20"/>
        <w:szCs w:val="20"/>
        <w:lang w:val="fr-FR"/>
      </w:rPr>
      <w:t>3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w:t>
    </w:r>
    <w:r>
      <w:rPr>
        <w:rFonts w:ascii="Times New Roman" w:hAnsi="Times New Roman"/>
        <w:b/>
        <w:bCs/>
        <w:sz w:val="20"/>
        <w:szCs w:val="20"/>
        <w:lang w:val="fr-FR"/>
      </w:rPr>
      <w:t>2</w:t>
    </w:r>
    <w:r w:rsidRPr="00C4040E">
      <w:rPr>
        <w:rFonts w:ascii="Times New Roman" w:hAnsi="Times New Roman"/>
        <w:b/>
        <w:bCs/>
        <w:sz w:val="20"/>
        <w:szCs w:val="20"/>
        <w:lang w:val="fr-FR"/>
      </w:rPr>
      <w:t>18-0550/0560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052B1F" w:rsidRPr="00052B1F">
      <w:rPr>
        <w:rFonts w:asciiTheme="majorHAnsi" w:hAnsiTheme="majorHAnsi"/>
        <w:noProof/>
      </w:rPr>
      <w:t>66</w:t>
    </w:r>
    <w:r>
      <w:rPr>
        <w:rFonts w:asciiTheme="majorHAnsi" w:hAnsiTheme="majorHAnsi"/>
        <w:noProof/>
      </w:rPr>
      <w:fldChar w:fldCharType="end"/>
    </w:r>
  </w:p>
  <w:p w:rsidR="00945C50" w:rsidRDefault="00945C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117" w:rsidRDefault="00B52117" w:rsidP="006A6915">
      <w:pPr>
        <w:spacing w:after="0" w:line="240" w:lineRule="auto"/>
      </w:pPr>
      <w:r>
        <w:separator/>
      </w:r>
    </w:p>
  </w:footnote>
  <w:footnote w:type="continuationSeparator" w:id="0">
    <w:p w:rsidR="00B52117" w:rsidRDefault="00B52117"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Title"/>
      <w:id w:val="1512175374"/>
      <w:placeholder>
        <w:docPart w:val="CF938F71D5B743B4A85F6BD7CA468090"/>
      </w:placeholder>
      <w:dataBinding w:prefixMappings="xmlns:ns0='http://schemas.openxmlformats.org/package/2006/metadata/core-properties' xmlns:ns1='http://purl.org/dc/elements/1.1/'" w:xpath="/ns0:coreProperties[1]/ns1:title[1]" w:storeItemID="{6C3C8BC8-F283-45AE-878A-BAB7291924A1}"/>
      <w:text/>
    </w:sdtPr>
    <w:sdtContent>
      <w:p w:rsidR="00945C50" w:rsidRPr="00A00BEA" w:rsidRDefault="00945C50">
        <w:pPr>
          <w:pStyle w:val="Header"/>
          <w:pBdr>
            <w:bottom w:val="thickThinSmallGap" w:sz="24" w:space="1" w:color="622423" w:themeColor="accent2" w:themeShade="7F"/>
          </w:pBdr>
          <w:jc w:val="center"/>
          <w:rPr>
            <w:rFonts w:asciiTheme="majorHAnsi" w:eastAsiaTheme="majorEastAsia" w:hAnsiTheme="majorHAnsi" w:cstheme="majorBidi"/>
            <w:sz w:val="28"/>
            <w:szCs w:val="28"/>
          </w:rPr>
        </w:pPr>
        <w:r>
          <w:rPr>
            <w:rFonts w:asciiTheme="majorHAnsi" w:eastAsiaTheme="majorEastAsia" w:hAnsiTheme="majorHAnsi" w:cstheme="majorBidi"/>
          </w:rPr>
          <w:t>Gobu</w:t>
        </w:r>
        <w:r w:rsidRPr="00A00BEA">
          <w:rPr>
            <w:rFonts w:asciiTheme="majorHAnsi" w:eastAsiaTheme="majorEastAsia" w:hAnsiTheme="majorHAnsi" w:cstheme="majorBidi"/>
          </w:rPr>
          <w:t xml:space="preserve"> Small Sca</w:t>
        </w:r>
        <w:r>
          <w:rPr>
            <w:rFonts w:asciiTheme="majorHAnsi" w:eastAsiaTheme="majorEastAsia" w:hAnsiTheme="majorHAnsi" w:cstheme="majorBidi"/>
          </w:rPr>
          <w:t xml:space="preserve">le Irrigation Project </w:t>
        </w:r>
        <w:r w:rsidRPr="00A00BEA">
          <w:rPr>
            <w:rFonts w:asciiTheme="majorHAnsi" w:eastAsiaTheme="majorEastAsia" w:hAnsiTheme="majorHAnsi" w:cstheme="majorBidi"/>
          </w:rPr>
          <w:t xml:space="preserve"> </w:t>
        </w:r>
        <w:r w:rsidRPr="00A00BEA">
          <w:rPr>
            <w:rFonts w:asciiTheme="majorHAnsi" w:eastAsiaTheme="majorEastAsia" w:hAnsiTheme="majorHAnsi" w:cstheme="majorBidi"/>
          </w:rPr>
          <w:tab/>
          <w:t>Engineering Design Draft Report</w:t>
        </w:r>
      </w:p>
    </w:sdtContent>
  </w:sdt>
  <w:p w:rsidR="00945C50" w:rsidRDefault="00945C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pt;height:11.5pt" o:bullet="t">
        <v:imagedata r:id="rId1" o:title="BD14565_"/>
      </v:shape>
    </w:pict>
  </w:numPicBullet>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3C26603"/>
    <w:multiLevelType w:val="multilevel"/>
    <w:tmpl w:val="4650EC7A"/>
    <w:lvl w:ilvl="0">
      <w:start w:val="2"/>
      <w:numFmt w:val="decimal"/>
      <w:lvlText w:val="%1"/>
      <w:lvlJc w:val="left"/>
      <w:pPr>
        <w:ind w:left="360" w:hanging="360"/>
      </w:pPr>
      <w:rPr>
        <w:rFonts w:hint="default"/>
      </w:rPr>
    </w:lvl>
    <w:lvl w:ilvl="1">
      <w:start w:val="1"/>
      <w:numFmt w:val="decimal"/>
      <w:lvlText w:val="%1.5"/>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58476D"/>
    <w:multiLevelType w:val="hybridMultilevel"/>
    <w:tmpl w:val="C318145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9060ED"/>
    <w:multiLevelType w:val="hybridMultilevel"/>
    <w:tmpl w:val="55061774"/>
    <w:lvl w:ilvl="0" w:tplc="6F92AB8A">
      <w:start w:val="2"/>
      <w:numFmt w:val="decimal"/>
      <w:lvlText w:val="%1.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6">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7">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006DB"/>
    <w:multiLevelType w:val="hybridMultilevel"/>
    <w:tmpl w:val="F746FF3C"/>
    <w:lvl w:ilvl="0" w:tplc="94E6BDE8">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0">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A3E6FE0"/>
    <w:multiLevelType w:val="hybridMultilevel"/>
    <w:tmpl w:val="8D488440"/>
    <w:lvl w:ilvl="0" w:tplc="04090003">
      <w:start w:val="1"/>
      <w:numFmt w:val="bullet"/>
      <w:lvlText w:val="o"/>
      <w:lvlJc w:val="left"/>
      <w:pPr>
        <w:ind w:left="1021" w:hanging="360"/>
      </w:pPr>
      <w:rPr>
        <w:rFonts w:ascii="Courier New" w:hAnsi="Courier New" w:cs="Courier New"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13">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50C86"/>
    <w:multiLevelType w:val="hybridMultilevel"/>
    <w:tmpl w:val="ACA84142"/>
    <w:lvl w:ilvl="0" w:tplc="D640F93A">
      <w:start w:val="2"/>
      <w:numFmt w:val="decimal"/>
      <w:lvlText w:val="%1.4.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EF40B0C"/>
    <w:multiLevelType w:val="multilevel"/>
    <w:tmpl w:val="D8F83FEA"/>
    <w:lvl w:ilvl="0">
      <w:start w:val="2"/>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none"/>
      <w:lvlText w:val="3.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020AB1"/>
    <w:multiLevelType w:val="hybridMultilevel"/>
    <w:tmpl w:val="D63A0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46F4C1D"/>
    <w:multiLevelType w:val="multilevel"/>
    <w:tmpl w:val="82986C7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DA59A7"/>
    <w:multiLevelType w:val="multilevel"/>
    <w:tmpl w:val="5994EB9A"/>
    <w:lvl w:ilvl="0">
      <w:start w:val="1"/>
      <w:numFmt w:val="bullet"/>
      <w:lvlText w:val=""/>
      <w:lvlJc w:val="left"/>
      <w:pPr>
        <w:ind w:left="81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5">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7">
    <w:nsid w:val="48E379B8"/>
    <w:multiLevelType w:val="hybridMultilevel"/>
    <w:tmpl w:val="D524840E"/>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9087189"/>
    <w:multiLevelType w:val="singleLevel"/>
    <w:tmpl w:val="B1FCA056"/>
    <w:lvl w:ilvl="0">
      <w:start w:val="1"/>
      <w:numFmt w:val="decimal"/>
      <w:lvlText w:val="%1."/>
      <w:lvlJc w:val="left"/>
      <w:pPr>
        <w:tabs>
          <w:tab w:val="num" w:pos="585"/>
        </w:tabs>
        <w:ind w:left="585" w:hanging="405"/>
      </w:pPr>
      <w:rPr>
        <w:rFonts w:hint="default"/>
      </w:rPr>
    </w:lvl>
  </w:abstractNum>
  <w:abstractNum w:abstractNumId="29">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30">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F553E86"/>
    <w:multiLevelType w:val="hybridMultilevel"/>
    <w:tmpl w:val="50A63FA2"/>
    <w:lvl w:ilvl="0" w:tplc="F672203A">
      <w:start w:val="1"/>
      <w:numFmt w:val="bullet"/>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8">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D1A5667"/>
    <w:multiLevelType w:val="hybridMultilevel"/>
    <w:tmpl w:val="F566FD8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41">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6B8553A"/>
    <w:multiLevelType w:val="hybridMultilevel"/>
    <w:tmpl w:val="B0624D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9F7BDB"/>
    <w:multiLevelType w:val="hybridMultilevel"/>
    <w:tmpl w:val="B9768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0"/>
  </w:num>
  <w:num w:numId="4">
    <w:abstractNumId w:val="47"/>
  </w:num>
  <w:num w:numId="5">
    <w:abstractNumId w:val="15"/>
  </w:num>
  <w:num w:numId="6">
    <w:abstractNumId w:val="7"/>
  </w:num>
  <w:num w:numId="7">
    <w:abstractNumId w:val="29"/>
  </w:num>
  <w:num w:numId="8">
    <w:abstractNumId w:val="43"/>
  </w:num>
  <w:num w:numId="9">
    <w:abstractNumId w:val="39"/>
  </w:num>
  <w:num w:numId="10">
    <w:abstractNumId w:val="32"/>
  </w:num>
  <w:num w:numId="11">
    <w:abstractNumId w:val="46"/>
  </w:num>
  <w:num w:numId="12">
    <w:abstractNumId w:val="13"/>
  </w:num>
  <w:num w:numId="13">
    <w:abstractNumId w:val="2"/>
  </w:num>
  <w:num w:numId="14">
    <w:abstractNumId w:val="11"/>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40"/>
  </w:num>
  <w:num w:numId="24">
    <w:abstractNumId w:val="25"/>
  </w:num>
  <w:num w:numId="25">
    <w:abstractNumId w:val="34"/>
  </w:num>
  <w:num w:numId="26">
    <w:abstractNumId w:val="42"/>
  </w:num>
  <w:num w:numId="27">
    <w:abstractNumId w:val="37"/>
  </w:num>
  <w:num w:numId="28">
    <w:abstractNumId w:val="6"/>
  </w:num>
  <w:num w:numId="29">
    <w:abstractNumId w:val="28"/>
  </w:num>
  <w:num w:numId="30">
    <w:abstractNumId w:val="8"/>
  </w:num>
  <w:num w:numId="31">
    <w:abstractNumId w:val="22"/>
  </w:num>
  <w:num w:numId="32">
    <w:abstractNumId w:val="5"/>
  </w:num>
  <w:num w:numId="33">
    <w:abstractNumId w:val="17"/>
  </w:num>
  <w:num w:numId="34">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38"/>
  </w:num>
  <w:num w:numId="37">
    <w:abstractNumId w:val="26"/>
  </w:num>
  <w:num w:numId="38">
    <w:abstractNumId w:val="18"/>
  </w:num>
  <w:num w:numId="39">
    <w:abstractNumId w:val="21"/>
  </w:num>
  <w:num w:numId="40">
    <w:abstractNumId w:val="3"/>
  </w:num>
  <w:num w:numId="41">
    <w:abstractNumId w:val="9"/>
  </w:num>
  <w:num w:numId="42">
    <w:abstractNumId w:val="12"/>
  </w:num>
  <w:num w:numId="43">
    <w:abstractNumId w:val="44"/>
  </w:num>
  <w:num w:numId="44">
    <w:abstractNumId w:val="27"/>
  </w:num>
  <w:num w:numId="45">
    <w:abstractNumId w:val="1"/>
  </w:num>
  <w:num w:numId="46">
    <w:abstractNumId w:val="1"/>
    <w:lvlOverride w:ilvl="0">
      <w:lvl w:ilvl="0">
        <w:start w:val="2"/>
        <w:numFmt w:val="decimal"/>
        <w:lvlText w:val="%1"/>
        <w:lvlJc w:val="left"/>
        <w:pPr>
          <w:ind w:left="360" w:hanging="360"/>
        </w:pPr>
        <w:rPr>
          <w:rFonts w:hint="default"/>
        </w:rPr>
      </w:lvl>
    </w:lvlOverride>
    <w:lvlOverride w:ilvl="1">
      <w:lvl w:ilvl="1">
        <w:start w:val="1"/>
        <w:numFmt w:val="decimal"/>
        <w:lvlText w:val="%1.6"/>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7">
    <w:abstractNumId w:val="4"/>
  </w:num>
  <w:num w:numId="48">
    <w:abstractNumId w:val="14"/>
  </w:num>
  <w:num w:numId="49">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0684E"/>
    <w:rsid w:val="00000A5D"/>
    <w:rsid w:val="0000113C"/>
    <w:rsid w:val="00002A31"/>
    <w:rsid w:val="00003023"/>
    <w:rsid w:val="000040F7"/>
    <w:rsid w:val="0000664D"/>
    <w:rsid w:val="00013960"/>
    <w:rsid w:val="00014495"/>
    <w:rsid w:val="00015345"/>
    <w:rsid w:val="00016A90"/>
    <w:rsid w:val="000171BF"/>
    <w:rsid w:val="00025CF8"/>
    <w:rsid w:val="000347E4"/>
    <w:rsid w:val="0003554D"/>
    <w:rsid w:val="000355D6"/>
    <w:rsid w:val="000362DD"/>
    <w:rsid w:val="00036ECF"/>
    <w:rsid w:val="00042195"/>
    <w:rsid w:val="00044BED"/>
    <w:rsid w:val="000464F3"/>
    <w:rsid w:val="000465F9"/>
    <w:rsid w:val="00046BE1"/>
    <w:rsid w:val="00052B1F"/>
    <w:rsid w:val="0005592D"/>
    <w:rsid w:val="00056954"/>
    <w:rsid w:val="00063D6E"/>
    <w:rsid w:val="00065A6E"/>
    <w:rsid w:val="00071ED4"/>
    <w:rsid w:val="00072725"/>
    <w:rsid w:val="00073672"/>
    <w:rsid w:val="000748A5"/>
    <w:rsid w:val="00082178"/>
    <w:rsid w:val="000832F0"/>
    <w:rsid w:val="00085869"/>
    <w:rsid w:val="00091C63"/>
    <w:rsid w:val="00092BCC"/>
    <w:rsid w:val="0009381E"/>
    <w:rsid w:val="000942E4"/>
    <w:rsid w:val="00094400"/>
    <w:rsid w:val="0009653F"/>
    <w:rsid w:val="000A0813"/>
    <w:rsid w:val="000A12DD"/>
    <w:rsid w:val="000A7E3B"/>
    <w:rsid w:val="000B026E"/>
    <w:rsid w:val="000B0FC6"/>
    <w:rsid w:val="000C79C3"/>
    <w:rsid w:val="000D05BC"/>
    <w:rsid w:val="000D1DE1"/>
    <w:rsid w:val="000D3AC0"/>
    <w:rsid w:val="000D6AA1"/>
    <w:rsid w:val="000E0BCF"/>
    <w:rsid w:val="000E1085"/>
    <w:rsid w:val="000E19E5"/>
    <w:rsid w:val="000E4416"/>
    <w:rsid w:val="000E4928"/>
    <w:rsid w:val="000E4977"/>
    <w:rsid w:val="000E4A14"/>
    <w:rsid w:val="000E679A"/>
    <w:rsid w:val="000E6AD5"/>
    <w:rsid w:val="000E7255"/>
    <w:rsid w:val="000F1ECD"/>
    <w:rsid w:val="000F2922"/>
    <w:rsid w:val="000F5260"/>
    <w:rsid w:val="000F5278"/>
    <w:rsid w:val="000F79B1"/>
    <w:rsid w:val="00100F1F"/>
    <w:rsid w:val="001017B2"/>
    <w:rsid w:val="00101C11"/>
    <w:rsid w:val="00104BAB"/>
    <w:rsid w:val="00112FBE"/>
    <w:rsid w:val="00113D05"/>
    <w:rsid w:val="00115C0D"/>
    <w:rsid w:val="00115E48"/>
    <w:rsid w:val="001169B0"/>
    <w:rsid w:val="0011747D"/>
    <w:rsid w:val="001205F4"/>
    <w:rsid w:val="0012157C"/>
    <w:rsid w:val="0012334B"/>
    <w:rsid w:val="001236FE"/>
    <w:rsid w:val="0012639E"/>
    <w:rsid w:val="00126CCE"/>
    <w:rsid w:val="0013098C"/>
    <w:rsid w:val="00131D1D"/>
    <w:rsid w:val="0013304A"/>
    <w:rsid w:val="00136B8E"/>
    <w:rsid w:val="0014006E"/>
    <w:rsid w:val="00140281"/>
    <w:rsid w:val="00140986"/>
    <w:rsid w:val="0014278B"/>
    <w:rsid w:val="00144931"/>
    <w:rsid w:val="00144F8B"/>
    <w:rsid w:val="0014504F"/>
    <w:rsid w:val="001470C1"/>
    <w:rsid w:val="001510BA"/>
    <w:rsid w:val="0015127A"/>
    <w:rsid w:val="00152F22"/>
    <w:rsid w:val="00152FD3"/>
    <w:rsid w:val="00154431"/>
    <w:rsid w:val="00155254"/>
    <w:rsid w:val="00165762"/>
    <w:rsid w:val="00167B64"/>
    <w:rsid w:val="00175212"/>
    <w:rsid w:val="00175CD2"/>
    <w:rsid w:val="001804E2"/>
    <w:rsid w:val="0018090C"/>
    <w:rsid w:val="00181FDC"/>
    <w:rsid w:val="00184426"/>
    <w:rsid w:val="00185A99"/>
    <w:rsid w:val="00190716"/>
    <w:rsid w:val="0019147B"/>
    <w:rsid w:val="001926DE"/>
    <w:rsid w:val="00193904"/>
    <w:rsid w:val="0019451B"/>
    <w:rsid w:val="00195E76"/>
    <w:rsid w:val="001A3279"/>
    <w:rsid w:val="001A5EE2"/>
    <w:rsid w:val="001B5646"/>
    <w:rsid w:val="001C2C6A"/>
    <w:rsid w:val="001C414A"/>
    <w:rsid w:val="001C5C46"/>
    <w:rsid w:val="001C706B"/>
    <w:rsid w:val="001D1970"/>
    <w:rsid w:val="001D201E"/>
    <w:rsid w:val="001E106F"/>
    <w:rsid w:val="001E2379"/>
    <w:rsid w:val="001F15E3"/>
    <w:rsid w:val="001F4B3A"/>
    <w:rsid w:val="00200EFD"/>
    <w:rsid w:val="002010E0"/>
    <w:rsid w:val="00203203"/>
    <w:rsid w:val="0020381C"/>
    <w:rsid w:val="0020403C"/>
    <w:rsid w:val="002049EF"/>
    <w:rsid w:val="0020653F"/>
    <w:rsid w:val="00206D01"/>
    <w:rsid w:val="0021125D"/>
    <w:rsid w:val="00211C18"/>
    <w:rsid w:val="002124D5"/>
    <w:rsid w:val="002127C8"/>
    <w:rsid w:val="00213081"/>
    <w:rsid w:val="0021523C"/>
    <w:rsid w:val="002157D9"/>
    <w:rsid w:val="0021776D"/>
    <w:rsid w:val="00217B76"/>
    <w:rsid w:val="00221B9C"/>
    <w:rsid w:val="00221C82"/>
    <w:rsid w:val="002235BF"/>
    <w:rsid w:val="002244D4"/>
    <w:rsid w:val="002253E3"/>
    <w:rsid w:val="002309EB"/>
    <w:rsid w:val="00232FF8"/>
    <w:rsid w:val="00234E7B"/>
    <w:rsid w:val="00237AA0"/>
    <w:rsid w:val="00237BE1"/>
    <w:rsid w:val="0024218E"/>
    <w:rsid w:val="00246114"/>
    <w:rsid w:val="00247589"/>
    <w:rsid w:val="0025124F"/>
    <w:rsid w:val="002513E1"/>
    <w:rsid w:val="0025204E"/>
    <w:rsid w:val="00252256"/>
    <w:rsid w:val="00255A43"/>
    <w:rsid w:val="0025674D"/>
    <w:rsid w:val="00256D7D"/>
    <w:rsid w:val="002575F7"/>
    <w:rsid w:val="00257BF4"/>
    <w:rsid w:val="00257F5B"/>
    <w:rsid w:val="002643A5"/>
    <w:rsid w:val="00264B7B"/>
    <w:rsid w:val="00266042"/>
    <w:rsid w:val="00266DCA"/>
    <w:rsid w:val="0026772A"/>
    <w:rsid w:val="00270120"/>
    <w:rsid w:val="00271D49"/>
    <w:rsid w:val="0027282E"/>
    <w:rsid w:val="00274E51"/>
    <w:rsid w:val="00284620"/>
    <w:rsid w:val="00290B5E"/>
    <w:rsid w:val="0029219F"/>
    <w:rsid w:val="00293F09"/>
    <w:rsid w:val="00294323"/>
    <w:rsid w:val="00294F2C"/>
    <w:rsid w:val="00296DF4"/>
    <w:rsid w:val="002A5169"/>
    <w:rsid w:val="002A5FCE"/>
    <w:rsid w:val="002A6A7B"/>
    <w:rsid w:val="002A6B53"/>
    <w:rsid w:val="002B0A5C"/>
    <w:rsid w:val="002B1844"/>
    <w:rsid w:val="002B5716"/>
    <w:rsid w:val="002B57D6"/>
    <w:rsid w:val="002B7673"/>
    <w:rsid w:val="002C561D"/>
    <w:rsid w:val="002C7982"/>
    <w:rsid w:val="002D0D56"/>
    <w:rsid w:val="002D7586"/>
    <w:rsid w:val="002D7A4B"/>
    <w:rsid w:val="002E08B5"/>
    <w:rsid w:val="002E574E"/>
    <w:rsid w:val="002E72C3"/>
    <w:rsid w:val="002F2044"/>
    <w:rsid w:val="002F46F3"/>
    <w:rsid w:val="00304B84"/>
    <w:rsid w:val="0030541D"/>
    <w:rsid w:val="0030602A"/>
    <w:rsid w:val="00306311"/>
    <w:rsid w:val="003068F2"/>
    <w:rsid w:val="003106F4"/>
    <w:rsid w:val="003204DF"/>
    <w:rsid w:val="00325A73"/>
    <w:rsid w:val="003265A4"/>
    <w:rsid w:val="00327129"/>
    <w:rsid w:val="003274C6"/>
    <w:rsid w:val="0033040D"/>
    <w:rsid w:val="0033074B"/>
    <w:rsid w:val="003340A3"/>
    <w:rsid w:val="00334556"/>
    <w:rsid w:val="00336554"/>
    <w:rsid w:val="0033732F"/>
    <w:rsid w:val="0034003A"/>
    <w:rsid w:val="00342239"/>
    <w:rsid w:val="00342529"/>
    <w:rsid w:val="00342B26"/>
    <w:rsid w:val="00342D3E"/>
    <w:rsid w:val="00344491"/>
    <w:rsid w:val="003501F6"/>
    <w:rsid w:val="0035097C"/>
    <w:rsid w:val="003515AB"/>
    <w:rsid w:val="0035161E"/>
    <w:rsid w:val="003525EB"/>
    <w:rsid w:val="00354102"/>
    <w:rsid w:val="0036071E"/>
    <w:rsid w:val="00360DE0"/>
    <w:rsid w:val="003627F7"/>
    <w:rsid w:val="003661CC"/>
    <w:rsid w:val="00366CE7"/>
    <w:rsid w:val="00371E2C"/>
    <w:rsid w:val="00373A43"/>
    <w:rsid w:val="00376AEC"/>
    <w:rsid w:val="00377216"/>
    <w:rsid w:val="00381736"/>
    <w:rsid w:val="00381DB3"/>
    <w:rsid w:val="00382821"/>
    <w:rsid w:val="00382865"/>
    <w:rsid w:val="003833B8"/>
    <w:rsid w:val="00383547"/>
    <w:rsid w:val="00386822"/>
    <w:rsid w:val="00386C29"/>
    <w:rsid w:val="0039289B"/>
    <w:rsid w:val="003933A4"/>
    <w:rsid w:val="00393EE7"/>
    <w:rsid w:val="00394C9D"/>
    <w:rsid w:val="003A1867"/>
    <w:rsid w:val="003A298E"/>
    <w:rsid w:val="003A340E"/>
    <w:rsid w:val="003A38C2"/>
    <w:rsid w:val="003A3EFC"/>
    <w:rsid w:val="003A5DFE"/>
    <w:rsid w:val="003A5EC0"/>
    <w:rsid w:val="003B4CC2"/>
    <w:rsid w:val="003B6CE9"/>
    <w:rsid w:val="003B77A0"/>
    <w:rsid w:val="003C0542"/>
    <w:rsid w:val="003C3A5F"/>
    <w:rsid w:val="003C3E0F"/>
    <w:rsid w:val="003C5E98"/>
    <w:rsid w:val="003D0F6B"/>
    <w:rsid w:val="003D130A"/>
    <w:rsid w:val="003D55ED"/>
    <w:rsid w:val="003D5BCC"/>
    <w:rsid w:val="003D71FE"/>
    <w:rsid w:val="003E016A"/>
    <w:rsid w:val="003E03A2"/>
    <w:rsid w:val="003E539F"/>
    <w:rsid w:val="003E5D36"/>
    <w:rsid w:val="00401155"/>
    <w:rsid w:val="004033C1"/>
    <w:rsid w:val="0040493B"/>
    <w:rsid w:val="00405A32"/>
    <w:rsid w:val="00410528"/>
    <w:rsid w:val="00410EBE"/>
    <w:rsid w:val="004115DF"/>
    <w:rsid w:val="004151A9"/>
    <w:rsid w:val="00422249"/>
    <w:rsid w:val="004234BC"/>
    <w:rsid w:val="0043097D"/>
    <w:rsid w:val="00431A58"/>
    <w:rsid w:val="004325B9"/>
    <w:rsid w:val="004363FE"/>
    <w:rsid w:val="004419B2"/>
    <w:rsid w:val="00446483"/>
    <w:rsid w:val="004471E2"/>
    <w:rsid w:val="00447714"/>
    <w:rsid w:val="00447A84"/>
    <w:rsid w:val="00451BE1"/>
    <w:rsid w:val="00451C2B"/>
    <w:rsid w:val="004523B0"/>
    <w:rsid w:val="004523F7"/>
    <w:rsid w:val="00461CA7"/>
    <w:rsid w:val="00462220"/>
    <w:rsid w:val="0046751F"/>
    <w:rsid w:val="0046776D"/>
    <w:rsid w:val="00470A82"/>
    <w:rsid w:val="00473193"/>
    <w:rsid w:val="00476295"/>
    <w:rsid w:val="00480EC0"/>
    <w:rsid w:val="00481FE2"/>
    <w:rsid w:val="0048279E"/>
    <w:rsid w:val="00484EF3"/>
    <w:rsid w:val="0049411E"/>
    <w:rsid w:val="0049414E"/>
    <w:rsid w:val="004A65ED"/>
    <w:rsid w:val="004A70EA"/>
    <w:rsid w:val="004B1D3C"/>
    <w:rsid w:val="004B2FF9"/>
    <w:rsid w:val="004B56EA"/>
    <w:rsid w:val="004B7CB0"/>
    <w:rsid w:val="004C2938"/>
    <w:rsid w:val="004C2AF1"/>
    <w:rsid w:val="004C4145"/>
    <w:rsid w:val="004C6887"/>
    <w:rsid w:val="004C7DC0"/>
    <w:rsid w:val="004D05E7"/>
    <w:rsid w:val="004D0858"/>
    <w:rsid w:val="004D0DE4"/>
    <w:rsid w:val="004D37F8"/>
    <w:rsid w:val="004D7E35"/>
    <w:rsid w:val="004E0B37"/>
    <w:rsid w:val="004E0E0F"/>
    <w:rsid w:val="004E3201"/>
    <w:rsid w:val="004E6C7C"/>
    <w:rsid w:val="004E7A68"/>
    <w:rsid w:val="004F2F53"/>
    <w:rsid w:val="004F4133"/>
    <w:rsid w:val="004F5CBE"/>
    <w:rsid w:val="004F73E2"/>
    <w:rsid w:val="00504F84"/>
    <w:rsid w:val="00506865"/>
    <w:rsid w:val="00506BC7"/>
    <w:rsid w:val="00510389"/>
    <w:rsid w:val="005109D6"/>
    <w:rsid w:val="00512F62"/>
    <w:rsid w:val="005161F2"/>
    <w:rsid w:val="00517ACE"/>
    <w:rsid w:val="00520C81"/>
    <w:rsid w:val="005210D3"/>
    <w:rsid w:val="00524144"/>
    <w:rsid w:val="00525BC6"/>
    <w:rsid w:val="00527303"/>
    <w:rsid w:val="00531DFE"/>
    <w:rsid w:val="00536A98"/>
    <w:rsid w:val="005450E8"/>
    <w:rsid w:val="00545386"/>
    <w:rsid w:val="00545494"/>
    <w:rsid w:val="00550BD6"/>
    <w:rsid w:val="00550F93"/>
    <w:rsid w:val="00556164"/>
    <w:rsid w:val="00557F87"/>
    <w:rsid w:val="0056491F"/>
    <w:rsid w:val="005665DC"/>
    <w:rsid w:val="0056671F"/>
    <w:rsid w:val="0056681C"/>
    <w:rsid w:val="00567401"/>
    <w:rsid w:val="005718FB"/>
    <w:rsid w:val="00574736"/>
    <w:rsid w:val="00574D80"/>
    <w:rsid w:val="00581151"/>
    <w:rsid w:val="00581708"/>
    <w:rsid w:val="00581BA7"/>
    <w:rsid w:val="00583FC2"/>
    <w:rsid w:val="00590B0F"/>
    <w:rsid w:val="00591D91"/>
    <w:rsid w:val="0059316C"/>
    <w:rsid w:val="00595A19"/>
    <w:rsid w:val="005968A1"/>
    <w:rsid w:val="00596BEE"/>
    <w:rsid w:val="00597A2F"/>
    <w:rsid w:val="005A00E8"/>
    <w:rsid w:val="005A171C"/>
    <w:rsid w:val="005A18BE"/>
    <w:rsid w:val="005A28F2"/>
    <w:rsid w:val="005A3768"/>
    <w:rsid w:val="005A5901"/>
    <w:rsid w:val="005A5AAB"/>
    <w:rsid w:val="005A6A01"/>
    <w:rsid w:val="005B466F"/>
    <w:rsid w:val="005B78B7"/>
    <w:rsid w:val="005C1155"/>
    <w:rsid w:val="005C171D"/>
    <w:rsid w:val="005C1D35"/>
    <w:rsid w:val="005C1FD7"/>
    <w:rsid w:val="005C29D2"/>
    <w:rsid w:val="005C3BEB"/>
    <w:rsid w:val="005C403B"/>
    <w:rsid w:val="005C603F"/>
    <w:rsid w:val="005C694B"/>
    <w:rsid w:val="005D473F"/>
    <w:rsid w:val="005D52AD"/>
    <w:rsid w:val="005D673D"/>
    <w:rsid w:val="005D6BD7"/>
    <w:rsid w:val="005D70B0"/>
    <w:rsid w:val="005E1C0A"/>
    <w:rsid w:val="005E3D7B"/>
    <w:rsid w:val="005E65CA"/>
    <w:rsid w:val="005F0B78"/>
    <w:rsid w:val="005F0D03"/>
    <w:rsid w:val="005F2A7E"/>
    <w:rsid w:val="00601332"/>
    <w:rsid w:val="00601AD9"/>
    <w:rsid w:val="006029C1"/>
    <w:rsid w:val="00602A11"/>
    <w:rsid w:val="00604096"/>
    <w:rsid w:val="0060684E"/>
    <w:rsid w:val="00606BA7"/>
    <w:rsid w:val="0061338A"/>
    <w:rsid w:val="006139E9"/>
    <w:rsid w:val="00613A21"/>
    <w:rsid w:val="00614858"/>
    <w:rsid w:val="00615389"/>
    <w:rsid w:val="006159A8"/>
    <w:rsid w:val="0061631E"/>
    <w:rsid w:val="006167A6"/>
    <w:rsid w:val="00616C3D"/>
    <w:rsid w:val="006220DB"/>
    <w:rsid w:val="00623D0A"/>
    <w:rsid w:val="006242BE"/>
    <w:rsid w:val="00625060"/>
    <w:rsid w:val="00625CF4"/>
    <w:rsid w:val="00626E0F"/>
    <w:rsid w:val="00631ED9"/>
    <w:rsid w:val="00632074"/>
    <w:rsid w:val="00632388"/>
    <w:rsid w:val="00632E87"/>
    <w:rsid w:val="0063365A"/>
    <w:rsid w:val="00633B80"/>
    <w:rsid w:val="00634AB4"/>
    <w:rsid w:val="0063703B"/>
    <w:rsid w:val="00641A19"/>
    <w:rsid w:val="006477F5"/>
    <w:rsid w:val="00651184"/>
    <w:rsid w:val="00651BEC"/>
    <w:rsid w:val="0065343E"/>
    <w:rsid w:val="00654B59"/>
    <w:rsid w:val="006556F0"/>
    <w:rsid w:val="006565A5"/>
    <w:rsid w:val="00660C6D"/>
    <w:rsid w:val="00662FDA"/>
    <w:rsid w:val="00675DAF"/>
    <w:rsid w:val="006806DC"/>
    <w:rsid w:val="006830CC"/>
    <w:rsid w:val="00684C51"/>
    <w:rsid w:val="00685A88"/>
    <w:rsid w:val="006860D6"/>
    <w:rsid w:val="006872D2"/>
    <w:rsid w:val="00687634"/>
    <w:rsid w:val="006915A7"/>
    <w:rsid w:val="00693CEB"/>
    <w:rsid w:val="0069440C"/>
    <w:rsid w:val="00696479"/>
    <w:rsid w:val="0069657C"/>
    <w:rsid w:val="00696D44"/>
    <w:rsid w:val="00697A07"/>
    <w:rsid w:val="006A0328"/>
    <w:rsid w:val="006A6915"/>
    <w:rsid w:val="006B046E"/>
    <w:rsid w:val="006B08F8"/>
    <w:rsid w:val="006B432D"/>
    <w:rsid w:val="006C0A28"/>
    <w:rsid w:val="006C1EDC"/>
    <w:rsid w:val="006C272B"/>
    <w:rsid w:val="006C30E2"/>
    <w:rsid w:val="006C5012"/>
    <w:rsid w:val="006C5309"/>
    <w:rsid w:val="006C5B36"/>
    <w:rsid w:val="006D0FE1"/>
    <w:rsid w:val="006D19FD"/>
    <w:rsid w:val="006D1BAB"/>
    <w:rsid w:val="006D41F5"/>
    <w:rsid w:val="006D462E"/>
    <w:rsid w:val="006D4E6E"/>
    <w:rsid w:val="006E033F"/>
    <w:rsid w:val="006E1ABD"/>
    <w:rsid w:val="006E264F"/>
    <w:rsid w:val="006E5AD9"/>
    <w:rsid w:val="006E5E1D"/>
    <w:rsid w:val="006E695A"/>
    <w:rsid w:val="006F0CA2"/>
    <w:rsid w:val="006F127C"/>
    <w:rsid w:val="006F20A6"/>
    <w:rsid w:val="006F49A7"/>
    <w:rsid w:val="006F53ED"/>
    <w:rsid w:val="006F7BFF"/>
    <w:rsid w:val="007005F1"/>
    <w:rsid w:val="00701576"/>
    <w:rsid w:val="007052BD"/>
    <w:rsid w:val="00705882"/>
    <w:rsid w:val="0071274E"/>
    <w:rsid w:val="00712B8C"/>
    <w:rsid w:val="007159B5"/>
    <w:rsid w:val="00715ECD"/>
    <w:rsid w:val="00716A26"/>
    <w:rsid w:val="00717FE5"/>
    <w:rsid w:val="00721029"/>
    <w:rsid w:val="007216DC"/>
    <w:rsid w:val="00722A92"/>
    <w:rsid w:val="00722B29"/>
    <w:rsid w:val="007246E3"/>
    <w:rsid w:val="00725CA3"/>
    <w:rsid w:val="00727AA4"/>
    <w:rsid w:val="00730787"/>
    <w:rsid w:val="00730EB9"/>
    <w:rsid w:val="007326BB"/>
    <w:rsid w:val="0074259A"/>
    <w:rsid w:val="00744426"/>
    <w:rsid w:val="00744D2B"/>
    <w:rsid w:val="00746245"/>
    <w:rsid w:val="0074724C"/>
    <w:rsid w:val="0075020B"/>
    <w:rsid w:val="00752860"/>
    <w:rsid w:val="007530AE"/>
    <w:rsid w:val="00757348"/>
    <w:rsid w:val="00760067"/>
    <w:rsid w:val="007618D2"/>
    <w:rsid w:val="007646D5"/>
    <w:rsid w:val="007718B5"/>
    <w:rsid w:val="00773377"/>
    <w:rsid w:val="00776E95"/>
    <w:rsid w:val="00780AA5"/>
    <w:rsid w:val="00782845"/>
    <w:rsid w:val="007850F3"/>
    <w:rsid w:val="00785AE9"/>
    <w:rsid w:val="00785C27"/>
    <w:rsid w:val="007906C4"/>
    <w:rsid w:val="00790CA1"/>
    <w:rsid w:val="007912FB"/>
    <w:rsid w:val="00793690"/>
    <w:rsid w:val="00794A84"/>
    <w:rsid w:val="00794C6C"/>
    <w:rsid w:val="007A5D01"/>
    <w:rsid w:val="007B26C2"/>
    <w:rsid w:val="007B54C8"/>
    <w:rsid w:val="007B58AD"/>
    <w:rsid w:val="007B703D"/>
    <w:rsid w:val="007C0CAC"/>
    <w:rsid w:val="007C3C8A"/>
    <w:rsid w:val="007C6837"/>
    <w:rsid w:val="007D261A"/>
    <w:rsid w:val="007D2C24"/>
    <w:rsid w:val="007D30B4"/>
    <w:rsid w:val="007D4637"/>
    <w:rsid w:val="007D5781"/>
    <w:rsid w:val="007D63CD"/>
    <w:rsid w:val="007E2ED1"/>
    <w:rsid w:val="007E69D2"/>
    <w:rsid w:val="007E7E5F"/>
    <w:rsid w:val="007F1952"/>
    <w:rsid w:val="007F4A0A"/>
    <w:rsid w:val="007F5E49"/>
    <w:rsid w:val="00802BDD"/>
    <w:rsid w:val="00802D0A"/>
    <w:rsid w:val="0080338F"/>
    <w:rsid w:val="00804C6D"/>
    <w:rsid w:val="008061FF"/>
    <w:rsid w:val="00806C63"/>
    <w:rsid w:val="00813423"/>
    <w:rsid w:val="00813F25"/>
    <w:rsid w:val="00814C66"/>
    <w:rsid w:val="00815C1C"/>
    <w:rsid w:val="008221E8"/>
    <w:rsid w:val="00822541"/>
    <w:rsid w:val="00830D2B"/>
    <w:rsid w:val="008318F4"/>
    <w:rsid w:val="00831E25"/>
    <w:rsid w:val="008342E3"/>
    <w:rsid w:val="00834E28"/>
    <w:rsid w:val="00835867"/>
    <w:rsid w:val="00837312"/>
    <w:rsid w:val="00840097"/>
    <w:rsid w:val="008441B6"/>
    <w:rsid w:val="00845E25"/>
    <w:rsid w:val="00846220"/>
    <w:rsid w:val="0084690C"/>
    <w:rsid w:val="00846B0D"/>
    <w:rsid w:val="008475ED"/>
    <w:rsid w:val="00851287"/>
    <w:rsid w:val="00853CE2"/>
    <w:rsid w:val="00853F78"/>
    <w:rsid w:val="00856C80"/>
    <w:rsid w:val="0085713B"/>
    <w:rsid w:val="008603A1"/>
    <w:rsid w:val="008626E3"/>
    <w:rsid w:val="00863D89"/>
    <w:rsid w:val="00864988"/>
    <w:rsid w:val="008649EE"/>
    <w:rsid w:val="0087077D"/>
    <w:rsid w:val="00870FA4"/>
    <w:rsid w:val="00873984"/>
    <w:rsid w:val="00875223"/>
    <w:rsid w:val="00876069"/>
    <w:rsid w:val="008779A9"/>
    <w:rsid w:val="00881CDA"/>
    <w:rsid w:val="00882699"/>
    <w:rsid w:val="008839DB"/>
    <w:rsid w:val="0088585A"/>
    <w:rsid w:val="00885BB1"/>
    <w:rsid w:val="00886979"/>
    <w:rsid w:val="00887417"/>
    <w:rsid w:val="0089065A"/>
    <w:rsid w:val="00891731"/>
    <w:rsid w:val="00891975"/>
    <w:rsid w:val="008943AA"/>
    <w:rsid w:val="008944F0"/>
    <w:rsid w:val="00894C0D"/>
    <w:rsid w:val="0089592A"/>
    <w:rsid w:val="00896668"/>
    <w:rsid w:val="008A0261"/>
    <w:rsid w:val="008A42EC"/>
    <w:rsid w:val="008A682E"/>
    <w:rsid w:val="008A7904"/>
    <w:rsid w:val="008B1298"/>
    <w:rsid w:val="008B28FA"/>
    <w:rsid w:val="008B4F29"/>
    <w:rsid w:val="008B5D0D"/>
    <w:rsid w:val="008C0D26"/>
    <w:rsid w:val="008C3865"/>
    <w:rsid w:val="008C42A6"/>
    <w:rsid w:val="008C6268"/>
    <w:rsid w:val="008C7635"/>
    <w:rsid w:val="008D11CB"/>
    <w:rsid w:val="008D3A83"/>
    <w:rsid w:val="008D5641"/>
    <w:rsid w:val="008D61D3"/>
    <w:rsid w:val="008D7C6E"/>
    <w:rsid w:val="008E6A0B"/>
    <w:rsid w:val="008F0355"/>
    <w:rsid w:val="008F2B2A"/>
    <w:rsid w:val="008F678F"/>
    <w:rsid w:val="008F6FD3"/>
    <w:rsid w:val="009008D5"/>
    <w:rsid w:val="009039D0"/>
    <w:rsid w:val="00905416"/>
    <w:rsid w:val="009055FF"/>
    <w:rsid w:val="0091587B"/>
    <w:rsid w:val="00920F91"/>
    <w:rsid w:val="0092155C"/>
    <w:rsid w:val="0092206D"/>
    <w:rsid w:val="0092339A"/>
    <w:rsid w:val="009307DE"/>
    <w:rsid w:val="009316FE"/>
    <w:rsid w:val="0093424B"/>
    <w:rsid w:val="00935718"/>
    <w:rsid w:val="00936717"/>
    <w:rsid w:val="0093694F"/>
    <w:rsid w:val="00937A08"/>
    <w:rsid w:val="0094105D"/>
    <w:rsid w:val="00941904"/>
    <w:rsid w:val="0094437B"/>
    <w:rsid w:val="00945197"/>
    <w:rsid w:val="00945C50"/>
    <w:rsid w:val="00945DB5"/>
    <w:rsid w:val="00947BB9"/>
    <w:rsid w:val="0095034C"/>
    <w:rsid w:val="0095264D"/>
    <w:rsid w:val="00952BDD"/>
    <w:rsid w:val="00954362"/>
    <w:rsid w:val="00955A5F"/>
    <w:rsid w:val="00955EE0"/>
    <w:rsid w:val="0095692E"/>
    <w:rsid w:val="00956A06"/>
    <w:rsid w:val="00957527"/>
    <w:rsid w:val="00960129"/>
    <w:rsid w:val="00963CE0"/>
    <w:rsid w:val="009655B1"/>
    <w:rsid w:val="009664A6"/>
    <w:rsid w:val="00966DD6"/>
    <w:rsid w:val="009724F8"/>
    <w:rsid w:val="00973106"/>
    <w:rsid w:val="0097344F"/>
    <w:rsid w:val="00973A54"/>
    <w:rsid w:val="0097643D"/>
    <w:rsid w:val="00976FBD"/>
    <w:rsid w:val="00990C59"/>
    <w:rsid w:val="00991087"/>
    <w:rsid w:val="00992186"/>
    <w:rsid w:val="009962F5"/>
    <w:rsid w:val="009963F8"/>
    <w:rsid w:val="00996B6A"/>
    <w:rsid w:val="00997119"/>
    <w:rsid w:val="00997447"/>
    <w:rsid w:val="00997E03"/>
    <w:rsid w:val="009A04B5"/>
    <w:rsid w:val="009A0584"/>
    <w:rsid w:val="009A0BAA"/>
    <w:rsid w:val="009A47D0"/>
    <w:rsid w:val="009A500B"/>
    <w:rsid w:val="009A7F84"/>
    <w:rsid w:val="009B0013"/>
    <w:rsid w:val="009B07D0"/>
    <w:rsid w:val="009B0E7B"/>
    <w:rsid w:val="009B4CFD"/>
    <w:rsid w:val="009B707A"/>
    <w:rsid w:val="009C0C8F"/>
    <w:rsid w:val="009C4057"/>
    <w:rsid w:val="009C63C0"/>
    <w:rsid w:val="009C7660"/>
    <w:rsid w:val="009D02C3"/>
    <w:rsid w:val="009D0718"/>
    <w:rsid w:val="009D4411"/>
    <w:rsid w:val="009E1EAF"/>
    <w:rsid w:val="009E257F"/>
    <w:rsid w:val="009E36DE"/>
    <w:rsid w:val="009E4A4F"/>
    <w:rsid w:val="009E6220"/>
    <w:rsid w:val="009F0BBE"/>
    <w:rsid w:val="009F27E7"/>
    <w:rsid w:val="009F4832"/>
    <w:rsid w:val="009F4C45"/>
    <w:rsid w:val="009F53FD"/>
    <w:rsid w:val="009F6B91"/>
    <w:rsid w:val="009F7FCD"/>
    <w:rsid w:val="00A00BEA"/>
    <w:rsid w:val="00A03DEE"/>
    <w:rsid w:val="00A0406F"/>
    <w:rsid w:val="00A04ADC"/>
    <w:rsid w:val="00A14890"/>
    <w:rsid w:val="00A15D24"/>
    <w:rsid w:val="00A16E40"/>
    <w:rsid w:val="00A20206"/>
    <w:rsid w:val="00A20806"/>
    <w:rsid w:val="00A20FF6"/>
    <w:rsid w:val="00A21E0F"/>
    <w:rsid w:val="00A2238A"/>
    <w:rsid w:val="00A27440"/>
    <w:rsid w:val="00A31351"/>
    <w:rsid w:val="00A31913"/>
    <w:rsid w:val="00A3785B"/>
    <w:rsid w:val="00A43360"/>
    <w:rsid w:val="00A468B3"/>
    <w:rsid w:val="00A46A28"/>
    <w:rsid w:val="00A501BE"/>
    <w:rsid w:val="00A50A97"/>
    <w:rsid w:val="00A512EB"/>
    <w:rsid w:val="00A523FB"/>
    <w:rsid w:val="00A52BD9"/>
    <w:rsid w:val="00A56DF4"/>
    <w:rsid w:val="00A61287"/>
    <w:rsid w:val="00A61D3B"/>
    <w:rsid w:val="00A629A6"/>
    <w:rsid w:val="00A63E05"/>
    <w:rsid w:val="00A64D35"/>
    <w:rsid w:val="00A67642"/>
    <w:rsid w:val="00A67D93"/>
    <w:rsid w:val="00A704CF"/>
    <w:rsid w:val="00A7132F"/>
    <w:rsid w:val="00A72649"/>
    <w:rsid w:val="00A72ADA"/>
    <w:rsid w:val="00A72E5F"/>
    <w:rsid w:val="00A7362F"/>
    <w:rsid w:val="00A736D3"/>
    <w:rsid w:val="00A76057"/>
    <w:rsid w:val="00A76945"/>
    <w:rsid w:val="00A775F9"/>
    <w:rsid w:val="00A778A6"/>
    <w:rsid w:val="00A81ED9"/>
    <w:rsid w:val="00A82DFA"/>
    <w:rsid w:val="00A934FC"/>
    <w:rsid w:val="00A94005"/>
    <w:rsid w:val="00A9475A"/>
    <w:rsid w:val="00A957E5"/>
    <w:rsid w:val="00A967F5"/>
    <w:rsid w:val="00AA12E1"/>
    <w:rsid w:val="00AA3A5C"/>
    <w:rsid w:val="00AA4BBD"/>
    <w:rsid w:val="00AA5F1D"/>
    <w:rsid w:val="00AB1456"/>
    <w:rsid w:val="00AB3775"/>
    <w:rsid w:val="00AC10AA"/>
    <w:rsid w:val="00AC152E"/>
    <w:rsid w:val="00AC1C80"/>
    <w:rsid w:val="00AC1FBE"/>
    <w:rsid w:val="00AC2C11"/>
    <w:rsid w:val="00AC2C92"/>
    <w:rsid w:val="00AC36E7"/>
    <w:rsid w:val="00AC59FA"/>
    <w:rsid w:val="00AC5AEB"/>
    <w:rsid w:val="00AC748C"/>
    <w:rsid w:val="00AD04A4"/>
    <w:rsid w:val="00AD28E0"/>
    <w:rsid w:val="00AD2DEB"/>
    <w:rsid w:val="00AD59B4"/>
    <w:rsid w:val="00AD5DA8"/>
    <w:rsid w:val="00AE1A4B"/>
    <w:rsid w:val="00AE20DA"/>
    <w:rsid w:val="00AE65F0"/>
    <w:rsid w:val="00AE7DD5"/>
    <w:rsid w:val="00AF00F2"/>
    <w:rsid w:val="00AF21E8"/>
    <w:rsid w:val="00AF73B2"/>
    <w:rsid w:val="00B0200B"/>
    <w:rsid w:val="00B03BDF"/>
    <w:rsid w:val="00B10C7A"/>
    <w:rsid w:val="00B1111E"/>
    <w:rsid w:val="00B116EC"/>
    <w:rsid w:val="00B1243F"/>
    <w:rsid w:val="00B230CB"/>
    <w:rsid w:val="00B23490"/>
    <w:rsid w:val="00B26262"/>
    <w:rsid w:val="00B2654C"/>
    <w:rsid w:val="00B30B66"/>
    <w:rsid w:val="00B32E73"/>
    <w:rsid w:val="00B3587F"/>
    <w:rsid w:val="00B4399E"/>
    <w:rsid w:val="00B4597C"/>
    <w:rsid w:val="00B45B0A"/>
    <w:rsid w:val="00B52117"/>
    <w:rsid w:val="00B528B3"/>
    <w:rsid w:val="00B52C6D"/>
    <w:rsid w:val="00B55B31"/>
    <w:rsid w:val="00B55C98"/>
    <w:rsid w:val="00B56104"/>
    <w:rsid w:val="00B5662F"/>
    <w:rsid w:val="00B57FC7"/>
    <w:rsid w:val="00B624CC"/>
    <w:rsid w:val="00B67211"/>
    <w:rsid w:val="00B72324"/>
    <w:rsid w:val="00B7462B"/>
    <w:rsid w:val="00B75120"/>
    <w:rsid w:val="00B811FB"/>
    <w:rsid w:val="00B81A4C"/>
    <w:rsid w:val="00B82117"/>
    <w:rsid w:val="00B82206"/>
    <w:rsid w:val="00B8241D"/>
    <w:rsid w:val="00B8252C"/>
    <w:rsid w:val="00B8501A"/>
    <w:rsid w:val="00B85679"/>
    <w:rsid w:val="00B85688"/>
    <w:rsid w:val="00B87797"/>
    <w:rsid w:val="00B9269A"/>
    <w:rsid w:val="00B953B4"/>
    <w:rsid w:val="00B97160"/>
    <w:rsid w:val="00B9727B"/>
    <w:rsid w:val="00B97B1F"/>
    <w:rsid w:val="00BA0914"/>
    <w:rsid w:val="00BA2367"/>
    <w:rsid w:val="00BA4EB4"/>
    <w:rsid w:val="00BA58D6"/>
    <w:rsid w:val="00BA7476"/>
    <w:rsid w:val="00BA74AA"/>
    <w:rsid w:val="00BA7817"/>
    <w:rsid w:val="00BB03A5"/>
    <w:rsid w:val="00BB3A08"/>
    <w:rsid w:val="00BB4612"/>
    <w:rsid w:val="00BB6D7D"/>
    <w:rsid w:val="00BB796C"/>
    <w:rsid w:val="00BC0028"/>
    <w:rsid w:val="00BC202E"/>
    <w:rsid w:val="00BC222A"/>
    <w:rsid w:val="00BC47DB"/>
    <w:rsid w:val="00BC53F9"/>
    <w:rsid w:val="00BD0167"/>
    <w:rsid w:val="00BD35AA"/>
    <w:rsid w:val="00BD3CC4"/>
    <w:rsid w:val="00BD6D35"/>
    <w:rsid w:val="00BE3FC5"/>
    <w:rsid w:val="00BF19DA"/>
    <w:rsid w:val="00BF1A12"/>
    <w:rsid w:val="00BF3CA2"/>
    <w:rsid w:val="00BF7A62"/>
    <w:rsid w:val="00C04A61"/>
    <w:rsid w:val="00C04E64"/>
    <w:rsid w:val="00C06D54"/>
    <w:rsid w:val="00C1158C"/>
    <w:rsid w:val="00C1262B"/>
    <w:rsid w:val="00C177AD"/>
    <w:rsid w:val="00C203BC"/>
    <w:rsid w:val="00C208F3"/>
    <w:rsid w:val="00C214B9"/>
    <w:rsid w:val="00C2185F"/>
    <w:rsid w:val="00C2199F"/>
    <w:rsid w:val="00C23EDB"/>
    <w:rsid w:val="00C27B51"/>
    <w:rsid w:val="00C3437F"/>
    <w:rsid w:val="00C35A8D"/>
    <w:rsid w:val="00C379FB"/>
    <w:rsid w:val="00C41651"/>
    <w:rsid w:val="00C42698"/>
    <w:rsid w:val="00C436E3"/>
    <w:rsid w:val="00C4647D"/>
    <w:rsid w:val="00C47929"/>
    <w:rsid w:val="00C50DDE"/>
    <w:rsid w:val="00C54054"/>
    <w:rsid w:val="00C60AD5"/>
    <w:rsid w:val="00C63B94"/>
    <w:rsid w:val="00C64287"/>
    <w:rsid w:val="00C65C40"/>
    <w:rsid w:val="00C66F55"/>
    <w:rsid w:val="00C74A17"/>
    <w:rsid w:val="00C74D8C"/>
    <w:rsid w:val="00C823AD"/>
    <w:rsid w:val="00C84A5F"/>
    <w:rsid w:val="00C85C74"/>
    <w:rsid w:val="00C864A2"/>
    <w:rsid w:val="00C87F9F"/>
    <w:rsid w:val="00C90CFC"/>
    <w:rsid w:val="00C90E85"/>
    <w:rsid w:val="00C91452"/>
    <w:rsid w:val="00C91DD4"/>
    <w:rsid w:val="00C93C0B"/>
    <w:rsid w:val="00C9494D"/>
    <w:rsid w:val="00C95F8A"/>
    <w:rsid w:val="00C966A9"/>
    <w:rsid w:val="00C966FD"/>
    <w:rsid w:val="00CA03F7"/>
    <w:rsid w:val="00CA18E2"/>
    <w:rsid w:val="00CA3625"/>
    <w:rsid w:val="00CA6058"/>
    <w:rsid w:val="00CA67FE"/>
    <w:rsid w:val="00CB2443"/>
    <w:rsid w:val="00CB32F8"/>
    <w:rsid w:val="00CB4DF2"/>
    <w:rsid w:val="00CB7C27"/>
    <w:rsid w:val="00CB7E7F"/>
    <w:rsid w:val="00CC0EDA"/>
    <w:rsid w:val="00CC1B34"/>
    <w:rsid w:val="00CC3293"/>
    <w:rsid w:val="00CC3331"/>
    <w:rsid w:val="00CC3F97"/>
    <w:rsid w:val="00CC4946"/>
    <w:rsid w:val="00CC580B"/>
    <w:rsid w:val="00CC5A1F"/>
    <w:rsid w:val="00CC5B25"/>
    <w:rsid w:val="00CD7E81"/>
    <w:rsid w:val="00CE32FE"/>
    <w:rsid w:val="00CE4E78"/>
    <w:rsid w:val="00CE67C5"/>
    <w:rsid w:val="00CE7148"/>
    <w:rsid w:val="00CF124E"/>
    <w:rsid w:val="00CF1873"/>
    <w:rsid w:val="00CF2935"/>
    <w:rsid w:val="00CF47AB"/>
    <w:rsid w:val="00CF6CA4"/>
    <w:rsid w:val="00D007D3"/>
    <w:rsid w:val="00D03DAE"/>
    <w:rsid w:val="00D04B87"/>
    <w:rsid w:val="00D068E3"/>
    <w:rsid w:val="00D14D2C"/>
    <w:rsid w:val="00D15721"/>
    <w:rsid w:val="00D160E2"/>
    <w:rsid w:val="00D16AA9"/>
    <w:rsid w:val="00D16BA1"/>
    <w:rsid w:val="00D22239"/>
    <w:rsid w:val="00D24984"/>
    <w:rsid w:val="00D24FA1"/>
    <w:rsid w:val="00D25180"/>
    <w:rsid w:val="00D272F1"/>
    <w:rsid w:val="00D30E10"/>
    <w:rsid w:val="00D319CD"/>
    <w:rsid w:val="00D31B41"/>
    <w:rsid w:val="00D3292B"/>
    <w:rsid w:val="00D33039"/>
    <w:rsid w:val="00D35B71"/>
    <w:rsid w:val="00D41D24"/>
    <w:rsid w:val="00D423D7"/>
    <w:rsid w:val="00D43369"/>
    <w:rsid w:val="00D44109"/>
    <w:rsid w:val="00D469D0"/>
    <w:rsid w:val="00D4719C"/>
    <w:rsid w:val="00D50D19"/>
    <w:rsid w:val="00D51F7F"/>
    <w:rsid w:val="00D53095"/>
    <w:rsid w:val="00D5331A"/>
    <w:rsid w:val="00D55A51"/>
    <w:rsid w:val="00D61908"/>
    <w:rsid w:val="00D669A8"/>
    <w:rsid w:val="00D71F44"/>
    <w:rsid w:val="00D749F3"/>
    <w:rsid w:val="00D75378"/>
    <w:rsid w:val="00D7684F"/>
    <w:rsid w:val="00D77805"/>
    <w:rsid w:val="00D84AB8"/>
    <w:rsid w:val="00D84C17"/>
    <w:rsid w:val="00D92EAD"/>
    <w:rsid w:val="00D9464F"/>
    <w:rsid w:val="00D9543D"/>
    <w:rsid w:val="00D959BD"/>
    <w:rsid w:val="00D96E80"/>
    <w:rsid w:val="00DA0327"/>
    <w:rsid w:val="00DA14B4"/>
    <w:rsid w:val="00DA21F6"/>
    <w:rsid w:val="00DA22C1"/>
    <w:rsid w:val="00DA439B"/>
    <w:rsid w:val="00DA63C4"/>
    <w:rsid w:val="00DA6A8E"/>
    <w:rsid w:val="00DA7D38"/>
    <w:rsid w:val="00DB35E8"/>
    <w:rsid w:val="00DB57E9"/>
    <w:rsid w:val="00DB5B32"/>
    <w:rsid w:val="00DB6D97"/>
    <w:rsid w:val="00DC2873"/>
    <w:rsid w:val="00DC2967"/>
    <w:rsid w:val="00DC600D"/>
    <w:rsid w:val="00DC7137"/>
    <w:rsid w:val="00DD0D4B"/>
    <w:rsid w:val="00DD0D84"/>
    <w:rsid w:val="00DD264A"/>
    <w:rsid w:val="00DD29D2"/>
    <w:rsid w:val="00DE4782"/>
    <w:rsid w:val="00DE5383"/>
    <w:rsid w:val="00DE5684"/>
    <w:rsid w:val="00DE7C99"/>
    <w:rsid w:val="00DF271A"/>
    <w:rsid w:val="00DF2D31"/>
    <w:rsid w:val="00DF3109"/>
    <w:rsid w:val="00DF3235"/>
    <w:rsid w:val="00DF485C"/>
    <w:rsid w:val="00DF6EE2"/>
    <w:rsid w:val="00E01AFA"/>
    <w:rsid w:val="00E02178"/>
    <w:rsid w:val="00E02195"/>
    <w:rsid w:val="00E02227"/>
    <w:rsid w:val="00E02367"/>
    <w:rsid w:val="00E0245E"/>
    <w:rsid w:val="00E0352F"/>
    <w:rsid w:val="00E03D6A"/>
    <w:rsid w:val="00E06D8B"/>
    <w:rsid w:val="00E07780"/>
    <w:rsid w:val="00E12617"/>
    <w:rsid w:val="00E126D0"/>
    <w:rsid w:val="00E21B3F"/>
    <w:rsid w:val="00E22894"/>
    <w:rsid w:val="00E231BC"/>
    <w:rsid w:val="00E2342A"/>
    <w:rsid w:val="00E279EB"/>
    <w:rsid w:val="00E27FC8"/>
    <w:rsid w:val="00E30079"/>
    <w:rsid w:val="00E313E4"/>
    <w:rsid w:val="00E32544"/>
    <w:rsid w:val="00E32779"/>
    <w:rsid w:val="00E35C31"/>
    <w:rsid w:val="00E40B9B"/>
    <w:rsid w:val="00E40CEC"/>
    <w:rsid w:val="00E413B9"/>
    <w:rsid w:val="00E41BBD"/>
    <w:rsid w:val="00E42B65"/>
    <w:rsid w:val="00E42E9E"/>
    <w:rsid w:val="00E45910"/>
    <w:rsid w:val="00E46002"/>
    <w:rsid w:val="00E544B9"/>
    <w:rsid w:val="00E57555"/>
    <w:rsid w:val="00E57BE6"/>
    <w:rsid w:val="00E57E12"/>
    <w:rsid w:val="00E60434"/>
    <w:rsid w:val="00E608E8"/>
    <w:rsid w:val="00E61536"/>
    <w:rsid w:val="00E62DB4"/>
    <w:rsid w:val="00E64003"/>
    <w:rsid w:val="00E64DD3"/>
    <w:rsid w:val="00E66DC7"/>
    <w:rsid w:val="00E706DB"/>
    <w:rsid w:val="00E71312"/>
    <w:rsid w:val="00E72649"/>
    <w:rsid w:val="00E741A6"/>
    <w:rsid w:val="00E75181"/>
    <w:rsid w:val="00E751F8"/>
    <w:rsid w:val="00E835BC"/>
    <w:rsid w:val="00E86AAA"/>
    <w:rsid w:val="00E877B0"/>
    <w:rsid w:val="00E90616"/>
    <w:rsid w:val="00E93BB5"/>
    <w:rsid w:val="00E96A59"/>
    <w:rsid w:val="00E97C7A"/>
    <w:rsid w:val="00EA071D"/>
    <w:rsid w:val="00EA0F7C"/>
    <w:rsid w:val="00EA6B4B"/>
    <w:rsid w:val="00EA6C24"/>
    <w:rsid w:val="00EB33A4"/>
    <w:rsid w:val="00EB417B"/>
    <w:rsid w:val="00EC0DC1"/>
    <w:rsid w:val="00EC1DE4"/>
    <w:rsid w:val="00EC3CBC"/>
    <w:rsid w:val="00EC423E"/>
    <w:rsid w:val="00EC59DB"/>
    <w:rsid w:val="00ED04C0"/>
    <w:rsid w:val="00ED10B8"/>
    <w:rsid w:val="00ED186B"/>
    <w:rsid w:val="00ED2ED6"/>
    <w:rsid w:val="00ED3D23"/>
    <w:rsid w:val="00ED4299"/>
    <w:rsid w:val="00ED6979"/>
    <w:rsid w:val="00EE46E0"/>
    <w:rsid w:val="00EE49A4"/>
    <w:rsid w:val="00EE5262"/>
    <w:rsid w:val="00EE5856"/>
    <w:rsid w:val="00EF25E1"/>
    <w:rsid w:val="00EF2C64"/>
    <w:rsid w:val="00EF4611"/>
    <w:rsid w:val="00EF4732"/>
    <w:rsid w:val="00EF58BA"/>
    <w:rsid w:val="00EF72DB"/>
    <w:rsid w:val="00EF7FB2"/>
    <w:rsid w:val="00F01D78"/>
    <w:rsid w:val="00F02984"/>
    <w:rsid w:val="00F0343A"/>
    <w:rsid w:val="00F03892"/>
    <w:rsid w:val="00F07EEB"/>
    <w:rsid w:val="00F120CF"/>
    <w:rsid w:val="00F123BA"/>
    <w:rsid w:val="00F166E1"/>
    <w:rsid w:val="00F16CBB"/>
    <w:rsid w:val="00F16ED4"/>
    <w:rsid w:val="00F264DE"/>
    <w:rsid w:val="00F2680B"/>
    <w:rsid w:val="00F31901"/>
    <w:rsid w:val="00F32D03"/>
    <w:rsid w:val="00F35114"/>
    <w:rsid w:val="00F355CB"/>
    <w:rsid w:val="00F365B6"/>
    <w:rsid w:val="00F3692C"/>
    <w:rsid w:val="00F3698B"/>
    <w:rsid w:val="00F36CAB"/>
    <w:rsid w:val="00F37443"/>
    <w:rsid w:val="00F4160B"/>
    <w:rsid w:val="00F42E4D"/>
    <w:rsid w:val="00F430FB"/>
    <w:rsid w:val="00F434C0"/>
    <w:rsid w:val="00F447E8"/>
    <w:rsid w:val="00F512D3"/>
    <w:rsid w:val="00F5313A"/>
    <w:rsid w:val="00F5460F"/>
    <w:rsid w:val="00F561F2"/>
    <w:rsid w:val="00F61399"/>
    <w:rsid w:val="00F614D6"/>
    <w:rsid w:val="00F628DE"/>
    <w:rsid w:val="00F62B8F"/>
    <w:rsid w:val="00F638C6"/>
    <w:rsid w:val="00F64496"/>
    <w:rsid w:val="00F65077"/>
    <w:rsid w:val="00F659D1"/>
    <w:rsid w:val="00F66710"/>
    <w:rsid w:val="00F726D7"/>
    <w:rsid w:val="00F73C24"/>
    <w:rsid w:val="00F81CED"/>
    <w:rsid w:val="00F82C35"/>
    <w:rsid w:val="00F83D3C"/>
    <w:rsid w:val="00F83EDD"/>
    <w:rsid w:val="00F841A1"/>
    <w:rsid w:val="00F87005"/>
    <w:rsid w:val="00F908F1"/>
    <w:rsid w:val="00F915A3"/>
    <w:rsid w:val="00F9208B"/>
    <w:rsid w:val="00FA09E4"/>
    <w:rsid w:val="00FA1DFD"/>
    <w:rsid w:val="00FA482D"/>
    <w:rsid w:val="00FB0BCB"/>
    <w:rsid w:val="00FB11E7"/>
    <w:rsid w:val="00FB1B5D"/>
    <w:rsid w:val="00FC46FA"/>
    <w:rsid w:val="00FC5584"/>
    <w:rsid w:val="00FC5726"/>
    <w:rsid w:val="00FC5EB2"/>
    <w:rsid w:val="00FC7C16"/>
    <w:rsid w:val="00FD47ED"/>
    <w:rsid w:val="00FD7653"/>
    <w:rsid w:val="00FE03CC"/>
    <w:rsid w:val="00FE323C"/>
    <w:rsid w:val="00FE4904"/>
    <w:rsid w:val="00FE512C"/>
    <w:rsid w:val="00FF2995"/>
    <w:rsid w:val="00FF4CD2"/>
    <w:rsid w:val="00FF7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9"/>
    <o:shapelayout v:ext="edit">
      <o:idmap v:ext="edit" data="1"/>
      <o:rules v:ext="edit">
        <o:r id="V:Rule1" type="connector" idref="#_x0000_s1120"/>
        <o:r id="V:Rule2" type="connector" idref="#_x0000_s1106"/>
        <o:r id="V:Rule3" type="connector" idref="#_x0000_s1105"/>
        <o:r id="V:Rule4" type="connector" idref="#_x0000_s1095"/>
        <o:r id="V:Rule5" type="connector" idref="#_x0000_s1118"/>
        <o:r id="V:Rule6" type="connector" idref="#_x0000_s1082"/>
        <o:r id="V:Rule7" type="connector" idref="#_x0000_s1092"/>
        <o:r id="V:Rule8" type="connector" idref="#_x0000_s1123"/>
        <o:r id="V:Rule9" type="connector" idref="#_x0000_s1098"/>
        <o:r id="V:Rule10" type="connector" idref="#_x0000_s1101"/>
        <o:r id="V:Rule11" type="connector" idref="#_x0000_s1090"/>
        <o:r id="V:Rule12" type="connector" idref="#_x0000_s1117"/>
        <o:r id="V:Rule13" type="connector" idref="#_x0000_s1080"/>
        <o:r id="V:Rule14" type="connector" idref="#_x0000_s1122"/>
        <o:r id="V:Rule15" type="connector" idref="#_x0000_s1083"/>
        <o:r id="V:Rule16" type="connector" idref="#_x0000_s1084"/>
        <o:r id="V:Rule17" type="connector" idref="#_x0000_s1094"/>
        <o:r id="V:Rule18" type="connector" idref="#_x0000_s1086"/>
        <o:r id="V:Rule19" type="connector" idref="#_x0000_s1107"/>
        <o:r id="V:Rule20" type="connector" idref="#_x0000_s1085"/>
        <o:r id="V:Rule21" type="connector" idref="#_x0000_s1115"/>
        <o:r id="V:Rule22" type="connector" idref="#_x0000_s1081"/>
        <o:r id="V:Rule23" type="connector" idref="#_x0000_s1125"/>
        <o:r id="V:Rule24" type="connector" idref="#_x0000_s1111"/>
        <o:r id="V:Rule25" type="connector" idref="#_x0000_s1108"/>
        <o:r id="V:Rule26" type="connector" idref="#_x0000_s1096"/>
        <o:r id="V:Rule27" type="connector" idref="#_x0000_s1079"/>
        <o:r id="V:Rule28" type="connector" idref="#_x0000_s1097"/>
        <o:r id="V:Rule29" type="connector" idref="#_x0000_s1104"/>
        <o:r id="V:Rule30" type="connector" idref="#_x0000_s1099"/>
        <o:r id="V:Rule31" type="connector" idref="#_x0000_s1116"/>
        <o:r id="V:Rule32" type="connector" idref="#_x0000_s1112"/>
        <o:r id="V:Rule33" type="connector" idref="#_x0000_s1087"/>
        <o:r id="V:Rule34" type="connector" idref="#_x0000_s1093"/>
        <o:r id="V:Rule35" type="connector" idref="#_x0000_s1124"/>
        <o:r id="V:Rule36" type="connector" idref="#_x0000_s1091"/>
        <o:r id="V:Rule37" type="connector" idref="#_x0000_s1109"/>
        <o:r id="V:Rule38" type="connector" idref="#_x0000_s1121"/>
        <o:r id="V:Rule39" type="connector" idref="#_x0000_s1100"/>
        <o:r id="V:Rule40" type="connector" idref="#_x0000_s1119"/>
        <o:r id="V:Rule41" type="connector" idref="#_x0000_s1126"/>
        <o:r id="V:Rule42" type="connector" idref="#_x0000_s11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10">
    <w:name w:val="Char10"/>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spacing w:after="0" w:line="240" w:lineRule="auto"/>
    </w:pPr>
    <w:rPr>
      <w:sz w:val="24"/>
      <w:szCs w:val="24"/>
      <w:lang w:bidi="en-US"/>
    </w:rPr>
  </w:style>
  <w:style w:type="paragraph" w:customStyle="1" w:styleId="Char9">
    <w:name w:val="Char9"/>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8">
    <w:name w:val="Char8"/>
    <w:basedOn w:val="Normal"/>
    <w:semiHidden/>
    <w:rsid w:val="005C603F"/>
    <w:pPr>
      <w:spacing w:after="160" w:line="240" w:lineRule="exact"/>
      <w:jc w:val="both"/>
    </w:pPr>
    <w:rPr>
      <w:rFonts w:ascii="Verdana" w:eastAsia="Times New Roman" w:hAnsi="Verdana"/>
      <w:sz w:val="20"/>
      <w:szCs w:val="20"/>
    </w:rPr>
  </w:style>
  <w:style w:type="paragraph" w:customStyle="1" w:styleId="Char7">
    <w:name w:val="Char7"/>
    <w:basedOn w:val="Normal"/>
    <w:semiHidden/>
    <w:rsid w:val="004C6887"/>
    <w:pPr>
      <w:spacing w:after="160" w:line="240" w:lineRule="exact"/>
      <w:jc w:val="both"/>
    </w:pPr>
    <w:rPr>
      <w:rFonts w:ascii="Verdana" w:eastAsia="Times New Roman" w:hAnsi="Verdana"/>
      <w:sz w:val="20"/>
      <w:szCs w:val="20"/>
    </w:rPr>
  </w:style>
  <w:style w:type="paragraph" w:customStyle="1" w:styleId="Char6">
    <w:name w:val="Char6"/>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5"/>
    <w:basedOn w:val="Normal"/>
    <w:semiHidden/>
    <w:rsid w:val="008C6268"/>
    <w:pPr>
      <w:spacing w:after="160" w:line="240" w:lineRule="exact"/>
      <w:jc w:val="both"/>
    </w:pPr>
    <w:rPr>
      <w:rFonts w:ascii="Verdana" w:eastAsia="Times New Roman" w:hAnsi="Verdana"/>
      <w:sz w:val="20"/>
      <w:szCs w:val="20"/>
    </w:rPr>
  </w:style>
  <w:style w:type="paragraph" w:customStyle="1" w:styleId="Char4">
    <w:name w:val="Char4"/>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3">
    <w:name w:val="Char3"/>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2">
    <w:name w:val="Char2"/>
    <w:basedOn w:val="Normal"/>
    <w:semiHidden/>
    <w:rsid w:val="0040493B"/>
    <w:pPr>
      <w:spacing w:after="160" w:line="240" w:lineRule="exact"/>
      <w:jc w:val="both"/>
    </w:pPr>
    <w:rPr>
      <w:rFonts w:ascii="Verdana" w:eastAsia="Times New Roman" w:hAnsi="Verdana"/>
      <w:sz w:val="20"/>
      <w:szCs w:val="20"/>
    </w:rPr>
  </w:style>
  <w:style w:type="paragraph" w:customStyle="1" w:styleId="Char1">
    <w:name w:val="Char1"/>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27"/>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styleId="Subtitle">
    <w:name w:val="Subtitle"/>
    <w:basedOn w:val="Normal"/>
    <w:next w:val="Normal"/>
    <w:link w:val="SubtitleChar"/>
    <w:uiPriority w:val="11"/>
    <w:qFormat/>
    <w:rsid w:val="001236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236FE"/>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9403">
      <w:bodyDiv w:val="1"/>
      <w:marLeft w:val="0"/>
      <w:marRight w:val="0"/>
      <w:marTop w:val="0"/>
      <w:marBottom w:val="0"/>
      <w:divBdr>
        <w:top w:val="none" w:sz="0" w:space="0" w:color="auto"/>
        <w:left w:val="none" w:sz="0" w:space="0" w:color="auto"/>
        <w:bottom w:val="none" w:sz="0" w:space="0" w:color="auto"/>
        <w:right w:val="none" w:sz="0" w:space="0" w:color="auto"/>
      </w:divBdr>
    </w:div>
    <w:div w:id="11346496">
      <w:bodyDiv w:val="1"/>
      <w:marLeft w:val="0"/>
      <w:marRight w:val="0"/>
      <w:marTop w:val="0"/>
      <w:marBottom w:val="0"/>
      <w:divBdr>
        <w:top w:val="none" w:sz="0" w:space="0" w:color="auto"/>
        <w:left w:val="none" w:sz="0" w:space="0" w:color="auto"/>
        <w:bottom w:val="none" w:sz="0" w:space="0" w:color="auto"/>
        <w:right w:val="none" w:sz="0" w:space="0" w:color="auto"/>
      </w:divBdr>
    </w:div>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29771472">
      <w:bodyDiv w:val="1"/>
      <w:marLeft w:val="0"/>
      <w:marRight w:val="0"/>
      <w:marTop w:val="0"/>
      <w:marBottom w:val="0"/>
      <w:divBdr>
        <w:top w:val="none" w:sz="0" w:space="0" w:color="auto"/>
        <w:left w:val="none" w:sz="0" w:space="0" w:color="auto"/>
        <w:bottom w:val="none" w:sz="0" w:space="0" w:color="auto"/>
        <w:right w:val="none" w:sz="0" w:space="0" w:color="auto"/>
      </w:divBdr>
    </w:div>
    <w:div w:id="48773823">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80759344">
      <w:bodyDiv w:val="1"/>
      <w:marLeft w:val="0"/>
      <w:marRight w:val="0"/>
      <w:marTop w:val="0"/>
      <w:marBottom w:val="0"/>
      <w:divBdr>
        <w:top w:val="none" w:sz="0" w:space="0" w:color="auto"/>
        <w:left w:val="none" w:sz="0" w:space="0" w:color="auto"/>
        <w:bottom w:val="none" w:sz="0" w:space="0" w:color="auto"/>
        <w:right w:val="none" w:sz="0" w:space="0" w:color="auto"/>
      </w:divBdr>
    </w:div>
    <w:div w:id="91050918">
      <w:bodyDiv w:val="1"/>
      <w:marLeft w:val="0"/>
      <w:marRight w:val="0"/>
      <w:marTop w:val="0"/>
      <w:marBottom w:val="0"/>
      <w:divBdr>
        <w:top w:val="none" w:sz="0" w:space="0" w:color="auto"/>
        <w:left w:val="none" w:sz="0" w:space="0" w:color="auto"/>
        <w:bottom w:val="none" w:sz="0" w:space="0" w:color="auto"/>
        <w:right w:val="none" w:sz="0" w:space="0" w:color="auto"/>
      </w:divBdr>
    </w:div>
    <w:div w:id="101151790">
      <w:bodyDiv w:val="1"/>
      <w:marLeft w:val="0"/>
      <w:marRight w:val="0"/>
      <w:marTop w:val="0"/>
      <w:marBottom w:val="0"/>
      <w:divBdr>
        <w:top w:val="none" w:sz="0" w:space="0" w:color="auto"/>
        <w:left w:val="none" w:sz="0" w:space="0" w:color="auto"/>
        <w:bottom w:val="none" w:sz="0" w:space="0" w:color="auto"/>
        <w:right w:val="none" w:sz="0" w:space="0" w:color="auto"/>
      </w:divBdr>
    </w:div>
    <w:div w:id="102575838">
      <w:bodyDiv w:val="1"/>
      <w:marLeft w:val="0"/>
      <w:marRight w:val="0"/>
      <w:marTop w:val="0"/>
      <w:marBottom w:val="0"/>
      <w:divBdr>
        <w:top w:val="none" w:sz="0" w:space="0" w:color="auto"/>
        <w:left w:val="none" w:sz="0" w:space="0" w:color="auto"/>
        <w:bottom w:val="none" w:sz="0" w:space="0" w:color="auto"/>
        <w:right w:val="none" w:sz="0" w:space="0" w:color="auto"/>
      </w:divBdr>
    </w:div>
    <w:div w:id="105929914">
      <w:bodyDiv w:val="1"/>
      <w:marLeft w:val="0"/>
      <w:marRight w:val="0"/>
      <w:marTop w:val="0"/>
      <w:marBottom w:val="0"/>
      <w:divBdr>
        <w:top w:val="none" w:sz="0" w:space="0" w:color="auto"/>
        <w:left w:val="none" w:sz="0" w:space="0" w:color="auto"/>
        <w:bottom w:val="none" w:sz="0" w:space="0" w:color="auto"/>
        <w:right w:val="none" w:sz="0" w:space="0" w:color="auto"/>
      </w:divBdr>
    </w:div>
    <w:div w:id="122236153">
      <w:bodyDiv w:val="1"/>
      <w:marLeft w:val="0"/>
      <w:marRight w:val="0"/>
      <w:marTop w:val="0"/>
      <w:marBottom w:val="0"/>
      <w:divBdr>
        <w:top w:val="none" w:sz="0" w:space="0" w:color="auto"/>
        <w:left w:val="none" w:sz="0" w:space="0" w:color="auto"/>
        <w:bottom w:val="none" w:sz="0" w:space="0" w:color="auto"/>
        <w:right w:val="none" w:sz="0" w:space="0" w:color="auto"/>
      </w:divBdr>
    </w:div>
    <w:div w:id="147748119">
      <w:bodyDiv w:val="1"/>
      <w:marLeft w:val="0"/>
      <w:marRight w:val="0"/>
      <w:marTop w:val="0"/>
      <w:marBottom w:val="0"/>
      <w:divBdr>
        <w:top w:val="none" w:sz="0" w:space="0" w:color="auto"/>
        <w:left w:val="none" w:sz="0" w:space="0" w:color="auto"/>
        <w:bottom w:val="none" w:sz="0" w:space="0" w:color="auto"/>
        <w:right w:val="none" w:sz="0" w:space="0" w:color="auto"/>
      </w:divBdr>
    </w:div>
    <w:div w:id="153375326">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85295466">
      <w:bodyDiv w:val="1"/>
      <w:marLeft w:val="0"/>
      <w:marRight w:val="0"/>
      <w:marTop w:val="0"/>
      <w:marBottom w:val="0"/>
      <w:divBdr>
        <w:top w:val="none" w:sz="0" w:space="0" w:color="auto"/>
        <w:left w:val="none" w:sz="0" w:space="0" w:color="auto"/>
        <w:bottom w:val="none" w:sz="0" w:space="0" w:color="auto"/>
        <w:right w:val="none" w:sz="0" w:space="0" w:color="auto"/>
      </w:divBdr>
    </w:div>
    <w:div w:id="189758128">
      <w:bodyDiv w:val="1"/>
      <w:marLeft w:val="0"/>
      <w:marRight w:val="0"/>
      <w:marTop w:val="0"/>
      <w:marBottom w:val="0"/>
      <w:divBdr>
        <w:top w:val="none" w:sz="0" w:space="0" w:color="auto"/>
        <w:left w:val="none" w:sz="0" w:space="0" w:color="auto"/>
        <w:bottom w:val="none" w:sz="0" w:space="0" w:color="auto"/>
        <w:right w:val="none" w:sz="0" w:space="0" w:color="auto"/>
      </w:divBdr>
    </w:div>
    <w:div w:id="201794845">
      <w:bodyDiv w:val="1"/>
      <w:marLeft w:val="0"/>
      <w:marRight w:val="0"/>
      <w:marTop w:val="0"/>
      <w:marBottom w:val="0"/>
      <w:divBdr>
        <w:top w:val="none" w:sz="0" w:space="0" w:color="auto"/>
        <w:left w:val="none" w:sz="0" w:space="0" w:color="auto"/>
        <w:bottom w:val="none" w:sz="0" w:space="0" w:color="auto"/>
        <w:right w:val="none" w:sz="0" w:space="0" w:color="auto"/>
      </w:divBdr>
    </w:div>
    <w:div w:id="222450547">
      <w:bodyDiv w:val="1"/>
      <w:marLeft w:val="0"/>
      <w:marRight w:val="0"/>
      <w:marTop w:val="0"/>
      <w:marBottom w:val="0"/>
      <w:divBdr>
        <w:top w:val="none" w:sz="0" w:space="0" w:color="auto"/>
        <w:left w:val="none" w:sz="0" w:space="0" w:color="auto"/>
        <w:bottom w:val="none" w:sz="0" w:space="0" w:color="auto"/>
        <w:right w:val="none" w:sz="0" w:space="0" w:color="auto"/>
      </w:divBdr>
    </w:div>
    <w:div w:id="224294589">
      <w:bodyDiv w:val="1"/>
      <w:marLeft w:val="0"/>
      <w:marRight w:val="0"/>
      <w:marTop w:val="0"/>
      <w:marBottom w:val="0"/>
      <w:divBdr>
        <w:top w:val="none" w:sz="0" w:space="0" w:color="auto"/>
        <w:left w:val="none" w:sz="0" w:space="0" w:color="auto"/>
        <w:bottom w:val="none" w:sz="0" w:space="0" w:color="auto"/>
        <w:right w:val="none" w:sz="0" w:space="0" w:color="auto"/>
      </w:divBdr>
    </w:div>
    <w:div w:id="226307394">
      <w:bodyDiv w:val="1"/>
      <w:marLeft w:val="0"/>
      <w:marRight w:val="0"/>
      <w:marTop w:val="0"/>
      <w:marBottom w:val="0"/>
      <w:divBdr>
        <w:top w:val="none" w:sz="0" w:space="0" w:color="auto"/>
        <w:left w:val="none" w:sz="0" w:space="0" w:color="auto"/>
        <w:bottom w:val="none" w:sz="0" w:space="0" w:color="auto"/>
        <w:right w:val="none" w:sz="0" w:space="0" w:color="auto"/>
      </w:divBdr>
    </w:div>
    <w:div w:id="272977445">
      <w:bodyDiv w:val="1"/>
      <w:marLeft w:val="0"/>
      <w:marRight w:val="0"/>
      <w:marTop w:val="0"/>
      <w:marBottom w:val="0"/>
      <w:divBdr>
        <w:top w:val="none" w:sz="0" w:space="0" w:color="auto"/>
        <w:left w:val="none" w:sz="0" w:space="0" w:color="auto"/>
        <w:bottom w:val="none" w:sz="0" w:space="0" w:color="auto"/>
        <w:right w:val="none" w:sz="0" w:space="0" w:color="auto"/>
      </w:divBdr>
    </w:div>
    <w:div w:id="273250902">
      <w:bodyDiv w:val="1"/>
      <w:marLeft w:val="0"/>
      <w:marRight w:val="0"/>
      <w:marTop w:val="0"/>
      <w:marBottom w:val="0"/>
      <w:divBdr>
        <w:top w:val="none" w:sz="0" w:space="0" w:color="auto"/>
        <w:left w:val="none" w:sz="0" w:space="0" w:color="auto"/>
        <w:bottom w:val="none" w:sz="0" w:space="0" w:color="auto"/>
        <w:right w:val="none" w:sz="0" w:space="0" w:color="auto"/>
      </w:divBdr>
    </w:div>
    <w:div w:id="275213112">
      <w:bodyDiv w:val="1"/>
      <w:marLeft w:val="0"/>
      <w:marRight w:val="0"/>
      <w:marTop w:val="0"/>
      <w:marBottom w:val="0"/>
      <w:divBdr>
        <w:top w:val="none" w:sz="0" w:space="0" w:color="auto"/>
        <w:left w:val="none" w:sz="0" w:space="0" w:color="auto"/>
        <w:bottom w:val="none" w:sz="0" w:space="0" w:color="auto"/>
        <w:right w:val="none" w:sz="0" w:space="0" w:color="auto"/>
      </w:divBdr>
    </w:div>
    <w:div w:id="285234446">
      <w:bodyDiv w:val="1"/>
      <w:marLeft w:val="0"/>
      <w:marRight w:val="0"/>
      <w:marTop w:val="0"/>
      <w:marBottom w:val="0"/>
      <w:divBdr>
        <w:top w:val="none" w:sz="0" w:space="0" w:color="auto"/>
        <w:left w:val="none" w:sz="0" w:space="0" w:color="auto"/>
        <w:bottom w:val="none" w:sz="0" w:space="0" w:color="auto"/>
        <w:right w:val="none" w:sz="0" w:space="0" w:color="auto"/>
      </w:divBdr>
    </w:div>
    <w:div w:id="296880784">
      <w:bodyDiv w:val="1"/>
      <w:marLeft w:val="0"/>
      <w:marRight w:val="0"/>
      <w:marTop w:val="0"/>
      <w:marBottom w:val="0"/>
      <w:divBdr>
        <w:top w:val="none" w:sz="0" w:space="0" w:color="auto"/>
        <w:left w:val="none" w:sz="0" w:space="0" w:color="auto"/>
        <w:bottom w:val="none" w:sz="0" w:space="0" w:color="auto"/>
        <w:right w:val="none" w:sz="0" w:space="0" w:color="auto"/>
      </w:divBdr>
    </w:div>
    <w:div w:id="306326360">
      <w:bodyDiv w:val="1"/>
      <w:marLeft w:val="0"/>
      <w:marRight w:val="0"/>
      <w:marTop w:val="0"/>
      <w:marBottom w:val="0"/>
      <w:divBdr>
        <w:top w:val="none" w:sz="0" w:space="0" w:color="auto"/>
        <w:left w:val="none" w:sz="0" w:space="0" w:color="auto"/>
        <w:bottom w:val="none" w:sz="0" w:space="0" w:color="auto"/>
        <w:right w:val="none" w:sz="0" w:space="0" w:color="auto"/>
      </w:divBdr>
    </w:div>
    <w:div w:id="389571987">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17601087">
      <w:bodyDiv w:val="1"/>
      <w:marLeft w:val="0"/>
      <w:marRight w:val="0"/>
      <w:marTop w:val="0"/>
      <w:marBottom w:val="0"/>
      <w:divBdr>
        <w:top w:val="none" w:sz="0" w:space="0" w:color="auto"/>
        <w:left w:val="none" w:sz="0" w:space="0" w:color="auto"/>
        <w:bottom w:val="none" w:sz="0" w:space="0" w:color="auto"/>
        <w:right w:val="none" w:sz="0" w:space="0" w:color="auto"/>
      </w:divBdr>
    </w:div>
    <w:div w:id="425272458">
      <w:bodyDiv w:val="1"/>
      <w:marLeft w:val="0"/>
      <w:marRight w:val="0"/>
      <w:marTop w:val="0"/>
      <w:marBottom w:val="0"/>
      <w:divBdr>
        <w:top w:val="none" w:sz="0" w:space="0" w:color="auto"/>
        <w:left w:val="none" w:sz="0" w:space="0" w:color="auto"/>
        <w:bottom w:val="none" w:sz="0" w:space="0" w:color="auto"/>
        <w:right w:val="none" w:sz="0" w:space="0" w:color="auto"/>
      </w:divBdr>
    </w:div>
    <w:div w:id="455683393">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511534729">
      <w:bodyDiv w:val="1"/>
      <w:marLeft w:val="0"/>
      <w:marRight w:val="0"/>
      <w:marTop w:val="0"/>
      <w:marBottom w:val="0"/>
      <w:divBdr>
        <w:top w:val="none" w:sz="0" w:space="0" w:color="auto"/>
        <w:left w:val="none" w:sz="0" w:space="0" w:color="auto"/>
        <w:bottom w:val="none" w:sz="0" w:space="0" w:color="auto"/>
        <w:right w:val="none" w:sz="0" w:space="0" w:color="auto"/>
      </w:divBdr>
    </w:div>
    <w:div w:id="529800601">
      <w:bodyDiv w:val="1"/>
      <w:marLeft w:val="0"/>
      <w:marRight w:val="0"/>
      <w:marTop w:val="0"/>
      <w:marBottom w:val="0"/>
      <w:divBdr>
        <w:top w:val="none" w:sz="0" w:space="0" w:color="auto"/>
        <w:left w:val="none" w:sz="0" w:space="0" w:color="auto"/>
        <w:bottom w:val="none" w:sz="0" w:space="0" w:color="auto"/>
        <w:right w:val="none" w:sz="0" w:space="0" w:color="auto"/>
      </w:divBdr>
    </w:div>
    <w:div w:id="536627156">
      <w:bodyDiv w:val="1"/>
      <w:marLeft w:val="0"/>
      <w:marRight w:val="0"/>
      <w:marTop w:val="0"/>
      <w:marBottom w:val="0"/>
      <w:divBdr>
        <w:top w:val="none" w:sz="0" w:space="0" w:color="auto"/>
        <w:left w:val="none" w:sz="0" w:space="0" w:color="auto"/>
        <w:bottom w:val="none" w:sz="0" w:space="0" w:color="auto"/>
        <w:right w:val="none" w:sz="0" w:space="0" w:color="auto"/>
      </w:divBdr>
    </w:div>
    <w:div w:id="539049792">
      <w:bodyDiv w:val="1"/>
      <w:marLeft w:val="0"/>
      <w:marRight w:val="0"/>
      <w:marTop w:val="0"/>
      <w:marBottom w:val="0"/>
      <w:divBdr>
        <w:top w:val="none" w:sz="0" w:space="0" w:color="auto"/>
        <w:left w:val="none" w:sz="0" w:space="0" w:color="auto"/>
        <w:bottom w:val="none" w:sz="0" w:space="0" w:color="auto"/>
        <w:right w:val="none" w:sz="0" w:space="0" w:color="auto"/>
      </w:divBdr>
    </w:div>
    <w:div w:id="544832128">
      <w:bodyDiv w:val="1"/>
      <w:marLeft w:val="0"/>
      <w:marRight w:val="0"/>
      <w:marTop w:val="0"/>
      <w:marBottom w:val="0"/>
      <w:divBdr>
        <w:top w:val="none" w:sz="0" w:space="0" w:color="auto"/>
        <w:left w:val="none" w:sz="0" w:space="0" w:color="auto"/>
        <w:bottom w:val="none" w:sz="0" w:space="0" w:color="auto"/>
        <w:right w:val="none" w:sz="0" w:space="0" w:color="auto"/>
      </w:divBdr>
    </w:div>
    <w:div w:id="562062425">
      <w:bodyDiv w:val="1"/>
      <w:marLeft w:val="0"/>
      <w:marRight w:val="0"/>
      <w:marTop w:val="0"/>
      <w:marBottom w:val="0"/>
      <w:divBdr>
        <w:top w:val="none" w:sz="0" w:space="0" w:color="auto"/>
        <w:left w:val="none" w:sz="0" w:space="0" w:color="auto"/>
        <w:bottom w:val="none" w:sz="0" w:space="0" w:color="auto"/>
        <w:right w:val="none" w:sz="0" w:space="0" w:color="auto"/>
      </w:divBdr>
    </w:div>
    <w:div w:id="575093142">
      <w:bodyDiv w:val="1"/>
      <w:marLeft w:val="0"/>
      <w:marRight w:val="0"/>
      <w:marTop w:val="0"/>
      <w:marBottom w:val="0"/>
      <w:divBdr>
        <w:top w:val="none" w:sz="0" w:space="0" w:color="auto"/>
        <w:left w:val="none" w:sz="0" w:space="0" w:color="auto"/>
        <w:bottom w:val="none" w:sz="0" w:space="0" w:color="auto"/>
        <w:right w:val="none" w:sz="0" w:space="0" w:color="auto"/>
      </w:divBdr>
    </w:div>
    <w:div w:id="589243030">
      <w:bodyDiv w:val="1"/>
      <w:marLeft w:val="0"/>
      <w:marRight w:val="0"/>
      <w:marTop w:val="0"/>
      <w:marBottom w:val="0"/>
      <w:divBdr>
        <w:top w:val="none" w:sz="0" w:space="0" w:color="auto"/>
        <w:left w:val="none" w:sz="0" w:space="0" w:color="auto"/>
        <w:bottom w:val="none" w:sz="0" w:space="0" w:color="auto"/>
        <w:right w:val="none" w:sz="0" w:space="0" w:color="auto"/>
      </w:divBdr>
    </w:div>
    <w:div w:id="589890523">
      <w:bodyDiv w:val="1"/>
      <w:marLeft w:val="0"/>
      <w:marRight w:val="0"/>
      <w:marTop w:val="0"/>
      <w:marBottom w:val="0"/>
      <w:divBdr>
        <w:top w:val="none" w:sz="0" w:space="0" w:color="auto"/>
        <w:left w:val="none" w:sz="0" w:space="0" w:color="auto"/>
        <w:bottom w:val="none" w:sz="0" w:space="0" w:color="auto"/>
        <w:right w:val="none" w:sz="0" w:space="0" w:color="auto"/>
      </w:divBdr>
    </w:div>
    <w:div w:id="627123647">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75696998">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80862333">
      <w:bodyDiv w:val="1"/>
      <w:marLeft w:val="0"/>
      <w:marRight w:val="0"/>
      <w:marTop w:val="0"/>
      <w:marBottom w:val="0"/>
      <w:divBdr>
        <w:top w:val="none" w:sz="0" w:space="0" w:color="auto"/>
        <w:left w:val="none" w:sz="0" w:space="0" w:color="auto"/>
        <w:bottom w:val="none" w:sz="0" w:space="0" w:color="auto"/>
        <w:right w:val="none" w:sz="0" w:space="0" w:color="auto"/>
      </w:divBdr>
    </w:div>
    <w:div w:id="687021098">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08333597">
      <w:bodyDiv w:val="1"/>
      <w:marLeft w:val="0"/>
      <w:marRight w:val="0"/>
      <w:marTop w:val="0"/>
      <w:marBottom w:val="0"/>
      <w:divBdr>
        <w:top w:val="none" w:sz="0" w:space="0" w:color="auto"/>
        <w:left w:val="none" w:sz="0" w:space="0" w:color="auto"/>
        <w:bottom w:val="none" w:sz="0" w:space="0" w:color="auto"/>
        <w:right w:val="none" w:sz="0" w:space="0" w:color="auto"/>
      </w:divBdr>
    </w:div>
    <w:div w:id="710766969">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45230305">
      <w:bodyDiv w:val="1"/>
      <w:marLeft w:val="0"/>
      <w:marRight w:val="0"/>
      <w:marTop w:val="0"/>
      <w:marBottom w:val="0"/>
      <w:divBdr>
        <w:top w:val="none" w:sz="0" w:space="0" w:color="auto"/>
        <w:left w:val="none" w:sz="0" w:space="0" w:color="auto"/>
        <w:bottom w:val="none" w:sz="0" w:space="0" w:color="auto"/>
        <w:right w:val="none" w:sz="0" w:space="0" w:color="auto"/>
      </w:divBdr>
    </w:div>
    <w:div w:id="759451137">
      <w:bodyDiv w:val="1"/>
      <w:marLeft w:val="0"/>
      <w:marRight w:val="0"/>
      <w:marTop w:val="0"/>
      <w:marBottom w:val="0"/>
      <w:divBdr>
        <w:top w:val="none" w:sz="0" w:space="0" w:color="auto"/>
        <w:left w:val="none" w:sz="0" w:space="0" w:color="auto"/>
        <w:bottom w:val="none" w:sz="0" w:space="0" w:color="auto"/>
        <w:right w:val="none" w:sz="0" w:space="0" w:color="auto"/>
      </w:divBdr>
    </w:div>
    <w:div w:id="767000527">
      <w:bodyDiv w:val="1"/>
      <w:marLeft w:val="0"/>
      <w:marRight w:val="0"/>
      <w:marTop w:val="0"/>
      <w:marBottom w:val="0"/>
      <w:divBdr>
        <w:top w:val="none" w:sz="0" w:space="0" w:color="auto"/>
        <w:left w:val="none" w:sz="0" w:space="0" w:color="auto"/>
        <w:bottom w:val="none" w:sz="0" w:space="0" w:color="auto"/>
        <w:right w:val="none" w:sz="0" w:space="0" w:color="auto"/>
      </w:divBdr>
    </w:div>
    <w:div w:id="784927196">
      <w:bodyDiv w:val="1"/>
      <w:marLeft w:val="0"/>
      <w:marRight w:val="0"/>
      <w:marTop w:val="0"/>
      <w:marBottom w:val="0"/>
      <w:divBdr>
        <w:top w:val="none" w:sz="0" w:space="0" w:color="auto"/>
        <w:left w:val="none" w:sz="0" w:space="0" w:color="auto"/>
        <w:bottom w:val="none" w:sz="0" w:space="0" w:color="auto"/>
        <w:right w:val="none" w:sz="0" w:space="0" w:color="auto"/>
      </w:divBdr>
    </w:div>
    <w:div w:id="785078467">
      <w:bodyDiv w:val="1"/>
      <w:marLeft w:val="0"/>
      <w:marRight w:val="0"/>
      <w:marTop w:val="0"/>
      <w:marBottom w:val="0"/>
      <w:divBdr>
        <w:top w:val="none" w:sz="0" w:space="0" w:color="auto"/>
        <w:left w:val="none" w:sz="0" w:space="0" w:color="auto"/>
        <w:bottom w:val="none" w:sz="0" w:space="0" w:color="auto"/>
        <w:right w:val="none" w:sz="0" w:space="0" w:color="auto"/>
      </w:divBdr>
    </w:div>
    <w:div w:id="810906057">
      <w:bodyDiv w:val="1"/>
      <w:marLeft w:val="0"/>
      <w:marRight w:val="0"/>
      <w:marTop w:val="0"/>
      <w:marBottom w:val="0"/>
      <w:divBdr>
        <w:top w:val="none" w:sz="0" w:space="0" w:color="auto"/>
        <w:left w:val="none" w:sz="0" w:space="0" w:color="auto"/>
        <w:bottom w:val="none" w:sz="0" w:space="0" w:color="auto"/>
        <w:right w:val="none" w:sz="0" w:space="0" w:color="auto"/>
      </w:divBdr>
    </w:div>
    <w:div w:id="882906365">
      <w:bodyDiv w:val="1"/>
      <w:marLeft w:val="0"/>
      <w:marRight w:val="0"/>
      <w:marTop w:val="0"/>
      <w:marBottom w:val="0"/>
      <w:divBdr>
        <w:top w:val="none" w:sz="0" w:space="0" w:color="auto"/>
        <w:left w:val="none" w:sz="0" w:space="0" w:color="auto"/>
        <w:bottom w:val="none" w:sz="0" w:space="0" w:color="auto"/>
        <w:right w:val="none" w:sz="0" w:space="0" w:color="auto"/>
      </w:divBdr>
    </w:div>
    <w:div w:id="886065045">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26419714">
      <w:bodyDiv w:val="1"/>
      <w:marLeft w:val="0"/>
      <w:marRight w:val="0"/>
      <w:marTop w:val="0"/>
      <w:marBottom w:val="0"/>
      <w:divBdr>
        <w:top w:val="none" w:sz="0" w:space="0" w:color="auto"/>
        <w:left w:val="none" w:sz="0" w:space="0" w:color="auto"/>
        <w:bottom w:val="none" w:sz="0" w:space="0" w:color="auto"/>
        <w:right w:val="none" w:sz="0" w:space="0" w:color="auto"/>
      </w:divBdr>
    </w:div>
    <w:div w:id="954941453">
      <w:bodyDiv w:val="1"/>
      <w:marLeft w:val="0"/>
      <w:marRight w:val="0"/>
      <w:marTop w:val="0"/>
      <w:marBottom w:val="0"/>
      <w:divBdr>
        <w:top w:val="none" w:sz="0" w:space="0" w:color="auto"/>
        <w:left w:val="none" w:sz="0" w:space="0" w:color="auto"/>
        <w:bottom w:val="none" w:sz="0" w:space="0" w:color="auto"/>
        <w:right w:val="none" w:sz="0" w:space="0" w:color="auto"/>
      </w:divBdr>
    </w:div>
    <w:div w:id="955065183">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06594694">
      <w:bodyDiv w:val="1"/>
      <w:marLeft w:val="0"/>
      <w:marRight w:val="0"/>
      <w:marTop w:val="0"/>
      <w:marBottom w:val="0"/>
      <w:divBdr>
        <w:top w:val="none" w:sz="0" w:space="0" w:color="auto"/>
        <w:left w:val="none" w:sz="0" w:space="0" w:color="auto"/>
        <w:bottom w:val="none" w:sz="0" w:space="0" w:color="auto"/>
        <w:right w:val="none" w:sz="0" w:space="0" w:color="auto"/>
      </w:divBdr>
    </w:div>
    <w:div w:id="1007095759">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12609659">
      <w:bodyDiv w:val="1"/>
      <w:marLeft w:val="0"/>
      <w:marRight w:val="0"/>
      <w:marTop w:val="0"/>
      <w:marBottom w:val="0"/>
      <w:divBdr>
        <w:top w:val="none" w:sz="0" w:space="0" w:color="auto"/>
        <w:left w:val="none" w:sz="0" w:space="0" w:color="auto"/>
        <w:bottom w:val="none" w:sz="0" w:space="0" w:color="auto"/>
        <w:right w:val="none" w:sz="0" w:space="0" w:color="auto"/>
      </w:divBdr>
    </w:div>
    <w:div w:id="1018387285">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62367004">
      <w:bodyDiv w:val="1"/>
      <w:marLeft w:val="0"/>
      <w:marRight w:val="0"/>
      <w:marTop w:val="0"/>
      <w:marBottom w:val="0"/>
      <w:divBdr>
        <w:top w:val="none" w:sz="0" w:space="0" w:color="auto"/>
        <w:left w:val="none" w:sz="0" w:space="0" w:color="auto"/>
        <w:bottom w:val="none" w:sz="0" w:space="0" w:color="auto"/>
        <w:right w:val="none" w:sz="0" w:space="0" w:color="auto"/>
      </w:divBdr>
    </w:div>
    <w:div w:id="1067413800">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86684147">
      <w:bodyDiv w:val="1"/>
      <w:marLeft w:val="0"/>
      <w:marRight w:val="0"/>
      <w:marTop w:val="0"/>
      <w:marBottom w:val="0"/>
      <w:divBdr>
        <w:top w:val="none" w:sz="0" w:space="0" w:color="auto"/>
        <w:left w:val="none" w:sz="0" w:space="0" w:color="auto"/>
        <w:bottom w:val="none" w:sz="0" w:space="0" w:color="auto"/>
        <w:right w:val="none" w:sz="0" w:space="0" w:color="auto"/>
      </w:divBdr>
    </w:div>
    <w:div w:id="1086727127">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37995792">
      <w:bodyDiv w:val="1"/>
      <w:marLeft w:val="0"/>
      <w:marRight w:val="0"/>
      <w:marTop w:val="0"/>
      <w:marBottom w:val="0"/>
      <w:divBdr>
        <w:top w:val="none" w:sz="0" w:space="0" w:color="auto"/>
        <w:left w:val="none" w:sz="0" w:space="0" w:color="auto"/>
        <w:bottom w:val="none" w:sz="0" w:space="0" w:color="auto"/>
        <w:right w:val="none" w:sz="0" w:space="0" w:color="auto"/>
      </w:divBdr>
    </w:div>
    <w:div w:id="1140265905">
      <w:bodyDiv w:val="1"/>
      <w:marLeft w:val="0"/>
      <w:marRight w:val="0"/>
      <w:marTop w:val="0"/>
      <w:marBottom w:val="0"/>
      <w:divBdr>
        <w:top w:val="none" w:sz="0" w:space="0" w:color="auto"/>
        <w:left w:val="none" w:sz="0" w:space="0" w:color="auto"/>
        <w:bottom w:val="none" w:sz="0" w:space="0" w:color="auto"/>
        <w:right w:val="none" w:sz="0" w:space="0" w:color="auto"/>
      </w:divBdr>
    </w:div>
    <w:div w:id="1163886387">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4608375">
      <w:bodyDiv w:val="1"/>
      <w:marLeft w:val="0"/>
      <w:marRight w:val="0"/>
      <w:marTop w:val="0"/>
      <w:marBottom w:val="0"/>
      <w:divBdr>
        <w:top w:val="none" w:sz="0" w:space="0" w:color="auto"/>
        <w:left w:val="none" w:sz="0" w:space="0" w:color="auto"/>
        <w:bottom w:val="none" w:sz="0" w:space="0" w:color="auto"/>
        <w:right w:val="none" w:sz="0" w:space="0" w:color="auto"/>
      </w:divBdr>
    </w:div>
    <w:div w:id="1181973649">
      <w:bodyDiv w:val="1"/>
      <w:marLeft w:val="0"/>
      <w:marRight w:val="0"/>
      <w:marTop w:val="0"/>
      <w:marBottom w:val="0"/>
      <w:divBdr>
        <w:top w:val="none" w:sz="0" w:space="0" w:color="auto"/>
        <w:left w:val="none" w:sz="0" w:space="0" w:color="auto"/>
        <w:bottom w:val="none" w:sz="0" w:space="0" w:color="auto"/>
        <w:right w:val="none" w:sz="0" w:space="0" w:color="auto"/>
      </w:divBdr>
    </w:div>
    <w:div w:id="1183740787">
      <w:bodyDiv w:val="1"/>
      <w:marLeft w:val="0"/>
      <w:marRight w:val="0"/>
      <w:marTop w:val="0"/>
      <w:marBottom w:val="0"/>
      <w:divBdr>
        <w:top w:val="none" w:sz="0" w:space="0" w:color="auto"/>
        <w:left w:val="none" w:sz="0" w:space="0" w:color="auto"/>
        <w:bottom w:val="none" w:sz="0" w:space="0" w:color="auto"/>
        <w:right w:val="none" w:sz="0" w:space="0" w:color="auto"/>
      </w:divBdr>
    </w:div>
    <w:div w:id="1210216858">
      <w:bodyDiv w:val="1"/>
      <w:marLeft w:val="0"/>
      <w:marRight w:val="0"/>
      <w:marTop w:val="0"/>
      <w:marBottom w:val="0"/>
      <w:divBdr>
        <w:top w:val="none" w:sz="0" w:space="0" w:color="auto"/>
        <w:left w:val="none" w:sz="0" w:space="0" w:color="auto"/>
        <w:bottom w:val="none" w:sz="0" w:space="0" w:color="auto"/>
        <w:right w:val="none" w:sz="0" w:space="0" w:color="auto"/>
      </w:divBdr>
    </w:div>
    <w:div w:id="1240335703">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76596220">
      <w:bodyDiv w:val="1"/>
      <w:marLeft w:val="0"/>
      <w:marRight w:val="0"/>
      <w:marTop w:val="0"/>
      <w:marBottom w:val="0"/>
      <w:divBdr>
        <w:top w:val="none" w:sz="0" w:space="0" w:color="auto"/>
        <w:left w:val="none" w:sz="0" w:space="0" w:color="auto"/>
        <w:bottom w:val="none" w:sz="0" w:space="0" w:color="auto"/>
        <w:right w:val="none" w:sz="0" w:space="0" w:color="auto"/>
      </w:divBdr>
    </w:div>
    <w:div w:id="1301036126">
      <w:bodyDiv w:val="1"/>
      <w:marLeft w:val="0"/>
      <w:marRight w:val="0"/>
      <w:marTop w:val="0"/>
      <w:marBottom w:val="0"/>
      <w:divBdr>
        <w:top w:val="none" w:sz="0" w:space="0" w:color="auto"/>
        <w:left w:val="none" w:sz="0" w:space="0" w:color="auto"/>
        <w:bottom w:val="none" w:sz="0" w:space="0" w:color="auto"/>
        <w:right w:val="none" w:sz="0" w:space="0" w:color="auto"/>
      </w:divBdr>
    </w:div>
    <w:div w:id="1306473623">
      <w:bodyDiv w:val="1"/>
      <w:marLeft w:val="0"/>
      <w:marRight w:val="0"/>
      <w:marTop w:val="0"/>
      <w:marBottom w:val="0"/>
      <w:divBdr>
        <w:top w:val="none" w:sz="0" w:space="0" w:color="auto"/>
        <w:left w:val="none" w:sz="0" w:space="0" w:color="auto"/>
        <w:bottom w:val="none" w:sz="0" w:space="0" w:color="auto"/>
        <w:right w:val="none" w:sz="0" w:space="0" w:color="auto"/>
      </w:divBdr>
    </w:div>
    <w:div w:id="1316109763">
      <w:bodyDiv w:val="1"/>
      <w:marLeft w:val="0"/>
      <w:marRight w:val="0"/>
      <w:marTop w:val="0"/>
      <w:marBottom w:val="0"/>
      <w:divBdr>
        <w:top w:val="none" w:sz="0" w:space="0" w:color="auto"/>
        <w:left w:val="none" w:sz="0" w:space="0" w:color="auto"/>
        <w:bottom w:val="none" w:sz="0" w:space="0" w:color="auto"/>
        <w:right w:val="none" w:sz="0" w:space="0" w:color="auto"/>
      </w:divBdr>
    </w:div>
    <w:div w:id="1378093202">
      <w:bodyDiv w:val="1"/>
      <w:marLeft w:val="0"/>
      <w:marRight w:val="0"/>
      <w:marTop w:val="0"/>
      <w:marBottom w:val="0"/>
      <w:divBdr>
        <w:top w:val="none" w:sz="0" w:space="0" w:color="auto"/>
        <w:left w:val="none" w:sz="0" w:space="0" w:color="auto"/>
        <w:bottom w:val="none" w:sz="0" w:space="0" w:color="auto"/>
        <w:right w:val="none" w:sz="0" w:space="0" w:color="auto"/>
      </w:divBdr>
    </w:div>
    <w:div w:id="1394693711">
      <w:bodyDiv w:val="1"/>
      <w:marLeft w:val="0"/>
      <w:marRight w:val="0"/>
      <w:marTop w:val="0"/>
      <w:marBottom w:val="0"/>
      <w:divBdr>
        <w:top w:val="none" w:sz="0" w:space="0" w:color="auto"/>
        <w:left w:val="none" w:sz="0" w:space="0" w:color="auto"/>
        <w:bottom w:val="none" w:sz="0" w:space="0" w:color="auto"/>
        <w:right w:val="none" w:sz="0" w:space="0" w:color="auto"/>
      </w:divBdr>
    </w:div>
    <w:div w:id="1478840791">
      <w:bodyDiv w:val="1"/>
      <w:marLeft w:val="0"/>
      <w:marRight w:val="0"/>
      <w:marTop w:val="0"/>
      <w:marBottom w:val="0"/>
      <w:divBdr>
        <w:top w:val="none" w:sz="0" w:space="0" w:color="auto"/>
        <w:left w:val="none" w:sz="0" w:space="0" w:color="auto"/>
        <w:bottom w:val="none" w:sz="0" w:space="0" w:color="auto"/>
        <w:right w:val="none" w:sz="0" w:space="0" w:color="auto"/>
      </w:divBdr>
    </w:div>
    <w:div w:id="1497917155">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1969878">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5680963">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63059524">
      <w:bodyDiv w:val="1"/>
      <w:marLeft w:val="0"/>
      <w:marRight w:val="0"/>
      <w:marTop w:val="0"/>
      <w:marBottom w:val="0"/>
      <w:divBdr>
        <w:top w:val="none" w:sz="0" w:space="0" w:color="auto"/>
        <w:left w:val="none" w:sz="0" w:space="0" w:color="auto"/>
        <w:bottom w:val="none" w:sz="0" w:space="0" w:color="auto"/>
        <w:right w:val="none" w:sz="0" w:space="0" w:color="auto"/>
      </w:divBdr>
    </w:div>
    <w:div w:id="1590695190">
      <w:bodyDiv w:val="1"/>
      <w:marLeft w:val="0"/>
      <w:marRight w:val="0"/>
      <w:marTop w:val="0"/>
      <w:marBottom w:val="0"/>
      <w:divBdr>
        <w:top w:val="none" w:sz="0" w:space="0" w:color="auto"/>
        <w:left w:val="none" w:sz="0" w:space="0" w:color="auto"/>
        <w:bottom w:val="none" w:sz="0" w:space="0" w:color="auto"/>
        <w:right w:val="none" w:sz="0" w:space="0" w:color="auto"/>
      </w:divBdr>
    </w:div>
    <w:div w:id="1594777314">
      <w:bodyDiv w:val="1"/>
      <w:marLeft w:val="0"/>
      <w:marRight w:val="0"/>
      <w:marTop w:val="0"/>
      <w:marBottom w:val="0"/>
      <w:divBdr>
        <w:top w:val="none" w:sz="0" w:space="0" w:color="auto"/>
        <w:left w:val="none" w:sz="0" w:space="0" w:color="auto"/>
        <w:bottom w:val="none" w:sz="0" w:space="0" w:color="auto"/>
        <w:right w:val="none" w:sz="0" w:space="0" w:color="auto"/>
      </w:divBdr>
    </w:div>
    <w:div w:id="1595239994">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20524729">
      <w:bodyDiv w:val="1"/>
      <w:marLeft w:val="0"/>
      <w:marRight w:val="0"/>
      <w:marTop w:val="0"/>
      <w:marBottom w:val="0"/>
      <w:divBdr>
        <w:top w:val="none" w:sz="0" w:space="0" w:color="auto"/>
        <w:left w:val="none" w:sz="0" w:space="0" w:color="auto"/>
        <w:bottom w:val="none" w:sz="0" w:space="0" w:color="auto"/>
        <w:right w:val="none" w:sz="0" w:space="0" w:color="auto"/>
      </w:divBdr>
    </w:div>
    <w:div w:id="1626430412">
      <w:bodyDiv w:val="1"/>
      <w:marLeft w:val="0"/>
      <w:marRight w:val="0"/>
      <w:marTop w:val="0"/>
      <w:marBottom w:val="0"/>
      <w:divBdr>
        <w:top w:val="none" w:sz="0" w:space="0" w:color="auto"/>
        <w:left w:val="none" w:sz="0" w:space="0" w:color="auto"/>
        <w:bottom w:val="none" w:sz="0" w:space="0" w:color="auto"/>
        <w:right w:val="none" w:sz="0" w:space="0" w:color="auto"/>
      </w:divBdr>
    </w:div>
    <w:div w:id="1662269895">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75457228">
      <w:bodyDiv w:val="1"/>
      <w:marLeft w:val="0"/>
      <w:marRight w:val="0"/>
      <w:marTop w:val="0"/>
      <w:marBottom w:val="0"/>
      <w:divBdr>
        <w:top w:val="none" w:sz="0" w:space="0" w:color="auto"/>
        <w:left w:val="none" w:sz="0" w:space="0" w:color="auto"/>
        <w:bottom w:val="none" w:sz="0" w:space="0" w:color="auto"/>
        <w:right w:val="none" w:sz="0" w:space="0" w:color="auto"/>
      </w:divBdr>
    </w:div>
    <w:div w:id="1684016080">
      <w:bodyDiv w:val="1"/>
      <w:marLeft w:val="0"/>
      <w:marRight w:val="0"/>
      <w:marTop w:val="0"/>
      <w:marBottom w:val="0"/>
      <w:divBdr>
        <w:top w:val="none" w:sz="0" w:space="0" w:color="auto"/>
        <w:left w:val="none" w:sz="0" w:space="0" w:color="auto"/>
        <w:bottom w:val="none" w:sz="0" w:space="0" w:color="auto"/>
        <w:right w:val="none" w:sz="0" w:space="0" w:color="auto"/>
      </w:divBdr>
    </w:div>
    <w:div w:id="1693532223">
      <w:bodyDiv w:val="1"/>
      <w:marLeft w:val="0"/>
      <w:marRight w:val="0"/>
      <w:marTop w:val="0"/>
      <w:marBottom w:val="0"/>
      <w:divBdr>
        <w:top w:val="none" w:sz="0" w:space="0" w:color="auto"/>
        <w:left w:val="none" w:sz="0" w:space="0" w:color="auto"/>
        <w:bottom w:val="none" w:sz="0" w:space="0" w:color="auto"/>
        <w:right w:val="none" w:sz="0" w:space="0" w:color="auto"/>
      </w:divBdr>
    </w:div>
    <w:div w:id="1704553307">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76905981">
      <w:bodyDiv w:val="1"/>
      <w:marLeft w:val="0"/>
      <w:marRight w:val="0"/>
      <w:marTop w:val="0"/>
      <w:marBottom w:val="0"/>
      <w:divBdr>
        <w:top w:val="none" w:sz="0" w:space="0" w:color="auto"/>
        <w:left w:val="none" w:sz="0" w:space="0" w:color="auto"/>
        <w:bottom w:val="none" w:sz="0" w:space="0" w:color="auto"/>
        <w:right w:val="none" w:sz="0" w:space="0" w:color="auto"/>
      </w:divBdr>
    </w:div>
    <w:div w:id="1777213521">
      <w:bodyDiv w:val="1"/>
      <w:marLeft w:val="0"/>
      <w:marRight w:val="0"/>
      <w:marTop w:val="0"/>
      <w:marBottom w:val="0"/>
      <w:divBdr>
        <w:top w:val="none" w:sz="0" w:space="0" w:color="auto"/>
        <w:left w:val="none" w:sz="0" w:space="0" w:color="auto"/>
        <w:bottom w:val="none" w:sz="0" w:space="0" w:color="auto"/>
        <w:right w:val="none" w:sz="0" w:space="0" w:color="auto"/>
      </w:divBdr>
    </w:div>
    <w:div w:id="1794131439">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44394175">
      <w:bodyDiv w:val="1"/>
      <w:marLeft w:val="0"/>
      <w:marRight w:val="0"/>
      <w:marTop w:val="0"/>
      <w:marBottom w:val="0"/>
      <w:divBdr>
        <w:top w:val="none" w:sz="0" w:space="0" w:color="auto"/>
        <w:left w:val="none" w:sz="0" w:space="0" w:color="auto"/>
        <w:bottom w:val="none" w:sz="0" w:space="0" w:color="auto"/>
        <w:right w:val="none" w:sz="0" w:space="0" w:color="auto"/>
      </w:divBdr>
    </w:div>
    <w:div w:id="1954702672">
      <w:bodyDiv w:val="1"/>
      <w:marLeft w:val="0"/>
      <w:marRight w:val="0"/>
      <w:marTop w:val="0"/>
      <w:marBottom w:val="0"/>
      <w:divBdr>
        <w:top w:val="none" w:sz="0" w:space="0" w:color="auto"/>
        <w:left w:val="none" w:sz="0" w:space="0" w:color="auto"/>
        <w:bottom w:val="none" w:sz="0" w:space="0" w:color="auto"/>
        <w:right w:val="none" w:sz="0" w:space="0" w:color="auto"/>
      </w:divBdr>
    </w:div>
    <w:div w:id="1968393109">
      <w:bodyDiv w:val="1"/>
      <w:marLeft w:val="0"/>
      <w:marRight w:val="0"/>
      <w:marTop w:val="0"/>
      <w:marBottom w:val="0"/>
      <w:divBdr>
        <w:top w:val="none" w:sz="0" w:space="0" w:color="auto"/>
        <w:left w:val="none" w:sz="0" w:space="0" w:color="auto"/>
        <w:bottom w:val="none" w:sz="0" w:space="0" w:color="auto"/>
        <w:right w:val="none" w:sz="0" w:space="0" w:color="auto"/>
      </w:divBdr>
    </w:div>
    <w:div w:id="1980840002">
      <w:bodyDiv w:val="1"/>
      <w:marLeft w:val="0"/>
      <w:marRight w:val="0"/>
      <w:marTop w:val="0"/>
      <w:marBottom w:val="0"/>
      <w:divBdr>
        <w:top w:val="none" w:sz="0" w:space="0" w:color="auto"/>
        <w:left w:val="none" w:sz="0" w:space="0" w:color="auto"/>
        <w:bottom w:val="none" w:sz="0" w:space="0" w:color="auto"/>
        <w:right w:val="none" w:sz="0" w:space="0" w:color="auto"/>
      </w:divBdr>
    </w:div>
    <w:div w:id="2105102402">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24111480">
      <w:bodyDiv w:val="1"/>
      <w:marLeft w:val="0"/>
      <w:marRight w:val="0"/>
      <w:marTop w:val="0"/>
      <w:marBottom w:val="0"/>
      <w:divBdr>
        <w:top w:val="none" w:sz="0" w:space="0" w:color="auto"/>
        <w:left w:val="none" w:sz="0" w:space="0" w:color="auto"/>
        <w:bottom w:val="none" w:sz="0" w:space="0" w:color="auto"/>
        <w:right w:val="none" w:sz="0" w:space="0" w:color="auto"/>
      </w:divBdr>
    </w:div>
    <w:div w:id="213806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chart" Target="charts/chart2.xml"/><Relationship Id="rId33" Type="http://schemas.openxmlformats.org/officeDocument/2006/relationships/image" Target="media/image13.jpeg"/><Relationship Id="rId38"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0.wmf"/><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hara%20design@yahoo.com" TargetMode="External"/><Relationship Id="rId24" Type="http://schemas.openxmlformats.org/officeDocument/2006/relationships/chart" Target="charts/chart1.xml"/><Relationship Id="rId32" Type="http://schemas.openxmlformats.org/officeDocument/2006/relationships/image" Target="media/image12.jpeg"/><Relationship Id="rId37"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chart" Target="charts/chart3.xml"/><Relationship Id="rId36" Type="http://schemas.openxmlformats.org/officeDocument/2006/relationships/image" Target="media/image15.wmf"/><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1.jpeg"/><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oleObject" Target="embeddings/oleObject8.bin"/><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gobu-44\g.xls"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gobu-44\g.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Qpeak!$A$3:$A$22</c:f>
              <c:numCache>
                <c:formatCode>General</c:formatCode>
                <c:ptCount val="20"/>
                <c:pt idx="0">
                  <c:v>0</c:v>
                </c:pt>
                <c:pt idx="1">
                  <c:v>1</c:v>
                </c:pt>
                <c:pt idx="2">
                  <c:v>2</c:v>
                </c:pt>
                <c:pt idx="3" formatCode="0">
                  <c:v>3</c:v>
                </c:pt>
                <c:pt idx="4" formatCode="0">
                  <c:v>4</c:v>
                </c:pt>
                <c:pt idx="5" formatCode="0.0">
                  <c:v>4.5</c:v>
                </c:pt>
                <c:pt idx="6">
                  <c:v>5</c:v>
                </c:pt>
                <c:pt idx="7">
                  <c:v>5.5</c:v>
                </c:pt>
                <c:pt idx="8">
                  <c:v>6.5</c:v>
                </c:pt>
                <c:pt idx="9">
                  <c:v>7.5</c:v>
                </c:pt>
                <c:pt idx="10">
                  <c:v>8.5</c:v>
                </c:pt>
                <c:pt idx="11">
                  <c:v>9</c:v>
                </c:pt>
                <c:pt idx="12">
                  <c:v>9.5</c:v>
                </c:pt>
                <c:pt idx="13">
                  <c:v>12.1</c:v>
                </c:pt>
                <c:pt idx="14">
                  <c:v>13.1</c:v>
                </c:pt>
                <c:pt idx="15">
                  <c:v>14.1</c:v>
                </c:pt>
                <c:pt idx="16">
                  <c:v>15.1</c:v>
                </c:pt>
                <c:pt idx="17">
                  <c:v>16.100000000000001</c:v>
                </c:pt>
                <c:pt idx="18">
                  <c:v>17.100000000000001</c:v>
                </c:pt>
                <c:pt idx="19">
                  <c:v>18.100000000000001</c:v>
                </c:pt>
              </c:numCache>
            </c:numRef>
          </c:xVal>
          <c:yVal>
            <c:numRef>
              <c:f>Qpeak!$B$3:$B$22</c:f>
              <c:numCache>
                <c:formatCode>0.00</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yVal>
          <c:smooth val="1"/>
        </c:ser>
        <c:ser>
          <c:idx val="1"/>
          <c:order val="1"/>
          <c:marker>
            <c:symbol val="none"/>
          </c:marker>
          <c:xVal>
            <c:numRef>
              <c:f>Qpeak!$A$3:$A$22</c:f>
              <c:numCache>
                <c:formatCode>General</c:formatCode>
                <c:ptCount val="20"/>
                <c:pt idx="0">
                  <c:v>0</c:v>
                </c:pt>
                <c:pt idx="1">
                  <c:v>1</c:v>
                </c:pt>
                <c:pt idx="2">
                  <c:v>2</c:v>
                </c:pt>
                <c:pt idx="3" formatCode="0">
                  <c:v>3</c:v>
                </c:pt>
                <c:pt idx="4" formatCode="0">
                  <c:v>4</c:v>
                </c:pt>
                <c:pt idx="5" formatCode="0.0">
                  <c:v>4.5</c:v>
                </c:pt>
                <c:pt idx="6">
                  <c:v>5</c:v>
                </c:pt>
                <c:pt idx="7">
                  <c:v>5.5</c:v>
                </c:pt>
                <c:pt idx="8">
                  <c:v>6.5</c:v>
                </c:pt>
                <c:pt idx="9">
                  <c:v>7.5</c:v>
                </c:pt>
                <c:pt idx="10">
                  <c:v>8.5</c:v>
                </c:pt>
                <c:pt idx="11">
                  <c:v>9</c:v>
                </c:pt>
                <c:pt idx="12">
                  <c:v>9.5</c:v>
                </c:pt>
                <c:pt idx="13">
                  <c:v>12.1</c:v>
                </c:pt>
                <c:pt idx="14">
                  <c:v>13.1</c:v>
                </c:pt>
                <c:pt idx="15">
                  <c:v>14.1</c:v>
                </c:pt>
                <c:pt idx="16">
                  <c:v>15.1</c:v>
                </c:pt>
                <c:pt idx="17">
                  <c:v>16.100000000000001</c:v>
                </c:pt>
                <c:pt idx="18">
                  <c:v>17.100000000000001</c:v>
                </c:pt>
                <c:pt idx="19">
                  <c:v>18.100000000000001</c:v>
                </c:pt>
              </c:numCache>
            </c:numRef>
          </c:xVal>
          <c:yVal>
            <c:numRef>
              <c:f>Qpeak!$C$3:$C$22</c:f>
              <c:numCache>
                <c:formatCode>0.00</c:formatCode>
                <c:ptCount val="20"/>
                <c:pt idx="1">
                  <c:v>0</c:v>
                </c:pt>
                <c:pt idx="2">
                  <c:v>10.014751803526446</c:v>
                </c:pt>
                <c:pt idx="3">
                  <c:v>20.029503607052892</c:v>
                </c:pt>
                <c:pt idx="4">
                  <c:v>30.044255410579339</c:v>
                </c:pt>
                <c:pt idx="5">
                  <c:v>35.051631312342458</c:v>
                </c:pt>
                <c:pt idx="6">
                  <c:v>40.059007214105783</c:v>
                </c:pt>
                <c:pt idx="7">
                  <c:v>45.26667815193953</c:v>
                </c:pt>
                <c:pt idx="8">
                  <c:v>45.576115992096412</c:v>
                </c:pt>
                <c:pt idx="9">
                  <c:v>39.579258624715301</c:v>
                </c:pt>
                <c:pt idx="10">
                  <c:v>33.582401257334126</c:v>
                </c:pt>
                <c:pt idx="11">
                  <c:v>30.583972573643607</c:v>
                </c:pt>
                <c:pt idx="12">
                  <c:v>27.585543889953023</c:v>
                </c:pt>
                <c:pt idx="13">
                  <c:v>11.993714734762227</c:v>
                </c:pt>
                <c:pt idx="14">
                  <c:v>5.9968573673811054</c:v>
                </c:pt>
                <c:pt idx="15">
                  <c:v>0</c:v>
                </c:pt>
              </c:numCache>
            </c:numRef>
          </c:yVal>
          <c:smooth val="1"/>
        </c:ser>
        <c:ser>
          <c:idx val="2"/>
          <c:order val="2"/>
          <c:marker>
            <c:symbol val="none"/>
          </c:marker>
          <c:xVal>
            <c:numRef>
              <c:f>Qpeak!$A$3:$A$22</c:f>
              <c:numCache>
                <c:formatCode>General</c:formatCode>
                <c:ptCount val="20"/>
                <c:pt idx="0">
                  <c:v>0</c:v>
                </c:pt>
                <c:pt idx="1">
                  <c:v>1</c:v>
                </c:pt>
                <c:pt idx="2">
                  <c:v>2</c:v>
                </c:pt>
                <c:pt idx="3" formatCode="0">
                  <c:v>3</c:v>
                </c:pt>
                <c:pt idx="4" formatCode="0">
                  <c:v>4</c:v>
                </c:pt>
                <c:pt idx="5" formatCode="0.0">
                  <c:v>4.5</c:v>
                </c:pt>
                <c:pt idx="6">
                  <c:v>5</c:v>
                </c:pt>
                <c:pt idx="7">
                  <c:v>5.5</c:v>
                </c:pt>
                <c:pt idx="8">
                  <c:v>6.5</c:v>
                </c:pt>
                <c:pt idx="9">
                  <c:v>7.5</c:v>
                </c:pt>
                <c:pt idx="10">
                  <c:v>8.5</c:v>
                </c:pt>
                <c:pt idx="11">
                  <c:v>9</c:v>
                </c:pt>
                <c:pt idx="12">
                  <c:v>9.5</c:v>
                </c:pt>
                <c:pt idx="13">
                  <c:v>12.1</c:v>
                </c:pt>
                <c:pt idx="14">
                  <c:v>13.1</c:v>
                </c:pt>
                <c:pt idx="15">
                  <c:v>14.1</c:v>
                </c:pt>
                <c:pt idx="16">
                  <c:v>15.1</c:v>
                </c:pt>
                <c:pt idx="17">
                  <c:v>16.100000000000001</c:v>
                </c:pt>
                <c:pt idx="18">
                  <c:v>17.100000000000001</c:v>
                </c:pt>
                <c:pt idx="19">
                  <c:v>18.100000000000001</c:v>
                </c:pt>
              </c:numCache>
            </c:numRef>
          </c:xVal>
          <c:yVal>
            <c:numRef>
              <c:f>Qpeak!$D$3:$D$22</c:f>
              <c:numCache>
                <c:formatCode>General</c:formatCode>
                <c:ptCount val="20"/>
                <c:pt idx="2" formatCode="0.00">
                  <c:v>0</c:v>
                </c:pt>
                <c:pt idx="3" formatCode="0.00">
                  <c:v>23.657285947439274</c:v>
                </c:pt>
                <c:pt idx="4" formatCode="0.00">
                  <c:v>47.314571894878497</c:v>
                </c:pt>
                <c:pt idx="5" formatCode="0.00">
                  <c:v>59.143214868598122</c:v>
                </c:pt>
                <c:pt idx="6" formatCode="0.00">
                  <c:v>70.971857842317746</c:v>
                </c:pt>
                <c:pt idx="7" formatCode="0.00">
                  <c:v>82.800500816037271</c:v>
                </c:pt>
                <c:pt idx="8" formatCode="0.00">
                  <c:v>106.93093248242538</c:v>
                </c:pt>
                <c:pt idx="9" formatCode="0.00">
                  <c:v>107.66190012008281</c:v>
                </c:pt>
                <c:pt idx="10" formatCode="0.00">
                  <c:v>93.49586063059823</c:v>
                </c:pt>
                <c:pt idx="11" formatCode="0.00">
                  <c:v>86.412840885855942</c:v>
                </c:pt>
                <c:pt idx="12" formatCode="0.00">
                  <c:v>79.329821141113641</c:v>
                </c:pt>
                <c:pt idx="13" formatCode="0.00">
                  <c:v>42.498118468453818</c:v>
                </c:pt>
                <c:pt idx="14" formatCode="0.00">
                  <c:v>28.332078978969136</c:v>
                </c:pt>
                <c:pt idx="15" formatCode="0.00">
                  <c:v>14.16603948948458</c:v>
                </c:pt>
                <c:pt idx="16" formatCode="0.00">
                  <c:v>0</c:v>
                </c:pt>
              </c:numCache>
            </c:numRef>
          </c:yVal>
          <c:smooth val="1"/>
        </c:ser>
        <c:ser>
          <c:idx val="3"/>
          <c:order val="3"/>
          <c:marker>
            <c:symbol val="none"/>
          </c:marker>
          <c:xVal>
            <c:numRef>
              <c:f>Qpeak!$A$3:$A$22</c:f>
              <c:numCache>
                <c:formatCode>General</c:formatCode>
                <c:ptCount val="20"/>
                <c:pt idx="0">
                  <c:v>0</c:v>
                </c:pt>
                <c:pt idx="1">
                  <c:v>1</c:v>
                </c:pt>
                <c:pt idx="2">
                  <c:v>2</c:v>
                </c:pt>
                <c:pt idx="3" formatCode="0">
                  <c:v>3</c:v>
                </c:pt>
                <c:pt idx="4" formatCode="0">
                  <c:v>4</c:v>
                </c:pt>
                <c:pt idx="5" formatCode="0.0">
                  <c:v>4.5</c:v>
                </c:pt>
                <c:pt idx="6">
                  <c:v>5</c:v>
                </c:pt>
                <c:pt idx="7">
                  <c:v>5.5</c:v>
                </c:pt>
                <c:pt idx="8">
                  <c:v>6.5</c:v>
                </c:pt>
                <c:pt idx="9">
                  <c:v>7.5</c:v>
                </c:pt>
                <c:pt idx="10">
                  <c:v>8.5</c:v>
                </c:pt>
                <c:pt idx="11">
                  <c:v>9</c:v>
                </c:pt>
                <c:pt idx="12">
                  <c:v>9.5</c:v>
                </c:pt>
                <c:pt idx="13">
                  <c:v>12.1</c:v>
                </c:pt>
                <c:pt idx="14">
                  <c:v>13.1</c:v>
                </c:pt>
                <c:pt idx="15">
                  <c:v>14.1</c:v>
                </c:pt>
                <c:pt idx="16">
                  <c:v>15.1</c:v>
                </c:pt>
                <c:pt idx="17">
                  <c:v>16.100000000000001</c:v>
                </c:pt>
                <c:pt idx="18">
                  <c:v>17.100000000000001</c:v>
                </c:pt>
                <c:pt idx="19">
                  <c:v>18.100000000000001</c:v>
                </c:pt>
              </c:numCache>
            </c:numRef>
          </c:xVal>
          <c:yVal>
            <c:numRef>
              <c:f>Qpeak!$E$3:$E$22</c:f>
              <c:numCache>
                <c:formatCode>General</c:formatCode>
                <c:ptCount val="20"/>
                <c:pt idx="3" formatCode="0.00">
                  <c:v>0</c:v>
                </c:pt>
                <c:pt idx="4" formatCode="0.00">
                  <c:v>71.9759509489366</c:v>
                </c:pt>
                <c:pt idx="5" formatCode="0.00">
                  <c:v>107.9639264234049</c:v>
                </c:pt>
                <c:pt idx="6" formatCode="0.00">
                  <c:v>143.9519018978734</c:v>
                </c:pt>
                <c:pt idx="7" formatCode="0.00">
                  <c:v>179.9398773723415</c:v>
                </c:pt>
                <c:pt idx="8" formatCode="0.00">
                  <c:v>251.9158283212781</c:v>
                </c:pt>
                <c:pt idx="9" formatCode="0.00">
                  <c:v>325.33129828919323</c:v>
                </c:pt>
                <c:pt idx="10" formatCode="0.00">
                  <c:v>327.55522587540031</c:v>
                </c:pt>
                <c:pt idx="11" formatCode="0.00">
                  <c:v>306.00553996254411</c:v>
                </c:pt>
                <c:pt idx="12" formatCode="0.00">
                  <c:v>284.45585404968921</c:v>
                </c:pt>
                <c:pt idx="13" formatCode="0.00">
                  <c:v>172.39748730284245</c:v>
                </c:pt>
                <c:pt idx="14" formatCode="0.00">
                  <c:v>129.29811547713169</c:v>
                </c:pt>
                <c:pt idx="15" formatCode="0.00">
                  <c:v>86.198743651421026</c:v>
                </c:pt>
                <c:pt idx="16" formatCode="0.00">
                  <c:v>43.09937182571062</c:v>
                </c:pt>
                <c:pt idx="17" formatCode="0.00">
                  <c:v>0</c:v>
                </c:pt>
              </c:numCache>
            </c:numRef>
          </c:yVal>
          <c:smooth val="1"/>
        </c:ser>
        <c:ser>
          <c:idx val="4"/>
          <c:order val="4"/>
          <c:marker>
            <c:symbol val="none"/>
          </c:marker>
          <c:xVal>
            <c:numRef>
              <c:f>Qpeak!$A$3:$A$22</c:f>
              <c:numCache>
                <c:formatCode>General</c:formatCode>
                <c:ptCount val="20"/>
                <c:pt idx="0">
                  <c:v>0</c:v>
                </c:pt>
                <c:pt idx="1">
                  <c:v>1</c:v>
                </c:pt>
                <c:pt idx="2">
                  <c:v>2</c:v>
                </c:pt>
                <c:pt idx="3" formatCode="0">
                  <c:v>3</c:v>
                </c:pt>
                <c:pt idx="4" formatCode="0">
                  <c:v>4</c:v>
                </c:pt>
                <c:pt idx="5" formatCode="0.0">
                  <c:v>4.5</c:v>
                </c:pt>
                <c:pt idx="6">
                  <c:v>5</c:v>
                </c:pt>
                <c:pt idx="7">
                  <c:v>5.5</c:v>
                </c:pt>
                <c:pt idx="8">
                  <c:v>6.5</c:v>
                </c:pt>
                <c:pt idx="9">
                  <c:v>7.5</c:v>
                </c:pt>
                <c:pt idx="10">
                  <c:v>8.5</c:v>
                </c:pt>
                <c:pt idx="11">
                  <c:v>9</c:v>
                </c:pt>
                <c:pt idx="12">
                  <c:v>9.5</c:v>
                </c:pt>
                <c:pt idx="13">
                  <c:v>12.1</c:v>
                </c:pt>
                <c:pt idx="14">
                  <c:v>13.1</c:v>
                </c:pt>
                <c:pt idx="15">
                  <c:v>14.1</c:v>
                </c:pt>
                <c:pt idx="16">
                  <c:v>15.1</c:v>
                </c:pt>
                <c:pt idx="17">
                  <c:v>16.100000000000001</c:v>
                </c:pt>
                <c:pt idx="18">
                  <c:v>17.100000000000001</c:v>
                </c:pt>
                <c:pt idx="19">
                  <c:v>18.100000000000001</c:v>
                </c:pt>
              </c:numCache>
            </c:numRef>
          </c:xVal>
          <c:yVal>
            <c:numRef>
              <c:f>Qpeak!$F$3:$F$22</c:f>
              <c:numCache>
                <c:formatCode>General</c:formatCode>
                <c:ptCount val="20"/>
                <c:pt idx="4" formatCode="0.00">
                  <c:v>0</c:v>
                </c:pt>
                <c:pt idx="5" formatCode="0.00">
                  <c:v>17.918958445629475</c:v>
                </c:pt>
                <c:pt idx="6" formatCode="0.00">
                  <c:v>35.837916891258899</c:v>
                </c:pt>
                <c:pt idx="7" formatCode="0.00">
                  <c:v>53.756875336888363</c:v>
                </c:pt>
                <c:pt idx="8" formatCode="0.00">
                  <c:v>89.594792228147327</c:v>
                </c:pt>
                <c:pt idx="9" formatCode="0.00">
                  <c:v>125.43270911940606</c:v>
                </c:pt>
                <c:pt idx="10" formatCode="0.00">
                  <c:v>161.98738434849062</c:v>
                </c:pt>
                <c:pt idx="11" formatCode="0.00">
                  <c:v>173.82462683784263</c:v>
                </c:pt>
                <c:pt idx="12" formatCode="0.00">
                  <c:v>163.09471160093875</c:v>
                </c:pt>
                <c:pt idx="13" formatCode="0.00">
                  <c:v>107.29915236903869</c:v>
                </c:pt>
                <c:pt idx="14" formatCode="0.00">
                  <c:v>85.839321895230952</c:v>
                </c:pt>
                <c:pt idx="15" formatCode="0.00">
                  <c:v>64.379491421423069</c:v>
                </c:pt>
                <c:pt idx="16" formatCode="0.00">
                  <c:v>42.919660947615426</c:v>
                </c:pt>
                <c:pt idx="17" formatCode="0.00">
                  <c:v>21.459830473807727</c:v>
                </c:pt>
                <c:pt idx="18" formatCode="0.00">
                  <c:v>0</c:v>
                </c:pt>
              </c:numCache>
            </c:numRef>
          </c:yVal>
          <c:smooth val="1"/>
        </c:ser>
        <c:ser>
          <c:idx val="5"/>
          <c:order val="5"/>
          <c:marker>
            <c:symbol val="none"/>
          </c:marker>
          <c:xVal>
            <c:numRef>
              <c:f>Qpeak!$A$3:$A$22</c:f>
              <c:numCache>
                <c:formatCode>General</c:formatCode>
                <c:ptCount val="20"/>
                <c:pt idx="0">
                  <c:v>0</c:v>
                </c:pt>
                <c:pt idx="1">
                  <c:v>1</c:v>
                </c:pt>
                <c:pt idx="2">
                  <c:v>2</c:v>
                </c:pt>
                <c:pt idx="3" formatCode="0">
                  <c:v>3</c:v>
                </c:pt>
                <c:pt idx="4" formatCode="0">
                  <c:v>4</c:v>
                </c:pt>
                <c:pt idx="5" formatCode="0.0">
                  <c:v>4.5</c:v>
                </c:pt>
                <c:pt idx="6">
                  <c:v>5</c:v>
                </c:pt>
                <c:pt idx="7">
                  <c:v>5.5</c:v>
                </c:pt>
                <c:pt idx="8">
                  <c:v>6.5</c:v>
                </c:pt>
                <c:pt idx="9">
                  <c:v>7.5</c:v>
                </c:pt>
                <c:pt idx="10">
                  <c:v>8.5</c:v>
                </c:pt>
                <c:pt idx="11">
                  <c:v>9</c:v>
                </c:pt>
                <c:pt idx="12">
                  <c:v>9.5</c:v>
                </c:pt>
                <c:pt idx="13">
                  <c:v>12.1</c:v>
                </c:pt>
                <c:pt idx="14">
                  <c:v>13.1</c:v>
                </c:pt>
                <c:pt idx="15">
                  <c:v>14.1</c:v>
                </c:pt>
                <c:pt idx="16">
                  <c:v>15.1</c:v>
                </c:pt>
                <c:pt idx="17">
                  <c:v>16.100000000000001</c:v>
                </c:pt>
                <c:pt idx="18">
                  <c:v>17.100000000000001</c:v>
                </c:pt>
                <c:pt idx="19">
                  <c:v>18.100000000000001</c:v>
                </c:pt>
              </c:numCache>
            </c:numRef>
          </c:xVal>
          <c:yVal>
            <c:numRef>
              <c:f>Qpeak!$G$3:$G$22</c:f>
              <c:numCache>
                <c:formatCode>General</c:formatCode>
                <c:ptCount val="20"/>
                <c:pt idx="6" formatCode="0.000">
                  <c:v>0</c:v>
                </c:pt>
                <c:pt idx="7" formatCode="0.000">
                  <c:v>7.7271274677168131</c:v>
                </c:pt>
                <c:pt idx="8" formatCode="0.000">
                  <c:v>23.181382403150465</c:v>
                </c:pt>
                <c:pt idx="9" formatCode="0.000">
                  <c:v>38.635637338584175</c:v>
                </c:pt>
                <c:pt idx="10" formatCode="0.000">
                  <c:v>54.089892274017743</c:v>
                </c:pt>
                <c:pt idx="11" formatCode="0.000">
                  <c:v>61.817019741734498</c:v>
                </c:pt>
                <c:pt idx="12" formatCode="0.000">
                  <c:v>69.853232308159917</c:v>
                </c:pt>
                <c:pt idx="13" formatCode="0.00">
                  <c:v>55.52426922910292</c:v>
                </c:pt>
                <c:pt idx="14" formatCode="0.00">
                  <c:v>46.270224357585768</c:v>
                </c:pt>
                <c:pt idx="15" formatCode="0.00">
                  <c:v>37.016179486068594</c:v>
                </c:pt>
                <c:pt idx="16" formatCode="0.00">
                  <c:v>27.762134614551442</c:v>
                </c:pt>
                <c:pt idx="17" formatCode="0.00">
                  <c:v>18.508089743034287</c:v>
                </c:pt>
                <c:pt idx="18" formatCode="0.00">
                  <c:v>9.2540448715171504</c:v>
                </c:pt>
                <c:pt idx="19" formatCode="0.00">
                  <c:v>0</c:v>
                </c:pt>
              </c:numCache>
            </c:numRef>
          </c:yVal>
          <c:smooth val="1"/>
        </c:ser>
        <c:ser>
          <c:idx val="6"/>
          <c:order val="6"/>
          <c:marker>
            <c:symbol val="none"/>
          </c:marker>
          <c:xVal>
            <c:numRef>
              <c:f>Qpeak!$A$3:$A$22</c:f>
              <c:numCache>
                <c:formatCode>General</c:formatCode>
                <c:ptCount val="20"/>
                <c:pt idx="0">
                  <c:v>0</c:v>
                </c:pt>
                <c:pt idx="1">
                  <c:v>1</c:v>
                </c:pt>
                <c:pt idx="2">
                  <c:v>2</c:v>
                </c:pt>
                <c:pt idx="3" formatCode="0">
                  <c:v>3</c:v>
                </c:pt>
                <c:pt idx="4" formatCode="0">
                  <c:v>4</c:v>
                </c:pt>
                <c:pt idx="5" formatCode="0.0">
                  <c:v>4.5</c:v>
                </c:pt>
                <c:pt idx="6">
                  <c:v>5</c:v>
                </c:pt>
                <c:pt idx="7">
                  <c:v>5.5</c:v>
                </c:pt>
                <c:pt idx="8">
                  <c:v>6.5</c:v>
                </c:pt>
                <c:pt idx="9">
                  <c:v>7.5</c:v>
                </c:pt>
                <c:pt idx="10">
                  <c:v>8.5</c:v>
                </c:pt>
                <c:pt idx="11">
                  <c:v>9</c:v>
                </c:pt>
                <c:pt idx="12">
                  <c:v>9.5</c:v>
                </c:pt>
                <c:pt idx="13">
                  <c:v>12.1</c:v>
                </c:pt>
                <c:pt idx="14">
                  <c:v>13.1</c:v>
                </c:pt>
                <c:pt idx="15">
                  <c:v>14.1</c:v>
                </c:pt>
                <c:pt idx="16">
                  <c:v>15.1</c:v>
                </c:pt>
                <c:pt idx="17">
                  <c:v>16.100000000000001</c:v>
                </c:pt>
                <c:pt idx="18">
                  <c:v>17.100000000000001</c:v>
                </c:pt>
                <c:pt idx="19">
                  <c:v>18.100000000000001</c:v>
                </c:pt>
              </c:numCache>
            </c:numRef>
          </c:xVal>
          <c:yVal>
            <c:numRef>
              <c:f>Qpeak!$H$3:$H$22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yVal>
          <c:smooth val="1"/>
        </c:ser>
        <c:ser>
          <c:idx val="7"/>
          <c:order val="7"/>
          <c:marker>
            <c:symbol val="none"/>
          </c:marker>
          <c:xVal>
            <c:numRef>
              <c:f>Qpeak!$A$3:$A$22</c:f>
              <c:numCache>
                <c:formatCode>General</c:formatCode>
                <c:ptCount val="20"/>
                <c:pt idx="0">
                  <c:v>0</c:v>
                </c:pt>
                <c:pt idx="1">
                  <c:v>1</c:v>
                </c:pt>
                <c:pt idx="2">
                  <c:v>2</c:v>
                </c:pt>
                <c:pt idx="3" formatCode="0">
                  <c:v>3</c:v>
                </c:pt>
                <c:pt idx="4" formatCode="0">
                  <c:v>4</c:v>
                </c:pt>
                <c:pt idx="5" formatCode="0.0">
                  <c:v>4.5</c:v>
                </c:pt>
                <c:pt idx="6">
                  <c:v>5</c:v>
                </c:pt>
                <c:pt idx="7">
                  <c:v>5.5</c:v>
                </c:pt>
                <c:pt idx="8">
                  <c:v>6.5</c:v>
                </c:pt>
                <c:pt idx="9">
                  <c:v>7.5</c:v>
                </c:pt>
                <c:pt idx="10">
                  <c:v>8.5</c:v>
                </c:pt>
                <c:pt idx="11">
                  <c:v>9</c:v>
                </c:pt>
                <c:pt idx="12">
                  <c:v>9.5</c:v>
                </c:pt>
                <c:pt idx="13">
                  <c:v>12.1</c:v>
                </c:pt>
                <c:pt idx="14">
                  <c:v>13.1</c:v>
                </c:pt>
                <c:pt idx="15">
                  <c:v>14.1</c:v>
                </c:pt>
                <c:pt idx="16">
                  <c:v>15.1</c:v>
                </c:pt>
                <c:pt idx="17">
                  <c:v>16.100000000000001</c:v>
                </c:pt>
                <c:pt idx="18">
                  <c:v>17.100000000000001</c:v>
                </c:pt>
                <c:pt idx="19">
                  <c:v>18.100000000000001</c:v>
                </c:pt>
              </c:numCache>
            </c:numRef>
          </c:xVal>
          <c:yVal>
            <c:numRef>
              <c:f>Qpeak!$I$3:$I$22</c:f>
              <c:numCache>
                <c:formatCode>0.00</c:formatCode>
                <c:ptCount val="20"/>
                <c:pt idx="0">
                  <c:v>0</c:v>
                </c:pt>
                <c:pt idx="1">
                  <c:v>0</c:v>
                </c:pt>
                <c:pt idx="2">
                  <c:v>10.014751803526446</c:v>
                </c:pt>
                <c:pt idx="3">
                  <c:v>43.686789554492044</c:v>
                </c:pt>
                <c:pt idx="4">
                  <c:v>149.33477825439445</c:v>
                </c:pt>
                <c:pt idx="5">
                  <c:v>220.07773104997503</c:v>
                </c:pt>
                <c:pt idx="6">
                  <c:v>290.82068384555572</c:v>
                </c:pt>
                <c:pt idx="7">
                  <c:v>369.4910591449231</c:v>
                </c:pt>
                <c:pt idx="8">
                  <c:v>517.19905142709854</c:v>
                </c:pt>
                <c:pt idx="9">
                  <c:v>636.64080349198139</c:v>
                </c:pt>
                <c:pt idx="10">
                  <c:v>670.71076438584043</c:v>
                </c:pt>
                <c:pt idx="11">
                  <c:v>658.64400000162175</c:v>
                </c:pt>
                <c:pt idx="12">
                  <c:v>624.31916298985527</c:v>
                </c:pt>
                <c:pt idx="13">
                  <c:v>389.71274210419966</c:v>
                </c:pt>
                <c:pt idx="14">
                  <c:v>295.73659807629775</c:v>
                </c:pt>
                <c:pt idx="15">
                  <c:v>201.76045404839755</c:v>
                </c:pt>
                <c:pt idx="16">
                  <c:v>113.78116738787767</c:v>
                </c:pt>
                <c:pt idx="17">
                  <c:v>39.967920216842025</c:v>
                </c:pt>
                <c:pt idx="18">
                  <c:v>9.2540448715171504</c:v>
                </c:pt>
                <c:pt idx="19">
                  <c:v>0</c:v>
                </c:pt>
              </c:numCache>
            </c:numRef>
          </c:yVal>
          <c:smooth val="1"/>
        </c:ser>
        <c:dLbls>
          <c:showLegendKey val="0"/>
          <c:showVal val="0"/>
          <c:showCatName val="0"/>
          <c:showSerName val="0"/>
          <c:showPercent val="0"/>
          <c:showBubbleSize val="0"/>
        </c:dLbls>
        <c:axId val="152213376"/>
        <c:axId val="152214912"/>
      </c:scatterChart>
      <c:valAx>
        <c:axId val="152213376"/>
        <c:scaling>
          <c:orientation val="minMax"/>
          <c:max val="20"/>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2214912"/>
        <c:crosses val="autoZero"/>
        <c:crossBetween val="midCat"/>
        <c:majorUnit val="1"/>
      </c:valAx>
      <c:valAx>
        <c:axId val="152214912"/>
        <c:scaling>
          <c:orientation val="minMax"/>
          <c:max val="1000"/>
          <c:min val="0"/>
        </c:scaling>
        <c:delete val="0"/>
        <c:axPos val="l"/>
        <c:majorGridlines>
          <c:spPr>
            <a:ln w="6350"/>
          </c:spPr>
        </c:majorGridlines>
        <c:numFmt formatCode="0.00" sourceLinked="1"/>
        <c:majorTickMark val="out"/>
        <c:minorTickMark val="none"/>
        <c:tickLblPos val="nextTo"/>
        <c:spPr>
          <a:noFill/>
        </c:spPr>
        <c:crossAx val="152213376"/>
        <c:crosses val="autoZero"/>
        <c:crossBetween val="midCat"/>
        <c:majorUnit val="100"/>
        <c:minorUnit val="5"/>
      </c:valAx>
      <c:spPr>
        <a:solidFill>
          <a:schemeClr val="lt1"/>
        </a:solidFill>
        <a:ln w="25400" cap="flat" cmpd="sng" algn="ctr">
          <a:solidFill>
            <a:schemeClr val="accent2"/>
          </a:solidFill>
          <a:prstDash val="solid"/>
        </a:ln>
        <a:effectLst/>
      </c:spPr>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Stage</a:t>
            </a:r>
            <a:r>
              <a:rPr lang="en-US" baseline="0"/>
              <a:t> discharge curve</a:t>
            </a:r>
            <a:endParaRPr lang="en-US"/>
          </a:p>
        </c:rich>
      </c:tx>
      <c:overlay val="0"/>
      <c:spPr>
        <a:noFill/>
        <a:ln w="25400">
          <a:noFill/>
        </a:ln>
      </c:spPr>
    </c:title>
    <c:autoTitleDeleted val="0"/>
    <c:plotArea>
      <c:layout>
        <c:manualLayout>
          <c:layoutTarget val="inner"/>
          <c:xMode val="edge"/>
          <c:yMode val="edge"/>
          <c:x val="0.1025531496062992"/>
          <c:y val="0.17171296296296298"/>
          <c:w val="0.82373862642169726"/>
          <c:h val="0.72088764946048411"/>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new!$H$24:$H$34</c:f>
              <c:numCache>
                <c:formatCode>0.00</c:formatCode>
                <c:ptCount val="11"/>
                <c:pt idx="0">
                  <c:v>4.7774205900632345E-3</c:v>
                </c:pt>
                <c:pt idx="1">
                  <c:v>2.8126136444311447</c:v>
                </c:pt>
                <c:pt idx="2">
                  <c:v>17.039580534980761</c:v>
                </c:pt>
                <c:pt idx="3">
                  <c:v>54.213365787439493</c:v>
                </c:pt>
                <c:pt idx="4">
                  <c:v>115.62793487686562</c:v>
                </c:pt>
                <c:pt idx="5">
                  <c:v>194.15380154705852</c:v>
                </c:pt>
                <c:pt idx="6">
                  <c:v>288.14176659349505</c:v>
                </c:pt>
                <c:pt idx="7">
                  <c:v>396.23346062806661</c:v>
                </c:pt>
                <c:pt idx="8">
                  <c:v>517.92178939529526</c:v>
                </c:pt>
                <c:pt idx="9">
                  <c:v>653.37116455094724</c:v>
                </c:pt>
                <c:pt idx="10">
                  <c:v>795.27196011846456</c:v>
                </c:pt>
              </c:numCache>
            </c:numRef>
          </c:xVal>
          <c:yVal>
            <c:numRef>
              <c:f>new!$A$24:$A$34</c:f>
              <c:numCache>
                <c:formatCode>General</c:formatCode>
                <c:ptCount val="11"/>
                <c:pt idx="0">
                  <c:v>1404.7170000000001</c:v>
                </c:pt>
                <c:pt idx="1">
                  <c:v>1405.0170000000001</c:v>
                </c:pt>
                <c:pt idx="2">
                  <c:v>1405.317</c:v>
                </c:pt>
                <c:pt idx="3">
                  <c:v>1405.617</c:v>
                </c:pt>
                <c:pt idx="4">
                  <c:v>1405.9169999999999</c:v>
                </c:pt>
                <c:pt idx="5">
                  <c:v>1406.2169999999999</c:v>
                </c:pt>
                <c:pt idx="6">
                  <c:v>1406.5169999999998</c:v>
                </c:pt>
                <c:pt idx="7">
                  <c:v>1406.8169999999998</c:v>
                </c:pt>
                <c:pt idx="8">
                  <c:v>1407.1169999999997</c:v>
                </c:pt>
                <c:pt idx="9">
                  <c:v>1407.4169999999997</c:v>
                </c:pt>
                <c:pt idx="10">
                  <c:v>1407.7169999999996</c:v>
                </c:pt>
              </c:numCache>
            </c:numRef>
          </c:yVal>
          <c:smooth val="1"/>
        </c:ser>
        <c:dLbls>
          <c:showLegendKey val="0"/>
          <c:showVal val="0"/>
          <c:showCatName val="0"/>
          <c:showSerName val="0"/>
          <c:showPercent val="0"/>
          <c:showBubbleSize val="0"/>
        </c:dLbls>
        <c:axId val="181064832"/>
        <c:axId val="181254784"/>
      </c:scatterChart>
      <c:valAx>
        <c:axId val="1810648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81254784"/>
        <c:crosses val="autoZero"/>
        <c:crossBetween val="midCat"/>
      </c:valAx>
      <c:valAx>
        <c:axId val="18125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6483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7462817147856"/>
          <c:y val="4.2141294838145424E-2"/>
          <c:w val="0.63317104111986122"/>
          <c:h val="0.79822506561679785"/>
        </c:manualLayout>
      </c:layout>
      <c:scatterChart>
        <c:scatterStyle val="smoothMarker"/>
        <c:varyColors val="0"/>
        <c:ser>
          <c:idx val="0"/>
          <c:order val="0"/>
          <c:trendline>
            <c:trendlineType val="linear"/>
            <c:dispRSqr val="1"/>
            <c:dispEq val="1"/>
            <c:trendlineLbl>
              <c:numFmt formatCode="General" sourceLinked="0"/>
            </c:trendlineLbl>
          </c:trendline>
          <c:xVal>
            <c:numRef>
              <c:f>'river  slope'!$E$2:$E$19</c:f>
              <c:numCache>
                <c:formatCode>0</c:formatCode>
                <c:ptCount val="18"/>
                <c:pt idx="0" formatCode="General">
                  <c:v>0</c:v>
                </c:pt>
                <c:pt idx="1">
                  <c:v>24.99635096773536</c:v>
                </c:pt>
                <c:pt idx="2">
                  <c:v>49.996281961624724</c:v>
                </c:pt>
                <c:pt idx="3">
                  <c:v>74.996299160275527</c:v>
                </c:pt>
                <c:pt idx="4">
                  <c:v>99.996367041753601</c:v>
                </c:pt>
                <c:pt idx="5">
                  <c:v>124.99533123010075</c:v>
                </c:pt>
                <c:pt idx="6">
                  <c:v>149.99482510983592</c:v>
                </c:pt>
                <c:pt idx="7">
                  <c:v>174.99467033924978</c:v>
                </c:pt>
                <c:pt idx="8">
                  <c:v>199.99288410941304</c:v>
                </c:pt>
                <c:pt idx="9">
                  <c:v>201.72778289613115</c:v>
                </c:pt>
                <c:pt idx="10">
                  <c:v>216.23953548083023</c:v>
                </c:pt>
                <c:pt idx="11">
                  <c:v>224.99226086217467</c:v>
                </c:pt>
                <c:pt idx="12">
                  <c:v>243.0044418885943</c:v>
                </c:pt>
                <c:pt idx="13">
                  <c:v>249.99071820500401</c:v>
                </c:pt>
                <c:pt idx="14">
                  <c:v>265.96687294659375</c:v>
                </c:pt>
                <c:pt idx="15">
                  <c:v>275.07755664504867</c:v>
                </c:pt>
                <c:pt idx="16">
                  <c:v>299.98834971649507</c:v>
                </c:pt>
                <c:pt idx="17">
                  <c:v>302.06337981016429</c:v>
                </c:pt>
              </c:numCache>
            </c:numRef>
          </c:xVal>
          <c:yVal>
            <c:numRef>
              <c:f>'river  slope'!$C$2:$C$19</c:f>
              <c:numCache>
                <c:formatCode>General</c:formatCode>
                <c:ptCount val="18"/>
                <c:pt idx="0">
                  <c:v>1403.29</c:v>
                </c:pt>
                <c:pt idx="1">
                  <c:v>1403.45</c:v>
                </c:pt>
                <c:pt idx="2">
                  <c:v>1403.61</c:v>
                </c:pt>
                <c:pt idx="3">
                  <c:v>1403.78</c:v>
                </c:pt>
                <c:pt idx="4">
                  <c:v>1403.96</c:v>
                </c:pt>
                <c:pt idx="5">
                  <c:v>1404.1499999999999</c:v>
                </c:pt>
                <c:pt idx="6">
                  <c:v>1404.35</c:v>
                </c:pt>
                <c:pt idx="7">
                  <c:v>1404.53</c:v>
                </c:pt>
                <c:pt idx="8">
                  <c:v>1404.71</c:v>
                </c:pt>
                <c:pt idx="9">
                  <c:v>1404.73</c:v>
                </c:pt>
                <c:pt idx="10">
                  <c:v>1404.79</c:v>
                </c:pt>
                <c:pt idx="11">
                  <c:v>1404.84</c:v>
                </c:pt>
                <c:pt idx="12">
                  <c:v>1404.96</c:v>
                </c:pt>
                <c:pt idx="13">
                  <c:v>1404.99</c:v>
                </c:pt>
                <c:pt idx="14">
                  <c:v>1405.08</c:v>
                </c:pt>
                <c:pt idx="15">
                  <c:v>1405.12</c:v>
                </c:pt>
                <c:pt idx="16">
                  <c:v>1405.25</c:v>
                </c:pt>
                <c:pt idx="17">
                  <c:v>1405.26</c:v>
                </c:pt>
              </c:numCache>
            </c:numRef>
          </c:yVal>
          <c:smooth val="1"/>
        </c:ser>
        <c:dLbls>
          <c:showLegendKey val="0"/>
          <c:showVal val="0"/>
          <c:showCatName val="0"/>
          <c:showSerName val="0"/>
          <c:showPercent val="0"/>
          <c:showBubbleSize val="0"/>
        </c:dLbls>
        <c:axId val="108802432"/>
        <c:axId val="108803968"/>
      </c:scatterChart>
      <c:valAx>
        <c:axId val="10880243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mbria"/>
                <a:ea typeface="Cambria"/>
                <a:cs typeface="Cambria"/>
              </a:defRPr>
            </a:pPr>
            <a:endParaRPr lang="en-US"/>
          </a:p>
        </c:txPr>
        <c:crossAx val="108803968"/>
        <c:crosses val="autoZero"/>
        <c:crossBetween val="midCat"/>
      </c:valAx>
      <c:valAx>
        <c:axId val="108803968"/>
        <c:scaling>
          <c:orientation val="minMax"/>
        </c:scaling>
        <c:delete val="0"/>
        <c:axPos val="l"/>
        <c:majorGridlines/>
        <c:numFmt formatCode="General" sourceLinked="1"/>
        <c:majorTickMark val="out"/>
        <c:minorTickMark val="none"/>
        <c:tickLblPos val="nextTo"/>
        <c:txPr>
          <a:bodyPr/>
          <a:lstStyle/>
          <a:p>
            <a:pPr>
              <a:defRPr baseline="0">
                <a:latin typeface="Cambria" pitchFamily="18" charset="0"/>
              </a:defRPr>
            </a:pPr>
            <a:endParaRPr lang="en-US"/>
          </a:p>
        </c:txPr>
        <c:crossAx val="108802432"/>
        <c:crosses val="autoZero"/>
        <c:crossBetween val="midCat"/>
      </c:valAx>
      <c:spPr>
        <a:solidFill>
          <a:schemeClr val="accent5">
            <a:lumMod val="20000"/>
            <a:lumOff val="80000"/>
          </a:schemeClr>
        </a:solidFill>
      </c:spPr>
    </c:plotArea>
    <c:plotVisOnly val="1"/>
    <c:dispBlanksAs val="gap"/>
    <c:showDLblsOverMax val="0"/>
  </c:chart>
  <c:spPr>
    <a:ln>
      <a:solidFill>
        <a:schemeClr val="accent2"/>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0.27802</cdr:x>
      <cdr:y>0.94946</cdr:y>
    </cdr:from>
    <cdr:to>
      <cdr:x>0.78062</cdr:x>
      <cdr:y>0.99278</cdr:y>
    </cdr:to>
    <cdr:sp macro="" textlink="">
      <cdr:nvSpPr>
        <cdr:cNvPr id="3" name="Rectangle 2"/>
        <cdr:cNvSpPr/>
      </cdr:nvSpPr>
      <cdr:spPr>
        <a:xfrm xmlns:a="http://schemas.openxmlformats.org/drawingml/2006/main">
          <a:off x="1594180" y="5010150"/>
          <a:ext cx="2881933" cy="22859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Dscharge</a:t>
          </a:r>
          <a:r>
            <a:rPr lang="en-US" baseline="0"/>
            <a:t> m</a:t>
          </a:r>
          <a:r>
            <a:rPr lang="en-US" baseline="30000"/>
            <a:t>3</a:t>
          </a:r>
          <a:r>
            <a:rPr lang="en-US" baseline="0"/>
            <a:t>/s</a:t>
          </a:r>
          <a:endParaRPr lang="en-US"/>
        </a:p>
      </cdr:txBody>
    </cdr:sp>
  </cdr:relSizeAnchor>
  <cdr:relSizeAnchor xmlns:cdr="http://schemas.openxmlformats.org/drawingml/2006/chartDrawing">
    <cdr:from>
      <cdr:x>0</cdr:x>
      <cdr:y>0.54679</cdr:y>
    </cdr:from>
    <cdr:to>
      <cdr:x>0.03906</cdr:x>
      <cdr:y>0.85321</cdr:y>
    </cdr:to>
    <cdr:sp macro="" textlink="">
      <cdr:nvSpPr>
        <cdr:cNvPr id="4" name="Rectangle 3"/>
        <cdr:cNvSpPr/>
      </cdr:nvSpPr>
      <cdr:spPr>
        <a:xfrm xmlns:a="http://schemas.openxmlformats.org/drawingml/2006/main">
          <a:off x="0" y="2838451"/>
          <a:ext cx="285750" cy="15906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en-US"/>
            <a:t>Elivation (m)</a:t>
          </a:r>
        </a:p>
      </cdr:txBody>
    </cdr:sp>
  </cdr:relSizeAnchor>
</c:userShapes>
</file>

<file path=word/drawings/drawing2.xml><?xml version="1.0" encoding="utf-8"?>
<c:userShapes xmlns:c="http://schemas.openxmlformats.org/drawingml/2006/chart">
  <cdr:relSizeAnchor xmlns:cdr="http://schemas.openxmlformats.org/drawingml/2006/chartDrawing">
    <cdr:from>
      <cdr:x>0.2065</cdr:x>
      <cdr:y>0.92327</cdr:y>
    </cdr:from>
    <cdr:to>
      <cdr:x>0.70732</cdr:x>
      <cdr:y>0.98977</cdr:y>
    </cdr:to>
    <cdr:sp macro="" textlink="">
      <cdr:nvSpPr>
        <cdr:cNvPr id="2" name="Rectangle 1"/>
        <cdr:cNvSpPr/>
      </cdr:nvSpPr>
      <cdr:spPr>
        <a:xfrm xmlns:a="http://schemas.openxmlformats.org/drawingml/2006/main">
          <a:off x="1209675" y="3438525"/>
          <a:ext cx="2933700" cy="247650"/>
        </a:xfrm>
        <a:prstGeom xmlns:a="http://schemas.openxmlformats.org/drawingml/2006/main" prst="rect">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a:t>          </a:t>
          </a:r>
          <a:r>
            <a:rPr lang="en-US" baseline="0">
              <a:latin typeface="Cambria" pitchFamily="18" charset="0"/>
            </a:rPr>
            <a:t>Distance (m)</a:t>
          </a:r>
        </a:p>
      </cdr:txBody>
    </cdr:sp>
  </cdr:relSizeAnchor>
  <cdr:relSizeAnchor xmlns:cdr="http://schemas.openxmlformats.org/drawingml/2006/chartDrawing">
    <cdr:from>
      <cdr:x>0</cdr:x>
      <cdr:y>0.2711</cdr:y>
    </cdr:from>
    <cdr:to>
      <cdr:x>0.0439</cdr:x>
      <cdr:y>0.67775</cdr:y>
    </cdr:to>
    <cdr:sp macro="" textlink="">
      <cdr:nvSpPr>
        <cdr:cNvPr id="3" name="Rectangle 2"/>
        <cdr:cNvSpPr/>
      </cdr:nvSpPr>
      <cdr:spPr>
        <a:xfrm xmlns:a="http://schemas.openxmlformats.org/drawingml/2006/main">
          <a:off x="0" y="1009649"/>
          <a:ext cx="257175" cy="1514475"/>
        </a:xfrm>
        <a:prstGeom xmlns:a="http://schemas.openxmlformats.org/drawingml/2006/main" prst="rect">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vert270"/>
        <a:lstStyle xmlns:a="http://schemas.openxmlformats.org/drawingml/2006/main"/>
        <a:p xmlns:a="http://schemas.openxmlformats.org/drawingml/2006/main">
          <a:r>
            <a:rPr lang="en-US">
              <a:latin typeface="+mj-lt"/>
            </a:rPr>
            <a:t>                Elivation (m)</a:t>
          </a:r>
        </a:p>
        <a:p xmlns:a="http://schemas.openxmlformats.org/drawingml/2006/main">
          <a:endParaRPr lang="en-US"/>
        </a:p>
        <a:p xmlns:a="http://schemas.openxmlformats.org/drawingml/2006/main">
          <a:endParaRPr lang="en-US"/>
        </a:p>
      </cdr:txBody>
    </cdr:sp>
  </cdr:relSizeAnchor>
  <cdr:relSizeAnchor xmlns:cdr="http://schemas.openxmlformats.org/drawingml/2006/chartDrawing">
    <cdr:from>
      <cdr:x>0.12683</cdr:x>
      <cdr:y>0.02813</cdr:y>
    </cdr:from>
    <cdr:to>
      <cdr:x>0.4813</cdr:x>
      <cdr:y>0.15601</cdr:y>
    </cdr:to>
    <cdr:sp macro="" textlink="">
      <cdr:nvSpPr>
        <cdr:cNvPr id="4" name="Rectangle 3"/>
        <cdr:cNvSpPr/>
      </cdr:nvSpPr>
      <cdr:spPr>
        <a:xfrm xmlns:a="http://schemas.openxmlformats.org/drawingml/2006/main">
          <a:off x="742950" y="104775"/>
          <a:ext cx="2076450" cy="476250"/>
        </a:xfrm>
        <a:prstGeom xmlns:a="http://schemas.openxmlformats.org/drawingml/2006/main" prst="rect">
          <a:avLst/>
        </a:prstGeom>
        <a:solidFill xmlns:a="http://schemas.openxmlformats.org/drawingml/2006/main">
          <a:schemeClr val="accent2"/>
        </a:solidFill>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a:latin typeface="Cambria" pitchFamily="18" charset="0"/>
            </a:rPr>
            <a:t>River</a:t>
          </a:r>
          <a:r>
            <a:rPr lang="en-US" baseline="0">
              <a:latin typeface="Cambria" pitchFamily="18" charset="0"/>
            </a:rPr>
            <a:t> bed slope  by End Area method</a:t>
          </a:r>
        </a:p>
        <a:p xmlns:a="http://schemas.openxmlformats.org/drawingml/2006/main">
          <a:endParaRPr lang="en-US"/>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938F71D5B743B4A85F6BD7CA468090"/>
        <w:category>
          <w:name w:val="General"/>
          <w:gallery w:val="placeholder"/>
        </w:category>
        <w:types>
          <w:type w:val="bbPlcHdr"/>
        </w:types>
        <w:behaviors>
          <w:behavior w:val="content"/>
        </w:behaviors>
        <w:guid w:val="{38407CCE-13BA-4EB0-8E57-C2A4211E689C}"/>
      </w:docPartPr>
      <w:docPartBody>
        <w:p w:rsidR="00137713" w:rsidRDefault="00C550A0" w:rsidP="00C550A0">
          <w:pPr>
            <w:pStyle w:val="CF938F71D5B743B4A85F6BD7CA46809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ansSerif">
    <w:panose1 w:val="00000400000000000000"/>
    <w:charset w:val="02"/>
    <w:family w:val="auto"/>
    <w:pitch w:val="variable"/>
    <w:sig w:usb0="00000000" w:usb1="10000000" w:usb2="00000000" w:usb3="00000000" w:csb0="80000000" w:csb1="00000000"/>
  </w:font>
  <w:font w:name="Times New Roman Special G1">
    <w:altName w:val="Wingdings 2"/>
    <w:panose1 w:val="05020603050405020304"/>
    <w:charset w:val="02"/>
    <w:family w:val="roman"/>
    <w:pitch w:val="variable"/>
    <w:sig w:usb0="00000000" w:usb1="10000000" w:usb2="00000000" w:usb3="00000000" w:csb0="80000000" w:csb1="00000000"/>
  </w:font>
  <w:font w:name="UniversalMath1 BT">
    <w:panose1 w:val="05050102010205020602"/>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572EFF"/>
    <w:rsid w:val="00005506"/>
    <w:rsid w:val="00073384"/>
    <w:rsid w:val="000A1032"/>
    <w:rsid w:val="000E2F5E"/>
    <w:rsid w:val="00137713"/>
    <w:rsid w:val="0019199F"/>
    <w:rsid w:val="00216A3D"/>
    <w:rsid w:val="00226E3E"/>
    <w:rsid w:val="002361C7"/>
    <w:rsid w:val="002E2367"/>
    <w:rsid w:val="00337843"/>
    <w:rsid w:val="00371F03"/>
    <w:rsid w:val="003723ED"/>
    <w:rsid w:val="003757D4"/>
    <w:rsid w:val="003A73D4"/>
    <w:rsid w:val="004179EC"/>
    <w:rsid w:val="004A70C8"/>
    <w:rsid w:val="00542878"/>
    <w:rsid w:val="00564C9F"/>
    <w:rsid w:val="00572EFF"/>
    <w:rsid w:val="005B58EB"/>
    <w:rsid w:val="005C41F5"/>
    <w:rsid w:val="005C5AD8"/>
    <w:rsid w:val="005C71EF"/>
    <w:rsid w:val="00652505"/>
    <w:rsid w:val="006F18A4"/>
    <w:rsid w:val="0070204C"/>
    <w:rsid w:val="00774768"/>
    <w:rsid w:val="007C3D65"/>
    <w:rsid w:val="007F32A4"/>
    <w:rsid w:val="007F4686"/>
    <w:rsid w:val="00815ED2"/>
    <w:rsid w:val="008C1FAA"/>
    <w:rsid w:val="00955D33"/>
    <w:rsid w:val="00976882"/>
    <w:rsid w:val="009942CD"/>
    <w:rsid w:val="00A57AFB"/>
    <w:rsid w:val="00B87D2F"/>
    <w:rsid w:val="00BB7C71"/>
    <w:rsid w:val="00BE6F41"/>
    <w:rsid w:val="00C440D2"/>
    <w:rsid w:val="00C550A0"/>
    <w:rsid w:val="00CC59A6"/>
    <w:rsid w:val="00CF1238"/>
    <w:rsid w:val="00DC1A31"/>
    <w:rsid w:val="00E7248C"/>
    <w:rsid w:val="00E74167"/>
    <w:rsid w:val="00E94A4D"/>
    <w:rsid w:val="00EC03E3"/>
    <w:rsid w:val="00EF64E7"/>
    <w:rsid w:val="00F11AB8"/>
    <w:rsid w:val="00F925A9"/>
    <w:rsid w:val="00FA12F3"/>
    <w:rsid w:val="00FD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 w:type="paragraph" w:customStyle="1" w:styleId="CF938F71D5B743B4A85F6BD7CA468090">
    <w:name w:val="CF938F71D5B743B4A85F6BD7CA468090"/>
    <w:rsid w:val="00C550A0"/>
  </w:style>
  <w:style w:type="character" w:styleId="PlaceholderText">
    <w:name w:val="Placeholder Text"/>
    <w:basedOn w:val="DefaultParagraphFont"/>
    <w:uiPriority w:val="99"/>
    <w:semiHidden/>
    <w:rsid w:val="002361C7"/>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25E3A-CB1E-408C-B07A-5B8136903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2573</TotalTime>
  <Pages>74</Pages>
  <Words>14560</Words>
  <Characters>82998</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Gobu Small Scale Irrigation Project  	Engineering Design Draft Report</vt:lpstr>
    </vt:vector>
  </TitlesOfParts>
  <Company/>
  <LinksUpToDate>false</LinksUpToDate>
  <CharactersWithSpaces>97364</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Gobu Small Scale Irrigation Project  	Engineering Design Draft Report</dc:title>
  <dc:creator>user</dc:creator>
  <cp:lastModifiedBy>Admin</cp:lastModifiedBy>
  <cp:revision>137</cp:revision>
  <cp:lastPrinted>2015-11-30T06:46:00Z</cp:lastPrinted>
  <dcterms:created xsi:type="dcterms:W3CDTF">2014-08-21T03:14:00Z</dcterms:created>
  <dcterms:modified xsi:type="dcterms:W3CDTF">2016-12-27T18:51:00Z</dcterms:modified>
</cp:coreProperties>
</file>